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4E685" w14:textId="77777777" w:rsidR="006A2972" w:rsidRPr="00500040" w:rsidRDefault="006A2972" w:rsidP="00B600F4">
      <w:pPr>
        <w:autoSpaceDE w:val="0"/>
        <w:autoSpaceDN w:val="0"/>
        <w:adjustRightInd w:val="0"/>
        <w:spacing w:after="0" w:line="240" w:lineRule="auto"/>
        <w:jc w:val="both"/>
        <w:rPr>
          <w:rFonts w:ascii="Times New Roman" w:hAnsi="Times New Roman" w:cs="Times New Roman"/>
          <w:b/>
          <w:bCs/>
          <w:smallCaps/>
        </w:rPr>
      </w:pPr>
    </w:p>
    <w:p w14:paraId="3DEC6464" w14:textId="77777777" w:rsidR="006A2972" w:rsidRPr="00500040" w:rsidRDefault="006A2972" w:rsidP="00B600F4">
      <w:pPr>
        <w:autoSpaceDE w:val="0"/>
        <w:autoSpaceDN w:val="0"/>
        <w:adjustRightInd w:val="0"/>
        <w:spacing w:after="0" w:line="240" w:lineRule="auto"/>
        <w:jc w:val="both"/>
        <w:rPr>
          <w:rFonts w:ascii="Times New Roman" w:hAnsi="Times New Roman" w:cs="Times New Roman"/>
          <w:b/>
          <w:bCs/>
          <w:smallCaps/>
        </w:rPr>
      </w:pPr>
    </w:p>
    <w:p w14:paraId="2939412B" w14:textId="77777777" w:rsidR="006A2972" w:rsidRPr="000B58F6" w:rsidRDefault="006A2972" w:rsidP="006A2972">
      <w:pPr>
        <w:spacing w:after="0" w:line="240" w:lineRule="auto"/>
        <w:jc w:val="center"/>
        <w:rPr>
          <w:rFonts w:ascii="Times New Roman" w:hAnsi="Times New Roman" w:cs="Times New Roman"/>
          <w:b/>
          <w:sz w:val="32"/>
          <w:szCs w:val="32"/>
        </w:rPr>
      </w:pPr>
      <w:r w:rsidRPr="000B58F6">
        <w:rPr>
          <w:rFonts w:ascii="Times New Roman" w:hAnsi="Times New Roman" w:cs="Times New Roman"/>
          <w:b/>
          <w:sz w:val="32"/>
          <w:szCs w:val="32"/>
        </w:rPr>
        <w:t>UNIVERSITY OF RAJSHAHI</w:t>
      </w:r>
    </w:p>
    <w:p w14:paraId="1485E88A" w14:textId="77777777" w:rsidR="006A2972" w:rsidRPr="000B58F6" w:rsidRDefault="006A2972" w:rsidP="006A2972">
      <w:pPr>
        <w:spacing w:after="0" w:line="240" w:lineRule="auto"/>
        <w:jc w:val="center"/>
        <w:rPr>
          <w:rFonts w:ascii="Times New Roman" w:hAnsi="Times New Roman" w:cs="Times New Roman"/>
          <w:b/>
          <w:sz w:val="32"/>
          <w:szCs w:val="32"/>
        </w:rPr>
      </w:pPr>
      <w:r w:rsidRPr="000B58F6">
        <w:rPr>
          <w:rFonts w:ascii="Times New Roman" w:hAnsi="Times New Roman" w:cs="Times New Roman"/>
          <w:b/>
          <w:sz w:val="32"/>
          <w:szCs w:val="32"/>
        </w:rPr>
        <w:t>RAJSHAHI 6205, BANGLADESH</w:t>
      </w:r>
    </w:p>
    <w:p w14:paraId="7036A868" w14:textId="77777777" w:rsidR="006A2972" w:rsidRPr="000B58F6"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7BE79969" w14:textId="77777777" w:rsidR="006A2972" w:rsidRPr="000B58F6"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r w:rsidRPr="000B58F6">
        <w:rPr>
          <w:rFonts w:ascii="Times New Roman" w:eastAsia="Times New Roman" w:hAnsi="Times New Roman" w:cs="Times New Roman"/>
          <w:b/>
          <w:noProof/>
        </w:rPr>
        <mc:AlternateContent>
          <mc:Choice Requires="wps">
            <w:drawing>
              <wp:anchor distT="0" distB="0" distL="114300" distR="114300" simplePos="0" relativeHeight="251659776" behindDoc="1" locked="0" layoutInCell="1" allowOverlap="1" wp14:anchorId="5FB94413" wp14:editId="617577D3">
                <wp:simplePos x="0" y="0"/>
                <wp:positionH relativeFrom="margin">
                  <wp:align>center</wp:align>
                </wp:positionH>
                <wp:positionV relativeFrom="paragraph">
                  <wp:posOffset>17781</wp:posOffset>
                </wp:positionV>
                <wp:extent cx="1049655" cy="988695"/>
                <wp:effectExtent l="19050" t="19050" r="17145" b="20955"/>
                <wp:wrapNone/>
                <wp:docPr id="2" name="Rectangle 2" descr="Description: Description: 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181">
                          <a:off x="0" y="0"/>
                          <a:ext cx="1049655" cy="988695"/>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40F30D" id="Rectangle 2" o:spid="_x0000_s1026" alt="Description: Description: R" style="position:absolute;margin-left:0;margin-top:1.4pt;width:82.65pt;height:77.85pt;rotation:-41704fd;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" stroked="f">
                <v:fill r:id="rId9" o:title=" R" recolor="t" type="frame"/>
                <w10:wrap anchorx="margin"/>
              </v:rect>
            </w:pict>
          </mc:Fallback>
        </mc:AlternateContent>
      </w:r>
    </w:p>
    <w:p w14:paraId="7EF54641" w14:textId="77777777" w:rsidR="006A2972" w:rsidRPr="000B58F6"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22952839" w14:textId="77777777" w:rsidR="006A2972" w:rsidRPr="000B58F6"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4F34C8E1" w14:textId="77777777" w:rsidR="006A2972" w:rsidRPr="000B58F6"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370B4617" w14:textId="77777777" w:rsidR="006A2972" w:rsidRPr="000B58F6"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468CBED7" w14:textId="77777777" w:rsidR="006A2972" w:rsidRPr="000B58F6" w:rsidRDefault="006A2972" w:rsidP="006A2972">
      <w:pPr>
        <w:autoSpaceDE w:val="0"/>
        <w:autoSpaceDN w:val="0"/>
        <w:adjustRightInd w:val="0"/>
        <w:spacing w:after="0" w:line="240" w:lineRule="auto"/>
        <w:jc w:val="center"/>
        <w:rPr>
          <w:rFonts w:ascii="Times New Roman" w:hAnsi="Times New Roman" w:cs="Times New Roman"/>
          <w:b/>
          <w:bCs/>
          <w:smallCaps/>
          <w:sz w:val="24"/>
          <w:szCs w:val="24"/>
        </w:rPr>
      </w:pPr>
    </w:p>
    <w:p w14:paraId="3A254D5A" w14:textId="50C42D09" w:rsidR="006A2972" w:rsidRPr="000B58F6" w:rsidRDefault="00CB7AF4" w:rsidP="004966E0">
      <w:pPr>
        <w:autoSpaceDE w:val="0"/>
        <w:autoSpaceDN w:val="0"/>
        <w:adjustRightInd w:val="0"/>
        <w:spacing w:after="0" w:line="240" w:lineRule="auto"/>
        <w:jc w:val="center"/>
        <w:rPr>
          <w:rFonts w:ascii="Times New Roman" w:hAnsi="Times New Roman" w:cs="Times New Roman"/>
          <w:b/>
          <w:bCs/>
          <w:smallCaps/>
          <w:sz w:val="28"/>
          <w:szCs w:val="28"/>
        </w:rPr>
      </w:pPr>
      <w:r w:rsidRPr="000B58F6">
        <w:rPr>
          <w:rFonts w:ascii="Times New Roman" w:hAnsi="Times New Roman" w:cs="Times New Roman"/>
          <w:b/>
          <w:bCs/>
          <w:smallCaps/>
          <w:sz w:val="28"/>
          <w:szCs w:val="28"/>
        </w:rPr>
        <w:t>Outcome-</w:t>
      </w:r>
      <w:r w:rsidR="006A2972" w:rsidRPr="000B58F6">
        <w:rPr>
          <w:rFonts w:ascii="Times New Roman" w:hAnsi="Times New Roman" w:cs="Times New Roman"/>
          <w:b/>
          <w:bCs/>
          <w:smallCaps/>
          <w:sz w:val="28"/>
          <w:szCs w:val="28"/>
        </w:rPr>
        <w:t>based Curriculum</w:t>
      </w:r>
      <w:r w:rsidR="004966E0" w:rsidRPr="000B58F6">
        <w:rPr>
          <w:rFonts w:ascii="Times New Roman" w:hAnsi="Times New Roman" w:cs="Times New Roman"/>
          <w:b/>
          <w:bCs/>
          <w:smallCaps/>
          <w:sz w:val="28"/>
          <w:szCs w:val="28"/>
        </w:rPr>
        <w:t xml:space="preserve"> for undergraduate program</w:t>
      </w:r>
    </w:p>
    <w:p w14:paraId="44155B26" w14:textId="78322834" w:rsidR="006A2972" w:rsidRPr="000B58F6" w:rsidRDefault="004966E0" w:rsidP="006A2972">
      <w:pPr>
        <w:autoSpaceDE w:val="0"/>
        <w:autoSpaceDN w:val="0"/>
        <w:adjustRightInd w:val="0"/>
        <w:spacing w:after="0" w:line="240" w:lineRule="auto"/>
        <w:jc w:val="center"/>
        <w:rPr>
          <w:rFonts w:ascii="Times New Roman" w:hAnsi="Times New Roman" w:cs="Times New Roman"/>
          <w:b/>
          <w:bCs/>
          <w:smallCaps/>
          <w:sz w:val="28"/>
          <w:szCs w:val="28"/>
        </w:rPr>
      </w:pPr>
      <w:r w:rsidRPr="000B58F6">
        <w:rPr>
          <w:rFonts w:ascii="Times New Roman" w:eastAsiaTheme="minorHAnsi" w:hAnsi="Times New Roman" w:cs="Times New Roman"/>
          <w:b/>
          <w:bCs/>
          <w:sz w:val="28"/>
          <w:szCs w:val="28"/>
        </w:rPr>
        <w:t xml:space="preserve">THE DEGREE OF </w:t>
      </w:r>
      <w:r w:rsidR="006A2972" w:rsidRPr="000B58F6">
        <w:rPr>
          <w:rFonts w:ascii="Times New Roman" w:eastAsiaTheme="minorHAnsi" w:hAnsi="Times New Roman" w:cs="Times New Roman"/>
          <w:b/>
          <w:bCs/>
          <w:sz w:val="28"/>
          <w:szCs w:val="28"/>
        </w:rPr>
        <w:t xml:space="preserve">BACHELOR OF SCIENCE </w:t>
      </w:r>
      <w:r w:rsidR="00CB7AF4" w:rsidRPr="000B58F6">
        <w:rPr>
          <w:rFonts w:ascii="Times New Roman" w:eastAsiaTheme="minorHAnsi" w:hAnsi="Times New Roman" w:cs="Times New Roman"/>
          <w:b/>
          <w:bCs/>
          <w:sz w:val="28"/>
          <w:szCs w:val="28"/>
        </w:rPr>
        <w:t>(</w:t>
      </w:r>
      <w:r w:rsidR="006A2972" w:rsidRPr="000B58F6">
        <w:rPr>
          <w:rFonts w:ascii="Times New Roman" w:hAnsi="Times New Roman" w:cs="Times New Roman"/>
          <w:b/>
          <w:bCs/>
          <w:smallCaps/>
          <w:sz w:val="28"/>
          <w:szCs w:val="28"/>
        </w:rPr>
        <w:t>Honours</w:t>
      </w:r>
      <w:r w:rsidR="00CB7AF4" w:rsidRPr="000B58F6">
        <w:rPr>
          <w:rFonts w:ascii="Times New Roman" w:hAnsi="Times New Roman" w:cs="Times New Roman"/>
          <w:b/>
          <w:bCs/>
          <w:smallCaps/>
          <w:sz w:val="28"/>
          <w:szCs w:val="28"/>
        </w:rPr>
        <w:t xml:space="preserve">) </w:t>
      </w:r>
      <w:r w:rsidR="006A2972" w:rsidRPr="000B58F6">
        <w:rPr>
          <w:rFonts w:ascii="Times New Roman" w:hAnsi="Times New Roman" w:cs="Times New Roman"/>
          <w:b/>
          <w:bCs/>
          <w:smallCaps/>
          <w:sz w:val="28"/>
          <w:szCs w:val="28"/>
        </w:rPr>
        <w:t>IN MICROBIOLOGY</w:t>
      </w:r>
    </w:p>
    <w:p w14:paraId="02569866" w14:textId="77777777" w:rsidR="006A2972" w:rsidRPr="000B58F6" w:rsidRDefault="006A2972" w:rsidP="006A2972">
      <w:pPr>
        <w:spacing w:after="0" w:line="240" w:lineRule="auto"/>
        <w:jc w:val="center"/>
        <w:rPr>
          <w:rFonts w:ascii="Times New Roman" w:eastAsia="Times New Roman" w:hAnsi="Times New Roman" w:cs="Times New Roman"/>
          <w:b/>
          <w:bCs/>
          <w:sz w:val="24"/>
          <w:szCs w:val="24"/>
        </w:rPr>
      </w:pPr>
    </w:p>
    <w:p w14:paraId="4F21417E" w14:textId="77777777" w:rsidR="006A2972" w:rsidRPr="000B58F6" w:rsidRDefault="006A2972" w:rsidP="006A2972">
      <w:pPr>
        <w:spacing w:after="0" w:line="240" w:lineRule="auto"/>
        <w:jc w:val="center"/>
        <w:rPr>
          <w:rFonts w:ascii="Times New Roman" w:eastAsia="Times New Roman" w:hAnsi="Times New Roman" w:cs="Times New Roman"/>
          <w:b/>
          <w:bCs/>
          <w:sz w:val="24"/>
          <w:szCs w:val="24"/>
        </w:rPr>
      </w:pPr>
    </w:p>
    <w:p w14:paraId="49DA60B5" w14:textId="77777777" w:rsidR="006A2972" w:rsidRPr="000B58F6" w:rsidRDefault="006A2972" w:rsidP="006A2972">
      <w:pPr>
        <w:spacing w:after="0" w:line="240" w:lineRule="auto"/>
        <w:jc w:val="center"/>
        <w:rPr>
          <w:rFonts w:ascii="Times New Roman" w:eastAsia="Times New Roman" w:hAnsi="Times New Roman" w:cs="Times New Roman"/>
          <w:b/>
          <w:bCs/>
          <w:sz w:val="24"/>
          <w:szCs w:val="24"/>
        </w:rPr>
      </w:pPr>
    </w:p>
    <w:p w14:paraId="56C5B80B" w14:textId="0CD3783D" w:rsidR="006A2972" w:rsidRPr="000B58F6" w:rsidRDefault="00CC15F3" w:rsidP="006A2972">
      <w:pPr>
        <w:spacing w:after="0" w:line="240" w:lineRule="auto"/>
        <w:jc w:val="center"/>
        <w:rPr>
          <w:rFonts w:ascii="Times New Roman" w:eastAsia="Times New Roman" w:hAnsi="Times New Roman" w:cs="Times New Roman"/>
          <w:b/>
          <w:bCs/>
          <w:sz w:val="28"/>
          <w:szCs w:val="28"/>
        </w:rPr>
      </w:pPr>
      <w:r w:rsidRPr="000B58F6">
        <w:rPr>
          <w:rFonts w:ascii="Times New Roman" w:eastAsia="Times New Roman" w:hAnsi="Times New Roman" w:cs="Times New Roman"/>
          <w:b/>
          <w:bCs/>
          <w:sz w:val="28"/>
          <w:szCs w:val="28"/>
        </w:rPr>
        <w:t>Session: 202</w:t>
      </w:r>
      <w:r w:rsidR="000E6097">
        <w:rPr>
          <w:rFonts w:ascii="Times New Roman" w:eastAsia="Times New Roman" w:hAnsi="Times New Roman" w:cs="Times New Roman"/>
          <w:b/>
          <w:bCs/>
          <w:sz w:val="28"/>
          <w:szCs w:val="28"/>
        </w:rPr>
        <w:t>3</w:t>
      </w:r>
      <w:r w:rsidRPr="000B58F6">
        <w:rPr>
          <w:rFonts w:ascii="Times New Roman" w:eastAsia="Times New Roman" w:hAnsi="Times New Roman" w:cs="Times New Roman"/>
          <w:b/>
          <w:bCs/>
          <w:sz w:val="28"/>
          <w:szCs w:val="28"/>
        </w:rPr>
        <w:t>-202</w:t>
      </w:r>
      <w:r w:rsidR="000E6097">
        <w:rPr>
          <w:rFonts w:ascii="Times New Roman" w:eastAsia="Times New Roman" w:hAnsi="Times New Roman" w:cs="Times New Roman"/>
          <w:b/>
          <w:bCs/>
          <w:sz w:val="28"/>
          <w:szCs w:val="28"/>
        </w:rPr>
        <w:t>4</w:t>
      </w:r>
    </w:p>
    <w:p w14:paraId="7A326BB0" w14:textId="77777777" w:rsidR="006A2972" w:rsidRPr="000B58F6" w:rsidRDefault="006A2972" w:rsidP="006A2972">
      <w:pPr>
        <w:spacing w:after="0" w:line="240" w:lineRule="auto"/>
        <w:jc w:val="center"/>
        <w:rPr>
          <w:rFonts w:ascii="Times New Roman" w:eastAsia="Times New Roman" w:hAnsi="Times New Roman" w:cs="Times New Roman"/>
          <w:b/>
          <w:bCs/>
          <w:sz w:val="28"/>
          <w:szCs w:val="28"/>
        </w:rPr>
      </w:pPr>
    </w:p>
    <w:p w14:paraId="7B5A3C24" w14:textId="77777777" w:rsidR="006A2972" w:rsidRPr="000B58F6" w:rsidRDefault="006A2972" w:rsidP="006A2972">
      <w:pPr>
        <w:spacing w:after="0" w:line="240" w:lineRule="auto"/>
        <w:ind w:right="-468"/>
        <w:jc w:val="center"/>
        <w:rPr>
          <w:rFonts w:ascii="Times New Roman" w:eastAsia="Times New Roman" w:hAnsi="Times New Roman" w:cs="Times New Roman"/>
          <w:b/>
          <w:bCs/>
          <w:sz w:val="28"/>
          <w:szCs w:val="28"/>
        </w:rPr>
      </w:pPr>
      <w:r w:rsidRPr="000B58F6">
        <w:rPr>
          <w:rFonts w:ascii="Times New Roman" w:eastAsia="Times New Roman" w:hAnsi="Times New Roman" w:cs="Times New Roman"/>
          <w:b/>
          <w:bCs/>
          <w:sz w:val="28"/>
          <w:szCs w:val="28"/>
        </w:rPr>
        <w:t>Examination Schedule</w:t>
      </w:r>
    </w:p>
    <w:p w14:paraId="4FC21EFF" w14:textId="77777777" w:rsidR="006A2972" w:rsidRPr="000B58F6" w:rsidRDefault="006A2972" w:rsidP="006A2972">
      <w:pPr>
        <w:spacing w:after="0" w:line="240" w:lineRule="auto"/>
        <w:ind w:right="-468"/>
        <w:jc w:val="center"/>
        <w:rPr>
          <w:rFonts w:ascii="Times New Roman" w:eastAsia="Times New Roman" w:hAnsi="Times New Roman" w:cs="Times New Roman"/>
          <w:b/>
          <w:bCs/>
          <w:sz w:val="28"/>
          <w:szCs w:val="28"/>
        </w:rPr>
      </w:pPr>
    </w:p>
    <w:p w14:paraId="654D58F4" w14:textId="32822A24" w:rsidR="006A2972" w:rsidRPr="000B58F6" w:rsidRDefault="006A2972" w:rsidP="00BB716D">
      <w:pPr>
        <w:spacing w:after="0" w:line="240" w:lineRule="auto"/>
        <w:jc w:val="center"/>
        <w:rPr>
          <w:rFonts w:ascii="Times New Roman" w:eastAsia="Times New Roman" w:hAnsi="Times New Roman" w:cs="Times New Roman"/>
          <w:bCs/>
          <w:sz w:val="28"/>
          <w:szCs w:val="28"/>
        </w:rPr>
      </w:pPr>
      <w:r w:rsidRPr="000B58F6">
        <w:rPr>
          <w:rFonts w:ascii="Times New Roman" w:eastAsia="Times New Roman" w:hAnsi="Times New Roman" w:cs="Times New Roman"/>
          <w:bCs/>
          <w:sz w:val="28"/>
          <w:szCs w:val="28"/>
        </w:rPr>
        <w:t>B. Sc. (Honours) 1</w:t>
      </w:r>
      <w:r w:rsidRPr="000B58F6">
        <w:rPr>
          <w:rFonts w:ascii="Times New Roman" w:eastAsia="Times New Roman" w:hAnsi="Times New Roman" w:cs="Times New Roman"/>
          <w:bCs/>
          <w:sz w:val="28"/>
          <w:szCs w:val="28"/>
          <w:vertAlign w:val="superscript"/>
        </w:rPr>
        <w:t>st</w:t>
      </w:r>
      <w:r w:rsidRPr="000B58F6">
        <w:rPr>
          <w:rFonts w:ascii="Times New Roman" w:eastAsia="Times New Roman" w:hAnsi="Times New Roman" w:cs="Times New Roman"/>
          <w:bCs/>
          <w:sz w:val="28"/>
          <w:szCs w:val="28"/>
        </w:rPr>
        <w:t xml:space="preserve"> Year 1</w:t>
      </w:r>
      <w:r w:rsidRPr="000B58F6">
        <w:rPr>
          <w:rFonts w:ascii="Times New Roman" w:eastAsia="Times New Roman" w:hAnsi="Times New Roman" w:cs="Times New Roman"/>
          <w:bCs/>
          <w:sz w:val="28"/>
          <w:szCs w:val="28"/>
          <w:vertAlign w:val="superscript"/>
        </w:rPr>
        <w:t>st</w:t>
      </w:r>
      <w:r w:rsidR="00CC15F3" w:rsidRPr="000B58F6">
        <w:rPr>
          <w:rFonts w:ascii="Times New Roman" w:eastAsia="Times New Roman" w:hAnsi="Times New Roman" w:cs="Times New Roman"/>
          <w:bCs/>
          <w:sz w:val="28"/>
          <w:szCs w:val="28"/>
        </w:rPr>
        <w:t xml:space="preserve"> </w:t>
      </w:r>
      <w:r w:rsidR="00BB716D" w:rsidRPr="000B58F6">
        <w:rPr>
          <w:rFonts w:ascii="Times New Roman" w:eastAsia="Times New Roman" w:hAnsi="Times New Roman" w:cs="Times New Roman"/>
          <w:bCs/>
          <w:sz w:val="28"/>
          <w:szCs w:val="28"/>
        </w:rPr>
        <w:t>and 2</w:t>
      </w:r>
      <w:r w:rsidR="00BB716D" w:rsidRPr="000B58F6">
        <w:rPr>
          <w:rFonts w:ascii="Times New Roman" w:eastAsia="Times New Roman" w:hAnsi="Times New Roman" w:cs="Times New Roman"/>
          <w:bCs/>
          <w:sz w:val="28"/>
          <w:szCs w:val="28"/>
          <w:vertAlign w:val="superscript"/>
        </w:rPr>
        <w:t>nd</w:t>
      </w:r>
      <w:r w:rsidR="00BB716D" w:rsidRPr="000B58F6">
        <w:rPr>
          <w:rFonts w:ascii="Times New Roman" w:eastAsia="Times New Roman" w:hAnsi="Times New Roman" w:cs="Times New Roman"/>
          <w:bCs/>
          <w:sz w:val="28"/>
          <w:szCs w:val="28"/>
        </w:rPr>
        <w:t xml:space="preserve"> </w:t>
      </w:r>
      <w:r w:rsidR="00CC15F3" w:rsidRPr="000B58F6">
        <w:rPr>
          <w:rFonts w:ascii="Times New Roman" w:eastAsia="Times New Roman" w:hAnsi="Times New Roman" w:cs="Times New Roman"/>
          <w:bCs/>
          <w:sz w:val="28"/>
          <w:szCs w:val="28"/>
        </w:rPr>
        <w:t>Semester 202</w:t>
      </w:r>
      <w:r w:rsidR="00C86EF1">
        <w:rPr>
          <w:rFonts w:ascii="Times New Roman" w:eastAsia="Times New Roman" w:hAnsi="Times New Roman" w:cs="Times New Roman"/>
          <w:bCs/>
          <w:sz w:val="28"/>
          <w:szCs w:val="28"/>
        </w:rPr>
        <w:t>4</w:t>
      </w:r>
    </w:p>
    <w:p w14:paraId="1EB18CA6" w14:textId="43D23DF0" w:rsidR="006A2972" w:rsidRPr="000B58F6" w:rsidRDefault="006A2972" w:rsidP="00BB716D">
      <w:pPr>
        <w:spacing w:after="0" w:line="240" w:lineRule="auto"/>
        <w:jc w:val="center"/>
        <w:rPr>
          <w:rFonts w:ascii="Times New Roman" w:eastAsia="Times New Roman" w:hAnsi="Times New Roman" w:cs="Times New Roman"/>
          <w:bCs/>
          <w:sz w:val="28"/>
          <w:szCs w:val="28"/>
        </w:rPr>
      </w:pPr>
      <w:r w:rsidRPr="000B58F6">
        <w:rPr>
          <w:rFonts w:ascii="Times New Roman" w:eastAsia="Times New Roman" w:hAnsi="Times New Roman" w:cs="Times New Roman"/>
          <w:bCs/>
          <w:sz w:val="28"/>
          <w:szCs w:val="28"/>
        </w:rPr>
        <w:t>B. Sc. (Honours) 2</w:t>
      </w:r>
      <w:r w:rsidRPr="000B58F6">
        <w:rPr>
          <w:rFonts w:ascii="Times New Roman" w:eastAsia="Times New Roman" w:hAnsi="Times New Roman" w:cs="Times New Roman"/>
          <w:bCs/>
          <w:sz w:val="28"/>
          <w:szCs w:val="28"/>
          <w:vertAlign w:val="superscript"/>
        </w:rPr>
        <w:t>nd</w:t>
      </w:r>
      <w:r w:rsidRPr="000B58F6">
        <w:rPr>
          <w:rFonts w:ascii="Times New Roman" w:eastAsia="Times New Roman" w:hAnsi="Times New Roman" w:cs="Times New Roman"/>
          <w:bCs/>
          <w:sz w:val="28"/>
          <w:szCs w:val="28"/>
        </w:rPr>
        <w:t xml:space="preserve"> Year </w:t>
      </w:r>
      <w:r w:rsidR="00BB716D" w:rsidRPr="000B58F6">
        <w:rPr>
          <w:rFonts w:ascii="Times New Roman" w:eastAsia="Times New Roman" w:hAnsi="Times New Roman" w:cs="Times New Roman"/>
          <w:bCs/>
          <w:sz w:val="28"/>
          <w:szCs w:val="28"/>
        </w:rPr>
        <w:t>1</w:t>
      </w:r>
      <w:r w:rsidR="00BB716D" w:rsidRPr="000B58F6">
        <w:rPr>
          <w:rFonts w:ascii="Times New Roman" w:eastAsia="Times New Roman" w:hAnsi="Times New Roman" w:cs="Times New Roman"/>
          <w:bCs/>
          <w:sz w:val="28"/>
          <w:szCs w:val="28"/>
          <w:vertAlign w:val="superscript"/>
        </w:rPr>
        <w:t>st</w:t>
      </w:r>
      <w:r w:rsidR="00BB716D" w:rsidRPr="000B58F6">
        <w:rPr>
          <w:rFonts w:ascii="Times New Roman" w:eastAsia="Times New Roman" w:hAnsi="Times New Roman" w:cs="Times New Roman"/>
          <w:bCs/>
          <w:sz w:val="28"/>
          <w:szCs w:val="28"/>
        </w:rPr>
        <w:t xml:space="preserve"> and 2</w:t>
      </w:r>
      <w:r w:rsidR="00BB716D" w:rsidRPr="000B58F6">
        <w:rPr>
          <w:rFonts w:ascii="Times New Roman" w:eastAsia="Times New Roman" w:hAnsi="Times New Roman" w:cs="Times New Roman"/>
          <w:bCs/>
          <w:sz w:val="28"/>
          <w:szCs w:val="28"/>
          <w:vertAlign w:val="superscript"/>
        </w:rPr>
        <w:t>nd</w:t>
      </w:r>
      <w:r w:rsidR="00BB716D" w:rsidRPr="000B58F6">
        <w:rPr>
          <w:rFonts w:ascii="Times New Roman" w:eastAsia="Times New Roman" w:hAnsi="Times New Roman" w:cs="Times New Roman"/>
          <w:bCs/>
          <w:sz w:val="28"/>
          <w:szCs w:val="28"/>
        </w:rPr>
        <w:t xml:space="preserve"> </w:t>
      </w:r>
      <w:r w:rsidR="00C86EF1">
        <w:rPr>
          <w:rFonts w:ascii="Times New Roman" w:eastAsia="Times New Roman" w:hAnsi="Times New Roman" w:cs="Times New Roman"/>
          <w:bCs/>
          <w:sz w:val="28"/>
          <w:szCs w:val="28"/>
        </w:rPr>
        <w:t>Semester 2025</w:t>
      </w:r>
    </w:p>
    <w:p w14:paraId="30DB757F" w14:textId="31EC5A3F" w:rsidR="006A2972" w:rsidRPr="000B58F6" w:rsidRDefault="006A2972" w:rsidP="00BB716D">
      <w:pPr>
        <w:spacing w:after="0" w:line="240" w:lineRule="auto"/>
        <w:jc w:val="center"/>
        <w:rPr>
          <w:rFonts w:ascii="Times New Roman" w:eastAsia="Times New Roman" w:hAnsi="Times New Roman" w:cs="Times New Roman"/>
          <w:bCs/>
          <w:sz w:val="28"/>
          <w:szCs w:val="28"/>
        </w:rPr>
      </w:pPr>
      <w:r w:rsidRPr="000B58F6">
        <w:rPr>
          <w:rFonts w:ascii="Times New Roman" w:eastAsia="Times New Roman" w:hAnsi="Times New Roman" w:cs="Times New Roman"/>
          <w:bCs/>
          <w:sz w:val="28"/>
          <w:szCs w:val="28"/>
        </w:rPr>
        <w:t>B. Sc. (Honours) 3</w:t>
      </w:r>
      <w:r w:rsidRPr="000B58F6">
        <w:rPr>
          <w:rFonts w:ascii="Times New Roman" w:eastAsia="Times New Roman" w:hAnsi="Times New Roman" w:cs="Times New Roman"/>
          <w:bCs/>
          <w:sz w:val="28"/>
          <w:szCs w:val="28"/>
          <w:vertAlign w:val="superscript"/>
        </w:rPr>
        <w:t>rd</w:t>
      </w:r>
      <w:r w:rsidRPr="000B58F6">
        <w:rPr>
          <w:rFonts w:ascii="Times New Roman" w:eastAsia="Times New Roman" w:hAnsi="Times New Roman" w:cs="Times New Roman"/>
          <w:bCs/>
          <w:sz w:val="28"/>
          <w:szCs w:val="28"/>
        </w:rPr>
        <w:t xml:space="preserve"> Year </w:t>
      </w:r>
      <w:r w:rsidR="00BB716D" w:rsidRPr="000B58F6">
        <w:rPr>
          <w:rFonts w:ascii="Times New Roman" w:eastAsia="Times New Roman" w:hAnsi="Times New Roman" w:cs="Times New Roman"/>
          <w:bCs/>
          <w:sz w:val="28"/>
          <w:szCs w:val="28"/>
        </w:rPr>
        <w:t>1</w:t>
      </w:r>
      <w:r w:rsidR="00BB716D" w:rsidRPr="000B58F6">
        <w:rPr>
          <w:rFonts w:ascii="Times New Roman" w:eastAsia="Times New Roman" w:hAnsi="Times New Roman" w:cs="Times New Roman"/>
          <w:bCs/>
          <w:sz w:val="28"/>
          <w:szCs w:val="28"/>
          <w:vertAlign w:val="superscript"/>
        </w:rPr>
        <w:t>st</w:t>
      </w:r>
      <w:r w:rsidR="00BB716D" w:rsidRPr="000B58F6">
        <w:rPr>
          <w:rFonts w:ascii="Times New Roman" w:eastAsia="Times New Roman" w:hAnsi="Times New Roman" w:cs="Times New Roman"/>
          <w:bCs/>
          <w:sz w:val="28"/>
          <w:szCs w:val="28"/>
        </w:rPr>
        <w:t xml:space="preserve"> and 2</w:t>
      </w:r>
      <w:r w:rsidR="00BB716D" w:rsidRPr="000B58F6">
        <w:rPr>
          <w:rFonts w:ascii="Times New Roman" w:eastAsia="Times New Roman" w:hAnsi="Times New Roman" w:cs="Times New Roman"/>
          <w:bCs/>
          <w:sz w:val="28"/>
          <w:szCs w:val="28"/>
          <w:vertAlign w:val="superscript"/>
        </w:rPr>
        <w:t>nd</w:t>
      </w:r>
      <w:r w:rsidR="00BB716D" w:rsidRPr="000B58F6">
        <w:rPr>
          <w:rFonts w:ascii="Times New Roman" w:eastAsia="Times New Roman" w:hAnsi="Times New Roman" w:cs="Times New Roman"/>
          <w:bCs/>
          <w:sz w:val="28"/>
          <w:szCs w:val="28"/>
        </w:rPr>
        <w:t xml:space="preserve"> </w:t>
      </w:r>
      <w:r w:rsidR="00C86EF1">
        <w:rPr>
          <w:rFonts w:ascii="Times New Roman" w:eastAsia="Times New Roman" w:hAnsi="Times New Roman" w:cs="Times New Roman"/>
          <w:bCs/>
          <w:sz w:val="28"/>
          <w:szCs w:val="28"/>
        </w:rPr>
        <w:t>Semester 2026</w:t>
      </w:r>
    </w:p>
    <w:p w14:paraId="6E375F3A" w14:textId="71D5E37A" w:rsidR="006A2972" w:rsidRPr="000B58F6" w:rsidRDefault="006A2972" w:rsidP="006A2972">
      <w:pPr>
        <w:spacing w:after="0" w:line="240" w:lineRule="auto"/>
        <w:jc w:val="center"/>
        <w:rPr>
          <w:rFonts w:ascii="Times New Roman" w:eastAsia="Times New Roman" w:hAnsi="Times New Roman" w:cs="Times New Roman"/>
          <w:bCs/>
          <w:sz w:val="28"/>
          <w:szCs w:val="28"/>
        </w:rPr>
      </w:pPr>
      <w:r w:rsidRPr="000B58F6">
        <w:rPr>
          <w:rFonts w:ascii="Times New Roman" w:eastAsia="Times New Roman" w:hAnsi="Times New Roman" w:cs="Times New Roman"/>
          <w:bCs/>
          <w:sz w:val="28"/>
          <w:szCs w:val="28"/>
        </w:rPr>
        <w:t>B. Sc. (Honours) 4</w:t>
      </w:r>
      <w:r w:rsidRPr="000B58F6">
        <w:rPr>
          <w:rFonts w:ascii="Times New Roman" w:eastAsia="Times New Roman" w:hAnsi="Times New Roman" w:cs="Times New Roman"/>
          <w:bCs/>
          <w:sz w:val="28"/>
          <w:szCs w:val="28"/>
          <w:vertAlign w:val="superscript"/>
        </w:rPr>
        <w:t>th</w:t>
      </w:r>
      <w:r w:rsidRPr="000B58F6">
        <w:rPr>
          <w:rFonts w:ascii="Times New Roman" w:eastAsia="Times New Roman" w:hAnsi="Times New Roman" w:cs="Times New Roman"/>
          <w:bCs/>
          <w:sz w:val="28"/>
          <w:szCs w:val="28"/>
        </w:rPr>
        <w:t xml:space="preserve"> Year </w:t>
      </w:r>
      <w:r w:rsidR="00BB716D" w:rsidRPr="000B58F6">
        <w:rPr>
          <w:rFonts w:ascii="Times New Roman" w:eastAsia="Times New Roman" w:hAnsi="Times New Roman" w:cs="Times New Roman"/>
          <w:bCs/>
          <w:sz w:val="28"/>
          <w:szCs w:val="28"/>
        </w:rPr>
        <w:t>1</w:t>
      </w:r>
      <w:r w:rsidR="00BB716D" w:rsidRPr="000B58F6">
        <w:rPr>
          <w:rFonts w:ascii="Times New Roman" w:eastAsia="Times New Roman" w:hAnsi="Times New Roman" w:cs="Times New Roman"/>
          <w:bCs/>
          <w:sz w:val="28"/>
          <w:szCs w:val="28"/>
          <w:vertAlign w:val="superscript"/>
        </w:rPr>
        <w:t>st</w:t>
      </w:r>
      <w:r w:rsidR="00BB716D" w:rsidRPr="000B58F6">
        <w:rPr>
          <w:rFonts w:ascii="Times New Roman" w:eastAsia="Times New Roman" w:hAnsi="Times New Roman" w:cs="Times New Roman"/>
          <w:bCs/>
          <w:sz w:val="28"/>
          <w:szCs w:val="28"/>
        </w:rPr>
        <w:t xml:space="preserve"> and 2</w:t>
      </w:r>
      <w:r w:rsidR="00BB716D" w:rsidRPr="000B58F6">
        <w:rPr>
          <w:rFonts w:ascii="Times New Roman" w:eastAsia="Times New Roman" w:hAnsi="Times New Roman" w:cs="Times New Roman"/>
          <w:bCs/>
          <w:sz w:val="28"/>
          <w:szCs w:val="28"/>
          <w:vertAlign w:val="superscript"/>
        </w:rPr>
        <w:t>nd</w:t>
      </w:r>
      <w:r w:rsidR="00BB716D" w:rsidRPr="000B58F6">
        <w:rPr>
          <w:rFonts w:ascii="Times New Roman" w:eastAsia="Times New Roman" w:hAnsi="Times New Roman" w:cs="Times New Roman"/>
          <w:bCs/>
          <w:sz w:val="28"/>
          <w:szCs w:val="28"/>
        </w:rPr>
        <w:t xml:space="preserve"> </w:t>
      </w:r>
      <w:r w:rsidR="00C86EF1">
        <w:rPr>
          <w:rFonts w:ascii="Times New Roman" w:eastAsia="Times New Roman" w:hAnsi="Times New Roman" w:cs="Times New Roman"/>
          <w:bCs/>
          <w:sz w:val="28"/>
          <w:szCs w:val="28"/>
        </w:rPr>
        <w:t>Semester 2027</w:t>
      </w:r>
    </w:p>
    <w:p w14:paraId="55337ADC" w14:textId="65D2D262" w:rsidR="006A2972" w:rsidRPr="000B58F6" w:rsidRDefault="006A2972" w:rsidP="00BB716D">
      <w:pPr>
        <w:spacing w:after="0" w:line="240" w:lineRule="auto"/>
        <w:rPr>
          <w:rFonts w:ascii="Times New Roman" w:eastAsia="Times New Roman" w:hAnsi="Times New Roman" w:cs="Times New Roman"/>
          <w:sz w:val="28"/>
          <w:szCs w:val="28"/>
        </w:rPr>
      </w:pPr>
    </w:p>
    <w:p w14:paraId="32FD3A9E" w14:textId="77777777" w:rsidR="006A2972" w:rsidRPr="000B58F6" w:rsidRDefault="006A2972" w:rsidP="006A2972">
      <w:pPr>
        <w:spacing w:after="0" w:line="240" w:lineRule="auto"/>
        <w:jc w:val="center"/>
        <w:rPr>
          <w:rFonts w:ascii="Times New Roman" w:eastAsia="Times New Roman" w:hAnsi="Times New Roman" w:cs="Times New Roman"/>
        </w:rPr>
      </w:pPr>
    </w:p>
    <w:p w14:paraId="37BE9112" w14:textId="77777777" w:rsidR="006A2972" w:rsidRPr="000B58F6" w:rsidRDefault="006A2972" w:rsidP="006A2972">
      <w:pPr>
        <w:spacing w:after="0" w:line="240" w:lineRule="auto"/>
        <w:jc w:val="center"/>
        <w:rPr>
          <w:rFonts w:ascii="Times New Roman" w:eastAsia="Times New Roman" w:hAnsi="Times New Roman" w:cs="Times New Roman"/>
        </w:rPr>
      </w:pPr>
      <w:r w:rsidRPr="000B58F6">
        <w:rPr>
          <w:rFonts w:ascii="Times New Roman" w:hAnsi="Times New Roman" w:cs="Times New Roman"/>
          <w:noProof/>
        </w:rPr>
        <w:drawing>
          <wp:inline distT="0" distB="0" distL="0" distR="0" wp14:anchorId="7282BB35" wp14:editId="1C54CD21">
            <wp:extent cx="1647825" cy="1647825"/>
            <wp:effectExtent l="0" t="0" r="0" b="0"/>
            <wp:docPr id="3" name="Picture 3" descr="I:\Dept. of Microbiology\Constitutions\Logo final\Microboilog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I:\Dept. of Microbiology\Constitutions\Logo final\Microboilogy-logo.png"/>
                    <pic:cNvPicPr>
                      <a:picLocks noChangeAspect="1" noChangeArrowheads="1"/>
                    </pic:cNvPicPr>
                  </pic:nvPicPr>
                  <pic:blipFill>
                    <a:blip r:embed="rId10" cstate="print"/>
                    <a:srcRect/>
                    <a:stretch>
                      <a:fillRect/>
                    </a:stretch>
                  </pic:blipFill>
                  <pic:spPr bwMode="auto">
                    <a:xfrm>
                      <a:off x="0" y="0"/>
                      <a:ext cx="1645926" cy="1645926"/>
                    </a:xfrm>
                    <a:prstGeom prst="rect">
                      <a:avLst/>
                    </a:prstGeom>
                    <a:noFill/>
                  </pic:spPr>
                </pic:pic>
              </a:graphicData>
            </a:graphic>
          </wp:inline>
        </w:drawing>
      </w:r>
    </w:p>
    <w:p w14:paraId="24D038EE" w14:textId="77777777" w:rsidR="006A2972" w:rsidRPr="000B58F6" w:rsidRDefault="006A2972" w:rsidP="006A2972">
      <w:pPr>
        <w:spacing w:after="0" w:line="240" w:lineRule="auto"/>
        <w:jc w:val="center"/>
        <w:rPr>
          <w:rFonts w:ascii="Times New Roman" w:eastAsia="Times New Roman" w:hAnsi="Times New Roman" w:cs="Times New Roman"/>
        </w:rPr>
      </w:pPr>
    </w:p>
    <w:p w14:paraId="6324D0AF" w14:textId="77777777" w:rsidR="006A2972" w:rsidRPr="000B58F6" w:rsidRDefault="006A2972" w:rsidP="006A2972">
      <w:pPr>
        <w:autoSpaceDE w:val="0"/>
        <w:autoSpaceDN w:val="0"/>
        <w:adjustRightInd w:val="0"/>
        <w:spacing w:before="40" w:after="0" w:line="240" w:lineRule="auto"/>
        <w:jc w:val="center"/>
        <w:rPr>
          <w:rFonts w:ascii="Times New Roman" w:hAnsi="Times New Roman" w:cs="Times New Roman"/>
          <w:b/>
          <w:bCs/>
          <w:sz w:val="32"/>
          <w:szCs w:val="32"/>
        </w:rPr>
      </w:pPr>
      <w:r w:rsidRPr="000B58F6">
        <w:rPr>
          <w:rFonts w:ascii="Times New Roman" w:hAnsi="Times New Roman" w:cs="Times New Roman"/>
          <w:b/>
          <w:smallCaps/>
          <w:sz w:val="32"/>
          <w:szCs w:val="32"/>
        </w:rPr>
        <w:t>DEPARTMENT OF MICROBIOLOGY</w:t>
      </w:r>
    </w:p>
    <w:p w14:paraId="1666BBB1" w14:textId="77777777" w:rsidR="006A2972" w:rsidRPr="000B58F6" w:rsidRDefault="006A2972" w:rsidP="006A2972">
      <w:pPr>
        <w:spacing w:after="0" w:line="240" w:lineRule="auto"/>
        <w:jc w:val="center"/>
        <w:rPr>
          <w:rFonts w:ascii="Times New Roman" w:hAnsi="Times New Roman" w:cs="Times New Roman"/>
          <w:b/>
          <w:sz w:val="32"/>
          <w:szCs w:val="32"/>
        </w:rPr>
      </w:pPr>
      <w:r w:rsidRPr="000B58F6">
        <w:rPr>
          <w:rFonts w:ascii="Times New Roman" w:hAnsi="Times New Roman" w:cs="Times New Roman"/>
          <w:b/>
          <w:sz w:val="32"/>
          <w:szCs w:val="32"/>
        </w:rPr>
        <w:t>FACULTY OF BIOLOGICAL SCIENCES</w:t>
      </w:r>
    </w:p>
    <w:p w14:paraId="1E643EB6" w14:textId="77777777" w:rsidR="00BB716D" w:rsidRPr="000B58F6" w:rsidRDefault="00BB716D" w:rsidP="001B3309">
      <w:pPr>
        <w:spacing w:after="0" w:line="240" w:lineRule="auto"/>
        <w:jc w:val="center"/>
        <w:rPr>
          <w:rFonts w:ascii="Times New Roman" w:eastAsia="Times New Roman" w:hAnsi="Times New Roman" w:cs="Times New Roman"/>
          <w:b/>
          <w:bCs/>
          <w:sz w:val="28"/>
          <w:szCs w:val="28"/>
        </w:rPr>
      </w:pPr>
    </w:p>
    <w:p w14:paraId="58A0218C" w14:textId="77777777" w:rsidR="00795E33" w:rsidRPr="000B58F6" w:rsidRDefault="00795E33" w:rsidP="003F146B">
      <w:pPr>
        <w:spacing w:after="120" w:line="240" w:lineRule="auto"/>
        <w:contextualSpacing/>
        <w:jc w:val="center"/>
        <w:rPr>
          <w:rFonts w:ascii="Times New Roman" w:eastAsia="Times New Roman" w:hAnsi="Times New Roman" w:cs="Times New Roman"/>
          <w:b/>
          <w:sz w:val="36"/>
          <w:szCs w:val="36"/>
        </w:rPr>
      </w:pPr>
      <w:r w:rsidRPr="000B58F6">
        <w:rPr>
          <w:rFonts w:ascii="Times New Roman" w:eastAsia="Times New Roman" w:hAnsi="Times New Roman" w:cs="Times New Roman"/>
          <w:b/>
          <w:sz w:val="36"/>
          <w:szCs w:val="36"/>
        </w:rPr>
        <w:lastRenderedPageBreak/>
        <w:t>EDITORIAL BOARD FOR THE CURRICULUM</w:t>
      </w:r>
    </w:p>
    <w:p w14:paraId="239EF0C9" w14:textId="77777777" w:rsidR="00E762F5" w:rsidRPr="00B430FB" w:rsidRDefault="00E762F5" w:rsidP="00E762F5">
      <w:pPr>
        <w:spacing w:after="120" w:line="240" w:lineRule="auto"/>
        <w:contextualSpacing/>
        <w:jc w:val="center"/>
        <w:rPr>
          <w:rFonts w:ascii="Times New Roman" w:eastAsia="Times New Roman" w:hAnsi="Times New Roman" w:cs="Times New Roman"/>
          <w:b/>
          <w:sz w:val="36"/>
          <w:szCs w:val="36"/>
        </w:rPr>
      </w:pPr>
    </w:p>
    <w:tbl>
      <w:tblPr>
        <w:tblStyle w:val="TableGridLight2"/>
        <w:tblW w:w="8406" w:type="dxa"/>
        <w:tblLook w:val="04A0" w:firstRow="1" w:lastRow="0" w:firstColumn="1" w:lastColumn="0" w:noHBand="0" w:noVBand="1"/>
      </w:tblPr>
      <w:tblGrid>
        <w:gridCol w:w="8406"/>
      </w:tblGrid>
      <w:tr w:rsidR="00E762F5" w:rsidRPr="00B430FB" w14:paraId="25A46F5C" w14:textId="77777777" w:rsidTr="00E762F5">
        <w:trPr>
          <w:trHeight w:val="178"/>
        </w:trPr>
        <w:tc>
          <w:tcPr>
            <w:tcW w:w="8406" w:type="dxa"/>
          </w:tcPr>
          <w:p w14:paraId="238827A9" w14:textId="77777777" w:rsidR="00E762F5" w:rsidRPr="00B430FB" w:rsidRDefault="00E762F5" w:rsidP="00E762F5">
            <w:pPr>
              <w:spacing w:after="120"/>
              <w:contextualSpacing/>
              <w:jc w:val="center"/>
              <w:rPr>
                <w:rFonts w:ascii="Times New Roman" w:eastAsia="Times New Roman" w:hAnsi="Times New Roman"/>
                <w:b/>
                <w:sz w:val="28"/>
                <w:szCs w:val="28"/>
              </w:rPr>
            </w:pPr>
            <w:r w:rsidRPr="00B430FB">
              <w:rPr>
                <w:rFonts w:ascii="Times New Roman" w:eastAsia="Times New Roman" w:hAnsi="Times New Roman"/>
                <w:b/>
                <w:sz w:val="28"/>
                <w:szCs w:val="28"/>
              </w:rPr>
              <w:t>PROFESSOR DR. IMTIAJ HASAN</w:t>
            </w:r>
          </w:p>
          <w:p w14:paraId="396653AA" w14:textId="77777777" w:rsidR="00E762F5" w:rsidRPr="00B430FB" w:rsidRDefault="00E762F5" w:rsidP="00E762F5">
            <w:pPr>
              <w:spacing w:after="120"/>
              <w:contextualSpacing/>
              <w:jc w:val="center"/>
              <w:rPr>
                <w:rFonts w:ascii="Times New Roman" w:eastAsia="Times New Roman" w:hAnsi="Times New Roman"/>
                <w:sz w:val="28"/>
                <w:szCs w:val="28"/>
              </w:rPr>
            </w:pPr>
            <w:r w:rsidRPr="00B430FB">
              <w:rPr>
                <w:rFonts w:ascii="Times New Roman" w:eastAsia="Times New Roman" w:hAnsi="Times New Roman"/>
                <w:sz w:val="28"/>
                <w:szCs w:val="28"/>
              </w:rPr>
              <w:t>Chairman, Department of Microbiology, University of Rajshahi</w:t>
            </w:r>
          </w:p>
        </w:tc>
      </w:tr>
      <w:tr w:rsidR="00E762F5" w:rsidRPr="00B430FB" w14:paraId="5B8F2A2C" w14:textId="77777777" w:rsidTr="00E762F5">
        <w:trPr>
          <w:trHeight w:val="178"/>
        </w:trPr>
        <w:tc>
          <w:tcPr>
            <w:tcW w:w="8406" w:type="dxa"/>
          </w:tcPr>
          <w:p w14:paraId="3050E4A7" w14:textId="77777777" w:rsidR="00E762F5" w:rsidRPr="00B430FB" w:rsidRDefault="00E762F5" w:rsidP="00E762F5">
            <w:pPr>
              <w:spacing w:after="120"/>
              <w:contextualSpacing/>
              <w:jc w:val="center"/>
              <w:rPr>
                <w:rFonts w:ascii="Times New Roman" w:eastAsia="Times New Roman" w:hAnsi="Times New Roman"/>
                <w:b/>
                <w:sz w:val="28"/>
                <w:szCs w:val="28"/>
              </w:rPr>
            </w:pPr>
            <w:r w:rsidRPr="00B430FB">
              <w:rPr>
                <w:rFonts w:ascii="Times New Roman" w:eastAsia="Times New Roman" w:hAnsi="Times New Roman"/>
                <w:b/>
                <w:sz w:val="28"/>
                <w:szCs w:val="28"/>
              </w:rPr>
              <w:t>AMIT KUMAR DUTTA</w:t>
            </w:r>
          </w:p>
          <w:p w14:paraId="2A60B868" w14:textId="77777777" w:rsidR="00E762F5" w:rsidRPr="00B430FB" w:rsidRDefault="00E762F5" w:rsidP="00E762F5">
            <w:pPr>
              <w:spacing w:after="120"/>
              <w:contextualSpacing/>
              <w:jc w:val="center"/>
              <w:rPr>
                <w:rFonts w:ascii="Times New Roman" w:eastAsia="Times New Roman" w:hAnsi="Times New Roman"/>
                <w:b/>
                <w:spacing w:val="-4"/>
                <w:sz w:val="28"/>
                <w:szCs w:val="28"/>
              </w:rPr>
            </w:pPr>
            <w:r w:rsidRPr="00B430FB">
              <w:rPr>
                <w:rFonts w:ascii="Times New Roman" w:eastAsia="Times New Roman" w:hAnsi="Times New Roman"/>
                <w:spacing w:val="-4"/>
                <w:sz w:val="28"/>
                <w:szCs w:val="28"/>
              </w:rPr>
              <w:t>Associate Professor, Department of Microbiology, University of Rajshahi</w:t>
            </w:r>
          </w:p>
        </w:tc>
      </w:tr>
      <w:tr w:rsidR="00E762F5" w:rsidRPr="00B430FB" w14:paraId="7BD3BA04" w14:textId="77777777" w:rsidTr="00E762F5">
        <w:trPr>
          <w:trHeight w:val="178"/>
        </w:trPr>
        <w:tc>
          <w:tcPr>
            <w:tcW w:w="8406" w:type="dxa"/>
          </w:tcPr>
          <w:p w14:paraId="1E51C343" w14:textId="77777777" w:rsidR="00E762F5" w:rsidRPr="00B430FB" w:rsidRDefault="00E762F5" w:rsidP="00E762F5">
            <w:pPr>
              <w:spacing w:after="120"/>
              <w:contextualSpacing/>
              <w:jc w:val="center"/>
              <w:rPr>
                <w:rFonts w:ascii="Times New Roman" w:eastAsia="Times New Roman" w:hAnsi="Times New Roman"/>
                <w:b/>
                <w:sz w:val="28"/>
                <w:szCs w:val="28"/>
              </w:rPr>
            </w:pPr>
            <w:r w:rsidRPr="00B430FB">
              <w:rPr>
                <w:rFonts w:ascii="Times New Roman" w:eastAsia="Times New Roman" w:hAnsi="Times New Roman"/>
                <w:b/>
                <w:sz w:val="28"/>
                <w:szCs w:val="28"/>
              </w:rPr>
              <w:t>DR. MD. FARUK HASAN</w:t>
            </w:r>
          </w:p>
          <w:p w14:paraId="41BC9CAF" w14:textId="77777777" w:rsidR="00E762F5" w:rsidRPr="00B430FB" w:rsidRDefault="00E762F5" w:rsidP="00E762F5">
            <w:pPr>
              <w:spacing w:after="120"/>
              <w:contextualSpacing/>
              <w:jc w:val="center"/>
              <w:rPr>
                <w:rFonts w:ascii="Times New Roman" w:eastAsia="Times New Roman" w:hAnsi="Times New Roman"/>
                <w:b/>
                <w:spacing w:val="-4"/>
                <w:sz w:val="28"/>
                <w:szCs w:val="28"/>
              </w:rPr>
            </w:pPr>
            <w:r w:rsidRPr="00B430FB">
              <w:rPr>
                <w:rFonts w:ascii="Times New Roman" w:eastAsia="Times New Roman" w:hAnsi="Times New Roman"/>
                <w:spacing w:val="-4"/>
                <w:sz w:val="28"/>
                <w:szCs w:val="28"/>
              </w:rPr>
              <w:t>Associate Professor, Department of Microbiology, University of Rajshahi</w:t>
            </w:r>
          </w:p>
        </w:tc>
      </w:tr>
      <w:tr w:rsidR="00E762F5" w:rsidRPr="00B430FB" w14:paraId="7DC7F9CF" w14:textId="77777777" w:rsidTr="00E762F5">
        <w:trPr>
          <w:trHeight w:val="178"/>
        </w:trPr>
        <w:tc>
          <w:tcPr>
            <w:tcW w:w="8406" w:type="dxa"/>
          </w:tcPr>
          <w:p w14:paraId="0494207F" w14:textId="77777777" w:rsidR="00E762F5" w:rsidRPr="00B430FB" w:rsidRDefault="00E762F5" w:rsidP="00E762F5">
            <w:pPr>
              <w:pStyle w:val="NormalWeb"/>
              <w:shd w:val="clear" w:color="auto" w:fill="FFFFFF"/>
              <w:spacing w:before="0" w:beforeAutospacing="0" w:after="120" w:afterAutospacing="0"/>
              <w:contextualSpacing/>
              <w:jc w:val="center"/>
              <w:rPr>
                <w:b/>
                <w:sz w:val="28"/>
                <w:szCs w:val="28"/>
              </w:rPr>
            </w:pPr>
            <w:r w:rsidRPr="00B430FB">
              <w:rPr>
                <w:b/>
                <w:sz w:val="28"/>
                <w:szCs w:val="28"/>
              </w:rPr>
              <w:t>PROFESSOR DR. FIROZ AHMED</w:t>
            </w:r>
          </w:p>
          <w:p w14:paraId="41AF511F" w14:textId="77777777" w:rsidR="00E762F5" w:rsidRPr="00B430FB" w:rsidRDefault="00E762F5" w:rsidP="00E762F5">
            <w:pPr>
              <w:spacing w:after="120"/>
              <w:contextualSpacing/>
              <w:jc w:val="center"/>
              <w:rPr>
                <w:rFonts w:ascii="Times New Roman" w:hAnsi="Times New Roman"/>
                <w:sz w:val="28"/>
                <w:szCs w:val="28"/>
              </w:rPr>
            </w:pPr>
            <w:r w:rsidRPr="00B430FB">
              <w:rPr>
                <w:rFonts w:ascii="Times New Roman" w:hAnsi="Times New Roman"/>
                <w:sz w:val="28"/>
                <w:szCs w:val="28"/>
              </w:rPr>
              <w:t xml:space="preserve">Chairman, </w:t>
            </w:r>
            <w:r w:rsidRPr="00B430FB">
              <w:rPr>
                <w:rFonts w:ascii="Times New Roman" w:eastAsia="Times New Roman" w:hAnsi="Times New Roman"/>
                <w:spacing w:val="-4"/>
                <w:sz w:val="28"/>
                <w:szCs w:val="28"/>
              </w:rPr>
              <w:t>Department of Microbiology, Noakhali Science and Technology University (NSTU), Noakhali</w:t>
            </w:r>
          </w:p>
        </w:tc>
      </w:tr>
      <w:tr w:rsidR="00E762F5" w:rsidRPr="00B430FB" w14:paraId="28875D29" w14:textId="77777777" w:rsidTr="00E762F5">
        <w:trPr>
          <w:trHeight w:val="178"/>
        </w:trPr>
        <w:tc>
          <w:tcPr>
            <w:tcW w:w="8406" w:type="dxa"/>
          </w:tcPr>
          <w:p w14:paraId="7BC77B72" w14:textId="77777777" w:rsidR="00E762F5" w:rsidRPr="00B430FB" w:rsidRDefault="00E762F5" w:rsidP="00E762F5">
            <w:pPr>
              <w:spacing w:after="120"/>
              <w:contextualSpacing/>
              <w:jc w:val="center"/>
              <w:rPr>
                <w:rFonts w:ascii="Times New Roman" w:eastAsia="Times New Roman" w:hAnsi="Times New Roman"/>
                <w:b/>
                <w:sz w:val="28"/>
                <w:szCs w:val="28"/>
              </w:rPr>
            </w:pPr>
            <w:r w:rsidRPr="00B430FB">
              <w:rPr>
                <w:rFonts w:ascii="Times New Roman" w:hAnsi="Times New Roman"/>
                <w:b/>
                <w:sz w:val="28"/>
                <w:szCs w:val="28"/>
              </w:rPr>
              <w:t xml:space="preserve">PROFESSOR </w:t>
            </w:r>
            <w:r w:rsidRPr="00B430FB">
              <w:rPr>
                <w:rFonts w:ascii="Times New Roman" w:eastAsia="Times New Roman" w:hAnsi="Times New Roman"/>
                <w:b/>
                <w:sz w:val="28"/>
                <w:szCs w:val="28"/>
              </w:rPr>
              <w:t>DR. MD. ZAKARIA MIA</w:t>
            </w:r>
          </w:p>
          <w:p w14:paraId="2ED7D15B" w14:textId="77777777" w:rsidR="00E762F5" w:rsidRPr="00B430FB" w:rsidRDefault="00E762F5" w:rsidP="00E762F5">
            <w:pPr>
              <w:spacing w:after="120"/>
              <w:contextualSpacing/>
              <w:jc w:val="center"/>
              <w:rPr>
                <w:rFonts w:ascii="Times New Roman" w:hAnsi="Times New Roman"/>
                <w:sz w:val="28"/>
                <w:szCs w:val="28"/>
              </w:rPr>
            </w:pPr>
            <w:r w:rsidRPr="00B430FB">
              <w:rPr>
                <w:rFonts w:ascii="Times New Roman" w:hAnsi="Times New Roman"/>
                <w:sz w:val="28"/>
                <w:szCs w:val="28"/>
              </w:rPr>
              <w:t xml:space="preserve">Department of Microbiology, </w:t>
            </w:r>
            <w:r w:rsidRPr="00B430FB">
              <w:rPr>
                <w:rFonts w:ascii="Times New Roman" w:eastAsia="Times New Roman" w:hAnsi="Times New Roman"/>
                <w:sz w:val="28"/>
                <w:szCs w:val="28"/>
              </w:rPr>
              <w:t>Jagannath University, Dhaka</w:t>
            </w:r>
          </w:p>
        </w:tc>
      </w:tr>
      <w:tr w:rsidR="00E762F5" w:rsidRPr="00B430FB" w14:paraId="4B72BAB2" w14:textId="77777777" w:rsidTr="00E762F5">
        <w:trPr>
          <w:trHeight w:val="178"/>
        </w:trPr>
        <w:tc>
          <w:tcPr>
            <w:tcW w:w="8406" w:type="dxa"/>
          </w:tcPr>
          <w:p w14:paraId="6C0DC436" w14:textId="77777777" w:rsidR="00E762F5" w:rsidRPr="00B430FB" w:rsidRDefault="00E762F5" w:rsidP="00E762F5">
            <w:pPr>
              <w:spacing w:after="120"/>
              <w:contextualSpacing/>
              <w:jc w:val="center"/>
              <w:rPr>
                <w:rFonts w:ascii="Times New Roman" w:eastAsia="Times New Roman" w:hAnsi="Times New Roman"/>
                <w:b/>
                <w:sz w:val="28"/>
                <w:szCs w:val="28"/>
              </w:rPr>
            </w:pPr>
            <w:r w:rsidRPr="00B430FB">
              <w:rPr>
                <w:rFonts w:ascii="Times New Roman" w:eastAsia="Times New Roman" w:hAnsi="Times New Roman"/>
                <w:b/>
                <w:sz w:val="28"/>
                <w:szCs w:val="28"/>
              </w:rPr>
              <w:t>PROFESSOR DR. SHUVRA KANTI DEY</w:t>
            </w:r>
          </w:p>
          <w:p w14:paraId="672D2F0C" w14:textId="77777777" w:rsidR="00E762F5" w:rsidRPr="00B430FB" w:rsidRDefault="00E762F5" w:rsidP="00E762F5">
            <w:pPr>
              <w:spacing w:after="120"/>
              <w:contextualSpacing/>
              <w:jc w:val="center"/>
              <w:rPr>
                <w:rFonts w:ascii="Times New Roman" w:eastAsia="Times New Roman" w:hAnsi="Times New Roman"/>
                <w:b/>
                <w:sz w:val="28"/>
                <w:szCs w:val="28"/>
              </w:rPr>
            </w:pPr>
            <w:r w:rsidRPr="00B430FB">
              <w:rPr>
                <w:rFonts w:ascii="Times New Roman" w:hAnsi="Times New Roman"/>
                <w:sz w:val="28"/>
                <w:szCs w:val="28"/>
              </w:rPr>
              <w:t xml:space="preserve">Department of Microbiology, </w:t>
            </w:r>
            <w:r w:rsidRPr="00B430FB">
              <w:rPr>
                <w:rFonts w:ascii="Times New Roman" w:eastAsia="Times New Roman" w:hAnsi="Times New Roman"/>
                <w:sz w:val="28"/>
                <w:szCs w:val="28"/>
              </w:rPr>
              <w:t>Jahangirnagar University, Savar, Dhaka</w:t>
            </w:r>
          </w:p>
        </w:tc>
      </w:tr>
      <w:tr w:rsidR="00E762F5" w:rsidRPr="00B430FB" w14:paraId="3B19F5A7" w14:textId="77777777" w:rsidTr="00E762F5">
        <w:trPr>
          <w:trHeight w:val="178"/>
        </w:trPr>
        <w:tc>
          <w:tcPr>
            <w:tcW w:w="8406" w:type="dxa"/>
          </w:tcPr>
          <w:p w14:paraId="0B71289E" w14:textId="77777777" w:rsidR="00E762F5" w:rsidRPr="00B430FB" w:rsidRDefault="00E762F5" w:rsidP="00E762F5">
            <w:pPr>
              <w:spacing w:after="120"/>
              <w:contextualSpacing/>
              <w:jc w:val="center"/>
              <w:rPr>
                <w:rFonts w:ascii="Times New Roman" w:eastAsia="Times New Roman" w:hAnsi="Times New Roman"/>
                <w:b/>
                <w:sz w:val="28"/>
                <w:szCs w:val="28"/>
              </w:rPr>
            </w:pPr>
            <w:r w:rsidRPr="00B430FB">
              <w:rPr>
                <w:rFonts w:ascii="Times New Roman" w:eastAsia="Times New Roman" w:hAnsi="Times New Roman"/>
                <w:b/>
                <w:sz w:val="28"/>
                <w:szCs w:val="28"/>
              </w:rPr>
              <w:t>DR. NAZNIN SULTANA</w:t>
            </w:r>
          </w:p>
          <w:p w14:paraId="0F2FE2BC" w14:textId="77777777" w:rsidR="00E762F5" w:rsidRPr="00B430FB" w:rsidRDefault="00E762F5" w:rsidP="00E762F5">
            <w:pPr>
              <w:spacing w:after="120"/>
              <w:contextualSpacing/>
              <w:jc w:val="center"/>
              <w:rPr>
                <w:rFonts w:ascii="Times New Roman" w:eastAsia="Times New Roman" w:hAnsi="Times New Roman"/>
                <w:sz w:val="28"/>
                <w:szCs w:val="28"/>
              </w:rPr>
            </w:pPr>
            <w:r w:rsidRPr="00B430FB">
              <w:rPr>
                <w:rFonts w:ascii="Times New Roman" w:eastAsia="Times New Roman" w:hAnsi="Times New Roman"/>
                <w:sz w:val="28"/>
                <w:szCs w:val="28"/>
              </w:rPr>
              <w:t>Chief Scientific Officer, Globe Biotech Limited, Dhaka, Bangladesh</w:t>
            </w:r>
          </w:p>
        </w:tc>
      </w:tr>
    </w:tbl>
    <w:p w14:paraId="6DF1D9B6" w14:textId="77777777" w:rsidR="00E762F5" w:rsidRPr="00B430FB" w:rsidRDefault="00E762F5" w:rsidP="00E762F5">
      <w:pPr>
        <w:spacing w:after="120" w:line="240" w:lineRule="auto"/>
        <w:contextualSpacing/>
        <w:jc w:val="center"/>
        <w:rPr>
          <w:rFonts w:ascii="Times New Roman" w:eastAsia="Times New Roman" w:hAnsi="Times New Roman" w:cs="Times New Roman"/>
          <w:sz w:val="24"/>
          <w:szCs w:val="36"/>
        </w:rPr>
      </w:pPr>
    </w:p>
    <w:p w14:paraId="723A1758" w14:textId="77777777" w:rsidR="00E762F5" w:rsidRPr="00B430FB" w:rsidRDefault="00E762F5" w:rsidP="00E762F5">
      <w:pPr>
        <w:spacing w:after="120" w:line="240" w:lineRule="auto"/>
        <w:contextualSpacing/>
        <w:rPr>
          <w:rFonts w:ascii="Times New Roman" w:eastAsia="Times New Roman" w:hAnsi="Times New Roman" w:cs="Times New Roman"/>
          <w:b/>
          <w:sz w:val="24"/>
          <w:szCs w:val="36"/>
        </w:rPr>
      </w:pPr>
    </w:p>
    <w:p w14:paraId="399E9177" w14:textId="77777777" w:rsidR="00E762F5" w:rsidRPr="00B430FB" w:rsidRDefault="00E762F5" w:rsidP="00E762F5">
      <w:pPr>
        <w:spacing w:after="120" w:line="240" w:lineRule="auto"/>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b/>
          <w:sz w:val="24"/>
          <w:szCs w:val="36"/>
        </w:rPr>
        <w:t>Total Credits Hours</w:t>
      </w:r>
    </w:p>
    <w:p w14:paraId="133F5DDF" w14:textId="77777777" w:rsidR="00E762F5" w:rsidRPr="00B430FB" w:rsidRDefault="00E762F5" w:rsidP="00E762F5">
      <w:pPr>
        <w:spacing w:after="120" w:line="240" w:lineRule="auto"/>
        <w:contextualSpacing/>
        <w:jc w:val="center"/>
        <w:rPr>
          <w:rFonts w:ascii="Times New Roman" w:eastAsia="Times New Roman" w:hAnsi="Times New Roman" w:cs="Times New Roman"/>
          <w:b/>
          <w:sz w:val="24"/>
          <w:szCs w:val="36"/>
        </w:rPr>
      </w:pPr>
    </w:p>
    <w:tbl>
      <w:tblPr>
        <w:tblStyle w:val="TableGridLight1"/>
        <w:tblpPr w:leftFromText="180" w:rightFromText="180" w:vertAnchor="text" w:horzAnchor="margin" w:tblpXSpec="right" w:tblpY="-14"/>
        <w:tblOverlap w:val="never"/>
        <w:tblW w:w="8275" w:type="dxa"/>
        <w:tblLook w:val="04A0" w:firstRow="1" w:lastRow="0" w:firstColumn="1" w:lastColumn="0" w:noHBand="0" w:noVBand="1"/>
      </w:tblPr>
      <w:tblGrid>
        <w:gridCol w:w="1149"/>
        <w:gridCol w:w="456"/>
        <w:gridCol w:w="496"/>
        <w:gridCol w:w="723"/>
        <w:gridCol w:w="456"/>
        <w:gridCol w:w="496"/>
        <w:gridCol w:w="723"/>
        <w:gridCol w:w="456"/>
        <w:gridCol w:w="496"/>
        <w:gridCol w:w="723"/>
        <w:gridCol w:w="456"/>
        <w:gridCol w:w="496"/>
        <w:gridCol w:w="723"/>
        <w:gridCol w:w="763"/>
      </w:tblGrid>
      <w:tr w:rsidR="00E762F5" w:rsidRPr="00B430FB" w14:paraId="6169CB1B" w14:textId="77777777" w:rsidTr="00E762F5">
        <w:trPr>
          <w:trHeight w:val="326"/>
        </w:trPr>
        <w:tc>
          <w:tcPr>
            <w:tcW w:w="1025" w:type="dxa"/>
            <w:vAlign w:val="center"/>
          </w:tcPr>
          <w:p w14:paraId="0100ED1C"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Year</w:t>
            </w:r>
          </w:p>
        </w:tc>
        <w:tc>
          <w:tcPr>
            <w:tcW w:w="1538" w:type="dxa"/>
            <w:gridSpan w:val="3"/>
            <w:vAlign w:val="center"/>
          </w:tcPr>
          <w:p w14:paraId="1B950E63"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First Year</w:t>
            </w:r>
          </w:p>
        </w:tc>
        <w:tc>
          <w:tcPr>
            <w:tcW w:w="1538" w:type="dxa"/>
            <w:gridSpan w:val="3"/>
            <w:vAlign w:val="center"/>
          </w:tcPr>
          <w:p w14:paraId="40559CD2" w14:textId="77777777" w:rsidR="00E762F5" w:rsidRPr="00B430FB" w:rsidRDefault="00E762F5" w:rsidP="00E762F5">
            <w:pPr>
              <w:spacing w:after="120"/>
              <w:contextualSpacing/>
              <w:jc w:val="center"/>
              <w:rPr>
                <w:rFonts w:ascii="Times New Roman" w:hAnsi="Times New Roman" w:cs="Times New Roman"/>
                <w:b/>
              </w:rPr>
            </w:pPr>
            <w:r w:rsidRPr="00B430FB">
              <w:rPr>
                <w:rFonts w:ascii="Times New Roman" w:eastAsia="Times New Roman" w:hAnsi="Times New Roman" w:cs="Times New Roman"/>
                <w:b/>
                <w:sz w:val="24"/>
                <w:szCs w:val="36"/>
              </w:rPr>
              <w:t>Second Year</w:t>
            </w:r>
          </w:p>
        </w:tc>
        <w:tc>
          <w:tcPr>
            <w:tcW w:w="1538" w:type="dxa"/>
            <w:gridSpan w:val="3"/>
            <w:vAlign w:val="center"/>
          </w:tcPr>
          <w:p w14:paraId="2F6DF3C0" w14:textId="77777777" w:rsidR="00E762F5" w:rsidRPr="00B430FB" w:rsidRDefault="00E762F5" w:rsidP="00E762F5">
            <w:pPr>
              <w:spacing w:after="120"/>
              <w:contextualSpacing/>
              <w:jc w:val="center"/>
              <w:rPr>
                <w:rFonts w:ascii="Times New Roman" w:hAnsi="Times New Roman" w:cs="Times New Roman"/>
                <w:b/>
              </w:rPr>
            </w:pPr>
            <w:r w:rsidRPr="00B430FB">
              <w:rPr>
                <w:rFonts w:ascii="Times New Roman" w:eastAsia="Times New Roman" w:hAnsi="Times New Roman" w:cs="Times New Roman"/>
                <w:b/>
                <w:sz w:val="24"/>
                <w:szCs w:val="36"/>
              </w:rPr>
              <w:t>Third Year</w:t>
            </w:r>
          </w:p>
        </w:tc>
        <w:tc>
          <w:tcPr>
            <w:tcW w:w="1538" w:type="dxa"/>
            <w:gridSpan w:val="3"/>
            <w:vAlign w:val="center"/>
          </w:tcPr>
          <w:p w14:paraId="282CEB9C" w14:textId="77777777" w:rsidR="00E762F5" w:rsidRPr="00B430FB" w:rsidRDefault="00E762F5" w:rsidP="00E762F5">
            <w:pPr>
              <w:spacing w:after="120"/>
              <w:contextualSpacing/>
              <w:jc w:val="center"/>
              <w:rPr>
                <w:rFonts w:ascii="Times New Roman" w:hAnsi="Times New Roman" w:cs="Times New Roman"/>
                <w:b/>
              </w:rPr>
            </w:pPr>
            <w:r w:rsidRPr="00B430FB">
              <w:rPr>
                <w:rFonts w:ascii="Times New Roman" w:eastAsia="Times New Roman" w:hAnsi="Times New Roman" w:cs="Times New Roman"/>
                <w:b/>
                <w:sz w:val="24"/>
                <w:szCs w:val="36"/>
              </w:rPr>
              <w:t>Fourth Year</w:t>
            </w:r>
          </w:p>
        </w:tc>
        <w:tc>
          <w:tcPr>
            <w:tcW w:w="1098" w:type="dxa"/>
            <w:vAlign w:val="center"/>
          </w:tcPr>
          <w:p w14:paraId="5E5797DC"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Total</w:t>
            </w:r>
          </w:p>
        </w:tc>
      </w:tr>
      <w:tr w:rsidR="00E762F5" w:rsidRPr="00B430FB" w14:paraId="695E1C64" w14:textId="77777777" w:rsidTr="00E762F5">
        <w:trPr>
          <w:trHeight w:val="326"/>
        </w:trPr>
        <w:tc>
          <w:tcPr>
            <w:tcW w:w="1025" w:type="dxa"/>
            <w:vAlign w:val="center"/>
          </w:tcPr>
          <w:p w14:paraId="32A1B223"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Semester</w:t>
            </w:r>
          </w:p>
        </w:tc>
        <w:tc>
          <w:tcPr>
            <w:tcW w:w="424" w:type="dxa"/>
            <w:vAlign w:val="center"/>
          </w:tcPr>
          <w:p w14:paraId="003BAEB4"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1</w:t>
            </w:r>
            <w:r w:rsidRPr="00B430FB">
              <w:rPr>
                <w:rFonts w:ascii="Times New Roman" w:eastAsia="Times New Roman" w:hAnsi="Times New Roman" w:cs="Times New Roman"/>
                <w:sz w:val="24"/>
                <w:szCs w:val="36"/>
                <w:vertAlign w:val="superscript"/>
              </w:rPr>
              <w:t>st</w:t>
            </w:r>
          </w:p>
        </w:tc>
        <w:tc>
          <w:tcPr>
            <w:tcW w:w="459" w:type="dxa"/>
            <w:vAlign w:val="center"/>
          </w:tcPr>
          <w:p w14:paraId="0CA9D588"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2</w:t>
            </w:r>
            <w:r w:rsidRPr="00B430FB">
              <w:rPr>
                <w:rFonts w:ascii="Times New Roman" w:eastAsia="Times New Roman" w:hAnsi="Times New Roman" w:cs="Times New Roman"/>
                <w:sz w:val="24"/>
                <w:szCs w:val="36"/>
                <w:vertAlign w:val="superscript"/>
              </w:rPr>
              <w:t>nd</w:t>
            </w:r>
          </w:p>
        </w:tc>
        <w:tc>
          <w:tcPr>
            <w:tcW w:w="655" w:type="dxa"/>
            <w:vAlign w:val="center"/>
          </w:tcPr>
          <w:p w14:paraId="6A718757"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Total</w:t>
            </w:r>
          </w:p>
        </w:tc>
        <w:tc>
          <w:tcPr>
            <w:tcW w:w="424" w:type="dxa"/>
            <w:vAlign w:val="center"/>
          </w:tcPr>
          <w:p w14:paraId="20620105"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1</w:t>
            </w:r>
            <w:r w:rsidRPr="00B430FB">
              <w:rPr>
                <w:rFonts w:ascii="Times New Roman" w:eastAsia="Times New Roman" w:hAnsi="Times New Roman" w:cs="Times New Roman"/>
                <w:sz w:val="24"/>
                <w:szCs w:val="36"/>
                <w:vertAlign w:val="superscript"/>
              </w:rPr>
              <w:t>st</w:t>
            </w:r>
          </w:p>
        </w:tc>
        <w:tc>
          <w:tcPr>
            <w:tcW w:w="459" w:type="dxa"/>
            <w:vAlign w:val="center"/>
          </w:tcPr>
          <w:p w14:paraId="6ACDE100"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2</w:t>
            </w:r>
            <w:r w:rsidRPr="00B430FB">
              <w:rPr>
                <w:rFonts w:ascii="Times New Roman" w:eastAsia="Times New Roman" w:hAnsi="Times New Roman" w:cs="Times New Roman"/>
                <w:sz w:val="24"/>
                <w:szCs w:val="36"/>
                <w:vertAlign w:val="superscript"/>
              </w:rPr>
              <w:t>nd</w:t>
            </w:r>
          </w:p>
        </w:tc>
        <w:tc>
          <w:tcPr>
            <w:tcW w:w="655" w:type="dxa"/>
            <w:vAlign w:val="center"/>
          </w:tcPr>
          <w:p w14:paraId="773DA213"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Total</w:t>
            </w:r>
          </w:p>
        </w:tc>
        <w:tc>
          <w:tcPr>
            <w:tcW w:w="424" w:type="dxa"/>
            <w:vAlign w:val="center"/>
          </w:tcPr>
          <w:p w14:paraId="127FB475"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1</w:t>
            </w:r>
            <w:r w:rsidRPr="00B430FB">
              <w:rPr>
                <w:rFonts w:ascii="Times New Roman" w:eastAsia="Times New Roman" w:hAnsi="Times New Roman" w:cs="Times New Roman"/>
                <w:sz w:val="24"/>
                <w:szCs w:val="36"/>
                <w:vertAlign w:val="superscript"/>
              </w:rPr>
              <w:t>st</w:t>
            </w:r>
          </w:p>
        </w:tc>
        <w:tc>
          <w:tcPr>
            <w:tcW w:w="459" w:type="dxa"/>
            <w:vAlign w:val="center"/>
          </w:tcPr>
          <w:p w14:paraId="483AA23A"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2</w:t>
            </w:r>
            <w:r w:rsidRPr="00B430FB">
              <w:rPr>
                <w:rFonts w:ascii="Times New Roman" w:eastAsia="Times New Roman" w:hAnsi="Times New Roman" w:cs="Times New Roman"/>
                <w:sz w:val="24"/>
                <w:szCs w:val="36"/>
                <w:vertAlign w:val="superscript"/>
              </w:rPr>
              <w:t>nd</w:t>
            </w:r>
          </w:p>
        </w:tc>
        <w:tc>
          <w:tcPr>
            <w:tcW w:w="655" w:type="dxa"/>
            <w:vAlign w:val="center"/>
          </w:tcPr>
          <w:p w14:paraId="0C6E6DFB"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Total</w:t>
            </w:r>
          </w:p>
        </w:tc>
        <w:tc>
          <w:tcPr>
            <w:tcW w:w="424" w:type="dxa"/>
            <w:vAlign w:val="center"/>
          </w:tcPr>
          <w:p w14:paraId="037DE0AC"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1</w:t>
            </w:r>
            <w:r w:rsidRPr="00B430FB">
              <w:rPr>
                <w:rFonts w:ascii="Times New Roman" w:eastAsia="Times New Roman" w:hAnsi="Times New Roman" w:cs="Times New Roman"/>
                <w:sz w:val="24"/>
                <w:szCs w:val="36"/>
                <w:vertAlign w:val="superscript"/>
              </w:rPr>
              <w:t>st</w:t>
            </w:r>
          </w:p>
        </w:tc>
        <w:tc>
          <w:tcPr>
            <w:tcW w:w="459" w:type="dxa"/>
            <w:vAlign w:val="center"/>
          </w:tcPr>
          <w:p w14:paraId="0F20D997"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2</w:t>
            </w:r>
            <w:r w:rsidRPr="00B430FB">
              <w:rPr>
                <w:rFonts w:ascii="Times New Roman" w:eastAsia="Times New Roman" w:hAnsi="Times New Roman" w:cs="Times New Roman"/>
                <w:sz w:val="24"/>
                <w:szCs w:val="36"/>
                <w:vertAlign w:val="superscript"/>
              </w:rPr>
              <w:t>nd</w:t>
            </w:r>
          </w:p>
        </w:tc>
        <w:tc>
          <w:tcPr>
            <w:tcW w:w="655" w:type="dxa"/>
            <w:vAlign w:val="center"/>
          </w:tcPr>
          <w:p w14:paraId="7A4824AF"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Total</w:t>
            </w:r>
          </w:p>
        </w:tc>
        <w:tc>
          <w:tcPr>
            <w:tcW w:w="1098" w:type="dxa"/>
            <w:vMerge w:val="restart"/>
            <w:vAlign w:val="center"/>
          </w:tcPr>
          <w:p w14:paraId="3CB43B92"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160</w:t>
            </w:r>
          </w:p>
        </w:tc>
      </w:tr>
      <w:tr w:rsidR="00E762F5" w:rsidRPr="00B430FB" w14:paraId="2E0543DE" w14:textId="77777777" w:rsidTr="00E762F5">
        <w:trPr>
          <w:trHeight w:val="326"/>
        </w:trPr>
        <w:tc>
          <w:tcPr>
            <w:tcW w:w="1025" w:type="dxa"/>
            <w:vAlign w:val="center"/>
          </w:tcPr>
          <w:p w14:paraId="5A7405B0"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Credits</w:t>
            </w:r>
          </w:p>
        </w:tc>
        <w:tc>
          <w:tcPr>
            <w:tcW w:w="424" w:type="dxa"/>
            <w:vAlign w:val="center"/>
          </w:tcPr>
          <w:p w14:paraId="300B1737"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18</w:t>
            </w:r>
          </w:p>
        </w:tc>
        <w:tc>
          <w:tcPr>
            <w:tcW w:w="459" w:type="dxa"/>
            <w:vAlign w:val="center"/>
          </w:tcPr>
          <w:p w14:paraId="3486707F"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21</w:t>
            </w:r>
          </w:p>
        </w:tc>
        <w:tc>
          <w:tcPr>
            <w:tcW w:w="655" w:type="dxa"/>
            <w:vAlign w:val="center"/>
          </w:tcPr>
          <w:p w14:paraId="249697F9"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39</w:t>
            </w:r>
          </w:p>
        </w:tc>
        <w:tc>
          <w:tcPr>
            <w:tcW w:w="424" w:type="dxa"/>
            <w:vAlign w:val="center"/>
          </w:tcPr>
          <w:p w14:paraId="4050EB25"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18</w:t>
            </w:r>
          </w:p>
        </w:tc>
        <w:tc>
          <w:tcPr>
            <w:tcW w:w="459" w:type="dxa"/>
            <w:vAlign w:val="center"/>
          </w:tcPr>
          <w:p w14:paraId="7B59D36A"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21</w:t>
            </w:r>
          </w:p>
        </w:tc>
        <w:tc>
          <w:tcPr>
            <w:tcW w:w="655" w:type="dxa"/>
            <w:vAlign w:val="center"/>
          </w:tcPr>
          <w:p w14:paraId="401075B4"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39</w:t>
            </w:r>
          </w:p>
        </w:tc>
        <w:tc>
          <w:tcPr>
            <w:tcW w:w="424" w:type="dxa"/>
            <w:vAlign w:val="center"/>
          </w:tcPr>
          <w:p w14:paraId="52805F51"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19</w:t>
            </w:r>
          </w:p>
        </w:tc>
        <w:tc>
          <w:tcPr>
            <w:tcW w:w="459" w:type="dxa"/>
            <w:vAlign w:val="center"/>
          </w:tcPr>
          <w:p w14:paraId="21D599F8"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21</w:t>
            </w:r>
          </w:p>
        </w:tc>
        <w:tc>
          <w:tcPr>
            <w:tcW w:w="655" w:type="dxa"/>
            <w:vAlign w:val="center"/>
          </w:tcPr>
          <w:p w14:paraId="1A807605"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40</w:t>
            </w:r>
          </w:p>
        </w:tc>
        <w:tc>
          <w:tcPr>
            <w:tcW w:w="424" w:type="dxa"/>
            <w:vAlign w:val="center"/>
          </w:tcPr>
          <w:p w14:paraId="4D3C56C3"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20</w:t>
            </w:r>
          </w:p>
        </w:tc>
        <w:tc>
          <w:tcPr>
            <w:tcW w:w="459" w:type="dxa"/>
            <w:vAlign w:val="center"/>
          </w:tcPr>
          <w:p w14:paraId="1ED9527B"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r w:rsidRPr="00B430FB">
              <w:rPr>
                <w:rFonts w:ascii="Times New Roman" w:eastAsia="Times New Roman" w:hAnsi="Times New Roman" w:cs="Times New Roman"/>
                <w:sz w:val="24"/>
                <w:szCs w:val="36"/>
              </w:rPr>
              <w:t>22</w:t>
            </w:r>
          </w:p>
        </w:tc>
        <w:tc>
          <w:tcPr>
            <w:tcW w:w="655" w:type="dxa"/>
            <w:vAlign w:val="center"/>
          </w:tcPr>
          <w:p w14:paraId="123DF1C8" w14:textId="77777777" w:rsidR="00E762F5" w:rsidRPr="00B430FB" w:rsidRDefault="00E762F5" w:rsidP="00E762F5">
            <w:pPr>
              <w:spacing w:after="120"/>
              <w:contextualSpacing/>
              <w:jc w:val="center"/>
              <w:rPr>
                <w:rFonts w:ascii="Times New Roman" w:eastAsia="Times New Roman" w:hAnsi="Times New Roman" w:cs="Times New Roman"/>
                <w:b/>
                <w:sz w:val="24"/>
                <w:szCs w:val="36"/>
              </w:rPr>
            </w:pPr>
            <w:r w:rsidRPr="00B430FB">
              <w:rPr>
                <w:rFonts w:ascii="Times New Roman" w:eastAsia="Times New Roman" w:hAnsi="Times New Roman" w:cs="Times New Roman"/>
                <w:b/>
                <w:sz w:val="24"/>
                <w:szCs w:val="36"/>
              </w:rPr>
              <w:t>42</w:t>
            </w:r>
          </w:p>
        </w:tc>
        <w:tc>
          <w:tcPr>
            <w:tcW w:w="1098" w:type="dxa"/>
            <w:vMerge/>
            <w:vAlign w:val="center"/>
          </w:tcPr>
          <w:p w14:paraId="6D7148DD" w14:textId="77777777" w:rsidR="00E762F5" w:rsidRPr="00B430FB" w:rsidRDefault="00E762F5" w:rsidP="00E762F5">
            <w:pPr>
              <w:spacing w:after="120"/>
              <w:contextualSpacing/>
              <w:jc w:val="center"/>
              <w:rPr>
                <w:rFonts w:ascii="Times New Roman" w:eastAsia="Times New Roman" w:hAnsi="Times New Roman" w:cs="Times New Roman"/>
                <w:sz w:val="24"/>
                <w:szCs w:val="36"/>
              </w:rPr>
            </w:pPr>
          </w:p>
        </w:tc>
      </w:tr>
    </w:tbl>
    <w:p w14:paraId="1B095F9C" w14:textId="77777777" w:rsidR="00E762F5" w:rsidRPr="00B430FB" w:rsidRDefault="00E762F5" w:rsidP="00E762F5">
      <w:pPr>
        <w:spacing w:after="0" w:line="259" w:lineRule="auto"/>
        <w:rPr>
          <w:rFonts w:ascii="Times New Roman" w:eastAsia="Times New Roman" w:hAnsi="Times New Roman" w:cs="Times New Roman"/>
          <w:sz w:val="24"/>
          <w:szCs w:val="36"/>
        </w:rPr>
      </w:pPr>
    </w:p>
    <w:p w14:paraId="51A5B3D8"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p>
    <w:p w14:paraId="5CF14CF1"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p>
    <w:p w14:paraId="3021B3D6"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p>
    <w:p w14:paraId="17FCDD01"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p>
    <w:p w14:paraId="5AB7350C" w14:textId="2D195F8E" w:rsidR="00E762F5" w:rsidRDefault="00E762F5" w:rsidP="00E762F5">
      <w:pPr>
        <w:spacing w:after="0" w:line="240" w:lineRule="auto"/>
        <w:jc w:val="center"/>
        <w:rPr>
          <w:rFonts w:ascii="Times New Roman" w:eastAsia="Times New Roman" w:hAnsi="Times New Roman" w:cs="Times New Roman"/>
          <w:b/>
          <w:bCs/>
          <w:sz w:val="28"/>
          <w:szCs w:val="28"/>
        </w:rPr>
      </w:pPr>
    </w:p>
    <w:p w14:paraId="4173A40D" w14:textId="089B1104" w:rsidR="00E762F5" w:rsidRDefault="00E762F5" w:rsidP="00E762F5">
      <w:pPr>
        <w:spacing w:after="0" w:line="240" w:lineRule="auto"/>
        <w:jc w:val="center"/>
        <w:rPr>
          <w:rFonts w:ascii="Times New Roman" w:eastAsia="Times New Roman" w:hAnsi="Times New Roman" w:cs="Times New Roman"/>
          <w:b/>
          <w:bCs/>
          <w:sz w:val="28"/>
          <w:szCs w:val="28"/>
        </w:rPr>
      </w:pPr>
    </w:p>
    <w:p w14:paraId="3FE8718A" w14:textId="471A3C72" w:rsidR="00E762F5" w:rsidRDefault="00E762F5" w:rsidP="00E762F5">
      <w:pPr>
        <w:spacing w:after="0" w:line="240" w:lineRule="auto"/>
        <w:jc w:val="center"/>
        <w:rPr>
          <w:rFonts w:ascii="Times New Roman" w:eastAsia="Times New Roman" w:hAnsi="Times New Roman" w:cs="Times New Roman"/>
          <w:b/>
          <w:bCs/>
          <w:sz w:val="28"/>
          <w:szCs w:val="28"/>
        </w:rPr>
      </w:pPr>
    </w:p>
    <w:p w14:paraId="548DC7C4"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p>
    <w:p w14:paraId="2297261E" w14:textId="55FCB70D" w:rsidR="00E762F5" w:rsidRDefault="00E762F5" w:rsidP="00E762F5">
      <w:pPr>
        <w:spacing w:after="0" w:line="240" w:lineRule="auto"/>
        <w:jc w:val="center"/>
        <w:rPr>
          <w:rFonts w:ascii="Times New Roman" w:eastAsia="Times New Roman" w:hAnsi="Times New Roman" w:cs="Times New Roman"/>
          <w:b/>
          <w:bCs/>
          <w:sz w:val="28"/>
          <w:szCs w:val="28"/>
        </w:rPr>
      </w:pPr>
    </w:p>
    <w:p w14:paraId="5B0740E4"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p>
    <w:p w14:paraId="1B9E0313"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p>
    <w:p w14:paraId="318644BE"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r w:rsidRPr="00B430FB">
        <w:rPr>
          <w:rFonts w:ascii="Times New Roman" w:eastAsia="Times New Roman" w:hAnsi="Times New Roman" w:cs="Times New Roman"/>
          <w:b/>
          <w:bCs/>
          <w:sz w:val="28"/>
          <w:szCs w:val="28"/>
        </w:rPr>
        <w:lastRenderedPageBreak/>
        <w:t xml:space="preserve">OUTCOME-BASED CURRICULUM </w:t>
      </w:r>
    </w:p>
    <w:p w14:paraId="0707F64F"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r w:rsidRPr="00B430FB">
        <w:rPr>
          <w:rFonts w:ascii="Times New Roman" w:eastAsia="Times New Roman" w:hAnsi="Times New Roman" w:cs="Times New Roman"/>
          <w:b/>
          <w:bCs/>
          <w:sz w:val="28"/>
          <w:szCs w:val="28"/>
        </w:rPr>
        <w:t>Department of Microbiology</w:t>
      </w:r>
    </w:p>
    <w:p w14:paraId="5780DA89"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r w:rsidRPr="00B430FB">
        <w:rPr>
          <w:rFonts w:ascii="Times New Roman" w:eastAsia="Times New Roman" w:hAnsi="Times New Roman" w:cs="Times New Roman"/>
          <w:b/>
          <w:bCs/>
          <w:sz w:val="28"/>
          <w:szCs w:val="28"/>
        </w:rPr>
        <w:t>PART A: Introduction</w:t>
      </w:r>
    </w:p>
    <w:p w14:paraId="054CAF90" w14:textId="77777777" w:rsidR="00E762F5" w:rsidRPr="00B430FB" w:rsidRDefault="00E762F5" w:rsidP="00E762F5">
      <w:pPr>
        <w:spacing w:after="0" w:line="240" w:lineRule="auto"/>
        <w:jc w:val="center"/>
        <w:rPr>
          <w:rFonts w:ascii="Times New Roman" w:eastAsia="Times New Roman" w:hAnsi="Times New Roman" w:cs="Times New Roman"/>
          <w:b/>
          <w:bCs/>
          <w:sz w:val="28"/>
          <w:szCs w:val="28"/>
        </w:rPr>
      </w:pPr>
    </w:p>
    <w:p w14:paraId="69F7C91A" w14:textId="77777777" w:rsidR="00E762F5" w:rsidRPr="00E762F5" w:rsidRDefault="00E762F5" w:rsidP="00E762F5">
      <w:pPr>
        <w:pStyle w:val="ListParagraph"/>
        <w:numPr>
          <w:ilvl w:val="0"/>
          <w:numId w:val="6"/>
        </w:numPr>
        <w:spacing w:after="0" w:line="240" w:lineRule="auto"/>
        <w:ind w:left="432"/>
        <w:jc w:val="both"/>
        <w:rPr>
          <w:rFonts w:ascii="Times New Roman" w:eastAsia="Times New Roman" w:hAnsi="Times New Roman" w:cs="Times New Roman"/>
          <w:b/>
          <w:bCs/>
        </w:rPr>
      </w:pPr>
      <w:r w:rsidRPr="00E762F5">
        <w:rPr>
          <w:rFonts w:ascii="Times New Roman" w:eastAsiaTheme="minorHAnsi" w:hAnsi="Times New Roman" w:cs="Times New Roman"/>
          <w:b/>
          <w:bCs/>
        </w:rPr>
        <w:t xml:space="preserve">Title of the Academic Program: </w:t>
      </w:r>
    </w:p>
    <w:p w14:paraId="61EAE793" w14:textId="77777777" w:rsidR="00E762F5" w:rsidRPr="00E762F5" w:rsidRDefault="00E762F5" w:rsidP="00E762F5">
      <w:pPr>
        <w:pStyle w:val="ListParagraph"/>
        <w:spacing w:after="0" w:line="240" w:lineRule="auto"/>
        <w:ind w:left="432"/>
        <w:jc w:val="both"/>
        <w:rPr>
          <w:rFonts w:ascii="Times New Roman" w:eastAsiaTheme="minorHAnsi" w:hAnsi="Times New Roman" w:cs="Times New Roman"/>
          <w:bCs/>
        </w:rPr>
      </w:pPr>
      <w:r w:rsidRPr="00E762F5">
        <w:rPr>
          <w:rFonts w:ascii="Times New Roman" w:eastAsiaTheme="minorHAnsi" w:hAnsi="Times New Roman" w:cs="Times New Roman"/>
          <w:bCs/>
        </w:rPr>
        <w:t>Bachelor of Science (Honours) in Microbiology</w:t>
      </w:r>
    </w:p>
    <w:p w14:paraId="0BC2D948" w14:textId="77777777" w:rsidR="00E762F5" w:rsidRPr="00E762F5" w:rsidRDefault="00E762F5" w:rsidP="00E762F5">
      <w:pPr>
        <w:pStyle w:val="ListParagraph"/>
        <w:spacing w:after="0" w:line="240" w:lineRule="auto"/>
        <w:ind w:left="432"/>
        <w:jc w:val="both"/>
        <w:rPr>
          <w:rFonts w:ascii="Times New Roman" w:eastAsia="Times New Roman" w:hAnsi="Times New Roman" w:cs="Times New Roman"/>
          <w:b/>
          <w:bCs/>
        </w:rPr>
      </w:pPr>
      <w:r w:rsidRPr="00E762F5">
        <w:rPr>
          <w:rFonts w:ascii="Times New Roman" w:eastAsia="Times New Roman" w:hAnsi="Times New Roman" w:cs="Times New Roman"/>
          <w:b/>
          <w:bCs/>
        </w:rPr>
        <w:t xml:space="preserve">Name of the Faculty: </w:t>
      </w:r>
      <w:r w:rsidRPr="00E762F5">
        <w:rPr>
          <w:rFonts w:ascii="Times New Roman" w:eastAsia="Times New Roman" w:hAnsi="Times New Roman" w:cs="Times New Roman"/>
          <w:bCs/>
        </w:rPr>
        <w:t>Biological Sciences</w:t>
      </w:r>
    </w:p>
    <w:p w14:paraId="4D1661B1" w14:textId="77777777" w:rsidR="00E762F5" w:rsidRPr="00E762F5" w:rsidRDefault="00E762F5" w:rsidP="00E762F5">
      <w:pPr>
        <w:pStyle w:val="ListParagraph"/>
        <w:numPr>
          <w:ilvl w:val="0"/>
          <w:numId w:val="6"/>
        </w:numPr>
        <w:spacing w:after="0" w:line="240" w:lineRule="auto"/>
        <w:jc w:val="both"/>
        <w:rPr>
          <w:rFonts w:ascii="Times New Roman" w:eastAsia="Times New Roman" w:hAnsi="Times New Roman" w:cs="Times New Roman"/>
          <w:b/>
          <w:bCs/>
        </w:rPr>
      </w:pPr>
      <w:r w:rsidRPr="00E762F5">
        <w:rPr>
          <w:rFonts w:ascii="Times New Roman" w:eastAsia="Times New Roman" w:hAnsi="Times New Roman" w:cs="Times New Roman"/>
          <w:b/>
          <w:bCs/>
        </w:rPr>
        <w:t>Name of the University:</w:t>
      </w:r>
    </w:p>
    <w:p w14:paraId="6EAEA887" w14:textId="77777777" w:rsidR="00E762F5" w:rsidRPr="00E762F5" w:rsidRDefault="00E762F5" w:rsidP="00E762F5">
      <w:pPr>
        <w:pStyle w:val="ListParagraph"/>
        <w:spacing w:after="0" w:line="240" w:lineRule="auto"/>
        <w:ind w:left="432"/>
        <w:jc w:val="both"/>
        <w:rPr>
          <w:rFonts w:ascii="Times New Roman" w:eastAsia="Times New Roman" w:hAnsi="Times New Roman" w:cs="Times New Roman"/>
          <w:bCs/>
        </w:rPr>
      </w:pPr>
      <w:r w:rsidRPr="00E762F5">
        <w:rPr>
          <w:rFonts w:ascii="Times New Roman" w:eastAsia="Times New Roman" w:hAnsi="Times New Roman" w:cs="Times New Roman"/>
          <w:bCs/>
        </w:rPr>
        <w:t>University of Rajshahi</w:t>
      </w:r>
    </w:p>
    <w:p w14:paraId="3D842C18" w14:textId="77777777" w:rsidR="00E762F5" w:rsidRPr="00E762F5" w:rsidRDefault="00E762F5" w:rsidP="00E762F5">
      <w:pPr>
        <w:pStyle w:val="ListParagraph"/>
        <w:spacing w:after="0" w:line="240" w:lineRule="auto"/>
        <w:ind w:left="432"/>
        <w:jc w:val="both"/>
        <w:rPr>
          <w:rFonts w:ascii="Times New Roman" w:eastAsia="Times New Roman" w:hAnsi="Times New Roman" w:cs="Times New Roman"/>
          <w:bCs/>
        </w:rPr>
      </w:pPr>
      <w:r w:rsidRPr="00E762F5">
        <w:rPr>
          <w:rFonts w:ascii="Times New Roman" w:eastAsia="Times New Roman" w:hAnsi="Times New Roman" w:cs="Times New Roman"/>
          <w:b/>
          <w:bCs/>
        </w:rPr>
        <w:t>Location:</w:t>
      </w:r>
      <w:r w:rsidRPr="00E762F5">
        <w:rPr>
          <w:rFonts w:ascii="Times New Roman" w:eastAsia="Times New Roman" w:hAnsi="Times New Roman" w:cs="Times New Roman"/>
          <w:bCs/>
        </w:rPr>
        <w:t xml:space="preserve"> Rajshahi 6205, Bangladesh</w:t>
      </w:r>
    </w:p>
    <w:p w14:paraId="129C61AC" w14:textId="77777777" w:rsidR="00E762F5" w:rsidRPr="00E762F5" w:rsidRDefault="00E762F5" w:rsidP="00E762F5">
      <w:pPr>
        <w:pStyle w:val="ListParagraph"/>
        <w:spacing w:after="0" w:line="240" w:lineRule="auto"/>
        <w:ind w:left="432"/>
        <w:jc w:val="both"/>
        <w:rPr>
          <w:rFonts w:ascii="Times New Roman" w:eastAsia="Times New Roman" w:hAnsi="Times New Roman" w:cs="Times New Roman"/>
          <w:b/>
          <w:bCs/>
        </w:rPr>
      </w:pPr>
      <w:r w:rsidRPr="00E762F5">
        <w:rPr>
          <w:rFonts w:ascii="Times New Roman" w:eastAsia="Times New Roman" w:hAnsi="Times New Roman" w:cs="Times New Roman"/>
          <w:b/>
          <w:bCs/>
        </w:rPr>
        <w:t xml:space="preserve">Mode of Study: </w:t>
      </w:r>
      <w:r w:rsidRPr="00E762F5">
        <w:rPr>
          <w:rFonts w:ascii="Times New Roman" w:eastAsia="Times New Roman" w:hAnsi="Times New Roman" w:cs="Times New Roman"/>
          <w:bCs/>
        </w:rPr>
        <w:t>Full Time</w:t>
      </w:r>
      <w:r w:rsidRPr="00E762F5">
        <w:rPr>
          <w:rFonts w:ascii="Times New Roman" w:eastAsia="Times New Roman" w:hAnsi="Times New Roman" w:cs="Times New Roman"/>
          <w:b/>
          <w:bCs/>
        </w:rPr>
        <w:t xml:space="preserve"> </w:t>
      </w:r>
    </w:p>
    <w:p w14:paraId="145BCBDE" w14:textId="77777777" w:rsidR="00E762F5" w:rsidRPr="00E762F5" w:rsidRDefault="00E762F5" w:rsidP="00E762F5">
      <w:pPr>
        <w:pStyle w:val="ListParagraph"/>
        <w:spacing w:after="0" w:line="240" w:lineRule="auto"/>
        <w:ind w:left="432"/>
        <w:jc w:val="both"/>
        <w:rPr>
          <w:rFonts w:ascii="Times New Roman" w:eastAsia="Times New Roman" w:hAnsi="Times New Roman" w:cs="Times New Roman"/>
          <w:b/>
          <w:bCs/>
        </w:rPr>
      </w:pPr>
      <w:r w:rsidRPr="00E762F5">
        <w:rPr>
          <w:rFonts w:ascii="Times New Roman" w:eastAsia="Times New Roman" w:hAnsi="Times New Roman" w:cs="Times New Roman"/>
          <w:b/>
          <w:bCs/>
        </w:rPr>
        <w:t xml:space="preserve">Language of Study: </w:t>
      </w:r>
      <w:r w:rsidRPr="00E762F5">
        <w:rPr>
          <w:rFonts w:ascii="Times New Roman" w:eastAsia="Times New Roman" w:hAnsi="Times New Roman" w:cs="Times New Roman"/>
          <w:bCs/>
        </w:rPr>
        <w:t>English</w:t>
      </w:r>
    </w:p>
    <w:p w14:paraId="20A8C8F6" w14:textId="77777777" w:rsidR="00E762F5" w:rsidRPr="00E762F5" w:rsidRDefault="00E762F5" w:rsidP="00E762F5">
      <w:pPr>
        <w:pStyle w:val="ListParagraph"/>
        <w:spacing w:after="0" w:line="240" w:lineRule="auto"/>
        <w:ind w:left="432"/>
        <w:jc w:val="both"/>
        <w:rPr>
          <w:rFonts w:ascii="Times New Roman" w:eastAsia="Times New Roman" w:hAnsi="Times New Roman" w:cs="Times New Roman"/>
          <w:b/>
          <w:bCs/>
        </w:rPr>
      </w:pPr>
      <w:r w:rsidRPr="00E762F5">
        <w:rPr>
          <w:rFonts w:ascii="Times New Roman" w:eastAsia="Times New Roman" w:hAnsi="Times New Roman" w:cs="Times New Roman"/>
          <w:b/>
          <w:bCs/>
        </w:rPr>
        <w:t xml:space="preserve">Applicable Session: </w:t>
      </w:r>
      <w:r w:rsidRPr="00E762F5">
        <w:rPr>
          <w:rFonts w:ascii="Times New Roman" w:eastAsia="Times New Roman" w:hAnsi="Times New Roman" w:cs="Times New Roman"/>
          <w:bCs/>
        </w:rPr>
        <w:t>2023–2024 and onwards</w:t>
      </w:r>
    </w:p>
    <w:p w14:paraId="06323985" w14:textId="77777777" w:rsidR="00E762F5" w:rsidRPr="00E762F5" w:rsidRDefault="00E762F5" w:rsidP="00E762F5">
      <w:pPr>
        <w:pStyle w:val="ListParagraph"/>
        <w:numPr>
          <w:ilvl w:val="0"/>
          <w:numId w:val="6"/>
        </w:numPr>
        <w:spacing w:after="0" w:line="240" w:lineRule="auto"/>
        <w:ind w:left="432"/>
        <w:jc w:val="both"/>
        <w:rPr>
          <w:rFonts w:ascii="Times New Roman" w:eastAsia="Times New Roman" w:hAnsi="Times New Roman" w:cs="Times New Roman"/>
          <w:b/>
          <w:bCs/>
        </w:rPr>
      </w:pPr>
      <w:r w:rsidRPr="00E762F5">
        <w:rPr>
          <w:rFonts w:ascii="Times New Roman" w:eastAsiaTheme="minorHAnsi" w:hAnsi="Times New Roman" w:cs="Times New Roman"/>
          <w:b/>
          <w:bCs/>
        </w:rPr>
        <w:t>Vision of the University:</w:t>
      </w:r>
    </w:p>
    <w:p w14:paraId="4FD566FA" w14:textId="77777777" w:rsidR="00E762F5" w:rsidRPr="00E762F5" w:rsidRDefault="00E762F5" w:rsidP="00E762F5">
      <w:pPr>
        <w:pStyle w:val="ListParagraph"/>
        <w:spacing w:after="0" w:line="240" w:lineRule="auto"/>
        <w:ind w:left="432"/>
        <w:jc w:val="both"/>
        <w:rPr>
          <w:rFonts w:ascii="Times New Roman" w:eastAsia="Times New Roman" w:hAnsi="Times New Roman" w:cs="Times New Roman"/>
          <w:b/>
          <w:bCs/>
        </w:rPr>
      </w:pPr>
      <w:r w:rsidRPr="00E762F5">
        <w:rPr>
          <w:rFonts w:ascii="Times New Roman" w:eastAsia="Calibri" w:hAnsi="Times New Roman" w:cs="Times New Roman"/>
          <w:bCs/>
        </w:rPr>
        <w:t xml:space="preserve">To pursue enlightenment and creativity for producing </w:t>
      </w:r>
      <w:proofErr w:type="gramStart"/>
      <w:r w:rsidRPr="00E762F5">
        <w:rPr>
          <w:rFonts w:ascii="Times New Roman" w:eastAsia="Calibri" w:hAnsi="Times New Roman" w:cs="Times New Roman"/>
          <w:bCs/>
        </w:rPr>
        <w:t>world-class</w:t>
      </w:r>
      <w:proofErr w:type="gramEnd"/>
      <w:r w:rsidRPr="00E762F5">
        <w:rPr>
          <w:rFonts w:ascii="Times New Roman" w:eastAsia="Calibri" w:hAnsi="Times New Roman" w:cs="Times New Roman"/>
          <w:bCs/>
        </w:rPr>
        <w:t xml:space="preserve"> human resource to cater for the needs of changing time.</w:t>
      </w:r>
    </w:p>
    <w:p w14:paraId="48DC5F7C" w14:textId="77777777" w:rsidR="00E762F5" w:rsidRPr="00E762F5" w:rsidRDefault="00E762F5" w:rsidP="00E762F5">
      <w:pPr>
        <w:numPr>
          <w:ilvl w:val="0"/>
          <w:numId w:val="6"/>
        </w:numPr>
        <w:spacing w:after="0" w:line="240" w:lineRule="auto"/>
        <w:ind w:left="432"/>
        <w:contextualSpacing/>
        <w:jc w:val="both"/>
        <w:rPr>
          <w:rFonts w:ascii="Times New Roman" w:eastAsiaTheme="minorHAnsi" w:hAnsi="Times New Roman" w:cs="Times New Roman"/>
          <w:b/>
          <w:bCs/>
        </w:rPr>
      </w:pPr>
      <w:r w:rsidRPr="00E762F5">
        <w:rPr>
          <w:rFonts w:ascii="Times New Roman" w:eastAsiaTheme="minorHAnsi" w:hAnsi="Times New Roman" w:cs="Times New Roman"/>
          <w:b/>
          <w:bCs/>
        </w:rPr>
        <w:t>Mission of the University:</w:t>
      </w:r>
    </w:p>
    <w:tbl>
      <w:tblPr>
        <w:tblStyle w:val="TableGrid"/>
        <w:tblW w:w="0" w:type="auto"/>
        <w:jc w:val="center"/>
        <w:tblLook w:val="04A0" w:firstRow="1" w:lastRow="0" w:firstColumn="1" w:lastColumn="0" w:noHBand="0" w:noVBand="1"/>
      </w:tblPr>
      <w:tblGrid>
        <w:gridCol w:w="558"/>
        <w:gridCol w:w="7309"/>
      </w:tblGrid>
      <w:tr w:rsidR="00E762F5" w:rsidRPr="00E762F5" w14:paraId="02018F23" w14:textId="77777777" w:rsidTr="00E762F5">
        <w:trPr>
          <w:jc w:val="center"/>
        </w:trPr>
        <w:tc>
          <w:tcPr>
            <w:tcW w:w="563" w:type="dxa"/>
          </w:tcPr>
          <w:p w14:paraId="4947E9A5" w14:textId="77777777" w:rsidR="00E762F5" w:rsidRPr="00E762F5" w:rsidRDefault="00E762F5" w:rsidP="00E762F5">
            <w:pPr>
              <w:contextualSpacing/>
              <w:jc w:val="both"/>
              <w:rPr>
                <w:rFonts w:ascii="Times New Roman" w:eastAsiaTheme="minorHAnsi" w:hAnsi="Times New Roman" w:cs="Times New Roman"/>
                <w:b/>
                <w:bCs/>
              </w:rPr>
            </w:pPr>
            <w:r w:rsidRPr="00E762F5">
              <w:rPr>
                <w:rFonts w:ascii="Times New Roman" w:eastAsia="Calibri" w:hAnsi="Times New Roman" w:cs="Times New Roman"/>
                <w:b/>
                <w:bCs/>
              </w:rPr>
              <w:t>M1</w:t>
            </w:r>
          </w:p>
        </w:tc>
        <w:tc>
          <w:tcPr>
            <w:tcW w:w="8461" w:type="dxa"/>
          </w:tcPr>
          <w:p w14:paraId="66DB315C" w14:textId="77777777" w:rsidR="00E762F5" w:rsidRPr="00A36ADF" w:rsidRDefault="00E762F5" w:rsidP="00E762F5">
            <w:pPr>
              <w:contextualSpacing/>
              <w:jc w:val="both"/>
              <w:rPr>
                <w:rFonts w:ascii="Times New Roman" w:eastAsiaTheme="minorHAnsi" w:hAnsi="Times New Roman" w:cs="Times New Roman"/>
                <w:b/>
                <w:bCs/>
                <w:spacing w:val="-4"/>
              </w:rPr>
            </w:pPr>
            <w:r w:rsidRPr="00A36ADF">
              <w:rPr>
                <w:rFonts w:ascii="Times New Roman" w:eastAsia="Calibri" w:hAnsi="Times New Roman" w:cs="Times New Roman"/>
                <w:bCs/>
                <w:spacing w:val="-4"/>
              </w:rPr>
              <w:t xml:space="preserve">To </w:t>
            </w:r>
            <w:r w:rsidRPr="00A36ADF">
              <w:rPr>
                <w:rFonts w:ascii="Times New Roman" w:eastAsia="Times New Roman" w:hAnsi="Times New Roman" w:cs="Times New Roman"/>
                <w:spacing w:val="-4"/>
              </w:rPr>
              <w:t>ensure an excellent curriculum with talented academicians and conducive academic and research environment for generation and dissemination of knowledge.</w:t>
            </w:r>
          </w:p>
        </w:tc>
      </w:tr>
      <w:tr w:rsidR="00E762F5" w:rsidRPr="00E762F5" w14:paraId="79F2EF73" w14:textId="77777777" w:rsidTr="00E762F5">
        <w:trPr>
          <w:jc w:val="center"/>
        </w:trPr>
        <w:tc>
          <w:tcPr>
            <w:tcW w:w="563" w:type="dxa"/>
          </w:tcPr>
          <w:p w14:paraId="10DCD6BC" w14:textId="77777777" w:rsidR="00E762F5" w:rsidRPr="00E762F5" w:rsidRDefault="00E762F5" w:rsidP="00E762F5">
            <w:pPr>
              <w:contextualSpacing/>
              <w:jc w:val="both"/>
              <w:rPr>
                <w:rFonts w:ascii="Times New Roman" w:eastAsiaTheme="minorHAnsi" w:hAnsi="Times New Roman" w:cs="Times New Roman"/>
                <w:b/>
                <w:bCs/>
              </w:rPr>
            </w:pPr>
            <w:r w:rsidRPr="00E762F5">
              <w:rPr>
                <w:rFonts w:ascii="Times New Roman" w:eastAsia="Times New Roman" w:hAnsi="Times New Roman" w:cs="Times New Roman"/>
                <w:b/>
              </w:rPr>
              <w:t>M2</w:t>
            </w:r>
          </w:p>
        </w:tc>
        <w:tc>
          <w:tcPr>
            <w:tcW w:w="8461" w:type="dxa"/>
          </w:tcPr>
          <w:p w14:paraId="03269370" w14:textId="77777777" w:rsidR="00E762F5" w:rsidRPr="00A36ADF" w:rsidRDefault="00E762F5" w:rsidP="00E762F5">
            <w:pPr>
              <w:contextualSpacing/>
              <w:jc w:val="both"/>
              <w:rPr>
                <w:rFonts w:ascii="Times New Roman" w:eastAsiaTheme="minorHAnsi" w:hAnsi="Times New Roman" w:cs="Times New Roman"/>
                <w:b/>
                <w:bCs/>
                <w:spacing w:val="-4"/>
              </w:rPr>
            </w:pPr>
            <w:r w:rsidRPr="00A36ADF">
              <w:rPr>
                <w:rFonts w:ascii="Times New Roman" w:eastAsia="Times New Roman" w:hAnsi="Times New Roman" w:cs="Times New Roman"/>
                <w:spacing w:val="-4"/>
              </w:rPr>
              <w:t>To maintain international standards in education with focus on both knowledge and skills, and humanitarian and ethical values to meet the needs of the society and state.</w:t>
            </w:r>
          </w:p>
        </w:tc>
      </w:tr>
      <w:tr w:rsidR="00E762F5" w:rsidRPr="00E762F5" w14:paraId="4D5B34EB" w14:textId="77777777" w:rsidTr="00E762F5">
        <w:trPr>
          <w:jc w:val="center"/>
        </w:trPr>
        <w:tc>
          <w:tcPr>
            <w:tcW w:w="563" w:type="dxa"/>
          </w:tcPr>
          <w:p w14:paraId="77D8FEB8" w14:textId="77777777" w:rsidR="00E762F5" w:rsidRPr="00E762F5" w:rsidRDefault="00E762F5" w:rsidP="00E762F5">
            <w:pPr>
              <w:contextualSpacing/>
              <w:jc w:val="both"/>
              <w:rPr>
                <w:rFonts w:ascii="Times New Roman" w:eastAsiaTheme="minorHAnsi" w:hAnsi="Times New Roman" w:cs="Times New Roman"/>
                <w:b/>
                <w:bCs/>
              </w:rPr>
            </w:pPr>
            <w:r w:rsidRPr="00E762F5">
              <w:rPr>
                <w:rFonts w:ascii="Times New Roman" w:eastAsia="Times New Roman" w:hAnsi="Times New Roman" w:cs="Times New Roman"/>
                <w:b/>
              </w:rPr>
              <w:t>M3</w:t>
            </w:r>
          </w:p>
        </w:tc>
        <w:tc>
          <w:tcPr>
            <w:tcW w:w="8461" w:type="dxa"/>
          </w:tcPr>
          <w:p w14:paraId="5AB0D7FF" w14:textId="77777777" w:rsidR="00E762F5" w:rsidRPr="00E762F5" w:rsidRDefault="00E762F5" w:rsidP="00E762F5">
            <w:pPr>
              <w:contextualSpacing/>
              <w:jc w:val="both"/>
              <w:rPr>
                <w:rFonts w:ascii="Times New Roman" w:eastAsiaTheme="minorHAnsi" w:hAnsi="Times New Roman" w:cs="Times New Roman"/>
                <w:b/>
                <w:bCs/>
              </w:rPr>
            </w:pPr>
            <w:r w:rsidRPr="00E762F5">
              <w:rPr>
                <w:rFonts w:ascii="Times New Roman" w:eastAsia="Times New Roman" w:hAnsi="Times New Roman" w:cs="Times New Roman"/>
              </w:rPr>
              <w:t>To develop strategic partnerships with leading national and international universities, and organizations for academic as well as research collaborations.</w:t>
            </w:r>
          </w:p>
        </w:tc>
      </w:tr>
    </w:tbl>
    <w:p w14:paraId="3F09E8B3" w14:textId="30F4C510" w:rsidR="00E762F5" w:rsidRPr="00E762F5" w:rsidRDefault="00E762F5" w:rsidP="00E762F5">
      <w:pPr>
        <w:spacing w:after="0" w:line="240" w:lineRule="auto"/>
        <w:contextualSpacing/>
        <w:jc w:val="both"/>
        <w:rPr>
          <w:rFonts w:ascii="Times New Roman" w:eastAsia="Times New Roman" w:hAnsi="Times New Roman" w:cs="Times New Roman"/>
          <w:b/>
        </w:rPr>
      </w:pPr>
      <w:r w:rsidRPr="00E762F5">
        <w:rPr>
          <w:rFonts w:ascii="Times New Roman" w:eastAsia="Times New Roman" w:hAnsi="Times New Roman" w:cs="Times New Roman"/>
          <w:b/>
        </w:rPr>
        <w:t xml:space="preserve">   M= Mission of the University </w:t>
      </w:r>
    </w:p>
    <w:p w14:paraId="7A30DFE2" w14:textId="77777777" w:rsidR="00E762F5" w:rsidRPr="00E762F5" w:rsidRDefault="00E762F5" w:rsidP="00E762F5">
      <w:pPr>
        <w:pStyle w:val="ListParagraph"/>
        <w:numPr>
          <w:ilvl w:val="0"/>
          <w:numId w:val="6"/>
        </w:numPr>
        <w:spacing w:after="0" w:line="240" w:lineRule="auto"/>
        <w:jc w:val="both"/>
        <w:rPr>
          <w:rFonts w:ascii="Times New Roman" w:eastAsia="Times New Roman" w:hAnsi="Times New Roman" w:cs="Times New Roman"/>
          <w:b/>
        </w:rPr>
      </w:pPr>
      <w:r w:rsidRPr="00E762F5">
        <w:rPr>
          <w:rFonts w:ascii="Times New Roman" w:eastAsia="Times New Roman" w:hAnsi="Times New Roman" w:cs="Times New Roman"/>
          <w:b/>
        </w:rPr>
        <w:t>Name of the Program Offering Entity:</w:t>
      </w:r>
    </w:p>
    <w:p w14:paraId="4009DE88" w14:textId="77777777" w:rsidR="00E762F5" w:rsidRPr="00E762F5" w:rsidRDefault="00E762F5" w:rsidP="00E762F5">
      <w:pPr>
        <w:pStyle w:val="ListParagraph"/>
        <w:spacing w:after="0" w:line="240" w:lineRule="auto"/>
        <w:ind w:left="450"/>
        <w:jc w:val="both"/>
        <w:rPr>
          <w:rFonts w:ascii="Times New Roman" w:eastAsia="Times New Roman" w:hAnsi="Times New Roman" w:cs="Times New Roman"/>
        </w:rPr>
      </w:pPr>
      <w:r w:rsidRPr="00E762F5">
        <w:rPr>
          <w:rFonts w:ascii="Times New Roman" w:eastAsia="Times New Roman" w:hAnsi="Times New Roman" w:cs="Times New Roman"/>
        </w:rPr>
        <w:t>Department of Microbiology</w:t>
      </w:r>
    </w:p>
    <w:p w14:paraId="55AAE3F1" w14:textId="77777777" w:rsidR="00E762F5" w:rsidRPr="00E762F5" w:rsidRDefault="00E762F5" w:rsidP="00E762F5">
      <w:pPr>
        <w:pStyle w:val="ListParagraph"/>
        <w:numPr>
          <w:ilvl w:val="0"/>
          <w:numId w:val="6"/>
        </w:numPr>
        <w:spacing w:after="0" w:line="240" w:lineRule="auto"/>
        <w:ind w:left="432"/>
        <w:jc w:val="both"/>
        <w:rPr>
          <w:rFonts w:ascii="Times New Roman" w:eastAsia="Times New Roman" w:hAnsi="Times New Roman" w:cs="Times New Roman"/>
          <w:b/>
        </w:rPr>
      </w:pPr>
      <w:r w:rsidRPr="00E762F5">
        <w:rPr>
          <w:rFonts w:ascii="Times New Roman" w:eastAsia="Times New Roman" w:hAnsi="Times New Roman" w:cs="Times New Roman"/>
          <w:b/>
        </w:rPr>
        <w:t>Vision of the Program</w:t>
      </w:r>
      <w:r w:rsidRPr="00E762F5">
        <w:rPr>
          <w:rFonts w:ascii="Times New Roman" w:eastAsiaTheme="minorHAnsi" w:hAnsi="Times New Roman" w:cs="Times New Roman"/>
          <w:b/>
          <w:bCs/>
        </w:rPr>
        <w:t xml:space="preserve"> Offering Entity</w:t>
      </w:r>
      <w:r w:rsidRPr="00E762F5">
        <w:rPr>
          <w:rFonts w:ascii="Times New Roman" w:eastAsia="Times New Roman" w:hAnsi="Times New Roman" w:cs="Times New Roman"/>
          <w:b/>
        </w:rPr>
        <w:t xml:space="preserve">: </w:t>
      </w:r>
    </w:p>
    <w:p w14:paraId="17F77AE8" w14:textId="77777777" w:rsidR="00E762F5" w:rsidRPr="00E762F5" w:rsidRDefault="00E762F5" w:rsidP="00E762F5">
      <w:pPr>
        <w:spacing w:after="0" w:line="240" w:lineRule="auto"/>
        <w:jc w:val="both"/>
        <w:rPr>
          <w:rFonts w:ascii="Times New Roman" w:eastAsia="Times New Roman" w:hAnsi="Times New Roman" w:cs="Times New Roman"/>
        </w:rPr>
      </w:pPr>
      <w:r w:rsidRPr="00E762F5">
        <w:rPr>
          <w:rFonts w:ascii="Times New Roman" w:eastAsia="Times New Roman" w:hAnsi="Times New Roman" w:cs="Times New Roman"/>
        </w:rPr>
        <w:t xml:space="preserve">The vision of the present program of the Department of Microbiology is to produce high-quality microbiologists with academic and scientific excellence to meet home and abroad demand in the manufacturing, research, service industries and medical sectors. </w:t>
      </w:r>
    </w:p>
    <w:p w14:paraId="0C32CE68" w14:textId="77777777" w:rsidR="00E762F5" w:rsidRPr="00E762F5" w:rsidRDefault="00E762F5" w:rsidP="00E762F5">
      <w:pPr>
        <w:pStyle w:val="ListParagraph"/>
        <w:numPr>
          <w:ilvl w:val="0"/>
          <w:numId w:val="6"/>
        </w:numPr>
        <w:spacing w:after="0" w:line="240" w:lineRule="auto"/>
        <w:ind w:left="432"/>
        <w:jc w:val="both"/>
        <w:rPr>
          <w:rFonts w:ascii="Times New Roman" w:eastAsia="Times New Roman" w:hAnsi="Times New Roman" w:cs="Times New Roman"/>
          <w:b/>
        </w:rPr>
      </w:pPr>
      <w:r w:rsidRPr="00E762F5">
        <w:rPr>
          <w:rFonts w:ascii="Times New Roman" w:eastAsia="Times New Roman" w:hAnsi="Times New Roman" w:cs="Times New Roman"/>
          <w:b/>
        </w:rPr>
        <w:t xml:space="preserve">Mission of the Program </w:t>
      </w:r>
      <w:r w:rsidRPr="00E762F5">
        <w:rPr>
          <w:rFonts w:ascii="Times New Roman" w:eastAsiaTheme="minorHAnsi" w:hAnsi="Times New Roman" w:cs="Times New Roman"/>
          <w:b/>
          <w:bCs/>
        </w:rPr>
        <w:t>Offering Entity (POE)</w:t>
      </w:r>
      <w:r w:rsidRPr="00E762F5">
        <w:rPr>
          <w:rFonts w:ascii="Times New Roman" w:eastAsia="Times New Roman" w:hAnsi="Times New Roman" w:cs="Times New Roman"/>
          <w:b/>
        </w:rPr>
        <w:t>:</w:t>
      </w:r>
    </w:p>
    <w:tbl>
      <w:tblPr>
        <w:tblStyle w:val="TableGrid"/>
        <w:tblW w:w="0" w:type="auto"/>
        <w:tblInd w:w="-5" w:type="dxa"/>
        <w:tblLook w:val="04A0" w:firstRow="1" w:lastRow="0" w:firstColumn="1" w:lastColumn="0" w:noHBand="0" w:noVBand="1"/>
      </w:tblPr>
      <w:tblGrid>
        <w:gridCol w:w="558"/>
        <w:gridCol w:w="7314"/>
      </w:tblGrid>
      <w:tr w:rsidR="00E762F5" w:rsidRPr="00E762F5" w14:paraId="702C28F5" w14:textId="77777777" w:rsidTr="00E762F5">
        <w:tc>
          <w:tcPr>
            <w:tcW w:w="563" w:type="dxa"/>
          </w:tcPr>
          <w:p w14:paraId="14252122" w14:textId="77777777" w:rsidR="00E762F5" w:rsidRPr="00E762F5" w:rsidRDefault="00E762F5" w:rsidP="00E762F5">
            <w:pPr>
              <w:pStyle w:val="ListParagraph"/>
              <w:ind w:left="0"/>
              <w:jc w:val="both"/>
              <w:rPr>
                <w:rFonts w:ascii="Times New Roman" w:eastAsia="Times New Roman" w:hAnsi="Times New Roman" w:cs="Times New Roman"/>
                <w:b/>
              </w:rPr>
            </w:pPr>
            <w:r w:rsidRPr="00E762F5">
              <w:rPr>
                <w:rFonts w:ascii="Times New Roman" w:eastAsia="Times New Roman" w:hAnsi="Times New Roman" w:cs="Times New Roman"/>
                <w:b/>
              </w:rPr>
              <w:t>M1</w:t>
            </w:r>
          </w:p>
        </w:tc>
        <w:tc>
          <w:tcPr>
            <w:tcW w:w="8461" w:type="dxa"/>
          </w:tcPr>
          <w:p w14:paraId="6F74D56A" w14:textId="77777777" w:rsidR="00E762F5" w:rsidRPr="00E762F5" w:rsidRDefault="00E762F5" w:rsidP="00E762F5">
            <w:pPr>
              <w:jc w:val="both"/>
              <w:rPr>
                <w:rFonts w:ascii="Times New Roman" w:eastAsia="Times New Roman" w:hAnsi="Times New Roman" w:cs="Times New Roman"/>
                <w:b/>
              </w:rPr>
            </w:pPr>
            <w:r w:rsidRPr="00E762F5">
              <w:rPr>
                <w:rFonts w:ascii="Times New Roman" w:hAnsi="Times New Roman" w:cs="Times New Roman"/>
              </w:rPr>
              <w:t>P</w:t>
            </w:r>
            <w:r w:rsidRPr="00E762F5">
              <w:rPr>
                <w:rFonts w:ascii="Times New Roman" w:eastAsia="Times New Roman" w:hAnsi="Times New Roman" w:cs="Times New Roman"/>
              </w:rPr>
              <w:t>roviding high quality microbiology education to students who enroll for a Bachelor (Honours) degree offered by the entity</w:t>
            </w:r>
          </w:p>
        </w:tc>
      </w:tr>
      <w:tr w:rsidR="00E762F5" w:rsidRPr="00E762F5" w14:paraId="3616996C" w14:textId="77777777" w:rsidTr="00E762F5">
        <w:tc>
          <w:tcPr>
            <w:tcW w:w="563" w:type="dxa"/>
          </w:tcPr>
          <w:p w14:paraId="692C3D1B" w14:textId="77777777" w:rsidR="00E762F5" w:rsidRPr="00E762F5" w:rsidRDefault="00E762F5" w:rsidP="00E762F5">
            <w:pPr>
              <w:pStyle w:val="ListParagraph"/>
              <w:ind w:left="0"/>
              <w:jc w:val="both"/>
              <w:rPr>
                <w:rFonts w:ascii="Times New Roman" w:eastAsia="Times New Roman" w:hAnsi="Times New Roman" w:cs="Times New Roman"/>
                <w:b/>
              </w:rPr>
            </w:pPr>
            <w:r w:rsidRPr="00E762F5">
              <w:rPr>
                <w:rFonts w:ascii="Times New Roman" w:eastAsia="Times New Roman" w:hAnsi="Times New Roman" w:cs="Times New Roman"/>
                <w:b/>
              </w:rPr>
              <w:t>M2</w:t>
            </w:r>
          </w:p>
        </w:tc>
        <w:tc>
          <w:tcPr>
            <w:tcW w:w="8461" w:type="dxa"/>
          </w:tcPr>
          <w:p w14:paraId="6131299F"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rPr>
              <w:t>Creating research facilities that enables the students grasp the standard practices of formulation, manufacturing, and quality assurance of microbial processes, new pathogens discovery, characterization, control and regulatory affairs.</w:t>
            </w:r>
          </w:p>
        </w:tc>
      </w:tr>
      <w:tr w:rsidR="00E762F5" w:rsidRPr="00E762F5" w14:paraId="4034EB0F" w14:textId="77777777" w:rsidTr="00E762F5">
        <w:tc>
          <w:tcPr>
            <w:tcW w:w="563" w:type="dxa"/>
          </w:tcPr>
          <w:p w14:paraId="1C0883DA" w14:textId="77777777" w:rsidR="00E762F5" w:rsidRPr="00E762F5" w:rsidRDefault="00E762F5" w:rsidP="00E762F5">
            <w:pPr>
              <w:pStyle w:val="ListParagraph"/>
              <w:ind w:left="0"/>
              <w:jc w:val="both"/>
              <w:rPr>
                <w:rFonts w:ascii="Times New Roman" w:eastAsia="Times New Roman" w:hAnsi="Times New Roman" w:cs="Times New Roman"/>
                <w:b/>
              </w:rPr>
            </w:pPr>
            <w:r w:rsidRPr="00E762F5">
              <w:rPr>
                <w:rFonts w:ascii="Times New Roman" w:eastAsia="Times New Roman" w:hAnsi="Times New Roman" w:cs="Times New Roman"/>
                <w:b/>
              </w:rPr>
              <w:t>M3</w:t>
            </w:r>
          </w:p>
        </w:tc>
        <w:tc>
          <w:tcPr>
            <w:tcW w:w="8461" w:type="dxa"/>
          </w:tcPr>
          <w:p w14:paraId="0DB6FDD7"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eastAsia="Times New Roman" w:hAnsi="Times New Roman" w:cs="Times New Roman"/>
                <w:spacing w:val="-4"/>
              </w:rPr>
              <w:t>Enabling the students to assist the health sector by applying their knowledge of industrial microbiology and create an eco-friendly environment for human welfare</w:t>
            </w:r>
          </w:p>
        </w:tc>
      </w:tr>
      <w:tr w:rsidR="00E762F5" w:rsidRPr="00E762F5" w14:paraId="6D86C756" w14:textId="77777777" w:rsidTr="00E762F5">
        <w:tc>
          <w:tcPr>
            <w:tcW w:w="563" w:type="dxa"/>
          </w:tcPr>
          <w:p w14:paraId="492A8301" w14:textId="77777777" w:rsidR="00E762F5" w:rsidRPr="00E762F5" w:rsidRDefault="00E762F5" w:rsidP="00E762F5">
            <w:pPr>
              <w:pStyle w:val="ListParagraph"/>
              <w:ind w:left="0"/>
              <w:jc w:val="both"/>
              <w:rPr>
                <w:rFonts w:ascii="Times New Roman" w:eastAsia="Times New Roman" w:hAnsi="Times New Roman" w:cs="Times New Roman"/>
                <w:b/>
              </w:rPr>
            </w:pPr>
            <w:r w:rsidRPr="00E762F5">
              <w:rPr>
                <w:rFonts w:ascii="Times New Roman" w:eastAsia="Times New Roman" w:hAnsi="Times New Roman" w:cs="Times New Roman"/>
                <w:b/>
              </w:rPr>
              <w:t>M4</w:t>
            </w:r>
          </w:p>
        </w:tc>
        <w:tc>
          <w:tcPr>
            <w:tcW w:w="8461" w:type="dxa"/>
          </w:tcPr>
          <w:p w14:paraId="7EF08E0F" w14:textId="77777777" w:rsidR="00E762F5" w:rsidRPr="00E762F5" w:rsidRDefault="00E762F5" w:rsidP="00E762F5">
            <w:pPr>
              <w:jc w:val="both"/>
              <w:rPr>
                <w:rFonts w:ascii="Times New Roman" w:eastAsia="Times New Roman" w:hAnsi="Times New Roman" w:cs="Times New Roman"/>
              </w:rPr>
            </w:pPr>
            <w:r w:rsidRPr="00E762F5">
              <w:rPr>
                <w:rFonts w:ascii="Times New Roman" w:eastAsia="Times New Roman" w:hAnsi="Times New Roman" w:cs="Times New Roman"/>
              </w:rPr>
              <w:t>Offering various co-curricular activities and environment that help to develop potential leaders ready to undertake the challenge of building  the society</w:t>
            </w:r>
          </w:p>
        </w:tc>
      </w:tr>
      <w:tr w:rsidR="00E762F5" w:rsidRPr="00E762F5" w14:paraId="4771E901" w14:textId="77777777" w:rsidTr="00E762F5">
        <w:tc>
          <w:tcPr>
            <w:tcW w:w="563" w:type="dxa"/>
          </w:tcPr>
          <w:p w14:paraId="669A320A" w14:textId="77777777" w:rsidR="00E762F5" w:rsidRPr="00E762F5" w:rsidRDefault="00E762F5" w:rsidP="00E762F5">
            <w:pPr>
              <w:pStyle w:val="ListParagraph"/>
              <w:ind w:left="0"/>
              <w:jc w:val="both"/>
              <w:rPr>
                <w:rFonts w:ascii="Times New Roman" w:eastAsia="Times New Roman" w:hAnsi="Times New Roman" w:cs="Times New Roman"/>
                <w:b/>
              </w:rPr>
            </w:pPr>
            <w:r w:rsidRPr="00E762F5">
              <w:rPr>
                <w:rFonts w:ascii="Times New Roman" w:eastAsia="Times New Roman" w:hAnsi="Times New Roman" w:cs="Times New Roman"/>
                <w:b/>
              </w:rPr>
              <w:t>M5</w:t>
            </w:r>
          </w:p>
        </w:tc>
        <w:tc>
          <w:tcPr>
            <w:tcW w:w="8461" w:type="dxa"/>
          </w:tcPr>
          <w:p w14:paraId="447E96F4" w14:textId="77777777" w:rsidR="00E762F5" w:rsidRPr="00E762F5" w:rsidRDefault="00E762F5" w:rsidP="00E762F5">
            <w:pPr>
              <w:jc w:val="both"/>
              <w:rPr>
                <w:rFonts w:ascii="Times New Roman" w:eastAsia="Times New Roman" w:hAnsi="Times New Roman" w:cs="Times New Roman"/>
              </w:rPr>
            </w:pPr>
            <w:r w:rsidRPr="00E762F5">
              <w:rPr>
                <w:rFonts w:ascii="Times New Roman" w:eastAsia="Times New Roman" w:hAnsi="Times New Roman" w:cs="Times New Roman"/>
              </w:rPr>
              <w:t>Fostering opportunities for the students to establish a close connection with alumni, international academics and employers to collaborate, address current need, and maintain an interactive relation with the professionals</w:t>
            </w:r>
          </w:p>
        </w:tc>
      </w:tr>
      <w:tr w:rsidR="00E762F5" w:rsidRPr="00E762F5" w14:paraId="317E0F6C" w14:textId="77777777" w:rsidTr="00E762F5">
        <w:tc>
          <w:tcPr>
            <w:tcW w:w="563" w:type="dxa"/>
          </w:tcPr>
          <w:p w14:paraId="7804A772" w14:textId="77777777" w:rsidR="00E762F5" w:rsidRPr="00E762F5" w:rsidRDefault="00E762F5" w:rsidP="00E762F5">
            <w:pPr>
              <w:pStyle w:val="ListParagraph"/>
              <w:ind w:left="0"/>
              <w:jc w:val="both"/>
              <w:rPr>
                <w:rFonts w:ascii="Times New Roman" w:eastAsia="Times New Roman" w:hAnsi="Times New Roman" w:cs="Times New Roman"/>
                <w:b/>
              </w:rPr>
            </w:pPr>
            <w:r w:rsidRPr="00E762F5">
              <w:rPr>
                <w:rFonts w:ascii="Times New Roman" w:eastAsia="Times New Roman" w:hAnsi="Times New Roman" w:cs="Times New Roman"/>
                <w:b/>
              </w:rPr>
              <w:t>M6</w:t>
            </w:r>
          </w:p>
        </w:tc>
        <w:tc>
          <w:tcPr>
            <w:tcW w:w="8461" w:type="dxa"/>
          </w:tcPr>
          <w:p w14:paraId="6598C9AE"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rPr>
              <w:t>Producing graduates who can serve the community with their leadership for sustainable growth to meet the needs of the twenty-first century challenges.</w:t>
            </w:r>
          </w:p>
        </w:tc>
      </w:tr>
    </w:tbl>
    <w:p w14:paraId="4C227BB3" w14:textId="77777777" w:rsidR="00E762F5" w:rsidRPr="00E762F5" w:rsidRDefault="00E762F5" w:rsidP="00E762F5">
      <w:pPr>
        <w:pStyle w:val="ListParagraph"/>
        <w:spacing w:after="0" w:line="240" w:lineRule="auto"/>
        <w:ind w:left="432"/>
        <w:jc w:val="both"/>
        <w:rPr>
          <w:rFonts w:ascii="Times New Roman" w:eastAsia="Times New Roman" w:hAnsi="Times New Roman" w:cs="Times New Roman"/>
          <w:b/>
        </w:rPr>
      </w:pPr>
      <w:r w:rsidRPr="00E762F5">
        <w:rPr>
          <w:rFonts w:ascii="Times New Roman" w:eastAsia="Times New Roman" w:hAnsi="Times New Roman" w:cs="Times New Roman"/>
          <w:b/>
        </w:rPr>
        <w:t>M= Mission of the Department</w:t>
      </w:r>
    </w:p>
    <w:p w14:paraId="5B230A5D" w14:textId="77777777" w:rsidR="00E762F5" w:rsidRPr="00E762F5" w:rsidRDefault="00E762F5" w:rsidP="00E762F5">
      <w:pPr>
        <w:pStyle w:val="ListParagraph"/>
        <w:numPr>
          <w:ilvl w:val="0"/>
          <w:numId w:val="6"/>
        </w:numPr>
        <w:rPr>
          <w:rFonts w:ascii="Times New Roman" w:eastAsia="Times New Roman" w:hAnsi="Times New Roman" w:cs="Times New Roman"/>
          <w:b/>
        </w:rPr>
      </w:pPr>
      <w:r w:rsidRPr="00E762F5">
        <w:rPr>
          <w:rFonts w:ascii="Times New Roman" w:eastAsia="Times New Roman" w:hAnsi="Times New Roman" w:cs="Times New Roman"/>
          <w:b/>
        </w:rPr>
        <w:lastRenderedPageBreak/>
        <w:t>Objectives of the Program Offering Entity (POE):</w:t>
      </w:r>
    </w:p>
    <w:tbl>
      <w:tblPr>
        <w:tblStyle w:val="TableGrid"/>
        <w:tblW w:w="0" w:type="auto"/>
        <w:tblInd w:w="-5" w:type="dxa"/>
        <w:tblLook w:val="04A0" w:firstRow="1" w:lastRow="0" w:firstColumn="1" w:lastColumn="0" w:noHBand="0" w:noVBand="1"/>
      </w:tblPr>
      <w:tblGrid>
        <w:gridCol w:w="533"/>
        <w:gridCol w:w="7339"/>
      </w:tblGrid>
      <w:tr w:rsidR="00E762F5" w:rsidRPr="00E762F5" w14:paraId="5A3FD759" w14:textId="77777777" w:rsidTr="00E762F5">
        <w:tc>
          <w:tcPr>
            <w:tcW w:w="540" w:type="dxa"/>
          </w:tcPr>
          <w:p w14:paraId="6A51780F" w14:textId="77777777" w:rsidR="00E762F5" w:rsidRPr="00E762F5" w:rsidRDefault="00E762F5" w:rsidP="00E762F5">
            <w:pPr>
              <w:pStyle w:val="ListParagraph"/>
              <w:ind w:left="0"/>
              <w:rPr>
                <w:rFonts w:ascii="Times New Roman" w:eastAsia="Times New Roman" w:hAnsi="Times New Roman" w:cs="Times New Roman"/>
                <w:b/>
              </w:rPr>
            </w:pPr>
            <w:r w:rsidRPr="00E762F5">
              <w:rPr>
                <w:rFonts w:ascii="Times New Roman" w:eastAsia="Times New Roman" w:hAnsi="Times New Roman" w:cs="Times New Roman"/>
                <w:b/>
              </w:rPr>
              <w:t>O1</w:t>
            </w:r>
          </w:p>
        </w:tc>
        <w:tc>
          <w:tcPr>
            <w:tcW w:w="8484" w:type="dxa"/>
          </w:tcPr>
          <w:p w14:paraId="5277D554" w14:textId="77777777" w:rsidR="00E762F5" w:rsidRPr="00E762F5" w:rsidRDefault="00E762F5" w:rsidP="00E762F5">
            <w:pPr>
              <w:jc w:val="both"/>
              <w:rPr>
                <w:rFonts w:ascii="Times New Roman" w:eastAsia="Times New Roman" w:hAnsi="Times New Roman" w:cs="Times New Roman"/>
              </w:rPr>
            </w:pPr>
            <w:r w:rsidRPr="00E762F5">
              <w:rPr>
                <w:rFonts w:ascii="Times New Roman" w:eastAsia="Times New Roman" w:hAnsi="Times New Roman" w:cs="Times New Roman"/>
              </w:rPr>
              <w:t>To be recognized as a national and international leader in the progression of microbiology education and research.</w:t>
            </w:r>
          </w:p>
        </w:tc>
      </w:tr>
      <w:tr w:rsidR="00E762F5" w:rsidRPr="00E762F5" w14:paraId="4ED57A99" w14:textId="77777777" w:rsidTr="00E762F5">
        <w:tc>
          <w:tcPr>
            <w:tcW w:w="540" w:type="dxa"/>
          </w:tcPr>
          <w:p w14:paraId="5E355762" w14:textId="77777777" w:rsidR="00E762F5" w:rsidRPr="00E762F5" w:rsidRDefault="00E762F5" w:rsidP="00E762F5">
            <w:pPr>
              <w:pStyle w:val="ListParagraph"/>
              <w:ind w:left="0"/>
              <w:rPr>
                <w:rFonts w:ascii="Times New Roman" w:eastAsia="Times New Roman" w:hAnsi="Times New Roman" w:cs="Times New Roman"/>
                <w:b/>
              </w:rPr>
            </w:pPr>
            <w:r w:rsidRPr="00E762F5">
              <w:rPr>
                <w:rFonts w:ascii="Times New Roman" w:eastAsia="Times New Roman" w:hAnsi="Times New Roman" w:cs="Times New Roman"/>
                <w:b/>
              </w:rPr>
              <w:t>O2</w:t>
            </w:r>
          </w:p>
        </w:tc>
        <w:tc>
          <w:tcPr>
            <w:tcW w:w="8484" w:type="dxa"/>
          </w:tcPr>
          <w:p w14:paraId="3F663394" w14:textId="77777777" w:rsidR="00E762F5" w:rsidRPr="00E762F5" w:rsidRDefault="00E762F5" w:rsidP="00E762F5">
            <w:pPr>
              <w:pStyle w:val="ListParagraph"/>
              <w:ind w:left="0"/>
              <w:jc w:val="both"/>
              <w:rPr>
                <w:rFonts w:ascii="Times New Roman" w:eastAsia="Times New Roman" w:hAnsi="Times New Roman" w:cs="Times New Roman"/>
              </w:rPr>
            </w:pPr>
            <w:r w:rsidRPr="00E762F5">
              <w:rPr>
                <w:rFonts w:ascii="Times New Roman" w:eastAsia="Times New Roman" w:hAnsi="Times New Roman" w:cs="Times New Roman"/>
              </w:rPr>
              <w:t>To assist in establishing improve crops and agriculture using biotechnology and genetic engineering technologies to achieve better food security.</w:t>
            </w:r>
          </w:p>
        </w:tc>
      </w:tr>
      <w:tr w:rsidR="00E762F5" w:rsidRPr="00E762F5" w14:paraId="14EB76A4" w14:textId="77777777" w:rsidTr="00E762F5">
        <w:tc>
          <w:tcPr>
            <w:tcW w:w="540" w:type="dxa"/>
          </w:tcPr>
          <w:p w14:paraId="6ECD2482" w14:textId="77777777" w:rsidR="00E762F5" w:rsidRPr="00E762F5" w:rsidRDefault="00E762F5" w:rsidP="00E762F5">
            <w:pPr>
              <w:pStyle w:val="ListParagraph"/>
              <w:ind w:left="0"/>
              <w:rPr>
                <w:rFonts w:ascii="Times New Roman" w:eastAsia="Times New Roman" w:hAnsi="Times New Roman" w:cs="Times New Roman"/>
                <w:b/>
              </w:rPr>
            </w:pPr>
            <w:r w:rsidRPr="00E762F5">
              <w:rPr>
                <w:rFonts w:ascii="Times New Roman" w:eastAsia="Times New Roman" w:hAnsi="Times New Roman" w:cs="Times New Roman"/>
                <w:b/>
              </w:rPr>
              <w:t>O3</w:t>
            </w:r>
          </w:p>
        </w:tc>
        <w:tc>
          <w:tcPr>
            <w:tcW w:w="8484" w:type="dxa"/>
          </w:tcPr>
          <w:p w14:paraId="4EFE82C4" w14:textId="77777777" w:rsidR="00E762F5" w:rsidRPr="00E762F5" w:rsidRDefault="00E762F5" w:rsidP="00E762F5">
            <w:pPr>
              <w:pStyle w:val="ListParagraph"/>
              <w:ind w:left="0"/>
              <w:jc w:val="both"/>
              <w:rPr>
                <w:rFonts w:ascii="Times New Roman" w:eastAsia="Times New Roman" w:hAnsi="Times New Roman" w:cs="Times New Roman"/>
              </w:rPr>
            </w:pPr>
            <w:r w:rsidRPr="00E762F5">
              <w:rPr>
                <w:rFonts w:ascii="Times New Roman" w:eastAsia="Times New Roman" w:hAnsi="Times New Roman" w:cs="Times New Roman"/>
              </w:rPr>
              <w:t>To improve microbial practice for providing eco-friendly environment for plant, animal as well as human welfare.</w:t>
            </w:r>
          </w:p>
        </w:tc>
      </w:tr>
      <w:tr w:rsidR="00E762F5" w:rsidRPr="00E762F5" w14:paraId="25071C8D" w14:textId="77777777" w:rsidTr="00E762F5">
        <w:tc>
          <w:tcPr>
            <w:tcW w:w="540" w:type="dxa"/>
          </w:tcPr>
          <w:p w14:paraId="28333876" w14:textId="77777777" w:rsidR="00E762F5" w:rsidRPr="00E762F5" w:rsidRDefault="00E762F5" w:rsidP="00E762F5">
            <w:pPr>
              <w:pStyle w:val="ListParagraph"/>
              <w:ind w:left="0"/>
              <w:rPr>
                <w:rFonts w:ascii="Times New Roman" w:eastAsia="Times New Roman" w:hAnsi="Times New Roman" w:cs="Times New Roman"/>
                <w:b/>
              </w:rPr>
            </w:pPr>
            <w:r w:rsidRPr="00E762F5">
              <w:rPr>
                <w:rFonts w:ascii="Times New Roman" w:eastAsia="Times New Roman" w:hAnsi="Times New Roman" w:cs="Times New Roman"/>
                <w:b/>
              </w:rPr>
              <w:t>O4</w:t>
            </w:r>
          </w:p>
        </w:tc>
        <w:tc>
          <w:tcPr>
            <w:tcW w:w="8484" w:type="dxa"/>
          </w:tcPr>
          <w:p w14:paraId="5009DA43" w14:textId="77777777" w:rsidR="00E762F5" w:rsidRPr="00E762F5" w:rsidRDefault="00E762F5" w:rsidP="00E762F5">
            <w:pPr>
              <w:pStyle w:val="ListParagraph"/>
              <w:ind w:left="0"/>
              <w:jc w:val="both"/>
              <w:rPr>
                <w:rFonts w:ascii="Times New Roman" w:eastAsia="Times New Roman" w:hAnsi="Times New Roman" w:cs="Times New Roman"/>
              </w:rPr>
            </w:pPr>
            <w:r w:rsidRPr="00E762F5">
              <w:rPr>
                <w:rFonts w:ascii="Times New Roman" w:eastAsia="Times New Roman" w:hAnsi="Times New Roman" w:cs="Times New Roman"/>
              </w:rPr>
              <w:t>To contribute the controlling pathogens and drugs development to meet the needs of the upcoming challenges in the field of medical sciences.</w:t>
            </w:r>
          </w:p>
        </w:tc>
      </w:tr>
    </w:tbl>
    <w:p w14:paraId="1CDF0964" w14:textId="77777777" w:rsidR="00E762F5" w:rsidRPr="00E762F5" w:rsidRDefault="00E762F5" w:rsidP="00E762F5">
      <w:pPr>
        <w:pStyle w:val="ListParagraph"/>
        <w:ind w:left="450"/>
        <w:rPr>
          <w:rFonts w:ascii="Times New Roman" w:eastAsia="Times New Roman" w:hAnsi="Times New Roman" w:cs="Times New Roman"/>
          <w:b/>
        </w:rPr>
      </w:pPr>
      <w:r w:rsidRPr="00E762F5">
        <w:rPr>
          <w:rFonts w:ascii="Times New Roman" w:eastAsia="Times New Roman" w:hAnsi="Times New Roman" w:cs="Times New Roman"/>
          <w:b/>
        </w:rPr>
        <w:t>O= Objectives of the Department</w:t>
      </w:r>
    </w:p>
    <w:p w14:paraId="337815B3" w14:textId="77777777" w:rsidR="00E762F5" w:rsidRPr="00E762F5" w:rsidRDefault="00E762F5" w:rsidP="00E762F5">
      <w:pPr>
        <w:pStyle w:val="ListParagraph"/>
        <w:numPr>
          <w:ilvl w:val="0"/>
          <w:numId w:val="6"/>
        </w:numPr>
        <w:spacing w:after="0" w:line="240" w:lineRule="auto"/>
        <w:jc w:val="both"/>
        <w:rPr>
          <w:rFonts w:ascii="Times New Roman" w:eastAsia="Times New Roman" w:hAnsi="Times New Roman" w:cs="Times New Roman"/>
          <w:b/>
        </w:rPr>
      </w:pPr>
      <w:r w:rsidRPr="00E762F5">
        <w:rPr>
          <w:rFonts w:ascii="Times New Roman" w:eastAsia="Times New Roman" w:hAnsi="Times New Roman" w:cs="Times New Roman"/>
          <w:b/>
        </w:rPr>
        <w:t>Name of the Degree:</w:t>
      </w:r>
    </w:p>
    <w:p w14:paraId="20E53BBC" w14:textId="77777777" w:rsidR="00E762F5" w:rsidRPr="00E762F5" w:rsidRDefault="00E762F5" w:rsidP="00E762F5">
      <w:pPr>
        <w:pStyle w:val="ListParagraph"/>
        <w:spacing w:after="0" w:line="240" w:lineRule="auto"/>
        <w:ind w:left="450"/>
        <w:jc w:val="both"/>
        <w:rPr>
          <w:rFonts w:ascii="Times New Roman" w:eastAsia="Times New Roman" w:hAnsi="Times New Roman" w:cs="Times New Roman"/>
        </w:rPr>
      </w:pPr>
      <w:r w:rsidRPr="00E762F5">
        <w:rPr>
          <w:rFonts w:ascii="Times New Roman" w:eastAsia="Times New Roman" w:hAnsi="Times New Roman" w:cs="Times New Roman"/>
        </w:rPr>
        <w:t>B.Sc. (Hons.) in Microbiology</w:t>
      </w:r>
    </w:p>
    <w:p w14:paraId="15316E9F" w14:textId="77777777" w:rsidR="00E762F5" w:rsidRPr="00E762F5" w:rsidRDefault="00E762F5" w:rsidP="00E762F5">
      <w:pPr>
        <w:pStyle w:val="ListParagraph"/>
        <w:numPr>
          <w:ilvl w:val="0"/>
          <w:numId w:val="6"/>
        </w:numPr>
        <w:spacing w:after="0" w:line="240" w:lineRule="auto"/>
        <w:ind w:left="432"/>
        <w:jc w:val="both"/>
        <w:rPr>
          <w:rFonts w:ascii="Times New Roman" w:eastAsia="Times New Roman" w:hAnsi="Times New Roman" w:cs="Times New Roman"/>
          <w:b/>
        </w:rPr>
      </w:pPr>
      <w:r w:rsidRPr="00E762F5">
        <w:rPr>
          <w:rFonts w:ascii="Times New Roman" w:eastAsia="Times New Roman" w:hAnsi="Times New Roman" w:cs="Times New Roman"/>
          <w:b/>
        </w:rPr>
        <w:t>Description of the Program:</w:t>
      </w:r>
    </w:p>
    <w:p w14:paraId="246D7CA4" w14:textId="77777777" w:rsidR="00E762F5" w:rsidRPr="00E762F5" w:rsidRDefault="00E762F5" w:rsidP="00E762F5">
      <w:pPr>
        <w:spacing w:after="0" w:line="240" w:lineRule="auto"/>
        <w:ind w:left="72"/>
        <w:jc w:val="both"/>
        <w:rPr>
          <w:rFonts w:ascii="Times New Roman" w:eastAsia="Times New Roman" w:hAnsi="Times New Roman" w:cs="Times New Roman"/>
        </w:rPr>
      </w:pPr>
      <w:r w:rsidRPr="00E762F5">
        <w:rPr>
          <w:rFonts w:ascii="Times New Roman" w:eastAsia="Times New Roman" w:hAnsi="Times New Roman" w:cs="Times New Roman"/>
        </w:rPr>
        <w:t xml:space="preserve">The </w:t>
      </w:r>
      <w:r w:rsidRPr="00E762F5">
        <w:rPr>
          <w:rFonts w:ascii="Times New Roman" w:eastAsiaTheme="minorHAnsi" w:hAnsi="Times New Roman" w:cs="Times New Roman"/>
          <w:bCs/>
        </w:rPr>
        <w:t xml:space="preserve">Bachelor of Science (Honours) in Microbiology </w:t>
      </w:r>
      <w:r w:rsidRPr="00E762F5">
        <w:rPr>
          <w:rFonts w:ascii="Times New Roman" w:eastAsia="Times New Roman" w:hAnsi="Times New Roman" w:cs="Times New Roman"/>
        </w:rPr>
        <w:t xml:space="preserve">program offered by the </w:t>
      </w:r>
      <w:r w:rsidRPr="00E762F5">
        <w:rPr>
          <w:rFonts w:ascii="Times New Roman" w:eastAsiaTheme="minorHAnsi" w:hAnsi="Times New Roman" w:cs="Times New Roman"/>
        </w:rPr>
        <w:t>Department of</w:t>
      </w:r>
      <w:r w:rsidRPr="00E762F5">
        <w:rPr>
          <w:rFonts w:ascii="Times New Roman" w:eastAsiaTheme="minorHAnsi" w:hAnsi="Times New Roman" w:cs="Times New Roman"/>
          <w:b/>
          <w:bCs/>
        </w:rPr>
        <w:t xml:space="preserve"> </w:t>
      </w:r>
      <w:r w:rsidRPr="00E762F5">
        <w:rPr>
          <w:rFonts w:ascii="Times New Roman" w:eastAsiaTheme="minorHAnsi" w:hAnsi="Times New Roman" w:cs="Times New Roman"/>
          <w:bCs/>
        </w:rPr>
        <w:t xml:space="preserve">Microbiology, Faculty of Biological Sciences </w:t>
      </w:r>
      <w:r w:rsidRPr="00E762F5">
        <w:rPr>
          <w:rFonts w:ascii="Times New Roman" w:eastAsia="Times New Roman" w:hAnsi="Times New Roman" w:cs="Times New Roman"/>
        </w:rPr>
        <w:t xml:space="preserve">at the University of Rajshahi is leading and prestigious B. Sc. Degree in Bangladesh. As a developing country, Bangladesh needs to maintain its progress in the public health, eco-friendly agriculture, and sustainable environment, industrial, socio-economic and medical sectors for the human welfare. This program </w:t>
      </w:r>
      <w:proofErr w:type="gramStart"/>
      <w:r w:rsidRPr="00E762F5">
        <w:rPr>
          <w:rFonts w:ascii="Times New Roman" w:eastAsia="Times New Roman" w:hAnsi="Times New Roman" w:cs="Times New Roman"/>
        </w:rPr>
        <w:t>is designed</w:t>
      </w:r>
      <w:proofErr w:type="gramEnd"/>
      <w:r w:rsidRPr="00E762F5">
        <w:rPr>
          <w:rFonts w:ascii="Times New Roman" w:eastAsia="Times New Roman" w:hAnsi="Times New Roman" w:cs="Times New Roman"/>
        </w:rPr>
        <w:t xml:space="preserve"> with modern curriculum that can fulfill the global as well as our national demands in the microbial fields. Microbiology is the study of the biology of living organisms - archaea, bacteria, viruses, algae, fungi, slime molds, and protozoa. Generally, this means living organisms that are too small to see without the use of a microscope. In </w:t>
      </w:r>
      <w:proofErr w:type="gramStart"/>
      <w:r w:rsidRPr="00E762F5">
        <w:rPr>
          <w:rFonts w:ascii="Times New Roman" w:eastAsia="Times New Roman" w:hAnsi="Times New Roman" w:cs="Times New Roman"/>
        </w:rPr>
        <w:t>this</w:t>
      </w:r>
      <w:proofErr w:type="gramEnd"/>
      <w:r w:rsidRPr="00E762F5">
        <w:rPr>
          <w:rFonts w:ascii="Times New Roman" w:eastAsia="Times New Roman" w:hAnsi="Times New Roman" w:cs="Times New Roman"/>
        </w:rPr>
        <w:t xml:space="preserve"> program students have to take various sophisticated courses of modern microbiology, which are furnished with theoretical and research tools. The program contains the basic and applied knowledge of general characteristics, isolation, identification and controlling of microorganisms as well as genetically engineering plants, animal and microbes for food production. Here, the program also describe the different tools and techniques using biomolecules for microbial ecology, mycology, phycology, cell biology, bacteriology, metabolism and medical microbiology for sustainable development of environment, agriculture, food, pharmaceutical and industrial production. The program also explores the skill developing procedures in English for communication, gathering knowledge of Bangladeshi history, culture and economic status. Apart from that, the students will learn some general education courses, which includes the modern information communication technology (ICT), computational applications for bioinformatics, diseases diagnostic, drug discovery, biosafety, and biosecurity and bioethics practice in laboratory in research. Moreover, the program will teach the graduates to interact with socio-economics, leaderships for development of eco-friendly environment as well as forecasting epidemic, pandemic and their controlling to save human, plants and animals. Upon completion of this program, the students will gain advanced knowledge of microbial, biotechnological, pharmaceutical, medical, industrial and molecular techniques to apply in home and abroad. Over all, the program is design for gathering knowledge and applications on better public health, modern agriculture and farming, establish eco-friendly environment, industrial microbiology production, and socio-economic development for play important role in GDPs, leading home and abroad.</w:t>
      </w:r>
    </w:p>
    <w:p w14:paraId="17535FDF" w14:textId="7FC896A6" w:rsidR="00E762F5" w:rsidRDefault="00E762F5" w:rsidP="00E762F5">
      <w:pPr>
        <w:spacing w:after="0" w:line="240" w:lineRule="auto"/>
        <w:ind w:left="72"/>
        <w:jc w:val="both"/>
        <w:rPr>
          <w:rFonts w:ascii="Times New Roman" w:eastAsia="Times New Roman" w:hAnsi="Times New Roman" w:cs="Times New Roman"/>
        </w:rPr>
      </w:pPr>
    </w:p>
    <w:p w14:paraId="4D484D93" w14:textId="7BF2447C" w:rsidR="00A36ADF" w:rsidRDefault="00A36ADF" w:rsidP="00E762F5">
      <w:pPr>
        <w:spacing w:after="0" w:line="240" w:lineRule="auto"/>
        <w:ind w:left="72"/>
        <w:jc w:val="both"/>
        <w:rPr>
          <w:rFonts w:ascii="Times New Roman" w:eastAsia="Times New Roman" w:hAnsi="Times New Roman" w:cs="Times New Roman"/>
        </w:rPr>
      </w:pPr>
    </w:p>
    <w:p w14:paraId="183A4F65" w14:textId="77777777" w:rsidR="00A36ADF" w:rsidRPr="00E762F5" w:rsidRDefault="00A36ADF" w:rsidP="00E762F5">
      <w:pPr>
        <w:spacing w:after="0" w:line="240" w:lineRule="auto"/>
        <w:ind w:left="72"/>
        <w:jc w:val="both"/>
        <w:rPr>
          <w:rFonts w:ascii="Times New Roman" w:eastAsia="Times New Roman" w:hAnsi="Times New Roman" w:cs="Times New Roman"/>
        </w:rPr>
      </w:pPr>
    </w:p>
    <w:p w14:paraId="62DFD167" w14:textId="77777777" w:rsidR="00E762F5" w:rsidRPr="00E762F5" w:rsidRDefault="00E762F5" w:rsidP="00E762F5">
      <w:pPr>
        <w:pStyle w:val="ListParagraph"/>
        <w:numPr>
          <w:ilvl w:val="0"/>
          <w:numId w:val="6"/>
        </w:numPr>
        <w:spacing w:after="0" w:line="240" w:lineRule="auto"/>
        <w:ind w:left="432"/>
        <w:jc w:val="both"/>
        <w:rPr>
          <w:rFonts w:ascii="Times New Roman" w:eastAsia="Times New Roman" w:hAnsi="Times New Roman" w:cs="Times New Roman"/>
          <w:b/>
        </w:rPr>
      </w:pPr>
      <w:r w:rsidRPr="00E762F5">
        <w:rPr>
          <w:rFonts w:ascii="Times New Roman" w:eastAsia="Times New Roman" w:hAnsi="Times New Roman" w:cs="Times New Roman"/>
          <w:b/>
        </w:rPr>
        <w:lastRenderedPageBreak/>
        <w:t xml:space="preserve">Graduate Attributes: </w:t>
      </w:r>
    </w:p>
    <w:tbl>
      <w:tblPr>
        <w:tblStyle w:val="TableGrid"/>
        <w:tblW w:w="0" w:type="auto"/>
        <w:tblInd w:w="85" w:type="dxa"/>
        <w:tblLook w:val="04A0" w:firstRow="1" w:lastRow="0" w:firstColumn="1" w:lastColumn="0" w:noHBand="0" w:noVBand="1"/>
      </w:tblPr>
      <w:tblGrid>
        <w:gridCol w:w="656"/>
        <w:gridCol w:w="5561"/>
        <w:gridCol w:w="1565"/>
      </w:tblGrid>
      <w:tr w:rsidR="00E762F5" w:rsidRPr="00E762F5" w14:paraId="343B0FA1" w14:textId="77777777" w:rsidTr="00E762F5">
        <w:tc>
          <w:tcPr>
            <w:tcW w:w="630" w:type="dxa"/>
          </w:tcPr>
          <w:p w14:paraId="3F714FA8"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GAs</w:t>
            </w:r>
          </w:p>
        </w:tc>
        <w:tc>
          <w:tcPr>
            <w:tcW w:w="6714" w:type="dxa"/>
          </w:tcPr>
          <w:p w14:paraId="7909C7CE"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Description</w:t>
            </w:r>
          </w:p>
        </w:tc>
        <w:tc>
          <w:tcPr>
            <w:tcW w:w="1590" w:type="dxa"/>
          </w:tcPr>
          <w:p w14:paraId="074319A2"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Domain</w:t>
            </w:r>
          </w:p>
        </w:tc>
      </w:tr>
      <w:tr w:rsidR="00E762F5" w:rsidRPr="00E762F5" w14:paraId="16B9FBC1" w14:textId="77777777" w:rsidTr="00E762F5">
        <w:tc>
          <w:tcPr>
            <w:tcW w:w="630" w:type="dxa"/>
          </w:tcPr>
          <w:p w14:paraId="58D35AAB"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GA1</w:t>
            </w:r>
          </w:p>
        </w:tc>
        <w:tc>
          <w:tcPr>
            <w:tcW w:w="6714" w:type="dxa"/>
          </w:tcPr>
          <w:p w14:paraId="3F4A4164"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eastAsia="Times New Roman" w:hAnsi="Times New Roman" w:cs="Times New Roman"/>
                <w:spacing w:val="-4"/>
              </w:rPr>
              <w:t>Comprehensive professional knowledge in the major fields of microbiology, involving agriculture, environment, industry, medical sectors, regulatory affairs, academia and research with the National Skills Framework of Microbiology Policy of the People’s Republic of Bangladesh.</w:t>
            </w:r>
          </w:p>
        </w:tc>
        <w:tc>
          <w:tcPr>
            <w:tcW w:w="1590" w:type="dxa"/>
          </w:tcPr>
          <w:p w14:paraId="1EBB690E"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Fundamental</w:t>
            </w:r>
          </w:p>
        </w:tc>
      </w:tr>
      <w:tr w:rsidR="00E762F5" w:rsidRPr="00E762F5" w14:paraId="7DC8BF50" w14:textId="77777777" w:rsidTr="00E762F5">
        <w:tc>
          <w:tcPr>
            <w:tcW w:w="630" w:type="dxa"/>
          </w:tcPr>
          <w:p w14:paraId="77FBE165" w14:textId="77777777" w:rsidR="00E762F5" w:rsidRPr="00E762F5" w:rsidRDefault="00E762F5" w:rsidP="00E762F5">
            <w:pPr>
              <w:jc w:val="both"/>
              <w:rPr>
                <w:rFonts w:ascii="Times New Roman" w:eastAsia="Times New Roman" w:hAnsi="Times New Roman" w:cs="Times New Roman"/>
                <w:b/>
              </w:rPr>
            </w:pPr>
            <w:r w:rsidRPr="00E762F5">
              <w:rPr>
                <w:rFonts w:ascii="Times New Roman" w:hAnsi="Times New Roman" w:cs="Times New Roman"/>
                <w:b/>
              </w:rPr>
              <w:t>GA2</w:t>
            </w:r>
          </w:p>
        </w:tc>
        <w:tc>
          <w:tcPr>
            <w:tcW w:w="6714" w:type="dxa"/>
          </w:tcPr>
          <w:p w14:paraId="1502C812"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hAnsi="Times New Roman" w:cs="Times New Roman"/>
                <w:spacing w:val="-4"/>
              </w:rPr>
              <w:t xml:space="preserve">Ability to learn modern </w:t>
            </w:r>
            <w:r w:rsidRPr="00A36ADF">
              <w:rPr>
                <w:rFonts w:ascii="Times New Roman" w:eastAsia="Times New Roman" w:hAnsi="Times New Roman" w:cs="Times New Roman"/>
                <w:spacing w:val="-4"/>
              </w:rPr>
              <w:t>microbiology</w:t>
            </w:r>
            <w:r w:rsidRPr="00A36ADF">
              <w:rPr>
                <w:rFonts w:ascii="Times New Roman" w:hAnsi="Times New Roman" w:cs="Times New Roman"/>
                <w:spacing w:val="-4"/>
              </w:rPr>
              <w:t>-general information and technology through lifelong learning to improve professional skills.</w:t>
            </w:r>
          </w:p>
        </w:tc>
        <w:tc>
          <w:tcPr>
            <w:tcW w:w="1590" w:type="dxa"/>
          </w:tcPr>
          <w:p w14:paraId="26C20F11"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Thinking</w:t>
            </w:r>
          </w:p>
        </w:tc>
      </w:tr>
      <w:tr w:rsidR="00E762F5" w:rsidRPr="00E762F5" w14:paraId="2FE3F14A" w14:textId="77777777" w:rsidTr="00E762F5">
        <w:tc>
          <w:tcPr>
            <w:tcW w:w="630" w:type="dxa"/>
          </w:tcPr>
          <w:p w14:paraId="19604C7D"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GA3</w:t>
            </w:r>
          </w:p>
        </w:tc>
        <w:tc>
          <w:tcPr>
            <w:tcW w:w="6714" w:type="dxa"/>
          </w:tcPr>
          <w:p w14:paraId="1E630498"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eastAsia="Times New Roman" w:hAnsi="Times New Roman" w:cs="Times New Roman"/>
                <w:spacing w:val="-4"/>
              </w:rPr>
              <w:t>Critical thinking ability to solve problems and effective planning to manage time and resources with special reference to the microbial and parasitic diseases common in Bangladesh.</w:t>
            </w:r>
          </w:p>
        </w:tc>
        <w:tc>
          <w:tcPr>
            <w:tcW w:w="1590" w:type="dxa"/>
          </w:tcPr>
          <w:p w14:paraId="57B40300"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Thinking</w:t>
            </w:r>
          </w:p>
        </w:tc>
      </w:tr>
      <w:tr w:rsidR="00E762F5" w:rsidRPr="00E762F5" w14:paraId="45777B70" w14:textId="77777777" w:rsidTr="00E762F5">
        <w:tc>
          <w:tcPr>
            <w:tcW w:w="630" w:type="dxa"/>
          </w:tcPr>
          <w:p w14:paraId="56AC7900"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GA4</w:t>
            </w:r>
          </w:p>
        </w:tc>
        <w:tc>
          <w:tcPr>
            <w:tcW w:w="6714" w:type="dxa"/>
          </w:tcPr>
          <w:p w14:paraId="31AADC07"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eastAsia="Times New Roman" w:hAnsi="Times New Roman" w:cs="Times New Roman"/>
                <w:spacing w:val="-4"/>
              </w:rPr>
              <w:t>Capability to analyse data, interpret scientific reports and perform research independently in the area of microbiology.</w:t>
            </w:r>
          </w:p>
        </w:tc>
        <w:tc>
          <w:tcPr>
            <w:tcW w:w="1590" w:type="dxa"/>
          </w:tcPr>
          <w:p w14:paraId="02C7C905"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Thinking</w:t>
            </w:r>
          </w:p>
        </w:tc>
      </w:tr>
      <w:tr w:rsidR="00E762F5" w:rsidRPr="00E762F5" w14:paraId="73F802DB" w14:textId="77777777" w:rsidTr="00E762F5">
        <w:tc>
          <w:tcPr>
            <w:tcW w:w="630" w:type="dxa"/>
          </w:tcPr>
          <w:p w14:paraId="13C7617E"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GA5</w:t>
            </w:r>
          </w:p>
        </w:tc>
        <w:tc>
          <w:tcPr>
            <w:tcW w:w="6714" w:type="dxa"/>
          </w:tcPr>
          <w:p w14:paraId="62F3D52B"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hAnsi="Times New Roman" w:cs="Times New Roman"/>
                <w:spacing w:val="-4"/>
              </w:rPr>
              <w:t>Ethical behavior, including- honesty, sincerity, and integrity to serve as a professional microbiologist.</w:t>
            </w:r>
          </w:p>
        </w:tc>
        <w:tc>
          <w:tcPr>
            <w:tcW w:w="1590" w:type="dxa"/>
          </w:tcPr>
          <w:p w14:paraId="3F45CDE1"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Personal</w:t>
            </w:r>
          </w:p>
        </w:tc>
      </w:tr>
      <w:tr w:rsidR="00E762F5" w:rsidRPr="00E762F5" w14:paraId="5A26408F" w14:textId="77777777" w:rsidTr="00E762F5">
        <w:tc>
          <w:tcPr>
            <w:tcW w:w="630" w:type="dxa"/>
          </w:tcPr>
          <w:p w14:paraId="0C928EC3" w14:textId="77777777" w:rsidR="00E762F5" w:rsidRPr="00E762F5" w:rsidRDefault="00E762F5" w:rsidP="00E762F5">
            <w:pPr>
              <w:jc w:val="both"/>
              <w:rPr>
                <w:rFonts w:ascii="Times New Roman" w:eastAsia="Times New Roman" w:hAnsi="Times New Roman" w:cs="Times New Roman"/>
                <w:b/>
              </w:rPr>
            </w:pPr>
            <w:r w:rsidRPr="00E762F5">
              <w:rPr>
                <w:rFonts w:ascii="Times New Roman" w:hAnsi="Times New Roman" w:cs="Times New Roman"/>
                <w:b/>
              </w:rPr>
              <w:t>GA6</w:t>
            </w:r>
          </w:p>
        </w:tc>
        <w:tc>
          <w:tcPr>
            <w:tcW w:w="6714" w:type="dxa"/>
          </w:tcPr>
          <w:p w14:paraId="6D7B8469"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hAnsi="Times New Roman" w:cs="Times New Roman"/>
                <w:spacing w:val="-4"/>
              </w:rPr>
              <w:t>Leadership skills to apply positive impact and achieve effectively while working in a team of home and abroad.</w:t>
            </w:r>
          </w:p>
        </w:tc>
        <w:tc>
          <w:tcPr>
            <w:tcW w:w="1590" w:type="dxa"/>
          </w:tcPr>
          <w:p w14:paraId="3693AB7A"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Personal</w:t>
            </w:r>
          </w:p>
        </w:tc>
      </w:tr>
      <w:tr w:rsidR="00E762F5" w:rsidRPr="00E762F5" w14:paraId="7A604537" w14:textId="77777777" w:rsidTr="00E762F5">
        <w:tc>
          <w:tcPr>
            <w:tcW w:w="630" w:type="dxa"/>
          </w:tcPr>
          <w:p w14:paraId="0887949B" w14:textId="77777777" w:rsidR="00E762F5" w:rsidRPr="00E762F5" w:rsidRDefault="00E762F5" w:rsidP="00E762F5">
            <w:pPr>
              <w:jc w:val="both"/>
              <w:rPr>
                <w:rFonts w:ascii="Times New Roman" w:eastAsia="Times New Roman" w:hAnsi="Times New Roman" w:cs="Times New Roman"/>
                <w:b/>
              </w:rPr>
            </w:pPr>
            <w:r w:rsidRPr="00E762F5">
              <w:rPr>
                <w:rFonts w:ascii="Times New Roman" w:hAnsi="Times New Roman" w:cs="Times New Roman"/>
                <w:b/>
              </w:rPr>
              <w:t>GA7</w:t>
            </w:r>
          </w:p>
        </w:tc>
        <w:tc>
          <w:tcPr>
            <w:tcW w:w="6714" w:type="dxa"/>
          </w:tcPr>
          <w:p w14:paraId="545CABF0"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hAnsi="Times New Roman" w:cs="Times New Roman"/>
                <w:spacing w:val="-4"/>
              </w:rPr>
              <w:t>Adaptability to work with people from different social and cultural background to support diversity and rule out systematic racism.</w:t>
            </w:r>
          </w:p>
        </w:tc>
        <w:tc>
          <w:tcPr>
            <w:tcW w:w="1590" w:type="dxa"/>
          </w:tcPr>
          <w:p w14:paraId="023D07C8"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Social</w:t>
            </w:r>
          </w:p>
        </w:tc>
      </w:tr>
    </w:tbl>
    <w:p w14:paraId="5A4C4CB6" w14:textId="3A8A89AF" w:rsidR="00E762F5" w:rsidRDefault="00E762F5" w:rsidP="00E762F5">
      <w:pPr>
        <w:pStyle w:val="ListParagraph"/>
        <w:spacing w:after="0" w:line="240" w:lineRule="auto"/>
        <w:ind w:left="432"/>
        <w:jc w:val="both"/>
        <w:rPr>
          <w:rFonts w:ascii="Times New Roman" w:eastAsia="Times New Roman" w:hAnsi="Times New Roman" w:cs="Times New Roman"/>
          <w:b/>
        </w:rPr>
      </w:pPr>
      <w:r w:rsidRPr="00E762F5">
        <w:rPr>
          <w:rFonts w:ascii="Times New Roman" w:hAnsi="Times New Roman" w:cs="Times New Roman"/>
          <w:b/>
        </w:rPr>
        <w:t>GA=</w:t>
      </w:r>
      <w:r w:rsidRPr="00E762F5">
        <w:rPr>
          <w:rFonts w:ascii="Times New Roman" w:eastAsia="Times New Roman" w:hAnsi="Times New Roman" w:cs="Times New Roman"/>
          <w:b/>
        </w:rPr>
        <w:t xml:space="preserve"> Graduate Attribute (s)</w:t>
      </w:r>
    </w:p>
    <w:p w14:paraId="6FD0C767" w14:textId="77777777" w:rsidR="00E762F5" w:rsidRPr="00E762F5" w:rsidRDefault="00E762F5" w:rsidP="00E762F5">
      <w:pPr>
        <w:pStyle w:val="ListParagraph"/>
        <w:spacing w:after="0" w:line="240" w:lineRule="auto"/>
        <w:ind w:left="432"/>
        <w:jc w:val="both"/>
        <w:rPr>
          <w:rFonts w:ascii="Times New Roman" w:eastAsia="Times New Roman" w:hAnsi="Times New Roman" w:cs="Times New Roman"/>
          <w:b/>
          <w:sz w:val="16"/>
          <w:szCs w:val="16"/>
        </w:rPr>
      </w:pPr>
    </w:p>
    <w:p w14:paraId="3C27CB18" w14:textId="77777777" w:rsidR="00E762F5" w:rsidRPr="00E762F5" w:rsidRDefault="00E762F5" w:rsidP="00E762F5">
      <w:pPr>
        <w:pStyle w:val="ListParagraph"/>
        <w:numPr>
          <w:ilvl w:val="0"/>
          <w:numId w:val="6"/>
        </w:numPr>
        <w:spacing w:after="0" w:line="240" w:lineRule="auto"/>
        <w:jc w:val="both"/>
        <w:rPr>
          <w:rFonts w:ascii="Times New Roman" w:eastAsia="Times New Roman" w:hAnsi="Times New Roman" w:cs="Times New Roman"/>
          <w:b/>
        </w:rPr>
      </w:pPr>
      <w:r w:rsidRPr="00E762F5">
        <w:rPr>
          <w:rFonts w:ascii="Times New Roman" w:eastAsia="Times New Roman" w:hAnsi="Times New Roman" w:cs="Times New Roman"/>
          <w:b/>
        </w:rPr>
        <w:t>Mission of the Program Offering Entity (POEs):</w:t>
      </w:r>
    </w:p>
    <w:tbl>
      <w:tblPr>
        <w:tblStyle w:val="TableGrid"/>
        <w:tblW w:w="0" w:type="auto"/>
        <w:tblInd w:w="85" w:type="dxa"/>
        <w:tblLook w:val="04A0" w:firstRow="1" w:lastRow="0" w:firstColumn="1" w:lastColumn="0" w:noHBand="0" w:noVBand="1"/>
      </w:tblPr>
      <w:tblGrid>
        <w:gridCol w:w="558"/>
        <w:gridCol w:w="7224"/>
      </w:tblGrid>
      <w:tr w:rsidR="00E762F5" w:rsidRPr="00E762F5" w14:paraId="0EF19859" w14:textId="77777777" w:rsidTr="00E762F5">
        <w:tc>
          <w:tcPr>
            <w:tcW w:w="563" w:type="dxa"/>
          </w:tcPr>
          <w:p w14:paraId="5DA71D8D"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M1</w:t>
            </w:r>
          </w:p>
        </w:tc>
        <w:tc>
          <w:tcPr>
            <w:tcW w:w="8371" w:type="dxa"/>
          </w:tcPr>
          <w:p w14:paraId="6F258F26" w14:textId="77777777" w:rsidR="00E762F5" w:rsidRPr="00A36ADF" w:rsidRDefault="00E762F5" w:rsidP="00E762F5">
            <w:pPr>
              <w:jc w:val="both"/>
              <w:rPr>
                <w:rFonts w:ascii="Times New Roman" w:eastAsia="Times New Roman" w:hAnsi="Times New Roman" w:cs="Times New Roman"/>
                <w:b/>
                <w:sz w:val="21"/>
                <w:szCs w:val="21"/>
              </w:rPr>
            </w:pPr>
            <w:r w:rsidRPr="00A36ADF">
              <w:rPr>
                <w:rFonts w:ascii="Times New Roman" w:eastAsia="Times New Roman" w:hAnsi="Times New Roman" w:cs="Times New Roman"/>
                <w:sz w:val="21"/>
                <w:szCs w:val="21"/>
              </w:rPr>
              <w:t xml:space="preserve">To prepare students with cutting-edge knowledge in the advance fields of microbiology in order to fulfill the requirements of export skilled </w:t>
            </w:r>
            <w:proofErr w:type="gramStart"/>
            <w:r w:rsidRPr="00A36ADF">
              <w:rPr>
                <w:rFonts w:ascii="Times New Roman" w:eastAsia="Times New Roman" w:hAnsi="Times New Roman" w:cs="Times New Roman"/>
                <w:sz w:val="21"/>
                <w:szCs w:val="21"/>
              </w:rPr>
              <w:t>manpower</w:t>
            </w:r>
            <w:proofErr w:type="gramEnd"/>
            <w:r w:rsidRPr="00A36ADF">
              <w:rPr>
                <w:rFonts w:ascii="Times New Roman" w:eastAsia="Times New Roman" w:hAnsi="Times New Roman" w:cs="Times New Roman"/>
                <w:sz w:val="21"/>
                <w:szCs w:val="21"/>
              </w:rPr>
              <w:t>.</w:t>
            </w:r>
          </w:p>
        </w:tc>
      </w:tr>
      <w:tr w:rsidR="00E762F5" w:rsidRPr="00E762F5" w14:paraId="31A0E627" w14:textId="77777777" w:rsidTr="00E762F5">
        <w:tc>
          <w:tcPr>
            <w:tcW w:w="563" w:type="dxa"/>
          </w:tcPr>
          <w:p w14:paraId="656E4567"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M2</w:t>
            </w:r>
          </w:p>
        </w:tc>
        <w:tc>
          <w:tcPr>
            <w:tcW w:w="8371" w:type="dxa"/>
          </w:tcPr>
          <w:p w14:paraId="52696DAA" w14:textId="77777777" w:rsidR="00E762F5" w:rsidRPr="00A36ADF" w:rsidRDefault="00E762F5" w:rsidP="00E762F5">
            <w:pPr>
              <w:jc w:val="both"/>
              <w:rPr>
                <w:rFonts w:ascii="Times New Roman" w:eastAsia="Times New Roman" w:hAnsi="Times New Roman" w:cs="Times New Roman"/>
                <w:b/>
                <w:sz w:val="21"/>
                <w:szCs w:val="21"/>
              </w:rPr>
            </w:pPr>
            <w:r w:rsidRPr="00A36ADF">
              <w:rPr>
                <w:rFonts w:ascii="Times New Roman" w:eastAsia="Times New Roman" w:hAnsi="Times New Roman" w:cs="Times New Roman"/>
                <w:sz w:val="21"/>
                <w:szCs w:val="21"/>
              </w:rPr>
              <w:t>To equip students with front-line research facilities for advanced Microbial knowledge, as well as co- and extra-curricular activist and leadership development opportunities, in order to make them internationally standard competent.</w:t>
            </w:r>
          </w:p>
        </w:tc>
      </w:tr>
      <w:tr w:rsidR="00E762F5" w:rsidRPr="00E762F5" w14:paraId="19A17127" w14:textId="77777777" w:rsidTr="00E762F5">
        <w:tc>
          <w:tcPr>
            <w:tcW w:w="563" w:type="dxa"/>
          </w:tcPr>
          <w:p w14:paraId="04AA4661"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M3</w:t>
            </w:r>
          </w:p>
        </w:tc>
        <w:tc>
          <w:tcPr>
            <w:tcW w:w="8371" w:type="dxa"/>
          </w:tcPr>
          <w:p w14:paraId="135AB369" w14:textId="77777777" w:rsidR="00E762F5" w:rsidRPr="00A36ADF" w:rsidRDefault="00E762F5" w:rsidP="00E762F5">
            <w:pPr>
              <w:jc w:val="both"/>
              <w:rPr>
                <w:rFonts w:ascii="Times New Roman" w:eastAsia="Times New Roman" w:hAnsi="Times New Roman" w:cs="Times New Roman"/>
                <w:b/>
                <w:sz w:val="21"/>
                <w:szCs w:val="21"/>
              </w:rPr>
            </w:pPr>
            <w:r w:rsidRPr="00A36ADF">
              <w:rPr>
                <w:rFonts w:ascii="Times New Roman" w:eastAsia="Times New Roman" w:hAnsi="Times New Roman" w:cs="Times New Roman"/>
                <w:sz w:val="21"/>
                <w:szCs w:val="21"/>
              </w:rPr>
              <w:t>To train the graduates based on local and international requirements in order to promote innovation, capacity building, entrepreneurship, and the emergence of infectious diseases or the health of other environmental ecosystems.</w:t>
            </w:r>
          </w:p>
        </w:tc>
      </w:tr>
    </w:tbl>
    <w:p w14:paraId="617EACDF" w14:textId="77777777" w:rsidR="00E762F5" w:rsidRPr="00E762F5" w:rsidRDefault="00E762F5" w:rsidP="00E762F5">
      <w:pPr>
        <w:pStyle w:val="ListParagraph"/>
        <w:spacing w:after="0" w:line="240" w:lineRule="auto"/>
        <w:ind w:left="450"/>
        <w:jc w:val="both"/>
        <w:rPr>
          <w:rFonts w:ascii="Times New Roman" w:eastAsia="Times New Roman" w:hAnsi="Times New Roman" w:cs="Times New Roman"/>
          <w:b/>
        </w:rPr>
      </w:pPr>
      <w:r w:rsidRPr="00E762F5">
        <w:rPr>
          <w:rFonts w:ascii="Times New Roman" w:eastAsia="Times New Roman" w:hAnsi="Times New Roman" w:cs="Times New Roman"/>
          <w:b/>
        </w:rPr>
        <w:t>M= Mission of the Department</w:t>
      </w:r>
    </w:p>
    <w:p w14:paraId="53BAE0B2" w14:textId="77777777" w:rsidR="00E762F5" w:rsidRPr="00E762F5" w:rsidRDefault="00E762F5" w:rsidP="00E762F5">
      <w:pPr>
        <w:pStyle w:val="ListParagraph"/>
        <w:numPr>
          <w:ilvl w:val="0"/>
          <w:numId w:val="6"/>
        </w:numPr>
        <w:spacing w:after="0" w:line="240" w:lineRule="auto"/>
        <w:ind w:left="432"/>
        <w:jc w:val="both"/>
        <w:rPr>
          <w:rFonts w:ascii="Times New Roman" w:eastAsia="Times New Roman" w:hAnsi="Times New Roman" w:cs="Times New Roman"/>
          <w:b/>
        </w:rPr>
      </w:pPr>
      <w:r w:rsidRPr="00E762F5">
        <w:rPr>
          <w:rFonts w:ascii="Times New Roman" w:eastAsia="Times New Roman" w:hAnsi="Times New Roman" w:cs="Times New Roman"/>
          <w:b/>
        </w:rPr>
        <w:t>Program Educational Objectives (PEOs):</w:t>
      </w:r>
    </w:p>
    <w:p w14:paraId="434AE5E7" w14:textId="77777777" w:rsidR="00E762F5" w:rsidRPr="00E762F5" w:rsidRDefault="00E762F5" w:rsidP="00E762F5">
      <w:pPr>
        <w:spacing w:after="0" w:line="240" w:lineRule="auto"/>
        <w:ind w:left="72"/>
        <w:jc w:val="both"/>
        <w:rPr>
          <w:rFonts w:ascii="Times New Roman" w:eastAsia="Times New Roman" w:hAnsi="Times New Roman" w:cs="Times New Roman"/>
        </w:rPr>
      </w:pPr>
      <w:r w:rsidRPr="00E762F5">
        <w:rPr>
          <w:rFonts w:ascii="Times New Roman" w:eastAsia="Times New Roman" w:hAnsi="Times New Roman" w:cs="Times New Roman"/>
        </w:rPr>
        <w:t xml:space="preserve">The PEOs of the Department are set as follows: </w:t>
      </w:r>
    </w:p>
    <w:tbl>
      <w:tblPr>
        <w:tblStyle w:val="TableGrid"/>
        <w:tblW w:w="0" w:type="auto"/>
        <w:tblInd w:w="85" w:type="dxa"/>
        <w:tblLook w:val="04A0" w:firstRow="1" w:lastRow="0" w:firstColumn="1" w:lastColumn="0" w:noHBand="0" w:noVBand="1"/>
      </w:tblPr>
      <w:tblGrid>
        <w:gridCol w:w="818"/>
        <w:gridCol w:w="5488"/>
        <w:gridCol w:w="1476"/>
      </w:tblGrid>
      <w:tr w:rsidR="00E762F5" w:rsidRPr="00E762F5" w14:paraId="26D1AA10" w14:textId="77777777" w:rsidTr="00E762F5">
        <w:tc>
          <w:tcPr>
            <w:tcW w:w="830" w:type="dxa"/>
          </w:tcPr>
          <w:p w14:paraId="2B62B592"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PEOs</w:t>
            </w:r>
          </w:p>
        </w:tc>
        <w:tc>
          <w:tcPr>
            <w:tcW w:w="6628" w:type="dxa"/>
          </w:tcPr>
          <w:p w14:paraId="04DC760A"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Description</w:t>
            </w:r>
          </w:p>
        </w:tc>
        <w:tc>
          <w:tcPr>
            <w:tcW w:w="1476" w:type="dxa"/>
          </w:tcPr>
          <w:p w14:paraId="18A90280"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Domain</w:t>
            </w:r>
          </w:p>
        </w:tc>
      </w:tr>
      <w:tr w:rsidR="00E762F5" w:rsidRPr="00E762F5" w14:paraId="7194652B" w14:textId="77777777" w:rsidTr="00E762F5">
        <w:tc>
          <w:tcPr>
            <w:tcW w:w="830" w:type="dxa"/>
          </w:tcPr>
          <w:p w14:paraId="5475FF2E"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PEO1</w:t>
            </w:r>
          </w:p>
        </w:tc>
        <w:tc>
          <w:tcPr>
            <w:tcW w:w="6628" w:type="dxa"/>
          </w:tcPr>
          <w:p w14:paraId="4DCB599B"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rPr>
              <w:t>The graduates will have successful professional careers as innovative microbiologists in government, academia, and institutions, eager to serve society locally and globally.</w:t>
            </w:r>
          </w:p>
        </w:tc>
        <w:tc>
          <w:tcPr>
            <w:tcW w:w="1476" w:type="dxa"/>
          </w:tcPr>
          <w:p w14:paraId="0D397D9B"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Fundamental</w:t>
            </w:r>
          </w:p>
        </w:tc>
      </w:tr>
      <w:tr w:rsidR="00E762F5" w:rsidRPr="00E762F5" w14:paraId="7428626C" w14:textId="77777777" w:rsidTr="00E762F5">
        <w:tc>
          <w:tcPr>
            <w:tcW w:w="830" w:type="dxa"/>
          </w:tcPr>
          <w:p w14:paraId="64FA15DC"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PEO2</w:t>
            </w:r>
          </w:p>
        </w:tc>
        <w:tc>
          <w:tcPr>
            <w:tcW w:w="6628" w:type="dxa"/>
          </w:tcPr>
          <w:p w14:paraId="692580D8"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eastAsia="Times New Roman" w:hAnsi="Times New Roman" w:cs="Times New Roman"/>
                <w:spacing w:val="-4"/>
              </w:rPr>
              <w:t>Graduates will continue to study and enhance their professions by participating in professional organizations, obtaining professional certification, and pursuing higher education.</w:t>
            </w:r>
          </w:p>
        </w:tc>
        <w:tc>
          <w:tcPr>
            <w:tcW w:w="1476" w:type="dxa"/>
          </w:tcPr>
          <w:p w14:paraId="5ECCDC32"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Fundamental</w:t>
            </w:r>
          </w:p>
        </w:tc>
      </w:tr>
      <w:tr w:rsidR="00E762F5" w:rsidRPr="00E762F5" w14:paraId="446FC1F2" w14:textId="77777777" w:rsidTr="00E762F5">
        <w:tc>
          <w:tcPr>
            <w:tcW w:w="830" w:type="dxa"/>
          </w:tcPr>
          <w:p w14:paraId="4C54B787"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PEO3</w:t>
            </w:r>
          </w:p>
        </w:tc>
        <w:tc>
          <w:tcPr>
            <w:tcW w:w="6628" w:type="dxa"/>
          </w:tcPr>
          <w:p w14:paraId="69119E44" w14:textId="77777777" w:rsidR="00E762F5" w:rsidRPr="00A36ADF" w:rsidRDefault="00E762F5" w:rsidP="00E762F5">
            <w:pPr>
              <w:jc w:val="both"/>
              <w:rPr>
                <w:rFonts w:ascii="Times New Roman" w:eastAsia="Times New Roman" w:hAnsi="Times New Roman" w:cs="Times New Roman"/>
                <w:b/>
                <w:spacing w:val="-4"/>
              </w:rPr>
            </w:pPr>
            <w:r w:rsidRPr="00A36ADF">
              <w:rPr>
                <w:rFonts w:ascii="Times New Roman" w:eastAsia="Times New Roman" w:hAnsi="Times New Roman" w:cs="Times New Roman"/>
                <w:spacing w:val="-4"/>
              </w:rPr>
              <w:t>Microbiology graduates will be versatile and adaptive in the industry, with the ability to accept new chances in developing technologies, as well as opportunities for leadership and teamwork, all of which will lead to long-term research jobs.</w:t>
            </w:r>
          </w:p>
        </w:tc>
        <w:tc>
          <w:tcPr>
            <w:tcW w:w="1476" w:type="dxa"/>
          </w:tcPr>
          <w:p w14:paraId="63F189F1"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Thinking</w:t>
            </w:r>
          </w:p>
          <w:p w14:paraId="4445CA54" w14:textId="77777777" w:rsidR="00E762F5" w:rsidRPr="00E762F5" w:rsidRDefault="00E762F5" w:rsidP="00E762F5">
            <w:pPr>
              <w:jc w:val="both"/>
              <w:rPr>
                <w:rFonts w:ascii="Times New Roman" w:eastAsia="Times New Roman" w:hAnsi="Times New Roman" w:cs="Times New Roman"/>
                <w:b/>
              </w:rPr>
            </w:pPr>
          </w:p>
        </w:tc>
      </w:tr>
      <w:tr w:rsidR="00E762F5" w:rsidRPr="00E762F5" w14:paraId="7CBB61BD" w14:textId="77777777" w:rsidTr="00E762F5">
        <w:tc>
          <w:tcPr>
            <w:tcW w:w="830" w:type="dxa"/>
          </w:tcPr>
          <w:p w14:paraId="0E703B0E"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lastRenderedPageBreak/>
              <w:t>PEO4</w:t>
            </w:r>
          </w:p>
        </w:tc>
        <w:tc>
          <w:tcPr>
            <w:tcW w:w="6628" w:type="dxa"/>
          </w:tcPr>
          <w:p w14:paraId="02964F46" w14:textId="77777777" w:rsidR="00E762F5" w:rsidRPr="0076073E" w:rsidRDefault="00E762F5" w:rsidP="00E762F5">
            <w:pPr>
              <w:jc w:val="both"/>
              <w:rPr>
                <w:rFonts w:ascii="Times New Roman" w:eastAsia="Times New Roman" w:hAnsi="Times New Roman" w:cs="Times New Roman"/>
                <w:b/>
                <w:spacing w:val="-4"/>
              </w:rPr>
            </w:pPr>
            <w:r w:rsidRPr="0076073E">
              <w:rPr>
                <w:rFonts w:ascii="Times New Roman" w:eastAsia="Times New Roman" w:hAnsi="Times New Roman" w:cs="Times New Roman"/>
                <w:spacing w:val="-4"/>
              </w:rPr>
              <w:t>Our graduates will be able to act with the ethical, sociological and ecological awareness that practical microbiological experts are expected to have in home and abroad.</w:t>
            </w:r>
          </w:p>
        </w:tc>
        <w:tc>
          <w:tcPr>
            <w:tcW w:w="1476" w:type="dxa"/>
          </w:tcPr>
          <w:p w14:paraId="5B6BD2F8"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Personal</w:t>
            </w:r>
          </w:p>
          <w:p w14:paraId="52896A2F" w14:textId="77777777" w:rsidR="00E762F5" w:rsidRPr="00E762F5" w:rsidRDefault="00E762F5" w:rsidP="00E762F5">
            <w:pPr>
              <w:jc w:val="both"/>
              <w:rPr>
                <w:rFonts w:ascii="Times New Roman" w:eastAsia="Times New Roman" w:hAnsi="Times New Roman" w:cs="Times New Roman"/>
                <w:b/>
              </w:rPr>
            </w:pPr>
          </w:p>
        </w:tc>
      </w:tr>
      <w:tr w:rsidR="00E762F5" w:rsidRPr="00E762F5" w14:paraId="42E7D72B" w14:textId="77777777" w:rsidTr="00E762F5">
        <w:tc>
          <w:tcPr>
            <w:tcW w:w="830" w:type="dxa"/>
          </w:tcPr>
          <w:p w14:paraId="3BA1999B"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PEO5</w:t>
            </w:r>
          </w:p>
        </w:tc>
        <w:tc>
          <w:tcPr>
            <w:tcW w:w="6628" w:type="dxa"/>
          </w:tcPr>
          <w:p w14:paraId="418E9238"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rPr>
              <w:t>Instilling a sense of bioethical and socio-economical commitment in the personal and professional lives of management graduates to contribute to society and country.</w:t>
            </w:r>
          </w:p>
        </w:tc>
        <w:tc>
          <w:tcPr>
            <w:tcW w:w="1476" w:type="dxa"/>
          </w:tcPr>
          <w:p w14:paraId="158C500E"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Social</w:t>
            </w:r>
          </w:p>
        </w:tc>
      </w:tr>
    </w:tbl>
    <w:p w14:paraId="53365B4C" w14:textId="77777777" w:rsidR="00E762F5" w:rsidRPr="00E762F5" w:rsidRDefault="00E762F5" w:rsidP="00E762F5">
      <w:pPr>
        <w:spacing w:after="0" w:line="240" w:lineRule="auto"/>
        <w:ind w:left="432"/>
        <w:jc w:val="both"/>
        <w:rPr>
          <w:rFonts w:ascii="Times New Roman" w:hAnsi="Times New Roman" w:cs="Times New Roman"/>
          <w:b/>
        </w:rPr>
      </w:pPr>
      <w:r w:rsidRPr="00E762F5">
        <w:rPr>
          <w:rFonts w:ascii="Times New Roman" w:hAnsi="Times New Roman" w:cs="Times New Roman"/>
          <w:b/>
        </w:rPr>
        <w:t>PEO = Program Educational Objective (s)</w:t>
      </w:r>
    </w:p>
    <w:p w14:paraId="675941CE" w14:textId="77777777" w:rsidR="00E762F5" w:rsidRPr="00E762F5" w:rsidRDefault="00E762F5" w:rsidP="00E762F5">
      <w:pPr>
        <w:pStyle w:val="ListParagraph"/>
        <w:numPr>
          <w:ilvl w:val="0"/>
          <w:numId w:val="6"/>
        </w:numPr>
        <w:rPr>
          <w:rFonts w:ascii="Times New Roman" w:eastAsia="Times New Roman" w:hAnsi="Times New Roman" w:cs="Times New Roman"/>
          <w:b/>
        </w:rPr>
      </w:pPr>
      <w:r w:rsidRPr="00E762F5">
        <w:rPr>
          <w:rFonts w:ascii="Times New Roman" w:eastAsia="Times New Roman" w:hAnsi="Times New Roman" w:cs="Times New Roman"/>
          <w:b/>
        </w:rPr>
        <w:t>Mapping Mission of the POEs with PEOs:</w:t>
      </w:r>
    </w:p>
    <w:tbl>
      <w:tblPr>
        <w:tblStyle w:val="TableGrid1"/>
        <w:tblW w:w="5845" w:type="dxa"/>
        <w:jc w:val="center"/>
        <w:tblLook w:val="04A0" w:firstRow="1" w:lastRow="0" w:firstColumn="1" w:lastColumn="0" w:noHBand="0" w:noVBand="1"/>
      </w:tblPr>
      <w:tblGrid>
        <w:gridCol w:w="804"/>
        <w:gridCol w:w="1110"/>
        <w:gridCol w:w="1239"/>
        <w:gridCol w:w="949"/>
        <w:gridCol w:w="1743"/>
      </w:tblGrid>
      <w:tr w:rsidR="00E762F5" w:rsidRPr="00E762F5" w14:paraId="67E5598A" w14:textId="77777777" w:rsidTr="00E762F5">
        <w:trPr>
          <w:trHeight w:val="215"/>
          <w:jc w:val="center"/>
        </w:trPr>
        <w:tc>
          <w:tcPr>
            <w:tcW w:w="804" w:type="dxa"/>
            <w:tcBorders>
              <w:bottom w:val="nil"/>
              <w:right w:val="nil"/>
            </w:tcBorders>
          </w:tcPr>
          <w:p w14:paraId="663E7BD0" w14:textId="77777777" w:rsidR="00E762F5" w:rsidRPr="00E762F5" w:rsidRDefault="00E762F5" w:rsidP="00E762F5">
            <w:pPr>
              <w:jc w:val="both"/>
              <w:rPr>
                <w:rFonts w:ascii="Times New Roman" w:eastAsia="Times New Roman" w:hAnsi="Times New Roman" w:cs="Times New Roman"/>
                <w:b/>
              </w:rPr>
            </w:pPr>
          </w:p>
        </w:tc>
        <w:tc>
          <w:tcPr>
            <w:tcW w:w="1110" w:type="dxa"/>
            <w:tcBorders>
              <w:left w:val="nil"/>
              <w:bottom w:val="nil"/>
            </w:tcBorders>
          </w:tcPr>
          <w:p w14:paraId="0620BDB2"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noProof/>
              </w:rPr>
              <mc:AlternateContent>
                <mc:Choice Requires="wps">
                  <w:drawing>
                    <wp:anchor distT="0" distB="0" distL="114300" distR="114300" simplePos="0" relativeHeight="251688448" behindDoc="0" locked="0" layoutInCell="1" allowOverlap="1" wp14:anchorId="5A873062" wp14:editId="0F5803A2">
                      <wp:simplePos x="0" y="0"/>
                      <wp:positionH relativeFrom="column">
                        <wp:posOffset>-561974</wp:posOffset>
                      </wp:positionH>
                      <wp:positionV relativeFrom="paragraph">
                        <wp:posOffset>10160</wp:posOffset>
                      </wp:positionV>
                      <wp:extent cx="1047750" cy="2952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047750" cy="2952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74B375" id="Straight Connector 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8pt" to="38.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" strokecolor="windowText"/>
                  </w:pict>
                </mc:Fallback>
              </mc:AlternateContent>
            </w:r>
            <w:r w:rsidRPr="00E762F5">
              <w:rPr>
                <w:rFonts w:ascii="Times New Roman" w:eastAsia="Times New Roman" w:hAnsi="Times New Roman" w:cs="Times New Roman"/>
                <w:b/>
              </w:rPr>
              <w:t>Missions</w:t>
            </w:r>
          </w:p>
        </w:tc>
        <w:tc>
          <w:tcPr>
            <w:tcW w:w="1239" w:type="dxa"/>
            <w:vMerge w:val="restart"/>
          </w:tcPr>
          <w:p w14:paraId="311A150E"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M1</w:t>
            </w:r>
          </w:p>
        </w:tc>
        <w:tc>
          <w:tcPr>
            <w:tcW w:w="949" w:type="dxa"/>
            <w:vMerge w:val="restart"/>
          </w:tcPr>
          <w:p w14:paraId="50A68730"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M2</w:t>
            </w:r>
          </w:p>
        </w:tc>
        <w:tc>
          <w:tcPr>
            <w:tcW w:w="1743" w:type="dxa"/>
            <w:vMerge w:val="restart"/>
          </w:tcPr>
          <w:p w14:paraId="1F9D12C2"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M3</w:t>
            </w:r>
          </w:p>
        </w:tc>
      </w:tr>
      <w:tr w:rsidR="00E762F5" w:rsidRPr="00E762F5" w14:paraId="2652393B" w14:textId="77777777" w:rsidTr="00E762F5">
        <w:trPr>
          <w:trHeight w:val="255"/>
          <w:jc w:val="center"/>
        </w:trPr>
        <w:tc>
          <w:tcPr>
            <w:tcW w:w="804" w:type="dxa"/>
            <w:tcBorders>
              <w:top w:val="nil"/>
              <w:right w:val="nil"/>
            </w:tcBorders>
          </w:tcPr>
          <w:p w14:paraId="64A904C2"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PEOs</w:t>
            </w:r>
          </w:p>
        </w:tc>
        <w:tc>
          <w:tcPr>
            <w:tcW w:w="1110" w:type="dxa"/>
            <w:tcBorders>
              <w:top w:val="nil"/>
              <w:left w:val="nil"/>
            </w:tcBorders>
          </w:tcPr>
          <w:p w14:paraId="43286975" w14:textId="77777777" w:rsidR="00E762F5" w:rsidRPr="00E762F5" w:rsidRDefault="00E762F5" w:rsidP="00E762F5">
            <w:pPr>
              <w:jc w:val="both"/>
              <w:rPr>
                <w:rFonts w:ascii="Times New Roman" w:eastAsia="Times New Roman" w:hAnsi="Times New Roman" w:cs="Times New Roman"/>
                <w:b/>
              </w:rPr>
            </w:pPr>
          </w:p>
        </w:tc>
        <w:tc>
          <w:tcPr>
            <w:tcW w:w="1239" w:type="dxa"/>
            <w:vMerge/>
          </w:tcPr>
          <w:p w14:paraId="00628553" w14:textId="77777777" w:rsidR="00E762F5" w:rsidRPr="00E762F5" w:rsidRDefault="00E762F5" w:rsidP="00E762F5">
            <w:pPr>
              <w:jc w:val="center"/>
              <w:rPr>
                <w:rFonts w:ascii="Times New Roman" w:eastAsia="Times New Roman" w:hAnsi="Times New Roman" w:cs="Times New Roman"/>
                <w:b/>
              </w:rPr>
            </w:pPr>
          </w:p>
        </w:tc>
        <w:tc>
          <w:tcPr>
            <w:tcW w:w="949" w:type="dxa"/>
            <w:vMerge/>
          </w:tcPr>
          <w:p w14:paraId="5EA17021" w14:textId="77777777" w:rsidR="00E762F5" w:rsidRPr="00E762F5" w:rsidRDefault="00E762F5" w:rsidP="00E762F5">
            <w:pPr>
              <w:jc w:val="center"/>
              <w:rPr>
                <w:rFonts w:ascii="Times New Roman" w:eastAsia="Times New Roman" w:hAnsi="Times New Roman" w:cs="Times New Roman"/>
                <w:b/>
              </w:rPr>
            </w:pPr>
          </w:p>
        </w:tc>
        <w:tc>
          <w:tcPr>
            <w:tcW w:w="1743" w:type="dxa"/>
            <w:vMerge/>
          </w:tcPr>
          <w:p w14:paraId="72579DEB" w14:textId="77777777" w:rsidR="00E762F5" w:rsidRPr="00E762F5" w:rsidRDefault="00E762F5" w:rsidP="00E762F5">
            <w:pPr>
              <w:jc w:val="center"/>
              <w:rPr>
                <w:rFonts w:ascii="Times New Roman" w:eastAsia="Times New Roman" w:hAnsi="Times New Roman" w:cs="Times New Roman"/>
                <w:b/>
              </w:rPr>
            </w:pPr>
          </w:p>
        </w:tc>
      </w:tr>
      <w:tr w:rsidR="00E762F5" w:rsidRPr="00E762F5" w14:paraId="4555CB81" w14:textId="77777777" w:rsidTr="00E762F5">
        <w:trPr>
          <w:jc w:val="center"/>
        </w:trPr>
        <w:tc>
          <w:tcPr>
            <w:tcW w:w="1914" w:type="dxa"/>
            <w:gridSpan w:val="2"/>
          </w:tcPr>
          <w:p w14:paraId="3B6A65D3"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PEO1</w:t>
            </w:r>
          </w:p>
        </w:tc>
        <w:tc>
          <w:tcPr>
            <w:tcW w:w="1239" w:type="dxa"/>
          </w:tcPr>
          <w:p w14:paraId="7BD11DE0"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3</w:t>
            </w:r>
          </w:p>
        </w:tc>
        <w:tc>
          <w:tcPr>
            <w:tcW w:w="949" w:type="dxa"/>
          </w:tcPr>
          <w:p w14:paraId="20740C7E"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3</w:t>
            </w:r>
          </w:p>
        </w:tc>
        <w:tc>
          <w:tcPr>
            <w:tcW w:w="1743" w:type="dxa"/>
          </w:tcPr>
          <w:p w14:paraId="1F1009D4"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1</w:t>
            </w:r>
          </w:p>
        </w:tc>
      </w:tr>
      <w:tr w:rsidR="00E762F5" w:rsidRPr="00E762F5" w14:paraId="313EAA08" w14:textId="77777777" w:rsidTr="00E762F5">
        <w:trPr>
          <w:jc w:val="center"/>
        </w:trPr>
        <w:tc>
          <w:tcPr>
            <w:tcW w:w="1914" w:type="dxa"/>
            <w:gridSpan w:val="2"/>
            <w:tcBorders>
              <w:bottom w:val="single" w:sz="4" w:space="0" w:color="auto"/>
            </w:tcBorders>
          </w:tcPr>
          <w:p w14:paraId="076CE444"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PEO2</w:t>
            </w:r>
          </w:p>
        </w:tc>
        <w:tc>
          <w:tcPr>
            <w:tcW w:w="1239" w:type="dxa"/>
            <w:tcBorders>
              <w:bottom w:val="single" w:sz="4" w:space="0" w:color="auto"/>
            </w:tcBorders>
          </w:tcPr>
          <w:p w14:paraId="777DB45B"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3</w:t>
            </w:r>
          </w:p>
        </w:tc>
        <w:tc>
          <w:tcPr>
            <w:tcW w:w="949" w:type="dxa"/>
            <w:tcBorders>
              <w:bottom w:val="single" w:sz="4" w:space="0" w:color="auto"/>
            </w:tcBorders>
          </w:tcPr>
          <w:p w14:paraId="2C7CF4FB"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2</w:t>
            </w:r>
          </w:p>
        </w:tc>
        <w:tc>
          <w:tcPr>
            <w:tcW w:w="1743" w:type="dxa"/>
            <w:tcBorders>
              <w:bottom w:val="single" w:sz="4" w:space="0" w:color="auto"/>
            </w:tcBorders>
          </w:tcPr>
          <w:p w14:paraId="50CF06A4"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2</w:t>
            </w:r>
          </w:p>
        </w:tc>
      </w:tr>
      <w:tr w:rsidR="00E762F5" w:rsidRPr="00E762F5" w14:paraId="621361D1" w14:textId="77777777" w:rsidTr="00E762F5">
        <w:trPr>
          <w:jc w:val="center"/>
        </w:trPr>
        <w:tc>
          <w:tcPr>
            <w:tcW w:w="1914" w:type="dxa"/>
            <w:gridSpan w:val="2"/>
          </w:tcPr>
          <w:p w14:paraId="4C0DB053"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PEO3</w:t>
            </w:r>
          </w:p>
        </w:tc>
        <w:tc>
          <w:tcPr>
            <w:tcW w:w="1239" w:type="dxa"/>
          </w:tcPr>
          <w:p w14:paraId="44323B91"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3</w:t>
            </w:r>
          </w:p>
        </w:tc>
        <w:tc>
          <w:tcPr>
            <w:tcW w:w="949" w:type="dxa"/>
          </w:tcPr>
          <w:p w14:paraId="5623F43A"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3</w:t>
            </w:r>
          </w:p>
        </w:tc>
        <w:tc>
          <w:tcPr>
            <w:tcW w:w="1743" w:type="dxa"/>
          </w:tcPr>
          <w:p w14:paraId="3C5D4B02"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3</w:t>
            </w:r>
          </w:p>
        </w:tc>
      </w:tr>
      <w:tr w:rsidR="00E762F5" w:rsidRPr="00E762F5" w14:paraId="1D7C66EC" w14:textId="77777777" w:rsidTr="00E762F5">
        <w:trPr>
          <w:jc w:val="center"/>
        </w:trPr>
        <w:tc>
          <w:tcPr>
            <w:tcW w:w="1914" w:type="dxa"/>
            <w:gridSpan w:val="2"/>
          </w:tcPr>
          <w:p w14:paraId="1C9C83D1"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PEO4</w:t>
            </w:r>
          </w:p>
        </w:tc>
        <w:tc>
          <w:tcPr>
            <w:tcW w:w="1239" w:type="dxa"/>
          </w:tcPr>
          <w:p w14:paraId="3B79AA30"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3</w:t>
            </w:r>
          </w:p>
        </w:tc>
        <w:tc>
          <w:tcPr>
            <w:tcW w:w="949" w:type="dxa"/>
          </w:tcPr>
          <w:p w14:paraId="4582D54B"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2</w:t>
            </w:r>
          </w:p>
        </w:tc>
        <w:tc>
          <w:tcPr>
            <w:tcW w:w="1743" w:type="dxa"/>
          </w:tcPr>
          <w:p w14:paraId="473D80A0"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1</w:t>
            </w:r>
          </w:p>
        </w:tc>
      </w:tr>
      <w:tr w:rsidR="00E762F5" w:rsidRPr="00E762F5" w14:paraId="4D113400" w14:textId="77777777" w:rsidTr="00E762F5">
        <w:trPr>
          <w:jc w:val="center"/>
        </w:trPr>
        <w:tc>
          <w:tcPr>
            <w:tcW w:w="1914" w:type="dxa"/>
            <w:gridSpan w:val="2"/>
            <w:tcBorders>
              <w:bottom w:val="single" w:sz="4" w:space="0" w:color="auto"/>
            </w:tcBorders>
          </w:tcPr>
          <w:p w14:paraId="48853BAF"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PEO5</w:t>
            </w:r>
          </w:p>
        </w:tc>
        <w:tc>
          <w:tcPr>
            <w:tcW w:w="1239" w:type="dxa"/>
            <w:tcBorders>
              <w:bottom w:val="single" w:sz="4" w:space="0" w:color="auto"/>
            </w:tcBorders>
          </w:tcPr>
          <w:p w14:paraId="3A4F7B25"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3</w:t>
            </w:r>
          </w:p>
        </w:tc>
        <w:tc>
          <w:tcPr>
            <w:tcW w:w="949" w:type="dxa"/>
            <w:tcBorders>
              <w:bottom w:val="single" w:sz="4" w:space="0" w:color="auto"/>
            </w:tcBorders>
          </w:tcPr>
          <w:p w14:paraId="16341ABA"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2</w:t>
            </w:r>
          </w:p>
        </w:tc>
        <w:tc>
          <w:tcPr>
            <w:tcW w:w="1743" w:type="dxa"/>
            <w:tcBorders>
              <w:bottom w:val="single" w:sz="4" w:space="0" w:color="auto"/>
            </w:tcBorders>
          </w:tcPr>
          <w:p w14:paraId="67F214B4" w14:textId="77777777" w:rsidR="00E762F5" w:rsidRPr="00E762F5" w:rsidRDefault="00E762F5" w:rsidP="00E762F5">
            <w:pPr>
              <w:jc w:val="center"/>
              <w:rPr>
                <w:rFonts w:ascii="Times New Roman" w:eastAsia="Times New Roman" w:hAnsi="Times New Roman" w:cs="Times New Roman"/>
                <w:b/>
              </w:rPr>
            </w:pPr>
            <w:r w:rsidRPr="00E762F5">
              <w:rPr>
                <w:rFonts w:ascii="Times New Roman" w:eastAsia="Times New Roman" w:hAnsi="Times New Roman" w:cs="Times New Roman"/>
                <w:b/>
              </w:rPr>
              <w:t>3</w:t>
            </w:r>
          </w:p>
        </w:tc>
      </w:tr>
    </w:tbl>
    <w:p w14:paraId="2804D272" w14:textId="77777777" w:rsidR="00E762F5" w:rsidRPr="00E762F5" w:rsidRDefault="00E762F5" w:rsidP="00E762F5">
      <w:pPr>
        <w:pStyle w:val="ListParagraph"/>
        <w:ind w:left="450"/>
        <w:rPr>
          <w:rFonts w:ascii="Times New Roman" w:eastAsia="Times New Roman" w:hAnsi="Times New Roman" w:cs="Times New Roman"/>
          <w:b/>
        </w:rPr>
      </w:pPr>
      <w:r w:rsidRPr="00E762F5">
        <w:rPr>
          <w:rFonts w:ascii="Times New Roman" w:eastAsia="Times New Roman" w:hAnsi="Times New Roman" w:cs="Times New Roman"/>
          <w:b/>
        </w:rPr>
        <w:t xml:space="preserve">                 Level of Correlation: 3=High, 2=Medium, 1=Low</w:t>
      </w:r>
    </w:p>
    <w:p w14:paraId="5C0A2F36" w14:textId="77777777" w:rsidR="00E762F5" w:rsidRPr="00E762F5" w:rsidRDefault="00E762F5" w:rsidP="00E762F5">
      <w:pPr>
        <w:pStyle w:val="ListParagraph"/>
        <w:numPr>
          <w:ilvl w:val="0"/>
          <w:numId w:val="6"/>
        </w:numPr>
        <w:spacing w:after="0" w:line="240" w:lineRule="auto"/>
        <w:ind w:left="432"/>
        <w:jc w:val="both"/>
        <w:rPr>
          <w:rFonts w:ascii="Times New Roman" w:eastAsia="Times New Roman" w:hAnsi="Times New Roman" w:cs="Times New Roman"/>
          <w:b/>
        </w:rPr>
      </w:pPr>
      <w:r w:rsidRPr="00E762F5">
        <w:rPr>
          <w:rFonts w:ascii="Times New Roman" w:eastAsia="Times New Roman" w:hAnsi="Times New Roman" w:cs="Times New Roman"/>
          <w:b/>
        </w:rPr>
        <w:t>Program Learning Outcomes (PLOs):</w:t>
      </w:r>
    </w:p>
    <w:p w14:paraId="0DC2159E" w14:textId="77777777" w:rsidR="00E762F5" w:rsidRPr="00E762F5" w:rsidRDefault="00E762F5" w:rsidP="00E762F5">
      <w:pPr>
        <w:spacing w:after="0" w:line="240" w:lineRule="auto"/>
        <w:ind w:left="72"/>
        <w:jc w:val="both"/>
        <w:rPr>
          <w:rFonts w:ascii="Times New Roman" w:eastAsia="Times New Roman" w:hAnsi="Times New Roman" w:cs="Times New Roman"/>
          <w:bCs/>
        </w:rPr>
      </w:pPr>
      <w:r w:rsidRPr="00E762F5">
        <w:rPr>
          <w:rFonts w:ascii="Times New Roman" w:eastAsia="Times New Roman" w:hAnsi="Times New Roman" w:cs="Times New Roman"/>
          <w:bCs/>
        </w:rPr>
        <w:t xml:space="preserve">The graduates </w:t>
      </w:r>
      <w:proofErr w:type="gramStart"/>
      <w:r w:rsidRPr="00E762F5">
        <w:rPr>
          <w:rFonts w:ascii="Times New Roman" w:eastAsia="Times New Roman" w:hAnsi="Times New Roman" w:cs="Times New Roman"/>
          <w:bCs/>
        </w:rPr>
        <w:t>are expected</w:t>
      </w:r>
      <w:proofErr w:type="gramEnd"/>
      <w:r w:rsidRPr="00E762F5">
        <w:rPr>
          <w:rFonts w:ascii="Times New Roman" w:eastAsia="Times New Roman" w:hAnsi="Times New Roman" w:cs="Times New Roman"/>
          <w:bCs/>
        </w:rPr>
        <w:t xml:space="preserve"> to develop the following PLOs.</w:t>
      </w:r>
    </w:p>
    <w:tbl>
      <w:tblPr>
        <w:tblStyle w:val="TableGrid"/>
        <w:tblW w:w="0" w:type="auto"/>
        <w:tblInd w:w="72" w:type="dxa"/>
        <w:tblLook w:val="04A0" w:firstRow="1" w:lastRow="0" w:firstColumn="1" w:lastColumn="0" w:noHBand="0" w:noVBand="1"/>
      </w:tblPr>
      <w:tblGrid>
        <w:gridCol w:w="818"/>
        <w:gridCol w:w="5372"/>
        <w:gridCol w:w="1605"/>
      </w:tblGrid>
      <w:tr w:rsidR="00E762F5" w:rsidRPr="00E762F5" w14:paraId="1A85ACB8" w14:textId="77777777" w:rsidTr="00E762F5">
        <w:tc>
          <w:tcPr>
            <w:tcW w:w="830" w:type="dxa"/>
          </w:tcPr>
          <w:p w14:paraId="69C4108F"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PLOs</w:t>
            </w:r>
          </w:p>
        </w:tc>
        <w:tc>
          <w:tcPr>
            <w:tcW w:w="6473" w:type="dxa"/>
          </w:tcPr>
          <w:p w14:paraId="21BC26B3"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Description</w:t>
            </w:r>
          </w:p>
        </w:tc>
        <w:tc>
          <w:tcPr>
            <w:tcW w:w="1644" w:type="dxa"/>
          </w:tcPr>
          <w:p w14:paraId="4A257852"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Domain</w:t>
            </w:r>
          </w:p>
        </w:tc>
      </w:tr>
      <w:tr w:rsidR="00E762F5" w:rsidRPr="00E762F5" w14:paraId="04D8CC3C" w14:textId="77777777" w:rsidTr="00E762F5">
        <w:tc>
          <w:tcPr>
            <w:tcW w:w="830" w:type="dxa"/>
          </w:tcPr>
          <w:p w14:paraId="153FDAE6"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b/>
              </w:rPr>
              <w:t>PLO1</w:t>
            </w:r>
          </w:p>
        </w:tc>
        <w:tc>
          <w:tcPr>
            <w:tcW w:w="6473" w:type="dxa"/>
          </w:tcPr>
          <w:p w14:paraId="4DBD6B0B"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rPr>
              <w:t xml:space="preserve">Understand and grasp microbial knowledge and effectively with </w:t>
            </w:r>
            <w:r w:rsidRPr="00E762F5">
              <w:rPr>
                <w:rFonts w:ascii="Times New Roman" w:eastAsia="Times New Roman" w:hAnsi="Times New Roman" w:cs="Times New Roman"/>
                <w:bCs/>
              </w:rPr>
              <w:t xml:space="preserve">the basic and advanced techniques of microbiology </w:t>
            </w:r>
            <w:r w:rsidRPr="00E762F5">
              <w:rPr>
                <w:rFonts w:ascii="Times New Roman" w:eastAsia="Times New Roman" w:hAnsi="Times New Roman" w:cs="Times New Roman"/>
              </w:rPr>
              <w:t>and communication networks.</w:t>
            </w:r>
          </w:p>
        </w:tc>
        <w:tc>
          <w:tcPr>
            <w:tcW w:w="1644" w:type="dxa"/>
          </w:tcPr>
          <w:p w14:paraId="76C05564"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Fundamental</w:t>
            </w:r>
          </w:p>
          <w:p w14:paraId="4B98D9B5" w14:textId="77777777" w:rsidR="00E762F5" w:rsidRPr="00E762F5" w:rsidRDefault="00E762F5" w:rsidP="00E762F5">
            <w:pPr>
              <w:jc w:val="both"/>
              <w:rPr>
                <w:rFonts w:ascii="Times New Roman" w:eastAsia="Times New Roman" w:hAnsi="Times New Roman" w:cs="Times New Roman"/>
                <w:b/>
                <w:bCs/>
              </w:rPr>
            </w:pPr>
          </w:p>
          <w:p w14:paraId="41E4E2AD" w14:textId="77777777" w:rsidR="00E762F5" w:rsidRPr="00E762F5" w:rsidRDefault="00E762F5" w:rsidP="00E762F5">
            <w:pPr>
              <w:jc w:val="both"/>
              <w:rPr>
                <w:rFonts w:ascii="Times New Roman" w:eastAsia="Times New Roman" w:hAnsi="Times New Roman" w:cs="Times New Roman"/>
                <w:b/>
                <w:bCs/>
              </w:rPr>
            </w:pPr>
          </w:p>
        </w:tc>
      </w:tr>
      <w:tr w:rsidR="00E762F5" w:rsidRPr="00E762F5" w14:paraId="51B7DE7C" w14:textId="77777777" w:rsidTr="00E762F5">
        <w:tc>
          <w:tcPr>
            <w:tcW w:w="830" w:type="dxa"/>
          </w:tcPr>
          <w:p w14:paraId="0C1FD4EB"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b/>
              </w:rPr>
              <w:t>PLO2</w:t>
            </w:r>
          </w:p>
        </w:tc>
        <w:tc>
          <w:tcPr>
            <w:tcW w:w="6473" w:type="dxa"/>
          </w:tcPr>
          <w:p w14:paraId="3C37FAE9"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rPr>
              <w:t>Demonstrate understanding of the methodology and address ethical, professional, global and social impact and humanistic problems in microbial terms.</w:t>
            </w:r>
          </w:p>
        </w:tc>
        <w:tc>
          <w:tcPr>
            <w:tcW w:w="1644" w:type="dxa"/>
          </w:tcPr>
          <w:p w14:paraId="4AA197AF"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Fundamental</w:t>
            </w:r>
          </w:p>
          <w:p w14:paraId="3444E2A7" w14:textId="77777777" w:rsidR="00E762F5" w:rsidRPr="00E762F5" w:rsidRDefault="00E762F5" w:rsidP="00E762F5">
            <w:pPr>
              <w:jc w:val="both"/>
              <w:rPr>
                <w:rFonts w:ascii="Times New Roman" w:eastAsia="Times New Roman" w:hAnsi="Times New Roman" w:cs="Times New Roman"/>
                <w:b/>
                <w:bCs/>
              </w:rPr>
            </w:pPr>
          </w:p>
        </w:tc>
      </w:tr>
      <w:tr w:rsidR="00E762F5" w:rsidRPr="00E762F5" w14:paraId="219C9859" w14:textId="77777777" w:rsidTr="00E762F5">
        <w:tc>
          <w:tcPr>
            <w:tcW w:w="830" w:type="dxa"/>
          </w:tcPr>
          <w:p w14:paraId="15DF0F45"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b/>
              </w:rPr>
              <w:t>PLO3</w:t>
            </w:r>
          </w:p>
        </w:tc>
        <w:tc>
          <w:tcPr>
            <w:tcW w:w="6473" w:type="dxa"/>
          </w:tcPr>
          <w:p w14:paraId="295983D6"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rPr>
              <w:t>Develop the ability/skill to investigate microbial information databases thoroughly and uncover new knowledge using rigorous scientific reasoning.</w:t>
            </w:r>
          </w:p>
        </w:tc>
        <w:tc>
          <w:tcPr>
            <w:tcW w:w="1644" w:type="dxa"/>
          </w:tcPr>
          <w:p w14:paraId="6A23844D"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Fundamental</w:t>
            </w:r>
          </w:p>
          <w:p w14:paraId="6F977CD3" w14:textId="77777777" w:rsidR="00E762F5" w:rsidRPr="00E762F5" w:rsidRDefault="00E762F5" w:rsidP="00E762F5">
            <w:pPr>
              <w:jc w:val="both"/>
              <w:rPr>
                <w:rFonts w:ascii="Times New Roman" w:eastAsia="Times New Roman" w:hAnsi="Times New Roman" w:cs="Times New Roman"/>
                <w:b/>
                <w:bCs/>
              </w:rPr>
            </w:pPr>
          </w:p>
        </w:tc>
      </w:tr>
      <w:tr w:rsidR="00E762F5" w:rsidRPr="00E762F5" w14:paraId="6A0E67DC" w14:textId="77777777" w:rsidTr="00E762F5">
        <w:tc>
          <w:tcPr>
            <w:tcW w:w="830" w:type="dxa"/>
          </w:tcPr>
          <w:p w14:paraId="0F8D652D"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b/>
              </w:rPr>
              <w:t>PLO4</w:t>
            </w:r>
          </w:p>
        </w:tc>
        <w:tc>
          <w:tcPr>
            <w:tcW w:w="6473" w:type="dxa"/>
          </w:tcPr>
          <w:p w14:paraId="3E6F36D4"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rPr>
              <w:t>Acquire laboratory proficiency by honing and improving technical and analytical abilities.</w:t>
            </w:r>
          </w:p>
        </w:tc>
        <w:tc>
          <w:tcPr>
            <w:tcW w:w="1644" w:type="dxa"/>
          </w:tcPr>
          <w:p w14:paraId="4B9747CB"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Thinking</w:t>
            </w:r>
          </w:p>
          <w:p w14:paraId="05AA1C5A" w14:textId="77777777" w:rsidR="00E762F5" w:rsidRPr="00E762F5" w:rsidRDefault="00E762F5" w:rsidP="00E762F5">
            <w:pPr>
              <w:jc w:val="both"/>
              <w:rPr>
                <w:rFonts w:ascii="Times New Roman" w:eastAsia="Times New Roman" w:hAnsi="Times New Roman" w:cs="Times New Roman"/>
                <w:b/>
                <w:bCs/>
              </w:rPr>
            </w:pPr>
          </w:p>
        </w:tc>
      </w:tr>
      <w:tr w:rsidR="00E762F5" w:rsidRPr="00E762F5" w14:paraId="08905F26" w14:textId="77777777" w:rsidTr="00E762F5">
        <w:tc>
          <w:tcPr>
            <w:tcW w:w="830" w:type="dxa"/>
          </w:tcPr>
          <w:p w14:paraId="45B3417B"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b/>
              </w:rPr>
              <w:t>PLO5</w:t>
            </w:r>
          </w:p>
        </w:tc>
        <w:tc>
          <w:tcPr>
            <w:tcW w:w="6473" w:type="dxa"/>
          </w:tcPr>
          <w:p w14:paraId="08E3EE5E"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rPr>
              <w:t>Be able to examine a wide range of microbial work-</w:t>
            </w:r>
            <w:r w:rsidRPr="00E762F5">
              <w:rPr>
                <w:rFonts w:ascii="Times New Roman" w:hAnsi="Times New Roman" w:cs="Times New Roman"/>
              </w:rPr>
              <w:t xml:space="preserve"> general</w:t>
            </w:r>
            <w:r w:rsidRPr="00E762F5">
              <w:rPr>
                <w:rFonts w:ascii="Times New Roman" w:eastAsia="Times New Roman" w:hAnsi="Times New Roman" w:cs="Times New Roman"/>
              </w:rPr>
              <w:t xml:space="preserve"> problems and difficulties, think critically, and conduct independent research studies.</w:t>
            </w:r>
          </w:p>
        </w:tc>
        <w:tc>
          <w:tcPr>
            <w:tcW w:w="1644" w:type="dxa"/>
          </w:tcPr>
          <w:p w14:paraId="2B3C4818"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Thinking</w:t>
            </w:r>
          </w:p>
          <w:p w14:paraId="42A6802F" w14:textId="77777777" w:rsidR="00E762F5" w:rsidRPr="00E762F5" w:rsidRDefault="00E762F5" w:rsidP="00E762F5">
            <w:pPr>
              <w:jc w:val="both"/>
              <w:rPr>
                <w:rFonts w:ascii="Times New Roman" w:eastAsia="Times New Roman" w:hAnsi="Times New Roman" w:cs="Times New Roman"/>
                <w:b/>
                <w:bCs/>
              </w:rPr>
            </w:pPr>
          </w:p>
        </w:tc>
      </w:tr>
      <w:tr w:rsidR="00E762F5" w:rsidRPr="00E762F5" w14:paraId="0F6F19FF" w14:textId="77777777" w:rsidTr="00E762F5">
        <w:tc>
          <w:tcPr>
            <w:tcW w:w="830" w:type="dxa"/>
          </w:tcPr>
          <w:p w14:paraId="259EE0A4"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b/>
              </w:rPr>
              <w:t>PLO6</w:t>
            </w:r>
          </w:p>
        </w:tc>
        <w:tc>
          <w:tcPr>
            <w:tcW w:w="6473" w:type="dxa"/>
          </w:tcPr>
          <w:p w14:paraId="5B1CB105"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rPr>
              <w:t>Capable of presenting</w:t>
            </w:r>
            <w:r w:rsidRPr="00E762F5">
              <w:rPr>
                <w:rFonts w:ascii="Times New Roman" w:eastAsia="Times New Roman" w:hAnsi="Times New Roman" w:cs="Times New Roman"/>
                <w:bCs/>
              </w:rPr>
              <w:t xml:space="preserve"> </w:t>
            </w:r>
            <w:r w:rsidRPr="00E762F5">
              <w:rPr>
                <w:rFonts w:ascii="Times New Roman" w:eastAsia="Times New Roman" w:hAnsi="Times New Roman" w:cs="Times New Roman"/>
              </w:rPr>
              <w:t xml:space="preserve">academic text, </w:t>
            </w:r>
            <w:r w:rsidRPr="00E762F5">
              <w:rPr>
                <w:rFonts w:ascii="Times New Roman" w:eastAsia="Times New Roman" w:hAnsi="Times New Roman" w:cs="Times New Roman"/>
                <w:bCs/>
              </w:rPr>
              <w:t>scientific data, demonstration, review and evaluation of scientific paper and</w:t>
            </w:r>
            <w:r w:rsidRPr="00E762F5">
              <w:rPr>
                <w:rFonts w:ascii="Times New Roman" w:eastAsia="Times New Roman" w:hAnsi="Times New Roman" w:cs="Times New Roman"/>
              </w:rPr>
              <w:t xml:space="preserve"> public scientific reports, and oral presentations.</w:t>
            </w:r>
          </w:p>
        </w:tc>
        <w:tc>
          <w:tcPr>
            <w:tcW w:w="1644" w:type="dxa"/>
          </w:tcPr>
          <w:p w14:paraId="76BFE48E"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Thinking</w:t>
            </w:r>
          </w:p>
          <w:p w14:paraId="3AB01053" w14:textId="77777777" w:rsidR="00E762F5" w:rsidRPr="00E762F5" w:rsidRDefault="00E762F5" w:rsidP="00E762F5">
            <w:pPr>
              <w:jc w:val="both"/>
              <w:rPr>
                <w:rFonts w:ascii="Times New Roman" w:eastAsia="Times New Roman" w:hAnsi="Times New Roman" w:cs="Times New Roman"/>
                <w:b/>
                <w:bCs/>
              </w:rPr>
            </w:pPr>
          </w:p>
        </w:tc>
      </w:tr>
      <w:tr w:rsidR="00E762F5" w:rsidRPr="00E762F5" w14:paraId="66F18D27" w14:textId="77777777" w:rsidTr="00E762F5">
        <w:tc>
          <w:tcPr>
            <w:tcW w:w="830" w:type="dxa"/>
          </w:tcPr>
          <w:p w14:paraId="3444F6F2"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b/>
              </w:rPr>
              <w:t>PLO7</w:t>
            </w:r>
          </w:p>
        </w:tc>
        <w:tc>
          <w:tcPr>
            <w:tcW w:w="6473" w:type="dxa"/>
          </w:tcPr>
          <w:p w14:paraId="54C27B4D" w14:textId="77777777" w:rsidR="00E762F5" w:rsidRPr="00E762F5" w:rsidRDefault="00E762F5" w:rsidP="00E762F5">
            <w:pPr>
              <w:jc w:val="both"/>
              <w:rPr>
                <w:rFonts w:ascii="Times New Roman" w:eastAsia="Times New Roman" w:hAnsi="Times New Roman" w:cs="Times New Roman"/>
                <w:bCs/>
              </w:rPr>
            </w:pPr>
            <w:r w:rsidRPr="00E762F5">
              <w:rPr>
                <w:rFonts w:ascii="Times New Roman" w:eastAsia="Times New Roman" w:hAnsi="Times New Roman" w:cs="Times New Roman"/>
              </w:rPr>
              <w:t>Effective communication, highly effective cooperation, and the essential leadership abilities to build entrepreneurship, including the capacity to assess and reflect on pertinent ethical concerns, transparency and intellectual property are required.</w:t>
            </w:r>
          </w:p>
        </w:tc>
        <w:tc>
          <w:tcPr>
            <w:tcW w:w="1644" w:type="dxa"/>
          </w:tcPr>
          <w:p w14:paraId="44012D90"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Personal</w:t>
            </w:r>
          </w:p>
          <w:p w14:paraId="7C3DB910" w14:textId="77777777" w:rsidR="00E762F5" w:rsidRPr="00E762F5" w:rsidRDefault="00E762F5" w:rsidP="00E762F5">
            <w:pPr>
              <w:jc w:val="both"/>
              <w:rPr>
                <w:rFonts w:ascii="Times New Roman" w:eastAsia="Times New Roman" w:hAnsi="Times New Roman" w:cs="Times New Roman"/>
                <w:b/>
                <w:bCs/>
              </w:rPr>
            </w:pPr>
          </w:p>
        </w:tc>
      </w:tr>
      <w:tr w:rsidR="00E762F5" w:rsidRPr="00E762F5" w14:paraId="5FCF761A" w14:textId="77777777" w:rsidTr="00E762F5">
        <w:tc>
          <w:tcPr>
            <w:tcW w:w="830" w:type="dxa"/>
          </w:tcPr>
          <w:p w14:paraId="5BC0F233" w14:textId="77777777" w:rsidR="00E762F5" w:rsidRPr="00E762F5" w:rsidRDefault="00E762F5" w:rsidP="00E762F5">
            <w:pPr>
              <w:jc w:val="both"/>
              <w:rPr>
                <w:rFonts w:ascii="Times New Roman" w:eastAsia="Times New Roman" w:hAnsi="Times New Roman" w:cs="Times New Roman"/>
                <w:b/>
              </w:rPr>
            </w:pPr>
            <w:r w:rsidRPr="00E762F5">
              <w:rPr>
                <w:rFonts w:ascii="Times New Roman" w:eastAsia="Times New Roman" w:hAnsi="Times New Roman" w:cs="Times New Roman"/>
                <w:b/>
              </w:rPr>
              <w:t>PLO8</w:t>
            </w:r>
          </w:p>
        </w:tc>
        <w:tc>
          <w:tcPr>
            <w:tcW w:w="6473" w:type="dxa"/>
          </w:tcPr>
          <w:p w14:paraId="141870FC" w14:textId="77777777" w:rsidR="00E762F5" w:rsidRPr="00E762F5" w:rsidRDefault="00E762F5" w:rsidP="00E762F5">
            <w:pPr>
              <w:jc w:val="both"/>
              <w:rPr>
                <w:rFonts w:ascii="Times New Roman" w:eastAsia="Times New Roman" w:hAnsi="Times New Roman" w:cs="Times New Roman"/>
              </w:rPr>
            </w:pPr>
            <w:r w:rsidRPr="00E762F5">
              <w:rPr>
                <w:rFonts w:ascii="Times New Roman" w:hAnsi="Times New Roman" w:cs="Times New Roman"/>
              </w:rPr>
              <w:t>D</w:t>
            </w:r>
            <w:r w:rsidRPr="00E762F5">
              <w:rPr>
                <w:rFonts w:ascii="Times New Roman" w:eastAsia="Times New Roman" w:hAnsi="Times New Roman" w:cs="Times New Roman"/>
              </w:rPr>
              <w:t>evelop observational, analytical and critical thinking skills to solve real-world problems.</w:t>
            </w:r>
          </w:p>
        </w:tc>
        <w:tc>
          <w:tcPr>
            <w:tcW w:w="1644" w:type="dxa"/>
          </w:tcPr>
          <w:p w14:paraId="08B340F4" w14:textId="77777777" w:rsidR="00E762F5" w:rsidRPr="00E762F5" w:rsidRDefault="00E762F5" w:rsidP="00E762F5">
            <w:pPr>
              <w:jc w:val="both"/>
              <w:rPr>
                <w:rFonts w:ascii="Times New Roman" w:eastAsia="Times New Roman" w:hAnsi="Times New Roman" w:cs="Times New Roman"/>
                <w:b/>
                <w:bCs/>
              </w:rPr>
            </w:pPr>
            <w:r w:rsidRPr="00E762F5">
              <w:rPr>
                <w:rFonts w:ascii="Times New Roman" w:eastAsia="Times New Roman" w:hAnsi="Times New Roman" w:cs="Times New Roman"/>
                <w:b/>
                <w:bCs/>
              </w:rPr>
              <w:t>Social</w:t>
            </w:r>
          </w:p>
        </w:tc>
      </w:tr>
    </w:tbl>
    <w:p w14:paraId="34F2BCC1" w14:textId="77777777" w:rsidR="00E762F5" w:rsidRPr="00E762F5" w:rsidRDefault="00E762F5" w:rsidP="00E762F5">
      <w:pPr>
        <w:tabs>
          <w:tab w:val="num" w:pos="1260"/>
        </w:tabs>
        <w:spacing w:after="0" w:line="240" w:lineRule="auto"/>
        <w:ind w:left="432"/>
        <w:jc w:val="both"/>
        <w:rPr>
          <w:rFonts w:ascii="Times New Roman" w:hAnsi="Times New Roman" w:cs="Times New Roman"/>
          <w:b/>
        </w:rPr>
      </w:pPr>
      <w:r w:rsidRPr="00E762F5">
        <w:rPr>
          <w:rFonts w:ascii="Times New Roman" w:hAnsi="Times New Roman" w:cs="Times New Roman"/>
          <w:b/>
        </w:rPr>
        <w:t>PLO = Program Learning Outcome (s)</w:t>
      </w:r>
    </w:p>
    <w:p w14:paraId="386DAA45" w14:textId="25747A72" w:rsidR="00E762F5" w:rsidRDefault="00E762F5" w:rsidP="00E762F5">
      <w:pPr>
        <w:pStyle w:val="ListParagraph"/>
        <w:numPr>
          <w:ilvl w:val="0"/>
          <w:numId w:val="6"/>
        </w:numPr>
        <w:spacing w:after="0" w:line="240" w:lineRule="auto"/>
        <w:jc w:val="both"/>
        <w:rPr>
          <w:rFonts w:ascii="Times New Roman" w:eastAsia="Times New Roman" w:hAnsi="Times New Roman" w:cs="Times New Roman"/>
          <w:b/>
        </w:rPr>
      </w:pPr>
      <w:r w:rsidRPr="00E762F5">
        <w:rPr>
          <w:rFonts w:ascii="Times New Roman" w:eastAsia="Times New Roman" w:hAnsi="Times New Roman" w:cs="Times New Roman"/>
          <w:b/>
        </w:rPr>
        <w:t>Mapping of PLOs with the PEOs:</w:t>
      </w:r>
    </w:p>
    <w:p w14:paraId="008A25E9" w14:textId="77777777" w:rsidR="00E762F5" w:rsidRPr="00E762F5" w:rsidRDefault="00E762F5" w:rsidP="00E762F5">
      <w:pPr>
        <w:pStyle w:val="ListParagraph"/>
        <w:spacing w:after="0" w:line="240" w:lineRule="auto"/>
        <w:ind w:left="450"/>
        <w:jc w:val="both"/>
        <w:rPr>
          <w:rFonts w:ascii="Times New Roman" w:eastAsia="Times New Roman" w:hAnsi="Times New Roman" w:cs="Times New Roman"/>
          <w:b/>
        </w:rPr>
      </w:pPr>
    </w:p>
    <w:tbl>
      <w:tblPr>
        <w:tblW w:w="8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990"/>
        <w:gridCol w:w="990"/>
        <w:gridCol w:w="990"/>
        <w:gridCol w:w="990"/>
        <w:gridCol w:w="990"/>
        <w:gridCol w:w="990"/>
        <w:gridCol w:w="990"/>
        <w:gridCol w:w="810"/>
      </w:tblGrid>
      <w:tr w:rsidR="00E762F5" w:rsidRPr="00A36ADF" w14:paraId="5388CB2B" w14:textId="77777777" w:rsidTr="00094898">
        <w:trPr>
          <w:trHeight w:val="350"/>
        </w:trPr>
        <w:tc>
          <w:tcPr>
            <w:tcW w:w="990" w:type="dxa"/>
            <w:tcBorders>
              <w:bottom w:val="nil"/>
            </w:tcBorders>
            <w:tcMar>
              <w:left w:w="29" w:type="dxa"/>
              <w:right w:w="29" w:type="dxa"/>
            </w:tcMar>
            <w:vAlign w:val="center"/>
          </w:tcPr>
          <w:p w14:paraId="6229EB30" w14:textId="77777777" w:rsidR="00E762F5" w:rsidRPr="00A36ADF" w:rsidRDefault="00E762F5" w:rsidP="00A36ADF">
            <w:pPr>
              <w:widowControl w:val="0"/>
              <w:pBdr>
                <w:top w:val="nil"/>
                <w:left w:val="nil"/>
                <w:bottom w:val="nil"/>
                <w:right w:val="nil"/>
                <w:between w:val="nil"/>
              </w:pBdr>
              <w:spacing w:after="0" w:line="240" w:lineRule="auto"/>
              <w:ind w:left="100"/>
              <w:rPr>
                <w:rFonts w:ascii="Times New Roman" w:eastAsia="Times New Roman" w:hAnsi="Times New Roman" w:cs="Times New Roman"/>
                <w:b/>
              </w:rPr>
            </w:pPr>
            <w:r w:rsidRPr="00A36ADF">
              <w:rPr>
                <w:rFonts w:ascii="Times New Roman" w:eastAsia="Times New Roman" w:hAnsi="Times New Roman" w:cs="Times New Roman"/>
                <w:b/>
                <w:noProof/>
              </w:rPr>
              <mc:AlternateContent>
                <mc:Choice Requires="wps">
                  <w:drawing>
                    <wp:anchor distT="0" distB="0" distL="114300" distR="114300" simplePos="0" relativeHeight="251689472" behindDoc="0" locked="0" layoutInCell="1" allowOverlap="1" wp14:anchorId="3E902422" wp14:editId="17E2EB08">
                      <wp:simplePos x="0" y="0"/>
                      <wp:positionH relativeFrom="column">
                        <wp:posOffset>-47625</wp:posOffset>
                      </wp:positionH>
                      <wp:positionV relativeFrom="paragraph">
                        <wp:posOffset>20955</wp:posOffset>
                      </wp:positionV>
                      <wp:extent cx="638175" cy="390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638175" cy="390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FFC1F9" id="Straight Connector 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65pt" to="46.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" strokecolor="windowText"/>
                  </w:pict>
                </mc:Fallback>
              </mc:AlternateContent>
            </w:r>
            <w:r w:rsidRPr="00A36ADF">
              <w:rPr>
                <w:rFonts w:ascii="Times New Roman" w:eastAsia="Times New Roman" w:hAnsi="Times New Roman" w:cs="Times New Roman"/>
                <w:b/>
              </w:rPr>
              <w:t xml:space="preserve">      PLO</w:t>
            </w:r>
          </w:p>
        </w:tc>
        <w:tc>
          <w:tcPr>
            <w:tcW w:w="990" w:type="dxa"/>
            <w:vMerge w:val="restart"/>
            <w:tcMar>
              <w:left w:w="29" w:type="dxa"/>
              <w:right w:w="29" w:type="dxa"/>
            </w:tcMar>
            <w:vAlign w:val="center"/>
          </w:tcPr>
          <w:p w14:paraId="7D306D45" w14:textId="77777777" w:rsidR="00E762F5" w:rsidRPr="00A36ADF" w:rsidRDefault="00E762F5" w:rsidP="00A36ADF">
            <w:pPr>
              <w:widowControl w:val="0"/>
              <w:pBdr>
                <w:top w:val="nil"/>
                <w:left w:val="nil"/>
                <w:bottom w:val="nil"/>
                <w:right w:val="nil"/>
                <w:between w:val="nil"/>
              </w:pBdr>
              <w:spacing w:after="0" w:line="240" w:lineRule="auto"/>
              <w:ind w:right="25"/>
              <w:rPr>
                <w:rFonts w:ascii="Times New Roman" w:eastAsia="Times New Roman" w:hAnsi="Times New Roman" w:cs="Times New Roman"/>
                <w:b/>
              </w:rPr>
            </w:pPr>
            <w:r w:rsidRPr="00A36ADF">
              <w:rPr>
                <w:rFonts w:ascii="Times New Roman" w:eastAsia="Times New Roman" w:hAnsi="Times New Roman" w:cs="Times New Roman"/>
                <w:b/>
              </w:rPr>
              <w:t>PLO1</w:t>
            </w:r>
          </w:p>
        </w:tc>
        <w:tc>
          <w:tcPr>
            <w:tcW w:w="990" w:type="dxa"/>
            <w:vMerge w:val="restart"/>
            <w:tcMar>
              <w:left w:w="29" w:type="dxa"/>
              <w:right w:w="29" w:type="dxa"/>
            </w:tcMar>
            <w:vAlign w:val="center"/>
          </w:tcPr>
          <w:p w14:paraId="45DCF24B"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PLO2</w:t>
            </w:r>
          </w:p>
        </w:tc>
        <w:tc>
          <w:tcPr>
            <w:tcW w:w="990" w:type="dxa"/>
            <w:vMerge w:val="restart"/>
            <w:tcMar>
              <w:left w:w="29" w:type="dxa"/>
              <w:right w:w="29" w:type="dxa"/>
            </w:tcMar>
            <w:vAlign w:val="center"/>
          </w:tcPr>
          <w:p w14:paraId="4847F565" w14:textId="77777777" w:rsidR="00E762F5" w:rsidRPr="00A36ADF" w:rsidRDefault="00E762F5" w:rsidP="00A36ADF">
            <w:pPr>
              <w:widowControl w:val="0"/>
              <w:pBdr>
                <w:top w:val="nil"/>
                <w:left w:val="nil"/>
                <w:bottom w:val="nil"/>
                <w:right w:val="nil"/>
                <w:between w:val="nil"/>
              </w:pBdr>
              <w:spacing w:after="0" w:line="240" w:lineRule="auto"/>
              <w:ind w:right="57"/>
              <w:rPr>
                <w:rFonts w:ascii="Times New Roman" w:eastAsia="Times New Roman" w:hAnsi="Times New Roman" w:cs="Times New Roman"/>
                <w:b/>
              </w:rPr>
            </w:pPr>
            <w:r w:rsidRPr="00A36ADF">
              <w:rPr>
                <w:rFonts w:ascii="Times New Roman" w:eastAsia="Times New Roman" w:hAnsi="Times New Roman" w:cs="Times New Roman"/>
                <w:b/>
              </w:rPr>
              <w:t>PLO3</w:t>
            </w:r>
          </w:p>
        </w:tc>
        <w:tc>
          <w:tcPr>
            <w:tcW w:w="990" w:type="dxa"/>
            <w:vMerge w:val="restart"/>
            <w:tcMar>
              <w:left w:w="29" w:type="dxa"/>
              <w:right w:w="29" w:type="dxa"/>
            </w:tcMar>
            <w:vAlign w:val="center"/>
          </w:tcPr>
          <w:p w14:paraId="0B9E0ED8" w14:textId="77777777" w:rsidR="00E762F5" w:rsidRPr="00A36ADF" w:rsidRDefault="00E762F5" w:rsidP="00A36ADF">
            <w:pPr>
              <w:widowControl w:val="0"/>
              <w:pBdr>
                <w:top w:val="nil"/>
                <w:left w:val="nil"/>
                <w:bottom w:val="nil"/>
                <w:right w:val="nil"/>
                <w:between w:val="nil"/>
              </w:pBdr>
              <w:spacing w:after="0" w:line="240" w:lineRule="auto"/>
              <w:ind w:right="98"/>
              <w:rPr>
                <w:rFonts w:ascii="Times New Roman" w:eastAsia="Times New Roman" w:hAnsi="Times New Roman" w:cs="Times New Roman"/>
                <w:b/>
              </w:rPr>
            </w:pPr>
            <w:r w:rsidRPr="00A36ADF">
              <w:rPr>
                <w:rFonts w:ascii="Times New Roman" w:eastAsia="Times New Roman" w:hAnsi="Times New Roman" w:cs="Times New Roman"/>
                <w:b/>
              </w:rPr>
              <w:t>PLO4</w:t>
            </w:r>
          </w:p>
        </w:tc>
        <w:tc>
          <w:tcPr>
            <w:tcW w:w="990" w:type="dxa"/>
            <w:vMerge w:val="restart"/>
            <w:tcMar>
              <w:left w:w="29" w:type="dxa"/>
              <w:right w:w="29" w:type="dxa"/>
            </w:tcMar>
            <w:vAlign w:val="center"/>
          </w:tcPr>
          <w:p w14:paraId="49AC1E34"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PLO5</w:t>
            </w:r>
          </w:p>
        </w:tc>
        <w:tc>
          <w:tcPr>
            <w:tcW w:w="990" w:type="dxa"/>
            <w:vMerge w:val="restart"/>
            <w:tcMar>
              <w:left w:w="29" w:type="dxa"/>
              <w:right w:w="29" w:type="dxa"/>
            </w:tcMar>
            <w:vAlign w:val="center"/>
          </w:tcPr>
          <w:p w14:paraId="6B0F9165" w14:textId="77777777" w:rsidR="00E762F5" w:rsidRPr="00A36ADF" w:rsidRDefault="00E762F5" w:rsidP="00A36ADF">
            <w:pPr>
              <w:widowControl w:val="0"/>
              <w:pBdr>
                <w:top w:val="nil"/>
                <w:left w:val="nil"/>
                <w:bottom w:val="nil"/>
                <w:right w:val="nil"/>
                <w:between w:val="nil"/>
              </w:pBdr>
              <w:spacing w:after="0" w:line="240" w:lineRule="auto"/>
              <w:ind w:right="84"/>
              <w:rPr>
                <w:rFonts w:ascii="Times New Roman" w:eastAsia="Times New Roman" w:hAnsi="Times New Roman" w:cs="Times New Roman"/>
                <w:b/>
              </w:rPr>
            </w:pPr>
            <w:r w:rsidRPr="00A36ADF">
              <w:rPr>
                <w:rFonts w:ascii="Times New Roman" w:eastAsia="Times New Roman" w:hAnsi="Times New Roman" w:cs="Times New Roman"/>
                <w:b/>
              </w:rPr>
              <w:t>PLO6</w:t>
            </w:r>
          </w:p>
        </w:tc>
        <w:tc>
          <w:tcPr>
            <w:tcW w:w="990" w:type="dxa"/>
            <w:vMerge w:val="restart"/>
            <w:tcBorders>
              <w:right w:val="single" w:sz="4" w:space="0" w:color="auto"/>
            </w:tcBorders>
            <w:tcMar>
              <w:left w:w="29" w:type="dxa"/>
              <w:right w:w="29" w:type="dxa"/>
            </w:tcMar>
            <w:vAlign w:val="center"/>
          </w:tcPr>
          <w:p w14:paraId="4F49CE18"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PLO7</w:t>
            </w:r>
          </w:p>
        </w:tc>
        <w:tc>
          <w:tcPr>
            <w:tcW w:w="810" w:type="dxa"/>
            <w:vMerge w:val="restart"/>
            <w:tcBorders>
              <w:left w:val="single" w:sz="4" w:space="0" w:color="auto"/>
            </w:tcBorders>
            <w:tcMar>
              <w:left w:w="29" w:type="dxa"/>
              <w:right w:w="29" w:type="dxa"/>
            </w:tcMar>
            <w:vAlign w:val="center"/>
          </w:tcPr>
          <w:p w14:paraId="5D74590A"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PLO8</w:t>
            </w:r>
          </w:p>
        </w:tc>
      </w:tr>
      <w:tr w:rsidR="00E762F5" w:rsidRPr="00A36ADF" w14:paraId="19F9DED2" w14:textId="77777777" w:rsidTr="00094898">
        <w:trPr>
          <w:trHeight w:val="285"/>
        </w:trPr>
        <w:tc>
          <w:tcPr>
            <w:tcW w:w="990" w:type="dxa"/>
            <w:tcBorders>
              <w:top w:val="nil"/>
            </w:tcBorders>
            <w:tcMar>
              <w:left w:w="29" w:type="dxa"/>
              <w:right w:w="29" w:type="dxa"/>
            </w:tcMar>
            <w:vAlign w:val="center"/>
          </w:tcPr>
          <w:p w14:paraId="41E71819"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PEO</w:t>
            </w:r>
          </w:p>
        </w:tc>
        <w:tc>
          <w:tcPr>
            <w:tcW w:w="990" w:type="dxa"/>
            <w:vMerge/>
            <w:tcMar>
              <w:left w:w="29" w:type="dxa"/>
              <w:right w:w="29" w:type="dxa"/>
            </w:tcMar>
            <w:vAlign w:val="center"/>
          </w:tcPr>
          <w:p w14:paraId="59944B00" w14:textId="77777777" w:rsidR="00E762F5" w:rsidRPr="00A36ADF" w:rsidRDefault="00E762F5" w:rsidP="00A36ADF">
            <w:pPr>
              <w:widowControl w:val="0"/>
              <w:pBdr>
                <w:top w:val="nil"/>
                <w:left w:val="nil"/>
                <w:bottom w:val="nil"/>
                <w:right w:val="nil"/>
                <w:between w:val="nil"/>
              </w:pBdr>
              <w:spacing w:after="0" w:line="240" w:lineRule="auto"/>
              <w:ind w:left="179" w:right="25"/>
              <w:jc w:val="center"/>
              <w:rPr>
                <w:rFonts w:ascii="Times New Roman" w:eastAsia="Times New Roman" w:hAnsi="Times New Roman" w:cs="Times New Roman"/>
                <w:b/>
                <w:noProof/>
              </w:rPr>
            </w:pPr>
          </w:p>
        </w:tc>
        <w:tc>
          <w:tcPr>
            <w:tcW w:w="990" w:type="dxa"/>
            <w:vMerge/>
            <w:tcMar>
              <w:left w:w="29" w:type="dxa"/>
              <w:right w:w="29" w:type="dxa"/>
            </w:tcMar>
            <w:vAlign w:val="center"/>
          </w:tcPr>
          <w:p w14:paraId="290E29A0" w14:textId="77777777" w:rsidR="00E762F5" w:rsidRPr="00A36ADF" w:rsidRDefault="00E762F5" w:rsidP="00A36ADF">
            <w:pPr>
              <w:widowControl w:val="0"/>
              <w:pBdr>
                <w:top w:val="nil"/>
                <w:left w:val="nil"/>
                <w:bottom w:val="nil"/>
                <w:right w:val="nil"/>
                <w:between w:val="nil"/>
              </w:pBdr>
              <w:spacing w:after="0" w:line="240" w:lineRule="auto"/>
              <w:ind w:left="124"/>
              <w:jc w:val="center"/>
              <w:rPr>
                <w:rFonts w:ascii="Times New Roman" w:eastAsia="Times New Roman" w:hAnsi="Times New Roman" w:cs="Times New Roman"/>
                <w:b/>
              </w:rPr>
            </w:pPr>
          </w:p>
        </w:tc>
        <w:tc>
          <w:tcPr>
            <w:tcW w:w="990" w:type="dxa"/>
            <w:vMerge/>
            <w:tcMar>
              <w:left w:w="29" w:type="dxa"/>
              <w:right w:w="29" w:type="dxa"/>
            </w:tcMar>
            <w:vAlign w:val="center"/>
          </w:tcPr>
          <w:p w14:paraId="1F5FA4D0" w14:textId="77777777" w:rsidR="00E762F5" w:rsidRPr="00A36ADF" w:rsidRDefault="00E762F5" w:rsidP="00A36ADF">
            <w:pPr>
              <w:widowControl w:val="0"/>
              <w:pBdr>
                <w:top w:val="nil"/>
                <w:left w:val="nil"/>
                <w:bottom w:val="nil"/>
                <w:right w:val="nil"/>
                <w:between w:val="nil"/>
              </w:pBdr>
              <w:spacing w:after="0" w:line="240" w:lineRule="auto"/>
              <w:ind w:left="57" w:right="57"/>
              <w:jc w:val="center"/>
              <w:rPr>
                <w:rFonts w:ascii="Times New Roman" w:eastAsia="Times New Roman" w:hAnsi="Times New Roman" w:cs="Times New Roman"/>
                <w:b/>
              </w:rPr>
            </w:pPr>
          </w:p>
        </w:tc>
        <w:tc>
          <w:tcPr>
            <w:tcW w:w="990" w:type="dxa"/>
            <w:vMerge/>
            <w:tcMar>
              <w:left w:w="29" w:type="dxa"/>
              <w:right w:w="29" w:type="dxa"/>
            </w:tcMar>
            <w:vAlign w:val="center"/>
          </w:tcPr>
          <w:p w14:paraId="33427031" w14:textId="77777777" w:rsidR="00E762F5" w:rsidRPr="00A36ADF" w:rsidRDefault="00E762F5" w:rsidP="00A36ADF">
            <w:pPr>
              <w:widowControl w:val="0"/>
              <w:pBdr>
                <w:top w:val="nil"/>
                <w:left w:val="nil"/>
                <w:bottom w:val="nil"/>
                <w:right w:val="nil"/>
                <w:between w:val="nil"/>
              </w:pBdr>
              <w:spacing w:after="0" w:line="240" w:lineRule="auto"/>
              <w:ind w:left="95" w:right="98"/>
              <w:jc w:val="center"/>
              <w:rPr>
                <w:rFonts w:ascii="Times New Roman" w:eastAsia="Times New Roman" w:hAnsi="Times New Roman" w:cs="Times New Roman"/>
                <w:b/>
              </w:rPr>
            </w:pPr>
          </w:p>
        </w:tc>
        <w:tc>
          <w:tcPr>
            <w:tcW w:w="990" w:type="dxa"/>
            <w:vMerge/>
            <w:tcMar>
              <w:left w:w="29" w:type="dxa"/>
              <w:right w:w="29" w:type="dxa"/>
            </w:tcMar>
            <w:vAlign w:val="center"/>
          </w:tcPr>
          <w:p w14:paraId="16D6DD39" w14:textId="77777777" w:rsidR="00E762F5" w:rsidRPr="00A36ADF" w:rsidRDefault="00E762F5" w:rsidP="00A36ADF">
            <w:pPr>
              <w:widowControl w:val="0"/>
              <w:pBdr>
                <w:top w:val="nil"/>
                <w:left w:val="nil"/>
                <w:bottom w:val="nil"/>
                <w:right w:val="nil"/>
                <w:between w:val="nil"/>
              </w:pBdr>
              <w:spacing w:after="0" w:line="240" w:lineRule="auto"/>
              <w:ind w:left="200"/>
              <w:jc w:val="center"/>
              <w:rPr>
                <w:rFonts w:ascii="Times New Roman" w:eastAsia="Times New Roman" w:hAnsi="Times New Roman" w:cs="Times New Roman"/>
                <w:b/>
              </w:rPr>
            </w:pPr>
          </w:p>
        </w:tc>
        <w:tc>
          <w:tcPr>
            <w:tcW w:w="990" w:type="dxa"/>
            <w:vMerge/>
            <w:tcMar>
              <w:left w:w="29" w:type="dxa"/>
              <w:right w:w="29" w:type="dxa"/>
            </w:tcMar>
            <w:vAlign w:val="center"/>
          </w:tcPr>
          <w:p w14:paraId="4BF189E1" w14:textId="77777777" w:rsidR="00E762F5" w:rsidRPr="00A36ADF" w:rsidRDefault="00E762F5" w:rsidP="00A36ADF">
            <w:pPr>
              <w:widowControl w:val="0"/>
              <w:pBdr>
                <w:top w:val="nil"/>
                <w:left w:val="nil"/>
                <w:bottom w:val="nil"/>
                <w:right w:val="nil"/>
                <w:between w:val="nil"/>
              </w:pBdr>
              <w:spacing w:after="0" w:line="240" w:lineRule="auto"/>
              <w:ind w:left="83" w:right="84"/>
              <w:jc w:val="center"/>
              <w:rPr>
                <w:rFonts w:ascii="Times New Roman" w:eastAsia="Times New Roman" w:hAnsi="Times New Roman" w:cs="Times New Roman"/>
                <w:b/>
              </w:rPr>
            </w:pPr>
          </w:p>
        </w:tc>
        <w:tc>
          <w:tcPr>
            <w:tcW w:w="990" w:type="dxa"/>
            <w:vMerge/>
            <w:tcBorders>
              <w:right w:val="single" w:sz="4" w:space="0" w:color="auto"/>
            </w:tcBorders>
            <w:tcMar>
              <w:left w:w="29" w:type="dxa"/>
              <w:right w:w="29" w:type="dxa"/>
            </w:tcMar>
            <w:vAlign w:val="center"/>
          </w:tcPr>
          <w:p w14:paraId="0C436318" w14:textId="77777777" w:rsidR="00E762F5" w:rsidRPr="00A36ADF" w:rsidRDefault="00E762F5" w:rsidP="00A36ADF">
            <w:pPr>
              <w:widowControl w:val="0"/>
              <w:pBdr>
                <w:top w:val="nil"/>
                <w:left w:val="nil"/>
                <w:bottom w:val="nil"/>
                <w:right w:val="nil"/>
                <w:between w:val="nil"/>
              </w:pBdr>
              <w:spacing w:after="0" w:line="240" w:lineRule="auto"/>
              <w:ind w:left="129"/>
              <w:jc w:val="center"/>
              <w:rPr>
                <w:rFonts w:ascii="Times New Roman" w:eastAsia="Times New Roman" w:hAnsi="Times New Roman" w:cs="Times New Roman"/>
                <w:b/>
              </w:rPr>
            </w:pPr>
          </w:p>
        </w:tc>
        <w:tc>
          <w:tcPr>
            <w:tcW w:w="810" w:type="dxa"/>
            <w:vMerge/>
            <w:tcBorders>
              <w:left w:val="single" w:sz="4" w:space="0" w:color="auto"/>
            </w:tcBorders>
            <w:tcMar>
              <w:left w:w="29" w:type="dxa"/>
              <w:right w:w="29" w:type="dxa"/>
            </w:tcMar>
            <w:vAlign w:val="center"/>
          </w:tcPr>
          <w:p w14:paraId="103D47D8" w14:textId="77777777" w:rsidR="00E762F5" w:rsidRPr="00A36ADF" w:rsidRDefault="00E762F5" w:rsidP="00A36ADF">
            <w:pPr>
              <w:widowControl w:val="0"/>
              <w:pBdr>
                <w:top w:val="nil"/>
                <w:left w:val="nil"/>
                <w:bottom w:val="nil"/>
                <w:right w:val="nil"/>
                <w:between w:val="nil"/>
              </w:pBdr>
              <w:spacing w:after="0" w:line="240" w:lineRule="auto"/>
              <w:ind w:left="129"/>
              <w:jc w:val="center"/>
              <w:rPr>
                <w:rFonts w:ascii="Times New Roman" w:eastAsia="Times New Roman" w:hAnsi="Times New Roman" w:cs="Times New Roman"/>
                <w:b/>
              </w:rPr>
            </w:pPr>
          </w:p>
        </w:tc>
      </w:tr>
      <w:tr w:rsidR="00E762F5" w:rsidRPr="00A36ADF" w14:paraId="328C5140" w14:textId="77777777" w:rsidTr="00094898">
        <w:trPr>
          <w:trHeight w:val="269"/>
        </w:trPr>
        <w:tc>
          <w:tcPr>
            <w:tcW w:w="990" w:type="dxa"/>
            <w:tcMar>
              <w:left w:w="29" w:type="dxa"/>
              <w:right w:w="29" w:type="dxa"/>
            </w:tcMar>
            <w:vAlign w:val="center"/>
          </w:tcPr>
          <w:p w14:paraId="21E5DE5B"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PEO1</w:t>
            </w:r>
          </w:p>
        </w:tc>
        <w:tc>
          <w:tcPr>
            <w:tcW w:w="990" w:type="dxa"/>
            <w:tcMar>
              <w:left w:w="29" w:type="dxa"/>
              <w:right w:w="29" w:type="dxa"/>
            </w:tcMar>
            <w:vAlign w:val="center"/>
          </w:tcPr>
          <w:p w14:paraId="0A900827" w14:textId="77777777" w:rsidR="00E762F5" w:rsidRPr="00A36ADF" w:rsidRDefault="00E762F5" w:rsidP="00A36ADF">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52957165" w14:textId="77777777" w:rsidR="00E762F5" w:rsidRPr="00A36ADF" w:rsidRDefault="00E762F5" w:rsidP="00A36ADF">
            <w:pPr>
              <w:widowControl w:val="0"/>
              <w:pBdr>
                <w:top w:val="nil"/>
                <w:left w:val="nil"/>
                <w:bottom w:val="nil"/>
                <w:right w:val="nil"/>
                <w:between w:val="nil"/>
              </w:pBdr>
              <w:spacing w:after="0" w:line="240" w:lineRule="auto"/>
              <w:ind w:left="2"/>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990" w:type="dxa"/>
            <w:tcMar>
              <w:left w:w="29" w:type="dxa"/>
              <w:right w:w="29" w:type="dxa"/>
            </w:tcMar>
            <w:vAlign w:val="center"/>
          </w:tcPr>
          <w:p w14:paraId="4A2C167E" w14:textId="77777777" w:rsidR="00E762F5" w:rsidRPr="00A36ADF" w:rsidRDefault="00E762F5" w:rsidP="00A36ADF">
            <w:pPr>
              <w:widowControl w:val="0"/>
              <w:pBdr>
                <w:top w:val="nil"/>
                <w:left w:val="nil"/>
                <w:bottom w:val="nil"/>
                <w:right w:val="nil"/>
                <w:between w:val="nil"/>
              </w:pBdr>
              <w:spacing w:after="0" w:line="240" w:lineRule="auto"/>
              <w:ind w:left="1"/>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1867C1B5" w14:textId="77777777" w:rsidR="00E762F5" w:rsidRPr="00A36ADF" w:rsidRDefault="00E762F5" w:rsidP="00A36ADF">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5F7EFFBD" w14:textId="77777777" w:rsidR="00E762F5" w:rsidRPr="00A36ADF" w:rsidRDefault="00E762F5" w:rsidP="00A36ADF">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2625DE56" w14:textId="77777777" w:rsidR="00E762F5" w:rsidRPr="00A36ADF" w:rsidRDefault="00E762F5" w:rsidP="00A36ADF">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b/>
              </w:rPr>
            </w:pPr>
            <w:r w:rsidRPr="00A36ADF">
              <w:rPr>
                <w:rFonts w:ascii="Times New Roman" w:eastAsia="Times New Roman" w:hAnsi="Times New Roman" w:cs="Times New Roman"/>
                <w:b/>
              </w:rPr>
              <w:t>2</w:t>
            </w:r>
          </w:p>
        </w:tc>
        <w:tc>
          <w:tcPr>
            <w:tcW w:w="990" w:type="dxa"/>
            <w:tcBorders>
              <w:right w:val="single" w:sz="4" w:space="0" w:color="auto"/>
            </w:tcBorders>
            <w:tcMar>
              <w:left w:w="29" w:type="dxa"/>
              <w:right w:w="29" w:type="dxa"/>
            </w:tcMar>
            <w:vAlign w:val="center"/>
          </w:tcPr>
          <w:p w14:paraId="15CF5991" w14:textId="77777777" w:rsidR="00E762F5" w:rsidRPr="00A36ADF" w:rsidRDefault="00E762F5" w:rsidP="00A36ADF">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b/>
              </w:rPr>
            </w:pPr>
            <w:r w:rsidRPr="00A36ADF">
              <w:rPr>
                <w:rFonts w:ascii="Times New Roman" w:eastAsia="Times New Roman" w:hAnsi="Times New Roman" w:cs="Times New Roman"/>
                <w:b/>
              </w:rPr>
              <w:t>2</w:t>
            </w:r>
          </w:p>
        </w:tc>
        <w:tc>
          <w:tcPr>
            <w:tcW w:w="810" w:type="dxa"/>
            <w:tcBorders>
              <w:left w:val="single" w:sz="4" w:space="0" w:color="auto"/>
            </w:tcBorders>
            <w:tcMar>
              <w:left w:w="29" w:type="dxa"/>
              <w:right w:w="29" w:type="dxa"/>
            </w:tcMar>
            <w:vAlign w:val="center"/>
          </w:tcPr>
          <w:p w14:paraId="4EABDEB9" w14:textId="77777777" w:rsidR="00E762F5" w:rsidRPr="00A36ADF" w:rsidRDefault="00E762F5" w:rsidP="00A36ADF">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b/>
              </w:rPr>
            </w:pPr>
            <w:r w:rsidRPr="00A36ADF">
              <w:rPr>
                <w:rFonts w:ascii="Times New Roman" w:eastAsia="Times New Roman" w:hAnsi="Times New Roman" w:cs="Times New Roman"/>
                <w:b/>
              </w:rPr>
              <w:t>1</w:t>
            </w:r>
          </w:p>
        </w:tc>
      </w:tr>
      <w:tr w:rsidR="00E762F5" w:rsidRPr="00A36ADF" w14:paraId="001C845E" w14:textId="77777777" w:rsidTr="00094898">
        <w:trPr>
          <w:trHeight w:val="269"/>
        </w:trPr>
        <w:tc>
          <w:tcPr>
            <w:tcW w:w="990" w:type="dxa"/>
            <w:tcMar>
              <w:left w:w="29" w:type="dxa"/>
              <w:right w:w="29" w:type="dxa"/>
            </w:tcMar>
            <w:vAlign w:val="center"/>
          </w:tcPr>
          <w:p w14:paraId="4C15C942"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PEO2</w:t>
            </w:r>
          </w:p>
        </w:tc>
        <w:tc>
          <w:tcPr>
            <w:tcW w:w="990" w:type="dxa"/>
            <w:tcMar>
              <w:left w:w="29" w:type="dxa"/>
              <w:right w:w="29" w:type="dxa"/>
            </w:tcMar>
            <w:vAlign w:val="center"/>
          </w:tcPr>
          <w:p w14:paraId="7AD6CDFA"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990" w:type="dxa"/>
            <w:tcMar>
              <w:left w:w="29" w:type="dxa"/>
              <w:right w:w="29" w:type="dxa"/>
            </w:tcMar>
            <w:vAlign w:val="center"/>
          </w:tcPr>
          <w:p w14:paraId="1DA8EA55"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743271C1"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4E42DFC4"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768F3658"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6F24CD7F"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Borders>
              <w:right w:val="single" w:sz="4" w:space="0" w:color="auto"/>
            </w:tcBorders>
            <w:tcMar>
              <w:left w:w="29" w:type="dxa"/>
              <w:right w:w="29" w:type="dxa"/>
            </w:tcMar>
            <w:vAlign w:val="center"/>
          </w:tcPr>
          <w:p w14:paraId="71EC60F8"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810" w:type="dxa"/>
            <w:tcBorders>
              <w:left w:val="single" w:sz="4" w:space="0" w:color="auto"/>
            </w:tcBorders>
            <w:tcMar>
              <w:left w:w="29" w:type="dxa"/>
              <w:right w:w="29" w:type="dxa"/>
            </w:tcMar>
            <w:vAlign w:val="center"/>
          </w:tcPr>
          <w:p w14:paraId="1450F039"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1</w:t>
            </w:r>
          </w:p>
        </w:tc>
      </w:tr>
      <w:tr w:rsidR="00E762F5" w:rsidRPr="00A36ADF" w14:paraId="08EBB452" w14:textId="77777777" w:rsidTr="00094898">
        <w:trPr>
          <w:trHeight w:val="349"/>
        </w:trPr>
        <w:tc>
          <w:tcPr>
            <w:tcW w:w="990" w:type="dxa"/>
            <w:tcMar>
              <w:left w:w="29" w:type="dxa"/>
              <w:right w:w="29" w:type="dxa"/>
            </w:tcMar>
            <w:vAlign w:val="center"/>
          </w:tcPr>
          <w:p w14:paraId="610EAC77"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PEO3</w:t>
            </w:r>
          </w:p>
        </w:tc>
        <w:tc>
          <w:tcPr>
            <w:tcW w:w="990" w:type="dxa"/>
            <w:tcMar>
              <w:left w:w="29" w:type="dxa"/>
              <w:right w:w="29" w:type="dxa"/>
            </w:tcMar>
            <w:vAlign w:val="center"/>
          </w:tcPr>
          <w:p w14:paraId="0AFB326B"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990" w:type="dxa"/>
            <w:tcMar>
              <w:left w:w="29" w:type="dxa"/>
              <w:right w:w="29" w:type="dxa"/>
            </w:tcMar>
            <w:vAlign w:val="center"/>
          </w:tcPr>
          <w:p w14:paraId="61C9E4EC"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19601877"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2</w:t>
            </w:r>
          </w:p>
        </w:tc>
        <w:tc>
          <w:tcPr>
            <w:tcW w:w="990" w:type="dxa"/>
            <w:tcMar>
              <w:left w:w="29" w:type="dxa"/>
              <w:right w:w="29" w:type="dxa"/>
            </w:tcMar>
            <w:vAlign w:val="center"/>
          </w:tcPr>
          <w:p w14:paraId="169741D5"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2</w:t>
            </w:r>
          </w:p>
        </w:tc>
        <w:tc>
          <w:tcPr>
            <w:tcW w:w="990" w:type="dxa"/>
            <w:tcMar>
              <w:left w:w="29" w:type="dxa"/>
              <w:right w:w="29" w:type="dxa"/>
            </w:tcMar>
            <w:vAlign w:val="center"/>
          </w:tcPr>
          <w:p w14:paraId="43C54F7C"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0387305A"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Borders>
              <w:right w:val="single" w:sz="4" w:space="0" w:color="auto"/>
            </w:tcBorders>
            <w:tcMar>
              <w:left w:w="29" w:type="dxa"/>
              <w:right w:w="29" w:type="dxa"/>
            </w:tcMar>
            <w:vAlign w:val="center"/>
          </w:tcPr>
          <w:p w14:paraId="74569A2D"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810" w:type="dxa"/>
            <w:tcBorders>
              <w:left w:val="single" w:sz="4" w:space="0" w:color="auto"/>
            </w:tcBorders>
            <w:tcMar>
              <w:left w:w="29" w:type="dxa"/>
              <w:right w:w="29" w:type="dxa"/>
            </w:tcMar>
            <w:vAlign w:val="center"/>
          </w:tcPr>
          <w:p w14:paraId="39659401"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r>
      <w:tr w:rsidR="00E762F5" w:rsidRPr="00A36ADF" w14:paraId="04EE6ADE" w14:textId="77777777" w:rsidTr="00094898">
        <w:trPr>
          <w:trHeight w:val="341"/>
        </w:trPr>
        <w:tc>
          <w:tcPr>
            <w:tcW w:w="990" w:type="dxa"/>
            <w:tcMar>
              <w:left w:w="29" w:type="dxa"/>
              <w:right w:w="29" w:type="dxa"/>
            </w:tcMar>
            <w:vAlign w:val="center"/>
          </w:tcPr>
          <w:p w14:paraId="55716BFB"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PEO4</w:t>
            </w:r>
          </w:p>
        </w:tc>
        <w:tc>
          <w:tcPr>
            <w:tcW w:w="990" w:type="dxa"/>
            <w:tcMar>
              <w:left w:w="29" w:type="dxa"/>
              <w:right w:w="29" w:type="dxa"/>
            </w:tcMar>
            <w:vAlign w:val="center"/>
          </w:tcPr>
          <w:p w14:paraId="7B484CE1"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2</w:t>
            </w:r>
          </w:p>
        </w:tc>
        <w:tc>
          <w:tcPr>
            <w:tcW w:w="990" w:type="dxa"/>
            <w:tcMar>
              <w:left w:w="29" w:type="dxa"/>
              <w:right w:w="29" w:type="dxa"/>
            </w:tcMar>
            <w:vAlign w:val="center"/>
          </w:tcPr>
          <w:p w14:paraId="1FBA45A2"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480E0EEC"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990" w:type="dxa"/>
            <w:tcMar>
              <w:left w:w="29" w:type="dxa"/>
              <w:right w:w="29" w:type="dxa"/>
            </w:tcMar>
            <w:vAlign w:val="center"/>
          </w:tcPr>
          <w:p w14:paraId="5E5F60FA"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990" w:type="dxa"/>
            <w:tcMar>
              <w:left w:w="29" w:type="dxa"/>
              <w:right w:w="29" w:type="dxa"/>
            </w:tcMar>
            <w:vAlign w:val="center"/>
          </w:tcPr>
          <w:p w14:paraId="0C185095"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2</w:t>
            </w:r>
          </w:p>
        </w:tc>
        <w:tc>
          <w:tcPr>
            <w:tcW w:w="990" w:type="dxa"/>
            <w:tcMar>
              <w:left w:w="29" w:type="dxa"/>
              <w:right w:w="29" w:type="dxa"/>
            </w:tcMar>
            <w:vAlign w:val="center"/>
          </w:tcPr>
          <w:p w14:paraId="1BD81DFA"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990" w:type="dxa"/>
            <w:tcBorders>
              <w:right w:val="single" w:sz="4" w:space="0" w:color="auto"/>
            </w:tcBorders>
            <w:tcMar>
              <w:left w:w="29" w:type="dxa"/>
              <w:right w:w="29" w:type="dxa"/>
            </w:tcMar>
            <w:vAlign w:val="center"/>
          </w:tcPr>
          <w:p w14:paraId="4D02BBFD"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810" w:type="dxa"/>
            <w:tcBorders>
              <w:left w:val="single" w:sz="4" w:space="0" w:color="auto"/>
            </w:tcBorders>
            <w:tcMar>
              <w:left w:w="29" w:type="dxa"/>
              <w:right w:w="29" w:type="dxa"/>
            </w:tcMar>
            <w:vAlign w:val="center"/>
          </w:tcPr>
          <w:p w14:paraId="7CF2AD47" w14:textId="77777777" w:rsidR="00E762F5" w:rsidRPr="00A36ADF" w:rsidRDefault="00E762F5" w:rsidP="00A36ADF">
            <w:pP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2</w:t>
            </w:r>
          </w:p>
        </w:tc>
      </w:tr>
      <w:tr w:rsidR="00E762F5" w:rsidRPr="00A36ADF" w14:paraId="471AAF4E" w14:textId="77777777" w:rsidTr="00094898">
        <w:trPr>
          <w:trHeight w:val="269"/>
        </w:trPr>
        <w:tc>
          <w:tcPr>
            <w:tcW w:w="990" w:type="dxa"/>
            <w:tcMar>
              <w:left w:w="29" w:type="dxa"/>
              <w:right w:w="29" w:type="dxa"/>
            </w:tcMar>
            <w:vAlign w:val="center"/>
          </w:tcPr>
          <w:p w14:paraId="498673AE" w14:textId="77777777" w:rsidR="00E762F5" w:rsidRPr="00A36ADF" w:rsidRDefault="00E762F5" w:rsidP="00A36ADF">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6ADF">
              <w:rPr>
                <w:rFonts w:ascii="Times New Roman" w:eastAsia="Times New Roman" w:hAnsi="Times New Roman" w:cs="Times New Roman"/>
                <w:b/>
              </w:rPr>
              <w:t>PEO5</w:t>
            </w:r>
          </w:p>
        </w:tc>
        <w:tc>
          <w:tcPr>
            <w:tcW w:w="990" w:type="dxa"/>
            <w:tcMar>
              <w:left w:w="29" w:type="dxa"/>
              <w:right w:w="29" w:type="dxa"/>
            </w:tcMar>
            <w:vAlign w:val="center"/>
          </w:tcPr>
          <w:p w14:paraId="4610BA6B" w14:textId="77777777" w:rsidR="00E762F5" w:rsidRPr="00A36ADF" w:rsidRDefault="00E762F5" w:rsidP="00A36ADF">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3</w:t>
            </w:r>
          </w:p>
        </w:tc>
        <w:tc>
          <w:tcPr>
            <w:tcW w:w="990" w:type="dxa"/>
            <w:tcMar>
              <w:left w:w="29" w:type="dxa"/>
              <w:right w:w="29" w:type="dxa"/>
            </w:tcMar>
            <w:vAlign w:val="center"/>
          </w:tcPr>
          <w:p w14:paraId="0ACC7D68" w14:textId="77777777" w:rsidR="00E762F5" w:rsidRPr="00A36ADF" w:rsidRDefault="00E762F5" w:rsidP="00A36ADF">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990" w:type="dxa"/>
            <w:tcMar>
              <w:left w:w="29" w:type="dxa"/>
              <w:right w:w="29" w:type="dxa"/>
            </w:tcMar>
            <w:vAlign w:val="center"/>
          </w:tcPr>
          <w:p w14:paraId="61F3ACC9" w14:textId="77777777" w:rsidR="00E762F5" w:rsidRPr="00A36ADF" w:rsidRDefault="00E762F5" w:rsidP="00A36ADF">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b/>
              </w:rPr>
            </w:pPr>
            <w:r w:rsidRPr="00A36ADF">
              <w:rPr>
                <w:rFonts w:ascii="Times New Roman" w:eastAsia="Times New Roman" w:hAnsi="Times New Roman" w:cs="Times New Roman"/>
                <w:b/>
              </w:rPr>
              <w:t>2</w:t>
            </w:r>
          </w:p>
        </w:tc>
        <w:tc>
          <w:tcPr>
            <w:tcW w:w="990" w:type="dxa"/>
            <w:tcMar>
              <w:left w:w="29" w:type="dxa"/>
              <w:right w:w="29" w:type="dxa"/>
            </w:tcMar>
            <w:vAlign w:val="center"/>
          </w:tcPr>
          <w:p w14:paraId="5C388916" w14:textId="77777777" w:rsidR="00E762F5" w:rsidRPr="00A36ADF" w:rsidRDefault="00E762F5" w:rsidP="00A36ADF">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990" w:type="dxa"/>
            <w:tcMar>
              <w:left w:w="29" w:type="dxa"/>
              <w:right w:w="29" w:type="dxa"/>
            </w:tcMar>
            <w:vAlign w:val="center"/>
          </w:tcPr>
          <w:p w14:paraId="7FF00AAC" w14:textId="77777777" w:rsidR="00E762F5" w:rsidRPr="00A36ADF" w:rsidRDefault="00E762F5" w:rsidP="00A36ADF">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990" w:type="dxa"/>
            <w:tcMar>
              <w:left w:w="29" w:type="dxa"/>
              <w:right w:w="29" w:type="dxa"/>
            </w:tcMar>
            <w:vAlign w:val="center"/>
          </w:tcPr>
          <w:p w14:paraId="36D66817" w14:textId="77777777" w:rsidR="00E762F5" w:rsidRPr="00A36ADF" w:rsidRDefault="00E762F5" w:rsidP="00A36ADF">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b/>
              </w:rPr>
            </w:pPr>
            <w:r w:rsidRPr="00A36ADF">
              <w:rPr>
                <w:rFonts w:ascii="Times New Roman" w:eastAsia="Times New Roman" w:hAnsi="Times New Roman" w:cs="Times New Roman"/>
                <w:b/>
              </w:rPr>
              <w:t>2</w:t>
            </w:r>
          </w:p>
        </w:tc>
        <w:tc>
          <w:tcPr>
            <w:tcW w:w="990" w:type="dxa"/>
            <w:tcBorders>
              <w:right w:val="single" w:sz="4" w:space="0" w:color="auto"/>
            </w:tcBorders>
            <w:tcMar>
              <w:left w:w="29" w:type="dxa"/>
              <w:right w:w="29" w:type="dxa"/>
            </w:tcMar>
            <w:vAlign w:val="center"/>
          </w:tcPr>
          <w:p w14:paraId="5A63FAB8" w14:textId="77777777" w:rsidR="00E762F5" w:rsidRPr="00A36ADF" w:rsidRDefault="00E762F5" w:rsidP="00A36ADF">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b/>
              </w:rPr>
            </w:pPr>
            <w:r w:rsidRPr="00A36ADF">
              <w:rPr>
                <w:rFonts w:ascii="Times New Roman" w:eastAsia="Times New Roman" w:hAnsi="Times New Roman" w:cs="Times New Roman"/>
                <w:b/>
              </w:rPr>
              <w:t>1</w:t>
            </w:r>
          </w:p>
        </w:tc>
        <w:tc>
          <w:tcPr>
            <w:tcW w:w="810" w:type="dxa"/>
            <w:tcBorders>
              <w:left w:val="single" w:sz="4" w:space="0" w:color="auto"/>
            </w:tcBorders>
            <w:tcMar>
              <w:left w:w="29" w:type="dxa"/>
              <w:right w:w="29" w:type="dxa"/>
            </w:tcMar>
            <w:vAlign w:val="center"/>
          </w:tcPr>
          <w:p w14:paraId="48963FCE" w14:textId="77777777" w:rsidR="00E762F5" w:rsidRPr="00A36ADF" w:rsidRDefault="00E762F5" w:rsidP="00A36ADF">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b/>
              </w:rPr>
            </w:pPr>
            <w:r w:rsidRPr="00A36ADF">
              <w:rPr>
                <w:rFonts w:ascii="Times New Roman" w:eastAsia="Times New Roman" w:hAnsi="Times New Roman" w:cs="Times New Roman"/>
                <w:b/>
              </w:rPr>
              <w:t>3</w:t>
            </w:r>
          </w:p>
        </w:tc>
      </w:tr>
    </w:tbl>
    <w:p w14:paraId="65C42BA2" w14:textId="4A9D22D7" w:rsidR="00E762F5" w:rsidRDefault="00E762F5" w:rsidP="00E762F5">
      <w:pPr>
        <w:spacing w:after="0" w:line="240" w:lineRule="auto"/>
        <w:jc w:val="both"/>
        <w:rPr>
          <w:rFonts w:ascii="Times New Roman" w:eastAsia="Times New Roman" w:hAnsi="Times New Roman" w:cs="Times New Roman"/>
          <w:b/>
        </w:rPr>
      </w:pPr>
      <w:r w:rsidRPr="00E762F5">
        <w:rPr>
          <w:rFonts w:ascii="Times New Roman" w:eastAsia="Times New Roman" w:hAnsi="Times New Roman" w:cs="Times New Roman"/>
          <w:b/>
        </w:rPr>
        <w:t>Level of Correlation: 3=High, 2=Medium, 1=Low</w:t>
      </w:r>
    </w:p>
    <w:p w14:paraId="094E6B59" w14:textId="77777777" w:rsidR="00E762F5" w:rsidRPr="00E762F5" w:rsidRDefault="00E762F5" w:rsidP="00E762F5">
      <w:pPr>
        <w:spacing w:after="0" w:line="240" w:lineRule="auto"/>
        <w:jc w:val="both"/>
        <w:rPr>
          <w:rFonts w:ascii="Times New Roman" w:hAnsi="Times New Roman" w:cs="Times New Roman"/>
          <w:b/>
        </w:rPr>
      </w:pPr>
    </w:p>
    <w:p w14:paraId="31CAE010" w14:textId="77777777" w:rsidR="00E762F5" w:rsidRPr="00E762F5" w:rsidRDefault="00E762F5" w:rsidP="00E762F5">
      <w:pPr>
        <w:pStyle w:val="ListParagraph"/>
        <w:numPr>
          <w:ilvl w:val="0"/>
          <w:numId w:val="6"/>
        </w:numPr>
        <w:spacing w:after="0" w:line="240" w:lineRule="auto"/>
        <w:ind w:left="432"/>
        <w:jc w:val="both"/>
        <w:rPr>
          <w:rFonts w:ascii="Times New Roman" w:eastAsiaTheme="minorHAnsi" w:hAnsi="Times New Roman" w:cs="Times New Roman"/>
        </w:rPr>
      </w:pPr>
      <w:r w:rsidRPr="00E762F5">
        <w:rPr>
          <w:rFonts w:ascii="Times New Roman" w:eastAsia="Times New Roman" w:hAnsi="Times New Roman" w:cs="Times New Roman"/>
          <w:b/>
        </w:rPr>
        <w:t xml:space="preserve"> Mapping</w:t>
      </w:r>
      <w:r w:rsidRPr="00E762F5">
        <w:rPr>
          <w:rFonts w:ascii="Times New Roman" w:hAnsi="Times New Roman" w:cs="Times New Roman"/>
        </w:rPr>
        <w:t xml:space="preserve"> </w:t>
      </w:r>
      <w:r w:rsidRPr="00E762F5">
        <w:rPr>
          <w:rFonts w:ascii="Times New Roman" w:eastAsia="Times New Roman" w:hAnsi="Times New Roman" w:cs="Times New Roman"/>
          <w:b/>
        </w:rPr>
        <w:t>Courses with the PLOs:</w:t>
      </w:r>
    </w:p>
    <w:p w14:paraId="4F02831A" w14:textId="77777777" w:rsidR="00E762F5" w:rsidRPr="00E762F5" w:rsidRDefault="00E762F5" w:rsidP="00E762F5">
      <w:pPr>
        <w:spacing w:after="0" w:line="240" w:lineRule="auto"/>
        <w:ind w:left="72"/>
        <w:jc w:val="both"/>
        <w:rPr>
          <w:rFonts w:ascii="Times New Roman" w:eastAsia="Times New Roman" w:hAnsi="Times New Roman" w:cs="Times New Roman"/>
          <w:b/>
        </w:rPr>
      </w:pPr>
      <w:r w:rsidRPr="00E762F5">
        <w:rPr>
          <w:rFonts w:ascii="Times New Roman" w:eastAsia="Times New Roman" w:hAnsi="Times New Roman" w:cs="Times New Roman"/>
          <w:b/>
        </w:rPr>
        <w:t xml:space="preserve"> </w:t>
      </w:r>
    </w:p>
    <w:p w14:paraId="2E6C6C9D" w14:textId="77777777" w:rsidR="00E762F5" w:rsidRPr="00E762F5" w:rsidRDefault="00E762F5" w:rsidP="00E762F5">
      <w:pPr>
        <w:spacing w:after="0" w:line="240" w:lineRule="auto"/>
        <w:jc w:val="center"/>
        <w:rPr>
          <w:rFonts w:ascii="Times New Roman" w:eastAsia="Times New Roman" w:hAnsi="Times New Roman" w:cs="Times New Roman"/>
          <w:b/>
        </w:rPr>
      </w:pPr>
      <w:proofErr w:type="gramStart"/>
      <w:r w:rsidRPr="00E762F5">
        <w:rPr>
          <w:rFonts w:ascii="Times New Roman" w:eastAsia="Times New Roman" w:hAnsi="Times New Roman" w:cs="Times New Roman"/>
          <w:b/>
        </w:rPr>
        <w:t>1</w:t>
      </w:r>
      <w:r w:rsidRPr="00E762F5">
        <w:rPr>
          <w:rFonts w:ascii="Times New Roman" w:eastAsia="Times New Roman" w:hAnsi="Times New Roman" w:cs="Times New Roman"/>
          <w:b/>
          <w:vertAlign w:val="superscript"/>
        </w:rPr>
        <w:t>st</w:t>
      </w:r>
      <w:proofErr w:type="gramEnd"/>
      <w:r w:rsidRPr="00E762F5">
        <w:rPr>
          <w:rFonts w:ascii="Times New Roman" w:eastAsia="Times New Roman" w:hAnsi="Times New Roman" w:cs="Times New Roman"/>
          <w:b/>
        </w:rPr>
        <w:t xml:space="preserve"> Year: 1</w:t>
      </w:r>
      <w:r w:rsidRPr="00E762F5">
        <w:rPr>
          <w:rFonts w:ascii="Times New Roman" w:eastAsia="Times New Roman" w:hAnsi="Times New Roman" w:cs="Times New Roman"/>
          <w:b/>
          <w:vertAlign w:val="superscript"/>
        </w:rPr>
        <w:t>st</w:t>
      </w:r>
      <w:r w:rsidRPr="00E762F5">
        <w:rPr>
          <w:rFonts w:ascii="Times New Roman" w:eastAsia="Times New Roman" w:hAnsi="Times New Roman" w:cs="Times New Roman"/>
          <w:b/>
        </w:rPr>
        <w:t xml:space="preserve"> Semester</w:t>
      </w:r>
    </w:p>
    <w:tbl>
      <w:tblPr>
        <w:tblStyle w:val="TableGrid10"/>
        <w:tblW w:w="8661" w:type="dxa"/>
        <w:jc w:val="center"/>
        <w:tblLayout w:type="fixed"/>
        <w:tblLook w:val="04A0" w:firstRow="1" w:lastRow="0" w:firstColumn="1" w:lastColumn="0" w:noHBand="0" w:noVBand="1"/>
      </w:tblPr>
      <w:tblGrid>
        <w:gridCol w:w="1350"/>
        <w:gridCol w:w="4140"/>
        <w:gridCol w:w="450"/>
        <w:gridCol w:w="360"/>
        <w:gridCol w:w="324"/>
        <w:gridCol w:w="396"/>
        <w:gridCol w:w="450"/>
        <w:gridCol w:w="415"/>
        <w:gridCol w:w="388"/>
        <w:gridCol w:w="388"/>
      </w:tblGrid>
      <w:tr w:rsidR="00E762F5" w:rsidRPr="00E762F5" w14:paraId="38E99B7D" w14:textId="77777777" w:rsidTr="0076073E">
        <w:trPr>
          <w:jc w:val="center"/>
        </w:trPr>
        <w:tc>
          <w:tcPr>
            <w:tcW w:w="1350" w:type="dxa"/>
          </w:tcPr>
          <w:p w14:paraId="108F99A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Code</w:t>
            </w:r>
          </w:p>
        </w:tc>
        <w:tc>
          <w:tcPr>
            <w:tcW w:w="4140" w:type="dxa"/>
          </w:tcPr>
          <w:p w14:paraId="7006749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Title</w:t>
            </w:r>
          </w:p>
        </w:tc>
        <w:tc>
          <w:tcPr>
            <w:tcW w:w="450" w:type="dxa"/>
          </w:tcPr>
          <w:p w14:paraId="42B44F7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1A58D36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CB3147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D24472F"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1</w:t>
            </w:r>
          </w:p>
        </w:tc>
        <w:tc>
          <w:tcPr>
            <w:tcW w:w="360" w:type="dxa"/>
          </w:tcPr>
          <w:p w14:paraId="53CBB3E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48C0CED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7CB59C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3F4115EB"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2</w:t>
            </w:r>
          </w:p>
        </w:tc>
        <w:tc>
          <w:tcPr>
            <w:tcW w:w="324" w:type="dxa"/>
          </w:tcPr>
          <w:p w14:paraId="3EF2A94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7E5582A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31831E4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0E2D9EAE"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3</w:t>
            </w:r>
          </w:p>
        </w:tc>
        <w:tc>
          <w:tcPr>
            <w:tcW w:w="396" w:type="dxa"/>
          </w:tcPr>
          <w:p w14:paraId="072D299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6AA252E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70539D8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2CFC2B9"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4</w:t>
            </w:r>
          </w:p>
        </w:tc>
        <w:tc>
          <w:tcPr>
            <w:tcW w:w="450" w:type="dxa"/>
          </w:tcPr>
          <w:p w14:paraId="076E1C5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2641BCA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42EF08F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738C632"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5</w:t>
            </w:r>
          </w:p>
        </w:tc>
        <w:tc>
          <w:tcPr>
            <w:tcW w:w="415" w:type="dxa"/>
          </w:tcPr>
          <w:p w14:paraId="081868C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2B782A0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3BF12DE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2E7BBFB4"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6</w:t>
            </w:r>
          </w:p>
        </w:tc>
        <w:tc>
          <w:tcPr>
            <w:tcW w:w="388" w:type="dxa"/>
          </w:tcPr>
          <w:p w14:paraId="5C7637B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3E44C48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6F33F60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3771A6CF"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7</w:t>
            </w:r>
          </w:p>
        </w:tc>
        <w:tc>
          <w:tcPr>
            <w:tcW w:w="388" w:type="dxa"/>
          </w:tcPr>
          <w:p w14:paraId="1E19254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45B6B7C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0DB4471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81857B5"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8</w:t>
            </w:r>
          </w:p>
        </w:tc>
      </w:tr>
      <w:tr w:rsidR="00E762F5" w:rsidRPr="00E762F5" w14:paraId="1AB7E14E" w14:textId="77777777" w:rsidTr="0076073E">
        <w:trPr>
          <w:jc w:val="center"/>
        </w:trPr>
        <w:tc>
          <w:tcPr>
            <w:tcW w:w="1350" w:type="dxa"/>
          </w:tcPr>
          <w:p w14:paraId="74FED0FD"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BMIC 1101</w:t>
            </w:r>
          </w:p>
        </w:tc>
        <w:tc>
          <w:tcPr>
            <w:tcW w:w="4140" w:type="dxa"/>
          </w:tcPr>
          <w:p w14:paraId="6EA47E28"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Introductory Microbiology</w:t>
            </w:r>
          </w:p>
        </w:tc>
        <w:tc>
          <w:tcPr>
            <w:tcW w:w="450" w:type="dxa"/>
          </w:tcPr>
          <w:p w14:paraId="3788B54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60" w:type="dxa"/>
          </w:tcPr>
          <w:p w14:paraId="12A00CB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24" w:type="dxa"/>
          </w:tcPr>
          <w:p w14:paraId="21137AE1"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035DD366"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4183925F"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6F9327B1"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B66A1B1"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B55EED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39C4B518" w14:textId="77777777" w:rsidTr="0076073E">
        <w:trPr>
          <w:jc w:val="center"/>
        </w:trPr>
        <w:tc>
          <w:tcPr>
            <w:tcW w:w="1350" w:type="dxa"/>
          </w:tcPr>
          <w:p w14:paraId="1B4B403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1102</w:t>
            </w:r>
          </w:p>
        </w:tc>
        <w:tc>
          <w:tcPr>
            <w:tcW w:w="4140" w:type="dxa"/>
          </w:tcPr>
          <w:p w14:paraId="30EB070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Basic Techniques in Microbiology</w:t>
            </w:r>
          </w:p>
        </w:tc>
        <w:tc>
          <w:tcPr>
            <w:tcW w:w="450" w:type="dxa"/>
          </w:tcPr>
          <w:p w14:paraId="437A306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419EA49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24" w:type="dxa"/>
          </w:tcPr>
          <w:p w14:paraId="7E1E481E"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6AC1975D"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FD8BD5A"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58E4F51E"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29C6E6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644D5A4"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4959263E" w14:textId="77777777" w:rsidTr="0076073E">
        <w:trPr>
          <w:jc w:val="center"/>
        </w:trPr>
        <w:tc>
          <w:tcPr>
            <w:tcW w:w="1350" w:type="dxa"/>
          </w:tcPr>
          <w:p w14:paraId="4A641C4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1103</w:t>
            </w:r>
          </w:p>
        </w:tc>
        <w:tc>
          <w:tcPr>
            <w:tcW w:w="4140" w:type="dxa"/>
          </w:tcPr>
          <w:p w14:paraId="7D9CCED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Basic Genetics</w:t>
            </w:r>
          </w:p>
        </w:tc>
        <w:tc>
          <w:tcPr>
            <w:tcW w:w="450" w:type="dxa"/>
          </w:tcPr>
          <w:p w14:paraId="03B7F72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4391867C" w14:textId="77777777" w:rsidR="00E762F5" w:rsidRPr="00E762F5" w:rsidRDefault="00E762F5" w:rsidP="00E762F5">
            <w:pPr>
              <w:tabs>
                <w:tab w:val="num" w:pos="1260"/>
              </w:tabs>
              <w:jc w:val="both"/>
              <w:rPr>
                <w:rFonts w:ascii="Times New Roman" w:eastAsia="Times New Roman" w:hAnsi="Times New Roman" w:cs="Times New Roman"/>
              </w:rPr>
            </w:pPr>
          </w:p>
        </w:tc>
        <w:tc>
          <w:tcPr>
            <w:tcW w:w="324" w:type="dxa"/>
          </w:tcPr>
          <w:p w14:paraId="40E10B6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96" w:type="dxa"/>
          </w:tcPr>
          <w:p w14:paraId="14804046"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72E7195"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6BC824C9"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838340B"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F31821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19BDDEFC" w14:textId="77777777" w:rsidTr="0076073E">
        <w:trPr>
          <w:trHeight w:val="260"/>
          <w:jc w:val="center"/>
        </w:trPr>
        <w:tc>
          <w:tcPr>
            <w:tcW w:w="1350" w:type="dxa"/>
          </w:tcPr>
          <w:p w14:paraId="7C1CE99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1104</w:t>
            </w:r>
          </w:p>
        </w:tc>
        <w:tc>
          <w:tcPr>
            <w:tcW w:w="4140" w:type="dxa"/>
          </w:tcPr>
          <w:p w14:paraId="7C3A5A9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 xml:space="preserve">Introductory Microbiology Practical </w:t>
            </w:r>
          </w:p>
        </w:tc>
        <w:tc>
          <w:tcPr>
            <w:tcW w:w="450" w:type="dxa"/>
          </w:tcPr>
          <w:p w14:paraId="65B21BC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7CDFD7A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24" w:type="dxa"/>
          </w:tcPr>
          <w:p w14:paraId="32607337"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3930C725"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F5498D5"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0B77D450"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F18A5A1"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F96DD8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408198FA" w14:textId="77777777" w:rsidTr="0076073E">
        <w:trPr>
          <w:jc w:val="center"/>
        </w:trPr>
        <w:tc>
          <w:tcPr>
            <w:tcW w:w="1350" w:type="dxa"/>
          </w:tcPr>
          <w:p w14:paraId="242039F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1105</w:t>
            </w:r>
          </w:p>
        </w:tc>
        <w:tc>
          <w:tcPr>
            <w:tcW w:w="4140" w:type="dxa"/>
          </w:tcPr>
          <w:p w14:paraId="035BCEF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Basic Techniques in Microbiology Practical</w:t>
            </w:r>
          </w:p>
        </w:tc>
        <w:tc>
          <w:tcPr>
            <w:tcW w:w="450" w:type="dxa"/>
          </w:tcPr>
          <w:p w14:paraId="741E6E6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4E7D6AF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24" w:type="dxa"/>
          </w:tcPr>
          <w:p w14:paraId="3C7E272E"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4EB1DD30"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87F4D3C"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66C2C59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592441E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5F00E5ED"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75BB5C8D" w14:textId="77777777" w:rsidTr="0076073E">
        <w:trPr>
          <w:jc w:val="center"/>
        </w:trPr>
        <w:tc>
          <w:tcPr>
            <w:tcW w:w="1350" w:type="dxa"/>
          </w:tcPr>
          <w:p w14:paraId="46D68D88"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MBIC 1106</w:t>
            </w:r>
          </w:p>
        </w:tc>
        <w:tc>
          <w:tcPr>
            <w:tcW w:w="4140" w:type="dxa"/>
          </w:tcPr>
          <w:p w14:paraId="300064A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Basic Genetics Practical</w:t>
            </w:r>
          </w:p>
        </w:tc>
        <w:tc>
          <w:tcPr>
            <w:tcW w:w="450" w:type="dxa"/>
          </w:tcPr>
          <w:p w14:paraId="1A22817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60" w:type="dxa"/>
          </w:tcPr>
          <w:p w14:paraId="38CD4C1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24" w:type="dxa"/>
          </w:tcPr>
          <w:p w14:paraId="36EC8EA8"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2C29926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51E17AC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15" w:type="dxa"/>
          </w:tcPr>
          <w:p w14:paraId="5230724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79CA79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FD55219"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4264B9BB" w14:textId="77777777" w:rsidTr="0076073E">
        <w:trPr>
          <w:jc w:val="center"/>
        </w:trPr>
        <w:tc>
          <w:tcPr>
            <w:tcW w:w="1350" w:type="dxa"/>
          </w:tcPr>
          <w:p w14:paraId="2FDA746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1107</w:t>
            </w:r>
          </w:p>
        </w:tc>
        <w:tc>
          <w:tcPr>
            <w:tcW w:w="4140" w:type="dxa"/>
          </w:tcPr>
          <w:p w14:paraId="6AB04B8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 xml:space="preserve">Basic Plant Sciences </w:t>
            </w:r>
          </w:p>
        </w:tc>
        <w:tc>
          <w:tcPr>
            <w:tcW w:w="450" w:type="dxa"/>
          </w:tcPr>
          <w:p w14:paraId="084EC8D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517BECE5" w14:textId="77777777" w:rsidR="00E762F5" w:rsidRPr="00E762F5" w:rsidRDefault="00E762F5" w:rsidP="00E762F5">
            <w:pPr>
              <w:tabs>
                <w:tab w:val="num" w:pos="1260"/>
              </w:tabs>
              <w:jc w:val="both"/>
              <w:rPr>
                <w:rFonts w:ascii="Times New Roman" w:eastAsia="Times New Roman" w:hAnsi="Times New Roman" w:cs="Times New Roman"/>
              </w:rPr>
            </w:pPr>
          </w:p>
        </w:tc>
        <w:tc>
          <w:tcPr>
            <w:tcW w:w="324" w:type="dxa"/>
          </w:tcPr>
          <w:p w14:paraId="1A3BF2A6"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08D87B89"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407F734"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70A38E2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4D928A7F"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9D819D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B825ECC" w14:textId="77777777" w:rsidTr="0076073E">
        <w:trPr>
          <w:jc w:val="center"/>
        </w:trPr>
        <w:tc>
          <w:tcPr>
            <w:tcW w:w="1350" w:type="dxa"/>
          </w:tcPr>
          <w:p w14:paraId="2D36063D"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BMIC 1108</w:t>
            </w:r>
          </w:p>
        </w:tc>
        <w:tc>
          <w:tcPr>
            <w:tcW w:w="4140" w:type="dxa"/>
          </w:tcPr>
          <w:p w14:paraId="0C9A1AB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Basic Animal Sciences</w:t>
            </w:r>
          </w:p>
        </w:tc>
        <w:tc>
          <w:tcPr>
            <w:tcW w:w="450" w:type="dxa"/>
          </w:tcPr>
          <w:p w14:paraId="0EFECB8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5FD38C21" w14:textId="77777777" w:rsidR="00E762F5" w:rsidRPr="00E762F5" w:rsidRDefault="00E762F5" w:rsidP="00E762F5">
            <w:pPr>
              <w:tabs>
                <w:tab w:val="num" w:pos="1260"/>
              </w:tabs>
              <w:jc w:val="both"/>
              <w:rPr>
                <w:rFonts w:ascii="Times New Roman" w:eastAsia="Times New Roman" w:hAnsi="Times New Roman" w:cs="Times New Roman"/>
              </w:rPr>
            </w:pPr>
          </w:p>
        </w:tc>
        <w:tc>
          <w:tcPr>
            <w:tcW w:w="324" w:type="dxa"/>
          </w:tcPr>
          <w:p w14:paraId="51B3B8C3"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76C3E475"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420519E"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76E7F0A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3B07A00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E937F2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4670DB62" w14:textId="77777777" w:rsidTr="0076073E">
        <w:trPr>
          <w:jc w:val="center"/>
        </w:trPr>
        <w:tc>
          <w:tcPr>
            <w:tcW w:w="1350" w:type="dxa"/>
          </w:tcPr>
          <w:p w14:paraId="037BB192"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BMIC 1109</w:t>
            </w:r>
          </w:p>
        </w:tc>
        <w:tc>
          <w:tcPr>
            <w:tcW w:w="4140" w:type="dxa"/>
          </w:tcPr>
          <w:p w14:paraId="3B57F273"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 xml:space="preserve">Biochemistry and Biomolecules </w:t>
            </w:r>
          </w:p>
        </w:tc>
        <w:tc>
          <w:tcPr>
            <w:tcW w:w="450" w:type="dxa"/>
          </w:tcPr>
          <w:p w14:paraId="37FCF96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60" w:type="dxa"/>
          </w:tcPr>
          <w:p w14:paraId="7EF88CCD" w14:textId="77777777" w:rsidR="00E762F5" w:rsidRPr="00E762F5" w:rsidRDefault="00E762F5" w:rsidP="00E762F5">
            <w:pPr>
              <w:tabs>
                <w:tab w:val="num" w:pos="1260"/>
              </w:tabs>
              <w:jc w:val="both"/>
              <w:rPr>
                <w:rFonts w:ascii="Times New Roman" w:eastAsia="Times New Roman" w:hAnsi="Times New Roman" w:cs="Times New Roman"/>
              </w:rPr>
            </w:pPr>
          </w:p>
        </w:tc>
        <w:tc>
          <w:tcPr>
            <w:tcW w:w="324" w:type="dxa"/>
          </w:tcPr>
          <w:p w14:paraId="203E910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96" w:type="dxa"/>
          </w:tcPr>
          <w:p w14:paraId="1B4DA90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0D597CCF"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3D15C4D3"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72CB24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58BF857C"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7F826B77" w14:textId="77777777" w:rsidTr="0076073E">
        <w:trPr>
          <w:jc w:val="center"/>
        </w:trPr>
        <w:tc>
          <w:tcPr>
            <w:tcW w:w="1350" w:type="dxa"/>
          </w:tcPr>
          <w:p w14:paraId="729D29AC"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BMIC 1110</w:t>
            </w:r>
          </w:p>
        </w:tc>
        <w:tc>
          <w:tcPr>
            <w:tcW w:w="4140" w:type="dxa"/>
          </w:tcPr>
          <w:p w14:paraId="12549AFB"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Basic Plant and Animal Sciences</w:t>
            </w:r>
            <w:r w:rsidRPr="00E762F5">
              <w:rPr>
                <w:rFonts w:ascii="Times New Roman" w:hAnsi="Times New Roman" w:cs="Times New Roman"/>
                <w:bCs/>
              </w:rPr>
              <w:t xml:space="preserve"> Practical </w:t>
            </w:r>
          </w:p>
        </w:tc>
        <w:tc>
          <w:tcPr>
            <w:tcW w:w="450" w:type="dxa"/>
          </w:tcPr>
          <w:p w14:paraId="52CA4D7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60" w:type="dxa"/>
          </w:tcPr>
          <w:p w14:paraId="360A0C7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24" w:type="dxa"/>
          </w:tcPr>
          <w:p w14:paraId="3A8C38D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6" w:type="dxa"/>
          </w:tcPr>
          <w:p w14:paraId="306CAE1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545FDECE"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7CF369F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135F0FE"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2D6B114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7DF8E4EE" w14:textId="77777777" w:rsidTr="0076073E">
        <w:trPr>
          <w:jc w:val="center"/>
        </w:trPr>
        <w:tc>
          <w:tcPr>
            <w:tcW w:w="1350" w:type="dxa"/>
          </w:tcPr>
          <w:p w14:paraId="4961A78B"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BMIC 1111</w:t>
            </w:r>
          </w:p>
        </w:tc>
        <w:tc>
          <w:tcPr>
            <w:tcW w:w="4140" w:type="dxa"/>
          </w:tcPr>
          <w:p w14:paraId="42656E51"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Biochemistry and Biomolecules Practical</w:t>
            </w:r>
          </w:p>
        </w:tc>
        <w:tc>
          <w:tcPr>
            <w:tcW w:w="450" w:type="dxa"/>
          </w:tcPr>
          <w:p w14:paraId="4845E5B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60" w:type="dxa"/>
          </w:tcPr>
          <w:p w14:paraId="3C8A00C9" w14:textId="77777777" w:rsidR="00E762F5" w:rsidRPr="00E762F5" w:rsidRDefault="00E762F5" w:rsidP="00E762F5">
            <w:pPr>
              <w:tabs>
                <w:tab w:val="num" w:pos="1260"/>
              </w:tabs>
              <w:jc w:val="both"/>
              <w:rPr>
                <w:rFonts w:ascii="Times New Roman" w:eastAsia="Times New Roman" w:hAnsi="Times New Roman" w:cs="Times New Roman"/>
              </w:rPr>
            </w:pPr>
          </w:p>
        </w:tc>
        <w:tc>
          <w:tcPr>
            <w:tcW w:w="324" w:type="dxa"/>
          </w:tcPr>
          <w:p w14:paraId="154CE30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96" w:type="dxa"/>
          </w:tcPr>
          <w:p w14:paraId="41AF673A"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0117FF6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15" w:type="dxa"/>
          </w:tcPr>
          <w:p w14:paraId="10AECCE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CF72DEF"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51A9E66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5BB0CBD3" w14:textId="77777777" w:rsidTr="0076073E">
        <w:trPr>
          <w:jc w:val="center"/>
        </w:trPr>
        <w:tc>
          <w:tcPr>
            <w:tcW w:w="1350" w:type="dxa"/>
          </w:tcPr>
          <w:p w14:paraId="50736902"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BMIC 1112</w:t>
            </w:r>
          </w:p>
        </w:tc>
        <w:tc>
          <w:tcPr>
            <w:tcW w:w="4140" w:type="dxa"/>
          </w:tcPr>
          <w:p w14:paraId="769056F4"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Field Report/ Excursion/ Industrial Internship</w:t>
            </w:r>
          </w:p>
        </w:tc>
        <w:tc>
          <w:tcPr>
            <w:tcW w:w="450" w:type="dxa"/>
          </w:tcPr>
          <w:p w14:paraId="1A64B7B1"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60" w:type="dxa"/>
          </w:tcPr>
          <w:p w14:paraId="24E7CE4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24" w:type="dxa"/>
          </w:tcPr>
          <w:p w14:paraId="6BE05BFE"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6" w:type="dxa"/>
          </w:tcPr>
          <w:p w14:paraId="19360AF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494EC081"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6D3BDF7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CF9BB51"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0393E47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38FDFDCD" w14:textId="77777777" w:rsidTr="0076073E">
        <w:trPr>
          <w:jc w:val="center"/>
        </w:trPr>
        <w:tc>
          <w:tcPr>
            <w:tcW w:w="1350" w:type="dxa"/>
          </w:tcPr>
          <w:p w14:paraId="28883DA3"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BMIC 1113</w:t>
            </w:r>
          </w:p>
        </w:tc>
        <w:tc>
          <w:tcPr>
            <w:tcW w:w="4140" w:type="dxa"/>
          </w:tcPr>
          <w:p w14:paraId="0DB163D8"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 xml:space="preserve">Functional English </w:t>
            </w:r>
          </w:p>
        </w:tc>
        <w:tc>
          <w:tcPr>
            <w:tcW w:w="450" w:type="dxa"/>
          </w:tcPr>
          <w:p w14:paraId="69500FD6"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60" w:type="dxa"/>
          </w:tcPr>
          <w:p w14:paraId="3F7C71B0" w14:textId="77777777" w:rsidR="00E762F5" w:rsidRPr="00E762F5" w:rsidRDefault="00E762F5" w:rsidP="00E762F5">
            <w:pPr>
              <w:tabs>
                <w:tab w:val="num" w:pos="1260"/>
              </w:tabs>
              <w:jc w:val="both"/>
              <w:rPr>
                <w:rFonts w:ascii="Times New Roman" w:eastAsia="Times New Roman" w:hAnsi="Times New Roman" w:cs="Times New Roman"/>
              </w:rPr>
            </w:pPr>
          </w:p>
        </w:tc>
        <w:tc>
          <w:tcPr>
            <w:tcW w:w="324" w:type="dxa"/>
          </w:tcPr>
          <w:p w14:paraId="24224AD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96" w:type="dxa"/>
          </w:tcPr>
          <w:p w14:paraId="529D4AF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77526036" w14:textId="77777777" w:rsidR="00E762F5" w:rsidRPr="00E762F5" w:rsidRDefault="00E762F5" w:rsidP="00E762F5">
            <w:pPr>
              <w:tabs>
                <w:tab w:val="num" w:pos="1260"/>
              </w:tabs>
              <w:jc w:val="both"/>
              <w:rPr>
                <w:rFonts w:ascii="Times New Roman" w:eastAsia="Times New Roman" w:hAnsi="Times New Roman" w:cs="Times New Roman"/>
              </w:rPr>
            </w:pPr>
          </w:p>
        </w:tc>
        <w:tc>
          <w:tcPr>
            <w:tcW w:w="415" w:type="dxa"/>
          </w:tcPr>
          <w:p w14:paraId="2E420070"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517963D"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64EB7BE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bl>
    <w:p w14:paraId="6AA3AF99" w14:textId="77777777" w:rsidR="00D32A50" w:rsidRDefault="00D32A50" w:rsidP="00E762F5">
      <w:pPr>
        <w:spacing w:after="0" w:line="240" w:lineRule="auto"/>
        <w:jc w:val="center"/>
        <w:rPr>
          <w:rFonts w:ascii="Times New Roman" w:eastAsia="Times New Roman" w:hAnsi="Times New Roman" w:cs="Times New Roman"/>
          <w:b/>
        </w:rPr>
      </w:pPr>
    </w:p>
    <w:p w14:paraId="785A5765" w14:textId="103F621D" w:rsidR="00E762F5" w:rsidRPr="00E762F5" w:rsidRDefault="00E762F5" w:rsidP="00E762F5">
      <w:pPr>
        <w:spacing w:after="0" w:line="240" w:lineRule="auto"/>
        <w:jc w:val="center"/>
        <w:rPr>
          <w:rFonts w:ascii="Times New Roman" w:eastAsia="Times New Roman" w:hAnsi="Times New Roman" w:cs="Times New Roman"/>
          <w:b/>
        </w:rPr>
      </w:pPr>
      <w:proofErr w:type="gramStart"/>
      <w:r w:rsidRPr="00E762F5">
        <w:rPr>
          <w:rFonts w:ascii="Times New Roman" w:eastAsia="Times New Roman" w:hAnsi="Times New Roman" w:cs="Times New Roman"/>
          <w:b/>
        </w:rPr>
        <w:t>1</w:t>
      </w:r>
      <w:r w:rsidRPr="00E762F5">
        <w:rPr>
          <w:rFonts w:ascii="Times New Roman" w:eastAsia="Times New Roman" w:hAnsi="Times New Roman" w:cs="Times New Roman"/>
          <w:b/>
          <w:vertAlign w:val="superscript"/>
        </w:rPr>
        <w:t>st</w:t>
      </w:r>
      <w:proofErr w:type="gramEnd"/>
      <w:r w:rsidRPr="00E762F5">
        <w:rPr>
          <w:rFonts w:ascii="Times New Roman" w:eastAsia="Times New Roman" w:hAnsi="Times New Roman" w:cs="Times New Roman"/>
          <w:b/>
        </w:rPr>
        <w:t xml:space="preserve"> Year: 2</w:t>
      </w:r>
      <w:r w:rsidRPr="00E762F5">
        <w:rPr>
          <w:rFonts w:ascii="Times New Roman" w:eastAsia="Times New Roman" w:hAnsi="Times New Roman" w:cs="Times New Roman"/>
          <w:b/>
          <w:vertAlign w:val="superscript"/>
        </w:rPr>
        <w:t>nd</w:t>
      </w:r>
      <w:r w:rsidRPr="00E762F5">
        <w:rPr>
          <w:rFonts w:ascii="Times New Roman" w:eastAsia="Times New Roman" w:hAnsi="Times New Roman" w:cs="Times New Roman"/>
          <w:b/>
        </w:rPr>
        <w:t xml:space="preserve"> Semester</w:t>
      </w:r>
    </w:p>
    <w:tbl>
      <w:tblPr>
        <w:tblStyle w:val="TableGrid10"/>
        <w:tblW w:w="8706" w:type="dxa"/>
        <w:jc w:val="center"/>
        <w:tblLook w:val="04A0" w:firstRow="1" w:lastRow="0" w:firstColumn="1" w:lastColumn="0" w:noHBand="0" w:noVBand="1"/>
      </w:tblPr>
      <w:tblGrid>
        <w:gridCol w:w="1350"/>
        <w:gridCol w:w="3960"/>
        <w:gridCol w:w="422"/>
        <w:gridCol w:w="388"/>
        <w:gridCol w:w="450"/>
        <w:gridCol w:w="450"/>
        <w:gridCol w:w="450"/>
        <w:gridCol w:w="422"/>
        <w:gridCol w:w="388"/>
        <w:gridCol w:w="426"/>
      </w:tblGrid>
      <w:tr w:rsidR="00E762F5" w:rsidRPr="00E762F5" w14:paraId="11E793E1" w14:textId="77777777" w:rsidTr="0076073E">
        <w:trPr>
          <w:jc w:val="center"/>
        </w:trPr>
        <w:tc>
          <w:tcPr>
            <w:tcW w:w="1350" w:type="dxa"/>
          </w:tcPr>
          <w:p w14:paraId="3CD7B35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Code</w:t>
            </w:r>
          </w:p>
        </w:tc>
        <w:tc>
          <w:tcPr>
            <w:tcW w:w="3960" w:type="dxa"/>
          </w:tcPr>
          <w:p w14:paraId="3A07952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Title</w:t>
            </w:r>
          </w:p>
        </w:tc>
        <w:tc>
          <w:tcPr>
            <w:tcW w:w="422" w:type="dxa"/>
          </w:tcPr>
          <w:p w14:paraId="4FF2BC4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2E2D12C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1237591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06131D9"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1</w:t>
            </w:r>
          </w:p>
        </w:tc>
        <w:tc>
          <w:tcPr>
            <w:tcW w:w="388" w:type="dxa"/>
          </w:tcPr>
          <w:p w14:paraId="5BC24D0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48115D9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D40E44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1D81E031"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2</w:t>
            </w:r>
          </w:p>
        </w:tc>
        <w:tc>
          <w:tcPr>
            <w:tcW w:w="450" w:type="dxa"/>
          </w:tcPr>
          <w:p w14:paraId="1A82895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1CDB009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18B310C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28976D4C"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3</w:t>
            </w:r>
          </w:p>
        </w:tc>
        <w:tc>
          <w:tcPr>
            <w:tcW w:w="450" w:type="dxa"/>
          </w:tcPr>
          <w:p w14:paraId="5448CFA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852373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51D301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BCBC165"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4</w:t>
            </w:r>
          </w:p>
        </w:tc>
        <w:tc>
          <w:tcPr>
            <w:tcW w:w="450" w:type="dxa"/>
          </w:tcPr>
          <w:p w14:paraId="32C7190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1B1728F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628C1B6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3404C9D7"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5</w:t>
            </w:r>
          </w:p>
        </w:tc>
        <w:tc>
          <w:tcPr>
            <w:tcW w:w="422" w:type="dxa"/>
          </w:tcPr>
          <w:p w14:paraId="36BFFB2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7E12A39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C19C57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3B8833F"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6</w:t>
            </w:r>
          </w:p>
        </w:tc>
        <w:tc>
          <w:tcPr>
            <w:tcW w:w="388" w:type="dxa"/>
          </w:tcPr>
          <w:p w14:paraId="08900A1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18E0C8B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027FCCB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BDDA54D"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7</w:t>
            </w:r>
          </w:p>
        </w:tc>
        <w:tc>
          <w:tcPr>
            <w:tcW w:w="426" w:type="dxa"/>
          </w:tcPr>
          <w:p w14:paraId="011B81D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17512A9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1FDBA4A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48481F5A"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8</w:t>
            </w:r>
          </w:p>
        </w:tc>
      </w:tr>
      <w:tr w:rsidR="00E762F5" w:rsidRPr="00E762F5" w14:paraId="056D7CFF" w14:textId="77777777" w:rsidTr="0076073E">
        <w:trPr>
          <w:jc w:val="center"/>
        </w:trPr>
        <w:tc>
          <w:tcPr>
            <w:tcW w:w="1350" w:type="dxa"/>
          </w:tcPr>
          <w:p w14:paraId="7C20E82A"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BMIC 1201</w:t>
            </w:r>
          </w:p>
        </w:tc>
        <w:tc>
          <w:tcPr>
            <w:tcW w:w="3960" w:type="dxa"/>
          </w:tcPr>
          <w:p w14:paraId="157793C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Basic Molecular Biology</w:t>
            </w:r>
          </w:p>
        </w:tc>
        <w:tc>
          <w:tcPr>
            <w:tcW w:w="422" w:type="dxa"/>
          </w:tcPr>
          <w:p w14:paraId="276C671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04BBF9F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3A70F79B"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AD7D9B7"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5C8043D"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4557924B"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B9423EF" w14:textId="77777777" w:rsidR="00E762F5" w:rsidRPr="00E762F5" w:rsidRDefault="00E762F5" w:rsidP="00E762F5">
            <w:pPr>
              <w:tabs>
                <w:tab w:val="num" w:pos="1260"/>
              </w:tabs>
              <w:jc w:val="both"/>
              <w:rPr>
                <w:rFonts w:ascii="Times New Roman" w:eastAsia="Times New Roman" w:hAnsi="Times New Roman" w:cs="Times New Roman"/>
              </w:rPr>
            </w:pPr>
          </w:p>
        </w:tc>
        <w:tc>
          <w:tcPr>
            <w:tcW w:w="426" w:type="dxa"/>
          </w:tcPr>
          <w:p w14:paraId="0D3355C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1F26319F" w14:textId="77777777" w:rsidTr="0076073E">
        <w:trPr>
          <w:jc w:val="center"/>
        </w:trPr>
        <w:tc>
          <w:tcPr>
            <w:tcW w:w="1350" w:type="dxa"/>
          </w:tcPr>
          <w:p w14:paraId="5460F8B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1202</w:t>
            </w:r>
          </w:p>
        </w:tc>
        <w:tc>
          <w:tcPr>
            <w:tcW w:w="3960" w:type="dxa"/>
          </w:tcPr>
          <w:p w14:paraId="273323A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Cs/>
              </w:rPr>
              <w:t>Microbial Ecology</w:t>
            </w:r>
          </w:p>
        </w:tc>
        <w:tc>
          <w:tcPr>
            <w:tcW w:w="422" w:type="dxa"/>
          </w:tcPr>
          <w:p w14:paraId="6FECACD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65AEA94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78A0595C"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A911F73"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C705086"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2BCE050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19A41AE4" w14:textId="77777777" w:rsidR="00E762F5" w:rsidRPr="00E762F5" w:rsidRDefault="00E762F5" w:rsidP="00E762F5">
            <w:pPr>
              <w:tabs>
                <w:tab w:val="num" w:pos="1260"/>
              </w:tabs>
              <w:jc w:val="both"/>
              <w:rPr>
                <w:rFonts w:ascii="Times New Roman" w:eastAsia="Times New Roman" w:hAnsi="Times New Roman" w:cs="Times New Roman"/>
              </w:rPr>
            </w:pPr>
          </w:p>
        </w:tc>
        <w:tc>
          <w:tcPr>
            <w:tcW w:w="426" w:type="dxa"/>
          </w:tcPr>
          <w:p w14:paraId="47A8508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49C80E1B" w14:textId="77777777" w:rsidTr="0076073E">
        <w:trPr>
          <w:jc w:val="center"/>
        </w:trPr>
        <w:tc>
          <w:tcPr>
            <w:tcW w:w="1350" w:type="dxa"/>
          </w:tcPr>
          <w:p w14:paraId="174A6DC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1203</w:t>
            </w:r>
          </w:p>
        </w:tc>
        <w:tc>
          <w:tcPr>
            <w:tcW w:w="3960" w:type="dxa"/>
          </w:tcPr>
          <w:p w14:paraId="1D62ADB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Cs/>
              </w:rPr>
              <w:t>Basic Cell Biology</w:t>
            </w:r>
          </w:p>
        </w:tc>
        <w:tc>
          <w:tcPr>
            <w:tcW w:w="422" w:type="dxa"/>
          </w:tcPr>
          <w:p w14:paraId="6DAFC67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0B5E5DF0"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E468067"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1B8BC72"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72230C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15B5906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1712737" w14:textId="77777777" w:rsidR="00E762F5" w:rsidRPr="00E762F5" w:rsidRDefault="00E762F5" w:rsidP="00E762F5">
            <w:pPr>
              <w:tabs>
                <w:tab w:val="num" w:pos="1260"/>
              </w:tabs>
              <w:jc w:val="both"/>
              <w:rPr>
                <w:rFonts w:ascii="Times New Roman" w:eastAsia="Times New Roman" w:hAnsi="Times New Roman" w:cs="Times New Roman"/>
              </w:rPr>
            </w:pPr>
          </w:p>
        </w:tc>
        <w:tc>
          <w:tcPr>
            <w:tcW w:w="426" w:type="dxa"/>
          </w:tcPr>
          <w:p w14:paraId="1CFA4F7C"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3207CCAF" w14:textId="77777777" w:rsidTr="0076073E">
        <w:trPr>
          <w:jc w:val="center"/>
        </w:trPr>
        <w:tc>
          <w:tcPr>
            <w:tcW w:w="1350" w:type="dxa"/>
          </w:tcPr>
          <w:p w14:paraId="1AD1F54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1204</w:t>
            </w:r>
          </w:p>
        </w:tc>
        <w:tc>
          <w:tcPr>
            <w:tcW w:w="3960" w:type="dxa"/>
          </w:tcPr>
          <w:p w14:paraId="03BB8BF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 xml:space="preserve">Basic Molecular Biology </w:t>
            </w:r>
            <w:r w:rsidRPr="00E762F5">
              <w:rPr>
                <w:rFonts w:ascii="Times New Roman" w:hAnsi="Times New Roman" w:cs="Times New Roman"/>
                <w:bCs/>
              </w:rPr>
              <w:t>Practical</w:t>
            </w:r>
          </w:p>
        </w:tc>
        <w:tc>
          <w:tcPr>
            <w:tcW w:w="422" w:type="dxa"/>
          </w:tcPr>
          <w:p w14:paraId="4CF5878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025C349C"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65B08DC"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D6F9EA5"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E25C55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5A1019DB"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6BCC771" w14:textId="77777777" w:rsidR="00E762F5" w:rsidRPr="00E762F5" w:rsidRDefault="00E762F5" w:rsidP="00E762F5">
            <w:pPr>
              <w:tabs>
                <w:tab w:val="num" w:pos="1260"/>
              </w:tabs>
              <w:jc w:val="both"/>
              <w:rPr>
                <w:rFonts w:ascii="Times New Roman" w:eastAsia="Times New Roman" w:hAnsi="Times New Roman" w:cs="Times New Roman"/>
              </w:rPr>
            </w:pPr>
          </w:p>
        </w:tc>
        <w:tc>
          <w:tcPr>
            <w:tcW w:w="426" w:type="dxa"/>
          </w:tcPr>
          <w:p w14:paraId="033C0E9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F1AAAD7" w14:textId="77777777" w:rsidTr="0076073E">
        <w:trPr>
          <w:jc w:val="center"/>
        </w:trPr>
        <w:tc>
          <w:tcPr>
            <w:tcW w:w="1350" w:type="dxa"/>
          </w:tcPr>
          <w:p w14:paraId="704420A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1205</w:t>
            </w:r>
          </w:p>
        </w:tc>
        <w:tc>
          <w:tcPr>
            <w:tcW w:w="3960" w:type="dxa"/>
          </w:tcPr>
          <w:p w14:paraId="00A597A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Cs/>
              </w:rPr>
              <w:t>Microbial Ecology</w:t>
            </w:r>
            <w:r w:rsidRPr="00E762F5">
              <w:rPr>
                <w:rFonts w:ascii="Times New Roman" w:hAnsi="Times New Roman" w:cs="Times New Roman"/>
                <w:bCs/>
              </w:rPr>
              <w:t xml:space="preserve"> Practical</w:t>
            </w:r>
          </w:p>
        </w:tc>
        <w:tc>
          <w:tcPr>
            <w:tcW w:w="422" w:type="dxa"/>
          </w:tcPr>
          <w:p w14:paraId="6BB804EF"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DA23D2A"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411285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414527EF"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519DA9D"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1BE463E6"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3D91E2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6" w:type="dxa"/>
          </w:tcPr>
          <w:p w14:paraId="5B65E54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3EF34BD8" w14:textId="77777777" w:rsidTr="0076073E">
        <w:trPr>
          <w:jc w:val="center"/>
        </w:trPr>
        <w:tc>
          <w:tcPr>
            <w:tcW w:w="1350" w:type="dxa"/>
          </w:tcPr>
          <w:p w14:paraId="6D18DB3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BMIC 1206</w:t>
            </w:r>
          </w:p>
        </w:tc>
        <w:tc>
          <w:tcPr>
            <w:tcW w:w="3960" w:type="dxa"/>
          </w:tcPr>
          <w:p w14:paraId="6D9E900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Cs/>
              </w:rPr>
              <w:t xml:space="preserve">Basic Cell Biology </w:t>
            </w:r>
            <w:r w:rsidRPr="00E762F5">
              <w:rPr>
                <w:rFonts w:ascii="Times New Roman" w:eastAsia="Times New Roman" w:hAnsi="Times New Roman" w:cs="Times New Roman"/>
              </w:rPr>
              <w:t>Practical</w:t>
            </w:r>
          </w:p>
        </w:tc>
        <w:tc>
          <w:tcPr>
            <w:tcW w:w="422" w:type="dxa"/>
          </w:tcPr>
          <w:p w14:paraId="7708BF5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5A1B2F1"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475A99E6"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9CED7EE"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F3EBB54"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74A52E5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7FF00C4E" w14:textId="77777777" w:rsidR="00E762F5" w:rsidRPr="00E762F5" w:rsidRDefault="00E762F5" w:rsidP="00E762F5">
            <w:pPr>
              <w:tabs>
                <w:tab w:val="num" w:pos="1260"/>
              </w:tabs>
              <w:jc w:val="both"/>
              <w:rPr>
                <w:rFonts w:ascii="Times New Roman" w:eastAsia="Times New Roman" w:hAnsi="Times New Roman" w:cs="Times New Roman"/>
              </w:rPr>
            </w:pPr>
          </w:p>
        </w:tc>
        <w:tc>
          <w:tcPr>
            <w:tcW w:w="426" w:type="dxa"/>
          </w:tcPr>
          <w:p w14:paraId="371515D5"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24366179" w14:textId="77777777" w:rsidTr="0076073E">
        <w:trPr>
          <w:jc w:val="center"/>
        </w:trPr>
        <w:tc>
          <w:tcPr>
            <w:tcW w:w="1350" w:type="dxa"/>
          </w:tcPr>
          <w:p w14:paraId="16B1718B"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BMIC 1207</w:t>
            </w:r>
          </w:p>
        </w:tc>
        <w:tc>
          <w:tcPr>
            <w:tcW w:w="3960" w:type="dxa"/>
          </w:tcPr>
          <w:p w14:paraId="305D8D55"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Times New Roman" w:hAnsi="Times New Roman" w:cs="Times New Roman"/>
              </w:rPr>
              <w:t>Human Anatomy and Physiology</w:t>
            </w:r>
          </w:p>
        </w:tc>
        <w:tc>
          <w:tcPr>
            <w:tcW w:w="422" w:type="dxa"/>
          </w:tcPr>
          <w:p w14:paraId="1003B35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79032887"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936B7C9"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3354D8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7EEAD2CE"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11A62898"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2E6FF72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6" w:type="dxa"/>
          </w:tcPr>
          <w:p w14:paraId="18698C4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85D505B" w14:textId="77777777" w:rsidTr="0076073E">
        <w:trPr>
          <w:jc w:val="center"/>
        </w:trPr>
        <w:tc>
          <w:tcPr>
            <w:tcW w:w="1350" w:type="dxa"/>
          </w:tcPr>
          <w:p w14:paraId="554619DA"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lastRenderedPageBreak/>
              <w:t>BMIC 1208</w:t>
            </w:r>
          </w:p>
        </w:tc>
        <w:tc>
          <w:tcPr>
            <w:tcW w:w="3960" w:type="dxa"/>
          </w:tcPr>
          <w:p w14:paraId="7D5A9130"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Times New Roman" w:hAnsi="Times New Roman" w:cs="Times New Roman"/>
                <w:bCs/>
              </w:rPr>
              <w:t>ICT and Computer Applications</w:t>
            </w:r>
          </w:p>
        </w:tc>
        <w:tc>
          <w:tcPr>
            <w:tcW w:w="422" w:type="dxa"/>
          </w:tcPr>
          <w:p w14:paraId="1680EC3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6AF253D7"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D874DD9"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AC269A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0F5C1432"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5A7F84A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690FCC62" w14:textId="77777777" w:rsidR="00E762F5" w:rsidRPr="00E762F5" w:rsidRDefault="00E762F5" w:rsidP="00E762F5">
            <w:pPr>
              <w:tabs>
                <w:tab w:val="num" w:pos="1260"/>
              </w:tabs>
              <w:jc w:val="both"/>
              <w:rPr>
                <w:rFonts w:ascii="Times New Roman" w:eastAsia="Times New Roman" w:hAnsi="Times New Roman" w:cs="Times New Roman"/>
              </w:rPr>
            </w:pPr>
          </w:p>
        </w:tc>
        <w:tc>
          <w:tcPr>
            <w:tcW w:w="426" w:type="dxa"/>
          </w:tcPr>
          <w:p w14:paraId="1E20B8C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F201408" w14:textId="77777777" w:rsidTr="0076073E">
        <w:trPr>
          <w:jc w:val="center"/>
        </w:trPr>
        <w:tc>
          <w:tcPr>
            <w:tcW w:w="1350" w:type="dxa"/>
          </w:tcPr>
          <w:p w14:paraId="5EE09763"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BMIC 1209</w:t>
            </w:r>
          </w:p>
        </w:tc>
        <w:tc>
          <w:tcPr>
            <w:tcW w:w="3960" w:type="dxa"/>
          </w:tcPr>
          <w:p w14:paraId="691C931E"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Times New Roman" w:hAnsi="Times New Roman" w:cs="Times New Roman"/>
                <w:bCs/>
              </w:rPr>
              <w:t>Basic Chemistry</w:t>
            </w:r>
          </w:p>
        </w:tc>
        <w:tc>
          <w:tcPr>
            <w:tcW w:w="422" w:type="dxa"/>
          </w:tcPr>
          <w:p w14:paraId="0844E428"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55F1887B"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E0DA822"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CF7E4D6"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D12C05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4369478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38E91CC5" w14:textId="77777777" w:rsidR="00E762F5" w:rsidRPr="00E762F5" w:rsidRDefault="00E762F5" w:rsidP="00E762F5">
            <w:pPr>
              <w:tabs>
                <w:tab w:val="num" w:pos="1260"/>
              </w:tabs>
              <w:jc w:val="both"/>
              <w:rPr>
                <w:rFonts w:ascii="Times New Roman" w:eastAsia="Times New Roman" w:hAnsi="Times New Roman" w:cs="Times New Roman"/>
              </w:rPr>
            </w:pPr>
          </w:p>
        </w:tc>
        <w:tc>
          <w:tcPr>
            <w:tcW w:w="426" w:type="dxa"/>
          </w:tcPr>
          <w:p w14:paraId="6201838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36A8281E" w14:textId="77777777" w:rsidTr="0076073E">
        <w:trPr>
          <w:jc w:val="center"/>
        </w:trPr>
        <w:tc>
          <w:tcPr>
            <w:tcW w:w="1350" w:type="dxa"/>
          </w:tcPr>
          <w:p w14:paraId="3CAD5B03"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bCs/>
              </w:rPr>
              <w:t>BMIC 1210</w:t>
            </w:r>
          </w:p>
        </w:tc>
        <w:tc>
          <w:tcPr>
            <w:tcW w:w="3960" w:type="dxa"/>
          </w:tcPr>
          <w:p w14:paraId="61894F57"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Times New Roman" w:hAnsi="Times New Roman" w:cs="Times New Roman"/>
              </w:rPr>
              <w:t>Human Anatomy and Physiology Practical</w:t>
            </w:r>
          </w:p>
        </w:tc>
        <w:tc>
          <w:tcPr>
            <w:tcW w:w="422" w:type="dxa"/>
          </w:tcPr>
          <w:p w14:paraId="6BB5A0D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31E8F31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50C35542"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0AAA7E1"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DF759F3"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754298D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16ED6617" w14:textId="77777777" w:rsidR="00E762F5" w:rsidRPr="00E762F5" w:rsidRDefault="00E762F5" w:rsidP="00E762F5">
            <w:pPr>
              <w:tabs>
                <w:tab w:val="num" w:pos="1260"/>
              </w:tabs>
              <w:jc w:val="both"/>
              <w:rPr>
                <w:rFonts w:ascii="Times New Roman" w:eastAsia="Times New Roman" w:hAnsi="Times New Roman" w:cs="Times New Roman"/>
              </w:rPr>
            </w:pPr>
          </w:p>
        </w:tc>
        <w:tc>
          <w:tcPr>
            <w:tcW w:w="426" w:type="dxa"/>
          </w:tcPr>
          <w:p w14:paraId="2C72440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0FEC808E" w14:textId="77777777" w:rsidTr="0076073E">
        <w:trPr>
          <w:jc w:val="center"/>
        </w:trPr>
        <w:tc>
          <w:tcPr>
            <w:tcW w:w="1350" w:type="dxa"/>
          </w:tcPr>
          <w:p w14:paraId="6C17D87E"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bCs/>
              </w:rPr>
              <w:t>BMIC 1211</w:t>
            </w:r>
          </w:p>
        </w:tc>
        <w:tc>
          <w:tcPr>
            <w:tcW w:w="3960" w:type="dxa"/>
            <w:tcBorders>
              <w:left w:val="single" w:sz="4" w:space="0" w:color="auto"/>
              <w:bottom w:val="single" w:sz="4" w:space="0" w:color="000000"/>
            </w:tcBorders>
          </w:tcPr>
          <w:p w14:paraId="69D9528E"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Times New Roman" w:hAnsi="Times New Roman" w:cs="Times New Roman"/>
                <w:bCs/>
              </w:rPr>
              <w:t>ICT and Computer Applications Practical</w:t>
            </w:r>
          </w:p>
        </w:tc>
        <w:tc>
          <w:tcPr>
            <w:tcW w:w="422" w:type="dxa"/>
          </w:tcPr>
          <w:p w14:paraId="51410A4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4734D0F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50424969"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1A07104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1C07F9B7"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7903A25D"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B78D58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6" w:type="dxa"/>
          </w:tcPr>
          <w:p w14:paraId="05A46CB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0B8C07E" w14:textId="77777777" w:rsidTr="0076073E">
        <w:trPr>
          <w:jc w:val="center"/>
        </w:trPr>
        <w:tc>
          <w:tcPr>
            <w:tcW w:w="1350" w:type="dxa"/>
          </w:tcPr>
          <w:p w14:paraId="7F0C7EA8"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BMIC 1212</w:t>
            </w:r>
          </w:p>
        </w:tc>
        <w:tc>
          <w:tcPr>
            <w:tcW w:w="3960" w:type="dxa"/>
          </w:tcPr>
          <w:p w14:paraId="1D63E047"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eastAsia="Times New Roman" w:hAnsi="Times New Roman" w:cs="Times New Roman"/>
                <w:bCs/>
              </w:rPr>
              <w:t>Basic Chemistry</w:t>
            </w:r>
            <w:r w:rsidRPr="00E762F5">
              <w:rPr>
                <w:rFonts w:ascii="Times New Roman" w:hAnsi="Times New Roman" w:cs="Times New Roman"/>
                <w:bCs/>
              </w:rPr>
              <w:t xml:space="preserve"> Practical</w:t>
            </w:r>
          </w:p>
        </w:tc>
        <w:tc>
          <w:tcPr>
            <w:tcW w:w="422" w:type="dxa"/>
          </w:tcPr>
          <w:p w14:paraId="1B9FD75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5E14EC6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63BD6C4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74EECEB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087DC2F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5BAD27E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CE11FF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6" w:type="dxa"/>
          </w:tcPr>
          <w:p w14:paraId="0394060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04524FCE" w14:textId="77777777" w:rsidTr="0076073E">
        <w:trPr>
          <w:jc w:val="center"/>
        </w:trPr>
        <w:tc>
          <w:tcPr>
            <w:tcW w:w="1350" w:type="dxa"/>
          </w:tcPr>
          <w:p w14:paraId="2ABD7C37"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BMIC 1213</w:t>
            </w:r>
          </w:p>
        </w:tc>
        <w:tc>
          <w:tcPr>
            <w:tcW w:w="3960" w:type="dxa"/>
          </w:tcPr>
          <w:p w14:paraId="425306AC"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 xml:space="preserve">Field Report/ Excursion/ Industrial Internship </w:t>
            </w:r>
          </w:p>
        </w:tc>
        <w:tc>
          <w:tcPr>
            <w:tcW w:w="422" w:type="dxa"/>
          </w:tcPr>
          <w:p w14:paraId="0633D346"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0D3CCF4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70E91FD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3A76C89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79FAABF6"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20A3EB6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B8AFC7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6" w:type="dxa"/>
          </w:tcPr>
          <w:p w14:paraId="2E04AC4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4D7E0283" w14:textId="77777777" w:rsidTr="0076073E">
        <w:trPr>
          <w:jc w:val="center"/>
        </w:trPr>
        <w:tc>
          <w:tcPr>
            <w:tcW w:w="1350" w:type="dxa"/>
          </w:tcPr>
          <w:p w14:paraId="64CC38CC"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BMIC 1214</w:t>
            </w:r>
          </w:p>
        </w:tc>
        <w:tc>
          <w:tcPr>
            <w:tcW w:w="3960" w:type="dxa"/>
          </w:tcPr>
          <w:p w14:paraId="09ABD556"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 xml:space="preserve">Viva voce </w:t>
            </w:r>
          </w:p>
        </w:tc>
        <w:tc>
          <w:tcPr>
            <w:tcW w:w="422" w:type="dxa"/>
          </w:tcPr>
          <w:p w14:paraId="2023F4F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1E78C44E"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1A0F966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63093AB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741D734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28DBBED0"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133F39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6" w:type="dxa"/>
          </w:tcPr>
          <w:p w14:paraId="1114293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bl>
    <w:p w14:paraId="2227610C" w14:textId="77777777" w:rsidR="00E762F5" w:rsidRDefault="00E762F5" w:rsidP="00E762F5">
      <w:pPr>
        <w:spacing w:after="0" w:line="240" w:lineRule="auto"/>
        <w:jc w:val="center"/>
        <w:rPr>
          <w:rFonts w:ascii="Times New Roman" w:eastAsia="Times New Roman" w:hAnsi="Times New Roman" w:cs="Times New Roman"/>
          <w:b/>
        </w:rPr>
      </w:pPr>
    </w:p>
    <w:p w14:paraId="65496C5B" w14:textId="55867445" w:rsidR="00E762F5" w:rsidRPr="00E762F5" w:rsidRDefault="00E762F5" w:rsidP="00E762F5">
      <w:pPr>
        <w:spacing w:after="0" w:line="240" w:lineRule="auto"/>
        <w:jc w:val="center"/>
        <w:rPr>
          <w:rFonts w:ascii="Times New Roman" w:hAnsi="Times New Roman" w:cs="Times New Roman"/>
        </w:rPr>
      </w:pPr>
      <w:proofErr w:type="gramStart"/>
      <w:r w:rsidRPr="00E762F5">
        <w:rPr>
          <w:rFonts w:ascii="Times New Roman" w:eastAsia="Times New Roman" w:hAnsi="Times New Roman" w:cs="Times New Roman"/>
          <w:b/>
        </w:rPr>
        <w:t>2</w:t>
      </w:r>
      <w:r w:rsidRPr="00E762F5">
        <w:rPr>
          <w:rFonts w:ascii="Times New Roman" w:eastAsia="Times New Roman" w:hAnsi="Times New Roman" w:cs="Times New Roman"/>
          <w:b/>
          <w:vertAlign w:val="superscript"/>
        </w:rPr>
        <w:t>nd</w:t>
      </w:r>
      <w:proofErr w:type="gramEnd"/>
      <w:r w:rsidRPr="00E762F5">
        <w:rPr>
          <w:rFonts w:ascii="Times New Roman" w:eastAsia="Times New Roman" w:hAnsi="Times New Roman" w:cs="Times New Roman"/>
          <w:b/>
        </w:rPr>
        <w:t xml:space="preserve"> Year: 1</w:t>
      </w:r>
      <w:r w:rsidRPr="00E762F5">
        <w:rPr>
          <w:rFonts w:ascii="Times New Roman" w:eastAsia="Times New Roman" w:hAnsi="Times New Roman" w:cs="Times New Roman"/>
          <w:b/>
          <w:vertAlign w:val="superscript"/>
        </w:rPr>
        <w:t>st</w:t>
      </w:r>
      <w:r w:rsidRPr="00E762F5">
        <w:rPr>
          <w:rFonts w:ascii="Times New Roman" w:eastAsia="Times New Roman" w:hAnsi="Times New Roman" w:cs="Times New Roman"/>
          <w:b/>
        </w:rPr>
        <w:t xml:space="preserve"> Semester</w:t>
      </w:r>
    </w:p>
    <w:tbl>
      <w:tblPr>
        <w:tblStyle w:val="TableGrid10"/>
        <w:tblW w:w="9013" w:type="dxa"/>
        <w:tblInd w:w="-575" w:type="dxa"/>
        <w:tblLayout w:type="fixed"/>
        <w:tblLook w:val="04A0" w:firstRow="1" w:lastRow="0" w:firstColumn="1" w:lastColumn="0" w:noHBand="0" w:noVBand="1"/>
      </w:tblPr>
      <w:tblGrid>
        <w:gridCol w:w="1345"/>
        <w:gridCol w:w="4230"/>
        <w:gridCol w:w="450"/>
        <w:gridCol w:w="450"/>
        <w:gridCol w:w="450"/>
        <w:gridCol w:w="450"/>
        <w:gridCol w:w="450"/>
        <w:gridCol w:w="450"/>
        <w:gridCol w:w="360"/>
        <w:gridCol w:w="378"/>
      </w:tblGrid>
      <w:tr w:rsidR="00E762F5" w:rsidRPr="00E762F5" w14:paraId="7870E205" w14:textId="77777777" w:rsidTr="00E762F5">
        <w:tc>
          <w:tcPr>
            <w:tcW w:w="1345" w:type="dxa"/>
            <w:tcBorders>
              <w:top w:val="single" w:sz="4" w:space="0" w:color="auto"/>
            </w:tcBorders>
          </w:tcPr>
          <w:p w14:paraId="4CCEDD9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Code</w:t>
            </w:r>
          </w:p>
        </w:tc>
        <w:tc>
          <w:tcPr>
            <w:tcW w:w="4230" w:type="dxa"/>
            <w:tcBorders>
              <w:top w:val="single" w:sz="4" w:space="0" w:color="auto"/>
            </w:tcBorders>
          </w:tcPr>
          <w:p w14:paraId="3718A1D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Title</w:t>
            </w:r>
          </w:p>
        </w:tc>
        <w:tc>
          <w:tcPr>
            <w:tcW w:w="450" w:type="dxa"/>
          </w:tcPr>
          <w:p w14:paraId="470635E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544E0B7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11A074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E961A16"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1</w:t>
            </w:r>
          </w:p>
        </w:tc>
        <w:tc>
          <w:tcPr>
            <w:tcW w:w="450" w:type="dxa"/>
          </w:tcPr>
          <w:p w14:paraId="0F73C26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66F54EA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6BD7D5E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234F7D2"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2</w:t>
            </w:r>
          </w:p>
        </w:tc>
        <w:tc>
          <w:tcPr>
            <w:tcW w:w="450" w:type="dxa"/>
          </w:tcPr>
          <w:p w14:paraId="5514207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02E1B4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03D9F09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AEF198F"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3</w:t>
            </w:r>
          </w:p>
        </w:tc>
        <w:tc>
          <w:tcPr>
            <w:tcW w:w="450" w:type="dxa"/>
          </w:tcPr>
          <w:p w14:paraId="21B4693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213523A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0EA5416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4CB5C7E"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4</w:t>
            </w:r>
          </w:p>
        </w:tc>
        <w:tc>
          <w:tcPr>
            <w:tcW w:w="450" w:type="dxa"/>
          </w:tcPr>
          <w:p w14:paraId="38A8379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2868C82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6D3AAD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114E64DC"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5</w:t>
            </w:r>
          </w:p>
        </w:tc>
        <w:tc>
          <w:tcPr>
            <w:tcW w:w="450" w:type="dxa"/>
          </w:tcPr>
          <w:p w14:paraId="0780027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54EB986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6D43577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4B7FC0E8"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6</w:t>
            </w:r>
          </w:p>
        </w:tc>
        <w:tc>
          <w:tcPr>
            <w:tcW w:w="360" w:type="dxa"/>
          </w:tcPr>
          <w:p w14:paraId="7F18592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6421E57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036D096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090F9CD4"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7</w:t>
            </w:r>
          </w:p>
        </w:tc>
        <w:tc>
          <w:tcPr>
            <w:tcW w:w="378" w:type="dxa"/>
          </w:tcPr>
          <w:p w14:paraId="370018A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19BE9BE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LO</w:t>
            </w:r>
          </w:p>
          <w:p w14:paraId="406EDF14"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8</w:t>
            </w:r>
          </w:p>
        </w:tc>
      </w:tr>
      <w:tr w:rsidR="00E762F5" w:rsidRPr="00E762F5" w14:paraId="229E1B31" w14:textId="77777777" w:rsidTr="00E762F5">
        <w:tc>
          <w:tcPr>
            <w:tcW w:w="1345" w:type="dxa"/>
            <w:tcBorders>
              <w:top w:val="single" w:sz="4" w:space="0" w:color="auto"/>
            </w:tcBorders>
          </w:tcPr>
          <w:p w14:paraId="1D9BDF4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2101</w:t>
            </w:r>
          </w:p>
        </w:tc>
        <w:tc>
          <w:tcPr>
            <w:tcW w:w="4230" w:type="dxa"/>
            <w:tcBorders>
              <w:top w:val="single" w:sz="4" w:space="0" w:color="auto"/>
            </w:tcBorders>
          </w:tcPr>
          <w:p w14:paraId="7FD0FA8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G</w:t>
            </w:r>
            <w:r w:rsidRPr="00E762F5">
              <w:rPr>
                <w:rFonts w:ascii="Times New Roman" w:hAnsi="Times New Roman" w:cs="Times New Roman"/>
              </w:rPr>
              <w:t>eneral</w:t>
            </w:r>
            <w:r w:rsidRPr="00E762F5">
              <w:rPr>
                <w:rFonts w:ascii="Times New Roman" w:eastAsia="Times New Roman" w:hAnsi="Times New Roman" w:cs="Times New Roman"/>
              </w:rPr>
              <w:t xml:space="preserve"> Bacteriology</w:t>
            </w:r>
          </w:p>
        </w:tc>
        <w:tc>
          <w:tcPr>
            <w:tcW w:w="450" w:type="dxa"/>
          </w:tcPr>
          <w:p w14:paraId="0F27400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6FCFBDC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0FB083D1"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1BD9A9B"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1E0F031"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D6B776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60" w:type="dxa"/>
          </w:tcPr>
          <w:p w14:paraId="6ECF53BF" w14:textId="77777777" w:rsidR="00E762F5" w:rsidRPr="00E762F5" w:rsidRDefault="00E762F5" w:rsidP="00E762F5">
            <w:pPr>
              <w:tabs>
                <w:tab w:val="num" w:pos="1260"/>
              </w:tabs>
              <w:jc w:val="both"/>
              <w:rPr>
                <w:rFonts w:ascii="Times New Roman" w:eastAsia="Times New Roman" w:hAnsi="Times New Roman" w:cs="Times New Roman"/>
              </w:rPr>
            </w:pPr>
          </w:p>
        </w:tc>
        <w:tc>
          <w:tcPr>
            <w:tcW w:w="378" w:type="dxa"/>
          </w:tcPr>
          <w:p w14:paraId="22CCB73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3715E1CE" w14:textId="77777777" w:rsidTr="00E762F5">
        <w:tc>
          <w:tcPr>
            <w:tcW w:w="1345" w:type="dxa"/>
          </w:tcPr>
          <w:p w14:paraId="2685E89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2102</w:t>
            </w:r>
          </w:p>
        </w:tc>
        <w:tc>
          <w:tcPr>
            <w:tcW w:w="4230" w:type="dxa"/>
          </w:tcPr>
          <w:p w14:paraId="7A38AEC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Microbial Physiology</w:t>
            </w:r>
          </w:p>
        </w:tc>
        <w:tc>
          <w:tcPr>
            <w:tcW w:w="450" w:type="dxa"/>
          </w:tcPr>
          <w:p w14:paraId="6B955ABC"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BC6CDB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74CEC336"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B23F7BD"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DE3D0B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57CB127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249111C4" w14:textId="77777777" w:rsidR="00E762F5" w:rsidRPr="00E762F5" w:rsidRDefault="00E762F5" w:rsidP="00E762F5">
            <w:pPr>
              <w:tabs>
                <w:tab w:val="num" w:pos="1260"/>
              </w:tabs>
              <w:jc w:val="both"/>
              <w:rPr>
                <w:rFonts w:ascii="Times New Roman" w:eastAsia="Times New Roman" w:hAnsi="Times New Roman" w:cs="Times New Roman"/>
              </w:rPr>
            </w:pPr>
          </w:p>
        </w:tc>
        <w:tc>
          <w:tcPr>
            <w:tcW w:w="378" w:type="dxa"/>
          </w:tcPr>
          <w:p w14:paraId="6C63433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41EB2B65" w14:textId="77777777" w:rsidTr="00E762F5">
        <w:tc>
          <w:tcPr>
            <w:tcW w:w="1345" w:type="dxa"/>
          </w:tcPr>
          <w:p w14:paraId="5D84736D"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2103</w:t>
            </w:r>
          </w:p>
        </w:tc>
        <w:tc>
          <w:tcPr>
            <w:tcW w:w="4230" w:type="dxa"/>
          </w:tcPr>
          <w:p w14:paraId="3D4D036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Food Microbiology</w:t>
            </w:r>
          </w:p>
        </w:tc>
        <w:tc>
          <w:tcPr>
            <w:tcW w:w="450" w:type="dxa"/>
          </w:tcPr>
          <w:p w14:paraId="4E8841FC"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C5849E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4217BEDE"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4021AF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7FD19181"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25C7F3E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60" w:type="dxa"/>
          </w:tcPr>
          <w:p w14:paraId="02E4D072" w14:textId="77777777" w:rsidR="00E762F5" w:rsidRPr="00E762F5" w:rsidRDefault="00E762F5" w:rsidP="00E762F5">
            <w:pPr>
              <w:tabs>
                <w:tab w:val="num" w:pos="1260"/>
              </w:tabs>
              <w:jc w:val="both"/>
              <w:rPr>
                <w:rFonts w:ascii="Times New Roman" w:eastAsia="Times New Roman" w:hAnsi="Times New Roman" w:cs="Times New Roman"/>
              </w:rPr>
            </w:pPr>
          </w:p>
        </w:tc>
        <w:tc>
          <w:tcPr>
            <w:tcW w:w="378" w:type="dxa"/>
          </w:tcPr>
          <w:p w14:paraId="1F1D4BA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03B63912" w14:textId="77777777" w:rsidTr="00E762F5">
        <w:tc>
          <w:tcPr>
            <w:tcW w:w="1345" w:type="dxa"/>
          </w:tcPr>
          <w:p w14:paraId="75EC8C3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2104</w:t>
            </w:r>
          </w:p>
        </w:tc>
        <w:tc>
          <w:tcPr>
            <w:tcW w:w="4230" w:type="dxa"/>
          </w:tcPr>
          <w:p w14:paraId="0ECD1C7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Agricultural Microbiology</w:t>
            </w:r>
          </w:p>
        </w:tc>
        <w:tc>
          <w:tcPr>
            <w:tcW w:w="450" w:type="dxa"/>
          </w:tcPr>
          <w:p w14:paraId="6DC9B11B"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D9C5BA2"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2743563"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F30E138"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13CFB68"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4B85AB5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620BB585" w14:textId="77777777" w:rsidR="00E762F5" w:rsidRPr="00E762F5" w:rsidRDefault="00E762F5" w:rsidP="00E762F5">
            <w:pPr>
              <w:tabs>
                <w:tab w:val="num" w:pos="1260"/>
              </w:tabs>
              <w:jc w:val="both"/>
              <w:rPr>
                <w:rFonts w:ascii="Times New Roman" w:eastAsia="Times New Roman" w:hAnsi="Times New Roman" w:cs="Times New Roman"/>
              </w:rPr>
            </w:pPr>
          </w:p>
        </w:tc>
        <w:tc>
          <w:tcPr>
            <w:tcW w:w="378" w:type="dxa"/>
          </w:tcPr>
          <w:p w14:paraId="763FABFE"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464A509F" w14:textId="77777777" w:rsidTr="00E762F5">
        <w:tc>
          <w:tcPr>
            <w:tcW w:w="1345" w:type="dxa"/>
          </w:tcPr>
          <w:p w14:paraId="00B81C8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2105</w:t>
            </w:r>
          </w:p>
        </w:tc>
        <w:tc>
          <w:tcPr>
            <w:tcW w:w="4230" w:type="dxa"/>
          </w:tcPr>
          <w:p w14:paraId="322AB78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G</w:t>
            </w:r>
            <w:r w:rsidRPr="00E762F5">
              <w:rPr>
                <w:rFonts w:ascii="Times New Roman" w:hAnsi="Times New Roman" w:cs="Times New Roman"/>
              </w:rPr>
              <w:t>eneral</w:t>
            </w:r>
            <w:r w:rsidRPr="00E762F5">
              <w:rPr>
                <w:rFonts w:ascii="Times New Roman" w:eastAsia="Times New Roman" w:hAnsi="Times New Roman" w:cs="Times New Roman"/>
              </w:rPr>
              <w:t xml:space="preserve"> Bacteriology Practical</w:t>
            </w:r>
          </w:p>
        </w:tc>
        <w:tc>
          <w:tcPr>
            <w:tcW w:w="450" w:type="dxa"/>
          </w:tcPr>
          <w:p w14:paraId="2BCFFCD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6523323C"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24B087F"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391A017"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4B775C9"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D2E7B4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2B3C5C23" w14:textId="77777777" w:rsidR="00E762F5" w:rsidRPr="00E762F5" w:rsidRDefault="00E762F5" w:rsidP="00E762F5">
            <w:pPr>
              <w:tabs>
                <w:tab w:val="num" w:pos="1260"/>
              </w:tabs>
              <w:jc w:val="both"/>
              <w:rPr>
                <w:rFonts w:ascii="Times New Roman" w:eastAsia="Times New Roman" w:hAnsi="Times New Roman" w:cs="Times New Roman"/>
              </w:rPr>
            </w:pPr>
          </w:p>
        </w:tc>
        <w:tc>
          <w:tcPr>
            <w:tcW w:w="378" w:type="dxa"/>
          </w:tcPr>
          <w:p w14:paraId="45A7829B"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7A1E4C4F" w14:textId="77777777" w:rsidTr="00E762F5">
        <w:tc>
          <w:tcPr>
            <w:tcW w:w="1345" w:type="dxa"/>
          </w:tcPr>
          <w:p w14:paraId="2C03B53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2106</w:t>
            </w:r>
          </w:p>
        </w:tc>
        <w:tc>
          <w:tcPr>
            <w:tcW w:w="4230" w:type="dxa"/>
          </w:tcPr>
          <w:p w14:paraId="254B9D1B"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Times New Roman" w:hAnsi="Times New Roman" w:cs="Times New Roman"/>
              </w:rPr>
              <w:t>Microbial Physiology Practical</w:t>
            </w:r>
          </w:p>
        </w:tc>
        <w:tc>
          <w:tcPr>
            <w:tcW w:w="450" w:type="dxa"/>
          </w:tcPr>
          <w:p w14:paraId="60D6C908"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AEB28E6"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A8CD619"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7FE4F0E"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22B9AFC"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DE599A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60" w:type="dxa"/>
          </w:tcPr>
          <w:p w14:paraId="2C4468EC" w14:textId="77777777" w:rsidR="00E762F5" w:rsidRPr="00E762F5" w:rsidRDefault="00E762F5" w:rsidP="00E762F5">
            <w:pPr>
              <w:tabs>
                <w:tab w:val="num" w:pos="1260"/>
              </w:tabs>
              <w:jc w:val="both"/>
              <w:rPr>
                <w:rFonts w:ascii="Times New Roman" w:eastAsia="Times New Roman" w:hAnsi="Times New Roman" w:cs="Times New Roman"/>
              </w:rPr>
            </w:pPr>
          </w:p>
        </w:tc>
        <w:tc>
          <w:tcPr>
            <w:tcW w:w="378" w:type="dxa"/>
          </w:tcPr>
          <w:p w14:paraId="5779E3A0"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5741D8AA" w14:textId="77777777" w:rsidTr="00E762F5">
        <w:tc>
          <w:tcPr>
            <w:tcW w:w="1345" w:type="dxa"/>
          </w:tcPr>
          <w:p w14:paraId="77627512"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2107</w:t>
            </w:r>
          </w:p>
        </w:tc>
        <w:tc>
          <w:tcPr>
            <w:tcW w:w="4230" w:type="dxa"/>
          </w:tcPr>
          <w:p w14:paraId="173235D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Food Microbiology Practical</w:t>
            </w:r>
          </w:p>
        </w:tc>
        <w:tc>
          <w:tcPr>
            <w:tcW w:w="450" w:type="dxa"/>
          </w:tcPr>
          <w:p w14:paraId="7C484E25"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CEAE7D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5ACDDE07"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6CB9D2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6C59404D"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704C75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60" w:type="dxa"/>
          </w:tcPr>
          <w:p w14:paraId="4D5FB702" w14:textId="77777777" w:rsidR="00E762F5" w:rsidRPr="00E762F5" w:rsidRDefault="00E762F5" w:rsidP="00E762F5">
            <w:pPr>
              <w:tabs>
                <w:tab w:val="num" w:pos="1260"/>
              </w:tabs>
              <w:jc w:val="both"/>
              <w:rPr>
                <w:rFonts w:ascii="Times New Roman" w:eastAsia="Times New Roman" w:hAnsi="Times New Roman" w:cs="Times New Roman"/>
              </w:rPr>
            </w:pPr>
          </w:p>
        </w:tc>
        <w:tc>
          <w:tcPr>
            <w:tcW w:w="378" w:type="dxa"/>
          </w:tcPr>
          <w:p w14:paraId="6BFCAB3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1DD1872F" w14:textId="77777777" w:rsidTr="00E762F5">
        <w:tc>
          <w:tcPr>
            <w:tcW w:w="1345" w:type="dxa"/>
          </w:tcPr>
          <w:p w14:paraId="1421D0B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2108</w:t>
            </w:r>
          </w:p>
        </w:tc>
        <w:tc>
          <w:tcPr>
            <w:tcW w:w="4230" w:type="dxa"/>
          </w:tcPr>
          <w:p w14:paraId="704FF575"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Agricultural Microbiology</w:t>
            </w:r>
            <w:r w:rsidRPr="00E762F5">
              <w:rPr>
                <w:rFonts w:ascii="Times New Roman" w:eastAsia="Times New Roman" w:hAnsi="Times New Roman" w:cs="Times New Roman"/>
              </w:rPr>
              <w:t xml:space="preserve"> Practical</w:t>
            </w:r>
          </w:p>
        </w:tc>
        <w:tc>
          <w:tcPr>
            <w:tcW w:w="450" w:type="dxa"/>
          </w:tcPr>
          <w:p w14:paraId="46887D91"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D460B73"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3322A9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3697FD2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7FD894E4"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2D4F51A"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60" w:type="dxa"/>
          </w:tcPr>
          <w:p w14:paraId="2ECBAD1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78" w:type="dxa"/>
          </w:tcPr>
          <w:p w14:paraId="56BCA34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3D73EA4A" w14:textId="77777777" w:rsidTr="00E762F5">
        <w:tc>
          <w:tcPr>
            <w:tcW w:w="1345" w:type="dxa"/>
          </w:tcPr>
          <w:p w14:paraId="0A3BD11F"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BMIC 2109</w:t>
            </w:r>
          </w:p>
        </w:tc>
        <w:tc>
          <w:tcPr>
            <w:tcW w:w="4230" w:type="dxa"/>
          </w:tcPr>
          <w:p w14:paraId="33D24AD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Biosafety and Biosecurity</w:t>
            </w:r>
          </w:p>
        </w:tc>
        <w:tc>
          <w:tcPr>
            <w:tcW w:w="450" w:type="dxa"/>
          </w:tcPr>
          <w:p w14:paraId="258DAC8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4720F7D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56D08E14"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9E77E18"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0DD169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1CB9723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60" w:type="dxa"/>
          </w:tcPr>
          <w:p w14:paraId="115F27AF"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78" w:type="dxa"/>
          </w:tcPr>
          <w:p w14:paraId="0A82228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4C3DE9DD" w14:textId="77777777" w:rsidTr="00E762F5">
        <w:tc>
          <w:tcPr>
            <w:tcW w:w="1345" w:type="dxa"/>
          </w:tcPr>
          <w:p w14:paraId="22EFF0C7"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BMIC 2110</w:t>
            </w:r>
          </w:p>
        </w:tc>
        <w:tc>
          <w:tcPr>
            <w:tcW w:w="4230" w:type="dxa"/>
          </w:tcPr>
          <w:p w14:paraId="69F4B83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Bangladesh Studies</w:t>
            </w:r>
          </w:p>
        </w:tc>
        <w:tc>
          <w:tcPr>
            <w:tcW w:w="450" w:type="dxa"/>
          </w:tcPr>
          <w:p w14:paraId="6C4CF3F8"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5F385BF1"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02C074B"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4207A7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6D065C1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28073DF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60" w:type="dxa"/>
          </w:tcPr>
          <w:p w14:paraId="38E1DAC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78" w:type="dxa"/>
          </w:tcPr>
          <w:p w14:paraId="4B92727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44ECA486" w14:textId="77777777" w:rsidTr="00E762F5">
        <w:tc>
          <w:tcPr>
            <w:tcW w:w="1345" w:type="dxa"/>
          </w:tcPr>
          <w:p w14:paraId="7E41AAAF"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MBIC 2111</w:t>
            </w:r>
          </w:p>
        </w:tc>
        <w:tc>
          <w:tcPr>
            <w:tcW w:w="4230" w:type="dxa"/>
          </w:tcPr>
          <w:p w14:paraId="383DEEE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Biosafety and Biosecurity</w:t>
            </w:r>
            <w:r w:rsidRPr="00E762F5">
              <w:rPr>
                <w:rFonts w:ascii="Times New Roman" w:eastAsia="Times New Roman" w:hAnsi="Times New Roman" w:cs="Times New Roman"/>
              </w:rPr>
              <w:t xml:space="preserve"> Practical</w:t>
            </w:r>
          </w:p>
        </w:tc>
        <w:tc>
          <w:tcPr>
            <w:tcW w:w="450" w:type="dxa"/>
          </w:tcPr>
          <w:p w14:paraId="3B02694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668DE1CB"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C1C2580"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ED789E7"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DD213B1"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7F4A770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60" w:type="dxa"/>
          </w:tcPr>
          <w:p w14:paraId="66C4CF4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78" w:type="dxa"/>
          </w:tcPr>
          <w:p w14:paraId="27500C1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5402E808" w14:textId="77777777" w:rsidTr="00E762F5">
        <w:tc>
          <w:tcPr>
            <w:tcW w:w="1345" w:type="dxa"/>
          </w:tcPr>
          <w:p w14:paraId="45707E2C"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bCs/>
              </w:rPr>
              <w:t>BMIC 2112</w:t>
            </w:r>
          </w:p>
        </w:tc>
        <w:tc>
          <w:tcPr>
            <w:tcW w:w="4230" w:type="dxa"/>
          </w:tcPr>
          <w:p w14:paraId="07A5417E"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 xml:space="preserve">Field Report/ Excursion/ Industrial Internship </w:t>
            </w:r>
          </w:p>
        </w:tc>
        <w:tc>
          <w:tcPr>
            <w:tcW w:w="450" w:type="dxa"/>
          </w:tcPr>
          <w:p w14:paraId="69CE3AA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27AC8470"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06194E1"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A994D8F"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46414E4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5264BFC6"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60" w:type="dxa"/>
          </w:tcPr>
          <w:p w14:paraId="7E1E01C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78" w:type="dxa"/>
          </w:tcPr>
          <w:p w14:paraId="6037B40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bl>
    <w:p w14:paraId="0E8C532D" w14:textId="77777777" w:rsidR="00E762F5" w:rsidRPr="00E762F5" w:rsidRDefault="00E762F5" w:rsidP="00E762F5">
      <w:pPr>
        <w:spacing w:after="0" w:line="240" w:lineRule="auto"/>
        <w:jc w:val="center"/>
        <w:rPr>
          <w:rFonts w:ascii="Times New Roman" w:eastAsia="Times New Roman" w:hAnsi="Times New Roman" w:cs="Times New Roman"/>
          <w:b/>
        </w:rPr>
      </w:pPr>
    </w:p>
    <w:p w14:paraId="464E6A22" w14:textId="77777777" w:rsidR="00E762F5" w:rsidRPr="00E762F5" w:rsidRDefault="00E762F5" w:rsidP="00E762F5">
      <w:pPr>
        <w:spacing w:after="0" w:line="240" w:lineRule="auto"/>
        <w:jc w:val="center"/>
        <w:rPr>
          <w:rFonts w:ascii="Times New Roman" w:hAnsi="Times New Roman" w:cs="Times New Roman"/>
        </w:rPr>
      </w:pPr>
      <w:proofErr w:type="gramStart"/>
      <w:r w:rsidRPr="00E762F5">
        <w:rPr>
          <w:rFonts w:ascii="Times New Roman" w:eastAsia="Times New Roman" w:hAnsi="Times New Roman" w:cs="Times New Roman"/>
          <w:b/>
        </w:rPr>
        <w:t>2</w:t>
      </w:r>
      <w:r w:rsidRPr="00E762F5">
        <w:rPr>
          <w:rFonts w:ascii="Times New Roman" w:eastAsia="Times New Roman" w:hAnsi="Times New Roman" w:cs="Times New Roman"/>
          <w:b/>
          <w:vertAlign w:val="superscript"/>
        </w:rPr>
        <w:t>nd</w:t>
      </w:r>
      <w:proofErr w:type="gramEnd"/>
      <w:r w:rsidRPr="00E762F5">
        <w:rPr>
          <w:rFonts w:ascii="Times New Roman" w:eastAsia="Times New Roman" w:hAnsi="Times New Roman" w:cs="Times New Roman"/>
          <w:b/>
        </w:rPr>
        <w:t xml:space="preserve"> Year: 2</w:t>
      </w:r>
      <w:r w:rsidRPr="00E762F5">
        <w:rPr>
          <w:rFonts w:ascii="Times New Roman" w:eastAsia="Times New Roman" w:hAnsi="Times New Roman" w:cs="Times New Roman"/>
          <w:b/>
          <w:vertAlign w:val="superscript"/>
        </w:rPr>
        <w:t>nd</w:t>
      </w:r>
      <w:r w:rsidRPr="00E762F5">
        <w:rPr>
          <w:rFonts w:ascii="Times New Roman" w:eastAsia="Times New Roman" w:hAnsi="Times New Roman" w:cs="Times New Roman"/>
          <w:b/>
        </w:rPr>
        <w:t xml:space="preserve"> Semester</w:t>
      </w:r>
    </w:p>
    <w:tbl>
      <w:tblPr>
        <w:tblStyle w:val="TableGrid10"/>
        <w:tblW w:w="9029" w:type="dxa"/>
        <w:jc w:val="center"/>
        <w:tblLook w:val="04A0" w:firstRow="1" w:lastRow="0" w:firstColumn="1" w:lastColumn="0" w:noHBand="0" w:noVBand="1"/>
      </w:tblPr>
      <w:tblGrid>
        <w:gridCol w:w="1321"/>
        <w:gridCol w:w="4344"/>
        <w:gridCol w:w="450"/>
        <w:gridCol w:w="427"/>
        <w:gridCol w:w="388"/>
        <w:gridCol w:w="422"/>
        <w:gridCol w:w="388"/>
        <w:gridCol w:w="422"/>
        <w:gridCol w:w="388"/>
        <w:gridCol w:w="479"/>
      </w:tblGrid>
      <w:tr w:rsidR="00E762F5" w:rsidRPr="00E762F5" w14:paraId="0EAA244D" w14:textId="77777777" w:rsidTr="00E762F5">
        <w:trPr>
          <w:jc w:val="center"/>
        </w:trPr>
        <w:tc>
          <w:tcPr>
            <w:tcW w:w="1321" w:type="dxa"/>
          </w:tcPr>
          <w:p w14:paraId="494A871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Code</w:t>
            </w:r>
          </w:p>
        </w:tc>
        <w:tc>
          <w:tcPr>
            <w:tcW w:w="4344" w:type="dxa"/>
          </w:tcPr>
          <w:p w14:paraId="4B2CACE2" w14:textId="77777777" w:rsidR="00E762F5" w:rsidRPr="00E762F5" w:rsidRDefault="00E762F5" w:rsidP="00E762F5">
            <w:pPr>
              <w:tabs>
                <w:tab w:val="num" w:pos="1260"/>
              </w:tabs>
              <w:rPr>
                <w:rFonts w:ascii="Times New Roman" w:eastAsia="Times New Roman" w:hAnsi="Times New Roman" w:cs="Times New Roman"/>
                <w:bCs/>
              </w:rPr>
            </w:pPr>
            <w:r w:rsidRPr="00E762F5">
              <w:rPr>
                <w:rFonts w:ascii="Times New Roman" w:eastAsia="Times New Roman" w:hAnsi="Times New Roman" w:cs="Times New Roman"/>
                <w:b/>
                <w:bCs/>
              </w:rPr>
              <w:t>Course Title</w:t>
            </w:r>
          </w:p>
        </w:tc>
        <w:tc>
          <w:tcPr>
            <w:tcW w:w="450" w:type="dxa"/>
          </w:tcPr>
          <w:p w14:paraId="0BF130C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3EE9BBA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7D0E2B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13955ECB"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1</w:t>
            </w:r>
          </w:p>
        </w:tc>
        <w:tc>
          <w:tcPr>
            <w:tcW w:w="427" w:type="dxa"/>
          </w:tcPr>
          <w:p w14:paraId="646257F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2BD50D0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762644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04AE7069"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2</w:t>
            </w:r>
          </w:p>
        </w:tc>
        <w:tc>
          <w:tcPr>
            <w:tcW w:w="388" w:type="dxa"/>
          </w:tcPr>
          <w:p w14:paraId="331B137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30C73D6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668AC16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42B50DB"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3</w:t>
            </w:r>
          </w:p>
        </w:tc>
        <w:tc>
          <w:tcPr>
            <w:tcW w:w="422" w:type="dxa"/>
          </w:tcPr>
          <w:p w14:paraId="3CC9CEB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250CA87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71A6959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1EC6D2CD"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4</w:t>
            </w:r>
          </w:p>
        </w:tc>
        <w:tc>
          <w:tcPr>
            <w:tcW w:w="388" w:type="dxa"/>
          </w:tcPr>
          <w:p w14:paraId="4C91B47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CC47F8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695D89D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447E5D4A"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5</w:t>
            </w:r>
          </w:p>
        </w:tc>
        <w:tc>
          <w:tcPr>
            <w:tcW w:w="422" w:type="dxa"/>
          </w:tcPr>
          <w:p w14:paraId="3ECDCBB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780CA0D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178339E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205094F4"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6</w:t>
            </w:r>
          </w:p>
        </w:tc>
        <w:tc>
          <w:tcPr>
            <w:tcW w:w="388" w:type="dxa"/>
          </w:tcPr>
          <w:p w14:paraId="4E6F262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1917E4B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44ADF09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FF3757E"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7</w:t>
            </w:r>
          </w:p>
        </w:tc>
        <w:tc>
          <w:tcPr>
            <w:tcW w:w="479" w:type="dxa"/>
          </w:tcPr>
          <w:p w14:paraId="19EF5C2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EAF4E4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765A311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D1AF807"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8</w:t>
            </w:r>
          </w:p>
        </w:tc>
      </w:tr>
      <w:tr w:rsidR="00E762F5" w:rsidRPr="00E762F5" w14:paraId="3D50510F" w14:textId="77777777" w:rsidTr="00E762F5">
        <w:trPr>
          <w:jc w:val="center"/>
        </w:trPr>
        <w:tc>
          <w:tcPr>
            <w:tcW w:w="1321" w:type="dxa"/>
          </w:tcPr>
          <w:p w14:paraId="303F45E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2201</w:t>
            </w:r>
          </w:p>
        </w:tc>
        <w:tc>
          <w:tcPr>
            <w:tcW w:w="4344" w:type="dxa"/>
          </w:tcPr>
          <w:p w14:paraId="0669CE5F" w14:textId="77777777" w:rsidR="00E762F5" w:rsidRPr="00E762F5" w:rsidRDefault="00E762F5" w:rsidP="00E762F5">
            <w:pPr>
              <w:tabs>
                <w:tab w:val="num" w:pos="1260"/>
              </w:tabs>
              <w:rPr>
                <w:rFonts w:ascii="Times New Roman" w:eastAsia="Times New Roman" w:hAnsi="Times New Roman" w:cs="Times New Roman"/>
              </w:rPr>
            </w:pPr>
            <w:r w:rsidRPr="00E762F5">
              <w:rPr>
                <w:rFonts w:ascii="Times New Roman" w:eastAsia="Times New Roman" w:hAnsi="Times New Roman" w:cs="Times New Roman"/>
                <w:bCs/>
              </w:rPr>
              <w:t>General Mycology and Phycology</w:t>
            </w:r>
          </w:p>
        </w:tc>
        <w:tc>
          <w:tcPr>
            <w:tcW w:w="450" w:type="dxa"/>
          </w:tcPr>
          <w:p w14:paraId="241EB402" w14:textId="77777777" w:rsidR="00E762F5" w:rsidRPr="00E762F5" w:rsidRDefault="00E762F5" w:rsidP="00E762F5">
            <w:pPr>
              <w:tabs>
                <w:tab w:val="num" w:pos="1260"/>
              </w:tabs>
              <w:jc w:val="both"/>
              <w:rPr>
                <w:rFonts w:ascii="Times New Roman" w:eastAsia="Times New Roman" w:hAnsi="Times New Roman" w:cs="Times New Roman"/>
              </w:rPr>
            </w:pPr>
          </w:p>
        </w:tc>
        <w:tc>
          <w:tcPr>
            <w:tcW w:w="427" w:type="dxa"/>
          </w:tcPr>
          <w:p w14:paraId="48EC6B9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30E983C3"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097090E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E72D4B1"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565652A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48AEC8E2" w14:textId="77777777" w:rsidR="00E762F5" w:rsidRPr="00E762F5" w:rsidRDefault="00E762F5" w:rsidP="00E762F5">
            <w:pPr>
              <w:tabs>
                <w:tab w:val="num" w:pos="1260"/>
              </w:tabs>
              <w:jc w:val="both"/>
              <w:rPr>
                <w:rFonts w:ascii="Times New Roman" w:eastAsia="Times New Roman" w:hAnsi="Times New Roman" w:cs="Times New Roman"/>
              </w:rPr>
            </w:pPr>
          </w:p>
        </w:tc>
        <w:tc>
          <w:tcPr>
            <w:tcW w:w="479" w:type="dxa"/>
          </w:tcPr>
          <w:p w14:paraId="745D609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2ABCC96A" w14:textId="77777777" w:rsidTr="00E762F5">
        <w:trPr>
          <w:jc w:val="center"/>
        </w:trPr>
        <w:tc>
          <w:tcPr>
            <w:tcW w:w="1321" w:type="dxa"/>
          </w:tcPr>
          <w:p w14:paraId="4D42873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2202</w:t>
            </w:r>
          </w:p>
        </w:tc>
        <w:tc>
          <w:tcPr>
            <w:tcW w:w="4344" w:type="dxa"/>
          </w:tcPr>
          <w:p w14:paraId="0C49150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bCs/>
              </w:rPr>
              <w:t>Fermentation Technology</w:t>
            </w:r>
          </w:p>
        </w:tc>
        <w:tc>
          <w:tcPr>
            <w:tcW w:w="450" w:type="dxa"/>
          </w:tcPr>
          <w:p w14:paraId="6AB795A9" w14:textId="77777777" w:rsidR="00E762F5" w:rsidRPr="00E762F5" w:rsidRDefault="00E762F5" w:rsidP="00E762F5">
            <w:pPr>
              <w:tabs>
                <w:tab w:val="num" w:pos="1260"/>
              </w:tabs>
              <w:jc w:val="both"/>
              <w:rPr>
                <w:rFonts w:ascii="Times New Roman" w:eastAsia="Times New Roman" w:hAnsi="Times New Roman" w:cs="Times New Roman"/>
              </w:rPr>
            </w:pPr>
          </w:p>
        </w:tc>
        <w:tc>
          <w:tcPr>
            <w:tcW w:w="427" w:type="dxa"/>
          </w:tcPr>
          <w:p w14:paraId="1FF56D7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575CF8B"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33A7C264"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5D94753"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3B92228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70446E89" w14:textId="77777777" w:rsidR="00E762F5" w:rsidRPr="00E762F5" w:rsidRDefault="00E762F5" w:rsidP="00E762F5">
            <w:pPr>
              <w:tabs>
                <w:tab w:val="num" w:pos="1260"/>
              </w:tabs>
              <w:jc w:val="both"/>
              <w:rPr>
                <w:rFonts w:ascii="Times New Roman" w:eastAsia="Times New Roman" w:hAnsi="Times New Roman" w:cs="Times New Roman"/>
              </w:rPr>
            </w:pPr>
          </w:p>
        </w:tc>
        <w:tc>
          <w:tcPr>
            <w:tcW w:w="479" w:type="dxa"/>
          </w:tcPr>
          <w:p w14:paraId="0C516C8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57BF93A2" w14:textId="77777777" w:rsidTr="00E762F5">
        <w:trPr>
          <w:jc w:val="center"/>
        </w:trPr>
        <w:tc>
          <w:tcPr>
            <w:tcW w:w="1321" w:type="dxa"/>
          </w:tcPr>
          <w:p w14:paraId="2787A99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2203</w:t>
            </w:r>
          </w:p>
        </w:tc>
        <w:tc>
          <w:tcPr>
            <w:tcW w:w="4344" w:type="dxa"/>
          </w:tcPr>
          <w:p w14:paraId="1A820E0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Environmental Microbiology</w:t>
            </w:r>
          </w:p>
        </w:tc>
        <w:tc>
          <w:tcPr>
            <w:tcW w:w="450" w:type="dxa"/>
          </w:tcPr>
          <w:p w14:paraId="0A5FF16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7" w:type="dxa"/>
          </w:tcPr>
          <w:p w14:paraId="1DBD3A1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7F694762"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04E47710"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BB8490C"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77D73FF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17BD5161" w14:textId="77777777" w:rsidR="00E762F5" w:rsidRPr="00E762F5" w:rsidRDefault="00E762F5" w:rsidP="00E762F5">
            <w:pPr>
              <w:tabs>
                <w:tab w:val="num" w:pos="1260"/>
              </w:tabs>
              <w:jc w:val="both"/>
              <w:rPr>
                <w:rFonts w:ascii="Times New Roman" w:eastAsia="Times New Roman" w:hAnsi="Times New Roman" w:cs="Times New Roman"/>
              </w:rPr>
            </w:pPr>
          </w:p>
        </w:tc>
        <w:tc>
          <w:tcPr>
            <w:tcW w:w="479" w:type="dxa"/>
          </w:tcPr>
          <w:p w14:paraId="54E7B2B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3E92C4D2" w14:textId="77777777" w:rsidTr="00E762F5">
        <w:trPr>
          <w:jc w:val="center"/>
        </w:trPr>
        <w:tc>
          <w:tcPr>
            <w:tcW w:w="1321" w:type="dxa"/>
          </w:tcPr>
          <w:p w14:paraId="6B8F8B6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2204</w:t>
            </w:r>
          </w:p>
        </w:tc>
        <w:tc>
          <w:tcPr>
            <w:tcW w:w="4344" w:type="dxa"/>
          </w:tcPr>
          <w:p w14:paraId="7CE51C8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Microbial Genetics</w:t>
            </w:r>
          </w:p>
        </w:tc>
        <w:tc>
          <w:tcPr>
            <w:tcW w:w="450" w:type="dxa"/>
          </w:tcPr>
          <w:p w14:paraId="7C83726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7" w:type="dxa"/>
          </w:tcPr>
          <w:p w14:paraId="59C7D44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2273D98"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1672EAF4"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51AC5A5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5C12DBA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5A816EE8" w14:textId="77777777" w:rsidR="00E762F5" w:rsidRPr="00E762F5" w:rsidRDefault="00E762F5" w:rsidP="00E762F5">
            <w:pPr>
              <w:tabs>
                <w:tab w:val="num" w:pos="1260"/>
              </w:tabs>
              <w:jc w:val="both"/>
              <w:rPr>
                <w:rFonts w:ascii="Times New Roman" w:eastAsia="Times New Roman" w:hAnsi="Times New Roman" w:cs="Times New Roman"/>
              </w:rPr>
            </w:pPr>
          </w:p>
        </w:tc>
        <w:tc>
          <w:tcPr>
            <w:tcW w:w="479" w:type="dxa"/>
          </w:tcPr>
          <w:p w14:paraId="3288A0E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00F1807A" w14:textId="77777777" w:rsidTr="00E762F5">
        <w:trPr>
          <w:jc w:val="center"/>
        </w:trPr>
        <w:tc>
          <w:tcPr>
            <w:tcW w:w="1321" w:type="dxa"/>
          </w:tcPr>
          <w:p w14:paraId="1F95778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2205</w:t>
            </w:r>
          </w:p>
        </w:tc>
        <w:tc>
          <w:tcPr>
            <w:tcW w:w="4344" w:type="dxa"/>
          </w:tcPr>
          <w:p w14:paraId="4416EAE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Cs/>
                <w:spacing w:val="-4"/>
              </w:rPr>
              <w:t>General Mycology and Phycology Practical</w:t>
            </w:r>
          </w:p>
        </w:tc>
        <w:tc>
          <w:tcPr>
            <w:tcW w:w="450" w:type="dxa"/>
          </w:tcPr>
          <w:p w14:paraId="3E3D911B" w14:textId="77777777" w:rsidR="00E762F5" w:rsidRPr="00E762F5" w:rsidRDefault="00E762F5" w:rsidP="00E762F5">
            <w:pPr>
              <w:tabs>
                <w:tab w:val="num" w:pos="1260"/>
              </w:tabs>
              <w:jc w:val="both"/>
              <w:rPr>
                <w:rFonts w:ascii="Times New Roman" w:eastAsia="Times New Roman" w:hAnsi="Times New Roman" w:cs="Times New Roman"/>
              </w:rPr>
            </w:pPr>
          </w:p>
        </w:tc>
        <w:tc>
          <w:tcPr>
            <w:tcW w:w="427" w:type="dxa"/>
          </w:tcPr>
          <w:p w14:paraId="5AF48AB4"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27A09AF"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4ED266CD"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8BE936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422A84F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743C56A4" w14:textId="77777777" w:rsidR="00E762F5" w:rsidRPr="00E762F5" w:rsidRDefault="00E762F5" w:rsidP="00E762F5">
            <w:pPr>
              <w:tabs>
                <w:tab w:val="num" w:pos="1260"/>
              </w:tabs>
              <w:jc w:val="both"/>
              <w:rPr>
                <w:rFonts w:ascii="Times New Roman" w:eastAsia="Times New Roman" w:hAnsi="Times New Roman" w:cs="Times New Roman"/>
              </w:rPr>
            </w:pPr>
          </w:p>
        </w:tc>
        <w:tc>
          <w:tcPr>
            <w:tcW w:w="479" w:type="dxa"/>
          </w:tcPr>
          <w:p w14:paraId="49D4BA0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57FBEF0" w14:textId="77777777" w:rsidTr="00E762F5">
        <w:trPr>
          <w:jc w:val="center"/>
        </w:trPr>
        <w:tc>
          <w:tcPr>
            <w:tcW w:w="1321" w:type="dxa"/>
          </w:tcPr>
          <w:p w14:paraId="4BDA8B4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2206</w:t>
            </w:r>
          </w:p>
        </w:tc>
        <w:tc>
          <w:tcPr>
            <w:tcW w:w="4344" w:type="dxa"/>
          </w:tcPr>
          <w:p w14:paraId="1A1F180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bCs/>
              </w:rPr>
              <w:t>Fermentation Technology</w:t>
            </w:r>
            <w:r w:rsidRPr="00E762F5">
              <w:rPr>
                <w:rFonts w:ascii="Times New Roman" w:eastAsia="MS Mincho" w:hAnsi="Times New Roman" w:cs="Times New Roman"/>
              </w:rPr>
              <w:t xml:space="preserve"> Practical</w:t>
            </w:r>
          </w:p>
        </w:tc>
        <w:tc>
          <w:tcPr>
            <w:tcW w:w="450" w:type="dxa"/>
          </w:tcPr>
          <w:p w14:paraId="35E906E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7" w:type="dxa"/>
          </w:tcPr>
          <w:p w14:paraId="47B9ACC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925E2E6"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7D7E6984"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5A2F69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07DB18FD"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B5A477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79" w:type="dxa"/>
          </w:tcPr>
          <w:p w14:paraId="5173E0B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3161B1A5" w14:textId="77777777" w:rsidTr="00E762F5">
        <w:trPr>
          <w:jc w:val="center"/>
        </w:trPr>
        <w:tc>
          <w:tcPr>
            <w:tcW w:w="1321" w:type="dxa"/>
          </w:tcPr>
          <w:p w14:paraId="70CCF8D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2207</w:t>
            </w:r>
          </w:p>
        </w:tc>
        <w:tc>
          <w:tcPr>
            <w:tcW w:w="4344" w:type="dxa"/>
          </w:tcPr>
          <w:p w14:paraId="02725EE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Environmental Microbiology Practical</w:t>
            </w:r>
          </w:p>
        </w:tc>
        <w:tc>
          <w:tcPr>
            <w:tcW w:w="450" w:type="dxa"/>
          </w:tcPr>
          <w:p w14:paraId="78AF192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7" w:type="dxa"/>
          </w:tcPr>
          <w:p w14:paraId="7064120E"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A1598CC"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3993B1BC"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2165B27"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5EB3C98C"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247ECB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79" w:type="dxa"/>
          </w:tcPr>
          <w:p w14:paraId="0C5198D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3016505E" w14:textId="77777777" w:rsidTr="00E762F5">
        <w:trPr>
          <w:jc w:val="center"/>
        </w:trPr>
        <w:tc>
          <w:tcPr>
            <w:tcW w:w="1321" w:type="dxa"/>
          </w:tcPr>
          <w:p w14:paraId="0BE8E79A"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2208</w:t>
            </w:r>
          </w:p>
        </w:tc>
        <w:tc>
          <w:tcPr>
            <w:tcW w:w="4344" w:type="dxa"/>
          </w:tcPr>
          <w:p w14:paraId="0109BE9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Microbial Genetics Practical</w:t>
            </w:r>
          </w:p>
        </w:tc>
        <w:tc>
          <w:tcPr>
            <w:tcW w:w="450" w:type="dxa"/>
          </w:tcPr>
          <w:p w14:paraId="6DE055F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7" w:type="dxa"/>
          </w:tcPr>
          <w:p w14:paraId="524E61F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410E42C"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370E429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91DE6E3"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4B2F5D3E"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318F80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79" w:type="dxa"/>
          </w:tcPr>
          <w:p w14:paraId="1FEF081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3FC4CDC3" w14:textId="77777777" w:rsidTr="00E762F5">
        <w:trPr>
          <w:jc w:val="center"/>
        </w:trPr>
        <w:tc>
          <w:tcPr>
            <w:tcW w:w="1321" w:type="dxa"/>
          </w:tcPr>
          <w:p w14:paraId="6316033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2209</w:t>
            </w:r>
          </w:p>
        </w:tc>
        <w:tc>
          <w:tcPr>
            <w:tcW w:w="4344" w:type="dxa"/>
          </w:tcPr>
          <w:p w14:paraId="5E85F90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Biostatistics</w:t>
            </w:r>
          </w:p>
        </w:tc>
        <w:tc>
          <w:tcPr>
            <w:tcW w:w="450" w:type="dxa"/>
          </w:tcPr>
          <w:p w14:paraId="54AF1CD1" w14:textId="77777777" w:rsidR="00E762F5" w:rsidRPr="00E762F5" w:rsidRDefault="00E762F5" w:rsidP="00E762F5">
            <w:pPr>
              <w:tabs>
                <w:tab w:val="num" w:pos="1260"/>
              </w:tabs>
              <w:jc w:val="both"/>
              <w:rPr>
                <w:rFonts w:ascii="Times New Roman" w:eastAsia="Times New Roman" w:hAnsi="Times New Roman" w:cs="Times New Roman"/>
              </w:rPr>
            </w:pPr>
          </w:p>
        </w:tc>
        <w:tc>
          <w:tcPr>
            <w:tcW w:w="427" w:type="dxa"/>
          </w:tcPr>
          <w:p w14:paraId="5CF15C4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326D441E"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24DAFB3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FE3DE97"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63DF4BD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86DD3EC"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79" w:type="dxa"/>
          </w:tcPr>
          <w:p w14:paraId="7867C38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81DB87A" w14:textId="77777777" w:rsidTr="00E762F5">
        <w:trPr>
          <w:jc w:val="center"/>
        </w:trPr>
        <w:tc>
          <w:tcPr>
            <w:tcW w:w="1321" w:type="dxa"/>
          </w:tcPr>
          <w:p w14:paraId="7C1682D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2210</w:t>
            </w:r>
          </w:p>
        </w:tc>
        <w:tc>
          <w:tcPr>
            <w:tcW w:w="4344" w:type="dxa"/>
          </w:tcPr>
          <w:p w14:paraId="06A6332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 xml:space="preserve">Social Economics </w:t>
            </w:r>
          </w:p>
        </w:tc>
        <w:tc>
          <w:tcPr>
            <w:tcW w:w="450" w:type="dxa"/>
          </w:tcPr>
          <w:p w14:paraId="3104DF6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7" w:type="dxa"/>
          </w:tcPr>
          <w:p w14:paraId="22FAEE1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0F8C143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0BF0362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9597A0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18AA9FC1"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4BF80B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79" w:type="dxa"/>
          </w:tcPr>
          <w:p w14:paraId="21B9988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4F9CB99D" w14:textId="77777777" w:rsidTr="00E762F5">
        <w:trPr>
          <w:jc w:val="center"/>
        </w:trPr>
        <w:tc>
          <w:tcPr>
            <w:tcW w:w="1321" w:type="dxa"/>
          </w:tcPr>
          <w:p w14:paraId="573B120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2211</w:t>
            </w:r>
          </w:p>
        </w:tc>
        <w:tc>
          <w:tcPr>
            <w:tcW w:w="4344" w:type="dxa"/>
          </w:tcPr>
          <w:p w14:paraId="1030BF5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Biostatistics Practical</w:t>
            </w:r>
          </w:p>
        </w:tc>
        <w:tc>
          <w:tcPr>
            <w:tcW w:w="450" w:type="dxa"/>
          </w:tcPr>
          <w:p w14:paraId="39282F3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7" w:type="dxa"/>
          </w:tcPr>
          <w:p w14:paraId="55A7171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62D67E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2" w:type="dxa"/>
          </w:tcPr>
          <w:p w14:paraId="16F7081E"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DFF3786"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6301D43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583809B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79" w:type="dxa"/>
          </w:tcPr>
          <w:p w14:paraId="78D99E5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5ED88AC7" w14:textId="77777777" w:rsidTr="00E762F5">
        <w:trPr>
          <w:jc w:val="center"/>
        </w:trPr>
        <w:tc>
          <w:tcPr>
            <w:tcW w:w="1321" w:type="dxa"/>
          </w:tcPr>
          <w:p w14:paraId="4A898A7C"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2212</w:t>
            </w:r>
          </w:p>
        </w:tc>
        <w:tc>
          <w:tcPr>
            <w:tcW w:w="4344" w:type="dxa"/>
          </w:tcPr>
          <w:p w14:paraId="199297B5"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Social Economics Practical</w:t>
            </w:r>
          </w:p>
        </w:tc>
        <w:tc>
          <w:tcPr>
            <w:tcW w:w="450" w:type="dxa"/>
          </w:tcPr>
          <w:p w14:paraId="27D2BA5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7" w:type="dxa"/>
          </w:tcPr>
          <w:p w14:paraId="5A448A27"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274EA7D"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2A547B9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061693A6"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2B2AEC79"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8BE950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79" w:type="dxa"/>
          </w:tcPr>
          <w:p w14:paraId="32681ACA" w14:textId="77777777" w:rsidR="00E762F5" w:rsidRPr="00E762F5" w:rsidRDefault="00E762F5" w:rsidP="00E762F5">
            <w:pPr>
              <w:tabs>
                <w:tab w:val="num" w:pos="1260"/>
              </w:tabs>
              <w:jc w:val="both"/>
              <w:rPr>
                <w:rFonts w:ascii="Times New Roman" w:eastAsia="Times New Roman" w:hAnsi="Times New Roman" w:cs="Times New Roman"/>
                <w:b/>
                <w:bCs/>
              </w:rPr>
            </w:pPr>
          </w:p>
        </w:tc>
      </w:tr>
      <w:tr w:rsidR="00E762F5" w:rsidRPr="00E762F5" w14:paraId="29F51432" w14:textId="77777777" w:rsidTr="00E762F5">
        <w:trPr>
          <w:jc w:val="center"/>
        </w:trPr>
        <w:tc>
          <w:tcPr>
            <w:tcW w:w="1321" w:type="dxa"/>
          </w:tcPr>
          <w:p w14:paraId="3450D480"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2213</w:t>
            </w:r>
          </w:p>
        </w:tc>
        <w:tc>
          <w:tcPr>
            <w:tcW w:w="4344" w:type="dxa"/>
          </w:tcPr>
          <w:p w14:paraId="1BF51509"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eastAsia="Times New Roman" w:hAnsi="Times New Roman" w:cs="Times New Roman"/>
              </w:rPr>
              <w:t>Field Report/ Excursion/ Industrial Internship</w:t>
            </w:r>
          </w:p>
        </w:tc>
        <w:tc>
          <w:tcPr>
            <w:tcW w:w="450" w:type="dxa"/>
          </w:tcPr>
          <w:p w14:paraId="2434A84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7" w:type="dxa"/>
          </w:tcPr>
          <w:p w14:paraId="1328738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11E3C8D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6A9BF98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7CC096B1"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0361FEA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17364B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79" w:type="dxa"/>
          </w:tcPr>
          <w:p w14:paraId="22EAEF8F" w14:textId="77777777" w:rsidR="00E762F5" w:rsidRPr="00E762F5" w:rsidRDefault="00E762F5" w:rsidP="00E762F5">
            <w:pPr>
              <w:tabs>
                <w:tab w:val="num" w:pos="1260"/>
              </w:tabs>
              <w:jc w:val="both"/>
              <w:rPr>
                <w:rFonts w:ascii="Times New Roman" w:eastAsia="Times New Roman" w:hAnsi="Times New Roman" w:cs="Times New Roman"/>
                <w:b/>
                <w:bCs/>
              </w:rPr>
            </w:pPr>
          </w:p>
        </w:tc>
      </w:tr>
      <w:tr w:rsidR="00E762F5" w:rsidRPr="00E762F5" w14:paraId="1F821CA1" w14:textId="77777777" w:rsidTr="00E762F5">
        <w:trPr>
          <w:jc w:val="center"/>
        </w:trPr>
        <w:tc>
          <w:tcPr>
            <w:tcW w:w="1321" w:type="dxa"/>
          </w:tcPr>
          <w:p w14:paraId="3A149470"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2214</w:t>
            </w:r>
          </w:p>
        </w:tc>
        <w:tc>
          <w:tcPr>
            <w:tcW w:w="4344" w:type="dxa"/>
          </w:tcPr>
          <w:p w14:paraId="428F5119"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 xml:space="preserve">Viva voce </w:t>
            </w:r>
          </w:p>
        </w:tc>
        <w:tc>
          <w:tcPr>
            <w:tcW w:w="450" w:type="dxa"/>
          </w:tcPr>
          <w:p w14:paraId="0F26FFB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7" w:type="dxa"/>
          </w:tcPr>
          <w:p w14:paraId="662C6B2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51171A3F"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7E56B86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5FEC44B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2" w:type="dxa"/>
          </w:tcPr>
          <w:p w14:paraId="06160F4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7540F7A"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79" w:type="dxa"/>
          </w:tcPr>
          <w:p w14:paraId="0EE26D2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bl>
    <w:p w14:paraId="67F7E428" w14:textId="77777777" w:rsidR="00E762F5" w:rsidRPr="00E762F5" w:rsidRDefault="00E762F5" w:rsidP="00E762F5">
      <w:pPr>
        <w:spacing w:after="0" w:line="240" w:lineRule="auto"/>
        <w:jc w:val="center"/>
        <w:rPr>
          <w:rFonts w:ascii="Times New Roman" w:hAnsi="Times New Roman" w:cs="Times New Roman"/>
        </w:rPr>
      </w:pPr>
      <w:proofErr w:type="gramStart"/>
      <w:r w:rsidRPr="00E762F5">
        <w:rPr>
          <w:rFonts w:ascii="Times New Roman" w:eastAsia="Times New Roman" w:hAnsi="Times New Roman" w:cs="Times New Roman"/>
          <w:b/>
        </w:rPr>
        <w:lastRenderedPageBreak/>
        <w:t>3</w:t>
      </w:r>
      <w:r w:rsidRPr="00E762F5">
        <w:rPr>
          <w:rFonts w:ascii="Times New Roman" w:eastAsia="Times New Roman" w:hAnsi="Times New Roman" w:cs="Times New Roman"/>
          <w:b/>
          <w:vertAlign w:val="superscript"/>
        </w:rPr>
        <w:t>rd</w:t>
      </w:r>
      <w:proofErr w:type="gramEnd"/>
      <w:r w:rsidRPr="00E762F5">
        <w:rPr>
          <w:rFonts w:ascii="Times New Roman" w:eastAsia="Times New Roman" w:hAnsi="Times New Roman" w:cs="Times New Roman"/>
          <w:b/>
        </w:rPr>
        <w:t xml:space="preserve"> Year: 1</w:t>
      </w:r>
      <w:r w:rsidRPr="00E762F5">
        <w:rPr>
          <w:rFonts w:ascii="Times New Roman" w:eastAsia="Times New Roman" w:hAnsi="Times New Roman" w:cs="Times New Roman"/>
          <w:b/>
          <w:vertAlign w:val="superscript"/>
        </w:rPr>
        <w:t>st</w:t>
      </w:r>
      <w:r w:rsidRPr="00E762F5">
        <w:rPr>
          <w:rFonts w:ascii="Times New Roman" w:eastAsia="Times New Roman" w:hAnsi="Times New Roman" w:cs="Times New Roman"/>
          <w:b/>
        </w:rPr>
        <w:t xml:space="preserve"> Semester</w:t>
      </w:r>
      <w:r w:rsidRPr="00E762F5">
        <w:rPr>
          <w:rFonts w:ascii="Times New Roman" w:hAnsi="Times New Roman" w:cs="Times New Roman"/>
        </w:rPr>
        <w:t xml:space="preserve"> </w:t>
      </w:r>
    </w:p>
    <w:tbl>
      <w:tblPr>
        <w:tblStyle w:val="TableGrid10"/>
        <w:tblW w:w="9024" w:type="dxa"/>
        <w:jc w:val="center"/>
        <w:tblLook w:val="04A0" w:firstRow="1" w:lastRow="0" w:firstColumn="1" w:lastColumn="0" w:noHBand="0" w:noVBand="1"/>
      </w:tblPr>
      <w:tblGrid>
        <w:gridCol w:w="1332"/>
        <w:gridCol w:w="4423"/>
        <w:gridCol w:w="450"/>
        <w:gridCol w:w="422"/>
        <w:gridCol w:w="388"/>
        <w:gridCol w:w="422"/>
        <w:gridCol w:w="388"/>
        <w:gridCol w:w="422"/>
        <w:gridCol w:w="388"/>
        <w:gridCol w:w="389"/>
      </w:tblGrid>
      <w:tr w:rsidR="00E762F5" w:rsidRPr="00E762F5" w14:paraId="39649A44" w14:textId="77777777" w:rsidTr="00E762F5">
        <w:trPr>
          <w:jc w:val="center"/>
        </w:trPr>
        <w:tc>
          <w:tcPr>
            <w:tcW w:w="1332" w:type="dxa"/>
          </w:tcPr>
          <w:p w14:paraId="2BF8BF8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Code</w:t>
            </w:r>
          </w:p>
        </w:tc>
        <w:tc>
          <w:tcPr>
            <w:tcW w:w="4423" w:type="dxa"/>
          </w:tcPr>
          <w:p w14:paraId="00D9691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Title</w:t>
            </w:r>
          </w:p>
        </w:tc>
        <w:tc>
          <w:tcPr>
            <w:tcW w:w="450" w:type="dxa"/>
          </w:tcPr>
          <w:p w14:paraId="2FA0EA7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4B50055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7EAAB3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0B77130"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1</w:t>
            </w:r>
          </w:p>
        </w:tc>
        <w:tc>
          <w:tcPr>
            <w:tcW w:w="422" w:type="dxa"/>
          </w:tcPr>
          <w:p w14:paraId="787E233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1A19DA9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6CE36BA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BA5EA97"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2</w:t>
            </w:r>
          </w:p>
        </w:tc>
        <w:tc>
          <w:tcPr>
            <w:tcW w:w="388" w:type="dxa"/>
          </w:tcPr>
          <w:p w14:paraId="572585A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55867AE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325616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C15BD4C"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3</w:t>
            </w:r>
          </w:p>
        </w:tc>
        <w:tc>
          <w:tcPr>
            <w:tcW w:w="422" w:type="dxa"/>
          </w:tcPr>
          <w:p w14:paraId="190BFE8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7C2F51E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3E672B1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16EC2516"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4</w:t>
            </w:r>
          </w:p>
        </w:tc>
        <w:tc>
          <w:tcPr>
            <w:tcW w:w="388" w:type="dxa"/>
          </w:tcPr>
          <w:p w14:paraId="7C5784C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448D7A3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02968B8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473F4C3"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5</w:t>
            </w:r>
          </w:p>
        </w:tc>
        <w:tc>
          <w:tcPr>
            <w:tcW w:w="422" w:type="dxa"/>
          </w:tcPr>
          <w:p w14:paraId="4F81CF8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42046EF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3F213D7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940BCBF"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6</w:t>
            </w:r>
          </w:p>
        </w:tc>
        <w:tc>
          <w:tcPr>
            <w:tcW w:w="388" w:type="dxa"/>
          </w:tcPr>
          <w:p w14:paraId="4395F18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6A5EE77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5E26E8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AB76159"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7</w:t>
            </w:r>
          </w:p>
        </w:tc>
        <w:tc>
          <w:tcPr>
            <w:tcW w:w="389" w:type="dxa"/>
          </w:tcPr>
          <w:p w14:paraId="181E7C8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649C482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A888C0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436FF707"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8</w:t>
            </w:r>
          </w:p>
        </w:tc>
      </w:tr>
      <w:tr w:rsidR="00E762F5" w:rsidRPr="00E762F5" w14:paraId="44D55F86" w14:textId="77777777" w:rsidTr="00E762F5">
        <w:trPr>
          <w:jc w:val="center"/>
        </w:trPr>
        <w:tc>
          <w:tcPr>
            <w:tcW w:w="1332" w:type="dxa"/>
          </w:tcPr>
          <w:p w14:paraId="637EEA8F"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3101</w:t>
            </w:r>
          </w:p>
        </w:tc>
        <w:tc>
          <w:tcPr>
            <w:tcW w:w="4423" w:type="dxa"/>
          </w:tcPr>
          <w:p w14:paraId="16F95135"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Introductory Virology</w:t>
            </w:r>
          </w:p>
        </w:tc>
        <w:tc>
          <w:tcPr>
            <w:tcW w:w="450" w:type="dxa"/>
          </w:tcPr>
          <w:p w14:paraId="75AD2F4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0FFA91A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1AB2809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4CFD1C24"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52D7CC1"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5D17AC4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7038705C" w14:textId="77777777" w:rsidR="00E762F5" w:rsidRPr="00E762F5" w:rsidRDefault="00E762F5" w:rsidP="00E762F5">
            <w:pPr>
              <w:tabs>
                <w:tab w:val="num" w:pos="1260"/>
              </w:tabs>
              <w:jc w:val="both"/>
              <w:rPr>
                <w:rFonts w:ascii="Times New Roman" w:eastAsia="Times New Roman" w:hAnsi="Times New Roman" w:cs="Times New Roman"/>
              </w:rPr>
            </w:pPr>
          </w:p>
        </w:tc>
        <w:tc>
          <w:tcPr>
            <w:tcW w:w="389" w:type="dxa"/>
          </w:tcPr>
          <w:p w14:paraId="403B7A73" w14:textId="77777777" w:rsidR="00E762F5" w:rsidRPr="00E762F5" w:rsidRDefault="00E762F5" w:rsidP="00E762F5">
            <w:pPr>
              <w:tabs>
                <w:tab w:val="num" w:pos="1260"/>
              </w:tabs>
              <w:jc w:val="both"/>
              <w:rPr>
                <w:rFonts w:ascii="Times New Roman" w:eastAsia="Times New Roman" w:hAnsi="Times New Roman" w:cs="Times New Roman"/>
                <w:b/>
                <w:bCs/>
              </w:rPr>
            </w:pPr>
          </w:p>
        </w:tc>
      </w:tr>
      <w:tr w:rsidR="00E762F5" w:rsidRPr="00E762F5" w14:paraId="55B8DEBC" w14:textId="77777777" w:rsidTr="00E762F5">
        <w:trPr>
          <w:jc w:val="center"/>
        </w:trPr>
        <w:tc>
          <w:tcPr>
            <w:tcW w:w="1332" w:type="dxa"/>
          </w:tcPr>
          <w:p w14:paraId="48BE780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3102</w:t>
            </w:r>
          </w:p>
        </w:tc>
        <w:tc>
          <w:tcPr>
            <w:tcW w:w="4423" w:type="dxa"/>
          </w:tcPr>
          <w:p w14:paraId="4E0FE1B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Molecular Cell Biology</w:t>
            </w:r>
          </w:p>
        </w:tc>
        <w:tc>
          <w:tcPr>
            <w:tcW w:w="450" w:type="dxa"/>
          </w:tcPr>
          <w:p w14:paraId="5253DBC9"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76239CD6"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F44B062"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192F762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CD43B6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04F8206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3E0019E3" w14:textId="77777777" w:rsidR="00E762F5" w:rsidRPr="00E762F5" w:rsidRDefault="00E762F5" w:rsidP="00E762F5">
            <w:pPr>
              <w:tabs>
                <w:tab w:val="num" w:pos="1260"/>
              </w:tabs>
              <w:jc w:val="both"/>
              <w:rPr>
                <w:rFonts w:ascii="Times New Roman" w:eastAsia="Times New Roman" w:hAnsi="Times New Roman" w:cs="Times New Roman"/>
              </w:rPr>
            </w:pPr>
          </w:p>
        </w:tc>
        <w:tc>
          <w:tcPr>
            <w:tcW w:w="389" w:type="dxa"/>
          </w:tcPr>
          <w:p w14:paraId="24EDE6B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1122FCEF" w14:textId="77777777" w:rsidTr="00E762F5">
        <w:trPr>
          <w:jc w:val="center"/>
        </w:trPr>
        <w:tc>
          <w:tcPr>
            <w:tcW w:w="1332" w:type="dxa"/>
          </w:tcPr>
          <w:p w14:paraId="3045AD7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3103</w:t>
            </w:r>
          </w:p>
        </w:tc>
        <w:tc>
          <w:tcPr>
            <w:tcW w:w="4423" w:type="dxa"/>
          </w:tcPr>
          <w:p w14:paraId="7C1D4A0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Industrial Microbiology</w:t>
            </w:r>
          </w:p>
        </w:tc>
        <w:tc>
          <w:tcPr>
            <w:tcW w:w="450" w:type="dxa"/>
          </w:tcPr>
          <w:p w14:paraId="0AAEFD64"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763B940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66A9F0C8"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208723C4"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B73DA62"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268DED0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DCB9A2F" w14:textId="77777777" w:rsidR="00E762F5" w:rsidRPr="00E762F5" w:rsidRDefault="00E762F5" w:rsidP="00E762F5">
            <w:pPr>
              <w:tabs>
                <w:tab w:val="num" w:pos="1260"/>
              </w:tabs>
              <w:jc w:val="both"/>
              <w:rPr>
                <w:rFonts w:ascii="Times New Roman" w:eastAsia="Times New Roman" w:hAnsi="Times New Roman" w:cs="Times New Roman"/>
              </w:rPr>
            </w:pPr>
          </w:p>
        </w:tc>
        <w:tc>
          <w:tcPr>
            <w:tcW w:w="389" w:type="dxa"/>
          </w:tcPr>
          <w:p w14:paraId="76E6D91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4CFFA585" w14:textId="77777777" w:rsidTr="00E762F5">
        <w:trPr>
          <w:jc w:val="center"/>
        </w:trPr>
        <w:tc>
          <w:tcPr>
            <w:tcW w:w="1332" w:type="dxa"/>
          </w:tcPr>
          <w:p w14:paraId="064E0B8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3104</w:t>
            </w:r>
          </w:p>
        </w:tc>
        <w:tc>
          <w:tcPr>
            <w:tcW w:w="4423" w:type="dxa"/>
          </w:tcPr>
          <w:p w14:paraId="7B1C33E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Fundamental  Immunology</w:t>
            </w:r>
          </w:p>
        </w:tc>
        <w:tc>
          <w:tcPr>
            <w:tcW w:w="450" w:type="dxa"/>
          </w:tcPr>
          <w:p w14:paraId="0400B955"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2AD2A83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6E8BA0D0"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7DA5482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48CE7628"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3397C2F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601F1675" w14:textId="77777777" w:rsidR="00E762F5" w:rsidRPr="00E762F5" w:rsidRDefault="00E762F5" w:rsidP="00E762F5">
            <w:pPr>
              <w:tabs>
                <w:tab w:val="num" w:pos="1260"/>
              </w:tabs>
              <w:jc w:val="both"/>
              <w:rPr>
                <w:rFonts w:ascii="Times New Roman" w:eastAsia="Times New Roman" w:hAnsi="Times New Roman" w:cs="Times New Roman"/>
              </w:rPr>
            </w:pPr>
          </w:p>
        </w:tc>
        <w:tc>
          <w:tcPr>
            <w:tcW w:w="389" w:type="dxa"/>
          </w:tcPr>
          <w:p w14:paraId="23AD5E1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E5EC0E7" w14:textId="77777777" w:rsidTr="00E762F5">
        <w:trPr>
          <w:jc w:val="center"/>
        </w:trPr>
        <w:tc>
          <w:tcPr>
            <w:tcW w:w="1332" w:type="dxa"/>
          </w:tcPr>
          <w:p w14:paraId="067DC14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3105</w:t>
            </w:r>
          </w:p>
        </w:tc>
        <w:tc>
          <w:tcPr>
            <w:tcW w:w="4423" w:type="dxa"/>
          </w:tcPr>
          <w:p w14:paraId="216B773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Introductory Virology Practical</w:t>
            </w:r>
          </w:p>
        </w:tc>
        <w:tc>
          <w:tcPr>
            <w:tcW w:w="450" w:type="dxa"/>
          </w:tcPr>
          <w:p w14:paraId="32CA217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0F72EF49"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7526C35"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400DF8E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7313ADD5"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5500A96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56EE8C0" w14:textId="77777777" w:rsidR="00E762F5" w:rsidRPr="00E762F5" w:rsidRDefault="00E762F5" w:rsidP="00E762F5">
            <w:pPr>
              <w:tabs>
                <w:tab w:val="num" w:pos="1260"/>
              </w:tabs>
              <w:jc w:val="both"/>
              <w:rPr>
                <w:rFonts w:ascii="Times New Roman" w:eastAsia="Times New Roman" w:hAnsi="Times New Roman" w:cs="Times New Roman"/>
              </w:rPr>
            </w:pPr>
          </w:p>
        </w:tc>
        <w:tc>
          <w:tcPr>
            <w:tcW w:w="389" w:type="dxa"/>
          </w:tcPr>
          <w:p w14:paraId="5AE3C08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47141391" w14:textId="77777777" w:rsidTr="00E762F5">
        <w:trPr>
          <w:jc w:val="center"/>
        </w:trPr>
        <w:tc>
          <w:tcPr>
            <w:tcW w:w="1332" w:type="dxa"/>
          </w:tcPr>
          <w:p w14:paraId="441B5C6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3106</w:t>
            </w:r>
          </w:p>
        </w:tc>
        <w:tc>
          <w:tcPr>
            <w:tcW w:w="4423" w:type="dxa"/>
          </w:tcPr>
          <w:p w14:paraId="68B47FE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Molecular Cell Biology Practical</w:t>
            </w:r>
          </w:p>
        </w:tc>
        <w:tc>
          <w:tcPr>
            <w:tcW w:w="450" w:type="dxa"/>
          </w:tcPr>
          <w:p w14:paraId="6F9BD2BA"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47F0158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60774598"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5AB5B8B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087C8F9D"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2D9E3DE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ABA4FF1" w14:textId="77777777" w:rsidR="00E762F5" w:rsidRPr="00E762F5" w:rsidRDefault="00E762F5" w:rsidP="00E762F5">
            <w:pPr>
              <w:tabs>
                <w:tab w:val="num" w:pos="1260"/>
              </w:tabs>
              <w:jc w:val="both"/>
              <w:rPr>
                <w:rFonts w:ascii="Times New Roman" w:eastAsia="Times New Roman" w:hAnsi="Times New Roman" w:cs="Times New Roman"/>
              </w:rPr>
            </w:pPr>
          </w:p>
        </w:tc>
        <w:tc>
          <w:tcPr>
            <w:tcW w:w="389" w:type="dxa"/>
          </w:tcPr>
          <w:p w14:paraId="489995C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270935A7" w14:textId="77777777" w:rsidTr="00E762F5">
        <w:trPr>
          <w:jc w:val="center"/>
        </w:trPr>
        <w:tc>
          <w:tcPr>
            <w:tcW w:w="1332" w:type="dxa"/>
          </w:tcPr>
          <w:p w14:paraId="683F6974"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3107</w:t>
            </w:r>
          </w:p>
        </w:tc>
        <w:tc>
          <w:tcPr>
            <w:tcW w:w="4423" w:type="dxa"/>
          </w:tcPr>
          <w:p w14:paraId="63BD87CA"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Industrial Microbiology Practical</w:t>
            </w:r>
          </w:p>
        </w:tc>
        <w:tc>
          <w:tcPr>
            <w:tcW w:w="450" w:type="dxa"/>
          </w:tcPr>
          <w:p w14:paraId="790F4BDD"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5ADE444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1BEF819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4E4C21A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59B2DCCD"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3DCD90F8"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23F5489" w14:textId="77777777" w:rsidR="00E762F5" w:rsidRPr="00E762F5" w:rsidRDefault="00E762F5" w:rsidP="00E762F5">
            <w:pPr>
              <w:tabs>
                <w:tab w:val="num" w:pos="1260"/>
              </w:tabs>
              <w:jc w:val="both"/>
              <w:rPr>
                <w:rFonts w:ascii="Times New Roman" w:eastAsia="Times New Roman" w:hAnsi="Times New Roman" w:cs="Times New Roman"/>
              </w:rPr>
            </w:pPr>
          </w:p>
        </w:tc>
        <w:tc>
          <w:tcPr>
            <w:tcW w:w="389" w:type="dxa"/>
          </w:tcPr>
          <w:p w14:paraId="229AC87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32FB4AD2" w14:textId="77777777" w:rsidTr="00E762F5">
        <w:trPr>
          <w:jc w:val="center"/>
        </w:trPr>
        <w:tc>
          <w:tcPr>
            <w:tcW w:w="1332" w:type="dxa"/>
          </w:tcPr>
          <w:p w14:paraId="275C18E4"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BMIC 3108</w:t>
            </w:r>
          </w:p>
        </w:tc>
        <w:tc>
          <w:tcPr>
            <w:tcW w:w="4423" w:type="dxa"/>
          </w:tcPr>
          <w:p w14:paraId="1333B8C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Fundamental  Immunology</w:t>
            </w:r>
            <w:r w:rsidRPr="00E762F5">
              <w:rPr>
                <w:rFonts w:ascii="Times New Roman" w:eastAsia="MS Mincho" w:hAnsi="Times New Roman" w:cs="Times New Roman"/>
              </w:rPr>
              <w:t xml:space="preserve">  Practical</w:t>
            </w:r>
          </w:p>
        </w:tc>
        <w:tc>
          <w:tcPr>
            <w:tcW w:w="450" w:type="dxa"/>
          </w:tcPr>
          <w:p w14:paraId="4244448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50056BD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B063865"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38AE641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15439C4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2" w:type="dxa"/>
          </w:tcPr>
          <w:p w14:paraId="5DCE3CC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4BFEB65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9" w:type="dxa"/>
          </w:tcPr>
          <w:p w14:paraId="05A556B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3D774A38" w14:textId="77777777" w:rsidTr="00E762F5">
        <w:trPr>
          <w:jc w:val="center"/>
        </w:trPr>
        <w:tc>
          <w:tcPr>
            <w:tcW w:w="1332" w:type="dxa"/>
          </w:tcPr>
          <w:p w14:paraId="6D722C8F"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MS Mincho" w:hAnsi="Times New Roman" w:cs="Times New Roman"/>
              </w:rPr>
              <w:t>BMIC 3109</w:t>
            </w:r>
          </w:p>
        </w:tc>
        <w:tc>
          <w:tcPr>
            <w:tcW w:w="4423" w:type="dxa"/>
          </w:tcPr>
          <w:p w14:paraId="502454B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bCs/>
              </w:rPr>
              <w:t>Cell and Tissue Engineering</w:t>
            </w:r>
          </w:p>
        </w:tc>
        <w:tc>
          <w:tcPr>
            <w:tcW w:w="450" w:type="dxa"/>
          </w:tcPr>
          <w:p w14:paraId="1CD310E8"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683C43A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AFB964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2" w:type="dxa"/>
          </w:tcPr>
          <w:p w14:paraId="50C05E3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7EEAF76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2" w:type="dxa"/>
          </w:tcPr>
          <w:p w14:paraId="17216C88"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84D4FA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9" w:type="dxa"/>
          </w:tcPr>
          <w:p w14:paraId="48F6C1D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629011D0" w14:textId="77777777" w:rsidTr="00E762F5">
        <w:trPr>
          <w:jc w:val="center"/>
        </w:trPr>
        <w:tc>
          <w:tcPr>
            <w:tcW w:w="1332" w:type="dxa"/>
          </w:tcPr>
          <w:p w14:paraId="24671C83"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BMIC 3110</w:t>
            </w:r>
          </w:p>
        </w:tc>
        <w:tc>
          <w:tcPr>
            <w:tcW w:w="4423" w:type="dxa"/>
          </w:tcPr>
          <w:p w14:paraId="22BDA31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Metabolism and Bioenergetics</w:t>
            </w:r>
          </w:p>
        </w:tc>
        <w:tc>
          <w:tcPr>
            <w:tcW w:w="450" w:type="dxa"/>
          </w:tcPr>
          <w:p w14:paraId="6026402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2" w:type="dxa"/>
          </w:tcPr>
          <w:p w14:paraId="36773A9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70F44FE"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3FD6761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217D954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69D43907"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D9CADE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9" w:type="dxa"/>
          </w:tcPr>
          <w:p w14:paraId="4EC7D05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3529EBA6" w14:textId="77777777" w:rsidTr="00E762F5">
        <w:trPr>
          <w:jc w:val="center"/>
        </w:trPr>
        <w:tc>
          <w:tcPr>
            <w:tcW w:w="1332" w:type="dxa"/>
          </w:tcPr>
          <w:p w14:paraId="4C083699"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BMIC 3111</w:t>
            </w:r>
          </w:p>
        </w:tc>
        <w:tc>
          <w:tcPr>
            <w:tcW w:w="4423" w:type="dxa"/>
          </w:tcPr>
          <w:p w14:paraId="722363D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Cell and Tissue Engineering</w:t>
            </w:r>
            <w:r w:rsidRPr="00E762F5">
              <w:rPr>
                <w:rFonts w:ascii="Times New Roman" w:eastAsia="MS Mincho" w:hAnsi="Times New Roman" w:cs="Times New Roman"/>
              </w:rPr>
              <w:t xml:space="preserve"> Practical</w:t>
            </w:r>
          </w:p>
        </w:tc>
        <w:tc>
          <w:tcPr>
            <w:tcW w:w="450" w:type="dxa"/>
          </w:tcPr>
          <w:p w14:paraId="52BA549F"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514D3B0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ADEE253"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739D4F0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74ECFD2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2" w:type="dxa"/>
          </w:tcPr>
          <w:p w14:paraId="42B8C411"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546A69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9" w:type="dxa"/>
          </w:tcPr>
          <w:p w14:paraId="4272476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5FDD46D2" w14:textId="77777777" w:rsidTr="00E762F5">
        <w:trPr>
          <w:jc w:val="center"/>
        </w:trPr>
        <w:tc>
          <w:tcPr>
            <w:tcW w:w="1332" w:type="dxa"/>
          </w:tcPr>
          <w:p w14:paraId="2441FFBF"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BMIC 3112</w:t>
            </w:r>
          </w:p>
        </w:tc>
        <w:tc>
          <w:tcPr>
            <w:tcW w:w="4423" w:type="dxa"/>
          </w:tcPr>
          <w:p w14:paraId="12FCFDF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Metabolism and Bioenergetics Practical</w:t>
            </w:r>
          </w:p>
        </w:tc>
        <w:tc>
          <w:tcPr>
            <w:tcW w:w="450" w:type="dxa"/>
          </w:tcPr>
          <w:p w14:paraId="0EA762F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2" w:type="dxa"/>
          </w:tcPr>
          <w:p w14:paraId="468D6C96"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A8B86D1"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15BFCEFA"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7A74187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2" w:type="dxa"/>
          </w:tcPr>
          <w:p w14:paraId="52DCAB8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6AC7F4D"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9" w:type="dxa"/>
          </w:tcPr>
          <w:p w14:paraId="529CAE7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07EF4392" w14:textId="77777777" w:rsidTr="00E762F5">
        <w:trPr>
          <w:jc w:val="center"/>
        </w:trPr>
        <w:tc>
          <w:tcPr>
            <w:tcW w:w="1332" w:type="dxa"/>
          </w:tcPr>
          <w:p w14:paraId="46F2C659"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3113</w:t>
            </w:r>
          </w:p>
        </w:tc>
        <w:tc>
          <w:tcPr>
            <w:tcW w:w="4423" w:type="dxa"/>
          </w:tcPr>
          <w:p w14:paraId="6AB018E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Field Report/ Excursion/ Industrial Internship</w:t>
            </w:r>
          </w:p>
        </w:tc>
        <w:tc>
          <w:tcPr>
            <w:tcW w:w="450" w:type="dxa"/>
          </w:tcPr>
          <w:p w14:paraId="00B918B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57F5C513"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A964445" w14:textId="77777777" w:rsidR="00E762F5" w:rsidRPr="00E762F5" w:rsidRDefault="00E762F5" w:rsidP="00E762F5">
            <w:pPr>
              <w:tabs>
                <w:tab w:val="num" w:pos="1260"/>
              </w:tabs>
              <w:jc w:val="both"/>
              <w:rPr>
                <w:rFonts w:ascii="Times New Roman" w:eastAsia="Times New Roman" w:hAnsi="Times New Roman" w:cs="Times New Roman"/>
              </w:rPr>
            </w:pPr>
          </w:p>
        </w:tc>
        <w:tc>
          <w:tcPr>
            <w:tcW w:w="422" w:type="dxa"/>
          </w:tcPr>
          <w:p w14:paraId="41C5CC4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5C39B48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2" w:type="dxa"/>
          </w:tcPr>
          <w:p w14:paraId="2CCE7901"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0804E16D"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9" w:type="dxa"/>
          </w:tcPr>
          <w:p w14:paraId="3E48BFB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bl>
    <w:p w14:paraId="00FFF017" w14:textId="7B52075F" w:rsidR="00E762F5" w:rsidRDefault="00E762F5" w:rsidP="00E762F5">
      <w:pPr>
        <w:spacing w:after="0" w:line="240" w:lineRule="auto"/>
        <w:jc w:val="center"/>
        <w:rPr>
          <w:rFonts w:ascii="Times New Roman" w:eastAsia="Times New Roman" w:hAnsi="Times New Roman" w:cs="Times New Roman"/>
          <w:b/>
        </w:rPr>
      </w:pPr>
    </w:p>
    <w:p w14:paraId="14F1BA14" w14:textId="77777777" w:rsidR="0076073E" w:rsidRDefault="0076073E" w:rsidP="00E762F5">
      <w:pPr>
        <w:spacing w:after="0" w:line="240" w:lineRule="auto"/>
        <w:jc w:val="center"/>
        <w:rPr>
          <w:rFonts w:ascii="Times New Roman" w:eastAsia="Times New Roman" w:hAnsi="Times New Roman" w:cs="Times New Roman"/>
          <w:b/>
        </w:rPr>
      </w:pPr>
    </w:p>
    <w:p w14:paraId="75AA50BC" w14:textId="77777777" w:rsidR="00E762F5" w:rsidRPr="00E762F5" w:rsidRDefault="00E762F5" w:rsidP="00E762F5">
      <w:pPr>
        <w:spacing w:after="0" w:line="240" w:lineRule="auto"/>
        <w:jc w:val="center"/>
        <w:rPr>
          <w:rFonts w:ascii="Times New Roman" w:eastAsia="Times New Roman" w:hAnsi="Times New Roman" w:cs="Times New Roman"/>
          <w:b/>
        </w:rPr>
      </w:pPr>
    </w:p>
    <w:p w14:paraId="21E826D9" w14:textId="77777777" w:rsidR="00E762F5" w:rsidRPr="00E762F5" w:rsidRDefault="00E762F5" w:rsidP="00E762F5">
      <w:pPr>
        <w:spacing w:after="0" w:line="240" w:lineRule="auto"/>
        <w:jc w:val="center"/>
        <w:rPr>
          <w:rFonts w:ascii="Times New Roman" w:hAnsi="Times New Roman" w:cs="Times New Roman"/>
        </w:rPr>
      </w:pPr>
      <w:proofErr w:type="gramStart"/>
      <w:r w:rsidRPr="00E762F5">
        <w:rPr>
          <w:rFonts w:ascii="Times New Roman" w:eastAsia="Times New Roman" w:hAnsi="Times New Roman" w:cs="Times New Roman"/>
          <w:b/>
        </w:rPr>
        <w:t>3</w:t>
      </w:r>
      <w:r w:rsidRPr="00E762F5">
        <w:rPr>
          <w:rFonts w:ascii="Times New Roman" w:eastAsia="Times New Roman" w:hAnsi="Times New Roman" w:cs="Times New Roman"/>
          <w:b/>
          <w:vertAlign w:val="superscript"/>
        </w:rPr>
        <w:t>rd</w:t>
      </w:r>
      <w:proofErr w:type="gramEnd"/>
      <w:r w:rsidRPr="00E762F5">
        <w:rPr>
          <w:rFonts w:ascii="Times New Roman" w:eastAsia="Times New Roman" w:hAnsi="Times New Roman" w:cs="Times New Roman"/>
          <w:b/>
        </w:rPr>
        <w:t xml:space="preserve"> Year: 2</w:t>
      </w:r>
      <w:r w:rsidRPr="00E762F5">
        <w:rPr>
          <w:rFonts w:ascii="Times New Roman" w:eastAsia="Times New Roman" w:hAnsi="Times New Roman" w:cs="Times New Roman"/>
          <w:b/>
          <w:vertAlign w:val="superscript"/>
        </w:rPr>
        <w:t>nd</w:t>
      </w:r>
      <w:r w:rsidRPr="00E762F5">
        <w:rPr>
          <w:rFonts w:ascii="Times New Roman" w:eastAsia="Times New Roman" w:hAnsi="Times New Roman" w:cs="Times New Roman"/>
          <w:b/>
        </w:rPr>
        <w:t xml:space="preserve"> Semester</w:t>
      </w:r>
    </w:p>
    <w:tbl>
      <w:tblPr>
        <w:tblStyle w:val="TableGrid10"/>
        <w:tblW w:w="9024" w:type="dxa"/>
        <w:tblInd w:w="-582" w:type="dxa"/>
        <w:tblLook w:val="04A0" w:firstRow="1" w:lastRow="0" w:firstColumn="1" w:lastColumn="0" w:noHBand="0" w:noVBand="1"/>
      </w:tblPr>
      <w:tblGrid>
        <w:gridCol w:w="1312"/>
        <w:gridCol w:w="4513"/>
        <w:gridCol w:w="388"/>
        <w:gridCol w:w="421"/>
        <w:gridCol w:w="388"/>
        <w:gridCol w:w="421"/>
        <w:gridCol w:w="388"/>
        <w:gridCol w:w="417"/>
        <w:gridCol w:w="388"/>
        <w:gridCol w:w="388"/>
      </w:tblGrid>
      <w:tr w:rsidR="00E762F5" w:rsidRPr="00E762F5" w14:paraId="04E1BD78" w14:textId="77777777" w:rsidTr="00E762F5">
        <w:tc>
          <w:tcPr>
            <w:tcW w:w="1312" w:type="dxa"/>
          </w:tcPr>
          <w:p w14:paraId="62271D1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Code</w:t>
            </w:r>
          </w:p>
        </w:tc>
        <w:tc>
          <w:tcPr>
            <w:tcW w:w="4513" w:type="dxa"/>
          </w:tcPr>
          <w:p w14:paraId="1193AF0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Title</w:t>
            </w:r>
          </w:p>
        </w:tc>
        <w:tc>
          <w:tcPr>
            <w:tcW w:w="388" w:type="dxa"/>
          </w:tcPr>
          <w:p w14:paraId="69AF92A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F9A50C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E19FE5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364043B3"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1</w:t>
            </w:r>
          </w:p>
        </w:tc>
        <w:tc>
          <w:tcPr>
            <w:tcW w:w="421" w:type="dxa"/>
          </w:tcPr>
          <w:p w14:paraId="5A7204E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63336B8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46B046A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39321C6"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2</w:t>
            </w:r>
          </w:p>
        </w:tc>
        <w:tc>
          <w:tcPr>
            <w:tcW w:w="388" w:type="dxa"/>
          </w:tcPr>
          <w:p w14:paraId="6E83901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483C3A4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49952B0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AA0BF4C"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3</w:t>
            </w:r>
          </w:p>
        </w:tc>
        <w:tc>
          <w:tcPr>
            <w:tcW w:w="421" w:type="dxa"/>
          </w:tcPr>
          <w:p w14:paraId="03D7CE4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9125E6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0BB732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23C5BD4"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4</w:t>
            </w:r>
          </w:p>
        </w:tc>
        <w:tc>
          <w:tcPr>
            <w:tcW w:w="388" w:type="dxa"/>
          </w:tcPr>
          <w:p w14:paraId="709BBF9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2212BD9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43FFC4F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4634D8CE"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5</w:t>
            </w:r>
          </w:p>
        </w:tc>
        <w:tc>
          <w:tcPr>
            <w:tcW w:w="417" w:type="dxa"/>
          </w:tcPr>
          <w:p w14:paraId="746E27D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40FAFDC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77E6AE9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7C55F0D"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6</w:t>
            </w:r>
          </w:p>
        </w:tc>
        <w:tc>
          <w:tcPr>
            <w:tcW w:w="388" w:type="dxa"/>
          </w:tcPr>
          <w:p w14:paraId="19DC618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3696F9F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8FF9AB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0DE7A13"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7</w:t>
            </w:r>
          </w:p>
        </w:tc>
        <w:tc>
          <w:tcPr>
            <w:tcW w:w="388" w:type="dxa"/>
          </w:tcPr>
          <w:p w14:paraId="51FE1BD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1C7E16D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C3FF26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2C4241C4"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8</w:t>
            </w:r>
          </w:p>
        </w:tc>
      </w:tr>
      <w:tr w:rsidR="00E762F5" w:rsidRPr="00E762F5" w14:paraId="1364B3E1" w14:textId="77777777" w:rsidTr="00E762F5">
        <w:tc>
          <w:tcPr>
            <w:tcW w:w="1312" w:type="dxa"/>
          </w:tcPr>
          <w:p w14:paraId="632E6016"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3201</w:t>
            </w:r>
          </w:p>
        </w:tc>
        <w:tc>
          <w:tcPr>
            <w:tcW w:w="4513" w:type="dxa"/>
          </w:tcPr>
          <w:p w14:paraId="05290E60"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bCs/>
              </w:rPr>
              <w:t>Advanced Virology</w:t>
            </w:r>
          </w:p>
        </w:tc>
        <w:tc>
          <w:tcPr>
            <w:tcW w:w="388" w:type="dxa"/>
          </w:tcPr>
          <w:p w14:paraId="13193F50"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4A9E89A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3F1377E0"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68EAACA8"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DEE928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17" w:type="dxa"/>
          </w:tcPr>
          <w:p w14:paraId="14783BA8"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395641C"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52E7C5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0618AA26" w14:textId="77777777" w:rsidTr="00E762F5">
        <w:tc>
          <w:tcPr>
            <w:tcW w:w="1312" w:type="dxa"/>
          </w:tcPr>
          <w:p w14:paraId="195580E7"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3202</w:t>
            </w:r>
          </w:p>
        </w:tc>
        <w:tc>
          <w:tcPr>
            <w:tcW w:w="4513" w:type="dxa"/>
          </w:tcPr>
          <w:p w14:paraId="003EE04F"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eastAsia="Times New Roman" w:hAnsi="Times New Roman" w:cs="Times New Roman"/>
              </w:rPr>
              <w:t>Advanced Molecular Biology</w:t>
            </w:r>
          </w:p>
        </w:tc>
        <w:tc>
          <w:tcPr>
            <w:tcW w:w="388" w:type="dxa"/>
          </w:tcPr>
          <w:p w14:paraId="072FE7A2"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53D5D66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4D8FA14D"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1A2BDAB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1F7387B6"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17" w:type="dxa"/>
          </w:tcPr>
          <w:p w14:paraId="2E2A1F0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0F5BF3E"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EB663A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406FA891" w14:textId="77777777" w:rsidTr="00E762F5">
        <w:tc>
          <w:tcPr>
            <w:tcW w:w="1312" w:type="dxa"/>
          </w:tcPr>
          <w:p w14:paraId="7B44300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3203</w:t>
            </w:r>
          </w:p>
        </w:tc>
        <w:tc>
          <w:tcPr>
            <w:tcW w:w="4513" w:type="dxa"/>
          </w:tcPr>
          <w:p w14:paraId="01F417B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Marine Microbiology</w:t>
            </w:r>
          </w:p>
        </w:tc>
        <w:tc>
          <w:tcPr>
            <w:tcW w:w="388" w:type="dxa"/>
          </w:tcPr>
          <w:p w14:paraId="0C3DF1B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1" w:type="dxa"/>
          </w:tcPr>
          <w:p w14:paraId="3F6DC79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18F4788"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20B8333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55912309" w14:textId="77777777" w:rsidR="00E762F5" w:rsidRPr="00E762F5" w:rsidRDefault="00E762F5" w:rsidP="00E762F5">
            <w:pPr>
              <w:tabs>
                <w:tab w:val="num" w:pos="1260"/>
              </w:tabs>
              <w:jc w:val="both"/>
              <w:rPr>
                <w:rFonts w:ascii="Times New Roman" w:eastAsia="Times New Roman" w:hAnsi="Times New Roman" w:cs="Times New Roman"/>
              </w:rPr>
            </w:pPr>
          </w:p>
        </w:tc>
        <w:tc>
          <w:tcPr>
            <w:tcW w:w="417" w:type="dxa"/>
          </w:tcPr>
          <w:p w14:paraId="3BFA059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01B5F663"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CB9D6B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5133A046" w14:textId="77777777" w:rsidTr="00E762F5">
        <w:tc>
          <w:tcPr>
            <w:tcW w:w="1312" w:type="dxa"/>
          </w:tcPr>
          <w:p w14:paraId="16A28AF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3204</w:t>
            </w:r>
          </w:p>
        </w:tc>
        <w:tc>
          <w:tcPr>
            <w:tcW w:w="4513" w:type="dxa"/>
          </w:tcPr>
          <w:p w14:paraId="74BAA3E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Advanced Immunology</w:t>
            </w:r>
          </w:p>
        </w:tc>
        <w:tc>
          <w:tcPr>
            <w:tcW w:w="388" w:type="dxa"/>
          </w:tcPr>
          <w:p w14:paraId="372E1A1A"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7EAC1ACD"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B8D35F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1" w:type="dxa"/>
          </w:tcPr>
          <w:p w14:paraId="635D0D24"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3CDFCF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17" w:type="dxa"/>
          </w:tcPr>
          <w:p w14:paraId="106D5B6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E576A0F"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A8CA8C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7782557F" w14:textId="77777777" w:rsidTr="00E762F5">
        <w:tc>
          <w:tcPr>
            <w:tcW w:w="1312" w:type="dxa"/>
          </w:tcPr>
          <w:p w14:paraId="4498904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3205</w:t>
            </w:r>
          </w:p>
        </w:tc>
        <w:tc>
          <w:tcPr>
            <w:tcW w:w="4513" w:type="dxa"/>
          </w:tcPr>
          <w:p w14:paraId="2BE4788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bCs/>
              </w:rPr>
              <w:t>Advanced Virology Practical</w:t>
            </w:r>
          </w:p>
        </w:tc>
        <w:tc>
          <w:tcPr>
            <w:tcW w:w="388" w:type="dxa"/>
          </w:tcPr>
          <w:p w14:paraId="76F14A87"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21C51BAD"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1C36E6D"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61701660"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417455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17" w:type="dxa"/>
          </w:tcPr>
          <w:p w14:paraId="2BCC7DC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5F027E08"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DA9D5F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479C5430" w14:textId="77777777" w:rsidTr="00E762F5">
        <w:tc>
          <w:tcPr>
            <w:tcW w:w="1312" w:type="dxa"/>
          </w:tcPr>
          <w:p w14:paraId="5E16D13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BMIC 3206</w:t>
            </w:r>
          </w:p>
        </w:tc>
        <w:tc>
          <w:tcPr>
            <w:tcW w:w="4513" w:type="dxa"/>
          </w:tcPr>
          <w:p w14:paraId="2C64E9F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rPr>
              <w:t>Advanced Molecular Biology Practical</w:t>
            </w:r>
          </w:p>
        </w:tc>
        <w:tc>
          <w:tcPr>
            <w:tcW w:w="388" w:type="dxa"/>
          </w:tcPr>
          <w:p w14:paraId="3671AC43"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41EA4AE6"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54483B1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1" w:type="dxa"/>
          </w:tcPr>
          <w:p w14:paraId="72108E0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02612EB" w14:textId="77777777" w:rsidR="00E762F5" w:rsidRPr="00E762F5" w:rsidRDefault="00E762F5" w:rsidP="00E762F5">
            <w:pPr>
              <w:tabs>
                <w:tab w:val="num" w:pos="1260"/>
              </w:tabs>
              <w:jc w:val="both"/>
              <w:rPr>
                <w:rFonts w:ascii="Times New Roman" w:eastAsia="Times New Roman" w:hAnsi="Times New Roman" w:cs="Times New Roman"/>
              </w:rPr>
            </w:pPr>
          </w:p>
        </w:tc>
        <w:tc>
          <w:tcPr>
            <w:tcW w:w="417" w:type="dxa"/>
          </w:tcPr>
          <w:p w14:paraId="4FB06975"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DCA8E2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1EBCAF43"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78497FD5" w14:textId="77777777" w:rsidTr="00E762F5">
        <w:tc>
          <w:tcPr>
            <w:tcW w:w="1312" w:type="dxa"/>
          </w:tcPr>
          <w:p w14:paraId="53568DC7"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3207</w:t>
            </w:r>
          </w:p>
        </w:tc>
        <w:tc>
          <w:tcPr>
            <w:tcW w:w="4513" w:type="dxa"/>
          </w:tcPr>
          <w:p w14:paraId="3A89EB0D"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bCs/>
              </w:rPr>
              <w:t>Marine Microbiology Practical</w:t>
            </w:r>
          </w:p>
        </w:tc>
        <w:tc>
          <w:tcPr>
            <w:tcW w:w="388" w:type="dxa"/>
          </w:tcPr>
          <w:p w14:paraId="580B30C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1" w:type="dxa"/>
          </w:tcPr>
          <w:p w14:paraId="405C3BEF"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2D740549"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1" w:type="dxa"/>
          </w:tcPr>
          <w:p w14:paraId="56FB839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09F4B318" w14:textId="77777777" w:rsidR="00E762F5" w:rsidRPr="00E762F5" w:rsidRDefault="00E762F5" w:rsidP="00E762F5">
            <w:pPr>
              <w:tabs>
                <w:tab w:val="num" w:pos="1260"/>
              </w:tabs>
              <w:jc w:val="both"/>
              <w:rPr>
                <w:rFonts w:ascii="Times New Roman" w:eastAsia="Times New Roman" w:hAnsi="Times New Roman" w:cs="Times New Roman"/>
              </w:rPr>
            </w:pPr>
          </w:p>
        </w:tc>
        <w:tc>
          <w:tcPr>
            <w:tcW w:w="417" w:type="dxa"/>
          </w:tcPr>
          <w:p w14:paraId="0B8754C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61CBD41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639578D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76F93505" w14:textId="77777777" w:rsidTr="00E762F5">
        <w:tc>
          <w:tcPr>
            <w:tcW w:w="1312" w:type="dxa"/>
          </w:tcPr>
          <w:p w14:paraId="36BA0345"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3208</w:t>
            </w:r>
          </w:p>
        </w:tc>
        <w:tc>
          <w:tcPr>
            <w:tcW w:w="4513" w:type="dxa"/>
          </w:tcPr>
          <w:p w14:paraId="191C2F55"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Advanced Immunology Practical</w:t>
            </w:r>
          </w:p>
        </w:tc>
        <w:tc>
          <w:tcPr>
            <w:tcW w:w="388" w:type="dxa"/>
          </w:tcPr>
          <w:p w14:paraId="69508B5F" w14:textId="77777777" w:rsidR="00E762F5" w:rsidRPr="00E762F5" w:rsidRDefault="00E762F5" w:rsidP="00E762F5">
            <w:pPr>
              <w:tabs>
                <w:tab w:val="num" w:pos="1260"/>
              </w:tabs>
              <w:jc w:val="both"/>
              <w:rPr>
                <w:rFonts w:ascii="Times New Roman" w:eastAsia="Times New Roman" w:hAnsi="Times New Roman" w:cs="Times New Roman"/>
              </w:rPr>
            </w:pPr>
          </w:p>
        </w:tc>
        <w:tc>
          <w:tcPr>
            <w:tcW w:w="421" w:type="dxa"/>
          </w:tcPr>
          <w:p w14:paraId="51FF9DE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5659209F"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1" w:type="dxa"/>
          </w:tcPr>
          <w:p w14:paraId="34456A1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66032D79" w14:textId="77777777" w:rsidR="00E762F5" w:rsidRPr="00E762F5" w:rsidRDefault="00E762F5" w:rsidP="00E762F5">
            <w:pPr>
              <w:tabs>
                <w:tab w:val="num" w:pos="1260"/>
              </w:tabs>
              <w:jc w:val="both"/>
              <w:rPr>
                <w:rFonts w:ascii="Times New Roman" w:eastAsia="Times New Roman" w:hAnsi="Times New Roman" w:cs="Times New Roman"/>
              </w:rPr>
            </w:pPr>
          </w:p>
        </w:tc>
        <w:tc>
          <w:tcPr>
            <w:tcW w:w="417" w:type="dxa"/>
          </w:tcPr>
          <w:p w14:paraId="22F45B3E"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35D1CA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6214FA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78A0FC93" w14:textId="77777777" w:rsidTr="00E762F5">
        <w:tc>
          <w:tcPr>
            <w:tcW w:w="1312" w:type="dxa"/>
          </w:tcPr>
          <w:p w14:paraId="5173F721"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3209</w:t>
            </w:r>
          </w:p>
        </w:tc>
        <w:tc>
          <w:tcPr>
            <w:tcW w:w="4513" w:type="dxa"/>
          </w:tcPr>
          <w:p w14:paraId="68DC7FA2"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bCs/>
              </w:rPr>
              <w:t>Epidemiology and Public Health</w:t>
            </w:r>
          </w:p>
        </w:tc>
        <w:tc>
          <w:tcPr>
            <w:tcW w:w="388" w:type="dxa"/>
          </w:tcPr>
          <w:p w14:paraId="6E19511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21" w:type="dxa"/>
          </w:tcPr>
          <w:p w14:paraId="5C4937D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7FEF6A59"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1" w:type="dxa"/>
          </w:tcPr>
          <w:p w14:paraId="1ECFCA3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248DCA25" w14:textId="77777777" w:rsidR="00E762F5" w:rsidRPr="00E762F5" w:rsidRDefault="00E762F5" w:rsidP="00E762F5">
            <w:pPr>
              <w:tabs>
                <w:tab w:val="num" w:pos="1260"/>
              </w:tabs>
              <w:jc w:val="both"/>
              <w:rPr>
                <w:rFonts w:ascii="Times New Roman" w:eastAsia="Times New Roman" w:hAnsi="Times New Roman" w:cs="Times New Roman"/>
              </w:rPr>
            </w:pPr>
          </w:p>
        </w:tc>
        <w:tc>
          <w:tcPr>
            <w:tcW w:w="417" w:type="dxa"/>
          </w:tcPr>
          <w:p w14:paraId="6E90B45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062A78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3C2862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23A9421A" w14:textId="77777777" w:rsidTr="00E762F5">
        <w:tc>
          <w:tcPr>
            <w:tcW w:w="1312" w:type="dxa"/>
          </w:tcPr>
          <w:p w14:paraId="53068A03"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3210</w:t>
            </w:r>
          </w:p>
        </w:tc>
        <w:tc>
          <w:tcPr>
            <w:tcW w:w="4513" w:type="dxa"/>
          </w:tcPr>
          <w:p w14:paraId="3CE9839C"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Research Methodology</w:t>
            </w:r>
          </w:p>
        </w:tc>
        <w:tc>
          <w:tcPr>
            <w:tcW w:w="388" w:type="dxa"/>
          </w:tcPr>
          <w:p w14:paraId="656ACE7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1" w:type="dxa"/>
          </w:tcPr>
          <w:p w14:paraId="4D7E859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09D6CE3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1" w:type="dxa"/>
          </w:tcPr>
          <w:p w14:paraId="10B1D2D9"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10F2918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17" w:type="dxa"/>
          </w:tcPr>
          <w:p w14:paraId="44C5681E"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43827B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5958184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3DE2C62D" w14:textId="77777777" w:rsidTr="00E762F5">
        <w:tc>
          <w:tcPr>
            <w:tcW w:w="1312" w:type="dxa"/>
          </w:tcPr>
          <w:p w14:paraId="2F59AA26"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3211</w:t>
            </w:r>
          </w:p>
        </w:tc>
        <w:tc>
          <w:tcPr>
            <w:tcW w:w="4513" w:type="dxa"/>
          </w:tcPr>
          <w:p w14:paraId="1DE15151"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bCs/>
              </w:rPr>
              <w:t xml:space="preserve">Epidemiology and Public Health </w:t>
            </w:r>
            <w:r w:rsidRPr="00E762F5">
              <w:rPr>
                <w:rFonts w:ascii="Times New Roman" w:hAnsi="Times New Roman" w:cs="Times New Roman"/>
              </w:rPr>
              <w:t>Practical</w:t>
            </w:r>
          </w:p>
        </w:tc>
        <w:tc>
          <w:tcPr>
            <w:tcW w:w="388" w:type="dxa"/>
          </w:tcPr>
          <w:p w14:paraId="67F95E46"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1" w:type="dxa"/>
          </w:tcPr>
          <w:p w14:paraId="64A2991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4CD701C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1" w:type="dxa"/>
          </w:tcPr>
          <w:p w14:paraId="6F6B4E7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02AED12E"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17" w:type="dxa"/>
          </w:tcPr>
          <w:p w14:paraId="079B750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1E4700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63AB4E2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2144B0DE" w14:textId="77777777" w:rsidTr="00E762F5">
        <w:tc>
          <w:tcPr>
            <w:tcW w:w="1312" w:type="dxa"/>
          </w:tcPr>
          <w:p w14:paraId="3FD97E2B"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3212</w:t>
            </w:r>
          </w:p>
        </w:tc>
        <w:tc>
          <w:tcPr>
            <w:tcW w:w="4513" w:type="dxa"/>
          </w:tcPr>
          <w:p w14:paraId="15CA1EF3"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Research Methodology Practical</w:t>
            </w:r>
          </w:p>
        </w:tc>
        <w:tc>
          <w:tcPr>
            <w:tcW w:w="388" w:type="dxa"/>
          </w:tcPr>
          <w:p w14:paraId="0612164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1" w:type="dxa"/>
          </w:tcPr>
          <w:p w14:paraId="7EECD4D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5EAE276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21" w:type="dxa"/>
          </w:tcPr>
          <w:p w14:paraId="5A2A787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2A5BD26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17" w:type="dxa"/>
          </w:tcPr>
          <w:p w14:paraId="1FA3B89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66EC9C3E"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1E32E33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1EF7CD4B" w14:textId="77777777" w:rsidTr="00E762F5">
        <w:tc>
          <w:tcPr>
            <w:tcW w:w="1312" w:type="dxa"/>
          </w:tcPr>
          <w:p w14:paraId="63420B57"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3213</w:t>
            </w:r>
          </w:p>
        </w:tc>
        <w:tc>
          <w:tcPr>
            <w:tcW w:w="4513" w:type="dxa"/>
          </w:tcPr>
          <w:p w14:paraId="77B9E883"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eastAsia="MS Mincho" w:hAnsi="Times New Roman" w:cs="Times New Roman"/>
              </w:rPr>
              <w:t xml:space="preserve">Field Report/ Excursion/ Industrial Internship </w:t>
            </w:r>
          </w:p>
        </w:tc>
        <w:tc>
          <w:tcPr>
            <w:tcW w:w="388" w:type="dxa"/>
          </w:tcPr>
          <w:p w14:paraId="3219D69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1" w:type="dxa"/>
          </w:tcPr>
          <w:p w14:paraId="244B039A"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6CD5F81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1" w:type="dxa"/>
          </w:tcPr>
          <w:p w14:paraId="679C9A8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7DE1CC3D" w14:textId="77777777" w:rsidR="00E762F5" w:rsidRPr="00E762F5" w:rsidRDefault="00E762F5" w:rsidP="00E762F5">
            <w:pPr>
              <w:tabs>
                <w:tab w:val="num" w:pos="1260"/>
              </w:tabs>
              <w:jc w:val="both"/>
              <w:rPr>
                <w:rFonts w:ascii="Times New Roman" w:eastAsia="Times New Roman" w:hAnsi="Times New Roman" w:cs="Times New Roman"/>
              </w:rPr>
            </w:pPr>
          </w:p>
        </w:tc>
        <w:tc>
          <w:tcPr>
            <w:tcW w:w="417" w:type="dxa"/>
          </w:tcPr>
          <w:p w14:paraId="5A65492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7AB3525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4C6A241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6B175455" w14:textId="77777777" w:rsidTr="00E762F5">
        <w:tc>
          <w:tcPr>
            <w:tcW w:w="1312" w:type="dxa"/>
          </w:tcPr>
          <w:p w14:paraId="238B738A"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3214</w:t>
            </w:r>
          </w:p>
        </w:tc>
        <w:tc>
          <w:tcPr>
            <w:tcW w:w="4513" w:type="dxa"/>
          </w:tcPr>
          <w:p w14:paraId="37DC3EF0"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Viva voce</w:t>
            </w:r>
          </w:p>
        </w:tc>
        <w:tc>
          <w:tcPr>
            <w:tcW w:w="388" w:type="dxa"/>
          </w:tcPr>
          <w:p w14:paraId="176753C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1" w:type="dxa"/>
          </w:tcPr>
          <w:p w14:paraId="7206DEC6"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0C9D431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21" w:type="dxa"/>
          </w:tcPr>
          <w:p w14:paraId="0822EE2C"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3F17BF4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17" w:type="dxa"/>
          </w:tcPr>
          <w:p w14:paraId="0D12414B"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05F91B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3D651D0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bl>
    <w:p w14:paraId="790B22F5" w14:textId="1B0DFEBD" w:rsidR="00E762F5" w:rsidRDefault="00E762F5" w:rsidP="00E762F5">
      <w:pPr>
        <w:spacing w:after="0" w:line="240" w:lineRule="auto"/>
        <w:rPr>
          <w:rFonts w:ascii="Times New Roman" w:eastAsia="Times New Roman" w:hAnsi="Times New Roman" w:cs="Times New Roman"/>
          <w:b/>
        </w:rPr>
      </w:pPr>
    </w:p>
    <w:p w14:paraId="02F2562E" w14:textId="39C30B86" w:rsidR="0076073E" w:rsidRDefault="0076073E" w:rsidP="00E762F5">
      <w:pPr>
        <w:spacing w:after="0" w:line="240" w:lineRule="auto"/>
        <w:rPr>
          <w:rFonts w:ascii="Times New Roman" w:eastAsia="Times New Roman" w:hAnsi="Times New Roman" w:cs="Times New Roman"/>
          <w:b/>
        </w:rPr>
      </w:pPr>
    </w:p>
    <w:p w14:paraId="0A9DEEA5" w14:textId="4A42C761" w:rsidR="0076073E" w:rsidRDefault="0076073E" w:rsidP="00E762F5">
      <w:pPr>
        <w:spacing w:after="0" w:line="240" w:lineRule="auto"/>
        <w:rPr>
          <w:rFonts w:ascii="Times New Roman" w:eastAsia="Times New Roman" w:hAnsi="Times New Roman" w:cs="Times New Roman"/>
          <w:b/>
        </w:rPr>
      </w:pPr>
    </w:p>
    <w:p w14:paraId="7EE7BAF6" w14:textId="029E6E79" w:rsidR="0076073E" w:rsidRDefault="0076073E" w:rsidP="00E762F5">
      <w:pPr>
        <w:spacing w:after="0" w:line="240" w:lineRule="auto"/>
        <w:rPr>
          <w:rFonts w:ascii="Times New Roman" w:eastAsia="Times New Roman" w:hAnsi="Times New Roman" w:cs="Times New Roman"/>
          <w:b/>
        </w:rPr>
      </w:pPr>
    </w:p>
    <w:p w14:paraId="1300BACD" w14:textId="7FD19DC4" w:rsidR="0076073E" w:rsidRDefault="0076073E" w:rsidP="00E762F5">
      <w:pPr>
        <w:spacing w:after="0" w:line="240" w:lineRule="auto"/>
        <w:rPr>
          <w:rFonts w:ascii="Times New Roman" w:eastAsia="Times New Roman" w:hAnsi="Times New Roman" w:cs="Times New Roman"/>
          <w:b/>
        </w:rPr>
      </w:pPr>
    </w:p>
    <w:p w14:paraId="279E548D" w14:textId="32523FA6" w:rsidR="0076073E" w:rsidRDefault="0076073E" w:rsidP="00E762F5">
      <w:pPr>
        <w:spacing w:after="0" w:line="240" w:lineRule="auto"/>
        <w:rPr>
          <w:rFonts w:ascii="Times New Roman" w:eastAsia="Times New Roman" w:hAnsi="Times New Roman" w:cs="Times New Roman"/>
          <w:b/>
        </w:rPr>
      </w:pPr>
    </w:p>
    <w:p w14:paraId="445A2F74" w14:textId="77777777" w:rsidR="00D32A50" w:rsidRDefault="00D32A50" w:rsidP="00E762F5">
      <w:pPr>
        <w:spacing w:after="0" w:line="240" w:lineRule="auto"/>
        <w:jc w:val="center"/>
        <w:rPr>
          <w:rFonts w:ascii="Times New Roman" w:eastAsia="Times New Roman" w:hAnsi="Times New Roman" w:cs="Times New Roman"/>
          <w:b/>
        </w:rPr>
      </w:pPr>
    </w:p>
    <w:p w14:paraId="0616D942" w14:textId="43F90C50" w:rsidR="00E762F5" w:rsidRPr="00E762F5" w:rsidRDefault="00E762F5" w:rsidP="00E762F5">
      <w:pPr>
        <w:spacing w:after="0" w:line="240" w:lineRule="auto"/>
        <w:jc w:val="center"/>
        <w:rPr>
          <w:rFonts w:ascii="Times New Roman" w:eastAsia="Times New Roman" w:hAnsi="Times New Roman" w:cs="Times New Roman"/>
          <w:b/>
        </w:rPr>
      </w:pPr>
      <w:proofErr w:type="gramStart"/>
      <w:r w:rsidRPr="00E762F5">
        <w:rPr>
          <w:rFonts w:ascii="Times New Roman" w:eastAsia="Times New Roman" w:hAnsi="Times New Roman" w:cs="Times New Roman"/>
          <w:b/>
        </w:rPr>
        <w:t>4</w:t>
      </w:r>
      <w:r w:rsidRPr="00E762F5">
        <w:rPr>
          <w:rFonts w:ascii="Times New Roman" w:eastAsia="Times New Roman" w:hAnsi="Times New Roman" w:cs="Times New Roman"/>
          <w:b/>
          <w:vertAlign w:val="superscript"/>
        </w:rPr>
        <w:t>th</w:t>
      </w:r>
      <w:proofErr w:type="gramEnd"/>
      <w:r w:rsidRPr="00E762F5">
        <w:rPr>
          <w:rFonts w:ascii="Times New Roman" w:eastAsia="Times New Roman" w:hAnsi="Times New Roman" w:cs="Times New Roman"/>
          <w:b/>
        </w:rPr>
        <w:t xml:space="preserve"> Year: 1</w:t>
      </w:r>
      <w:r w:rsidRPr="00E762F5">
        <w:rPr>
          <w:rFonts w:ascii="Times New Roman" w:eastAsia="Times New Roman" w:hAnsi="Times New Roman" w:cs="Times New Roman"/>
          <w:b/>
          <w:vertAlign w:val="superscript"/>
        </w:rPr>
        <w:t>st</w:t>
      </w:r>
      <w:r w:rsidRPr="00E762F5">
        <w:rPr>
          <w:rFonts w:ascii="Times New Roman" w:eastAsia="Times New Roman" w:hAnsi="Times New Roman" w:cs="Times New Roman"/>
          <w:b/>
        </w:rPr>
        <w:t xml:space="preserve"> Semester</w:t>
      </w:r>
    </w:p>
    <w:tbl>
      <w:tblPr>
        <w:tblStyle w:val="TableGrid10"/>
        <w:tblW w:w="9024" w:type="dxa"/>
        <w:tblInd w:w="-582" w:type="dxa"/>
        <w:tblLook w:val="04A0" w:firstRow="1" w:lastRow="0" w:firstColumn="1" w:lastColumn="0" w:noHBand="0" w:noVBand="1"/>
      </w:tblPr>
      <w:tblGrid>
        <w:gridCol w:w="1299"/>
        <w:gridCol w:w="4586"/>
        <w:gridCol w:w="388"/>
        <w:gridCol w:w="388"/>
        <w:gridCol w:w="413"/>
        <w:gridCol w:w="396"/>
        <w:gridCol w:w="390"/>
        <w:gridCol w:w="388"/>
        <w:gridCol w:w="388"/>
        <w:gridCol w:w="388"/>
      </w:tblGrid>
      <w:tr w:rsidR="00E762F5" w:rsidRPr="00E762F5" w14:paraId="55189C40" w14:textId="77777777" w:rsidTr="00E762F5">
        <w:tc>
          <w:tcPr>
            <w:tcW w:w="1299" w:type="dxa"/>
          </w:tcPr>
          <w:p w14:paraId="35996E5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Code</w:t>
            </w:r>
          </w:p>
        </w:tc>
        <w:tc>
          <w:tcPr>
            <w:tcW w:w="4586" w:type="dxa"/>
          </w:tcPr>
          <w:p w14:paraId="5A2A4C9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Title</w:t>
            </w:r>
          </w:p>
        </w:tc>
        <w:tc>
          <w:tcPr>
            <w:tcW w:w="388" w:type="dxa"/>
          </w:tcPr>
          <w:p w14:paraId="23C8AF3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64F6CEE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6B6D8DA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4DF150E"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1</w:t>
            </w:r>
          </w:p>
        </w:tc>
        <w:tc>
          <w:tcPr>
            <w:tcW w:w="388" w:type="dxa"/>
          </w:tcPr>
          <w:p w14:paraId="5D37A38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3A88A1D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6B6B43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4A2C7167"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2</w:t>
            </w:r>
          </w:p>
        </w:tc>
        <w:tc>
          <w:tcPr>
            <w:tcW w:w="413" w:type="dxa"/>
          </w:tcPr>
          <w:p w14:paraId="26076AF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59E4FF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56E2A8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0E61F2DB"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3</w:t>
            </w:r>
          </w:p>
        </w:tc>
        <w:tc>
          <w:tcPr>
            <w:tcW w:w="396" w:type="dxa"/>
          </w:tcPr>
          <w:p w14:paraId="5EAE7A6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669B6A4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73493F5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C0F0D98"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4</w:t>
            </w:r>
          </w:p>
        </w:tc>
        <w:tc>
          <w:tcPr>
            <w:tcW w:w="390" w:type="dxa"/>
          </w:tcPr>
          <w:p w14:paraId="4889742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5C39161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1512479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951BC74"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5</w:t>
            </w:r>
          </w:p>
        </w:tc>
        <w:tc>
          <w:tcPr>
            <w:tcW w:w="388" w:type="dxa"/>
          </w:tcPr>
          <w:p w14:paraId="4FB7A25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52DC4C6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686C195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1614ACC5"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6</w:t>
            </w:r>
          </w:p>
        </w:tc>
        <w:tc>
          <w:tcPr>
            <w:tcW w:w="388" w:type="dxa"/>
          </w:tcPr>
          <w:p w14:paraId="3234C1B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2CF802D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4190B90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68174F15"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7</w:t>
            </w:r>
          </w:p>
        </w:tc>
        <w:tc>
          <w:tcPr>
            <w:tcW w:w="388" w:type="dxa"/>
          </w:tcPr>
          <w:p w14:paraId="6141B70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3117CF6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797B806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11FA9451"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8</w:t>
            </w:r>
          </w:p>
        </w:tc>
      </w:tr>
      <w:tr w:rsidR="00E762F5" w:rsidRPr="00E762F5" w14:paraId="1F872683" w14:textId="77777777" w:rsidTr="00E762F5">
        <w:tc>
          <w:tcPr>
            <w:tcW w:w="1299" w:type="dxa"/>
          </w:tcPr>
          <w:p w14:paraId="2C2F1F43"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4101</w:t>
            </w:r>
          </w:p>
        </w:tc>
        <w:tc>
          <w:tcPr>
            <w:tcW w:w="4586" w:type="dxa"/>
          </w:tcPr>
          <w:p w14:paraId="26CF2947"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Medical Microbiology</w:t>
            </w:r>
          </w:p>
        </w:tc>
        <w:tc>
          <w:tcPr>
            <w:tcW w:w="388" w:type="dxa"/>
          </w:tcPr>
          <w:p w14:paraId="746F5DC2"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F6CDAED"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3E17B540"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2E913B8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90" w:type="dxa"/>
          </w:tcPr>
          <w:p w14:paraId="14A59DB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30A0FA2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2AA9A799"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98F74F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3D379CDE" w14:textId="77777777" w:rsidTr="00E762F5">
        <w:tc>
          <w:tcPr>
            <w:tcW w:w="1299" w:type="dxa"/>
          </w:tcPr>
          <w:p w14:paraId="1EDD2FF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BMIC 4102</w:t>
            </w:r>
          </w:p>
        </w:tc>
        <w:tc>
          <w:tcPr>
            <w:tcW w:w="4586" w:type="dxa"/>
          </w:tcPr>
          <w:p w14:paraId="26857E9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Cs/>
              </w:rPr>
              <w:t>Microbial Biotechnology</w:t>
            </w:r>
          </w:p>
        </w:tc>
        <w:tc>
          <w:tcPr>
            <w:tcW w:w="388" w:type="dxa"/>
          </w:tcPr>
          <w:p w14:paraId="6A56C76A"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E2D15C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13" w:type="dxa"/>
          </w:tcPr>
          <w:p w14:paraId="42AA7A0B"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2118DBA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90" w:type="dxa"/>
          </w:tcPr>
          <w:p w14:paraId="51AF5F79"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FEE7B93"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B078F5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3C12EDB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4A743EC9" w14:textId="77777777" w:rsidTr="00E762F5">
        <w:tc>
          <w:tcPr>
            <w:tcW w:w="1299" w:type="dxa"/>
          </w:tcPr>
          <w:p w14:paraId="1989BA6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BMIC 4103</w:t>
            </w:r>
          </w:p>
        </w:tc>
        <w:tc>
          <w:tcPr>
            <w:tcW w:w="4586" w:type="dxa"/>
          </w:tcPr>
          <w:p w14:paraId="53BFEAE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Food and Beverage Quality Control</w:t>
            </w:r>
          </w:p>
        </w:tc>
        <w:tc>
          <w:tcPr>
            <w:tcW w:w="388" w:type="dxa"/>
          </w:tcPr>
          <w:p w14:paraId="04A2E38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77FF7C72"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1F56096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96" w:type="dxa"/>
          </w:tcPr>
          <w:p w14:paraId="42B405D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90" w:type="dxa"/>
          </w:tcPr>
          <w:p w14:paraId="0F50FD3F"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110223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52FC9681"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F26B180"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37AB9456" w14:textId="77777777" w:rsidTr="00E762F5">
        <w:tc>
          <w:tcPr>
            <w:tcW w:w="1299" w:type="dxa"/>
          </w:tcPr>
          <w:p w14:paraId="6899833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BMIC 4104</w:t>
            </w:r>
          </w:p>
        </w:tc>
        <w:tc>
          <w:tcPr>
            <w:tcW w:w="4586" w:type="dxa"/>
          </w:tcPr>
          <w:p w14:paraId="644B481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Antimicrobial Resistance</w:t>
            </w:r>
          </w:p>
        </w:tc>
        <w:tc>
          <w:tcPr>
            <w:tcW w:w="388" w:type="dxa"/>
          </w:tcPr>
          <w:p w14:paraId="3719914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6AE6C1A8"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31A02FB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96" w:type="dxa"/>
          </w:tcPr>
          <w:p w14:paraId="69531F5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90" w:type="dxa"/>
          </w:tcPr>
          <w:p w14:paraId="34E5948F"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68110E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00718D44"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F45110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33507637" w14:textId="77777777" w:rsidTr="00E762F5">
        <w:tc>
          <w:tcPr>
            <w:tcW w:w="1299" w:type="dxa"/>
          </w:tcPr>
          <w:p w14:paraId="4C66753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BMIC 4105</w:t>
            </w:r>
          </w:p>
        </w:tc>
        <w:tc>
          <w:tcPr>
            <w:tcW w:w="4586" w:type="dxa"/>
          </w:tcPr>
          <w:p w14:paraId="11AB38D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Enzymology</w:t>
            </w:r>
          </w:p>
        </w:tc>
        <w:tc>
          <w:tcPr>
            <w:tcW w:w="388" w:type="dxa"/>
          </w:tcPr>
          <w:p w14:paraId="70B047A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35B8B5D1"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0A23F3F6" w14:textId="77777777" w:rsidR="00E762F5" w:rsidRPr="00E762F5" w:rsidRDefault="00E762F5" w:rsidP="00E762F5">
            <w:pPr>
              <w:tabs>
                <w:tab w:val="num" w:pos="1260"/>
              </w:tabs>
              <w:jc w:val="both"/>
              <w:rPr>
                <w:rFonts w:ascii="Times New Roman" w:eastAsia="Times New Roman" w:hAnsi="Times New Roman" w:cs="Times New Roman"/>
              </w:rPr>
            </w:pPr>
          </w:p>
        </w:tc>
        <w:tc>
          <w:tcPr>
            <w:tcW w:w="396" w:type="dxa"/>
          </w:tcPr>
          <w:p w14:paraId="2052E076" w14:textId="77777777" w:rsidR="00E762F5" w:rsidRPr="00E762F5" w:rsidRDefault="00E762F5" w:rsidP="00E762F5">
            <w:pPr>
              <w:tabs>
                <w:tab w:val="num" w:pos="1260"/>
              </w:tabs>
              <w:jc w:val="both"/>
              <w:rPr>
                <w:rFonts w:ascii="Times New Roman" w:eastAsia="Times New Roman" w:hAnsi="Times New Roman" w:cs="Times New Roman"/>
              </w:rPr>
            </w:pPr>
          </w:p>
        </w:tc>
        <w:tc>
          <w:tcPr>
            <w:tcW w:w="390" w:type="dxa"/>
          </w:tcPr>
          <w:p w14:paraId="2679DC4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2C040EE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32BC3A23"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7A0F2D7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0A23FD59" w14:textId="77777777" w:rsidTr="00E762F5">
        <w:tc>
          <w:tcPr>
            <w:tcW w:w="1299" w:type="dxa"/>
          </w:tcPr>
          <w:p w14:paraId="30D3EE2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BMIC 4106</w:t>
            </w:r>
          </w:p>
        </w:tc>
        <w:tc>
          <w:tcPr>
            <w:tcW w:w="4586" w:type="dxa"/>
          </w:tcPr>
          <w:p w14:paraId="4D65182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Bioinformatics</w:t>
            </w:r>
          </w:p>
        </w:tc>
        <w:tc>
          <w:tcPr>
            <w:tcW w:w="388" w:type="dxa"/>
          </w:tcPr>
          <w:p w14:paraId="3A5C67E9"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060B2406"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7471AD8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96" w:type="dxa"/>
          </w:tcPr>
          <w:p w14:paraId="481A17F6" w14:textId="77777777" w:rsidR="00E762F5" w:rsidRPr="00E762F5" w:rsidRDefault="00E762F5" w:rsidP="00E762F5">
            <w:pPr>
              <w:tabs>
                <w:tab w:val="num" w:pos="1260"/>
              </w:tabs>
              <w:jc w:val="both"/>
              <w:rPr>
                <w:rFonts w:ascii="Times New Roman" w:eastAsia="Times New Roman" w:hAnsi="Times New Roman" w:cs="Times New Roman"/>
              </w:rPr>
            </w:pPr>
          </w:p>
        </w:tc>
        <w:tc>
          <w:tcPr>
            <w:tcW w:w="390" w:type="dxa"/>
          </w:tcPr>
          <w:p w14:paraId="2C161A00"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66F03F79"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29BFFE1E"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458493B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0DD59ADC" w14:textId="77777777" w:rsidTr="00E762F5">
        <w:tc>
          <w:tcPr>
            <w:tcW w:w="1299" w:type="dxa"/>
          </w:tcPr>
          <w:p w14:paraId="21BAEA58"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4107</w:t>
            </w:r>
          </w:p>
        </w:tc>
        <w:tc>
          <w:tcPr>
            <w:tcW w:w="4586" w:type="dxa"/>
          </w:tcPr>
          <w:p w14:paraId="1ABCEF7D"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Medical Microbiology Practical</w:t>
            </w:r>
          </w:p>
        </w:tc>
        <w:tc>
          <w:tcPr>
            <w:tcW w:w="388" w:type="dxa"/>
          </w:tcPr>
          <w:p w14:paraId="5D3C46C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6C734ABA"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1E06C20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6" w:type="dxa"/>
          </w:tcPr>
          <w:p w14:paraId="044D3A5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90" w:type="dxa"/>
          </w:tcPr>
          <w:p w14:paraId="21C4DCC0"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85578DC"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220A51D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00F338C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585D9ABB" w14:textId="77777777" w:rsidTr="00E762F5">
        <w:tc>
          <w:tcPr>
            <w:tcW w:w="1299" w:type="dxa"/>
          </w:tcPr>
          <w:p w14:paraId="56A2B3BA"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MS Mincho" w:hAnsi="Times New Roman" w:cs="Times New Roman"/>
              </w:rPr>
              <w:t>BMIC 4108</w:t>
            </w:r>
          </w:p>
        </w:tc>
        <w:tc>
          <w:tcPr>
            <w:tcW w:w="4586" w:type="dxa"/>
          </w:tcPr>
          <w:p w14:paraId="3AD5C8B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Cs/>
              </w:rPr>
              <w:t>Microbial Biotechnology</w:t>
            </w:r>
            <w:r w:rsidRPr="00E762F5">
              <w:rPr>
                <w:rFonts w:ascii="Times New Roman" w:hAnsi="Times New Roman" w:cs="Times New Roman"/>
              </w:rPr>
              <w:t xml:space="preserve"> Practical</w:t>
            </w:r>
          </w:p>
        </w:tc>
        <w:tc>
          <w:tcPr>
            <w:tcW w:w="388" w:type="dxa"/>
          </w:tcPr>
          <w:p w14:paraId="3680EF7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0B70694D"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72846F1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96" w:type="dxa"/>
          </w:tcPr>
          <w:p w14:paraId="5DA7719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0" w:type="dxa"/>
          </w:tcPr>
          <w:p w14:paraId="7BBDA7C3"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35D9D1FC"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00598AF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0635C89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5C8D4249" w14:textId="77777777" w:rsidTr="00E762F5">
        <w:tc>
          <w:tcPr>
            <w:tcW w:w="1299" w:type="dxa"/>
          </w:tcPr>
          <w:p w14:paraId="1A05D788"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MS Mincho" w:hAnsi="Times New Roman" w:cs="Times New Roman"/>
              </w:rPr>
              <w:t>BMIC 4109</w:t>
            </w:r>
          </w:p>
        </w:tc>
        <w:tc>
          <w:tcPr>
            <w:tcW w:w="4586" w:type="dxa"/>
          </w:tcPr>
          <w:p w14:paraId="6D2A36B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Food and Beverage Quality Control Practical</w:t>
            </w:r>
          </w:p>
        </w:tc>
        <w:tc>
          <w:tcPr>
            <w:tcW w:w="388" w:type="dxa"/>
          </w:tcPr>
          <w:p w14:paraId="0781570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07F3A37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13" w:type="dxa"/>
          </w:tcPr>
          <w:p w14:paraId="28D21D5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6" w:type="dxa"/>
          </w:tcPr>
          <w:p w14:paraId="1FBC4CA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90" w:type="dxa"/>
          </w:tcPr>
          <w:p w14:paraId="15D659EC"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5B447AB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6D2593DA"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55A6015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54EADD05" w14:textId="77777777" w:rsidTr="00E762F5">
        <w:tc>
          <w:tcPr>
            <w:tcW w:w="1299" w:type="dxa"/>
          </w:tcPr>
          <w:p w14:paraId="3234DDC3"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MS Mincho" w:hAnsi="Times New Roman" w:cs="Times New Roman"/>
              </w:rPr>
              <w:t>BMIC 4110</w:t>
            </w:r>
          </w:p>
        </w:tc>
        <w:tc>
          <w:tcPr>
            <w:tcW w:w="4586" w:type="dxa"/>
          </w:tcPr>
          <w:p w14:paraId="312C434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NewRoman" w:hAnsi="Times New Roman" w:cs="Times New Roman"/>
              </w:rPr>
              <w:t>Antimicrobial Resistance</w:t>
            </w:r>
            <w:r w:rsidRPr="00E762F5">
              <w:rPr>
                <w:rFonts w:ascii="Times New Roman" w:hAnsi="Times New Roman" w:cs="Times New Roman"/>
              </w:rPr>
              <w:t xml:space="preserve"> Practical</w:t>
            </w:r>
          </w:p>
        </w:tc>
        <w:tc>
          <w:tcPr>
            <w:tcW w:w="388" w:type="dxa"/>
          </w:tcPr>
          <w:p w14:paraId="0A1CDE0C"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107F2623"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78E6D3E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6" w:type="dxa"/>
          </w:tcPr>
          <w:p w14:paraId="4A5BE776"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0" w:type="dxa"/>
          </w:tcPr>
          <w:p w14:paraId="42CB69A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8" w:type="dxa"/>
          </w:tcPr>
          <w:p w14:paraId="10A189C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202E99A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36C8EAF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770E6C52" w14:textId="77777777" w:rsidTr="00E762F5">
        <w:tc>
          <w:tcPr>
            <w:tcW w:w="1299" w:type="dxa"/>
          </w:tcPr>
          <w:p w14:paraId="512DFA1B"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MS Mincho" w:hAnsi="Times New Roman" w:cs="Times New Roman"/>
              </w:rPr>
              <w:t>BMIC 4111</w:t>
            </w:r>
          </w:p>
        </w:tc>
        <w:tc>
          <w:tcPr>
            <w:tcW w:w="4586" w:type="dxa"/>
          </w:tcPr>
          <w:p w14:paraId="6BE0D039"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Enzymology Practical</w:t>
            </w:r>
          </w:p>
        </w:tc>
        <w:tc>
          <w:tcPr>
            <w:tcW w:w="388" w:type="dxa"/>
          </w:tcPr>
          <w:p w14:paraId="2AA1028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7DEBF87E"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60A9041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6" w:type="dxa"/>
          </w:tcPr>
          <w:p w14:paraId="4F0ECC2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90" w:type="dxa"/>
          </w:tcPr>
          <w:p w14:paraId="05BBFB26"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179E8CA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38862D0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0E79F09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2AA09D2F" w14:textId="77777777" w:rsidTr="00E762F5">
        <w:tc>
          <w:tcPr>
            <w:tcW w:w="1299" w:type="dxa"/>
          </w:tcPr>
          <w:p w14:paraId="7F5E85D7"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eastAsia="MS Mincho" w:hAnsi="Times New Roman" w:cs="Times New Roman"/>
              </w:rPr>
              <w:t>BMIC 4112</w:t>
            </w:r>
          </w:p>
        </w:tc>
        <w:tc>
          <w:tcPr>
            <w:tcW w:w="4586" w:type="dxa"/>
          </w:tcPr>
          <w:p w14:paraId="6841734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Bioinformatics Practical</w:t>
            </w:r>
          </w:p>
        </w:tc>
        <w:tc>
          <w:tcPr>
            <w:tcW w:w="388" w:type="dxa"/>
          </w:tcPr>
          <w:p w14:paraId="31F0537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6BBEF2EA"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1779F06C"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6" w:type="dxa"/>
          </w:tcPr>
          <w:p w14:paraId="3C092AFD"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0" w:type="dxa"/>
          </w:tcPr>
          <w:p w14:paraId="46C2F7E3"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0ACA059"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8" w:type="dxa"/>
          </w:tcPr>
          <w:p w14:paraId="39904AD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6F9462D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10E77DA4" w14:textId="77777777" w:rsidTr="00E762F5">
        <w:tc>
          <w:tcPr>
            <w:tcW w:w="1299" w:type="dxa"/>
          </w:tcPr>
          <w:p w14:paraId="6EBAEE36"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4113</w:t>
            </w:r>
          </w:p>
        </w:tc>
        <w:tc>
          <w:tcPr>
            <w:tcW w:w="4586" w:type="dxa"/>
          </w:tcPr>
          <w:p w14:paraId="14517B2A"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Research Orientation Practical</w:t>
            </w:r>
          </w:p>
        </w:tc>
        <w:tc>
          <w:tcPr>
            <w:tcW w:w="388" w:type="dxa"/>
          </w:tcPr>
          <w:p w14:paraId="14EEC35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26C7B1BA" w14:textId="77777777" w:rsidR="00E762F5" w:rsidRPr="00E762F5" w:rsidRDefault="00E762F5" w:rsidP="00E762F5">
            <w:pPr>
              <w:tabs>
                <w:tab w:val="num" w:pos="1260"/>
              </w:tabs>
              <w:jc w:val="both"/>
              <w:rPr>
                <w:rFonts w:ascii="Times New Roman" w:eastAsia="Times New Roman" w:hAnsi="Times New Roman" w:cs="Times New Roman"/>
              </w:rPr>
            </w:pPr>
          </w:p>
        </w:tc>
        <w:tc>
          <w:tcPr>
            <w:tcW w:w="413" w:type="dxa"/>
          </w:tcPr>
          <w:p w14:paraId="55F9E1FE"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96" w:type="dxa"/>
          </w:tcPr>
          <w:p w14:paraId="6E5FBAA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90" w:type="dxa"/>
          </w:tcPr>
          <w:p w14:paraId="69891373" w14:textId="77777777" w:rsidR="00E762F5" w:rsidRPr="00E762F5" w:rsidRDefault="00E762F5" w:rsidP="00E762F5">
            <w:pPr>
              <w:tabs>
                <w:tab w:val="num" w:pos="1260"/>
              </w:tabs>
              <w:jc w:val="both"/>
              <w:rPr>
                <w:rFonts w:ascii="Times New Roman" w:eastAsia="Times New Roman" w:hAnsi="Times New Roman" w:cs="Times New Roman"/>
              </w:rPr>
            </w:pPr>
          </w:p>
        </w:tc>
        <w:tc>
          <w:tcPr>
            <w:tcW w:w="388" w:type="dxa"/>
          </w:tcPr>
          <w:p w14:paraId="4ABC212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2E51CBF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8" w:type="dxa"/>
          </w:tcPr>
          <w:p w14:paraId="130A6593" w14:textId="77777777" w:rsidR="00E762F5" w:rsidRPr="00E762F5" w:rsidRDefault="00E762F5" w:rsidP="00E762F5">
            <w:pPr>
              <w:tabs>
                <w:tab w:val="num" w:pos="1260"/>
              </w:tabs>
              <w:jc w:val="both"/>
              <w:rPr>
                <w:rFonts w:ascii="Times New Roman" w:eastAsia="Times New Roman" w:hAnsi="Times New Roman" w:cs="Times New Roman"/>
                <w:b/>
                <w:bCs/>
              </w:rPr>
            </w:pPr>
          </w:p>
        </w:tc>
      </w:tr>
    </w:tbl>
    <w:p w14:paraId="1BCBA9C3" w14:textId="77777777" w:rsidR="00E762F5" w:rsidRPr="00E762F5" w:rsidRDefault="00E762F5" w:rsidP="00E762F5">
      <w:pPr>
        <w:spacing w:after="0" w:line="240" w:lineRule="auto"/>
        <w:jc w:val="center"/>
        <w:rPr>
          <w:rFonts w:ascii="Times New Roman" w:eastAsia="Times New Roman" w:hAnsi="Times New Roman" w:cs="Times New Roman"/>
          <w:b/>
        </w:rPr>
      </w:pPr>
    </w:p>
    <w:p w14:paraId="4087E839" w14:textId="77777777" w:rsidR="0060362D" w:rsidRDefault="0060362D" w:rsidP="00E762F5">
      <w:pPr>
        <w:spacing w:after="0" w:line="240" w:lineRule="auto"/>
        <w:jc w:val="center"/>
        <w:rPr>
          <w:rFonts w:ascii="Times New Roman" w:eastAsia="Times New Roman" w:hAnsi="Times New Roman" w:cs="Times New Roman"/>
          <w:b/>
        </w:rPr>
      </w:pPr>
    </w:p>
    <w:p w14:paraId="18D497A5" w14:textId="77777777" w:rsidR="0060362D" w:rsidRDefault="0060362D" w:rsidP="00E762F5">
      <w:pPr>
        <w:spacing w:after="0" w:line="240" w:lineRule="auto"/>
        <w:jc w:val="center"/>
        <w:rPr>
          <w:rFonts w:ascii="Times New Roman" w:eastAsia="Times New Roman" w:hAnsi="Times New Roman" w:cs="Times New Roman"/>
          <w:b/>
        </w:rPr>
      </w:pPr>
    </w:p>
    <w:p w14:paraId="15BCB63A" w14:textId="77777777" w:rsidR="0060362D" w:rsidRDefault="0060362D" w:rsidP="00E762F5">
      <w:pPr>
        <w:spacing w:after="0" w:line="240" w:lineRule="auto"/>
        <w:jc w:val="center"/>
        <w:rPr>
          <w:rFonts w:ascii="Times New Roman" w:eastAsia="Times New Roman" w:hAnsi="Times New Roman" w:cs="Times New Roman"/>
          <w:b/>
        </w:rPr>
      </w:pPr>
    </w:p>
    <w:p w14:paraId="754E113F" w14:textId="77777777" w:rsidR="0060362D" w:rsidRDefault="0060362D" w:rsidP="00E762F5">
      <w:pPr>
        <w:spacing w:after="0" w:line="240" w:lineRule="auto"/>
        <w:jc w:val="center"/>
        <w:rPr>
          <w:rFonts w:ascii="Times New Roman" w:eastAsia="Times New Roman" w:hAnsi="Times New Roman" w:cs="Times New Roman"/>
          <w:b/>
        </w:rPr>
      </w:pPr>
    </w:p>
    <w:p w14:paraId="7B135F0C" w14:textId="6D3B05CC" w:rsidR="00E762F5" w:rsidRPr="00E762F5" w:rsidRDefault="00E762F5" w:rsidP="00E762F5">
      <w:pPr>
        <w:spacing w:after="0" w:line="240" w:lineRule="auto"/>
        <w:jc w:val="center"/>
        <w:rPr>
          <w:rFonts w:ascii="Times New Roman" w:hAnsi="Times New Roman" w:cs="Times New Roman"/>
        </w:rPr>
      </w:pPr>
      <w:proofErr w:type="gramStart"/>
      <w:r w:rsidRPr="00E762F5">
        <w:rPr>
          <w:rFonts w:ascii="Times New Roman" w:eastAsia="Times New Roman" w:hAnsi="Times New Roman" w:cs="Times New Roman"/>
          <w:b/>
        </w:rPr>
        <w:t>4</w:t>
      </w:r>
      <w:r w:rsidRPr="00E762F5">
        <w:rPr>
          <w:rFonts w:ascii="Times New Roman" w:eastAsia="Times New Roman" w:hAnsi="Times New Roman" w:cs="Times New Roman"/>
          <w:b/>
          <w:vertAlign w:val="superscript"/>
        </w:rPr>
        <w:t>th</w:t>
      </w:r>
      <w:proofErr w:type="gramEnd"/>
      <w:r w:rsidRPr="00E762F5">
        <w:rPr>
          <w:rFonts w:ascii="Times New Roman" w:eastAsia="Times New Roman" w:hAnsi="Times New Roman" w:cs="Times New Roman"/>
          <w:b/>
        </w:rPr>
        <w:t xml:space="preserve"> Year: 2</w:t>
      </w:r>
      <w:r w:rsidRPr="00E762F5">
        <w:rPr>
          <w:rFonts w:ascii="Times New Roman" w:eastAsia="Times New Roman" w:hAnsi="Times New Roman" w:cs="Times New Roman"/>
          <w:b/>
          <w:vertAlign w:val="superscript"/>
        </w:rPr>
        <w:t>nd</w:t>
      </w:r>
      <w:r w:rsidRPr="00E762F5">
        <w:rPr>
          <w:rFonts w:ascii="Times New Roman" w:eastAsia="Times New Roman" w:hAnsi="Times New Roman" w:cs="Times New Roman"/>
          <w:b/>
        </w:rPr>
        <w:t xml:space="preserve"> Semester</w:t>
      </w:r>
    </w:p>
    <w:tbl>
      <w:tblPr>
        <w:tblStyle w:val="TableGrid10"/>
        <w:tblW w:w="8995" w:type="dxa"/>
        <w:jc w:val="center"/>
        <w:tblLayout w:type="fixed"/>
        <w:tblLook w:val="04A0" w:firstRow="1" w:lastRow="0" w:firstColumn="1" w:lastColumn="0" w:noHBand="0" w:noVBand="1"/>
      </w:tblPr>
      <w:tblGrid>
        <w:gridCol w:w="1345"/>
        <w:gridCol w:w="4050"/>
        <w:gridCol w:w="450"/>
        <w:gridCol w:w="450"/>
        <w:gridCol w:w="450"/>
        <w:gridCol w:w="450"/>
        <w:gridCol w:w="450"/>
        <w:gridCol w:w="450"/>
        <w:gridCol w:w="385"/>
        <w:gridCol w:w="515"/>
      </w:tblGrid>
      <w:tr w:rsidR="00E762F5" w:rsidRPr="00E762F5" w14:paraId="2B5E2AF3" w14:textId="77777777" w:rsidTr="00E762F5">
        <w:trPr>
          <w:jc w:val="center"/>
        </w:trPr>
        <w:tc>
          <w:tcPr>
            <w:tcW w:w="1345" w:type="dxa"/>
          </w:tcPr>
          <w:p w14:paraId="31324AE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Code</w:t>
            </w:r>
          </w:p>
        </w:tc>
        <w:tc>
          <w:tcPr>
            <w:tcW w:w="4050" w:type="dxa"/>
          </w:tcPr>
          <w:p w14:paraId="7170E11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Course Title</w:t>
            </w:r>
          </w:p>
        </w:tc>
        <w:tc>
          <w:tcPr>
            <w:tcW w:w="450" w:type="dxa"/>
          </w:tcPr>
          <w:p w14:paraId="12778F9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FCC46B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2AC25A9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D1A007C"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1</w:t>
            </w:r>
          </w:p>
        </w:tc>
        <w:tc>
          <w:tcPr>
            <w:tcW w:w="450" w:type="dxa"/>
          </w:tcPr>
          <w:p w14:paraId="699186A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EE7032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4F70537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233E0E50"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2</w:t>
            </w:r>
          </w:p>
        </w:tc>
        <w:tc>
          <w:tcPr>
            <w:tcW w:w="450" w:type="dxa"/>
          </w:tcPr>
          <w:p w14:paraId="1EB7DAF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E592A8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0DC03D6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22FF73A7"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3</w:t>
            </w:r>
          </w:p>
        </w:tc>
        <w:tc>
          <w:tcPr>
            <w:tcW w:w="450" w:type="dxa"/>
          </w:tcPr>
          <w:p w14:paraId="3D049719"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7425743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5BE875E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7FFF74E1"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4</w:t>
            </w:r>
          </w:p>
        </w:tc>
        <w:tc>
          <w:tcPr>
            <w:tcW w:w="450" w:type="dxa"/>
          </w:tcPr>
          <w:p w14:paraId="0633DFC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0F1C17C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43C90243"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11689D6F"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5</w:t>
            </w:r>
          </w:p>
        </w:tc>
        <w:tc>
          <w:tcPr>
            <w:tcW w:w="450" w:type="dxa"/>
          </w:tcPr>
          <w:p w14:paraId="756C5DA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5952921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4FBB208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58DC6A6F"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6</w:t>
            </w:r>
          </w:p>
        </w:tc>
        <w:tc>
          <w:tcPr>
            <w:tcW w:w="385" w:type="dxa"/>
          </w:tcPr>
          <w:p w14:paraId="1AEBFA6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69F2A96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1D596F52"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0B105849"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7</w:t>
            </w:r>
          </w:p>
        </w:tc>
        <w:tc>
          <w:tcPr>
            <w:tcW w:w="515" w:type="dxa"/>
          </w:tcPr>
          <w:p w14:paraId="0D17A48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P</w:t>
            </w:r>
          </w:p>
          <w:p w14:paraId="5F10089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L</w:t>
            </w:r>
          </w:p>
          <w:p w14:paraId="052572A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O</w:t>
            </w:r>
          </w:p>
          <w:p w14:paraId="08AB36B3" w14:textId="77777777" w:rsidR="00E762F5" w:rsidRPr="00E762F5" w:rsidRDefault="00E762F5" w:rsidP="00E762F5">
            <w:pPr>
              <w:tabs>
                <w:tab w:val="num" w:pos="1260"/>
              </w:tabs>
              <w:jc w:val="both"/>
              <w:rPr>
                <w:rFonts w:ascii="Times New Roman" w:eastAsia="Times New Roman" w:hAnsi="Times New Roman" w:cs="Times New Roman"/>
                <w:b/>
              </w:rPr>
            </w:pPr>
            <w:r w:rsidRPr="00E762F5">
              <w:rPr>
                <w:rFonts w:ascii="Times New Roman" w:eastAsia="Times New Roman" w:hAnsi="Times New Roman" w:cs="Times New Roman"/>
                <w:b/>
                <w:bCs/>
              </w:rPr>
              <w:t>8</w:t>
            </w:r>
          </w:p>
        </w:tc>
      </w:tr>
      <w:tr w:rsidR="00E762F5" w:rsidRPr="00E762F5" w14:paraId="0461B9A8" w14:textId="77777777" w:rsidTr="00E762F5">
        <w:trPr>
          <w:jc w:val="center"/>
        </w:trPr>
        <w:tc>
          <w:tcPr>
            <w:tcW w:w="1345" w:type="dxa"/>
          </w:tcPr>
          <w:p w14:paraId="56A26F69"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4201</w:t>
            </w:r>
          </w:p>
        </w:tc>
        <w:tc>
          <w:tcPr>
            <w:tcW w:w="4050" w:type="dxa"/>
          </w:tcPr>
          <w:p w14:paraId="309905C2"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Diagnostic Microbiology</w:t>
            </w:r>
          </w:p>
        </w:tc>
        <w:tc>
          <w:tcPr>
            <w:tcW w:w="450" w:type="dxa"/>
          </w:tcPr>
          <w:p w14:paraId="797EAB8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0B885CC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095AF677"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1ADD60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04F77C4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2567146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5" w:type="dxa"/>
          </w:tcPr>
          <w:p w14:paraId="7E855EE9" w14:textId="77777777" w:rsidR="00E762F5" w:rsidRPr="00E762F5" w:rsidRDefault="00E762F5" w:rsidP="00E762F5">
            <w:pPr>
              <w:tabs>
                <w:tab w:val="num" w:pos="1260"/>
              </w:tabs>
              <w:jc w:val="both"/>
              <w:rPr>
                <w:rFonts w:ascii="Times New Roman" w:eastAsia="Times New Roman" w:hAnsi="Times New Roman" w:cs="Times New Roman"/>
              </w:rPr>
            </w:pPr>
          </w:p>
        </w:tc>
        <w:tc>
          <w:tcPr>
            <w:tcW w:w="515" w:type="dxa"/>
          </w:tcPr>
          <w:p w14:paraId="5D96FC81"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2A1B62D1" w14:textId="77777777" w:rsidTr="00E762F5">
        <w:trPr>
          <w:jc w:val="center"/>
        </w:trPr>
        <w:tc>
          <w:tcPr>
            <w:tcW w:w="1345" w:type="dxa"/>
          </w:tcPr>
          <w:p w14:paraId="341C1EE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BMIC 4202</w:t>
            </w:r>
          </w:p>
        </w:tc>
        <w:tc>
          <w:tcPr>
            <w:tcW w:w="4050" w:type="dxa"/>
          </w:tcPr>
          <w:p w14:paraId="35D93DB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Analytical Microbiology</w:t>
            </w:r>
          </w:p>
        </w:tc>
        <w:tc>
          <w:tcPr>
            <w:tcW w:w="450" w:type="dxa"/>
          </w:tcPr>
          <w:p w14:paraId="6A221E46"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9F0607C"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5B254F4"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57201AA"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1B6953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04887E76" w14:textId="77777777" w:rsidR="00E762F5" w:rsidRPr="00E762F5" w:rsidRDefault="00E762F5" w:rsidP="00E762F5">
            <w:pPr>
              <w:tabs>
                <w:tab w:val="num" w:pos="1260"/>
              </w:tabs>
              <w:jc w:val="both"/>
              <w:rPr>
                <w:rFonts w:ascii="Times New Roman" w:eastAsia="Times New Roman" w:hAnsi="Times New Roman" w:cs="Times New Roman"/>
              </w:rPr>
            </w:pPr>
          </w:p>
        </w:tc>
        <w:tc>
          <w:tcPr>
            <w:tcW w:w="385" w:type="dxa"/>
          </w:tcPr>
          <w:p w14:paraId="03682FF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515" w:type="dxa"/>
          </w:tcPr>
          <w:p w14:paraId="4F05BC73" w14:textId="77777777" w:rsidR="00E762F5" w:rsidRPr="00E762F5" w:rsidRDefault="00E762F5" w:rsidP="00E762F5">
            <w:pPr>
              <w:tabs>
                <w:tab w:val="num" w:pos="1260"/>
              </w:tabs>
              <w:jc w:val="both"/>
              <w:rPr>
                <w:rFonts w:ascii="Times New Roman" w:eastAsia="Times New Roman" w:hAnsi="Times New Roman" w:cs="Times New Roman"/>
              </w:rPr>
            </w:pPr>
          </w:p>
        </w:tc>
      </w:tr>
      <w:tr w:rsidR="00E762F5" w:rsidRPr="00E762F5" w14:paraId="6CB670FB" w14:textId="77777777" w:rsidTr="00E762F5">
        <w:trPr>
          <w:jc w:val="center"/>
        </w:trPr>
        <w:tc>
          <w:tcPr>
            <w:tcW w:w="1345" w:type="dxa"/>
          </w:tcPr>
          <w:p w14:paraId="77AAB9F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BMIC 4203</w:t>
            </w:r>
          </w:p>
        </w:tc>
        <w:tc>
          <w:tcPr>
            <w:tcW w:w="4050" w:type="dxa"/>
          </w:tcPr>
          <w:p w14:paraId="6BAE762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Pharmaceutical Microbiology</w:t>
            </w:r>
          </w:p>
        </w:tc>
        <w:tc>
          <w:tcPr>
            <w:tcW w:w="450" w:type="dxa"/>
          </w:tcPr>
          <w:p w14:paraId="1EF89702"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41C5E88A"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076D48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49C4AD3D"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1936E7B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6A63EFD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5" w:type="dxa"/>
          </w:tcPr>
          <w:p w14:paraId="16F4997F" w14:textId="77777777" w:rsidR="00E762F5" w:rsidRPr="00E762F5" w:rsidRDefault="00E762F5" w:rsidP="00E762F5">
            <w:pPr>
              <w:tabs>
                <w:tab w:val="num" w:pos="1260"/>
              </w:tabs>
              <w:jc w:val="both"/>
              <w:rPr>
                <w:rFonts w:ascii="Times New Roman" w:eastAsia="Times New Roman" w:hAnsi="Times New Roman" w:cs="Times New Roman"/>
              </w:rPr>
            </w:pPr>
          </w:p>
        </w:tc>
        <w:tc>
          <w:tcPr>
            <w:tcW w:w="515" w:type="dxa"/>
          </w:tcPr>
          <w:p w14:paraId="40B14BD1"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C256730" w14:textId="77777777" w:rsidTr="00E762F5">
        <w:trPr>
          <w:jc w:val="center"/>
        </w:trPr>
        <w:tc>
          <w:tcPr>
            <w:tcW w:w="1345" w:type="dxa"/>
          </w:tcPr>
          <w:p w14:paraId="2E19482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BMIC 4204</w:t>
            </w:r>
          </w:p>
        </w:tc>
        <w:tc>
          <w:tcPr>
            <w:tcW w:w="4050" w:type="dxa"/>
          </w:tcPr>
          <w:p w14:paraId="1AF169C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hAnsi="Times New Roman" w:cs="Times New Roman"/>
              </w:rPr>
              <w:t>Nanobiotechnology</w:t>
            </w:r>
          </w:p>
        </w:tc>
        <w:tc>
          <w:tcPr>
            <w:tcW w:w="450" w:type="dxa"/>
          </w:tcPr>
          <w:p w14:paraId="3A735221"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522923A"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4A50BDE5"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691D9B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745A7EB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4EBD5ED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5" w:type="dxa"/>
          </w:tcPr>
          <w:p w14:paraId="51EC6F3E" w14:textId="77777777" w:rsidR="00E762F5" w:rsidRPr="00E762F5" w:rsidRDefault="00E762F5" w:rsidP="00E762F5">
            <w:pPr>
              <w:tabs>
                <w:tab w:val="num" w:pos="1260"/>
              </w:tabs>
              <w:jc w:val="both"/>
              <w:rPr>
                <w:rFonts w:ascii="Times New Roman" w:eastAsia="Times New Roman" w:hAnsi="Times New Roman" w:cs="Times New Roman"/>
              </w:rPr>
            </w:pPr>
          </w:p>
        </w:tc>
        <w:tc>
          <w:tcPr>
            <w:tcW w:w="515" w:type="dxa"/>
          </w:tcPr>
          <w:p w14:paraId="76747124"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6AA217F4" w14:textId="77777777" w:rsidTr="00E762F5">
        <w:trPr>
          <w:jc w:val="center"/>
        </w:trPr>
        <w:tc>
          <w:tcPr>
            <w:tcW w:w="1345" w:type="dxa"/>
          </w:tcPr>
          <w:p w14:paraId="71F4990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MS Mincho" w:hAnsi="Times New Roman" w:cs="Times New Roman"/>
              </w:rPr>
              <w:t>BMIC 4205</w:t>
            </w:r>
          </w:p>
        </w:tc>
        <w:tc>
          <w:tcPr>
            <w:tcW w:w="4050" w:type="dxa"/>
          </w:tcPr>
          <w:p w14:paraId="4FA01788"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Cs/>
              </w:rPr>
              <w:t>Genomics and Proteomics</w:t>
            </w:r>
          </w:p>
        </w:tc>
        <w:tc>
          <w:tcPr>
            <w:tcW w:w="450" w:type="dxa"/>
          </w:tcPr>
          <w:p w14:paraId="4BB3A2D5"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457AAAD5"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DF884F9"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21204E6"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5852A71F"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75E2399C"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385" w:type="dxa"/>
          </w:tcPr>
          <w:p w14:paraId="02C8FE5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515" w:type="dxa"/>
          </w:tcPr>
          <w:p w14:paraId="73D26CB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r>
      <w:tr w:rsidR="00E762F5" w:rsidRPr="00E762F5" w14:paraId="74F18E95" w14:textId="77777777" w:rsidTr="00E762F5">
        <w:trPr>
          <w:jc w:val="center"/>
        </w:trPr>
        <w:tc>
          <w:tcPr>
            <w:tcW w:w="1345" w:type="dxa"/>
          </w:tcPr>
          <w:p w14:paraId="677DCA46"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4206</w:t>
            </w:r>
          </w:p>
        </w:tc>
        <w:tc>
          <w:tcPr>
            <w:tcW w:w="4050" w:type="dxa"/>
          </w:tcPr>
          <w:p w14:paraId="5FC5C914"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Genetic Engineering</w:t>
            </w:r>
          </w:p>
        </w:tc>
        <w:tc>
          <w:tcPr>
            <w:tcW w:w="450" w:type="dxa"/>
          </w:tcPr>
          <w:p w14:paraId="41BFE273"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795F3BFA"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558CDCBB"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17FCD5F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59A92B0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49E3FA77"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5" w:type="dxa"/>
          </w:tcPr>
          <w:p w14:paraId="4A0C820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515" w:type="dxa"/>
          </w:tcPr>
          <w:p w14:paraId="5CE5BF8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55A62D28" w14:textId="77777777" w:rsidTr="00E762F5">
        <w:trPr>
          <w:jc w:val="center"/>
        </w:trPr>
        <w:tc>
          <w:tcPr>
            <w:tcW w:w="1345" w:type="dxa"/>
          </w:tcPr>
          <w:p w14:paraId="71F7E396"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4207</w:t>
            </w:r>
          </w:p>
        </w:tc>
        <w:tc>
          <w:tcPr>
            <w:tcW w:w="4050" w:type="dxa"/>
          </w:tcPr>
          <w:p w14:paraId="4DE2DC44"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Diagnostic Microbiology Practical</w:t>
            </w:r>
          </w:p>
        </w:tc>
        <w:tc>
          <w:tcPr>
            <w:tcW w:w="450" w:type="dxa"/>
          </w:tcPr>
          <w:p w14:paraId="1328F06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249B4EC6"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7529D3F9"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60B5F3B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3F52871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5C14991A"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5" w:type="dxa"/>
          </w:tcPr>
          <w:p w14:paraId="1D4252F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515" w:type="dxa"/>
          </w:tcPr>
          <w:p w14:paraId="14748886"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2A87F655" w14:textId="77777777" w:rsidTr="00E762F5">
        <w:trPr>
          <w:jc w:val="center"/>
        </w:trPr>
        <w:tc>
          <w:tcPr>
            <w:tcW w:w="1345" w:type="dxa"/>
          </w:tcPr>
          <w:p w14:paraId="631F4560"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4208</w:t>
            </w:r>
          </w:p>
        </w:tc>
        <w:tc>
          <w:tcPr>
            <w:tcW w:w="4050" w:type="dxa"/>
          </w:tcPr>
          <w:p w14:paraId="41B558A7"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Analytical Microbiology Practical</w:t>
            </w:r>
          </w:p>
        </w:tc>
        <w:tc>
          <w:tcPr>
            <w:tcW w:w="450" w:type="dxa"/>
          </w:tcPr>
          <w:p w14:paraId="6516E44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3A401098"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46C975C7"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39B835F9"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6AFB73C3"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4B94E5A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5" w:type="dxa"/>
          </w:tcPr>
          <w:p w14:paraId="2A3BA54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515" w:type="dxa"/>
          </w:tcPr>
          <w:p w14:paraId="4D3FFAD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08731352" w14:textId="77777777" w:rsidTr="00E762F5">
        <w:trPr>
          <w:jc w:val="center"/>
        </w:trPr>
        <w:tc>
          <w:tcPr>
            <w:tcW w:w="1345" w:type="dxa"/>
          </w:tcPr>
          <w:p w14:paraId="3D01F2FF"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4209</w:t>
            </w:r>
          </w:p>
        </w:tc>
        <w:tc>
          <w:tcPr>
            <w:tcW w:w="4050" w:type="dxa"/>
          </w:tcPr>
          <w:p w14:paraId="0ED3EB7E" w14:textId="77777777" w:rsidR="00E762F5" w:rsidRPr="00E762F5" w:rsidRDefault="00E762F5" w:rsidP="00E762F5">
            <w:pPr>
              <w:tabs>
                <w:tab w:val="num" w:pos="1260"/>
              </w:tabs>
              <w:jc w:val="both"/>
              <w:rPr>
                <w:rFonts w:ascii="Times New Roman" w:eastAsia="Times New Roman" w:hAnsi="Times New Roman" w:cs="Times New Roman"/>
                <w:bCs/>
              </w:rPr>
            </w:pPr>
            <w:r w:rsidRPr="00E762F5">
              <w:rPr>
                <w:rFonts w:ascii="Times New Roman" w:hAnsi="Times New Roman" w:cs="Times New Roman"/>
              </w:rPr>
              <w:t>Pharmaceutical Microbiology Practical</w:t>
            </w:r>
          </w:p>
        </w:tc>
        <w:tc>
          <w:tcPr>
            <w:tcW w:w="450" w:type="dxa"/>
          </w:tcPr>
          <w:p w14:paraId="72FE05DB"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16338E88"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2EFC781"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3C5805F"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5ADA948D"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0E81CF79"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5" w:type="dxa"/>
          </w:tcPr>
          <w:p w14:paraId="25011E2A"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515" w:type="dxa"/>
          </w:tcPr>
          <w:p w14:paraId="36EEF67E"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75E0AF63" w14:textId="77777777" w:rsidTr="00E762F5">
        <w:trPr>
          <w:jc w:val="center"/>
        </w:trPr>
        <w:tc>
          <w:tcPr>
            <w:tcW w:w="1345" w:type="dxa"/>
          </w:tcPr>
          <w:p w14:paraId="41B8F892"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4210</w:t>
            </w:r>
          </w:p>
        </w:tc>
        <w:tc>
          <w:tcPr>
            <w:tcW w:w="4050" w:type="dxa"/>
          </w:tcPr>
          <w:p w14:paraId="7024D353"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Nanobiotechnology Practical</w:t>
            </w:r>
          </w:p>
        </w:tc>
        <w:tc>
          <w:tcPr>
            <w:tcW w:w="450" w:type="dxa"/>
          </w:tcPr>
          <w:p w14:paraId="4FCC12A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62F3B7E0"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3AE20336"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BA20B9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62A3FCBE"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4823F12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5" w:type="dxa"/>
          </w:tcPr>
          <w:p w14:paraId="25E6F667"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515" w:type="dxa"/>
          </w:tcPr>
          <w:p w14:paraId="28879EB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199B2D94" w14:textId="77777777" w:rsidTr="00E762F5">
        <w:trPr>
          <w:jc w:val="center"/>
        </w:trPr>
        <w:tc>
          <w:tcPr>
            <w:tcW w:w="1345" w:type="dxa"/>
          </w:tcPr>
          <w:p w14:paraId="47B57229"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4211</w:t>
            </w:r>
          </w:p>
        </w:tc>
        <w:tc>
          <w:tcPr>
            <w:tcW w:w="4050" w:type="dxa"/>
          </w:tcPr>
          <w:p w14:paraId="16E958DA"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eastAsia="Times New Roman" w:hAnsi="Times New Roman" w:cs="Times New Roman"/>
                <w:bCs/>
              </w:rPr>
              <w:t>Genomics and Proteomics Practical</w:t>
            </w:r>
          </w:p>
        </w:tc>
        <w:tc>
          <w:tcPr>
            <w:tcW w:w="450" w:type="dxa"/>
          </w:tcPr>
          <w:p w14:paraId="1102616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235EE3AA"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A50BC4A"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565419F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737492E2"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5A33E1DC"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5" w:type="dxa"/>
          </w:tcPr>
          <w:p w14:paraId="136C953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515" w:type="dxa"/>
          </w:tcPr>
          <w:p w14:paraId="47A4D564"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2C0C6AA0" w14:textId="77777777" w:rsidTr="00E762F5">
        <w:trPr>
          <w:jc w:val="center"/>
        </w:trPr>
        <w:tc>
          <w:tcPr>
            <w:tcW w:w="1345" w:type="dxa"/>
          </w:tcPr>
          <w:p w14:paraId="71304ED8"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hAnsi="Times New Roman" w:cs="Times New Roman"/>
              </w:rPr>
              <w:t>BMIC 4212</w:t>
            </w:r>
          </w:p>
        </w:tc>
        <w:tc>
          <w:tcPr>
            <w:tcW w:w="4050" w:type="dxa"/>
          </w:tcPr>
          <w:p w14:paraId="654DAAA1"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hAnsi="Times New Roman" w:cs="Times New Roman"/>
              </w:rPr>
              <w:t>Genetic Engineering Practical</w:t>
            </w:r>
          </w:p>
        </w:tc>
        <w:tc>
          <w:tcPr>
            <w:tcW w:w="450" w:type="dxa"/>
          </w:tcPr>
          <w:p w14:paraId="6F97CD8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2DB5D672"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33F091AE"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F1197E1"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50FC5A25"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450" w:type="dxa"/>
          </w:tcPr>
          <w:p w14:paraId="7C1B1B40"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5" w:type="dxa"/>
          </w:tcPr>
          <w:p w14:paraId="36F14FFA"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515" w:type="dxa"/>
          </w:tcPr>
          <w:p w14:paraId="6295E8AF"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4E4C36BA" w14:textId="77777777" w:rsidTr="00E762F5">
        <w:trPr>
          <w:jc w:val="center"/>
        </w:trPr>
        <w:tc>
          <w:tcPr>
            <w:tcW w:w="1345" w:type="dxa"/>
          </w:tcPr>
          <w:p w14:paraId="736348EC" w14:textId="77777777" w:rsidR="00E762F5" w:rsidRPr="00E762F5" w:rsidRDefault="00E762F5" w:rsidP="00E762F5">
            <w:pPr>
              <w:tabs>
                <w:tab w:val="num" w:pos="1260"/>
              </w:tabs>
              <w:jc w:val="both"/>
              <w:rPr>
                <w:rFonts w:ascii="Times New Roman" w:hAnsi="Times New Roman" w:cs="Times New Roman"/>
              </w:rPr>
            </w:pPr>
            <w:r w:rsidRPr="00E762F5">
              <w:rPr>
                <w:rFonts w:ascii="Times New Roman" w:eastAsia="MS Mincho" w:hAnsi="Times New Roman" w:cs="Times New Roman"/>
              </w:rPr>
              <w:t>BMIC 4213</w:t>
            </w:r>
          </w:p>
        </w:tc>
        <w:tc>
          <w:tcPr>
            <w:tcW w:w="4050" w:type="dxa"/>
          </w:tcPr>
          <w:p w14:paraId="42F18CE8" w14:textId="77777777" w:rsidR="00E762F5" w:rsidRPr="00E762F5" w:rsidRDefault="00E762F5" w:rsidP="00E762F5">
            <w:pPr>
              <w:tabs>
                <w:tab w:val="num" w:pos="1260"/>
              </w:tabs>
              <w:jc w:val="both"/>
              <w:rPr>
                <w:rFonts w:ascii="Times New Roman" w:hAnsi="Times New Roman" w:cs="Times New Roman"/>
                <w:bCs/>
              </w:rPr>
            </w:pPr>
            <w:r w:rsidRPr="00E762F5">
              <w:rPr>
                <w:rFonts w:ascii="Times New Roman" w:eastAsia="Times New Roman" w:hAnsi="Times New Roman" w:cs="Times New Roman"/>
                <w:bCs/>
              </w:rPr>
              <w:t>Research Project/</w:t>
            </w:r>
            <w:r w:rsidRPr="00E762F5">
              <w:rPr>
                <w:rFonts w:ascii="Times New Roman" w:eastAsia="MS Mincho" w:hAnsi="Times New Roman" w:cs="Times New Roman"/>
              </w:rPr>
              <w:t xml:space="preserve"> Industrial Internship</w:t>
            </w:r>
          </w:p>
        </w:tc>
        <w:tc>
          <w:tcPr>
            <w:tcW w:w="450" w:type="dxa"/>
          </w:tcPr>
          <w:p w14:paraId="47B76DD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62FD5E24"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2D117C25" w14:textId="77777777" w:rsidR="00E762F5" w:rsidRPr="00E762F5" w:rsidRDefault="00E762F5" w:rsidP="00E762F5">
            <w:pPr>
              <w:tabs>
                <w:tab w:val="num" w:pos="1260"/>
              </w:tabs>
              <w:jc w:val="both"/>
              <w:rPr>
                <w:rFonts w:ascii="Times New Roman" w:eastAsia="Times New Roman" w:hAnsi="Times New Roman" w:cs="Times New Roman"/>
              </w:rPr>
            </w:pPr>
            <w:r w:rsidRPr="00E762F5">
              <w:rPr>
                <w:rFonts w:ascii="Times New Roman" w:eastAsia="Times New Roman" w:hAnsi="Times New Roman" w:cs="Times New Roman"/>
                <w:b/>
                <w:bCs/>
              </w:rPr>
              <w:t>•</w:t>
            </w:r>
          </w:p>
        </w:tc>
        <w:tc>
          <w:tcPr>
            <w:tcW w:w="450" w:type="dxa"/>
          </w:tcPr>
          <w:p w14:paraId="12D474F4"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7B97827D"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7E75EB0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385" w:type="dxa"/>
          </w:tcPr>
          <w:p w14:paraId="0CC70C18"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515" w:type="dxa"/>
          </w:tcPr>
          <w:p w14:paraId="4B27BB6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r w:rsidR="00E762F5" w:rsidRPr="00E762F5" w14:paraId="1FDEFE59" w14:textId="77777777" w:rsidTr="00E762F5">
        <w:trPr>
          <w:jc w:val="center"/>
        </w:trPr>
        <w:tc>
          <w:tcPr>
            <w:tcW w:w="1345" w:type="dxa"/>
          </w:tcPr>
          <w:p w14:paraId="5CDC6A24" w14:textId="77777777" w:rsidR="00E762F5" w:rsidRPr="00E762F5" w:rsidRDefault="00E762F5" w:rsidP="00E762F5">
            <w:pPr>
              <w:tabs>
                <w:tab w:val="num" w:pos="1260"/>
              </w:tabs>
              <w:jc w:val="both"/>
              <w:rPr>
                <w:rFonts w:ascii="Times New Roman" w:eastAsia="MS Mincho" w:hAnsi="Times New Roman" w:cs="Times New Roman"/>
              </w:rPr>
            </w:pPr>
            <w:r w:rsidRPr="00E762F5">
              <w:rPr>
                <w:rFonts w:ascii="Times New Roman" w:eastAsia="MS Mincho" w:hAnsi="Times New Roman" w:cs="Times New Roman"/>
              </w:rPr>
              <w:t>BMIC 4214</w:t>
            </w:r>
          </w:p>
        </w:tc>
        <w:tc>
          <w:tcPr>
            <w:tcW w:w="4050" w:type="dxa"/>
          </w:tcPr>
          <w:p w14:paraId="0EE0C87D" w14:textId="77777777" w:rsidR="00E762F5" w:rsidRPr="00E762F5" w:rsidRDefault="00E762F5" w:rsidP="00E762F5">
            <w:pPr>
              <w:tabs>
                <w:tab w:val="num" w:pos="1260"/>
              </w:tabs>
              <w:jc w:val="both"/>
              <w:rPr>
                <w:rFonts w:ascii="Times New Roman" w:eastAsia="MS Mincho" w:hAnsi="Times New Roman" w:cs="Times New Roman"/>
                <w:bCs/>
              </w:rPr>
            </w:pPr>
            <w:r w:rsidRPr="00E762F5">
              <w:rPr>
                <w:rFonts w:ascii="Times New Roman" w:eastAsia="MS Mincho" w:hAnsi="Times New Roman" w:cs="Times New Roman"/>
                <w:bCs/>
              </w:rPr>
              <w:t>Viva voce</w:t>
            </w:r>
          </w:p>
        </w:tc>
        <w:tc>
          <w:tcPr>
            <w:tcW w:w="450" w:type="dxa"/>
          </w:tcPr>
          <w:p w14:paraId="60781BFB"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7AD64B57" w14:textId="77777777" w:rsidR="00E762F5" w:rsidRPr="00E762F5" w:rsidRDefault="00E762F5" w:rsidP="00E762F5">
            <w:pPr>
              <w:tabs>
                <w:tab w:val="num" w:pos="1260"/>
              </w:tabs>
              <w:jc w:val="both"/>
              <w:rPr>
                <w:rFonts w:ascii="Times New Roman" w:eastAsia="Times New Roman" w:hAnsi="Times New Roman" w:cs="Times New Roman"/>
              </w:rPr>
            </w:pPr>
          </w:p>
        </w:tc>
        <w:tc>
          <w:tcPr>
            <w:tcW w:w="450" w:type="dxa"/>
          </w:tcPr>
          <w:p w14:paraId="0A153CAC"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6BC553E5"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0C3067FD"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450" w:type="dxa"/>
          </w:tcPr>
          <w:p w14:paraId="381208B0"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c>
          <w:tcPr>
            <w:tcW w:w="385" w:type="dxa"/>
          </w:tcPr>
          <w:p w14:paraId="26E40F1F" w14:textId="77777777" w:rsidR="00E762F5" w:rsidRPr="00E762F5" w:rsidRDefault="00E762F5" w:rsidP="00E762F5">
            <w:pPr>
              <w:tabs>
                <w:tab w:val="num" w:pos="1260"/>
              </w:tabs>
              <w:jc w:val="both"/>
              <w:rPr>
                <w:rFonts w:ascii="Times New Roman" w:eastAsia="Times New Roman" w:hAnsi="Times New Roman" w:cs="Times New Roman"/>
                <w:b/>
                <w:bCs/>
              </w:rPr>
            </w:pPr>
          </w:p>
        </w:tc>
        <w:tc>
          <w:tcPr>
            <w:tcW w:w="515" w:type="dxa"/>
          </w:tcPr>
          <w:p w14:paraId="1624E12B" w14:textId="77777777" w:rsidR="00E762F5" w:rsidRPr="00E762F5" w:rsidRDefault="00E762F5" w:rsidP="00E762F5">
            <w:pPr>
              <w:tabs>
                <w:tab w:val="num" w:pos="1260"/>
              </w:tabs>
              <w:jc w:val="both"/>
              <w:rPr>
                <w:rFonts w:ascii="Times New Roman" w:eastAsia="Times New Roman" w:hAnsi="Times New Roman" w:cs="Times New Roman"/>
                <w:b/>
                <w:bCs/>
              </w:rPr>
            </w:pPr>
            <w:r w:rsidRPr="00E762F5">
              <w:rPr>
                <w:rFonts w:ascii="Times New Roman" w:eastAsia="Times New Roman" w:hAnsi="Times New Roman" w:cs="Times New Roman"/>
                <w:b/>
                <w:bCs/>
              </w:rPr>
              <w:t>•</w:t>
            </w:r>
          </w:p>
        </w:tc>
      </w:tr>
    </w:tbl>
    <w:p w14:paraId="48D059FF" w14:textId="53194F1C" w:rsidR="00E762F5" w:rsidRDefault="00E762F5" w:rsidP="00E762F5">
      <w:pPr>
        <w:pStyle w:val="ListParagraph"/>
        <w:spacing w:after="0" w:line="240" w:lineRule="auto"/>
        <w:ind w:left="432"/>
        <w:jc w:val="both"/>
        <w:rPr>
          <w:rFonts w:ascii="Times New Roman" w:eastAsiaTheme="minorHAnsi" w:hAnsi="Times New Roman" w:cs="Times New Roman"/>
        </w:rPr>
      </w:pPr>
    </w:p>
    <w:p w14:paraId="0CFCBC51" w14:textId="17FC242E" w:rsidR="0076073E" w:rsidRDefault="0076073E" w:rsidP="00E762F5">
      <w:pPr>
        <w:pStyle w:val="ListParagraph"/>
        <w:spacing w:after="0" w:line="240" w:lineRule="auto"/>
        <w:ind w:left="432"/>
        <w:jc w:val="both"/>
        <w:rPr>
          <w:rFonts w:ascii="Times New Roman" w:eastAsiaTheme="minorHAnsi" w:hAnsi="Times New Roman" w:cs="Times New Roman"/>
        </w:rPr>
      </w:pPr>
    </w:p>
    <w:p w14:paraId="3F04BD1F" w14:textId="02703308" w:rsidR="0076073E" w:rsidRDefault="0076073E" w:rsidP="00E762F5">
      <w:pPr>
        <w:pStyle w:val="ListParagraph"/>
        <w:spacing w:after="0" w:line="240" w:lineRule="auto"/>
        <w:ind w:left="432"/>
        <w:jc w:val="both"/>
        <w:rPr>
          <w:rFonts w:ascii="Times New Roman" w:eastAsiaTheme="minorHAnsi" w:hAnsi="Times New Roman" w:cs="Times New Roman"/>
        </w:rPr>
      </w:pPr>
    </w:p>
    <w:p w14:paraId="25626870" w14:textId="77777777" w:rsidR="0076073E" w:rsidRPr="00E762F5" w:rsidRDefault="0076073E" w:rsidP="00E762F5">
      <w:pPr>
        <w:pStyle w:val="ListParagraph"/>
        <w:spacing w:after="0" w:line="240" w:lineRule="auto"/>
        <w:ind w:left="432"/>
        <w:jc w:val="both"/>
        <w:rPr>
          <w:rFonts w:ascii="Times New Roman" w:eastAsiaTheme="minorHAnsi" w:hAnsi="Times New Roman" w:cs="Times New Roman"/>
        </w:rPr>
      </w:pPr>
    </w:p>
    <w:p w14:paraId="6E7589DA" w14:textId="50075C87" w:rsidR="00E762F5" w:rsidRPr="00B430FB" w:rsidRDefault="00E762F5" w:rsidP="00E762F5">
      <w:pPr>
        <w:spacing w:after="0" w:line="240" w:lineRule="auto"/>
        <w:jc w:val="center"/>
        <w:rPr>
          <w:rFonts w:ascii="Times New Roman" w:eastAsia="Times New Roman" w:hAnsi="Times New Roman" w:cs="Times New Roman"/>
          <w:b/>
          <w:bCs/>
          <w:sz w:val="28"/>
          <w:szCs w:val="28"/>
        </w:rPr>
      </w:pPr>
      <w:r w:rsidRPr="00B430FB">
        <w:rPr>
          <w:rFonts w:ascii="Times New Roman" w:eastAsia="Times New Roman" w:hAnsi="Times New Roman" w:cs="Times New Roman"/>
          <w:b/>
          <w:bCs/>
          <w:sz w:val="28"/>
          <w:szCs w:val="28"/>
        </w:rPr>
        <w:t xml:space="preserve">OUTCOME-BASED CURRICULUM </w:t>
      </w:r>
    </w:p>
    <w:p w14:paraId="2E366682" w14:textId="77777777" w:rsidR="00E762F5" w:rsidRPr="00B430FB" w:rsidRDefault="00E762F5" w:rsidP="00E762F5">
      <w:pPr>
        <w:spacing w:after="0" w:line="240" w:lineRule="auto"/>
        <w:jc w:val="center"/>
        <w:rPr>
          <w:rFonts w:ascii="Times New Roman" w:eastAsia="Times New Roman" w:hAnsi="Times New Roman" w:cs="Times New Roman"/>
          <w:b/>
          <w:sz w:val="28"/>
          <w:szCs w:val="28"/>
        </w:rPr>
      </w:pPr>
      <w:r w:rsidRPr="00B430FB">
        <w:rPr>
          <w:rFonts w:ascii="Times New Roman" w:eastAsia="Times New Roman" w:hAnsi="Times New Roman" w:cs="Times New Roman"/>
          <w:b/>
          <w:sz w:val="28"/>
          <w:szCs w:val="28"/>
        </w:rPr>
        <w:t>PART B: Structure</w:t>
      </w:r>
    </w:p>
    <w:p w14:paraId="78075BDF"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 Structure of the Curriculum </w:t>
      </w:r>
    </w:p>
    <w:p w14:paraId="4D5C6143" w14:textId="77777777" w:rsidR="00E762F5" w:rsidRPr="00B430FB" w:rsidRDefault="00E762F5" w:rsidP="00E762F5">
      <w:p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Name of the program: </w:t>
      </w:r>
      <w:r w:rsidRPr="00B430FB">
        <w:rPr>
          <w:rFonts w:ascii="Times New Roman" w:hAnsi="Times New Roman" w:cs="Times New Roman"/>
          <w:sz w:val="24"/>
          <w:szCs w:val="24"/>
        </w:rPr>
        <w:t>Undergraduate</w:t>
      </w:r>
    </w:p>
    <w:p w14:paraId="6C0C2CDE"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Number of academic years and semester: </w:t>
      </w:r>
      <w:r w:rsidRPr="00B430FB">
        <w:rPr>
          <w:rFonts w:ascii="Times New Roman" w:hAnsi="Times New Roman" w:cs="Times New Roman"/>
          <w:sz w:val="24"/>
          <w:szCs w:val="24"/>
        </w:rPr>
        <w:t>4 Years, 8 Semesters (2 semesters/ year)</w:t>
      </w:r>
    </w:p>
    <w:p w14:paraId="2A221F36"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Academic Schedule: </w:t>
      </w:r>
    </w:p>
    <w:p w14:paraId="7A141715" w14:textId="77777777" w:rsidR="00E762F5" w:rsidRPr="00B430FB" w:rsidRDefault="00E762F5" w:rsidP="00E762F5">
      <w:pPr>
        <w:spacing w:after="0" w:line="240" w:lineRule="auto"/>
        <w:ind w:left="423" w:hanging="423"/>
        <w:jc w:val="both"/>
        <w:rPr>
          <w:rFonts w:ascii="Times New Roman" w:eastAsia="Calibri" w:hAnsi="Times New Roman" w:cs="Times New Roman"/>
        </w:rPr>
      </w:pPr>
      <w:r w:rsidRPr="00B430FB">
        <w:rPr>
          <w:rFonts w:ascii="Times New Roman" w:eastAsia="Calibri" w:hAnsi="Times New Roman" w:cs="Times New Roman"/>
          <w:b/>
        </w:rPr>
        <w:t>20.1</w:t>
      </w:r>
      <w:r w:rsidRPr="00B430FB">
        <w:rPr>
          <w:rFonts w:ascii="Times New Roman" w:eastAsia="Calibri" w:hAnsi="Times New Roman" w:cs="Times New Roman"/>
        </w:rPr>
        <w:t xml:space="preserve"> The date of beginning and completion of course(s), date of examination, publication of results etc. shall have to be declared by the department concerned through an academic calendar at the beginning of the session. The schedule may be prepared according to the following guidelines:</w:t>
      </w:r>
    </w:p>
    <w:p w14:paraId="6FC670DE" w14:textId="77777777" w:rsidR="00E762F5" w:rsidRPr="00B430FB" w:rsidRDefault="00E762F5" w:rsidP="00E762F5">
      <w:pPr>
        <w:spacing w:after="0" w:line="240" w:lineRule="auto"/>
        <w:ind w:left="423" w:hanging="423"/>
        <w:jc w:val="both"/>
        <w:rPr>
          <w:rFonts w:ascii="Times New Roman" w:eastAsia="Calibri" w:hAnsi="Times New Roman" w:cs="Times New Roman"/>
        </w:rPr>
      </w:pPr>
    </w:p>
    <w:tbl>
      <w:tblPr>
        <w:tblStyle w:val="TableGrid22"/>
        <w:tblW w:w="0" w:type="auto"/>
        <w:tblInd w:w="1255" w:type="dxa"/>
        <w:tblLook w:val="04A0" w:firstRow="1" w:lastRow="0" w:firstColumn="1" w:lastColumn="0" w:noHBand="0" w:noVBand="1"/>
      </w:tblPr>
      <w:tblGrid>
        <w:gridCol w:w="3322"/>
        <w:gridCol w:w="3068"/>
      </w:tblGrid>
      <w:tr w:rsidR="00E762F5" w:rsidRPr="00B430FB" w14:paraId="63542039" w14:textId="77777777" w:rsidTr="00E762F5">
        <w:tc>
          <w:tcPr>
            <w:tcW w:w="3322" w:type="dxa"/>
          </w:tcPr>
          <w:p w14:paraId="2AE4F8C0"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Each Semester (24 weeks)</w:t>
            </w:r>
          </w:p>
        </w:tc>
        <w:tc>
          <w:tcPr>
            <w:tcW w:w="3068" w:type="dxa"/>
          </w:tcPr>
          <w:p w14:paraId="2D279A38"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Number of weeks</w:t>
            </w:r>
          </w:p>
        </w:tc>
      </w:tr>
      <w:tr w:rsidR="00E762F5" w:rsidRPr="00B430FB" w14:paraId="38B52954" w14:textId="77777777" w:rsidTr="00E762F5">
        <w:tc>
          <w:tcPr>
            <w:tcW w:w="3322" w:type="dxa"/>
          </w:tcPr>
          <w:p w14:paraId="2D65084B"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 xml:space="preserve">Teaching </w:t>
            </w:r>
          </w:p>
        </w:tc>
        <w:tc>
          <w:tcPr>
            <w:tcW w:w="3068" w:type="dxa"/>
          </w:tcPr>
          <w:p w14:paraId="17FBFA1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14</w:t>
            </w:r>
          </w:p>
        </w:tc>
      </w:tr>
      <w:tr w:rsidR="00E762F5" w:rsidRPr="00B430FB" w14:paraId="5A590BEF" w14:textId="77777777" w:rsidTr="00E762F5">
        <w:tc>
          <w:tcPr>
            <w:tcW w:w="3322" w:type="dxa"/>
          </w:tcPr>
          <w:p w14:paraId="18FF5C7A"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 xml:space="preserve">Preparatory Leave </w:t>
            </w:r>
          </w:p>
        </w:tc>
        <w:tc>
          <w:tcPr>
            <w:tcW w:w="3068" w:type="dxa"/>
          </w:tcPr>
          <w:p w14:paraId="178B697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0139A25E" w14:textId="77777777" w:rsidTr="00E762F5">
        <w:tc>
          <w:tcPr>
            <w:tcW w:w="3322" w:type="dxa"/>
          </w:tcPr>
          <w:p w14:paraId="252BC1A4"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Examination Period</w:t>
            </w:r>
          </w:p>
        </w:tc>
        <w:tc>
          <w:tcPr>
            <w:tcW w:w="3068" w:type="dxa"/>
          </w:tcPr>
          <w:p w14:paraId="1AB0870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2 - 4</w:t>
            </w:r>
          </w:p>
        </w:tc>
      </w:tr>
      <w:tr w:rsidR="00E762F5" w:rsidRPr="00B430FB" w14:paraId="52C08CF3" w14:textId="77777777" w:rsidTr="00E762F5">
        <w:tc>
          <w:tcPr>
            <w:tcW w:w="3322" w:type="dxa"/>
          </w:tcPr>
          <w:p w14:paraId="1B169CCF"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 xml:space="preserve">Result Publication </w:t>
            </w:r>
          </w:p>
        </w:tc>
        <w:tc>
          <w:tcPr>
            <w:tcW w:w="3068" w:type="dxa"/>
          </w:tcPr>
          <w:p w14:paraId="4D8A6E9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2 - 4</w:t>
            </w:r>
          </w:p>
        </w:tc>
      </w:tr>
      <w:tr w:rsidR="00E762F5" w:rsidRPr="00B430FB" w14:paraId="2F0009D3" w14:textId="77777777" w:rsidTr="00E762F5">
        <w:tc>
          <w:tcPr>
            <w:tcW w:w="3322" w:type="dxa"/>
          </w:tcPr>
          <w:p w14:paraId="3FEC2762" w14:textId="77777777" w:rsidR="00E762F5" w:rsidRPr="00B430FB" w:rsidRDefault="00E762F5" w:rsidP="00E762F5">
            <w:pPr>
              <w:ind w:left="423" w:hanging="423"/>
              <w:jc w:val="both"/>
              <w:rPr>
                <w:rFonts w:ascii="Times New Roman" w:hAnsi="Times New Roman" w:cs="Times New Roman"/>
                <w:b/>
              </w:rPr>
            </w:pPr>
            <w:r w:rsidRPr="00B430FB">
              <w:rPr>
                <w:rFonts w:ascii="Times New Roman" w:hAnsi="Times New Roman" w:cs="Times New Roman"/>
                <w:b/>
              </w:rPr>
              <w:t>Total</w:t>
            </w:r>
          </w:p>
        </w:tc>
        <w:tc>
          <w:tcPr>
            <w:tcW w:w="3068" w:type="dxa"/>
          </w:tcPr>
          <w:p w14:paraId="61AFC406"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24</w:t>
            </w:r>
          </w:p>
        </w:tc>
      </w:tr>
    </w:tbl>
    <w:p w14:paraId="2F85AFDB" w14:textId="77777777" w:rsidR="00E762F5" w:rsidRPr="00B430FB" w:rsidRDefault="00E762F5" w:rsidP="00E762F5">
      <w:pPr>
        <w:spacing w:after="120" w:line="240" w:lineRule="auto"/>
        <w:ind w:left="423" w:hanging="423"/>
        <w:jc w:val="both"/>
        <w:rPr>
          <w:rFonts w:ascii="Times New Roman" w:eastAsia="Calibri" w:hAnsi="Times New Roman" w:cs="Times New Roman"/>
          <w:b/>
          <w:sz w:val="2"/>
        </w:rPr>
      </w:pPr>
    </w:p>
    <w:p w14:paraId="36B833FC" w14:textId="77777777" w:rsidR="00E762F5" w:rsidRPr="00B430FB" w:rsidRDefault="00E762F5" w:rsidP="00E762F5">
      <w:pPr>
        <w:spacing w:after="120" w:line="240" w:lineRule="auto"/>
        <w:ind w:left="423" w:hanging="423"/>
        <w:jc w:val="both"/>
        <w:rPr>
          <w:rFonts w:ascii="Times New Roman" w:eastAsia="Calibri" w:hAnsi="Times New Roman" w:cs="Times New Roman"/>
          <w:b/>
          <w:u w:val="single"/>
        </w:rPr>
      </w:pPr>
      <w:r w:rsidRPr="00B430FB">
        <w:rPr>
          <w:rFonts w:ascii="Times New Roman" w:eastAsia="Calibri" w:hAnsi="Times New Roman" w:cs="Times New Roman"/>
          <w:b/>
        </w:rPr>
        <w:t xml:space="preserve">20.2 </w:t>
      </w:r>
      <w:r w:rsidRPr="00B430FB">
        <w:rPr>
          <w:rFonts w:ascii="Times New Roman" w:eastAsia="Calibri" w:hAnsi="Times New Roman" w:cs="Times New Roman"/>
        </w:rPr>
        <w:t>Distribution of Marks, Units and Credits:</w:t>
      </w:r>
      <w:r w:rsidRPr="00B430FB">
        <w:rPr>
          <w:rFonts w:ascii="Times New Roman" w:eastAsia="Calibri" w:hAnsi="Times New Roman" w:cs="Times New Roman"/>
          <w:b/>
          <w:u w:val="single"/>
        </w:rPr>
        <w:t xml:space="preserve"> </w:t>
      </w:r>
      <w:r w:rsidRPr="00B430FB">
        <w:rPr>
          <w:rFonts w:ascii="Times New Roman" w:eastAsia="Calibri" w:hAnsi="Times New Roman" w:cs="Times New Roman"/>
        </w:rPr>
        <w:t xml:space="preserve">The marks </w:t>
      </w:r>
      <w:proofErr w:type="gramStart"/>
      <w:r w:rsidRPr="00B430FB">
        <w:rPr>
          <w:rFonts w:ascii="Times New Roman" w:eastAsia="Calibri" w:hAnsi="Times New Roman" w:cs="Times New Roman"/>
        </w:rPr>
        <w:t>shall be distributed</w:t>
      </w:r>
      <w:proofErr w:type="gramEnd"/>
      <w:r w:rsidRPr="00B430FB">
        <w:rPr>
          <w:rFonts w:ascii="Times New Roman" w:eastAsia="Calibri" w:hAnsi="Times New Roman" w:cs="Times New Roman"/>
        </w:rPr>
        <w:t xml:space="preserve"> as follows:</w:t>
      </w:r>
    </w:p>
    <w:tbl>
      <w:tblPr>
        <w:tblStyle w:val="TableGrid22"/>
        <w:tblW w:w="0" w:type="auto"/>
        <w:tblInd w:w="108" w:type="dxa"/>
        <w:tblLook w:val="04A0" w:firstRow="1" w:lastRow="0" w:firstColumn="1" w:lastColumn="0" w:noHBand="0" w:noVBand="1"/>
      </w:tblPr>
      <w:tblGrid>
        <w:gridCol w:w="1412"/>
        <w:gridCol w:w="1692"/>
        <w:gridCol w:w="1584"/>
        <w:gridCol w:w="1523"/>
        <w:gridCol w:w="1548"/>
      </w:tblGrid>
      <w:tr w:rsidR="00E762F5" w:rsidRPr="00B430FB" w14:paraId="038414A2" w14:textId="77777777" w:rsidTr="00E762F5">
        <w:trPr>
          <w:trHeight w:val="20"/>
        </w:trPr>
        <w:tc>
          <w:tcPr>
            <w:tcW w:w="1605" w:type="dxa"/>
          </w:tcPr>
          <w:p w14:paraId="53AF12B4"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Year</w:t>
            </w:r>
          </w:p>
        </w:tc>
        <w:tc>
          <w:tcPr>
            <w:tcW w:w="1881" w:type="dxa"/>
          </w:tcPr>
          <w:p w14:paraId="7E6D5A27"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Semesters</w:t>
            </w:r>
          </w:p>
        </w:tc>
        <w:tc>
          <w:tcPr>
            <w:tcW w:w="1846" w:type="dxa"/>
          </w:tcPr>
          <w:p w14:paraId="44289768"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w:t>
            </w:r>
          </w:p>
        </w:tc>
        <w:tc>
          <w:tcPr>
            <w:tcW w:w="1807" w:type="dxa"/>
          </w:tcPr>
          <w:p w14:paraId="644559C1"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Units</w:t>
            </w:r>
          </w:p>
        </w:tc>
        <w:tc>
          <w:tcPr>
            <w:tcW w:w="1772" w:type="dxa"/>
          </w:tcPr>
          <w:p w14:paraId="53912D4F"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Credits</w:t>
            </w:r>
          </w:p>
        </w:tc>
      </w:tr>
      <w:tr w:rsidR="00E762F5" w:rsidRPr="00B430FB" w14:paraId="63757DC8" w14:textId="77777777" w:rsidTr="00E762F5">
        <w:trPr>
          <w:trHeight w:val="20"/>
        </w:trPr>
        <w:tc>
          <w:tcPr>
            <w:tcW w:w="1605" w:type="dxa"/>
            <w:vMerge w:val="restart"/>
          </w:tcPr>
          <w:p w14:paraId="7D1831A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 xml:space="preserve">First </w:t>
            </w:r>
          </w:p>
        </w:tc>
        <w:tc>
          <w:tcPr>
            <w:tcW w:w="1881" w:type="dxa"/>
          </w:tcPr>
          <w:p w14:paraId="2436240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First</w:t>
            </w:r>
          </w:p>
        </w:tc>
        <w:tc>
          <w:tcPr>
            <w:tcW w:w="1846" w:type="dxa"/>
          </w:tcPr>
          <w:p w14:paraId="4C11996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450</w:t>
            </w:r>
          </w:p>
        </w:tc>
        <w:tc>
          <w:tcPr>
            <w:tcW w:w="1807" w:type="dxa"/>
          </w:tcPr>
          <w:p w14:paraId="5A3600D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4.5</w:t>
            </w:r>
          </w:p>
        </w:tc>
        <w:tc>
          <w:tcPr>
            <w:tcW w:w="1772" w:type="dxa"/>
          </w:tcPr>
          <w:p w14:paraId="64CB39C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18</w:t>
            </w:r>
          </w:p>
        </w:tc>
      </w:tr>
      <w:tr w:rsidR="00E762F5" w:rsidRPr="00B430FB" w14:paraId="6EFC193D" w14:textId="77777777" w:rsidTr="00E762F5">
        <w:trPr>
          <w:trHeight w:val="20"/>
        </w:trPr>
        <w:tc>
          <w:tcPr>
            <w:tcW w:w="1605" w:type="dxa"/>
            <w:vMerge/>
          </w:tcPr>
          <w:p w14:paraId="2D675BB7" w14:textId="77777777" w:rsidR="00E762F5" w:rsidRPr="00B430FB" w:rsidRDefault="00E762F5" w:rsidP="00E762F5">
            <w:pPr>
              <w:ind w:left="423" w:hanging="423"/>
              <w:jc w:val="center"/>
              <w:rPr>
                <w:rFonts w:ascii="Times New Roman" w:hAnsi="Times New Roman" w:cs="Times New Roman"/>
              </w:rPr>
            </w:pPr>
          </w:p>
        </w:tc>
        <w:tc>
          <w:tcPr>
            <w:tcW w:w="1881" w:type="dxa"/>
          </w:tcPr>
          <w:p w14:paraId="7136513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Second</w:t>
            </w:r>
          </w:p>
        </w:tc>
        <w:tc>
          <w:tcPr>
            <w:tcW w:w="1846" w:type="dxa"/>
          </w:tcPr>
          <w:p w14:paraId="4BD5E39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525</w:t>
            </w:r>
          </w:p>
        </w:tc>
        <w:tc>
          <w:tcPr>
            <w:tcW w:w="1807" w:type="dxa"/>
          </w:tcPr>
          <w:p w14:paraId="6788545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5.25</w:t>
            </w:r>
          </w:p>
        </w:tc>
        <w:tc>
          <w:tcPr>
            <w:tcW w:w="1772" w:type="dxa"/>
          </w:tcPr>
          <w:p w14:paraId="74189AE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21</w:t>
            </w:r>
          </w:p>
        </w:tc>
      </w:tr>
      <w:tr w:rsidR="00E762F5" w:rsidRPr="00B430FB" w14:paraId="20F50035" w14:textId="77777777" w:rsidTr="00E762F5">
        <w:trPr>
          <w:trHeight w:val="20"/>
        </w:trPr>
        <w:tc>
          <w:tcPr>
            <w:tcW w:w="1605" w:type="dxa"/>
            <w:vMerge w:val="restart"/>
          </w:tcPr>
          <w:p w14:paraId="58611A5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Second</w:t>
            </w:r>
          </w:p>
        </w:tc>
        <w:tc>
          <w:tcPr>
            <w:tcW w:w="1881" w:type="dxa"/>
          </w:tcPr>
          <w:p w14:paraId="203C6C1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First</w:t>
            </w:r>
          </w:p>
        </w:tc>
        <w:tc>
          <w:tcPr>
            <w:tcW w:w="1846" w:type="dxa"/>
          </w:tcPr>
          <w:p w14:paraId="490AE10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sz w:val="24"/>
                <w:szCs w:val="24"/>
              </w:rPr>
              <w:t>450</w:t>
            </w:r>
          </w:p>
        </w:tc>
        <w:tc>
          <w:tcPr>
            <w:tcW w:w="1807" w:type="dxa"/>
          </w:tcPr>
          <w:p w14:paraId="4167B85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sz w:val="24"/>
                <w:szCs w:val="24"/>
              </w:rPr>
              <w:t>4.5</w:t>
            </w:r>
          </w:p>
        </w:tc>
        <w:tc>
          <w:tcPr>
            <w:tcW w:w="1772" w:type="dxa"/>
          </w:tcPr>
          <w:p w14:paraId="43189410"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sz w:val="24"/>
                <w:szCs w:val="24"/>
              </w:rPr>
              <w:t>18</w:t>
            </w:r>
          </w:p>
        </w:tc>
      </w:tr>
      <w:tr w:rsidR="00E762F5" w:rsidRPr="00B430FB" w14:paraId="560CDCA7" w14:textId="77777777" w:rsidTr="00E762F5">
        <w:trPr>
          <w:trHeight w:val="20"/>
        </w:trPr>
        <w:tc>
          <w:tcPr>
            <w:tcW w:w="1605" w:type="dxa"/>
            <w:vMerge/>
          </w:tcPr>
          <w:p w14:paraId="7215B549" w14:textId="77777777" w:rsidR="00E762F5" w:rsidRPr="00B430FB" w:rsidRDefault="00E762F5" w:rsidP="00E762F5">
            <w:pPr>
              <w:ind w:left="423" w:hanging="423"/>
              <w:jc w:val="center"/>
              <w:rPr>
                <w:rFonts w:ascii="Times New Roman" w:hAnsi="Times New Roman" w:cs="Times New Roman"/>
              </w:rPr>
            </w:pPr>
          </w:p>
        </w:tc>
        <w:tc>
          <w:tcPr>
            <w:tcW w:w="1881" w:type="dxa"/>
          </w:tcPr>
          <w:p w14:paraId="45D8AF0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Second</w:t>
            </w:r>
          </w:p>
        </w:tc>
        <w:tc>
          <w:tcPr>
            <w:tcW w:w="1846" w:type="dxa"/>
          </w:tcPr>
          <w:p w14:paraId="24BF5C9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525</w:t>
            </w:r>
          </w:p>
        </w:tc>
        <w:tc>
          <w:tcPr>
            <w:tcW w:w="1807" w:type="dxa"/>
          </w:tcPr>
          <w:p w14:paraId="5C50A7EF"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5.25</w:t>
            </w:r>
          </w:p>
        </w:tc>
        <w:tc>
          <w:tcPr>
            <w:tcW w:w="1772" w:type="dxa"/>
          </w:tcPr>
          <w:p w14:paraId="1D475ECF"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21</w:t>
            </w:r>
          </w:p>
        </w:tc>
      </w:tr>
      <w:tr w:rsidR="00E762F5" w:rsidRPr="00B430FB" w14:paraId="18B212F9" w14:textId="77777777" w:rsidTr="00E762F5">
        <w:trPr>
          <w:trHeight w:val="20"/>
        </w:trPr>
        <w:tc>
          <w:tcPr>
            <w:tcW w:w="1605" w:type="dxa"/>
            <w:vMerge w:val="restart"/>
          </w:tcPr>
          <w:p w14:paraId="4679C80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Third</w:t>
            </w:r>
          </w:p>
        </w:tc>
        <w:tc>
          <w:tcPr>
            <w:tcW w:w="1881" w:type="dxa"/>
          </w:tcPr>
          <w:p w14:paraId="48FAF0A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First</w:t>
            </w:r>
          </w:p>
        </w:tc>
        <w:tc>
          <w:tcPr>
            <w:tcW w:w="1846" w:type="dxa"/>
          </w:tcPr>
          <w:p w14:paraId="5DEF478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sz w:val="24"/>
                <w:szCs w:val="24"/>
              </w:rPr>
              <w:t>475</w:t>
            </w:r>
          </w:p>
        </w:tc>
        <w:tc>
          <w:tcPr>
            <w:tcW w:w="1807" w:type="dxa"/>
          </w:tcPr>
          <w:p w14:paraId="3F96FDF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sz w:val="24"/>
                <w:szCs w:val="24"/>
              </w:rPr>
              <w:t>4.75</w:t>
            </w:r>
          </w:p>
        </w:tc>
        <w:tc>
          <w:tcPr>
            <w:tcW w:w="1772" w:type="dxa"/>
          </w:tcPr>
          <w:p w14:paraId="1E9A18B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sz w:val="24"/>
                <w:szCs w:val="24"/>
              </w:rPr>
              <w:t>19</w:t>
            </w:r>
          </w:p>
        </w:tc>
      </w:tr>
      <w:tr w:rsidR="00E762F5" w:rsidRPr="00B430FB" w14:paraId="1561D58A" w14:textId="77777777" w:rsidTr="00E762F5">
        <w:trPr>
          <w:trHeight w:val="20"/>
        </w:trPr>
        <w:tc>
          <w:tcPr>
            <w:tcW w:w="1605" w:type="dxa"/>
            <w:vMerge/>
          </w:tcPr>
          <w:p w14:paraId="028E97AD" w14:textId="77777777" w:rsidR="00E762F5" w:rsidRPr="00B430FB" w:rsidRDefault="00E762F5" w:rsidP="00E762F5">
            <w:pPr>
              <w:ind w:left="423" w:hanging="423"/>
              <w:jc w:val="center"/>
              <w:rPr>
                <w:rFonts w:ascii="Times New Roman" w:hAnsi="Times New Roman" w:cs="Times New Roman"/>
              </w:rPr>
            </w:pPr>
          </w:p>
        </w:tc>
        <w:tc>
          <w:tcPr>
            <w:tcW w:w="1881" w:type="dxa"/>
          </w:tcPr>
          <w:p w14:paraId="335D8AAF"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Second</w:t>
            </w:r>
          </w:p>
        </w:tc>
        <w:tc>
          <w:tcPr>
            <w:tcW w:w="1846" w:type="dxa"/>
          </w:tcPr>
          <w:p w14:paraId="269E365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525</w:t>
            </w:r>
          </w:p>
        </w:tc>
        <w:tc>
          <w:tcPr>
            <w:tcW w:w="1807" w:type="dxa"/>
          </w:tcPr>
          <w:p w14:paraId="1E968AA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5.25</w:t>
            </w:r>
          </w:p>
        </w:tc>
        <w:tc>
          <w:tcPr>
            <w:tcW w:w="1772" w:type="dxa"/>
          </w:tcPr>
          <w:p w14:paraId="10512E1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21</w:t>
            </w:r>
          </w:p>
        </w:tc>
      </w:tr>
      <w:tr w:rsidR="00E762F5" w:rsidRPr="00B430FB" w14:paraId="53D88312" w14:textId="77777777" w:rsidTr="00E762F5">
        <w:trPr>
          <w:trHeight w:val="20"/>
        </w:trPr>
        <w:tc>
          <w:tcPr>
            <w:tcW w:w="1605" w:type="dxa"/>
            <w:vMerge w:val="restart"/>
          </w:tcPr>
          <w:p w14:paraId="6549D6EA"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Fourth</w:t>
            </w:r>
          </w:p>
        </w:tc>
        <w:tc>
          <w:tcPr>
            <w:tcW w:w="1881" w:type="dxa"/>
          </w:tcPr>
          <w:p w14:paraId="5CC6A94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First</w:t>
            </w:r>
          </w:p>
        </w:tc>
        <w:tc>
          <w:tcPr>
            <w:tcW w:w="1846" w:type="dxa"/>
          </w:tcPr>
          <w:p w14:paraId="4C599DBA" w14:textId="77777777" w:rsidR="00E762F5" w:rsidRPr="00B430FB" w:rsidRDefault="00E762F5" w:rsidP="00E762F5">
            <w:pPr>
              <w:ind w:left="423" w:hanging="423"/>
              <w:jc w:val="center"/>
              <w:rPr>
                <w:rFonts w:ascii="Times New Roman" w:hAnsi="Times New Roman" w:cs="Times New Roman"/>
              </w:rPr>
            </w:pPr>
            <w:r w:rsidRPr="00B430FB">
              <w:rPr>
                <w:rFonts w:ascii="Times New Roman" w:eastAsia="MS Mincho" w:hAnsi="Times New Roman" w:cs="Times New Roman"/>
                <w:b/>
                <w:sz w:val="24"/>
                <w:szCs w:val="24"/>
              </w:rPr>
              <w:t>500</w:t>
            </w:r>
          </w:p>
        </w:tc>
        <w:tc>
          <w:tcPr>
            <w:tcW w:w="1807" w:type="dxa"/>
          </w:tcPr>
          <w:p w14:paraId="2504CF99" w14:textId="77777777" w:rsidR="00E762F5" w:rsidRPr="00B430FB" w:rsidRDefault="00E762F5" w:rsidP="00E762F5">
            <w:pPr>
              <w:ind w:left="423" w:hanging="423"/>
              <w:jc w:val="center"/>
              <w:rPr>
                <w:rFonts w:ascii="Times New Roman" w:hAnsi="Times New Roman" w:cs="Times New Roman"/>
              </w:rPr>
            </w:pPr>
            <w:r w:rsidRPr="00B430FB">
              <w:rPr>
                <w:rFonts w:ascii="Times New Roman" w:eastAsia="MS Mincho" w:hAnsi="Times New Roman" w:cs="Times New Roman"/>
                <w:b/>
                <w:sz w:val="24"/>
                <w:szCs w:val="24"/>
              </w:rPr>
              <w:t>5.0</w:t>
            </w:r>
          </w:p>
        </w:tc>
        <w:tc>
          <w:tcPr>
            <w:tcW w:w="1772" w:type="dxa"/>
          </w:tcPr>
          <w:p w14:paraId="449CF10E" w14:textId="77777777" w:rsidR="00E762F5" w:rsidRPr="00B430FB" w:rsidRDefault="00E762F5" w:rsidP="00E762F5">
            <w:pPr>
              <w:ind w:left="423" w:hanging="423"/>
              <w:jc w:val="center"/>
              <w:rPr>
                <w:rFonts w:ascii="Times New Roman" w:hAnsi="Times New Roman" w:cs="Times New Roman"/>
              </w:rPr>
            </w:pPr>
            <w:r w:rsidRPr="00B430FB">
              <w:rPr>
                <w:rFonts w:ascii="Times New Roman" w:eastAsia="MS Mincho" w:hAnsi="Times New Roman" w:cs="Times New Roman"/>
                <w:b/>
                <w:sz w:val="24"/>
                <w:szCs w:val="24"/>
              </w:rPr>
              <w:t>20</w:t>
            </w:r>
          </w:p>
        </w:tc>
      </w:tr>
      <w:tr w:rsidR="00E762F5" w:rsidRPr="00B430FB" w14:paraId="47709CE1" w14:textId="77777777" w:rsidTr="00E762F5">
        <w:trPr>
          <w:trHeight w:val="20"/>
        </w:trPr>
        <w:tc>
          <w:tcPr>
            <w:tcW w:w="1605" w:type="dxa"/>
            <w:vMerge/>
          </w:tcPr>
          <w:p w14:paraId="34293357" w14:textId="77777777" w:rsidR="00E762F5" w:rsidRPr="00B430FB" w:rsidRDefault="00E762F5" w:rsidP="00E762F5">
            <w:pPr>
              <w:ind w:left="423" w:hanging="423"/>
              <w:jc w:val="center"/>
              <w:rPr>
                <w:rFonts w:ascii="Times New Roman" w:hAnsi="Times New Roman" w:cs="Times New Roman"/>
              </w:rPr>
            </w:pPr>
          </w:p>
        </w:tc>
        <w:tc>
          <w:tcPr>
            <w:tcW w:w="1881" w:type="dxa"/>
          </w:tcPr>
          <w:p w14:paraId="2BA3565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Second</w:t>
            </w:r>
          </w:p>
        </w:tc>
        <w:tc>
          <w:tcPr>
            <w:tcW w:w="1846" w:type="dxa"/>
          </w:tcPr>
          <w:p w14:paraId="34350BBF"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550</w:t>
            </w:r>
          </w:p>
        </w:tc>
        <w:tc>
          <w:tcPr>
            <w:tcW w:w="1807" w:type="dxa"/>
          </w:tcPr>
          <w:p w14:paraId="72106FA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5.5</w:t>
            </w:r>
          </w:p>
        </w:tc>
        <w:tc>
          <w:tcPr>
            <w:tcW w:w="1772" w:type="dxa"/>
          </w:tcPr>
          <w:p w14:paraId="7B99697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b/>
                <w:bCs/>
              </w:rPr>
              <w:t>22</w:t>
            </w:r>
          </w:p>
        </w:tc>
      </w:tr>
      <w:tr w:rsidR="00E762F5" w:rsidRPr="00B430FB" w14:paraId="52C27B01" w14:textId="77777777" w:rsidTr="00E762F5">
        <w:trPr>
          <w:trHeight w:val="20"/>
        </w:trPr>
        <w:tc>
          <w:tcPr>
            <w:tcW w:w="1605" w:type="dxa"/>
          </w:tcPr>
          <w:p w14:paraId="463F2DB1" w14:textId="77777777" w:rsidR="00E762F5" w:rsidRPr="00B430FB" w:rsidRDefault="00E762F5" w:rsidP="00E762F5">
            <w:pPr>
              <w:ind w:left="423" w:hanging="423"/>
              <w:jc w:val="center"/>
              <w:rPr>
                <w:rFonts w:ascii="Times New Roman" w:hAnsi="Times New Roman" w:cs="Times New Roman"/>
                <w:b/>
              </w:rPr>
            </w:pPr>
          </w:p>
        </w:tc>
        <w:tc>
          <w:tcPr>
            <w:tcW w:w="1881" w:type="dxa"/>
          </w:tcPr>
          <w:p w14:paraId="00C8C3DC"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Total</w:t>
            </w:r>
          </w:p>
        </w:tc>
        <w:tc>
          <w:tcPr>
            <w:tcW w:w="1846" w:type="dxa"/>
          </w:tcPr>
          <w:p w14:paraId="310E7942"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4000</w:t>
            </w:r>
          </w:p>
        </w:tc>
        <w:tc>
          <w:tcPr>
            <w:tcW w:w="1807" w:type="dxa"/>
          </w:tcPr>
          <w:p w14:paraId="134EA482"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40.0</w:t>
            </w:r>
          </w:p>
        </w:tc>
        <w:tc>
          <w:tcPr>
            <w:tcW w:w="1772" w:type="dxa"/>
          </w:tcPr>
          <w:p w14:paraId="4B09D1CD"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160</w:t>
            </w:r>
          </w:p>
        </w:tc>
      </w:tr>
    </w:tbl>
    <w:p w14:paraId="09F5A923" w14:textId="77777777" w:rsidR="00E762F5" w:rsidRPr="00B430FB" w:rsidRDefault="00E762F5" w:rsidP="00E762F5">
      <w:pPr>
        <w:spacing w:after="0"/>
        <w:ind w:left="418" w:hanging="418"/>
        <w:jc w:val="both"/>
        <w:rPr>
          <w:rFonts w:ascii="Times New Roman" w:eastAsia="Calibri" w:hAnsi="Times New Roman" w:cs="Times New Roman"/>
          <w:b/>
        </w:rPr>
      </w:pPr>
    </w:p>
    <w:p w14:paraId="30665A0A" w14:textId="77777777" w:rsidR="00E762F5" w:rsidRPr="00B430FB" w:rsidRDefault="00E762F5" w:rsidP="00E762F5">
      <w:pPr>
        <w:spacing w:after="0"/>
        <w:ind w:left="418" w:hanging="418"/>
        <w:jc w:val="both"/>
        <w:rPr>
          <w:rFonts w:ascii="Times New Roman" w:eastAsia="Calibri" w:hAnsi="Times New Roman" w:cs="Times New Roman"/>
        </w:rPr>
      </w:pPr>
      <w:r w:rsidRPr="00B430FB">
        <w:rPr>
          <w:rFonts w:ascii="Times New Roman" w:eastAsia="Calibri" w:hAnsi="Times New Roman" w:cs="Times New Roman"/>
          <w:b/>
        </w:rPr>
        <w:t xml:space="preserve">20.3   </w:t>
      </w:r>
      <w:r w:rsidRPr="00B430FB">
        <w:rPr>
          <w:rFonts w:ascii="Times New Roman" w:eastAsia="Calibri" w:hAnsi="Times New Roman" w:cs="Times New Roman"/>
        </w:rPr>
        <w:t>Marks: The program of study for the B.Sc. Honors degree shall carry a total of 4000 marks (40 units and 160 credits), 25% of which are for the G</w:t>
      </w:r>
      <w:r w:rsidRPr="00B430FB">
        <w:rPr>
          <w:rFonts w:ascii="Times New Roman" w:hAnsi="Times New Roman" w:cs="Times New Roman"/>
          <w:sz w:val="24"/>
          <w:szCs w:val="24"/>
        </w:rPr>
        <w:t>eneral</w:t>
      </w:r>
      <w:r w:rsidRPr="00B430FB">
        <w:rPr>
          <w:rFonts w:ascii="Times New Roman" w:eastAsia="Calibri" w:hAnsi="Times New Roman" w:cs="Times New Roman"/>
        </w:rPr>
        <w:t xml:space="preserve"> Education (GEd) courses, and 30-40% for the practical, viva-voce, class assessment/ tutorial/ terminal/ home assignment/ field report/ excursion/ research project/ Industrial internship etc. The </w:t>
      </w:r>
      <w:proofErr w:type="gramStart"/>
      <w:r w:rsidRPr="00B430FB">
        <w:rPr>
          <w:rFonts w:ascii="Times New Roman" w:eastAsia="Calibri" w:hAnsi="Times New Roman" w:cs="Times New Roman"/>
        </w:rPr>
        <w:t>GEd</w:t>
      </w:r>
      <w:proofErr w:type="gramEnd"/>
      <w:r w:rsidRPr="00B430FB">
        <w:rPr>
          <w:rFonts w:ascii="Times New Roman" w:eastAsia="Calibri" w:hAnsi="Times New Roman" w:cs="Times New Roman"/>
        </w:rPr>
        <w:t xml:space="preserve"> courses shall have to be completed within the Fourth Year:  First Semester of the programme. </w:t>
      </w:r>
    </w:p>
    <w:p w14:paraId="6198FF8E" w14:textId="77777777" w:rsidR="00E762F5" w:rsidRPr="00B430FB" w:rsidRDefault="00E762F5" w:rsidP="00E762F5">
      <w:pPr>
        <w:spacing w:after="0"/>
        <w:ind w:left="418" w:hanging="418"/>
        <w:jc w:val="both"/>
        <w:rPr>
          <w:rFonts w:ascii="Times New Roman" w:eastAsia="Calibri" w:hAnsi="Times New Roman" w:cs="Times New Roman"/>
        </w:rPr>
      </w:pPr>
      <w:r w:rsidRPr="00B430FB">
        <w:rPr>
          <w:rFonts w:ascii="Times New Roman" w:eastAsia="Calibri" w:hAnsi="Times New Roman" w:cs="Times New Roman"/>
          <w:b/>
        </w:rPr>
        <w:t xml:space="preserve">20.4 </w:t>
      </w:r>
      <w:r w:rsidRPr="00B430FB">
        <w:rPr>
          <w:rFonts w:ascii="Times New Roman" w:eastAsia="Calibri" w:hAnsi="Times New Roman" w:cs="Times New Roman"/>
        </w:rPr>
        <w:t xml:space="preserve">Class hours (Theory and Practical/Sessional): Theory Class: </w:t>
      </w:r>
      <w:proofErr w:type="gramStart"/>
      <w:r w:rsidRPr="00B430FB">
        <w:rPr>
          <w:rFonts w:ascii="Times New Roman" w:eastAsia="Calibri" w:hAnsi="Times New Roman" w:cs="Times New Roman"/>
        </w:rPr>
        <w:t>1</w:t>
      </w:r>
      <w:proofErr w:type="gramEnd"/>
      <w:r w:rsidRPr="00B430FB">
        <w:rPr>
          <w:rFonts w:ascii="Times New Roman" w:eastAsia="Calibri" w:hAnsi="Times New Roman" w:cs="Times New Roman"/>
        </w:rPr>
        <w:t xml:space="preserve"> Credit = 1 class/week (1 hour), and so on. Practical/Sessional Class: </w:t>
      </w:r>
      <w:proofErr w:type="gramStart"/>
      <w:r w:rsidRPr="00B430FB">
        <w:rPr>
          <w:rFonts w:ascii="Times New Roman" w:eastAsia="Calibri" w:hAnsi="Times New Roman" w:cs="Times New Roman"/>
        </w:rPr>
        <w:t>1</w:t>
      </w:r>
      <w:proofErr w:type="gramEnd"/>
      <w:r w:rsidRPr="00B430FB">
        <w:rPr>
          <w:rFonts w:ascii="Times New Roman" w:eastAsia="Calibri" w:hAnsi="Times New Roman" w:cs="Times New Roman"/>
        </w:rPr>
        <w:t xml:space="preserve"> class/course/week (2-4 hours), and so on. </w:t>
      </w:r>
    </w:p>
    <w:p w14:paraId="4590E731" w14:textId="77777777" w:rsidR="00E762F5" w:rsidRPr="00B430FB" w:rsidRDefault="00E762F5" w:rsidP="00E762F5">
      <w:pPr>
        <w:spacing w:after="120"/>
        <w:ind w:left="423" w:hanging="423"/>
        <w:jc w:val="both"/>
        <w:rPr>
          <w:rFonts w:ascii="Times New Roman" w:eastAsia="Calibri" w:hAnsi="Times New Roman" w:cs="Times New Roman"/>
        </w:rPr>
      </w:pPr>
      <w:r w:rsidRPr="00B430FB">
        <w:rPr>
          <w:rFonts w:ascii="Times New Roman" w:eastAsia="Calibri" w:hAnsi="Times New Roman" w:cs="Times New Roman"/>
          <w:b/>
        </w:rPr>
        <w:lastRenderedPageBreak/>
        <w:t xml:space="preserve">20.5 </w:t>
      </w:r>
      <w:r w:rsidRPr="00B430FB">
        <w:rPr>
          <w:rFonts w:ascii="Times New Roman" w:eastAsia="Calibri" w:hAnsi="Times New Roman" w:cs="Times New Roman"/>
        </w:rPr>
        <w:t xml:space="preserve">Marks distribution: The </w:t>
      </w:r>
      <w:proofErr w:type="gramStart"/>
      <w:r w:rsidRPr="00B430FB">
        <w:rPr>
          <w:rFonts w:ascii="Times New Roman" w:eastAsia="Calibri" w:hAnsi="Times New Roman" w:cs="Times New Roman"/>
        </w:rPr>
        <w:t>Semester-wise</w:t>
      </w:r>
      <w:proofErr w:type="gramEnd"/>
      <w:r w:rsidRPr="00B430FB">
        <w:rPr>
          <w:rFonts w:ascii="Times New Roman" w:eastAsia="Calibri" w:hAnsi="Times New Roman" w:cs="Times New Roman"/>
        </w:rPr>
        <w:t xml:space="preserve"> distribution of marks among the theory, practical, viva-voce, class assessment/ tutorial/ terminal/ home assignment/ field report/ excursion/</w:t>
      </w:r>
      <w:r w:rsidRPr="00B430FB">
        <w:rPr>
          <w:rFonts w:ascii="Times New Roman" w:hAnsi="Times New Roman" w:cs="Times New Roman"/>
        </w:rPr>
        <w:t xml:space="preserve"> </w:t>
      </w:r>
      <w:r w:rsidRPr="00B430FB">
        <w:rPr>
          <w:rFonts w:ascii="Times New Roman" w:eastAsia="Calibri" w:hAnsi="Times New Roman" w:cs="Times New Roman"/>
        </w:rPr>
        <w:t xml:space="preserve">industrial Internship/ research project, etc. shall be as follows: </w:t>
      </w:r>
    </w:p>
    <w:p w14:paraId="151BE330" w14:textId="77777777" w:rsidR="004753EC" w:rsidRDefault="004753EC" w:rsidP="00E762F5">
      <w:pPr>
        <w:ind w:left="423" w:hanging="423"/>
        <w:jc w:val="both"/>
        <w:rPr>
          <w:rFonts w:ascii="Times New Roman" w:eastAsia="Calibri" w:hAnsi="Times New Roman" w:cs="Times New Roman"/>
          <w:b/>
        </w:rPr>
      </w:pPr>
    </w:p>
    <w:p w14:paraId="63021F43" w14:textId="1674ACF5" w:rsidR="00E762F5" w:rsidRPr="00B430FB" w:rsidRDefault="00E762F5" w:rsidP="00E762F5">
      <w:pPr>
        <w:ind w:left="423" w:hanging="423"/>
        <w:jc w:val="both"/>
        <w:rPr>
          <w:rFonts w:ascii="Times New Roman" w:eastAsia="Calibri" w:hAnsi="Times New Roman" w:cs="Times New Roman"/>
        </w:rPr>
      </w:pPr>
      <w:r w:rsidRPr="00B430FB">
        <w:rPr>
          <w:rFonts w:ascii="Times New Roman" w:eastAsia="Calibri" w:hAnsi="Times New Roman" w:cs="Times New Roman"/>
          <w:b/>
        </w:rPr>
        <w:t xml:space="preserve">(i) </w:t>
      </w:r>
      <w:r w:rsidRPr="00B430FB">
        <w:rPr>
          <w:rFonts w:ascii="Times New Roman" w:eastAsia="Calibri" w:hAnsi="Times New Roman" w:cs="Times New Roman"/>
        </w:rPr>
        <w:t>B.Sc. (Honors) 1</w:t>
      </w:r>
      <w:r w:rsidRPr="00B430FB">
        <w:rPr>
          <w:rFonts w:ascii="Times New Roman" w:eastAsia="Calibri" w:hAnsi="Times New Roman" w:cs="Times New Roman"/>
          <w:vertAlign w:val="superscript"/>
        </w:rPr>
        <w:t>st</w:t>
      </w:r>
      <w:r w:rsidRPr="00B430FB">
        <w:rPr>
          <w:rFonts w:ascii="Times New Roman" w:eastAsia="Calibri" w:hAnsi="Times New Roman" w:cs="Times New Roman"/>
        </w:rPr>
        <w:t xml:space="preserve"> Year: 1</w:t>
      </w:r>
      <w:r w:rsidRPr="00B430FB">
        <w:rPr>
          <w:rFonts w:ascii="Times New Roman" w:eastAsia="Calibri" w:hAnsi="Times New Roman" w:cs="Times New Roman"/>
          <w:vertAlign w:val="superscript"/>
        </w:rPr>
        <w:t>st</w:t>
      </w:r>
      <w:r w:rsidRPr="00B430FB">
        <w:rPr>
          <w:rFonts w:ascii="Times New Roman" w:eastAsia="Calibri" w:hAnsi="Times New Roman" w:cs="Times New Roman"/>
        </w:rPr>
        <w:t xml:space="preserve"> Semester Examination</w:t>
      </w:r>
    </w:p>
    <w:tbl>
      <w:tblPr>
        <w:tblStyle w:val="TableGrid22"/>
        <w:tblW w:w="0" w:type="auto"/>
        <w:tblInd w:w="108" w:type="dxa"/>
        <w:tblLook w:val="04A0" w:firstRow="1" w:lastRow="0" w:firstColumn="1" w:lastColumn="0" w:noHBand="0" w:noVBand="1"/>
      </w:tblPr>
      <w:tblGrid>
        <w:gridCol w:w="4477"/>
        <w:gridCol w:w="1181"/>
        <w:gridCol w:w="1116"/>
        <w:gridCol w:w="985"/>
      </w:tblGrid>
      <w:tr w:rsidR="00E762F5" w:rsidRPr="00B430FB" w14:paraId="14CC0E90" w14:textId="77777777" w:rsidTr="004753EC">
        <w:tc>
          <w:tcPr>
            <w:tcW w:w="4477" w:type="dxa"/>
          </w:tcPr>
          <w:p w14:paraId="63762CB9"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Name of Course</w:t>
            </w:r>
          </w:p>
        </w:tc>
        <w:tc>
          <w:tcPr>
            <w:tcW w:w="1181" w:type="dxa"/>
          </w:tcPr>
          <w:p w14:paraId="479E97D0"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w:t>
            </w:r>
          </w:p>
        </w:tc>
        <w:tc>
          <w:tcPr>
            <w:tcW w:w="1116" w:type="dxa"/>
          </w:tcPr>
          <w:p w14:paraId="2A32E1E7"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Units</w:t>
            </w:r>
          </w:p>
        </w:tc>
        <w:tc>
          <w:tcPr>
            <w:tcW w:w="985" w:type="dxa"/>
          </w:tcPr>
          <w:p w14:paraId="7D111E80"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Credits</w:t>
            </w:r>
          </w:p>
        </w:tc>
      </w:tr>
      <w:tr w:rsidR="00E762F5" w:rsidRPr="00B430FB" w14:paraId="19B9988F" w14:textId="77777777" w:rsidTr="004753EC">
        <w:tc>
          <w:tcPr>
            <w:tcW w:w="4477" w:type="dxa"/>
          </w:tcPr>
          <w:p w14:paraId="735759BD"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(Major)</w:t>
            </w:r>
          </w:p>
        </w:tc>
        <w:tc>
          <w:tcPr>
            <w:tcW w:w="1181" w:type="dxa"/>
          </w:tcPr>
          <w:p w14:paraId="791AA70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1116" w:type="dxa"/>
          </w:tcPr>
          <w:p w14:paraId="0E86FC6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985" w:type="dxa"/>
          </w:tcPr>
          <w:p w14:paraId="6B8CF5A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w:t>
            </w:r>
          </w:p>
        </w:tc>
      </w:tr>
      <w:tr w:rsidR="00E762F5" w:rsidRPr="00B430FB" w14:paraId="32C644B3" w14:textId="77777777" w:rsidTr="004753EC">
        <w:tc>
          <w:tcPr>
            <w:tcW w:w="4477" w:type="dxa"/>
          </w:tcPr>
          <w:p w14:paraId="001E6E1C"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(GEd)</w:t>
            </w:r>
          </w:p>
        </w:tc>
        <w:tc>
          <w:tcPr>
            <w:tcW w:w="1181" w:type="dxa"/>
          </w:tcPr>
          <w:p w14:paraId="2A72D89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1116" w:type="dxa"/>
          </w:tcPr>
          <w:p w14:paraId="12EB664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985" w:type="dxa"/>
          </w:tcPr>
          <w:p w14:paraId="6BBFA91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w:t>
            </w:r>
          </w:p>
        </w:tc>
      </w:tr>
      <w:tr w:rsidR="00E762F5" w:rsidRPr="00B430FB" w14:paraId="4C2DF2EB" w14:textId="77777777" w:rsidTr="004753EC">
        <w:tc>
          <w:tcPr>
            <w:tcW w:w="4477" w:type="dxa"/>
          </w:tcPr>
          <w:p w14:paraId="7B46582C"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(Major)</w:t>
            </w:r>
          </w:p>
        </w:tc>
        <w:tc>
          <w:tcPr>
            <w:tcW w:w="1181" w:type="dxa"/>
          </w:tcPr>
          <w:p w14:paraId="54B1855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75</w:t>
            </w:r>
          </w:p>
        </w:tc>
        <w:tc>
          <w:tcPr>
            <w:tcW w:w="1116" w:type="dxa"/>
          </w:tcPr>
          <w:p w14:paraId="3954860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0.75</w:t>
            </w:r>
          </w:p>
        </w:tc>
        <w:tc>
          <w:tcPr>
            <w:tcW w:w="985" w:type="dxa"/>
          </w:tcPr>
          <w:p w14:paraId="7AA5F82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w:t>
            </w:r>
          </w:p>
        </w:tc>
      </w:tr>
      <w:tr w:rsidR="00E762F5" w:rsidRPr="00B430FB" w14:paraId="4430FB24" w14:textId="77777777" w:rsidTr="004753EC">
        <w:tc>
          <w:tcPr>
            <w:tcW w:w="4477" w:type="dxa"/>
          </w:tcPr>
          <w:p w14:paraId="19CCF9DD"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(GEd)</w:t>
            </w:r>
          </w:p>
        </w:tc>
        <w:tc>
          <w:tcPr>
            <w:tcW w:w="1181" w:type="dxa"/>
          </w:tcPr>
          <w:p w14:paraId="679A5A9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w:t>
            </w:r>
          </w:p>
        </w:tc>
        <w:tc>
          <w:tcPr>
            <w:tcW w:w="1116" w:type="dxa"/>
          </w:tcPr>
          <w:p w14:paraId="2793363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0.50</w:t>
            </w:r>
          </w:p>
        </w:tc>
        <w:tc>
          <w:tcPr>
            <w:tcW w:w="985" w:type="dxa"/>
          </w:tcPr>
          <w:p w14:paraId="5594B00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30BAAD7D" w14:textId="77777777" w:rsidTr="004753EC">
        <w:tc>
          <w:tcPr>
            <w:tcW w:w="4477" w:type="dxa"/>
          </w:tcPr>
          <w:p w14:paraId="261F79AF"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Field work/Excursion/ Industrial internship, etc.</w:t>
            </w:r>
          </w:p>
        </w:tc>
        <w:tc>
          <w:tcPr>
            <w:tcW w:w="1181" w:type="dxa"/>
          </w:tcPr>
          <w:p w14:paraId="208BEDB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25</w:t>
            </w:r>
          </w:p>
        </w:tc>
        <w:tc>
          <w:tcPr>
            <w:tcW w:w="1116" w:type="dxa"/>
          </w:tcPr>
          <w:p w14:paraId="332C4A3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0.25</w:t>
            </w:r>
          </w:p>
        </w:tc>
        <w:tc>
          <w:tcPr>
            <w:tcW w:w="985" w:type="dxa"/>
          </w:tcPr>
          <w:p w14:paraId="4528290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w:t>
            </w:r>
          </w:p>
        </w:tc>
      </w:tr>
      <w:tr w:rsidR="00E762F5" w:rsidRPr="00B430FB" w14:paraId="6EDFEF0F" w14:textId="77777777" w:rsidTr="004753EC">
        <w:tc>
          <w:tcPr>
            <w:tcW w:w="4477" w:type="dxa"/>
            <w:shd w:val="clear" w:color="auto" w:fill="FFFFFF"/>
          </w:tcPr>
          <w:p w14:paraId="049E53E1"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English (Non-credit)</w:t>
            </w:r>
          </w:p>
        </w:tc>
        <w:tc>
          <w:tcPr>
            <w:tcW w:w="1181" w:type="dxa"/>
            <w:shd w:val="clear" w:color="auto" w:fill="FFFFFF"/>
          </w:tcPr>
          <w:p w14:paraId="49048C7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w:t>
            </w:r>
          </w:p>
        </w:tc>
        <w:tc>
          <w:tcPr>
            <w:tcW w:w="1116" w:type="dxa"/>
            <w:shd w:val="clear" w:color="auto" w:fill="FFFFFF"/>
          </w:tcPr>
          <w:p w14:paraId="4E8CC39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w:t>
            </w:r>
          </w:p>
        </w:tc>
        <w:tc>
          <w:tcPr>
            <w:tcW w:w="985" w:type="dxa"/>
            <w:shd w:val="clear" w:color="auto" w:fill="FFFFFF"/>
          </w:tcPr>
          <w:p w14:paraId="09391B7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w:t>
            </w:r>
          </w:p>
        </w:tc>
      </w:tr>
      <w:tr w:rsidR="00E762F5" w:rsidRPr="00B430FB" w14:paraId="660FA2FC" w14:textId="77777777" w:rsidTr="004753EC">
        <w:tc>
          <w:tcPr>
            <w:tcW w:w="4477" w:type="dxa"/>
          </w:tcPr>
          <w:p w14:paraId="1FE30731"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Total (credit courses)</w:t>
            </w:r>
          </w:p>
        </w:tc>
        <w:tc>
          <w:tcPr>
            <w:tcW w:w="1181" w:type="dxa"/>
          </w:tcPr>
          <w:p w14:paraId="63979646"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bCs/>
              </w:rPr>
              <w:t>450</w:t>
            </w:r>
          </w:p>
        </w:tc>
        <w:tc>
          <w:tcPr>
            <w:tcW w:w="1116" w:type="dxa"/>
          </w:tcPr>
          <w:p w14:paraId="496CF377"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bCs/>
              </w:rPr>
              <w:t>4.50</w:t>
            </w:r>
          </w:p>
        </w:tc>
        <w:tc>
          <w:tcPr>
            <w:tcW w:w="985" w:type="dxa"/>
          </w:tcPr>
          <w:p w14:paraId="73C4F59E"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bCs/>
              </w:rPr>
              <w:t>18</w:t>
            </w:r>
          </w:p>
        </w:tc>
      </w:tr>
    </w:tbl>
    <w:p w14:paraId="0E5038BD" w14:textId="77777777" w:rsidR="00E762F5" w:rsidRPr="00B430FB" w:rsidRDefault="00E762F5" w:rsidP="00E762F5">
      <w:pPr>
        <w:ind w:left="423" w:hanging="423"/>
        <w:jc w:val="both"/>
        <w:rPr>
          <w:rFonts w:ascii="Times New Roman" w:eastAsia="Calibri" w:hAnsi="Times New Roman" w:cs="Times New Roman"/>
          <w:b/>
        </w:rPr>
      </w:pPr>
      <w:r w:rsidRPr="00B430FB">
        <w:rPr>
          <w:rFonts w:ascii="Times New Roman" w:eastAsia="Calibri" w:hAnsi="Times New Roman" w:cs="Times New Roman"/>
          <w:b/>
        </w:rPr>
        <w:t xml:space="preserve">(ii) </w:t>
      </w:r>
      <w:r w:rsidRPr="00B430FB">
        <w:rPr>
          <w:rFonts w:ascii="Times New Roman" w:eastAsia="Calibri" w:hAnsi="Times New Roman" w:cs="Times New Roman"/>
        </w:rPr>
        <w:t>B.Sc. (Honors) 1</w:t>
      </w:r>
      <w:r w:rsidRPr="00B430FB">
        <w:rPr>
          <w:rFonts w:ascii="Times New Roman" w:eastAsia="Calibri" w:hAnsi="Times New Roman" w:cs="Times New Roman"/>
          <w:vertAlign w:val="superscript"/>
        </w:rPr>
        <w:t>st</w:t>
      </w:r>
      <w:r w:rsidRPr="00B430FB">
        <w:rPr>
          <w:rFonts w:ascii="Times New Roman" w:eastAsia="Calibri" w:hAnsi="Times New Roman" w:cs="Times New Roman"/>
        </w:rPr>
        <w:t xml:space="preserve"> Year: </w:t>
      </w:r>
      <w:proofErr w:type="gramStart"/>
      <w:r w:rsidRPr="00B430FB">
        <w:rPr>
          <w:rFonts w:ascii="Times New Roman" w:eastAsia="Calibri" w:hAnsi="Times New Roman" w:cs="Times New Roman"/>
        </w:rPr>
        <w:t>2</w:t>
      </w:r>
      <w:r w:rsidRPr="00B430FB">
        <w:rPr>
          <w:rFonts w:ascii="Times New Roman" w:eastAsia="Calibri" w:hAnsi="Times New Roman" w:cs="Times New Roman"/>
          <w:vertAlign w:val="superscript"/>
        </w:rPr>
        <w:t>nd</w:t>
      </w:r>
      <w:proofErr w:type="gramEnd"/>
      <w:r w:rsidRPr="00B430FB">
        <w:rPr>
          <w:rFonts w:ascii="Times New Roman" w:eastAsia="Calibri" w:hAnsi="Times New Roman" w:cs="Times New Roman"/>
        </w:rPr>
        <w:t xml:space="preserve"> Semester Examination</w:t>
      </w:r>
    </w:p>
    <w:tbl>
      <w:tblPr>
        <w:tblStyle w:val="TableGrid22"/>
        <w:tblW w:w="0" w:type="auto"/>
        <w:tblInd w:w="108" w:type="dxa"/>
        <w:tblLook w:val="04A0" w:firstRow="1" w:lastRow="0" w:firstColumn="1" w:lastColumn="0" w:noHBand="0" w:noVBand="1"/>
      </w:tblPr>
      <w:tblGrid>
        <w:gridCol w:w="4567"/>
        <w:gridCol w:w="1091"/>
        <w:gridCol w:w="1116"/>
        <w:gridCol w:w="985"/>
      </w:tblGrid>
      <w:tr w:rsidR="00E762F5" w:rsidRPr="00B430FB" w14:paraId="17BC3524" w14:textId="77777777" w:rsidTr="004753EC">
        <w:tc>
          <w:tcPr>
            <w:tcW w:w="4567" w:type="dxa"/>
          </w:tcPr>
          <w:p w14:paraId="369D652E"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Name of Course</w:t>
            </w:r>
          </w:p>
        </w:tc>
        <w:tc>
          <w:tcPr>
            <w:tcW w:w="1091" w:type="dxa"/>
          </w:tcPr>
          <w:p w14:paraId="4F3F75BB"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w:t>
            </w:r>
          </w:p>
        </w:tc>
        <w:tc>
          <w:tcPr>
            <w:tcW w:w="1116" w:type="dxa"/>
          </w:tcPr>
          <w:p w14:paraId="50946B30"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Units</w:t>
            </w:r>
          </w:p>
        </w:tc>
        <w:tc>
          <w:tcPr>
            <w:tcW w:w="985" w:type="dxa"/>
          </w:tcPr>
          <w:p w14:paraId="68E0EBA0"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Credits</w:t>
            </w:r>
          </w:p>
        </w:tc>
      </w:tr>
      <w:tr w:rsidR="00E762F5" w:rsidRPr="00B430FB" w14:paraId="1A7C1BF6" w14:textId="77777777" w:rsidTr="004753EC">
        <w:tc>
          <w:tcPr>
            <w:tcW w:w="4567" w:type="dxa"/>
          </w:tcPr>
          <w:p w14:paraId="2A4F5BA7"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(Major)</w:t>
            </w:r>
          </w:p>
        </w:tc>
        <w:tc>
          <w:tcPr>
            <w:tcW w:w="1091" w:type="dxa"/>
          </w:tcPr>
          <w:p w14:paraId="417BEAA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1116" w:type="dxa"/>
          </w:tcPr>
          <w:p w14:paraId="49E5484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985" w:type="dxa"/>
          </w:tcPr>
          <w:p w14:paraId="7C13B10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w:t>
            </w:r>
          </w:p>
        </w:tc>
      </w:tr>
      <w:tr w:rsidR="00E762F5" w:rsidRPr="00B430FB" w14:paraId="085173A4" w14:textId="77777777" w:rsidTr="004753EC">
        <w:tc>
          <w:tcPr>
            <w:tcW w:w="4567" w:type="dxa"/>
          </w:tcPr>
          <w:p w14:paraId="264976EC"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(GEd)</w:t>
            </w:r>
          </w:p>
        </w:tc>
        <w:tc>
          <w:tcPr>
            <w:tcW w:w="1091" w:type="dxa"/>
          </w:tcPr>
          <w:p w14:paraId="6B640B4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1116" w:type="dxa"/>
          </w:tcPr>
          <w:p w14:paraId="7812ABCA"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985" w:type="dxa"/>
          </w:tcPr>
          <w:p w14:paraId="7F55595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w:t>
            </w:r>
          </w:p>
        </w:tc>
      </w:tr>
      <w:tr w:rsidR="00E762F5" w:rsidRPr="00B430FB" w14:paraId="77B31DF2" w14:textId="77777777" w:rsidTr="004753EC">
        <w:tc>
          <w:tcPr>
            <w:tcW w:w="4567" w:type="dxa"/>
          </w:tcPr>
          <w:p w14:paraId="37CE18FF"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(Major)</w:t>
            </w:r>
          </w:p>
        </w:tc>
        <w:tc>
          <w:tcPr>
            <w:tcW w:w="1091" w:type="dxa"/>
          </w:tcPr>
          <w:p w14:paraId="78A1ADE0"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75</w:t>
            </w:r>
          </w:p>
        </w:tc>
        <w:tc>
          <w:tcPr>
            <w:tcW w:w="1116" w:type="dxa"/>
          </w:tcPr>
          <w:p w14:paraId="6D984FE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0.75</w:t>
            </w:r>
          </w:p>
        </w:tc>
        <w:tc>
          <w:tcPr>
            <w:tcW w:w="985" w:type="dxa"/>
          </w:tcPr>
          <w:p w14:paraId="073E2F8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w:t>
            </w:r>
          </w:p>
        </w:tc>
      </w:tr>
      <w:tr w:rsidR="00E762F5" w:rsidRPr="00B430FB" w14:paraId="469BC263" w14:textId="77777777" w:rsidTr="004753EC">
        <w:tc>
          <w:tcPr>
            <w:tcW w:w="4567" w:type="dxa"/>
          </w:tcPr>
          <w:p w14:paraId="2D90B212"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(GEd)</w:t>
            </w:r>
          </w:p>
        </w:tc>
        <w:tc>
          <w:tcPr>
            <w:tcW w:w="1091" w:type="dxa"/>
          </w:tcPr>
          <w:p w14:paraId="230C186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75</w:t>
            </w:r>
          </w:p>
        </w:tc>
        <w:tc>
          <w:tcPr>
            <w:tcW w:w="1116" w:type="dxa"/>
          </w:tcPr>
          <w:p w14:paraId="22112CA5"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0.75</w:t>
            </w:r>
          </w:p>
        </w:tc>
        <w:tc>
          <w:tcPr>
            <w:tcW w:w="985" w:type="dxa"/>
          </w:tcPr>
          <w:p w14:paraId="07EA67C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w:t>
            </w:r>
          </w:p>
        </w:tc>
      </w:tr>
      <w:tr w:rsidR="00E762F5" w:rsidRPr="00B430FB" w14:paraId="5C2CC04C" w14:textId="77777777" w:rsidTr="004753EC">
        <w:tc>
          <w:tcPr>
            <w:tcW w:w="4567" w:type="dxa"/>
          </w:tcPr>
          <w:p w14:paraId="607D374A"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Field work/Excursion/</w:t>
            </w:r>
            <w:r w:rsidRPr="00B430FB">
              <w:rPr>
                <w:rFonts w:ascii="Times New Roman" w:hAnsi="Times New Roman" w:cs="Times New Roman"/>
                <w:sz w:val="24"/>
                <w:szCs w:val="24"/>
              </w:rPr>
              <w:t xml:space="preserve"> Industrial internship</w:t>
            </w:r>
            <w:r w:rsidRPr="00B430FB">
              <w:rPr>
                <w:rFonts w:ascii="Times New Roman" w:hAnsi="Times New Roman" w:cs="Times New Roman"/>
              </w:rPr>
              <w:t>, etc.</w:t>
            </w:r>
          </w:p>
        </w:tc>
        <w:tc>
          <w:tcPr>
            <w:tcW w:w="1091" w:type="dxa"/>
          </w:tcPr>
          <w:p w14:paraId="3EBEFE3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25</w:t>
            </w:r>
          </w:p>
        </w:tc>
        <w:tc>
          <w:tcPr>
            <w:tcW w:w="1116" w:type="dxa"/>
          </w:tcPr>
          <w:p w14:paraId="402BE9F0"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0.25</w:t>
            </w:r>
          </w:p>
        </w:tc>
        <w:tc>
          <w:tcPr>
            <w:tcW w:w="985" w:type="dxa"/>
          </w:tcPr>
          <w:p w14:paraId="6FBA611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w:t>
            </w:r>
          </w:p>
        </w:tc>
      </w:tr>
      <w:tr w:rsidR="00E762F5" w:rsidRPr="00B430FB" w14:paraId="5D94AB34" w14:textId="77777777" w:rsidTr="004753EC">
        <w:tc>
          <w:tcPr>
            <w:tcW w:w="4567" w:type="dxa"/>
          </w:tcPr>
          <w:p w14:paraId="3BD9FBF3"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Viva-voce</w:t>
            </w:r>
          </w:p>
        </w:tc>
        <w:tc>
          <w:tcPr>
            <w:tcW w:w="1091" w:type="dxa"/>
          </w:tcPr>
          <w:p w14:paraId="34A3790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w:t>
            </w:r>
          </w:p>
        </w:tc>
        <w:tc>
          <w:tcPr>
            <w:tcW w:w="1116" w:type="dxa"/>
          </w:tcPr>
          <w:p w14:paraId="7E672D5A"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0.50</w:t>
            </w:r>
          </w:p>
        </w:tc>
        <w:tc>
          <w:tcPr>
            <w:tcW w:w="985" w:type="dxa"/>
          </w:tcPr>
          <w:p w14:paraId="5743C2CA"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1E106453" w14:textId="77777777" w:rsidTr="004753EC">
        <w:trPr>
          <w:trHeight w:val="287"/>
        </w:trPr>
        <w:tc>
          <w:tcPr>
            <w:tcW w:w="4567" w:type="dxa"/>
          </w:tcPr>
          <w:p w14:paraId="2B78D258"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Total (credit courses)</w:t>
            </w:r>
          </w:p>
        </w:tc>
        <w:tc>
          <w:tcPr>
            <w:tcW w:w="1091" w:type="dxa"/>
          </w:tcPr>
          <w:p w14:paraId="552A3563"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bCs/>
              </w:rPr>
              <w:t>525</w:t>
            </w:r>
          </w:p>
        </w:tc>
        <w:tc>
          <w:tcPr>
            <w:tcW w:w="1116" w:type="dxa"/>
          </w:tcPr>
          <w:p w14:paraId="4F4EF260"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bCs/>
              </w:rPr>
              <w:t>5.25</w:t>
            </w:r>
          </w:p>
        </w:tc>
        <w:tc>
          <w:tcPr>
            <w:tcW w:w="985" w:type="dxa"/>
          </w:tcPr>
          <w:p w14:paraId="22B53DCB"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bCs/>
              </w:rPr>
              <w:t>21</w:t>
            </w:r>
          </w:p>
        </w:tc>
      </w:tr>
    </w:tbl>
    <w:p w14:paraId="7E9B739F" w14:textId="77777777" w:rsidR="00E762F5" w:rsidRPr="00B430FB" w:rsidRDefault="00E762F5" w:rsidP="00E762F5">
      <w:pPr>
        <w:ind w:left="423" w:hanging="423"/>
        <w:jc w:val="both"/>
        <w:rPr>
          <w:rFonts w:ascii="Times New Roman" w:eastAsia="Calibri" w:hAnsi="Times New Roman" w:cs="Times New Roman"/>
        </w:rPr>
      </w:pPr>
      <w:r w:rsidRPr="00B430FB">
        <w:rPr>
          <w:rFonts w:ascii="Times New Roman" w:eastAsia="Calibri" w:hAnsi="Times New Roman" w:cs="Times New Roman"/>
          <w:b/>
        </w:rPr>
        <w:t xml:space="preserve">(iii) </w:t>
      </w:r>
      <w:r w:rsidRPr="00B430FB">
        <w:rPr>
          <w:rFonts w:ascii="Times New Roman" w:eastAsia="Calibri" w:hAnsi="Times New Roman" w:cs="Times New Roman"/>
        </w:rPr>
        <w:t>B.Sc. (Honors) 2</w:t>
      </w:r>
      <w:r w:rsidRPr="00B430FB">
        <w:rPr>
          <w:rFonts w:ascii="Times New Roman" w:eastAsia="Calibri" w:hAnsi="Times New Roman" w:cs="Times New Roman"/>
          <w:vertAlign w:val="superscript"/>
        </w:rPr>
        <w:t>nd</w:t>
      </w:r>
      <w:r w:rsidRPr="00B430FB">
        <w:rPr>
          <w:rFonts w:ascii="Times New Roman" w:eastAsia="Calibri" w:hAnsi="Times New Roman" w:cs="Times New Roman"/>
        </w:rPr>
        <w:t xml:space="preserve"> Year: </w:t>
      </w:r>
      <w:proofErr w:type="gramStart"/>
      <w:r w:rsidRPr="00B430FB">
        <w:rPr>
          <w:rFonts w:ascii="Times New Roman" w:eastAsia="Calibri" w:hAnsi="Times New Roman" w:cs="Times New Roman"/>
        </w:rPr>
        <w:t>1</w:t>
      </w:r>
      <w:r w:rsidRPr="00B430FB">
        <w:rPr>
          <w:rFonts w:ascii="Times New Roman" w:eastAsia="Calibri" w:hAnsi="Times New Roman" w:cs="Times New Roman"/>
          <w:vertAlign w:val="superscript"/>
        </w:rPr>
        <w:t>st</w:t>
      </w:r>
      <w:proofErr w:type="gramEnd"/>
      <w:r w:rsidRPr="00B430FB">
        <w:rPr>
          <w:rFonts w:ascii="Times New Roman" w:eastAsia="Calibri" w:hAnsi="Times New Roman" w:cs="Times New Roman"/>
        </w:rPr>
        <w:t xml:space="preserve"> Semester Examination</w:t>
      </w:r>
    </w:p>
    <w:tbl>
      <w:tblPr>
        <w:tblStyle w:val="TableGrid22"/>
        <w:tblW w:w="0" w:type="auto"/>
        <w:tblInd w:w="108" w:type="dxa"/>
        <w:tblLook w:val="04A0" w:firstRow="1" w:lastRow="0" w:firstColumn="1" w:lastColumn="0" w:noHBand="0" w:noVBand="1"/>
      </w:tblPr>
      <w:tblGrid>
        <w:gridCol w:w="4567"/>
        <w:gridCol w:w="1096"/>
        <w:gridCol w:w="1112"/>
        <w:gridCol w:w="984"/>
      </w:tblGrid>
      <w:tr w:rsidR="00E762F5" w:rsidRPr="00B430FB" w14:paraId="0C524F74" w14:textId="77777777" w:rsidTr="004753EC">
        <w:tc>
          <w:tcPr>
            <w:tcW w:w="4567" w:type="dxa"/>
          </w:tcPr>
          <w:p w14:paraId="2CAFA8C1"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Name of Course</w:t>
            </w:r>
          </w:p>
        </w:tc>
        <w:tc>
          <w:tcPr>
            <w:tcW w:w="1096" w:type="dxa"/>
          </w:tcPr>
          <w:p w14:paraId="69E9AFAE"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w:t>
            </w:r>
          </w:p>
        </w:tc>
        <w:tc>
          <w:tcPr>
            <w:tcW w:w="1112" w:type="dxa"/>
          </w:tcPr>
          <w:p w14:paraId="45058F8F"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Units</w:t>
            </w:r>
          </w:p>
        </w:tc>
        <w:tc>
          <w:tcPr>
            <w:tcW w:w="984" w:type="dxa"/>
          </w:tcPr>
          <w:p w14:paraId="016149A1"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Credits</w:t>
            </w:r>
          </w:p>
        </w:tc>
      </w:tr>
      <w:tr w:rsidR="00E762F5" w:rsidRPr="00B430FB" w14:paraId="063366BD" w14:textId="77777777" w:rsidTr="004753EC">
        <w:tc>
          <w:tcPr>
            <w:tcW w:w="4567" w:type="dxa"/>
          </w:tcPr>
          <w:p w14:paraId="4CBEBDD4"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(Major)</w:t>
            </w:r>
          </w:p>
        </w:tc>
        <w:tc>
          <w:tcPr>
            <w:tcW w:w="1096" w:type="dxa"/>
          </w:tcPr>
          <w:p w14:paraId="4C85453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200</w:t>
            </w:r>
          </w:p>
        </w:tc>
        <w:tc>
          <w:tcPr>
            <w:tcW w:w="1112" w:type="dxa"/>
          </w:tcPr>
          <w:p w14:paraId="2FBC62C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w:t>
            </w:r>
          </w:p>
        </w:tc>
        <w:tc>
          <w:tcPr>
            <w:tcW w:w="984" w:type="dxa"/>
          </w:tcPr>
          <w:p w14:paraId="692687C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8</w:t>
            </w:r>
          </w:p>
        </w:tc>
      </w:tr>
      <w:tr w:rsidR="00E762F5" w:rsidRPr="00B430FB" w14:paraId="3C39E8BE" w14:textId="77777777" w:rsidTr="004753EC">
        <w:tc>
          <w:tcPr>
            <w:tcW w:w="4567" w:type="dxa"/>
          </w:tcPr>
          <w:p w14:paraId="7CF90FC9"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(GEd)</w:t>
            </w:r>
          </w:p>
        </w:tc>
        <w:tc>
          <w:tcPr>
            <w:tcW w:w="1096" w:type="dxa"/>
          </w:tcPr>
          <w:p w14:paraId="79DF9BE2" w14:textId="77777777" w:rsidR="00E762F5" w:rsidRPr="00B430FB" w:rsidRDefault="00E762F5" w:rsidP="00E762F5">
            <w:pPr>
              <w:ind w:left="423" w:hanging="423"/>
              <w:rPr>
                <w:rFonts w:ascii="Times New Roman" w:hAnsi="Times New Roman" w:cs="Times New Roman"/>
              </w:rPr>
            </w:pPr>
            <w:r w:rsidRPr="00B430FB">
              <w:rPr>
                <w:rFonts w:ascii="Times New Roman" w:hAnsi="Times New Roman" w:cs="Times New Roman"/>
              </w:rPr>
              <w:t xml:space="preserve">         100</w:t>
            </w:r>
          </w:p>
        </w:tc>
        <w:tc>
          <w:tcPr>
            <w:tcW w:w="1112" w:type="dxa"/>
          </w:tcPr>
          <w:p w14:paraId="126C35B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w:t>
            </w:r>
          </w:p>
        </w:tc>
        <w:tc>
          <w:tcPr>
            <w:tcW w:w="984" w:type="dxa"/>
          </w:tcPr>
          <w:p w14:paraId="5C54CC9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w:t>
            </w:r>
          </w:p>
        </w:tc>
      </w:tr>
      <w:tr w:rsidR="00E762F5" w:rsidRPr="00B430FB" w14:paraId="35BB5E59" w14:textId="77777777" w:rsidTr="004753EC">
        <w:tc>
          <w:tcPr>
            <w:tcW w:w="4567" w:type="dxa"/>
          </w:tcPr>
          <w:p w14:paraId="14A28EBA"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(Major)</w:t>
            </w:r>
          </w:p>
        </w:tc>
        <w:tc>
          <w:tcPr>
            <w:tcW w:w="1096" w:type="dxa"/>
          </w:tcPr>
          <w:p w14:paraId="3B4A36E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100</w:t>
            </w:r>
          </w:p>
        </w:tc>
        <w:tc>
          <w:tcPr>
            <w:tcW w:w="1112" w:type="dxa"/>
          </w:tcPr>
          <w:p w14:paraId="29294B1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w:t>
            </w:r>
          </w:p>
        </w:tc>
        <w:tc>
          <w:tcPr>
            <w:tcW w:w="984" w:type="dxa"/>
          </w:tcPr>
          <w:p w14:paraId="3033291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w:t>
            </w:r>
          </w:p>
        </w:tc>
      </w:tr>
      <w:tr w:rsidR="00E762F5" w:rsidRPr="00B430FB" w14:paraId="0CE80F56" w14:textId="77777777" w:rsidTr="004753EC">
        <w:tc>
          <w:tcPr>
            <w:tcW w:w="4567" w:type="dxa"/>
          </w:tcPr>
          <w:p w14:paraId="701F48C2"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(GEd)</w:t>
            </w:r>
          </w:p>
        </w:tc>
        <w:tc>
          <w:tcPr>
            <w:tcW w:w="1096" w:type="dxa"/>
          </w:tcPr>
          <w:p w14:paraId="7B371EC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25</w:t>
            </w:r>
          </w:p>
        </w:tc>
        <w:tc>
          <w:tcPr>
            <w:tcW w:w="1112" w:type="dxa"/>
          </w:tcPr>
          <w:p w14:paraId="0CA5A71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0.25</w:t>
            </w:r>
          </w:p>
        </w:tc>
        <w:tc>
          <w:tcPr>
            <w:tcW w:w="984" w:type="dxa"/>
          </w:tcPr>
          <w:p w14:paraId="4A07161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w:t>
            </w:r>
          </w:p>
        </w:tc>
      </w:tr>
      <w:tr w:rsidR="00E762F5" w:rsidRPr="00B430FB" w14:paraId="5CEDFC23" w14:textId="77777777" w:rsidTr="004753EC">
        <w:tc>
          <w:tcPr>
            <w:tcW w:w="4567" w:type="dxa"/>
          </w:tcPr>
          <w:p w14:paraId="3DA0FD94"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Field work/Excursion/</w:t>
            </w:r>
            <w:r w:rsidRPr="00B430FB">
              <w:rPr>
                <w:rFonts w:ascii="Times New Roman" w:hAnsi="Times New Roman" w:cs="Times New Roman"/>
                <w:sz w:val="24"/>
                <w:szCs w:val="24"/>
              </w:rPr>
              <w:t xml:space="preserve"> Industrial internship</w:t>
            </w:r>
            <w:r w:rsidRPr="00B430FB">
              <w:rPr>
                <w:rFonts w:ascii="Times New Roman" w:hAnsi="Times New Roman" w:cs="Times New Roman"/>
              </w:rPr>
              <w:t>, etc.</w:t>
            </w:r>
          </w:p>
        </w:tc>
        <w:tc>
          <w:tcPr>
            <w:tcW w:w="1096" w:type="dxa"/>
          </w:tcPr>
          <w:p w14:paraId="642CFE7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25</w:t>
            </w:r>
          </w:p>
        </w:tc>
        <w:tc>
          <w:tcPr>
            <w:tcW w:w="1112" w:type="dxa"/>
          </w:tcPr>
          <w:p w14:paraId="2D2B040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0.25</w:t>
            </w:r>
          </w:p>
        </w:tc>
        <w:tc>
          <w:tcPr>
            <w:tcW w:w="984" w:type="dxa"/>
          </w:tcPr>
          <w:p w14:paraId="66476B5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w:t>
            </w:r>
          </w:p>
        </w:tc>
      </w:tr>
      <w:tr w:rsidR="00E762F5" w:rsidRPr="00B430FB" w14:paraId="5F55EE94" w14:textId="77777777" w:rsidTr="004753EC">
        <w:tc>
          <w:tcPr>
            <w:tcW w:w="4567" w:type="dxa"/>
          </w:tcPr>
          <w:p w14:paraId="30EEBD82"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Total (credit courses)</w:t>
            </w:r>
          </w:p>
        </w:tc>
        <w:tc>
          <w:tcPr>
            <w:tcW w:w="1096" w:type="dxa"/>
          </w:tcPr>
          <w:p w14:paraId="51E8E231"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bCs/>
                <w:sz w:val="24"/>
                <w:szCs w:val="24"/>
              </w:rPr>
              <w:t>450</w:t>
            </w:r>
          </w:p>
        </w:tc>
        <w:tc>
          <w:tcPr>
            <w:tcW w:w="1112" w:type="dxa"/>
          </w:tcPr>
          <w:p w14:paraId="6E3A53F4"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bCs/>
                <w:sz w:val="24"/>
                <w:szCs w:val="24"/>
              </w:rPr>
              <w:t>4.50</w:t>
            </w:r>
          </w:p>
        </w:tc>
        <w:tc>
          <w:tcPr>
            <w:tcW w:w="984" w:type="dxa"/>
          </w:tcPr>
          <w:p w14:paraId="4EB3B5E5"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bCs/>
                <w:sz w:val="24"/>
                <w:szCs w:val="24"/>
              </w:rPr>
              <w:t>18</w:t>
            </w:r>
          </w:p>
        </w:tc>
      </w:tr>
    </w:tbl>
    <w:p w14:paraId="06DED771" w14:textId="77777777" w:rsidR="00E762F5" w:rsidRPr="00B430FB" w:rsidRDefault="00E762F5" w:rsidP="00E762F5">
      <w:pPr>
        <w:ind w:left="423" w:hanging="423"/>
        <w:jc w:val="both"/>
        <w:rPr>
          <w:rFonts w:ascii="Times New Roman" w:eastAsia="Calibri" w:hAnsi="Times New Roman" w:cs="Times New Roman"/>
          <w:b/>
        </w:rPr>
      </w:pPr>
      <w:proofErr w:type="gramStart"/>
      <w:r w:rsidRPr="00B430FB">
        <w:rPr>
          <w:rFonts w:ascii="Times New Roman" w:eastAsia="Calibri" w:hAnsi="Times New Roman" w:cs="Times New Roman"/>
          <w:b/>
        </w:rPr>
        <w:t xml:space="preserve">(iv) </w:t>
      </w:r>
      <w:r w:rsidRPr="00B430FB">
        <w:rPr>
          <w:rFonts w:ascii="Times New Roman" w:eastAsia="Calibri" w:hAnsi="Times New Roman" w:cs="Times New Roman"/>
        </w:rPr>
        <w:t>B.Sc.</w:t>
      </w:r>
      <w:proofErr w:type="gramEnd"/>
      <w:r w:rsidRPr="00B430FB">
        <w:rPr>
          <w:rFonts w:ascii="Times New Roman" w:eastAsia="Calibri" w:hAnsi="Times New Roman" w:cs="Times New Roman"/>
        </w:rPr>
        <w:t xml:space="preserve"> (Honors) 2</w:t>
      </w:r>
      <w:r w:rsidRPr="00B430FB">
        <w:rPr>
          <w:rFonts w:ascii="Times New Roman" w:eastAsia="Calibri" w:hAnsi="Times New Roman" w:cs="Times New Roman"/>
          <w:vertAlign w:val="superscript"/>
        </w:rPr>
        <w:t>nd</w:t>
      </w:r>
      <w:r w:rsidRPr="00B430FB">
        <w:rPr>
          <w:rFonts w:ascii="Times New Roman" w:eastAsia="Calibri" w:hAnsi="Times New Roman" w:cs="Times New Roman"/>
        </w:rPr>
        <w:t xml:space="preserve"> Year: 2</w:t>
      </w:r>
      <w:r w:rsidRPr="00B430FB">
        <w:rPr>
          <w:rFonts w:ascii="Times New Roman" w:eastAsia="Calibri" w:hAnsi="Times New Roman" w:cs="Times New Roman"/>
          <w:vertAlign w:val="superscript"/>
        </w:rPr>
        <w:t>nd</w:t>
      </w:r>
      <w:r w:rsidRPr="00B430FB">
        <w:rPr>
          <w:rFonts w:ascii="Times New Roman" w:eastAsia="Calibri" w:hAnsi="Times New Roman" w:cs="Times New Roman"/>
        </w:rPr>
        <w:t xml:space="preserve"> Semester Examination</w:t>
      </w:r>
    </w:p>
    <w:tbl>
      <w:tblPr>
        <w:tblStyle w:val="TableGrid22"/>
        <w:tblW w:w="0" w:type="auto"/>
        <w:tblInd w:w="108" w:type="dxa"/>
        <w:tblLook w:val="04A0" w:firstRow="1" w:lastRow="0" w:firstColumn="1" w:lastColumn="0" w:noHBand="0" w:noVBand="1"/>
      </w:tblPr>
      <w:tblGrid>
        <w:gridCol w:w="4567"/>
        <w:gridCol w:w="1091"/>
        <w:gridCol w:w="1116"/>
        <w:gridCol w:w="985"/>
      </w:tblGrid>
      <w:tr w:rsidR="00E762F5" w:rsidRPr="00B430FB" w14:paraId="7A88D0D0" w14:textId="77777777" w:rsidTr="004753EC">
        <w:tc>
          <w:tcPr>
            <w:tcW w:w="4567" w:type="dxa"/>
          </w:tcPr>
          <w:p w14:paraId="2DFBBEBA"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Name of Course</w:t>
            </w:r>
          </w:p>
        </w:tc>
        <w:tc>
          <w:tcPr>
            <w:tcW w:w="1091" w:type="dxa"/>
          </w:tcPr>
          <w:p w14:paraId="2DD0B3A6"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w:t>
            </w:r>
          </w:p>
        </w:tc>
        <w:tc>
          <w:tcPr>
            <w:tcW w:w="1116" w:type="dxa"/>
          </w:tcPr>
          <w:p w14:paraId="3A88A51F"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Units</w:t>
            </w:r>
          </w:p>
        </w:tc>
        <w:tc>
          <w:tcPr>
            <w:tcW w:w="985" w:type="dxa"/>
          </w:tcPr>
          <w:p w14:paraId="27336A7C"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Credits</w:t>
            </w:r>
          </w:p>
        </w:tc>
      </w:tr>
      <w:tr w:rsidR="00E762F5" w:rsidRPr="00B430FB" w14:paraId="263DB95E" w14:textId="77777777" w:rsidTr="004753EC">
        <w:tc>
          <w:tcPr>
            <w:tcW w:w="4567" w:type="dxa"/>
          </w:tcPr>
          <w:p w14:paraId="6DBFBD7C"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(Major)</w:t>
            </w:r>
          </w:p>
        </w:tc>
        <w:tc>
          <w:tcPr>
            <w:tcW w:w="1091" w:type="dxa"/>
          </w:tcPr>
          <w:p w14:paraId="6FD53D0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200</w:t>
            </w:r>
          </w:p>
        </w:tc>
        <w:tc>
          <w:tcPr>
            <w:tcW w:w="1116" w:type="dxa"/>
          </w:tcPr>
          <w:p w14:paraId="6293F110"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w:t>
            </w:r>
          </w:p>
        </w:tc>
        <w:tc>
          <w:tcPr>
            <w:tcW w:w="985" w:type="dxa"/>
          </w:tcPr>
          <w:p w14:paraId="6093EED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8</w:t>
            </w:r>
          </w:p>
        </w:tc>
      </w:tr>
      <w:tr w:rsidR="00E762F5" w:rsidRPr="00B430FB" w14:paraId="5442FAFC" w14:textId="77777777" w:rsidTr="004753EC">
        <w:tc>
          <w:tcPr>
            <w:tcW w:w="4567" w:type="dxa"/>
          </w:tcPr>
          <w:p w14:paraId="28FD2524"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(GEd)</w:t>
            </w:r>
          </w:p>
        </w:tc>
        <w:tc>
          <w:tcPr>
            <w:tcW w:w="1091" w:type="dxa"/>
          </w:tcPr>
          <w:p w14:paraId="12868F5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100</w:t>
            </w:r>
          </w:p>
        </w:tc>
        <w:tc>
          <w:tcPr>
            <w:tcW w:w="1116" w:type="dxa"/>
          </w:tcPr>
          <w:p w14:paraId="4F35344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w:t>
            </w:r>
          </w:p>
        </w:tc>
        <w:tc>
          <w:tcPr>
            <w:tcW w:w="985" w:type="dxa"/>
          </w:tcPr>
          <w:p w14:paraId="47243CF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w:t>
            </w:r>
          </w:p>
        </w:tc>
      </w:tr>
      <w:tr w:rsidR="00E762F5" w:rsidRPr="00B430FB" w14:paraId="7106353C" w14:textId="77777777" w:rsidTr="004753EC">
        <w:tc>
          <w:tcPr>
            <w:tcW w:w="4567" w:type="dxa"/>
          </w:tcPr>
          <w:p w14:paraId="28A3850B"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(Major)</w:t>
            </w:r>
          </w:p>
        </w:tc>
        <w:tc>
          <w:tcPr>
            <w:tcW w:w="1091" w:type="dxa"/>
          </w:tcPr>
          <w:p w14:paraId="2433B54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100</w:t>
            </w:r>
          </w:p>
        </w:tc>
        <w:tc>
          <w:tcPr>
            <w:tcW w:w="1116" w:type="dxa"/>
          </w:tcPr>
          <w:p w14:paraId="6EBDA30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w:t>
            </w:r>
          </w:p>
        </w:tc>
        <w:tc>
          <w:tcPr>
            <w:tcW w:w="985" w:type="dxa"/>
          </w:tcPr>
          <w:p w14:paraId="7C234B2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w:t>
            </w:r>
          </w:p>
        </w:tc>
      </w:tr>
      <w:tr w:rsidR="00E762F5" w:rsidRPr="00B430FB" w14:paraId="3C04BFE3" w14:textId="77777777" w:rsidTr="004753EC">
        <w:tc>
          <w:tcPr>
            <w:tcW w:w="4567" w:type="dxa"/>
          </w:tcPr>
          <w:p w14:paraId="16352F91"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(GEd)</w:t>
            </w:r>
          </w:p>
        </w:tc>
        <w:tc>
          <w:tcPr>
            <w:tcW w:w="1091" w:type="dxa"/>
          </w:tcPr>
          <w:p w14:paraId="116E8F6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w:t>
            </w:r>
          </w:p>
        </w:tc>
        <w:tc>
          <w:tcPr>
            <w:tcW w:w="1116" w:type="dxa"/>
          </w:tcPr>
          <w:p w14:paraId="597FAE4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0.5</w:t>
            </w:r>
          </w:p>
        </w:tc>
        <w:tc>
          <w:tcPr>
            <w:tcW w:w="985" w:type="dxa"/>
          </w:tcPr>
          <w:p w14:paraId="124D56B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5604738A" w14:textId="77777777" w:rsidTr="004753EC">
        <w:tc>
          <w:tcPr>
            <w:tcW w:w="4567" w:type="dxa"/>
          </w:tcPr>
          <w:p w14:paraId="1D4248A6"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Field work/Excursion/</w:t>
            </w:r>
            <w:r w:rsidRPr="00B430FB">
              <w:rPr>
                <w:rFonts w:ascii="Times New Roman" w:hAnsi="Times New Roman" w:cs="Times New Roman"/>
                <w:sz w:val="24"/>
                <w:szCs w:val="24"/>
              </w:rPr>
              <w:t xml:space="preserve"> Industrial internship</w:t>
            </w:r>
            <w:r w:rsidRPr="00B430FB">
              <w:rPr>
                <w:rFonts w:ascii="Times New Roman" w:hAnsi="Times New Roman" w:cs="Times New Roman"/>
              </w:rPr>
              <w:t>, etc.</w:t>
            </w:r>
          </w:p>
        </w:tc>
        <w:tc>
          <w:tcPr>
            <w:tcW w:w="1091" w:type="dxa"/>
          </w:tcPr>
          <w:p w14:paraId="12E9D25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25</w:t>
            </w:r>
          </w:p>
        </w:tc>
        <w:tc>
          <w:tcPr>
            <w:tcW w:w="1116" w:type="dxa"/>
          </w:tcPr>
          <w:p w14:paraId="2F36F26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0.25</w:t>
            </w:r>
          </w:p>
        </w:tc>
        <w:tc>
          <w:tcPr>
            <w:tcW w:w="985" w:type="dxa"/>
          </w:tcPr>
          <w:p w14:paraId="69FE25F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w:t>
            </w:r>
          </w:p>
        </w:tc>
      </w:tr>
      <w:tr w:rsidR="00E762F5" w:rsidRPr="00B430FB" w14:paraId="2F3CCE5A" w14:textId="77777777" w:rsidTr="004753EC">
        <w:tc>
          <w:tcPr>
            <w:tcW w:w="4567" w:type="dxa"/>
          </w:tcPr>
          <w:p w14:paraId="03D14F0D"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Viva-voce</w:t>
            </w:r>
          </w:p>
        </w:tc>
        <w:tc>
          <w:tcPr>
            <w:tcW w:w="1091" w:type="dxa"/>
          </w:tcPr>
          <w:p w14:paraId="0FD2580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w:t>
            </w:r>
          </w:p>
        </w:tc>
        <w:tc>
          <w:tcPr>
            <w:tcW w:w="1116" w:type="dxa"/>
          </w:tcPr>
          <w:p w14:paraId="1386CD45"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0.50</w:t>
            </w:r>
          </w:p>
        </w:tc>
        <w:tc>
          <w:tcPr>
            <w:tcW w:w="985" w:type="dxa"/>
          </w:tcPr>
          <w:p w14:paraId="357D9EA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068488BD" w14:textId="77777777" w:rsidTr="004753EC">
        <w:tc>
          <w:tcPr>
            <w:tcW w:w="4567" w:type="dxa"/>
          </w:tcPr>
          <w:p w14:paraId="4AC5306E"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Total (credit courses)</w:t>
            </w:r>
          </w:p>
        </w:tc>
        <w:tc>
          <w:tcPr>
            <w:tcW w:w="1091" w:type="dxa"/>
          </w:tcPr>
          <w:p w14:paraId="09DFCEB8"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sz w:val="24"/>
                <w:szCs w:val="24"/>
              </w:rPr>
              <w:t>525</w:t>
            </w:r>
          </w:p>
        </w:tc>
        <w:tc>
          <w:tcPr>
            <w:tcW w:w="1116" w:type="dxa"/>
          </w:tcPr>
          <w:p w14:paraId="6A0A2BC1"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sz w:val="24"/>
                <w:szCs w:val="24"/>
              </w:rPr>
              <w:t>5.25</w:t>
            </w:r>
          </w:p>
        </w:tc>
        <w:tc>
          <w:tcPr>
            <w:tcW w:w="985" w:type="dxa"/>
          </w:tcPr>
          <w:p w14:paraId="233D6CD2"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sz w:val="24"/>
                <w:szCs w:val="24"/>
              </w:rPr>
              <w:t>21</w:t>
            </w:r>
          </w:p>
        </w:tc>
      </w:tr>
    </w:tbl>
    <w:p w14:paraId="7CA7B9A7" w14:textId="0E603C15" w:rsidR="00E762F5" w:rsidRPr="00B430FB" w:rsidRDefault="00E762F5" w:rsidP="00E762F5">
      <w:pPr>
        <w:ind w:left="423" w:hanging="423"/>
        <w:jc w:val="both"/>
        <w:rPr>
          <w:rFonts w:ascii="Times New Roman" w:eastAsia="Calibri" w:hAnsi="Times New Roman" w:cs="Times New Roman"/>
          <w:b/>
        </w:rPr>
      </w:pPr>
      <w:r w:rsidRPr="00B430FB">
        <w:rPr>
          <w:rFonts w:ascii="Times New Roman" w:eastAsia="Calibri" w:hAnsi="Times New Roman" w:cs="Times New Roman"/>
          <w:b/>
        </w:rPr>
        <w:t xml:space="preserve">v) </w:t>
      </w:r>
      <w:r w:rsidRPr="00B430FB">
        <w:rPr>
          <w:rFonts w:ascii="Times New Roman" w:eastAsia="Calibri" w:hAnsi="Times New Roman" w:cs="Times New Roman"/>
        </w:rPr>
        <w:t>B.Sc. (Honors) 3</w:t>
      </w:r>
      <w:r w:rsidRPr="00B430FB">
        <w:rPr>
          <w:rFonts w:ascii="Times New Roman" w:eastAsia="Calibri" w:hAnsi="Times New Roman" w:cs="Times New Roman"/>
          <w:vertAlign w:val="superscript"/>
        </w:rPr>
        <w:t>rd</w:t>
      </w:r>
      <w:r w:rsidRPr="00B430FB">
        <w:rPr>
          <w:rFonts w:ascii="Times New Roman" w:eastAsia="Calibri" w:hAnsi="Times New Roman" w:cs="Times New Roman"/>
        </w:rPr>
        <w:t xml:space="preserve"> Year: </w:t>
      </w:r>
      <w:proofErr w:type="gramStart"/>
      <w:r w:rsidRPr="00B430FB">
        <w:rPr>
          <w:rFonts w:ascii="Times New Roman" w:eastAsia="Calibri" w:hAnsi="Times New Roman" w:cs="Times New Roman"/>
        </w:rPr>
        <w:t>1</w:t>
      </w:r>
      <w:r w:rsidRPr="00B430FB">
        <w:rPr>
          <w:rFonts w:ascii="Times New Roman" w:eastAsia="Calibri" w:hAnsi="Times New Roman" w:cs="Times New Roman"/>
          <w:vertAlign w:val="superscript"/>
        </w:rPr>
        <w:t>st</w:t>
      </w:r>
      <w:proofErr w:type="gramEnd"/>
      <w:r w:rsidRPr="00B430FB">
        <w:rPr>
          <w:rFonts w:ascii="Times New Roman" w:eastAsia="Calibri" w:hAnsi="Times New Roman" w:cs="Times New Roman"/>
        </w:rPr>
        <w:t xml:space="preserve"> Semester Examination</w:t>
      </w:r>
    </w:p>
    <w:tbl>
      <w:tblPr>
        <w:tblStyle w:val="TableGrid22"/>
        <w:tblW w:w="0" w:type="auto"/>
        <w:tblInd w:w="108" w:type="dxa"/>
        <w:tblLook w:val="04A0" w:firstRow="1" w:lastRow="0" w:firstColumn="1" w:lastColumn="0" w:noHBand="0" w:noVBand="1"/>
      </w:tblPr>
      <w:tblGrid>
        <w:gridCol w:w="4567"/>
        <w:gridCol w:w="1091"/>
        <w:gridCol w:w="1116"/>
        <w:gridCol w:w="985"/>
      </w:tblGrid>
      <w:tr w:rsidR="00E762F5" w:rsidRPr="00B430FB" w14:paraId="07C362A7" w14:textId="77777777" w:rsidTr="004753EC">
        <w:tc>
          <w:tcPr>
            <w:tcW w:w="4567" w:type="dxa"/>
          </w:tcPr>
          <w:p w14:paraId="498A3BA5"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lastRenderedPageBreak/>
              <w:t>Name of Course</w:t>
            </w:r>
          </w:p>
        </w:tc>
        <w:tc>
          <w:tcPr>
            <w:tcW w:w="1091" w:type="dxa"/>
          </w:tcPr>
          <w:p w14:paraId="571F0C12"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w:t>
            </w:r>
          </w:p>
        </w:tc>
        <w:tc>
          <w:tcPr>
            <w:tcW w:w="1116" w:type="dxa"/>
          </w:tcPr>
          <w:p w14:paraId="5D1EF44A"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Units</w:t>
            </w:r>
          </w:p>
        </w:tc>
        <w:tc>
          <w:tcPr>
            <w:tcW w:w="985" w:type="dxa"/>
          </w:tcPr>
          <w:p w14:paraId="078EAE5A"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Credits</w:t>
            </w:r>
          </w:p>
        </w:tc>
      </w:tr>
      <w:tr w:rsidR="00E762F5" w:rsidRPr="00B430FB" w14:paraId="3BF866EB" w14:textId="77777777" w:rsidTr="004753EC">
        <w:tc>
          <w:tcPr>
            <w:tcW w:w="4567" w:type="dxa"/>
          </w:tcPr>
          <w:p w14:paraId="6DAC5DBB"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(Major)</w:t>
            </w:r>
          </w:p>
        </w:tc>
        <w:tc>
          <w:tcPr>
            <w:tcW w:w="1091" w:type="dxa"/>
          </w:tcPr>
          <w:p w14:paraId="0894D090"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200</w:t>
            </w:r>
          </w:p>
        </w:tc>
        <w:tc>
          <w:tcPr>
            <w:tcW w:w="1116" w:type="dxa"/>
          </w:tcPr>
          <w:p w14:paraId="5011E11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w:t>
            </w:r>
          </w:p>
        </w:tc>
        <w:tc>
          <w:tcPr>
            <w:tcW w:w="985" w:type="dxa"/>
          </w:tcPr>
          <w:p w14:paraId="58F4A20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8</w:t>
            </w:r>
          </w:p>
        </w:tc>
      </w:tr>
      <w:tr w:rsidR="00E762F5" w:rsidRPr="00B430FB" w14:paraId="0795F972" w14:textId="77777777" w:rsidTr="004753EC">
        <w:tc>
          <w:tcPr>
            <w:tcW w:w="4567" w:type="dxa"/>
          </w:tcPr>
          <w:p w14:paraId="43911BB0"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(GEd)</w:t>
            </w:r>
          </w:p>
        </w:tc>
        <w:tc>
          <w:tcPr>
            <w:tcW w:w="1091" w:type="dxa"/>
          </w:tcPr>
          <w:p w14:paraId="30E0125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100</w:t>
            </w:r>
          </w:p>
        </w:tc>
        <w:tc>
          <w:tcPr>
            <w:tcW w:w="1116" w:type="dxa"/>
          </w:tcPr>
          <w:p w14:paraId="1F2D7B6A"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w:t>
            </w:r>
          </w:p>
        </w:tc>
        <w:tc>
          <w:tcPr>
            <w:tcW w:w="985" w:type="dxa"/>
          </w:tcPr>
          <w:p w14:paraId="2EE44E20"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w:t>
            </w:r>
          </w:p>
        </w:tc>
      </w:tr>
      <w:tr w:rsidR="00E762F5" w:rsidRPr="00B430FB" w14:paraId="06FA17B4" w14:textId="77777777" w:rsidTr="004753EC">
        <w:tc>
          <w:tcPr>
            <w:tcW w:w="4567" w:type="dxa"/>
          </w:tcPr>
          <w:p w14:paraId="1F8F3965"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(Major)</w:t>
            </w:r>
          </w:p>
        </w:tc>
        <w:tc>
          <w:tcPr>
            <w:tcW w:w="1091" w:type="dxa"/>
          </w:tcPr>
          <w:p w14:paraId="5499AD4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100</w:t>
            </w:r>
          </w:p>
        </w:tc>
        <w:tc>
          <w:tcPr>
            <w:tcW w:w="1116" w:type="dxa"/>
          </w:tcPr>
          <w:p w14:paraId="2698A77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w:t>
            </w:r>
          </w:p>
        </w:tc>
        <w:tc>
          <w:tcPr>
            <w:tcW w:w="985" w:type="dxa"/>
          </w:tcPr>
          <w:p w14:paraId="495CC4E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w:t>
            </w:r>
          </w:p>
        </w:tc>
      </w:tr>
      <w:tr w:rsidR="00E762F5" w:rsidRPr="00B430FB" w14:paraId="1417007C" w14:textId="77777777" w:rsidTr="004753EC">
        <w:tc>
          <w:tcPr>
            <w:tcW w:w="4567" w:type="dxa"/>
          </w:tcPr>
          <w:p w14:paraId="436C02B2"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(GEd)</w:t>
            </w:r>
          </w:p>
        </w:tc>
        <w:tc>
          <w:tcPr>
            <w:tcW w:w="1091" w:type="dxa"/>
          </w:tcPr>
          <w:p w14:paraId="21B04A3F" w14:textId="77777777" w:rsidR="00E762F5" w:rsidRPr="00B430FB" w:rsidRDefault="00E762F5" w:rsidP="00E762F5">
            <w:pPr>
              <w:ind w:left="423" w:hanging="423"/>
              <w:rPr>
                <w:rFonts w:ascii="Times New Roman" w:hAnsi="Times New Roman" w:cs="Times New Roman"/>
              </w:rPr>
            </w:pPr>
            <w:r w:rsidRPr="00B430FB">
              <w:rPr>
                <w:rFonts w:ascii="Times New Roman" w:hAnsi="Times New Roman" w:cs="Times New Roman"/>
              </w:rPr>
              <w:t xml:space="preserve">           50</w:t>
            </w:r>
          </w:p>
        </w:tc>
        <w:tc>
          <w:tcPr>
            <w:tcW w:w="1116" w:type="dxa"/>
          </w:tcPr>
          <w:p w14:paraId="031D15BA"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0.50</w:t>
            </w:r>
          </w:p>
        </w:tc>
        <w:tc>
          <w:tcPr>
            <w:tcW w:w="985" w:type="dxa"/>
          </w:tcPr>
          <w:p w14:paraId="0DD734F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3238258E" w14:textId="77777777" w:rsidTr="004753EC">
        <w:tc>
          <w:tcPr>
            <w:tcW w:w="4567" w:type="dxa"/>
          </w:tcPr>
          <w:p w14:paraId="517A53FC"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Field work/Excursion/</w:t>
            </w:r>
            <w:r w:rsidRPr="00B430FB">
              <w:rPr>
                <w:rFonts w:ascii="Times New Roman" w:hAnsi="Times New Roman" w:cs="Times New Roman"/>
                <w:sz w:val="24"/>
                <w:szCs w:val="24"/>
              </w:rPr>
              <w:t xml:space="preserve"> Industrial internship</w:t>
            </w:r>
            <w:r w:rsidRPr="00B430FB">
              <w:rPr>
                <w:rFonts w:ascii="Times New Roman" w:hAnsi="Times New Roman" w:cs="Times New Roman"/>
              </w:rPr>
              <w:t>, etc.</w:t>
            </w:r>
          </w:p>
        </w:tc>
        <w:tc>
          <w:tcPr>
            <w:tcW w:w="1091" w:type="dxa"/>
          </w:tcPr>
          <w:p w14:paraId="5CF4DA90"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25</w:t>
            </w:r>
          </w:p>
        </w:tc>
        <w:tc>
          <w:tcPr>
            <w:tcW w:w="1116" w:type="dxa"/>
          </w:tcPr>
          <w:p w14:paraId="3871B55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0.25</w:t>
            </w:r>
          </w:p>
        </w:tc>
        <w:tc>
          <w:tcPr>
            <w:tcW w:w="985" w:type="dxa"/>
          </w:tcPr>
          <w:p w14:paraId="7D47453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w:t>
            </w:r>
          </w:p>
        </w:tc>
      </w:tr>
      <w:tr w:rsidR="00E762F5" w:rsidRPr="00B430FB" w14:paraId="58828E4E" w14:textId="77777777" w:rsidTr="004753EC">
        <w:tc>
          <w:tcPr>
            <w:tcW w:w="4567" w:type="dxa"/>
          </w:tcPr>
          <w:p w14:paraId="2F057DBF"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Total (credit courses)</w:t>
            </w:r>
          </w:p>
        </w:tc>
        <w:tc>
          <w:tcPr>
            <w:tcW w:w="1091" w:type="dxa"/>
          </w:tcPr>
          <w:p w14:paraId="00B5D4F8"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sz w:val="24"/>
                <w:szCs w:val="24"/>
              </w:rPr>
              <w:t>475</w:t>
            </w:r>
          </w:p>
        </w:tc>
        <w:tc>
          <w:tcPr>
            <w:tcW w:w="1116" w:type="dxa"/>
          </w:tcPr>
          <w:p w14:paraId="5AB7D3A2"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sz w:val="24"/>
                <w:szCs w:val="24"/>
              </w:rPr>
              <w:t>4.75</w:t>
            </w:r>
          </w:p>
        </w:tc>
        <w:tc>
          <w:tcPr>
            <w:tcW w:w="985" w:type="dxa"/>
          </w:tcPr>
          <w:p w14:paraId="593EC7C4"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sz w:val="24"/>
                <w:szCs w:val="24"/>
              </w:rPr>
              <w:t>19</w:t>
            </w:r>
          </w:p>
        </w:tc>
      </w:tr>
    </w:tbl>
    <w:p w14:paraId="6EAE0387" w14:textId="77777777" w:rsidR="00E762F5" w:rsidRPr="00B430FB" w:rsidRDefault="00E762F5" w:rsidP="00E762F5">
      <w:pPr>
        <w:ind w:left="423" w:hanging="423"/>
        <w:jc w:val="both"/>
        <w:rPr>
          <w:rFonts w:ascii="Times New Roman" w:eastAsia="Calibri" w:hAnsi="Times New Roman" w:cs="Times New Roman"/>
          <w:b/>
        </w:rPr>
      </w:pPr>
      <w:proofErr w:type="gramStart"/>
      <w:r w:rsidRPr="00B430FB">
        <w:rPr>
          <w:rFonts w:ascii="Times New Roman" w:eastAsia="Calibri" w:hAnsi="Times New Roman" w:cs="Times New Roman"/>
          <w:b/>
        </w:rPr>
        <w:t xml:space="preserve">(vi) </w:t>
      </w:r>
      <w:r w:rsidRPr="00B430FB">
        <w:rPr>
          <w:rFonts w:ascii="Times New Roman" w:eastAsia="Calibri" w:hAnsi="Times New Roman" w:cs="Times New Roman"/>
        </w:rPr>
        <w:t>B.Sc.</w:t>
      </w:r>
      <w:proofErr w:type="gramEnd"/>
      <w:r w:rsidRPr="00B430FB">
        <w:rPr>
          <w:rFonts w:ascii="Times New Roman" w:eastAsia="Calibri" w:hAnsi="Times New Roman" w:cs="Times New Roman"/>
        </w:rPr>
        <w:t xml:space="preserve"> (Honors) 3</w:t>
      </w:r>
      <w:r w:rsidRPr="00B430FB">
        <w:rPr>
          <w:rFonts w:ascii="Times New Roman" w:eastAsia="Calibri" w:hAnsi="Times New Roman" w:cs="Times New Roman"/>
          <w:vertAlign w:val="superscript"/>
        </w:rPr>
        <w:t>rd</w:t>
      </w:r>
      <w:r w:rsidRPr="00B430FB">
        <w:rPr>
          <w:rFonts w:ascii="Times New Roman" w:eastAsia="Calibri" w:hAnsi="Times New Roman" w:cs="Times New Roman"/>
        </w:rPr>
        <w:t xml:space="preserve"> Year: 2</w:t>
      </w:r>
      <w:r w:rsidRPr="00B430FB">
        <w:rPr>
          <w:rFonts w:ascii="Times New Roman" w:eastAsia="Calibri" w:hAnsi="Times New Roman" w:cs="Times New Roman"/>
          <w:vertAlign w:val="superscript"/>
        </w:rPr>
        <w:t>nd</w:t>
      </w:r>
      <w:r w:rsidRPr="00B430FB">
        <w:rPr>
          <w:rFonts w:ascii="Times New Roman" w:eastAsia="Calibri" w:hAnsi="Times New Roman" w:cs="Times New Roman"/>
        </w:rPr>
        <w:t xml:space="preserve"> Semester Examination</w:t>
      </w:r>
    </w:p>
    <w:tbl>
      <w:tblPr>
        <w:tblStyle w:val="TableGrid22"/>
        <w:tblW w:w="8074" w:type="dxa"/>
        <w:jc w:val="center"/>
        <w:tblLook w:val="04A0" w:firstRow="1" w:lastRow="0" w:firstColumn="1" w:lastColumn="0" w:noHBand="0" w:noVBand="1"/>
      </w:tblPr>
      <w:tblGrid>
        <w:gridCol w:w="4765"/>
        <w:gridCol w:w="1038"/>
        <w:gridCol w:w="1260"/>
        <w:gridCol w:w="1011"/>
      </w:tblGrid>
      <w:tr w:rsidR="00E762F5" w:rsidRPr="00B430FB" w14:paraId="5A944D97" w14:textId="77777777" w:rsidTr="004753EC">
        <w:trPr>
          <w:jc w:val="center"/>
        </w:trPr>
        <w:tc>
          <w:tcPr>
            <w:tcW w:w="4765" w:type="dxa"/>
          </w:tcPr>
          <w:p w14:paraId="24CA5399"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Name of Course</w:t>
            </w:r>
          </w:p>
        </w:tc>
        <w:tc>
          <w:tcPr>
            <w:tcW w:w="1038" w:type="dxa"/>
          </w:tcPr>
          <w:p w14:paraId="00F5CA4F"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w:t>
            </w:r>
          </w:p>
        </w:tc>
        <w:tc>
          <w:tcPr>
            <w:tcW w:w="1260" w:type="dxa"/>
          </w:tcPr>
          <w:p w14:paraId="705EF53D"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Units</w:t>
            </w:r>
          </w:p>
        </w:tc>
        <w:tc>
          <w:tcPr>
            <w:tcW w:w="1011" w:type="dxa"/>
          </w:tcPr>
          <w:p w14:paraId="05F31C60"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Credits</w:t>
            </w:r>
          </w:p>
        </w:tc>
      </w:tr>
      <w:tr w:rsidR="00E762F5" w:rsidRPr="00B430FB" w14:paraId="786EAE4A" w14:textId="77777777" w:rsidTr="004753EC">
        <w:trPr>
          <w:jc w:val="center"/>
        </w:trPr>
        <w:tc>
          <w:tcPr>
            <w:tcW w:w="4765" w:type="dxa"/>
          </w:tcPr>
          <w:p w14:paraId="067174F9"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(Major)</w:t>
            </w:r>
          </w:p>
        </w:tc>
        <w:tc>
          <w:tcPr>
            <w:tcW w:w="1038" w:type="dxa"/>
          </w:tcPr>
          <w:p w14:paraId="49A1232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200</w:t>
            </w:r>
          </w:p>
        </w:tc>
        <w:tc>
          <w:tcPr>
            <w:tcW w:w="1260" w:type="dxa"/>
          </w:tcPr>
          <w:p w14:paraId="45CDD5C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w:t>
            </w:r>
          </w:p>
        </w:tc>
        <w:tc>
          <w:tcPr>
            <w:tcW w:w="1011" w:type="dxa"/>
          </w:tcPr>
          <w:p w14:paraId="048EE18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8</w:t>
            </w:r>
          </w:p>
        </w:tc>
      </w:tr>
      <w:tr w:rsidR="00E762F5" w:rsidRPr="00B430FB" w14:paraId="754066DF" w14:textId="77777777" w:rsidTr="004753EC">
        <w:trPr>
          <w:jc w:val="center"/>
        </w:trPr>
        <w:tc>
          <w:tcPr>
            <w:tcW w:w="4765" w:type="dxa"/>
          </w:tcPr>
          <w:p w14:paraId="49213A34"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(GEd)</w:t>
            </w:r>
          </w:p>
        </w:tc>
        <w:tc>
          <w:tcPr>
            <w:tcW w:w="1038" w:type="dxa"/>
          </w:tcPr>
          <w:p w14:paraId="1AC2B755"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100</w:t>
            </w:r>
          </w:p>
        </w:tc>
        <w:tc>
          <w:tcPr>
            <w:tcW w:w="1260" w:type="dxa"/>
          </w:tcPr>
          <w:p w14:paraId="3AFFF49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w:t>
            </w:r>
          </w:p>
        </w:tc>
        <w:tc>
          <w:tcPr>
            <w:tcW w:w="1011" w:type="dxa"/>
          </w:tcPr>
          <w:p w14:paraId="085663D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w:t>
            </w:r>
          </w:p>
        </w:tc>
      </w:tr>
      <w:tr w:rsidR="00E762F5" w:rsidRPr="00B430FB" w14:paraId="7EE3F69D" w14:textId="77777777" w:rsidTr="004753EC">
        <w:trPr>
          <w:jc w:val="center"/>
        </w:trPr>
        <w:tc>
          <w:tcPr>
            <w:tcW w:w="4765" w:type="dxa"/>
          </w:tcPr>
          <w:p w14:paraId="42B77551"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(Major)</w:t>
            </w:r>
          </w:p>
        </w:tc>
        <w:tc>
          <w:tcPr>
            <w:tcW w:w="1038" w:type="dxa"/>
          </w:tcPr>
          <w:p w14:paraId="131C8B75"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100</w:t>
            </w:r>
          </w:p>
        </w:tc>
        <w:tc>
          <w:tcPr>
            <w:tcW w:w="1260" w:type="dxa"/>
          </w:tcPr>
          <w:p w14:paraId="491EB19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w:t>
            </w:r>
          </w:p>
        </w:tc>
        <w:tc>
          <w:tcPr>
            <w:tcW w:w="1011" w:type="dxa"/>
          </w:tcPr>
          <w:p w14:paraId="3990B10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w:t>
            </w:r>
          </w:p>
        </w:tc>
      </w:tr>
      <w:tr w:rsidR="00E762F5" w:rsidRPr="00B430FB" w14:paraId="624DD9CF" w14:textId="77777777" w:rsidTr="004753EC">
        <w:trPr>
          <w:jc w:val="center"/>
        </w:trPr>
        <w:tc>
          <w:tcPr>
            <w:tcW w:w="4765" w:type="dxa"/>
          </w:tcPr>
          <w:p w14:paraId="0A78D129"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(GEd)</w:t>
            </w:r>
          </w:p>
        </w:tc>
        <w:tc>
          <w:tcPr>
            <w:tcW w:w="1038" w:type="dxa"/>
          </w:tcPr>
          <w:p w14:paraId="57FCC99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w:t>
            </w:r>
          </w:p>
        </w:tc>
        <w:tc>
          <w:tcPr>
            <w:tcW w:w="1260" w:type="dxa"/>
          </w:tcPr>
          <w:p w14:paraId="17CD97F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0.50</w:t>
            </w:r>
          </w:p>
        </w:tc>
        <w:tc>
          <w:tcPr>
            <w:tcW w:w="1011" w:type="dxa"/>
          </w:tcPr>
          <w:p w14:paraId="454AD15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7DE451D8" w14:textId="77777777" w:rsidTr="004753EC">
        <w:trPr>
          <w:jc w:val="center"/>
        </w:trPr>
        <w:tc>
          <w:tcPr>
            <w:tcW w:w="4765" w:type="dxa"/>
          </w:tcPr>
          <w:p w14:paraId="5FA9C6EB"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Field work/Excursion/</w:t>
            </w:r>
            <w:r w:rsidRPr="00B430FB">
              <w:rPr>
                <w:rFonts w:ascii="Times New Roman" w:hAnsi="Times New Roman" w:cs="Times New Roman"/>
                <w:sz w:val="24"/>
                <w:szCs w:val="24"/>
              </w:rPr>
              <w:t xml:space="preserve"> Industrial internship</w:t>
            </w:r>
            <w:r w:rsidRPr="00B430FB">
              <w:rPr>
                <w:rFonts w:ascii="Times New Roman" w:hAnsi="Times New Roman" w:cs="Times New Roman"/>
              </w:rPr>
              <w:t>, etc.</w:t>
            </w:r>
          </w:p>
        </w:tc>
        <w:tc>
          <w:tcPr>
            <w:tcW w:w="1038" w:type="dxa"/>
          </w:tcPr>
          <w:p w14:paraId="0F4114B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25</w:t>
            </w:r>
          </w:p>
        </w:tc>
        <w:tc>
          <w:tcPr>
            <w:tcW w:w="1260" w:type="dxa"/>
          </w:tcPr>
          <w:p w14:paraId="4EC4872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0.25</w:t>
            </w:r>
          </w:p>
        </w:tc>
        <w:tc>
          <w:tcPr>
            <w:tcW w:w="1011" w:type="dxa"/>
          </w:tcPr>
          <w:p w14:paraId="648282E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w:t>
            </w:r>
          </w:p>
        </w:tc>
      </w:tr>
      <w:tr w:rsidR="00E762F5" w:rsidRPr="00B430FB" w14:paraId="77C515C4" w14:textId="77777777" w:rsidTr="004753EC">
        <w:trPr>
          <w:jc w:val="center"/>
        </w:trPr>
        <w:tc>
          <w:tcPr>
            <w:tcW w:w="4765" w:type="dxa"/>
          </w:tcPr>
          <w:p w14:paraId="3B24D6B0"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Viva-voce</w:t>
            </w:r>
          </w:p>
        </w:tc>
        <w:tc>
          <w:tcPr>
            <w:tcW w:w="1038" w:type="dxa"/>
          </w:tcPr>
          <w:p w14:paraId="0F4CE44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w:t>
            </w:r>
          </w:p>
        </w:tc>
        <w:tc>
          <w:tcPr>
            <w:tcW w:w="1260" w:type="dxa"/>
          </w:tcPr>
          <w:p w14:paraId="13DF009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0.50</w:t>
            </w:r>
          </w:p>
        </w:tc>
        <w:tc>
          <w:tcPr>
            <w:tcW w:w="1011" w:type="dxa"/>
          </w:tcPr>
          <w:p w14:paraId="6D26778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00AA2D17" w14:textId="77777777" w:rsidTr="004753EC">
        <w:trPr>
          <w:trHeight w:val="152"/>
          <w:jc w:val="center"/>
        </w:trPr>
        <w:tc>
          <w:tcPr>
            <w:tcW w:w="4765" w:type="dxa"/>
          </w:tcPr>
          <w:p w14:paraId="5EE0ED39"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Total (credit courses)</w:t>
            </w:r>
          </w:p>
        </w:tc>
        <w:tc>
          <w:tcPr>
            <w:tcW w:w="1038" w:type="dxa"/>
          </w:tcPr>
          <w:p w14:paraId="75F988A2"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sz w:val="24"/>
                <w:szCs w:val="24"/>
              </w:rPr>
              <w:t>525</w:t>
            </w:r>
          </w:p>
        </w:tc>
        <w:tc>
          <w:tcPr>
            <w:tcW w:w="1260" w:type="dxa"/>
          </w:tcPr>
          <w:p w14:paraId="00FBA265"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sz w:val="24"/>
                <w:szCs w:val="24"/>
              </w:rPr>
              <w:t>5.25</w:t>
            </w:r>
          </w:p>
        </w:tc>
        <w:tc>
          <w:tcPr>
            <w:tcW w:w="1011" w:type="dxa"/>
          </w:tcPr>
          <w:p w14:paraId="5091B3C3"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hAnsi="Times New Roman" w:cs="Times New Roman"/>
                <w:b/>
                <w:sz w:val="24"/>
                <w:szCs w:val="24"/>
              </w:rPr>
              <w:t>21</w:t>
            </w:r>
          </w:p>
        </w:tc>
      </w:tr>
    </w:tbl>
    <w:p w14:paraId="1B9083DB" w14:textId="77777777" w:rsidR="00E762F5" w:rsidRPr="00B430FB" w:rsidRDefault="00E762F5" w:rsidP="00E762F5">
      <w:pPr>
        <w:ind w:left="423" w:hanging="423"/>
        <w:jc w:val="both"/>
        <w:rPr>
          <w:rFonts w:ascii="Times New Roman" w:eastAsia="Calibri" w:hAnsi="Times New Roman" w:cs="Times New Roman"/>
          <w:b/>
        </w:rPr>
      </w:pPr>
      <w:r w:rsidRPr="00B430FB">
        <w:rPr>
          <w:rFonts w:ascii="Times New Roman" w:eastAsia="Calibri" w:hAnsi="Times New Roman" w:cs="Times New Roman"/>
          <w:b/>
        </w:rPr>
        <w:t xml:space="preserve">(vii) </w:t>
      </w:r>
      <w:r w:rsidRPr="00B430FB">
        <w:rPr>
          <w:rFonts w:ascii="Times New Roman" w:eastAsia="Calibri" w:hAnsi="Times New Roman" w:cs="Times New Roman"/>
        </w:rPr>
        <w:t>B.Sc. (Honors) 4</w:t>
      </w:r>
      <w:r w:rsidRPr="00B430FB">
        <w:rPr>
          <w:rFonts w:ascii="Times New Roman" w:eastAsia="Calibri" w:hAnsi="Times New Roman" w:cs="Times New Roman"/>
          <w:vertAlign w:val="superscript"/>
        </w:rPr>
        <w:t>th</w:t>
      </w:r>
      <w:r w:rsidRPr="00B430FB">
        <w:rPr>
          <w:rFonts w:ascii="Times New Roman" w:eastAsia="Calibri" w:hAnsi="Times New Roman" w:cs="Times New Roman"/>
        </w:rPr>
        <w:t xml:space="preserve"> Year: </w:t>
      </w:r>
      <w:proofErr w:type="gramStart"/>
      <w:r w:rsidRPr="00B430FB">
        <w:rPr>
          <w:rFonts w:ascii="Times New Roman" w:eastAsia="Calibri" w:hAnsi="Times New Roman" w:cs="Times New Roman"/>
        </w:rPr>
        <w:t>1</w:t>
      </w:r>
      <w:r w:rsidRPr="00B430FB">
        <w:rPr>
          <w:rFonts w:ascii="Times New Roman" w:eastAsia="Calibri" w:hAnsi="Times New Roman" w:cs="Times New Roman"/>
          <w:vertAlign w:val="superscript"/>
        </w:rPr>
        <w:t>st</w:t>
      </w:r>
      <w:proofErr w:type="gramEnd"/>
      <w:r w:rsidRPr="00B430FB">
        <w:rPr>
          <w:rFonts w:ascii="Times New Roman" w:eastAsia="Calibri" w:hAnsi="Times New Roman" w:cs="Times New Roman"/>
        </w:rPr>
        <w:t xml:space="preserve"> Semester Examination</w:t>
      </w:r>
    </w:p>
    <w:tbl>
      <w:tblPr>
        <w:tblStyle w:val="TableGrid22"/>
        <w:tblW w:w="0" w:type="auto"/>
        <w:tblInd w:w="108" w:type="dxa"/>
        <w:tblLook w:val="04A0" w:firstRow="1" w:lastRow="0" w:firstColumn="1" w:lastColumn="0" w:noHBand="0" w:noVBand="1"/>
      </w:tblPr>
      <w:tblGrid>
        <w:gridCol w:w="3201"/>
        <w:gridCol w:w="1524"/>
        <w:gridCol w:w="1500"/>
        <w:gridCol w:w="1534"/>
      </w:tblGrid>
      <w:tr w:rsidR="00E762F5" w:rsidRPr="00B430FB" w14:paraId="7612D5FC" w14:textId="77777777" w:rsidTr="00E762F5">
        <w:tc>
          <w:tcPr>
            <w:tcW w:w="3731" w:type="dxa"/>
          </w:tcPr>
          <w:p w14:paraId="121F1A64"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Name of Course</w:t>
            </w:r>
          </w:p>
        </w:tc>
        <w:tc>
          <w:tcPr>
            <w:tcW w:w="1727" w:type="dxa"/>
          </w:tcPr>
          <w:p w14:paraId="4E44254A"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w:t>
            </w:r>
          </w:p>
        </w:tc>
        <w:tc>
          <w:tcPr>
            <w:tcW w:w="1732" w:type="dxa"/>
          </w:tcPr>
          <w:p w14:paraId="2757577F"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Units</w:t>
            </w:r>
          </w:p>
        </w:tc>
        <w:tc>
          <w:tcPr>
            <w:tcW w:w="1718" w:type="dxa"/>
          </w:tcPr>
          <w:p w14:paraId="5CC46991"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Credits</w:t>
            </w:r>
          </w:p>
        </w:tc>
      </w:tr>
      <w:tr w:rsidR="00E762F5" w:rsidRPr="00B430FB" w14:paraId="070A9511" w14:textId="77777777" w:rsidTr="00E762F5">
        <w:tc>
          <w:tcPr>
            <w:tcW w:w="3731" w:type="dxa"/>
          </w:tcPr>
          <w:p w14:paraId="4BA81D7B"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(Major)</w:t>
            </w:r>
          </w:p>
        </w:tc>
        <w:tc>
          <w:tcPr>
            <w:tcW w:w="1727" w:type="dxa"/>
          </w:tcPr>
          <w:p w14:paraId="0B7FD81F"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300</w:t>
            </w:r>
          </w:p>
        </w:tc>
        <w:tc>
          <w:tcPr>
            <w:tcW w:w="1732" w:type="dxa"/>
          </w:tcPr>
          <w:p w14:paraId="4292C7F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3.0</w:t>
            </w:r>
          </w:p>
        </w:tc>
        <w:tc>
          <w:tcPr>
            <w:tcW w:w="1718" w:type="dxa"/>
          </w:tcPr>
          <w:p w14:paraId="140E637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12</w:t>
            </w:r>
          </w:p>
        </w:tc>
      </w:tr>
      <w:tr w:rsidR="00E762F5" w:rsidRPr="00B430FB" w14:paraId="73BB97E7" w14:textId="77777777" w:rsidTr="00E762F5">
        <w:tc>
          <w:tcPr>
            <w:tcW w:w="3731" w:type="dxa"/>
          </w:tcPr>
          <w:p w14:paraId="3C054F92"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(Major)</w:t>
            </w:r>
          </w:p>
        </w:tc>
        <w:tc>
          <w:tcPr>
            <w:tcW w:w="1727" w:type="dxa"/>
          </w:tcPr>
          <w:p w14:paraId="32CA55D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200</w:t>
            </w:r>
          </w:p>
        </w:tc>
        <w:tc>
          <w:tcPr>
            <w:tcW w:w="1732" w:type="dxa"/>
          </w:tcPr>
          <w:p w14:paraId="174B6BE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w:t>
            </w:r>
          </w:p>
        </w:tc>
        <w:tc>
          <w:tcPr>
            <w:tcW w:w="1718" w:type="dxa"/>
          </w:tcPr>
          <w:p w14:paraId="437828A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8</w:t>
            </w:r>
          </w:p>
        </w:tc>
      </w:tr>
      <w:tr w:rsidR="00E762F5" w:rsidRPr="00B430FB" w14:paraId="06AB9C20" w14:textId="77777777" w:rsidTr="00E762F5">
        <w:tc>
          <w:tcPr>
            <w:tcW w:w="3731" w:type="dxa"/>
          </w:tcPr>
          <w:p w14:paraId="7EBF7CF0" w14:textId="77777777" w:rsidR="00E762F5" w:rsidRPr="00B430FB" w:rsidRDefault="00E762F5" w:rsidP="00E762F5">
            <w:pPr>
              <w:ind w:left="423" w:hanging="423"/>
              <w:jc w:val="both"/>
              <w:rPr>
                <w:rFonts w:ascii="Times New Roman" w:hAnsi="Times New Roman" w:cs="Times New Roman"/>
                <w:b/>
              </w:rPr>
            </w:pPr>
            <w:r w:rsidRPr="00B430FB">
              <w:rPr>
                <w:rFonts w:ascii="Times New Roman" w:hAnsi="Times New Roman" w:cs="Times New Roman"/>
                <w:b/>
              </w:rPr>
              <w:t xml:space="preserve">Total (credit courses)   </w:t>
            </w:r>
          </w:p>
        </w:tc>
        <w:tc>
          <w:tcPr>
            <w:tcW w:w="1727" w:type="dxa"/>
          </w:tcPr>
          <w:p w14:paraId="1329057E"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eastAsia="MS Mincho" w:hAnsi="Times New Roman" w:cs="Times New Roman"/>
                <w:b/>
                <w:sz w:val="24"/>
                <w:szCs w:val="24"/>
              </w:rPr>
              <w:t>500</w:t>
            </w:r>
          </w:p>
        </w:tc>
        <w:tc>
          <w:tcPr>
            <w:tcW w:w="1732" w:type="dxa"/>
          </w:tcPr>
          <w:p w14:paraId="27C46175"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eastAsia="MS Mincho" w:hAnsi="Times New Roman" w:cs="Times New Roman"/>
                <w:b/>
                <w:sz w:val="24"/>
                <w:szCs w:val="24"/>
              </w:rPr>
              <w:t>5.0</w:t>
            </w:r>
          </w:p>
        </w:tc>
        <w:tc>
          <w:tcPr>
            <w:tcW w:w="1718" w:type="dxa"/>
          </w:tcPr>
          <w:p w14:paraId="33DB7F33"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eastAsia="MS Mincho" w:hAnsi="Times New Roman" w:cs="Times New Roman"/>
                <w:b/>
                <w:sz w:val="24"/>
                <w:szCs w:val="24"/>
              </w:rPr>
              <w:t>20</w:t>
            </w:r>
          </w:p>
        </w:tc>
      </w:tr>
    </w:tbl>
    <w:p w14:paraId="5C99B155" w14:textId="77777777" w:rsidR="00E762F5" w:rsidRPr="00B430FB" w:rsidRDefault="00E762F5" w:rsidP="00E762F5">
      <w:pPr>
        <w:ind w:left="423" w:hanging="423"/>
        <w:jc w:val="both"/>
        <w:rPr>
          <w:rFonts w:ascii="Times New Roman" w:eastAsia="Calibri" w:hAnsi="Times New Roman" w:cs="Times New Roman"/>
          <w:b/>
        </w:rPr>
      </w:pPr>
      <w:r w:rsidRPr="00B430FB">
        <w:rPr>
          <w:rFonts w:ascii="Times New Roman" w:eastAsia="Calibri" w:hAnsi="Times New Roman" w:cs="Times New Roman"/>
          <w:b/>
        </w:rPr>
        <w:t xml:space="preserve">(viii) </w:t>
      </w:r>
      <w:r w:rsidRPr="00B430FB">
        <w:rPr>
          <w:rFonts w:ascii="Times New Roman" w:eastAsia="Calibri" w:hAnsi="Times New Roman" w:cs="Times New Roman"/>
        </w:rPr>
        <w:t>B.Sc. (Honors) 4</w:t>
      </w:r>
      <w:r w:rsidRPr="00B430FB">
        <w:rPr>
          <w:rFonts w:ascii="Times New Roman" w:eastAsia="Calibri" w:hAnsi="Times New Roman" w:cs="Times New Roman"/>
          <w:vertAlign w:val="superscript"/>
        </w:rPr>
        <w:t>th</w:t>
      </w:r>
      <w:r w:rsidRPr="00B430FB">
        <w:rPr>
          <w:rFonts w:ascii="Times New Roman" w:eastAsia="Calibri" w:hAnsi="Times New Roman" w:cs="Times New Roman"/>
        </w:rPr>
        <w:t xml:space="preserve"> Year: </w:t>
      </w:r>
      <w:proofErr w:type="gramStart"/>
      <w:r w:rsidRPr="00B430FB">
        <w:rPr>
          <w:rFonts w:ascii="Times New Roman" w:eastAsia="Calibri" w:hAnsi="Times New Roman" w:cs="Times New Roman"/>
        </w:rPr>
        <w:t>2</w:t>
      </w:r>
      <w:r w:rsidRPr="00B430FB">
        <w:rPr>
          <w:rFonts w:ascii="Times New Roman" w:eastAsia="Calibri" w:hAnsi="Times New Roman" w:cs="Times New Roman"/>
          <w:vertAlign w:val="superscript"/>
        </w:rPr>
        <w:t>nd</w:t>
      </w:r>
      <w:proofErr w:type="gramEnd"/>
      <w:r w:rsidRPr="00B430FB">
        <w:rPr>
          <w:rFonts w:ascii="Times New Roman" w:eastAsia="Calibri" w:hAnsi="Times New Roman" w:cs="Times New Roman"/>
        </w:rPr>
        <w:t xml:space="preserve"> Semester Examination</w:t>
      </w:r>
    </w:p>
    <w:tbl>
      <w:tblPr>
        <w:tblStyle w:val="TableGrid22"/>
        <w:tblW w:w="0" w:type="auto"/>
        <w:tblInd w:w="108" w:type="dxa"/>
        <w:tblLook w:val="04A0" w:firstRow="1" w:lastRow="0" w:firstColumn="1" w:lastColumn="0" w:noHBand="0" w:noVBand="1"/>
      </w:tblPr>
      <w:tblGrid>
        <w:gridCol w:w="3265"/>
        <w:gridCol w:w="1502"/>
        <w:gridCol w:w="1477"/>
        <w:gridCol w:w="1515"/>
      </w:tblGrid>
      <w:tr w:rsidR="00E762F5" w:rsidRPr="00B430FB" w14:paraId="0C25F266" w14:textId="77777777" w:rsidTr="00E762F5">
        <w:tc>
          <w:tcPr>
            <w:tcW w:w="3701" w:type="dxa"/>
          </w:tcPr>
          <w:p w14:paraId="0F34E43F"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Name of Course</w:t>
            </w:r>
          </w:p>
        </w:tc>
        <w:tc>
          <w:tcPr>
            <w:tcW w:w="1736" w:type="dxa"/>
          </w:tcPr>
          <w:p w14:paraId="7B250612"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w:t>
            </w:r>
          </w:p>
        </w:tc>
        <w:tc>
          <w:tcPr>
            <w:tcW w:w="1744" w:type="dxa"/>
          </w:tcPr>
          <w:p w14:paraId="5666E1CA"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Units</w:t>
            </w:r>
          </w:p>
        </w:tc>
        <w:tc>
          <w:tcPr>
            <w:tcW w:w="1727" w:type="dxa"/>
          </w:tcPr>
          <w:p w14:paraId="43F0E8F6"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Credits</w:t>
            </w:r>
          </w:p>
        </w:tc>
      </w:tr>
      <w:tr w:rsidR="00E762F5" w:rsidRPr="00B430FB" w14:paraId="12AB7413" w14:textId="77777777" w:rsidTr="00E762F5">
        <w:tc>
          <w:tcPr>
            <w:tcW w:w="3701" w:type="dxa"/>
          </w:tcPr>
          <w:p w14:paraId="26D0DC0B"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Theory (Major)</w:t>
            </w:r>
          </w:p>
        </w:tc>
        <w:tc>
          <w:tcPr>
            <w:tcW w:w="1736" w:type="dxa"/>
          </w:tcPr>
          <w:p w14:paraId="3596532F"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300</w:t>
            </w:r>
          </w:p>
        </w:tc>
        <w:tc>
          <w:tcPr>
            <w:tcW w:w="1744" w:type="dxa"/>
          </w:tcPr>
          <w:p w14:paraId="63020CF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3.0</w:t>
            </w:r>
          </w:p>
        </w:tc>
        <w:tc>
          <w:tcPr>
            <w:tcW w:w="1727" w:type="dxa"/>
          </w:tcPr>
          <w:p w14:paraId="60B81FD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12</w:t>
            </w:r>
          </w:p>
        </w:tc>
      </w:tr>
      <w:tr w:rsidR="00E762F5" w:rsidRPr="00B430FB" w14:paraId="24A3D29A" w14:textId="77777777" w:rsidTr="00E762F5">
        <w:tc>
          <w:tcPr>
            <w:tcW w:w="3701" w:type="dxa"/>
          </w:tcPr>
          <w:p w14:paraId="5690AA02"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Practical (Major)</w:t>
            </w:r>
          </w:p>
        </w:tc>
        <w:tc>
          <w:tcPr>
            <w:tcW w:w="1736" w:type="dxa"/>
          </w:tcPr>
          <w:p w14:paraId="06D6F5E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1744" w:type="dxa"/>
          </w:tcPr>
          <w:p w14:paraId="7FA47D5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1.50</w:t>
            </w:r>
          </w:p>
        </w:tc>
        <w:tc>
          <w:tcPr>
            <w:tcW w:w="1727" w:type="dxa"/>
          </w:tcPr>
          <w:p w14:paraId="6468D44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w:t>
            </w:r>
          </w:p>
        </w:tc>
      </w:tr>
      <w:tr w:rsidR="00E762F5" w:rsidRPr="00B430FB" w14:paraId="31D46A9D" w14:textId="77777777" w:rsidTr="00E762F5">
        <w:tc>
          <w:tcPr>
            <w:tcW w:w="3701" w:type="dxa"/>
          </w:tcPr>
          <w:p w14:paraId="3BD323A1" w14:textId="77777777" w:rsidR="00E762F5" w:rsidRPr="00B430FB" w:rsidRDefault="00E762F5" w:rsidP="00E762F5">
            <w:pPr>
              <w:ind w:left="423" w:hanging="423"/>
              <w:jc w:val="both"/>
              <w:rPr>
                <w:rFonts w:ascii="Times New Roman" w:hAnsi="Times New Roman" w:cs="Times New Roman"/>
              </w:rPr>
            </w:pPr>
            <w:r w:rsidRPr="00325A52">
              <w:rPr>
                <w:rFonts w:ascii="Times New Roman" w:hAnsi="Times New Roman" w:cs="Times New Roman"/>
                <w:sz w:val="20"/>
              </w:rPr>
              <w:t>Research Project/Industrial internship</w:t>
            </w:r>
          </w:p>
        </w:tc>
        <w:tc>
          <w:tcPr>
            <w:tcW w:w="1736" w:type="dxa"/>
          </w:tcPr>
          <w:p w14:paraId="2E0AAE7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w:t>
            </w:r>
          </w:p>
        </w:tc>
        <w:tc>
          <w:tcPr>
            <w:tcW w:w="1744" w:type="dxa"/>
          </w:tcPr>
          <w:p w14:paraId="6AD47A1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0.50</w:t>
            </w:r>
          </w:p>
        </w:tc>
        <w:tc>
          <w:tcPr>
            <w:tcW w:w="1727" w:type="dxa"/>
          </w:tcPr>
          <w:p w14:paraId="745D13F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6BD42835" w14:textId="77777777" w:rsidTr="00E762F5">
        <w:tc>
          <w:tcPr>
            <w:tcW w:w="3701" w:type="dxa"/>
          </w:tcPr>
          <w:p w14:paraId="3D0AC833" w14:textId="77777777" w:rsidR="00E762F5" w:rsidRPr="00B430FB" w:rsidRDefault="00E762F5" w:rsidP="00E762F5">
            <w:pPr>
              <w:ind w:left="423" w:hanging="423"/>
              <w:jc w:val="both"/>
              <w:rPr>
                <w:rFonts w:ascii="Times New Roman" w:hAnsi="Times New Roman" w:cs="Times New Roman"/>
              </w:rPr>
            </w:pPr>
            <w:r w:rsidRPr="00B430FB">
              <w:rPr>
                <w:rFonts w:ascii="Times New Roman" w:hAnsi="Times New Roman" w:cs="Times New Roman"/>
              </w:rPr>
              <w:t>Viva-voce</w:t>
            </w:r>
          </w:p>
        </w:tc>
        <w:tc>
          <w:tcPr>
            <w:tcW w:w="1736" w:type="dxa"/>
          </w:tcPr>
          <w:p w14:paraId="61AF2B1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w:t>
            </w:r>
          </w:p>
        </w:tc>
        <w:tc>
          <w:tcPr>
            <w:tcW w:w="1744" w:type="dxa"/>
          </w:tcPr>
          <w:p w14:paraId="1814CDA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0.50</w:t>
            </w:r>
          </w:p>
        </w:tc>
        <w:tc>
          <w:tcPr>
            <w:tcW w:w="1727" w:type="dxa"/>
            <w:tcBorders>
              <w:bottom w:val="single" w:sz="4" w:space="0" w:color="auto"/>
            </w:tcBorders>
          </w:tcPr>
          <w:p w14:paraId="712321CA"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w:t>
            </w:r>
          </w:p>
        </w:tc>
      </w:tr>
      <w:tr w:rsidR="00E762F5" w:rsidRPr="00B430FB" w14:paraId="6708EA60" w14:textId="77777777" w:rsidTr="00E762F5">
        <w:tc>
          <w:tcPr>
            <w:tcW w:w="3701" w:type="dxa"/>
          </w:tcPr>
          <w:p w14:paraId="451773C3" w14:textId="77777777" w:rsidR="00E762F5" w:rsidRPr="00B430FB" w:rsidRDefault="00E762F5" w:rsidP="00E762F5">
            <w:pPr>
              <w:ind w:left="423" w:hanging="423"/>
              <w:jc w:val="both"/>
              <w:rPr>
                <w:rFonts w:ascii="Times New Roman" w:hAnsi="Times New Roman" w:cs="Times New Roman"/>
                <w:b/>
              </w:rPr>
            </w:pPr>
            <w:r w:rsidRPr="00B430FB">
              <w:rPr>
                <w:rFonts w:ascii="Times New Roman" w:hAnsi="Times New Roman" w:cs="Times New Roman"/>
                <w:b/>
              </w:rPr>
              <w:t>Total (credit courses)</w:t>
            </w:r>
          </w:p>
        </w:tc>
        <w:tc>
          <w:tcPr>
            <w:tcW w:w="1736" w:type="dxa"/>
          </w:tcPr>
          <w:p w14:paraId="2FC0D915"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eastAsia="MS Mincho" w:hAnsi="Times New Roman" w:cs="Times New Roman"/>
                <w:b/>
                <w:sz w:val="24"/>
                <w:szCs w:val="24"/>
              </w:rPr>
              <w:t>550</w:t>
            </w:r>
          </w:p>
        </w:tc>
        <w:tc>
          <w:tcPr>
            <w:tcW w:w="1744" w:type="dxa"/>
          </w:tcPr>
          <w:p w14:paraId="1454BAEC"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eastAsia="MS Mincho" w:hAnsi="Times New Roman" w:cs="Times New Roman"/>
                <w:b/>
                <w:sz w:val="24"/>
                <w:szCs w:val="24"/>
              </w:rPr>
              <w:t>5.50</w:t>
            </w:r>
          </w:p>
        </w:tc>
        <w:tc>
          <w:tcPr>
            <w:tcW w:w="1727" w:type="dxa"/>
            <w:tcBorders>
              <w:right w:val="single" w:sz="4" w:space="0" w:color="auto"/>
            </w:tcBorders>
          </w:tcPr>
          <w:p w14:paraId="11939D5E" w14:textId="77777777" w:rsidR="00E762F5" w:rsidRPr="00B430FB" w:rsidRDefault="00E762F5" w:rsidP="00E762F5">
            <w:pPr>
              <w:ind w:left="423" w:hanging="423"/>
              <w:jc w:val="center"/>
              <w:rPr>
                <w:rFonts w:ascii="Times New Roman" w:hAnsi="Times New Roman" w:cs="Times New Roman"/>
                <w:b/>
                <w:bCs/>
              </w:rPr>
            </w:pPr>
            <w:r w:rsidRPr="00B430FB">
              <w:rPr>
                <w:rFonts w:ascii="Times New Roman" w:eastAsia="MS Mincho" w:hAnsi="Times New Roman" w:cs="Times New Roman"/>
                <w:b/>
                <w:sz w:val="24"/>
                <w:szCs w:val="24"/>
              </w:rPr>
              <w:t>22</w:t>
            </w:r>
          </w:p>
        </w:tc>
      </w:tr>
    </w:tbl>
    <w:p w14:paraId="5C144CCD" w14:textId="77777777" w:rsidR="00E762F5" w:rsidRPr="00B430FB" w:rsidRDefault="00E762F5" w:rsidP="00E762F5">
      <w:pPr>
        <w:spacing w:after="120"/>
        <w:ind w:left="423" w:hanging="423"/>
        <w:jc w:val="both"/>
        <w:rPr>
          <w:rFonts w:ascii="Times New Roman" w:eastAsia="Calibri" w:hAnsi="Times New Roman" w:cs="Times New Roman"/>
          <w:sz w:val="6"/>
          <w:szCs w:val="6"/>
        </w:rPr>
      </w:pPr>
    </w:p>
    <w:p w14:paraId="11D32BD8" w14:textId="337F11BB" w:rsidR="00E762F5" w:rsidRDefault="00E762F5" w:rsidP="00E762F5">
      <w:pPr>
        <w:spacing w:after="0"/>
        <w:ind w:left="418" w:hanging="418"/>
        <w:jc w:val="both"/>
        <w:rPr>
          <w:rFonts w:ascii="Times New Roman" w:eastAsia="Calibri" w:hAnsi="Times New Roman" w:cs="Times New Roman"/>
        </w:rPr>
      </w:pPr>
      <w:r w:rsidRPr="00B430FB">
        <w:rPr>
          <w:rFonts w:ascii="Times New Roman" w:eastAsia="Calibri" w:hAnsi="Times New Roman" w:cs="Times New Roman"/>
          <w:b/>
        </w:rPr>
        <w:t xml:space="preserve">20.6 </w:t>
      </w:r>
      <w:r w:rsidRPr="00B430FB">
        <w:rPr>
          <w:rFonts w:ascii="Times New Roman" w:eastAsia="Calibri" w:hAnsi="Times New Roman" w:cs="Times New Roman"/>
        </w:rPr>
        <w:t xml:space="preserve">Marks on class attendance/participation: Marks on class attendance will be 10% of the total marks of theory and practical courses. The marks </w:t>
      </w:r>
      <w:proofErr w:type="gramStart"/>
      <w:r w:rsidRPr="00B430FB">
        <w:rPr>
          <w:rFonts w:ascii="Times New Roman" w:eastAsia="Calibri" w:hAnsi="Times New Roman" w:cs="Times New Roman"/>
        </w:rPr>
        <w:t>will be distributed</w:t>
      </w:r>
      <w:proofErr w:type="gramEnd"/>
      <w:r w:rsidRPr="00B430FB">
        <w:rPr>
          <w:rFonts w:ascii="Times New Roman" w:eastAsia="Calibri" w:hAnsi="Times New Roman" w:cs="Times New Roman"/>
        </w:rPr>
        <w:t xml:space="preserve"> as follows:</w:t>
      </w:r>
    </w:p>
    <w:p w14:paraId="2471534C" w14:textId="77777777" w:rsidR="00E762F5" w:rsidRPr="00B430FB" w:rsidRDefault="00E762F5" w:rsidP="00E762F5">
      <w:pPr>
        <w:spacing w:after="0"/>
        <w:ind w:left="418" w:hanging="418"/>
        <w:jc w:val="center"/>
        <w:rPr>
          <w:rFonts w:ascii="Times New Roman" w:eastAsia="Calibri" w:hAnsi="Times New Roman" w:cs="Times New Roman"/>
          <w:b/>
        </w:rPr>
      </w:pPr>
      <w:r w:rsidRPr="00B430FB">
        <w:rPr>
          <w:rFonts w:ascii="Times New Roman" w:eastAsia="Calibri" w:hAnsi="Times New Roman" w:cs="Times New Roman"/>
          <w:b/>
        </w:rPr>
        <w:t>Table for awarding marks for attendance</w:t>
      </w:r>
    </w:p>
    <w:tbl>
      <w:tblPr>
        <w:tblStyle w:val="TableGrid22"/>
        <w:tblW w:w="0" w:type="auto"/>
        <w:jc w:val="center"/>
        <w:tblLook w:val="04A0" w:firstRow="1" w:lastRow="0" w:firstColumn="1" w:lastColumn="0" w:noHBand="0" w:noVBand="1"/>
      </w:tblPr>
      <w:tblGrid>
        <w:gridCol w:w="2250"/>
        <w:gridCol w:w="2250"/>
      </w:tblGrid>
      <w:tr w:rsidR="00E762F5" w:rsidRPr="00B430FB" w14:paraId="6911F527" w14:textId="77777777" w:rsidTr="00E762F5">
        <w:trPr>
          <w:jc w:val="center"/>
        </w:trPr>
        <w:tc>
          <w:tcPr>
            <w:tcW w:w="2250" w:type="dxa"/>
            <w:vAlign w:val="center"/>
          </w:tcPr>
          <w:p w14:paraId="2A954C79"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Attendance</w:t>
            </w:r>
          </w:p>
        </w:tc>
        <w:tc>
          <w:tcPr>
            <w:tcW w:w="2250" w:type="dxa"/>
            <w:vAlign w:val="center"/>
          </w:tcPr>
          <w:p w14:paraId="3CA38AD6"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 of total marks</w:t>
            </w:r>
          </w:p>
        </w:tc>
      </w:tr>
      <w:tr w:rsidR="00E762F5" w:rsidRPr="00B430FB" w14:paraId="78C4C57B" w14:textId="77777777" w:rsidTr="00E762F5">
        <w:trPr>
          <w:jc w:val="center"/>
        </w:trPr>
        <w:tc>
          <w:tcPr>
            <w:tcW w:w="2250" w:type="dxa"/>
            <w:vAlign w:val="center"/>
          </w:tcPr>
          <w:p w14:paraId="70F6C8F5"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90% and above</w:t>
            </w:r>
          </w:p>
        </w:tc>
        <w:tc>
          <w:tcPr>
            <w:tcW w:w="2250" w:type="dxa"/>
            <w:vAlign w:val="center"/>
          </w:tcPr>
          <w:p w14:paraId="46885F8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10</w:t>
            </w:r>
          </w:p>
        </w:tc>
      </w:tr>
      <w:tr w:rsidR="00E762F5" w:rsidRPr="00B430FB" w14:paraId="2AEDC964" w14:textId="77777777" w:rsidTr="00E762F5">
        <w:trPr>
          <w:jc w:val="center"/>
        </w:trPr>
        <w:tc>
          <w:tcPr>
            <w:tcW w:w="2250" w:type="dxa"/>
            <w:vAlign w:val="center"/>
          </w:tcPr>
          <w:p w14:paraId="2FD8F5E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85% to below 90%</w:t>
            </w:r>
          </w:p>
        </w:tc>
        <w:tc>
          <w:tcPr>
            <w:tcW w:w="2250" w:type="dxa"/>
            <w:vAlign w:val="center"/>
          </w:tcPr>
          <w:p w14:paraId="315F2A7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9</w:t>
            </w:r>
          </w:p>
        </w:tc>
      </w:tr>
      <w:tr w:rsidR="00E762F5" w:rsidRPr="00B430FB" w14:paraId="04967A58" w14:textId="77777777" w:rsidTr="00E762F5">
        <w:trPr>
          <w:jc w:val="center"/>
        </w:trPr>
        <w:tc>
          <w:tcPr>
            <w:tcW w:w="2250" w:type="dxa"/>
            <w:vAlign w:val="center"/>
          </w:tcPr>
          <w:p w14:paraId="7F53BBD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80% to below 85%</w:t>
            </w:r>
          </w:p>
        </w:tc>
        <w:tc>
          <w:tcPr>
            <w:tcW w:w="2250" w:type="dxa"/>
            <w:vAlign w:val="center"/>
          </w:tcPr>
          <w:p w14:paraId="4A5A485A"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8</w:t>
            </w:r>
          </w:p>
        </w:tc>
      </w:tr>
      <w:tr w:rsidR="00E762F5" w:rsidRPr="00B430FB" w14:paraId="7E3230EB" w14:textId="77777777" w:rsidTr="00E762F5">
        <w:trPr>
          <w:jc w:val="center"/>
        </w:trPr>
        <w:tc>
          <w:tcPr>
            <w:tcW w:w="2250" w:type="dxa"/>
            <w:vAlign w:val="center"/>
          </w:tcPr>
          <w:p w14:paraId="1BE026B0"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75% to below 80%</w:t>
            </w:r>
          </w:p>
        </w:tc>
        <w:tc>
          <w:tcPr>
            <w:tcW w:w="2250" w:type="dxa"/>
            <w:vAlign w:val="center"/>
          </w:tcPr>
          <w:p w14:paraId="0138E19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7</w:t>
            </w:r>
          </w:p>
        </w:tc>
      </w:tr>
      <w:tr w:rsidR="00E762F5" w:rsidRPr="00B430FB" w14:paraId="63B536ED" w14:textId="77777777" w:rsidTr="00E762F5">
        <w:trPr>
          <w:jc w:val="center"/>
        </w:trPr>
        <w:tc>
          <w:tcPr>
            <w:tcW w:w="2250" w:type="dxa"/>
            <w:vAlign w:val="center"/>
          </w:tcPr>
          <w:p w14:paraId="668B9EE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70% to below 75%</w:t>
            </w:r>
          </w:p>
        </w:tc>
        <w:tc>
          <w:tcPr>
            <w:tcW w:w="2250" w:type="dxa"/>
            <w:vAlign w:val="center"/>
          </w:tcPr>
          <w:p w14:paraId="155B1EB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w:t>
            </w:r>
          </w:p>
        </w:tc>
      </w:tr>
      <w:tr w:rsidR="00E762F5" w:rsidRPr="00B430FB" w14:paraId="49AC2124" w14:textId="77777777" w:rsidTr="00E762F5">
        <w:trPr>
          <w:jc w:val="center"/>
        </w:trPr>
        <w:tc>
          <w:tcPr>
            <w:tcW w:w="2250" w:type="dxa"/>
            <w:vAlign w:val="center"/>
          </w:tcPr>
          <w:p w14:paraId="3A091F0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65% to below 70%</w:t>
            </w:r>
          </w:p>
        </w:tc>
        <w:tc>
          <w:tcPr>
            <w:tcW w:w="2250" w:type="dxa"/>
            <w:vAlign w:val="center"/>
          </w:tcPr>
          <w:p w14:paraId="0AF73B5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w:t>
            </w:r>
          </w:p>
        </w:tc>
      </w:tr>
      <w:tr w:rsidR="00E762F5" w:rsidRPr="00B430FB" w14:paraId="38C3C27B" w14:textId="77777777" w:rsidTr="00E762F5">
        <w:trPr>
          <w:jc w:val="center"/>
        </w:trPr>
        <w:tc>
          <w:tcPr>
            <w:tcW w:w="2250" w:type="dxa"/>
            <w:vAlign w:val="center"/>
          </w:tcPr>
          <w:p w14:paraId="6B80462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60% to below 65%</w:t>
            </w:r>
          </w:p>
        </w:tc>
        <w:tc>
          <w:tcPr>
            <w:tcW w:w="2250" w:type="dxa"/>
            <w:vAlign w:val="center"/>
          </w:tcPr>
          <w:p w14:paraId="3311465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w:t>
            </w:r>
          </w:p>
        </w:tc>
      </w:tr>
      <w:tr w:rsidR="00E762F5" w:rsidRPr="00B430FB" w14:paraId="35D41FF3" w14:textId="77777777" w:rsidTr="00E762F5">
        <w:trPr>
          <w:jc w:val="center"/>
        </w:trPr>
        <w:tc>
          <w:tcPr>
            <w:tcW w:w="2250" w:type="dxa"/>
            <w:vAlign w:val="center"/>
          </w:tcPr>
          <w:p w14:paraId="4908CAD7"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Less than 60%</w:t>
            </w:r>
          </w:p>
        </w:tc>
        <w:tc>
          <w:tcPr>
            <w:tcW w:w="2250" w:type="dxa"/>
            <w:vAlign w:val="center"/>
          </w:tcPr>
          <w:p w14:paraId="715A71F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w:t>
            </w:r>
          </w:p>
        </w:tc>
      </w:tr>
    </w:tbl>
    <w:p w14:paraId="4A3C6A0E"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lastRenderedPageBreak/>
        <w:t xml:space="preserve">Credit point for each practical courses: </w:t>
      </w:r>
      <w:r w:rsidRPr="00B430FB">
        <w:rPr>
          <w:rFonts w:ascii="Times New Roman" w:hAnsi="Times New Roman" w:cs="Times New Roman"/>
          <w:sz w:val="24"/>
          <w:szCs w:val="24"/>
        </w:rPr>
        <w:t>1-2</w:t>
      </w:r>
    </w:p>
    <w:p w14:paraId="0ABD75AE"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Marks distribution for each theoretical course: </w:t>
      </w:r>
    </w:p>
    <w:p w14:paraId="2158387A" w14:textId="77777777" w:rsidR="00E762F5" w:rsidRPr="00B430FB" w:rsidRDefault="00E762F5" w:rsidP="00E762F5">
      <w:pPr>
        <w:pStyle w:val="ListParagraph"/>
        <w:numPr>
          <w:ilvl w:val="0"/>
          <w:numId w:val="57"/>
        </w:numPr>
        <w:spacing w:after="0" w:line="240" w:lineRule="auto"/>
        <w:jc w:val="both"/>
        <w:rPr>
          <w:rFonts w:ascii="Times New Roman" w:hAnsi="Times New Roman" w:cs="Times New Roman"/>
          <w:sz w:val="24"/>
          <w:szCs w:val="24"/>
        </w:rPr>
      </w:pPr>
      <w:r w:rsidRPr="00B430FB">
        <w:rPr>
          <w:rFonts w:ascii="Times New Roman" w:hAnsi="Times New Roman" w:cs="Times New Roman"/>
          <w:sz w:val="24"/>
          <w:szCs w:val="24"/>
        </w:rPr>
        <w:t>Class attendance/participation: 10%</w:t>
      </w:r>
    </w:p>
    <w:p w14:paraId="507B76DD" w14:textId="77777777" w:rsidR="00E762F5" w:rsidRPr="00B430FB" w:rsidRDefault="00E762F5" w:rsidP="00E762F5">
      <w:pPr>
        <w:pStyle w:val="ListParagraph"/>
        <w:numPr>
          <w:ilvl w:val="0"/>
          <w:numId w:val="57"/>
        </w:numPr>
        <w:spacing w:after="0" w:line="240" w:lineRule="auto"/>
        <w:jc w:val="both"/>
        <w:rPr>
          <w:rFonts w:ascii="Times New Roman" w:hAnsi="Times New Roman" w:cs="Times New Roman"/>
          <w:sz w:val="24"/>
          <w:szCs w:val="24"/>
        </w:rPr>
      </w:pPr>
      <w:r w:rsidRPr="00B430FB">
        <w:rPr>
          <w:rFonts w:ascii="Times New Roman" w:hAnsi="Times New Roman" w:cs="Times New Roman"/>
          <w:sz w:val="24"/>
          <w:szCs w:val="24"/>
        </w:rPr>
        <w:t>Class test/assessment: 20%</w:t>
      </w:r>
    </w:p>
    <w:p w14:paraId="2B8BCE42" w14:textId="77777777" w:rsidR="00E762F5" w:rsidRPr="00B430FB" w:rsidRDefault="00E762F5" w:rsidP="00E762F5">
      <w:pPr>
        <w:pStyle w:val="ListParagraph"/>
        <w:numPr>
          <w:ilvl w:val="0"/>
          <w:numId w:val="57"/>
        </w:numPr>
        <w:spacing w:after="0" w:line="240" w:lineRule="auto"/>
        <w:jc w:val="both"/>
        <w:rPr>
          <w:rFonts w:ascii="Times New Roman" w:hAnsi="Times New Roman" w:cs="Times New Roman"/>
          <w:sz w:val="24"/>
          <w:szCs w:val="24"/>
        </w:rPr>
      </w:pPr>
      <w:r w:rsidRPr="00B430FB">
        <w:rPr>
          <w:rFonts w:ascii="Times New Roman" w:hAnsi="Times New Roman" w:cs="Times New Roman"/>
          <w:sz w:val="24"/>
          <w:szCs w:val="24"/>
        </w:rPr>
        <w:t>Final examination: 70%</w:t>
      </w:r>
    </w:p>
    <w:p w14:paraId="2D7488E1"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Marks distribution for practical course: </w:t>
      </w:r>
    </w:p>
    <w:p w14:paraId="6AB3DD7A" w14:textId="77777777" w:rsidR="00E762F5" w:rsidRPr="00B430FB" w:rsidRDefault="00E762F5" w:rsidP="00E762F5">
      <w:pPr>
        <w:pStyle w:val="ListParagraph"/>
        <w:numPr>
          <w:ilvl w:val="0"/>
          <w:numId w:val="58"/>
        </w:numPr>
        <w:spacing w:after="0" w:line="240" w:lineRule="auto"/>
        <w:jc w:val="both"/>
        <w:rPr>
          <w:rFonts w:ascii="Times New Roman" w:hAnsi="Times New Roman" w:cs="Times New Roman"/>
          <w:sz w:val="24"/>
          <w:szCs w:val="24"/>
        </w:rPr>
      </w:pPr>
      <w:r w:rsidRPr="00B430FB">
        <w:rPr>
          <w:rFonts w:ascii="Times New Roman" w:hAnsi="Times New Roman" w:cs="Times New Roman"/>
          <w:sz w:val="24"/>
          <w:szCs w:val="24"/>
        </w:rPr>
        <w:t>Class attendance/participation: 10%</w:t>
      </w:r>
    </w:p>
    <w:p w14:paraId="114484F0" w14:textId="77777777" w:rsidR="00E762F5" w:rsidRPr="00B430FB" w:rsidRDefault="00E762F5" w:rsidP="00E762F5">
      <w:pPr>
        <w:pStyle w:val="ListParagraph"/>
        <w:numPr>
          <w:ilvl w:val="0"/>
          <w:numId w:val="58"/>
        </w:numPr>
        <w:spacing w:after="0" w:line="240" w:lineRule="auto"/>
        <w:jc w:val="both"/>
        <w:rPr>
          <w:rFonts w:ascii="Times New Roman" w:hAnsi="Times New Roman" w:cs="Times New Roman"/>
          <w:sz w:val="24"/>
          <w:szCs w:val="24"/>
        </w:rPr>
      </w:pPr>
      <w:r w:rsidRPr="00B430FB">
        <w:rPr>
          <w:rFonts w:ascii="Times New Roman" w:hAnsi="Times New Roman" w:cs="Times New Roman"/>
          <w:sz w:val="24"/>
          <w:szCs w:val="24"/>
        </w:rPr>
        <w:t>Continuous assessment and or report: 30%</w:t>
      </w:r>
    </w:p>
    <w:p w14:paraId="0CACA915" w14:textId="77777777" w:rsidR="00E762F5" w:rsidRPr="00B430FB" w:rsidRDefault="00E762F5" w:rsidP="00E762F5">
      <w:pPr>
        <w:pStyle w:val="ListParagraph"/>
        <w:numPr>
          <w:ilvl w:val="0"/>
          <w:numId w:val="58"/>
        </w:numPr>
        <w:spacing w:after="0" w:line="240" w:lineRule="auto"/>
        <w:jc w:val="both"/>
        <w:rPr>
          <w:rFonts w:ascii="Times New Roman" w:hAnsi="Times New Roman" w:cs="Times New Roman"/>
          <w:sz w:val="24"/>
          <w:szCs w:val="24"/>
        </w:rPr>
      </w:pPr>
      <w:r w:rsidRPr="00B430FB">
        <w:rPr>
          <w:rFonts w:ascii="Times New Roman" w:hAnsi="Times New Roman" w:cs="Times New Roman"/>
          <w:sz w:val="24"/>
          <w:szCs w:val="24"/>
        </w:rPr>
        <w:t>Practical examination: 60%</w:t>
      </w:r>
    </w:p>
    <w:p w14:paraId="56DF3F74"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sz w:val="24"/>
          <w:szCs w:val="24"/>
        </w:rPr>
      </w:pPr>
      <w:r w:rsidRPr="00B430FB">
        <w:rPr>
          <w:rFonts w:ascii="Times New Roman" w:hAnsi="Times New Roman" w:cs="Times New Roman"/>
          <w:b/>
          <w:sz w:val="24"/>
          <w:szCs w:val="24"/>
        </w:rPr>
        <w:t xml:space="preserve">Marks on class attendance/participation: </w:t>
      </w:r>
      <w:r w:rsidRPr="00B430FB">
        <w:rPr>
          <w:rFonts w:ascii="Times New Roman" w:hAnsi="Times New Roman" w:cs="Times New Roman"/>
          <w:sz w:val="24"/>
          <w:szCs w:val="24"/>
        </w:rPr>
        <w:t>According to Faculty Ordinance (</w:t>
      </w:r>
      <w:r w:rsidRPr="00B430FB">
        <w:rPr>
          <w:rFonts w:ascii="Times New Roman" w:hAnsi="Times New Roman" w:cs="Times New Roman"/>
        </w:rPr>
        <w:t>9.6</w:t>
      </w:r>
      <w:r w:rsidRPr="00B430FB">
        <w:rPr>
          <w:rFonts w:ascii="Times New Roman" w:hAnsi="Times New Roman" w:cs="Times New Roman"/>
          <w:sz w:val="24"/>
          <w:szCs w:val="24"/>
        </w:rPr>
        <w:t xml:space="preserve">) </w:t>
      </w:r>
    </w:p>
    <w:p w14:paraId="4D922127"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Eligibility for Examination:</w:t>
      </w:r>
      <w:r w:rsidRPr="00B430FB">
        <w:rPr>
          <w:rFonts w:ascii="Times New Roman" w:hAnsi="Times New Roman" w:cs="Times New Roman"/>
          <w:sz w:val="24"/>
          <w:szCs w:val="24"/>
        </w:rPr>
        <w:t xml:space="preserve"> According to Faculty Ordinance (12).</w:t>
      </w:r>
    </w:p>
    <w:p w14:paraId="7A0EB11A"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Industrial training/ fieldwork/research project etc. courses: </w:t>
      </w:r>
      <w:r w:rsidRPr="00B430FB">
        <w:rPr>
          <w:rFonts w:ascii="Times New Roman" w:hAnsi="Times New Roman" w:cs="Times New Roman"/>
          <w:sz w:val="24"/>
          <w:szCs w:val="24"/>
        </w:rPr>
        <w:t>Total 8 credits</w:t>
      </w:r>
    </w:p>
    <w:p w14:paraId="20AD2DC8"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Non-credit course: </w:t>
      </w:r>
      <w:r w:rsidRPr="00B430FB">
        <w:rPr>
          <w:rFonts w:ascii="Times New Roman" w:hAnsi="Times New Roman" w:cs="Times New Roman"/>
          <w:sz w:val="24"/>
          <w:szCs w:val="24"/>
        </w:rPr>
        <w:t xml:space="preserve">Non-Credit course ‘Functional English’ </w:t>
      </w:r>
      <w:proofErr w:type="gramStart"/>
      <w:r w:rsidRPr="00B430FB">
        <w:rPr>
          <w:rFonts w:ascii="Times New Roman" w:hAnsi="Times New Roman" w:cs="Times New Roman"/>
          <w:sz w:val="24"/>
          <w:szCs w:val="24"/>
        </w:rPr>
        <w:t>will be considered</w:t>
      </w:r>
      <w:proofErr w:type="gramEnd"/>
      <w:r w:rsidRPr="00B430FB">
        <w:rPr>
          <w:rFonts w:ascii="Times New Roman" w:hAnsi="Times New Roman" w:cs="Times New Roman"/>
          <w:sz w:val="24"/>
          <w:szCs w:val="24"/>
        </w:rPr>
        <w:t xml:space="preserve"> as Attended/ Not-Attended.</w:t>
      </w:r>
    </w:p>
    <w:p w14:paraId="2EC20489"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sz w:val="24"/>
          <w:szCs w:val="24"/>
        </w:rPr>
      </w:pPr>
      <w:r w:rsidRPr="00B430FB">
        <w:rPr>
          <w:rFonts w:ascii="Times New Roman" w:hAnsi="Times New Roman" w:cs="Times New Roman"/>
          <w:b/>
          <w:sz w:val="24"/>
          <w:szCs w:val="24"/>
        </w:rPr>
        <w:t xml:space="preserve">Question setters and script examiners: </w:t>
      </w:r>
      <w:r w:rsidRPr="00B430FB">
        <w:rPr>
          <w:rFonts w:ascii="Times New Roman" w:hAnsi="Times New Roman" w:cs="Times New Roman"/>
          <w:sz w:val="24"/>
          <w:szCs w:val="24"/>
        </w:rPr>
        <w:t>According to Faculty Ordinance (14)</w:t>
      </w:r>
    </w:p>
    <w:p w14:paraId="6434BC0E"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Practical examination: </w:t>
      </w:r>
      <w:r w:rsidRPr="00B430FB">
        <w:rPr>
          <w:rFonts w:ascii="Times New Roman" w:hAnsi="Times New Roman" w:cs="Times New Roman"/>
          <w:sz w:val="24"/>
          <w:szCs w:val="24"/>
        </w:rPr>
        <w:t>Practical courses examiner will be internal with an external from outside the department or university.</w:t>
      </w:r>
      <w:r w:rsidRPr="00B430FB">
        <w:rPr>
          <w:rFonts w:ascii="Times New Roman" w:hAnsi="Times New Roman" w:cs="Times New Roman"/>
          <w:b/>
          <w:sz w:val="24"/>
          <w:szCs w:val="24"/>
        </w:rPr>
        <w:t xml:space="preserve"> </w:t>
      </w:r>
    </w:p>
    <w:p w14:paraId="561F5F71"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Viva-voce: </w:t>
      </w:r>
    </w:p>
    <w:p w14:paraId="0C9D63A5" w14:textId="77777777" w:rsidR="00E762F5" w:rsidRPr="00B430FB" w:rsidRDefault="00E762F5" w:rsidP="00E762F5">
      <w:pPr>
        <w:pStyle w:val="ListParagraph"/>
        <w:spacing w:after="0" w:line="240" w:lineRule="auto"/>
        <w:ind w:left="450"/>
        <w:jc w:val="both"/>
        <w:rPr>
          <w:rFonts w:ascii="Times New Roman" w:hAnsi="Times New Roman" w:cs="Times New Roman"/>
          <w:b/>
          <w:sz w:val="24"/>
          <w:szCs w:val="24"/>
        </w:rPr>
      </w:pPr>
      <w:r w:rsidRPr="00B430FB">
        <w:rPr>
          <w:rFonts w:ascii="Times New Roman" w:eastAsia="Calibri" w:hAnsi="Times New Roman" w:cs="Times New Roman"/>
          <w:sz w:val="24"/>
          <w:szCs w:val="24"/>
        </w:rPr>
        <w:t xml:space="preserve">At the end of second semester of each academic year, </w:t>
      </w:r>
      <w:proofErr w:type="gramStart"/>
      <w:r w:rsidRPr="00B430FB">
        <w:rPr>
          <w:rFonts w:ascii="Times New Roman" w:eastAsia="Calibri" w:hAnsi="Times New Roman" w:cs="Times New Roman"/>
          <w:sz w:val="24"/>
          <w:szCs w:val="24"/>
        </w:rPr>
        <w:t>viva-voce examination will be conducted by Examination Committee</w:t>
      </w:r>
      <w:proofErr w:type="gramEnd"/>
      <w:r w:rsidRPr="00B430FB">
        <w:rPr>
          <w:rFonts w:ascii="Times New Roman" w:eastAsia="Calibri" w:hAnsi="Times New Roman" w:cs="Times New Roman"/>
          <w:sz w:val="24"/>
          <w:szCs w:val="24"/>
        </w:rPr>
        <w:t xml:space="preserve"> in presence of the external member from outside of the Department/University. The viva-voce will be 1-2 credit(s) in each academic year.  </w:t>
      </w:r>
    </w:p>
    <w:p w14:paraId="0D047282"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Grading systems: </w:t>
      </w:r>
    </w:p>
    <w:p w14:paraId="7EA9963A" w14:textId="77777777" w:rsidR="00E762F5" w:rsidRPr="00B430FB" w:rsidRDefault="00E762F5" w:rsidP="00E762F5">
      <w:pPr>
        <w:spacing w:after="120"/>
        <w:jc w:val="both"/>
        <w:rPr>
          <w:rFonts w:ascii="Times New Roman" w:eastAsia="Calibri" w:hAnsi="Times New Roman" w:cs="Times New Roman"/>
        </w:rPr>
      </w:pPr>
      <w:r w:rsidRPr="00B430FB">
        <w:rPr>
          <w:rFonts w:ascii="Times New Roman" w:eastAsia="Calibri" w:hAnsi="Times New Roman" w:cs="Times New Roman"/>
        </w:rPr>
        <w:t xml:space="preserve">Out of </w:t>
      </w:r>
      <w:proofErr w:type="gramStart"/>
      <w:r w:rsidRPr="00B430FB">
        <w:rPr>
          <w:rFonts w:ascii="Times New Roman" w:eastAsia="Calibri" w:hAnsi="Times New Roman" w:cs="Times New Roman"/>
        </w:rPr>
        <w:t>4</w:t>
      </w:r>
      <w:proofErr w:type="gramEnd"/>
      <w:r w:rsidRPr="00B430FB">
        <w:rPr>
          <w:rFonts w:ascii="Times New Roman" w:eastAsia="Calibri" w:hAnsi="Times New Roman" w:cs="Times New Roman"/>
        </w:rPr>
        <w:t xml:space="preserve"> scale, the grading system</w:t>
      </w:r>
      <w:r w:rsidRPr="00B430FB">
        <w:rPr>
          <w:rFonts w:ascii="Times New Roman" w:eastAsia="Calibri" w:hAnsi="Times New Roman" w:cs="Times New Roman"/>
          <w:b/>
        </w:rPr>
        <w:t xml:space="preserve"> </w:t>
      </w:r>
      <w:r w:rsidRPr="00B430FB">
        <w:rPr>
          <w:rFonts w:ascii="Times New Roman" w:eastAsia="Calibri" w:hAnsi="Times New Roman" w:cs="Times New Roman"/>
        </w:rPr>
        <w:t xml:space="preserve">shall be awarded in accordance with provisions shown below: </w:t>
      </w:r>
    </w:p>
    <w:tbl>
      <w:tblPr>
        <w:tblStyle w:val="TableGrid23"/>
        <w:tblW w:w="0" w:type="auto"/>
        <w:jc w:val="center"/>
        <w:tblLook w:val="04A0" w:firstRow="1" w:lastRow="0" w:firstColumn="1" w:lastColumn="0" w:noHBand="0" w:noVBand="1"/>
      </w:tblPr>
      <w:tblGrid>
        <w:gridCol w:w="2785"/>
        <w:gridCol w:w="2520"/>
        <w:gridCol w:w="1880"/>
      </w:tblGrid>
      <w:tr w:rsidR="00E762F5" w:rsidRPr="00B430FB" w14:paraId="29450C5E" w14:textId="77777777" w:rsidTr="00E762F5">
        <w:trPr>
          <w:trHeight w:val="360"/>
          <w:jc w:val="center"/>
        </w:trPr>
        <w:tc>
          <w:tcPr>
            <w:tcW w:w="2785" w:type="dxa"/>
          </w:tcPr>
          <w:p w14:paraId="4AF52754"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Marks obtained</w:t>
            </w:r>
          </w:p>
        </w:tc>
        <w:tc>
          <w:tcPr>
            <w:tcW w:w="2520" w:type="dxa"/>
          </w:tcPr>
          <w:p w14:paraId="39F2AFE3"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Letter Grade (LG)</w:t>
            </w:r>
          </w:p>
        </w:tc>
        <w:tc>
          <w:tcPr>
            <w:tcW w:w="1880" w:type="dxa"/>
          </w:tcPr>
          <w:p w14:paraId="2E52604C" w14:textId="77777777" w:rsidR="00E762F5" w:rsidRPr="00B430FB" w:rsidRDefault="00E762F5" w:rsidP="00E762F5">
            <w:pPr>
              <w:ind w:left="423" w:hanging="423"/>
              <w:jc w:val="center"/>
              <w:rPr>
                <w:rFonts w:ascii="Times New Roman" w:hAnsi="Times New Roman" w:cs="Times New Roman"/>
                <w:b/>
              </w:rPr>
            </w:pPr>
            <w:r w:rsidRPr="00B430FB">
              <w:rPr>
                <w:rFonts w:ascii="Times New Roman" w:hAnsi="Times New Roman" w:cs="Times New Roman"/>
                <w:b/>
              </w:rPr>
              <w:t>Grade Point (GP)</w:t>
            </w:r>
          </w:p>
        </w:tc>
      </w:tr>
      <w:tr w:rsidR="00E762F5" w:rsidRPr="00B430FB" w14:paraId="693ACE74" w14:textId="77777777" w:rsidTr="00E762F5">
        <w:trPr>
          <w:trHeight w:val="323"/>
          <w:jc w:val="center"/>
        </w:trPr>
        <w:tc>
          <w:tcPr>
            <w:tcW w:w="2785" w:type="dxa"/>
          </w:tcPr>
          <w:p w14:paraId="58F833EF"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80% or its above</w:t>
            </w:r>
          </w:p>
        </w:tc>
        <w:tc>
          <w:tcPr>
            <w:tcW w:w="2520" w:type="dxa"/>
          </w:tcPr>
          <w:p w14:paraId="44ED441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A</w:t>
            </w:r>
            <w:r w:rsidRPr="00B430FB">
              <w:rPr>
                <w:rFonts w:ascii="Times New Roman" w:hAnsi="Times New Roman" w:cs="Times New Roman"/>
                <w:vertAlign w:val="superscript"/>
              </w:rPr>
              <w:t>+</w:t>
            </w:r>
            <w:r w:rsidRPr="00B430FB">
              <w:rPr>
                <w:rFonts w:ascii="Times New Roman" w:hAnsi="Times New Roman" w:cs="Times New Roman"/>
              </w:rPr>
              <w:t xml:space="preserve"> (A plus)</w:t>
            </w:r>
          </w:p>
        </w:tc>
        <w:tc>
          <w:tcPr>
            <w:tcW w:w="1880" w:type="dxa"/>
          </w:tcPr>
          <w:p w14:paraId="5D5A389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4.00</w:t>
            </w:r>
          </w:p>
        </w:tc>
      </w:tr>
      <w:tr w:rsidR="00E762F5" w:rsidRPr="00B430FB" w14:paraId="2A99A7D8" w14:textId="77777777" w:rsidTr="00E762F5">
        <w:trPr>
          <w:trHeight w:val="269"/>
          <w:jc w:val="center"/>
        </w:trPr>
        <w:tc>
          <w:tcPr>
            <w:tcW w:w="2785" w:type="dxa"/>
          </w:tcPr>
          <w:p w14:paraId="100F15CE"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75% to less than 80%</w:t>
            </w:r>
          </w:p>
        </w:tc>
        <w:tc>
          <w:tcPr>
            <w:tcW w:w="2520" w:type="dxa"/>
          </w:tcPr>
          <w:p w14:paraId="2DC4354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A (A regular)</w:t>
            </w:r>
          </w:p>
        </w:tc>
        <w:tc>
          <w:tcPr>
            <w:tcW w:w="1880" w:type="dxa"/>
          </w:tcPr>
          <w:p w14:paraId="5B3C125F"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3.75</w:t>
            </w:r>
          </w:p>
        </w:tc>
      </w:tr>
      <w:tr w:rsidR="00E762F5" w:rsidRPr="00B430FB" w14:paraId="76588F12" w14:textId="77777777" w:rsidTr="00E762F5">
        <w:trPr>
          <w:trHeight w:val="260"/>
          <w:jc w:val="center"/>
        </w:trPr>
        <w:tc>
          <w:tcPr>
            <w:tcW w:w="2785" w:type="dxa"/>
          </w:tcPr>
          <w:p w14:paraId="63C8E16F"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70% to less than 75%</w:t>
            </w:r>
          </w:p>
        </w:tc>
        <w:tc>
          <w:tcPr>
            <w:tcW w:w="2520" w:type="dxa"/>
            <w:vAlign w:val="center"/>
          </w:tcPr>
          <w:p w14:paraId="2C7D429B" w14:textId="77777777" w:rsidR="00E762F5" w:rsidRPr="00B430FB" w:rsidRDefault="00E762F5" w:rsidP="00E762F5">
            <w:pPr>
              <w:ind w:left="423" w:hanging="423"/>
              <w:contextualSpacing/>
              <w:jc w:val="center"/>
              <w:rPr>
                <w:rFonts w:ascii="Times New Roman" w:hAnsi="Times New Roman" w:cs="Times New Roman"/>
              </w:rPr>
            </w:pPr>
            <w:r w:rsidRPr="00B430FB">
              <w:rPr>
                <w:rFonts w:ascii="Times New Roman" w:hAnsi="Times New Roman" w:cs="Times New Roman"/>
              </w:rPr>
              <w:t>A</w:t>
            </w:r>
            <w:r w:rsidRPr="00B430FB">
              <w:rPr>
                <w:rFonts w:ascii="Times New Roman" w:hAnsi="Times New Roman" w:cs="Times New Roman"/>
                <w:vertAlign w:val="superscript"/>
              </w:rPr>
              <w:t>-</w:t>
            </w:r>
            <w:r w:rsidRPr="00B430FB">
              <w:rPr>
                <w:rFonts w:ascii="Times New Roman" w:hAnsi="Times New Roman" w:cs="Times New Roman"/>
              </w:rPr>
              <w:t>(A minus)</w:t>
            </w:r>
          </w:p>
        </w:tc>
        <w:tc>
          <w:tcPr>
            <w:tcW w:w="1880" w:type="dxa"/>
          </w:tcPr>
          <w:p w14:paraId="5C7101A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3.50</w:t>
            </w:r>
          </w:p>
        </w:tc>
      </w:tr>
      <w:tr w:rsidR="00E762F5" w:rsidRPr="00B430FB" w14:paraId="5E152497" w14:textId="77777777" w:rsidTr="00E762F5">
        <w:trPr>
          <w:trHeight w:val="170"/>
          <w:jc w:val="center"/>
        </w:trPr>
        <w:tc>
          <w:tcPr>
            <w:tcW w:w="2785" w:type="dxa"/>
          </w:tcPr>
          <w:p w14:paraId="3E75A2F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65% to less than 70%</w:t>
            </w:r>
          </w:p>
        </w:tc>
        <w:tc>
          <w:tcPr>
            <w:tcW w:w="2520" w:type="dxa"/>
          </w:tcPr>
          <w:p w14:paraId="41F9E0A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B</w:t>
            </w:r>
            <w:r w:rsidRPr="00B430FB">
              <w:rPr>
                <w:rFonts w:ascii="Times New Roman" w:hAnsi="Times New Roman" w:cs="Times New Roman"/>
                <w:vertAlign w:val="superscript"/>
              </w:rPr>
              <w:t>+</w:t>
            </w:r>
            <w:r w:rsidRPr="00B430FB">
              <w:rPr>
                <w:rFonts w:ascii="Times New Roman" w:hAnsi="Times New Roman" w:cs="Times New Roman"/>
              </w:rPr>
              <w:t xml:space="preserve"> (B plus)</w:t>
            </w:r>
          </w:p>
        </w:tc>
        <w:tc>
          <w:tcPr>
            <w:tcW w:w="1880" w:type="dxa"/>
          </w:tcPr>
          <w:p w14:paraId="2A2B66D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3.25</w:t>
            </w:r>
          </w:p>
        </w:tc>
      </w:tr>
      <w:tr w:rsidR="00E762F5" w:rsidRPr="00B430FB" w14:paraId="31A4CA05" w14:textId="77777777" w:rsidTr="00E762F5">
        <w:trPr>
          <w:trHeight w:val="269"/>
          <w:jc w:val="center"/>
        </w:trPr>
        <w:tc>
          <w:tcPr>
            <w:tcW w:w="2785" w:type="dxa"/>
          </w:tcPr>
          <w:p w14:paraId="6C29909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60% to less than 65%</w:t>
            </w:r>
          </w:p>
        </w:tc>
        <w:tc>
          <w:tcPr>
            <w:tcW w:w="2520" w:type="dxa"/>
          </w:tcPr>
          <w:p w14:paraId="119BF11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B (B regular)</w:t>
            </w:r>
          </w:p>
        </w:tc>
        <w:tc>
          <w:tcPr>
            <w:tcW w:w="1880" w:type="dxa"/>
          </w:tcPr>
          <w:p w14:paraId="267D57FA"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3.00</w:t>
            </w:r>
          </w:p>
        </w:tc>
      </w:tr>
      <w:tr w:rsidR="00E762F5" w:rsidRPr="00B430FB" w14:paraId="044FF5FF" w14:textId="77777777" w:rsidTr="00E762F5">
        <w:trPr>
          <w:trHeight w:val="260"/>
          <w:jc w:val="center"/>
        </w:trPr>
        <w:tc>
          <w:tcPr>
            <w:tcW w:w="2785" w:type="dxa"/>
          </w:tcPr>
          <w:p w14:paraId="19E6DE23"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55% to less than 60%</w:t>
            </w:r>
          </w:p>
        </w:tc>
        <w:tc>
          <w:tcPr>
            <w:tcW w:w="2520" w:type="dxa"/>
          </w:tcPr>
          <w:p w14:paraId="48E4A0A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B</w:t>
            </w:r>
            <w:r w:rsidRPr="00B430FB">
              <w:rPr>
                <w:rFonts w:ascii="Times New Roman" w:hAnsi="Times New Roman" w:cs="Times New Roman"/>
                <w:vertAlign w:val="superscript"/>
              </w:rPr>
              <w:t>-</w:t>
            </w:r>
            <w:r w:rsidRPr="00B430FB">
              <w:rPr>
                <w:rFonts w:ascii="Times New Roman" w:hAnsi="Times New Roman" w:cs="Times New Roman"/>
              </w:rPr>
              <w:t xml:space="preserve"> (B minus)</w:t>
            </w:r>
          </w:p>
        </w:tc>
        <w:tc>
          <w:tcPr>
            <w:tcW w:w="1880" w:type="dxa"/>
          </w:tcPr>
          <w:p w14:paraId="05F432D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2.75</w:t>
            </w:r>
          </w:p>
        </w:tc>
      </w:tr>
      <w:tr w:rsidR="00E762F5" w:rsidRPr="00B430FB" w14:paraId="776B867B" w14:textId="77777777" w:rsidTr="00E762F5">
        <w:trPr>
          <w:trHeight w:val="260"/>
          <w:jc w:val="center"/>
        </w:trPr>
        <w:tc>
          <w:tcPr>
            <w:tcW w:w="2785" w:type="dxa"/>
          </w:tcPr>
          <w:p w14:paraId="0A9CE379"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50% to less than 55%</w:t>
            </w:r>
          </w:p>
        </w:tc>
        <w:tc>
          <w:tcPr>
            <w:tcW w:w="2520" w:type="dxa"/>
          </w:tcPr>
          <w:p w14:paraId="3FCF5666"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C</w:t>
            </w:r>
            <w:r w:rsidRPr="00B430FB">
              <w:rPr>
                <w:rFonts w:ascii="Times New Roman" w:hAnsi="Times New Roman" w:cs="Times New Roman"/>
                <w:vertAlign w:val="superscript"/>
              </w:rPr>
              <w:t>+</w:t>
            </w:r>
            <w:r w:rsidRPr="00B430FB">
              <w:rPr>
                <w:rFonts w:ascii="Times New Roman" w:hAnsi="Times New Roman" w:cs="Times New Roman"/>
              </w:rPr>
              <w:t xml:space="preserve"> (C plus)</w:t>
            </w:r>
          </w:p>
        </w:tc>
        <w:tc>
          <w:tcPr>
            <w:tcW w:w="1880" w:type="dxa"/>
          </w:tcPr>
          <w:p w14:paraId="10325ECD"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2.50</w:t>
            </w:r>
          </w:p>
        </w:tc>
      </w:tr>
      <w:tr w:rsidR="00E762F5" w:rsidRPr="00B430FB" w14:paraId="5EE7CD63" w14:textId="77777777" w:rsidTr="00E762F5">
        <w:trPr>
          <w:trHeight w:val="260"/>
          <w:jc w:val="center"/>
        </w:trPr>
        <w:tc>
          <w:tcPr>
            <w:tcW w:w="2785" w:type="dxa"/>
          </w:tcPr>
          <w:p w14:paraId="73131CBC"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45% to less than 50%</w:t>
            </w:r>
          </w:p>
        </w:tc>
        <w:tc>
          <w:tcPr>
            <w:tcW w:w="2520" w:type="dxa"/>
          </w:tcPr>
          <w:p w14:paraId="3F42427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C (C regular)</w:t>
            </w:r>
          </w:p>
        </w:tc>
        <w:tc>
          <w:tcPr>
            <w:tcW w:w="1880" w:type="dxa"/>
          </w:tcPr>
          <w:p w14:paraId="6BFCDE44"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2.25</w:t>
            </w:r>
          </w:p>
        </w:tc>
      </w:tr>
      <w:tr w:rsidR="00E762F5" w:rsidRPr="00B430FB" w14:paraId="2A4D01FC" w14:textId="77777777" w:rsidTr="00E762F5">
        <w:trPr>
          <w:trHeight w:val="260"/>
          <w:jc w:val="center"/>
        </w:trPr>
        <w:tc>
          <w:tcPr>
            <w:tcW w:w="2785" w:type="dxa"/>
          </w:tcPr>
          <w:p w14:paraId="7DBF4460"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40% to less than 45%</w:t>
            </w:r>
          </w:p>
        </w:tc>
        <w:tc>
          <w:tcPr>
            <w:tcW w:w="2520" w:type="dxa"/>
          </w:tcPr>
          <w:p w14:paraId="2DAF08EB"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D (regular)</w:t>
            </w:r>
          </w:p>
        </w:tc>
        <w:tc>
          <w:tcPr>
            <w:tcW w:w="1880" w:type="dxa"/>
          </w:tcPr>
          <w:p w14:paraId="2EF5E488"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2.00</w:t>
            </w:r>
          </w:p>
        </w:tc>
      </w:tr>
      <w:tr w:rsidR="00E762F5" w:rsidRPr="00B430FB" w14:paraId="048B31D3" w14:textId="77777777" w:rsidTr="00E762F5">
        <w:trPr>
          <w:trHeight w:val="260"/>
          <w:jc w:val="center"/>
        </w:trPr>
        <w:tc>
          <w:tcPr>
            <w:tcW w:w="2785" w:type="dxa"/>
          </w:tcPr>
          <w:p w14:paraId="6751EC7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Less than 40%</w:t>
            </w:r>
          </w:p>
        </w:tc>
        <w:tc>
          <w:tcPr>
            <w:tcW w:w="2520" w:type="dxa"/>
          </w:tcPr>
          <w:p w14:paraId="4CE8D1B1"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F (fail)</w:t>
            </w:r>
          </w:p>
        </w:tc>
        <w:tc>
          <w:tcPr>
            <w:tcW w:w="1880" w:type="dxa"/>
          </w:tcPr>
          <w:p w14:paraId="1AC14BF2" w14:textId="77777777" w:rsidR="00E762F5" w:rsidRPr="00B430FB" w:rsidRDefault="00E762F5" w:rsidP="00E762F5">
            <w:pPr>
              <w:ind w:left="423" w:hanging="423"/>
              <w:jc w:val="center"/>
              <w:rPr>
                <w:rFonts w:ascii="Times New Roman" w:hAnsi="Times New Roman" w:cs="Times New Roman"/>
              </w:rPr>
            </w:pPr>
            <w:r w:rsidRPr="00B430FB">
              <w:rPr>
                <w:rFonts w:ascii="Times New Roman" w:hAnsi="Times New Roman" w:cs="Times New Roman"/>
              </w:rPr>
              <w:t>0.00</w:t>
            </w:r>
          </w:p>
        </w:tc>
      </w:tr>
    </w:tbl>
    <w:p w14:paraId="6B0313E3" w14:textId="77777777" w:rsidR="00E762F5" w:rsidRPr="00B430FB" w:rsidRDefault="00E762F5" w:rsidP="00E762F5">
      <w:pPr>
        <w:spacing w:after="120"/>
        <w:ind w:left="418" w:hanging="418"/>
        <w:jc w:val="both"/>
        <w:rPr>
          <w:rFonts w:ascii="Times New Roman" w:eastAsia="Calibri" w:hAnsi="Times New Roman" w:cs="Times New Roman"/>
          <w:b/>
          <w:sz w:val="6"/>
        </w:rPr>
      </w:pPr>
    </w:p>
    <w:p w14:paraId="701EDA0E"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sz w:val="24"/>
          <w:szCs w:val="24"/>
        </w:rPr>
      </w:pPr>
      <w:r w:rsidRPr="00B430FB">
        <w:rPr>
          <w:rFonts w:ascii="Times New Roman" w:hAnsi="Times New Roman" w:cs="Times New Roman"/>
          <w:b/>
          <w:sz w:val="24"/>
          <w:szCs w:val="24"/>
        </w:rPr>
        <w:t xml:space="preserve">Award of degree: </w:t>
      </w:r>
      <w:r w:rsidRPr="00B430FB">
        <w:rPr>
          <w:rFonts w:ascii="Times New Roman" w:hAnsi="Times New Roman" w:cs="Times New Roman"/>
          <w:sz w:val="24"/>
          <w:szCs w:val="24"/>
        </w:rPr>
        <w:t>According to Faculty Ordinance (17)</w:t>
      </w:r>
    </w:p>
    <w:p w14:paraId="6AA04F2F"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sz w:val="24"/>
          <w:szCs w:val="24"/>
        </w:rPr>
      </w:pPr>
      <w:r w:rsidRPr="00B430FB">
        <w:rPr>
          <w:rFonts w:ascii="Times New Roman" w:hAnsi="Times New Roman" w:cs="Times New Roman"/>
          <w:b/>
          <w:sz w:val="24"/>
          <w:szCs w:val="24"/>
        </w:rPr>
        <w:t xml:space="preserve">Annual/semester promotion: </w:t>
      </w:r>
      <w:r w:rsidRPr="00B430FB">
        <w:rPr>
          <w:rFonts w:ascii="Times New Roman" w:hAnsi="Times New Roman" w:cs="Times New Roman"/>
          <w:sz w:val="24"/>
          <w:szCs w:val="24"/>
        </w:rPr>
        <w:t>According to Faculty Ordinance (18)</w:t>
      </w:r>
    </w:p>
    <w:p w14:paraId="230AA0E8"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sz w:val="24"/>
          <w:szCs w:val="24"/>
        </w:rPr>
      </w:pPr>
      <w:r w:rsidRPr="00B430FB">
        <w:rPr>
          <w:rFonts w:ascii="Times New Roman" w:hAnsi="Times New Roman" w:cs="Times New Roman"/>
          <w:b/>
          <w:sz w:val="24"/>
          <w:szCs w:val="24"/>
        </w:rPr>
        <w:t xml:space="preserve">Course improvement: </w:t>
      </w:r>
      <w:r w:rsidRPr="00B430FB">
        <w:rPr>
          <w:rFonts w:ascii="Times New Roman" w:hAnsi="Times New Roman" w:cs="Times New Roman"/>
          <w:sz w:val="24"/>
          <w:szCs w:val="24"/>
        </w:rPr>
        <w:t>According to Faculty Ordinance (19)</w:t>
      </w:r>
    </w:p>
    <w:p w14:paraId="69CBAE29"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sz w:val="24"/>
          <w:szCs w:val="24"/>
        </w:rPr>
      </w:pPr>
      <w:r w:rsidRPr="00B430FB">
        <w:rPr>
          <w:rFonts w:ascii="Times New Roman" w:hAnsi="Times New Roman" w:cs="Times New Roman"/>
          <w:b/>
          <w:sz w:val="24"/>
          <w:szCs w:val="24"/>
        </w:rPr>
        <w:t>Final result (CGPA) improvements:</w:t>
      </w:r>
    </w:p>
    <w:p w14:paraId="45E5387B" w14:textId="28A60FC2" w:rsidR="00E762F5" w:rsidRPr="00B430FB" w:rsidRDefault="00E762F5" w:rsidP="00E762F5">
      <w:pPr>
        <w:pStyle w:val="ListParagraph"/>
        <w:spacing w:after="0" w:line="240" w:lineRule="auto"/>
        <w:ind w:left="450"/>
        <w:jc w:val="both"/>
        <w:rPr>
          <w:rFonts w:ascii="Times New Roman" w:hAnsi="Times New Roman" w:cs="Times New Roman"/>
          <w:sz w:val="24"/>
          <w:szCs w:val="24"/>
        </w:rPr>
      </w:pPr>
      <w:r w:rsidRPr="00B430FB">
        <w:rPr>
          <w:rFonts w:ascii="Times New Roman" w:hAnsi="Times New Roman" w:cs="Times New Roman"/>
          <w:sz w:val="24"/>
          <w:szCs w:val="24"/>
        </w:rPr>
        <w:lastRenderedPageBreak/>
        <w:t xml:space="preserve">A student obtaining Bachelor (Honors) Degree within 4 or 5 academic years </w:t>
      </w:r>
      <w:proofErr w:type="gramStart"/>
      <w:r w:rsidRPr="00B430FB">
        <w:rPr>
          <w:rFonts w:ascii="Times New Roman" w:hAnsi="Times New Roman" w:cs="Times New Roman"/>
          <w:sz w:val="24"/>
          <w:szCs w:val="24"/>
        </w:rPr>
        <w:t>will only be allowed</w:t>
      </w:r>
      <w:proofErr w:type="gramEnd"/>
      <w:r w:rsidRPr="00B430FB">
        <w:rPr>
          <w:rFonts w:ascii="Times New Roman" w:hAnsi="Times New Roman" w:cs="Times New Roman"/>
          <w:sz w:val="24"/>
          <w:szCs w:val="24"/>
        </w:rPr>
        <w:t xml:space="preserve"> to improve result in the immediate next regular examination after publication of result. A student will only be allowed to take part in result improvement examination for a maximum of two theoretical courses (maximum 6 credits) of the last semester (fourth year second semester). Result improvement in theoretical courses will only be allowed if the earned grade (CGPA) is less than letter grade B</w:t>
      </w:r>
      <w:r w:rsidR="00311192">
        <w:rPr>
          <w:rFonts w:ascii="Times New Roman" w:hAnsi="Times New Roman" w:cs="Times New Roman"/>
          <w:sz w:val="24"/>
          <w:szCs w:val="24"/>
          <w:vertAlign w:val="superscript"/>
        </w:rPr>
        <w:t>-</w:t>
      </w:r>
      <w:r w:rsidRPr="00B430FB">
        <w:rPr>
          <w:rFonts w:ascii="Times New Roman" w:hAnsi="Times New Roman" w:cs="Times New Roman"/>
          <w:sz w:val="24"/>
          <w:szCs w:val="24"/>
        </w:rPr>
        <w:t xml:space="preserve"> (&lt;</w:t>
      </w:r>
      <w:r w:rsidR="00311192">
        <w:rPr>
          <w:rFonts w:ascii="Times New Roman" w:hAnsi="Times New Roman" w:cs="Times New Roman"/>
          <w:sz w:val="24"/>
          <w:szCs w:val="24"/>
        </w:rPr>
        <w:t>2.75</w:t>
      </w:r>
      <w:r w:rsidRPr="00B430FB">
        <w:rPr>
          <w:rFonts w:ascii="Times New Roman" w:hAnsi="Times New Roman" w:cs="Times New Roman"/>
          <w:sz w:val="24"/>
          <w:szCs w:val="24"/>
        </w:rPr>
        <w:t>).</w:t>
      </w:r>
    </w:p>
    <w:p w14:paraId="05B49B82"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sz w:val="24"/>
          <w:szCs w:val="24"/>
        </w:rPr>
      </w:pPr>
      <w:r w:rsidRPr="00B430FB">
        <w:rPr>
          <w:rFonts w:ascii="Times New Roman" w:hAnsi="Times New Roman" w:cs="Times New Roman"/>
          <w:b/>
          <w:sz w:val="24"/>
          <w:szCs w:val="24"/>
        </w:rPr>
        <w:t xml:space="preserve">Teaching feedback: </w:t>
      </w:r>
      <w:r w:rsidRPr="00B430FB">
        <w:rPr>
          <w:rFonts w:ascii="Times New Roman" w:hAnsi="Times New Roman" w:cs="Times New Roman"/>
          <w:sz w:val="24"/>
          <w:szCs w:val="24"/>
        </w:rPr>
        <w:t>According to Faculty Ordinance (21)</w:t>
      </w:r>
    </w:p>
    <w:p w14:paraId="7CBE6F03"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Class attendance record for students:</w:t>
      </w:r>
      <w:r w:rsidRPr="00B430FB">
        <w:rPr>
          <w:rFonts w:ascii="Times New Roman" w:hAnsi="Times New Roman" w:cs="Times New Roman"/>
          <w:sz w:val="24"/>
          <w:szCs w:val="24"/>
        </w:rPr>
        <w:t xml:space="preserve"> According to Faculty Ordinance (22)</w:t>
      </w:r>
    </w:p>
    <w:p w14:paraId="30B5CD69"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Examinations:</w:t>
      </w:r>
    </w:p>
    <w:p w14:paraId="499610C8" w14:textId="77777777" w:rsidR="00E762F5" w:rsidRPr="00B430FB" w:rsidRDefault="00E762F5" w:rsidP="00E762F5">
      <w:pPr>
        <w:pStyle w:val="ListParagraph"/>
        <w:numPr>
          <w:ilvl w:val="0"/>
          <w:numId w:val="65"/>
        </w:numPr>
        <w:spacing w:after="0" w:line="240" w:lineRule="auto"/>
        <w:jc w:val="both"/>
        <w:rPr>
          <w:rFonts w:ascii="Times New Roman" w:eastAsia="Calibri" w:hAnsi="Times New Roman" w:cs="Times New Roman"/>
        </w:rPr>
      </w:pPr>
      <w:r w:rsidRPr="00B430FB">
        <w:rPr>
          <w:rFonts w:ascii="Times New Roman" w:eastAsia="Calibri" w:hAnsi="Times New Roman" w:cs="Times New Roman"/>
        </w:rPr>
        <w:t xml:space="preserve">The B.Sc. Honors examination </w:t>
      </w:r>
      <w:proofErr w:type="gramStart"/>
      <w:r w:rsidRPr="00B430FB">
        <w:rPr>
          <w:rFonts w:ascii="Times New Roman" w:eastAsia="Calibri" w:hAnsi="Times New Roman" w:cs="Times New Roman"/>
        </w:rPr>
        <w:t>shall be held</w:t>
      </w:r>
      <w:proofErr w:type="gramEnd"/>
      <w:r w:rsidRPr="00B430FB">
        <w:rPr>
          <w:rFonts w:ascii="Times New Roman" w:eastAsia="Calibri" w:hAnsi="Times New Roman" w:cs="Times New Roman"/>
        </w:rPr>
        <w:t xml:space="preserve"> semester-wise and shall consist of the First Year: First Semester to Fourth Year: Second Semester</w:t>
      </w:r>
      <w:r w:rsidRPr="00B430FB">
        <w:rPr>
          <w:rFonts w:ascii="Times New Roman" w:eastAsia="Calibri" w:hAnsi="Times New Roman" w:cs="Times New Roman"/>
          <w:b/>
        </w:rPr>
        <w:t>.</w:t>
      </w:r>
      <w:r w:rsidRPr="00B430FB">
        <w:rPr>
          <w:rFonts w:ascii="Times New Roman" w:eastAsia="Calibri" w:hAnsi="Times New Roman" w:cs="Times New Roman"/>
        </w:rPr>
        <w:t xml:space="preserve"> A student, for obtaining the degree, shall have to pass all the examinations within </w:t>
      </w:r>
      <w:proofErr w:type="gramStart"/>
      <w:r w:rsidRPr="00B430FB">
        <w:rPr>
          <w:rFonts w:ascii="Times New Roman" w:eastAsia="Calibri" w:hAnsi="Times New Roman" w:cs="Times New Roman"/>
        </w:rPr>
        <w:t>6</w:t>
      </w:r>
      <w:proofErr w:type="gramEnd"/>
      <w:r w:rsidRPr="00B430FB">
        <w:rPr>
          <w:rFonts w:ascii="Times New Roman" w:eastAsia="Calibri" w:hAnsi="Times New Roman" w:cs="Times New Roman"/>
        </w:rPr>
        <w:t xml:space="preserve"> (six) academic years from the date of his/her first admission, and shall not be allowed to stay more than 2 (two) consecutive terms in the same semester/year. A candidate absenting himself/herself in a course in an examination, in which he/she ought to have been present, </w:t>
      </w:r>
      <w:proofErr w:type="gramStart"/>
      <w:r w:rsidRPr="00B430FB">
        <w:rPr>
          <w:rFonts w:ascii="Times New Roman" w:eastAsia="Calibri" w:hAnsi="Times New Roman" w:cs="Times New Roman"/>
        </w:rPr>
        <w:t>will be considered</w:t>
      </w:r>
      <w:proofErr w:type="gramEnd"/>
      <w:r w:rsidRPr="00B430FB">
        <w:rPr>
          <w:rFonts w:ascii="Times New Roman" w:eastAsia="Calibri" w:hAnsi="Times New Roman" w:cs="Times New Roman"/>
        </w:rPr>
        <w:t xml:space="preserve"> 'F' grade in that course.</w:t>
      </w:r>
    </w:p>
    <w:p w14:paraId="1D0EA81E" w14:textId="77777777" w:rsidR="00E762F5" w:rsidRPr="00B430FB" w:rsidRDefault="00E762F5" w:rsidP="00E762F5">
      <w:pPr>
        <w:pStyle w:val="ListParagraph"/>
        <w:numPr>
          <w:ilvl w:val="0"/>
          <w:numId w:val="65"/>
        </w:numPr>
        <w:spacing w:after="0" w:line="240" w:lineRule="auto"/>
        <w:jc w:val="both"/>
        <w:rPr>
          <w:rFonts w:ascii="Times New Roman" w:hAnsi="Times New Roman" w:cs="Times New Roman"/>
          <w:b/>
          <w:sz w:val="24"/>
          <w:szCs w:val="24"/>
        </w:rPr>
      </w:pPr>
      <w:r w:rsidRPr="00B430FB">
        <w:rPr>
          <w:rFonts w:ascii="Times New Roman" w:eastAsia="Calibri" w:hAnsi="Times New Roman" w:cs="Times New Roman"/>
        </w:rPr>
        <w:t xml:space="preserve">Class Test/ Class Assessment/Mid Term/Quiz: The individual course teacher will take 20% marks of each theory course as Class Test / Class Assessment /Mid Term/Quiz. The course teachers will evaluate it. Average of all class assessment of theory courses with scripts shall have to </w:t>
      </w:r>
      <w:proofErr w:type="gramStart"/>
      <w:r w:rsidRPr="00B430FB">
        <w:rPr>
          <w:rFonts w:ascii="Times New Roman" w:eastAsia="Calibri" w:hAnsi="Times New Roman" w:cs="Times New Roman"/>
        </w:rPr>
        <w:t>be submitted</w:t>
      </w:r>
      <w:proofErr w:type="gramEnd"/>
      <w:r w:rsidRPr="00B430FB">
        <w:rPr>
          <w:rFonts w:ascii="Times New Roman" w:eastAsia="Calibri" w:hAnsi="Times New Roman" w:cs="Times New Roman"/>
        </w:rPr>
        <w:t xml:space="preserve"> by the course teacher(s) concerned in sealed envelope to the Chairman of the relevant Examination Committee before the commencement of the final examination. A course teacher failing to submit the assessment marks before the commencement of the final </w:t>
      </w:r>
      <w:proofErr w:type="gramStart"/>
      <w:r w:rsidRPr="00B430FB">
        <w:rPr>
          <w:rFonts w:ascii="Times New Roman" w:eastAsia="Calibri" w:hAnsi="Times New Roman" w:cs="Times New Roman"/>
        </w:rPr>
        <w:t>examination,</w:t>
      </w:r>
      <w:proofErr w:type="gramEnd"/>
      <w:r w:rsidRPr="00B430FB">
        <w:rPr>
          <w:rFonts w:ascii="Times New Roman" w:eastAsia="Calibri" w:hAnsi="Times New Roman" w:cs="Times New Roman"/>
        </w:rPr>
        <w:t xml:space="preserve"> shall not be allowed to act as an examiner of the course examination. In such case the </w:t>
      </w:r>
      <w:proofErr w:type="gramStart"/>
      <w:r w:rsidRPr="00B430FB">
        <w:rPr>
          <w:rFonts w:ascii="Times New Roman" w:eastAsia="Calibri" w:hAnsi="Times New Roman" w:cs="Times New Roman"/>
        </w:rPr>
        <w:t>decision shall be taken by the relevant Examination Committee with the approval of the Departmental Academic Committee</w:t>
      </w:r>
      <w:proofErr w:type="gramEnd"/>
      <w:r w:rsidRPr="00B430FB">
        <w:rPr>
          <w:rFonts w:ascii="Times New Roman" w:eastAsia="Calibri" w:hAnsi="Times New Roman" w:cs="Times New Roman"/>
        </w:rPr>
        <w:t>.</w:t>
      </w:r>
    </w:p>
    <w:p w14:paraId="56544A1C"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 xml:space="preserve">Examination committee: </w:t>
      </w:r>
      <w:r w:rsidRPr="00B430FB">
        <w:rPr>
          <w:rFonts w:ascii="Times New Roman" w:hAnsi="Times New Roman" w:cs="Times New Roman"/>
          <w:sz w:val="24"/>
          <w:szCs w:val="24"/>
        </w:rPr>
        <w:t>According to Faculty Ordinance (</w:t>
      </w:r>
      <w:r w:rsidRPr="00B430FB">
        <w:rPr>
          <w:rFonts w:ascii="Times New Roman" w:hAnsi="Times New Roman" w:cs="Times New Roman"/>
        </w:rPr>
        <w:t>23</w:t>
      </w:r>
      <w:r w:rsidRPr="00B430FB">
        <w:rPr>
          <w:rFonts w:ascii="Times New Roman" w:hAnsi="Times New Roman" w:cs="Times New Roman"/>
          <w:sz w:val="24"/>
          <w:szCs w:val="24"/>
        </w:rPr>
        <w:t>)</w:t>
      </w:r>
    </w:p>
    <w:p w14:paraId="7AABEB63" w14:textId="77777777" w:rsidR="00E762F5" w:rsidRPr="00B430FB" w:rsidRDefault="00E762F5" w:rsidP="00E762F5">
      <w:pPr>
        <w:pStyle w:val="ListParagraph"/>
        <w:numPr>
          <w:ilvl w:val="0"/>
          <w:numId w:val="6"/>
        </w:numPr>
        <w:spacing w:after="0" w:line="240" w:lineRule="auto"/>
        <w:jc w:val="both"/>
        <w:rPr>
          <w:rFonts w:ascii="Times New Roman" w:hAnsi="Times New Roman" w:cs="Times New Roman"/>
          <w:b/>
          <w:sz w:val="24"/>
          <w:szCs w:val="24"/>
        </w:rPr>
      </w:pPr>
      <w:r w:rsidRPr="00B430FB">
        <w:rPr>
          <w:rFonts w:ascii="Times New Roman" w:hAnsi="Times New Roman" w:cs="Times New Roman"/>
          <w:b/>
          <w:sz w:val="24"/>
          <w:szCs w:val="24"/>
        </w:rPr>
        <w:t>Category of Courses:</w:t>
      </w:r>
    </w:p>
    <w:p w14:paraId="30721F4A" w14:textId="77777777" w:rsidR="00E762F5" w:rsidRPr="00B430FB" w:rsidRDefault="00E762F5" w:rsidP="00E762F5">
      <w:pPr>
        <w:pStyle w:val="ListParagraph"/>
        <w:numPr>
          <w:ilvl w:val="0"/>
          <w:numId w:val="34"/>
        </w:numPr>
        <w:spacing w:after="0" w:line="240" w:lineRule="auto"/>
        <w:jc w:val="both"/>
        <w:rPr>
          <w:rFonts w:ascii="Times New Roman" w:hAnsi="Times New Roman" w:cs="Times New Roman"/>
          <w:sz w:val="24"/>
          <w:szCs w:val="24"/>
        </w:rPr>
      </w:pPr>
      <w:r w:rsidRPr="00B430FB">
        <w:rPr>
          <w:rFonts w:ascii="Times New Roman" w:hAnsi="Times New Roman" w:cs="Times New Roman"/>
          <w:sz w:val="24"/>
          <w:szCs w:val="24"/>
        </w:rPr>
        <w:t>Major</w:t>
      </w:r>
    </w:p>
    <w:p w14:paraId="25272A22" w14:textId="77777777" w:rsidR="00E762F5" w:rsidRPr="00B430FB" w:rsidRDefault="00E762F5" w:rsidP="00E762F5">
      <w:pPr>
        <w:pStyle w:val="ListParagraph"/>
        <w:numPr>
          <w:ilvl w:val="0"/>
          <w:numId w:val="34"/>
        </w:numPr>
        <w:spacing w:after="0" w:line="240" w:lineRule="auto"/>
        <w:jc w:val="both"/>
        <w:rPr>
          <w:rFonts w:ascii="Times New Roman" w:hAnsi="Times New Roman" w:cs="Times New Roman"/>
          <w:sz w:val="24"/>
          <w:szCs w:val="24"/>
        </w:rPr>
      </w:pPr>
      <w:r w:rsidRPr="00B430FB">
        <w:rPr>
          <w:rFonts w:ascii="Times New Roman" w:hAnsi="Times New Roman" w:cs="Times New Roman"/>
          <w:sz w:val="24"/>
          <w:szCs w:val="24"/>
        </w:rPr>
        <w:t>GEd</w:t>
      </w:r>
    </w:p>
    <w:p w14:paraId="6A88226E" w14:textId="77777777" w:rsidR="00E762F5" w:rsidRPr="00B430FB" w:rsidRDefault="00E762F5" w:rsidP="00E762F5">
      <w:pPr>
        <w:spacing w:after="0" w:line="240" w:lineRule="auto"/>
        <w:jc w:val="both"/>
        <w:rPr>
          <w:rFonts w:ascii="Times New Roman" w:hAnsi="Times New Roman" w:cs="Times New Roman"/>
          <w:b/>
          <w:sz w:val="24"/>
          <w:szCs w:val="24"/>
        </w:rPr>
      </w:pPr>
    </w:p>
    <w:p w14:paraId="039DCC20" w14:textId="77777777" w:rsidR="00E762F5" w:rsidRPr="00B430FB" w:rsidRDefault="00E762F5" w:rsidP="00E762F5">
      <w:pPr>
        <w:spacing w:after="0" w:line="240" w:lineRule="auto"/>
        <w:ind w:left="504" w:hanging="504"/>
        <w:jc w:val="both"/>
        <w:rPr>
          <w:rFonts w:ascii="Times New Roman" w:hAnsi="Times New Roman" w:cs="Times New Roman"/>
          <w:b/>
          <w:sz w:val="24"/>
          <w:szCs w:val="24"/>
        </w:rPr>
      </w:pPr>
    </w:p>
    <w:p w14:paraId="57ACAC42" w14:textId="77777777" w:rsidR="00E762F5" w:rsidRPr="00B430FB" w:rsidRDefault="00E762F5" w:rsidP="00E762F5">
      <w:pPr>
        <w:spacing w:after="0" w:line="240" w:lineRule="auto"/>
        <w:ind w:left="504" w:hanging="504"/>
        <w:jc w:val="both"/>
        <w:rPr>
          <w:rFonts w:ascii="Times New Roman" w:hAnsi="Times New Roman" w:cs="Times New Roman"/>
          <w:b/>
          <w:sz w:val="24"/>
          <w:szCs w:val="24"/>
        </w:rPr>
      </w:pPr>
    </w:p>
    <w:p w14:paraId="16594881" w14:textId="77777777" w:rsidR="00E762F5" w:rsidRPr="00B430FB" w:rsidRDefault="00E762F5" w:rsidP="00E762F5">
      <w:pPr>
        <w:spacing w:after="0" w:line="240" w:lineRule="auto"/>
        <w:ind w:left="504" w:hanging="504"/>
        <w:jc w:val="both"/>
        <w:rPr>
          <w:rFonts w:ascii="Times New Roman" w:hAnsi="Times New Roman" w:cs="Times New Roman"/>
          <w:b/>
          <w:sz w:val="24"/>
          <w:szCs w:val="24"/>
        </w:rPr>
      </w:pPr>
    </w:p>
    <w:p w14:paraId="54B61DA7"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08A1220A"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106C7702"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16F8DCF9"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7D3E5574"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2AA07D8A"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36FEEB44"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4F401C12"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2E2C602D"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1DCFCDC5" w14:textId="77777777" w:rsidR="004753EC" w:rsidRDefault="004753EC" w:rsidP="00E762F5">
      <w:pPr>
        <w:spacing w:after="0" w:line="240" w:lineRule="auto"/>
        <w:ind w:left="504" w:hanging="504"/>
        <w:jc w:val="both"/>
        <w:rPr>
          <w:rFonts w:ascii="Times New Roman" w:hAnsi="Times New Roman" w:cs="Times New Roman"/>
          <w:b/>
          <w:sz w:val="24"/>
          <w:szCs w:val="24"/>
        </w:rPr>
      </w:pPr>
    </w:p>
    <w:p w14:paraId="676A518A" w14:textId="5DCD0899" w:rsidR="00E762F5" w:rsidRPr="00B430FB" w:rsidRDefault="00E762F5" w:rsidP="00E762F5">
      <w:pPr>
        <w:spacing w:after="0" w:line="240" w:lineRule="auto"/>
        <w:ind w:left="504" w:hanging="504"/>
        <w:jc w:val="both"/>
        <w:rPr>
          <w:rFonts w:ascii="Times New Roman" w:hAnsi="Times New Roman" w:cs="Times New Roman"/>
          <w:b/>
          <w:sz w:val="24"/>
          <w:szCs w:val="24"/>
        </w:rPr>
      </w:pPr>
      <w:r w:rsidRPr="00B430FB">
        <w:rPr>
          <w:rFonts w:ascii="Times New Roman" w:hAnsi="Times New Roman" w:cs="Times New Roman"/>
          <w:b/>
          <w:sz w:val="24"/>
          <w:szCs w:val="24"/>
        </w:rPr>
        <w:lastRenderedPageBreak/>
        <w:t xml:space="preserve">41. Year/ </w:t>
      </w:r>
      <w:proofErr w:type="gramStart"/>
      <w:r w:rsidRPr="00B430FB">
        <w:rPr>
          <w:rFonts w:ascii="Times New Roman" w:hAnsi="Times New Roman" w:cs="Times New Roman"/>
          <w:b/>
          <w:sz w:val="24"/>
          <w:szCs w:val="24"/>
        </w:rPr>
        <w:t>Semester-wise</w:t>
      </w:r>
      <w:proofErr w:type="gramEnd"/>
      <w:r w:rsidRPr="00B430FB">
        <w:rPr>
          <w:rFonts w:ascii="Times New Roman" w:hAnsi="Times New Roman" w:cs="Times New Roman"/>
          <w:b/>
          <w:sz w:val="24"/>
          <w:szCs w:val="24"/>
        </w:rPr>
        <w:t xml:space="preserve"> Courses and Marks Distribution</w:t>
      </w:r>
    </w:p>
    <w:p w14:paraId="74C70C7F" w14:textId="77777777" w:rsidR="00E762F5" w:rsidRPr="00B430FB" w:rsidRDefault="00E762F5" w:rsidP="00E762F5">
      <w:pPr>
        <w:spacing w:after="0" w:line="240" w:lineRule="auto"/>
        <w:ind w:left="504" w:hanging="504"/>
        <w:jc w:val="center"/>
        <w:rPr>
          <w:rFonts w:ascii="Times New Roman" w:eastAsia="Times New Roman" w:hAnsi="Times New Roman" w:cs="Times New Roman"/>
          <w:b/>
          <w:sz w:val="24"/>
          <w:szCs w:val="24"/>
        </w:rPr>
      </w:pPr>
      <w:proofErr w:type="gramStart"/>
      <w:r w:rsidRPr="00B430FB">
        <w:rPr>
          <w:rFonts w:ascii="Times New Roman" w:eastAsia="Times New Roman" w:hAnsi="Times New Roman" w:cs="Times New Roman"/>
          <w:b/>
          <w:sz w:val="24"/>
          <w:szCs w:val="24"/>
        </w:rPr>
        <w:t>1</w:t>
      </w:r>
      <w:r w:rsidRPr="00B430FB">
        <w:rPr>
          <w:rFonts w:ascii="Times New Roman" w:eastAsia="Times New Roman" w:hAnsi="Times New Roman" w:cs="Times New Roman"/>
          <w:b/>
          <w:sz w:val="24"/>
          <w:szCs w:val="24"/>
          <w:vertAlign w:val="superscript"/>
        </w:rPr>
        <w:t>st</w:t>
      </w:r>
      <w:proofErr w:type="gramEnd"/>
      <w:r w:rsidRPr="00B430FB">
        <w:rPr>
          <w:rFonts w:ascii="Times New Roman" w:eastAsia="Times New Roman" w:hAnsi="Times New Roman" w:cs="Times New Roman"/>
          <w:b/>
          <w:sz w:val="24"/>
          <w:szCs w:val="24"/>
        </w:rPr>
        <w:t xml:space="preserve"> Year: 1</w:t>
      </w:r>
      <w:r w:rsidRPr="00B430FB">
        <w:rPr>
          <w:rFonts w:ascii="Times New Roman" w:eastAsia="Times New Roman" w:hAnsi="Times New Roman" w:cs="Times New Roman"/>
          <w:b/>
          <w:sz w:val="24"/>
          <w:szCs w:val="24"/>
          <w:vertAlign w:val="superscript"/>
        </w:rPr>
        <w:t>st</w:t>
      </w:r>
      <w:r w:rsidRPr="00B430FB">
        <w:rPr>
          <w:rFonts w:ascii="Times New Roman" w:eastAsia="Times New Roman" w:hAnsi="Times New Roman" w:cs="Times New Roman"/>
          <w:b/>
          <w:sz w:val="24"/>
          <w:szCs w:val="24"/>
        </w:rPr>
        <w:t xml:space="preserve"> Semester</w:t>
      </w:r>
    </w:p>
    <w:p w14:paraId="13375D86" w14:textId="77777777" w:rsidR="00E762F5" w:rsidRPr="00B430FB" w:rsidRDefault="00E762F5" w:rsidP="00E762F5">
      <w:pPr>
        <w:spacing w:after="0" w:line="240" w:lineRule="auto"/>
        <w:ind w:left="72"/>
        <w:jc w:val="center"/>
        <w:rPr>
          <w:rFonts w:ascii="Times New Roman" w:eastAsiaTheme="minorHAnsi" w:hAnsi="Times New Roman" w:cs="Times New Roman"/>
          <w:sz w:val="24"/>
          <w:szCs w:val="24"/>
        </w:rPr>
      </w:pPr>
    </w:p>
    <w:tbl>
      <w:tblPr>
        <w:tblStyle w:val="TableGrid421"/>
        <w:tblW w:w="8815" w:type="dxa"/>
        <w:jc w:val="center"/>
        <w:tblLayout w:type="fixed"/>
        <w:tblLook w:val="04A0" w:firstRow="1" w:lastRow="0" w:firstColumn="1" w:lastColumn="0" w:noHBand="0" w:noVBand="1"/>
      </w:tblPr>
      <w:tblGrid>
        <w:gridCol w:w="1165"/>
        <w:gridCol w:w="1440"/>
        <w:gridCol w:w="3330"/>
        <w:gridCol w:w="1080"/>
        <w:gridCol w:w="815"/>
        <w:gridCol w:w="985"/>
      </w:tblGrid>
      <w:tr w:rsidR="00E762F5" w:rsidRPr="00B430FB" w14:paraId="715FC98A" w14:textId="77777777" w:rsidTr="00E762F5">
        <w:trPr>
          <w:jc w:val="center"/>
        </w:trPr>
        <w:tc>
          <w:tcPr>
            <w:tcW w:w="1165" w:type="dxa"/>
            <w:tcBorders>
              <w:bottom w:val="single" w:sz="4" w:space="0" w:color="auto"/>
            </w:tcBorders>
          </w:tcPr>
          <w:p w14:paraId="4E0B9B0C"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Courses</w:t>
            </w:r>
          </w:p>
        </w:tc>
        <w:tc>
          <w:tcPr>
            <w:tcW w:w="1440" w:type="dxa"/>
          </w:tcPr>
          <w:p w14:paraId="2E47EC22"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Course Code</w:t>
            </w:r>
          </w:p>
        </w:tc>
        <w:tc>
          <w:tcPr>
            <w:tcW w:w="3330" w:type="dxa"/>
          </w:tcPr>
          <w:p w14:paraId="183AA6DA"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Course Title</w:t>
            </w:r>
          </w:p>
        </w:tc>
        <w:tc>
          <w:tcPr>
            <w:tcW w:w="1080" w:type="dxa"/>
          </w:tcPr>
          <w:p w14:paraId="1D1FAC26"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 xml:space="preserve"> Marks</w:t>
            </w:r>
          </w:p>
        </w:tc>
        <w:tc>
          <w:tcPr>
            <w:tcW w:w="815" w:type="dxa"/>
          </w:tcPr>
          <w:p w14:paraId="631BF50F"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 xml:space="preserve">Units </w:t>
            </w:r>
          </w:p>
        </w:tc>
        <w:tc>
          <w:tcPr>
            <w:tcW w:w="985" w:type="dxa"/>
          </w:tcPr>
          <w:p w14:paraId="429536B0"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Credits</w:t>
            </w:r>
          </w:p>
        </w:tc>
      </w:tr>
      <w:tr w:rsidR="00E762F5" w:rsidRPr="00B430FB" w14:paraId="3BC52097" w14:textId="77777777" w:rsidTr="00E762F5">
        <w:trPr>
          <w:jc w:val="center"/>
        </w:trPr>
        <w:tc>
          <w:tcPr>
            <w:tcW w:w="1165" w:type="dxa"/>
            <w:vMerge w:val="restart"/>
            <w:tcBorders>
              <w:top w:val="single" w:sz="4" w:space="0" w:color="auto"/>
              <w:left w:val="single" w:sz="4" w:space="0" w:color="auto"/>
            </w:tcBorders>
          </w:tcPr>
          <w:p w14:paraId="02C3978A"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Theory (Major)</w:t>
            </w:r>
          </w:p>
        </w:tc>
        <w:tc>
          <w:tcPr>
            <w:tcW w:w="1440" w:type="dxa"/>
          </w:tcPr>
          <w:p w14:paraId="24994BE5"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1101</w:t>
            </w:r>
          </w:p>
        </w:tc>
        <w:tc>
          <w:tcPr>
            <w:tcW w:w="3330" w:type="dxa"/>
          </w:tcPr>
          <w:p w14:paraId="280163F7"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Introductory Microbiology</w:t>
            </w:r>
          </w:p>
        </w:tc>
        <w:tc>
          <w:tcPr>
            <w:tcW w:w="1080" w:type="dxa"/>
          </w:tcPr>
          <w:p w14:paraId="5864C80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5" w:type="dxa"/>
          </w:tcPr>
          <w:p w14:paraId="2D5BAC4F"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85" w:type="dxa"/>
          </w:tcPr>
          <w:p w14:paraId="30EE29C4"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55F600B1" w14:textId="77777777" w:rsidTr="00E762F5">
        <w:trPr>
          <w:jc w:val="center"/>
        </w:trPr>
        <w:tc>
          <w:tcPr>
            <w:tcW w:w="1165" w:type="dxa"/>
            <w:vMerge/>
            <w:tcBorders>
              <w:left w:val="single" w:sz="4" w:space="0" w:color="auto"/>
            </w:tcBorders>
          </w:tcPr>
          <w:p w14:paraId="14801946" w14:textId="77777777" w:rsidR="00E762F5" w:rsidRPr="00B430FB" w:rsidRDefault="00E762F5" w:rsidP="00E762F5">
            <w:pPr>
              <w:jc w:val="both"/>
              <w:rPr>
                <w:rFonts w:ascii="Times New Roman" w:hAnsi="Times New Roman" w:cs="Times New Roman"/>
                <w:b/>
                <w:bCs/>
              </w:rPr>
            </w:pPr>
          </w:p>
        </w:tc>
        <w:tc>
          <w:tcPr>
            <w:tcW w:w="1440" w:type="dxa"/>
          </w:tcPr>
          <w:p w14:paraId="115652CC"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1102</w:t>
            </w:r>
          </w:p>
        </w:tc>
        <w:tc>
          <w:tcPr>
            <w:tcW w:w="3330" w:type="dxa"/>
          </w:tcPr>
          <w:p w14:paraId="37B310B6"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Basic Techniques in Microbiology</w:t>
            </w:r>
          </w:p>
        </w:tc>
        <w:tc>
          <w:tcPr>
            <w:tcW w:w="1080" w:type="dxa"/>
          </w:tcPr>
          <w:p w14:paraId="6B94DD39"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5" w:type="dxa"/>
          </w:tcPr>
          <w:p w14:paraId="48F7BC02"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85" w:type="dxa"/>
          </w:tcPr>
          <w:p w14:paraId="62F46C92"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341EA9FE" w14:textId="77777777" w:rsidTr="00E762F5">
        <w:trPr>
          <w:jc w:val="center"/>
        </w:trPr>
        <w:tc>
          <w:tcPr>
            <w:tcW w:w="1165" w:type="dxa"/>
            <w:vMerge/>
            <w:tcBorders>
              <w:left w:val="single" w:sz="4" w:space="0" w:color="auto"/>
            </w:tcBorders>
          </w:tcPr>
          <w:p w14:paraId="59857678" w14:textId="77777777" w:rsidR="00E762F5" w:rsidRPr="00B430FB" w:rsidRDefault="00E762F5" w:rsidP="00E762F5">
            <w:pPr>
              <w:jc w:val="both"/>
              <w:rPr>
                <w:rFonts w:ascii="Times New Roman" w:hAnsi="Times New Roman" w:cs="Times New Roman"/>
                <w:b/>
                <w:bCs/>
              </w:rPr>
            </w:pPr>
          </w:p>
        </w:tc>
        <w:tc>
          <w:tcPr>
            <w:tcW w:w="1440" w:type="dxa"/>
          </w:tcPr>
          <w:p w14:paraId="701EB035"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1103</w:t>
            </w:r>
          </w:p>
        </w:tc>
        <w:tc>
          <w:tcPr>
            <w:tcW w:w="3330" w:type="dxa"/>
          </w:tcPr>
          <w:p w14:paraId="645AE08E"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Basic Genetics</w:t>
            </w:r>
          </w:p>
        </w:tc>
        <w:tc>
          <w:tcPr>
            <w:tcW w:w="1080" w:type="dxa"/>
          </w:tcPr>
          <w:p w14:paraId="0D6598C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5" w:type="dxa"/>
          </w:tcPr>
          <w:p w14:paraId="0DA3DBEC"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85" w:type="dxa"/>
          </w:tcPr>
          <w:p w14:paraId="6238B257"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27C453FC" w14:textId="77777777" w:rsidTr="00E762F5">
        <w:trPr>
          <w:jc w:val="center"/>
        </w:trPr>
        <w:tc>
          <w:tcPr>
            <w:tcW w:w="1165" w:type="dxa"/>
            <w:vMerge w:val="restart"/>
            <w:tcBorders>
              <w:left w:val="single" w:sz="4" w:space="0" w:color="auto"/>
            </w:tcBorders>
          </w:tcPr>
          <w:p w14:paraId="176C4ED1"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Practical (Major)</w:t>
            </w:r>
          </w:p>
          <w:p w14:paraId="31185DBA" w14:textId="77777777" w:rsidR="00E762F5" w:rsidRPr="00B430FB" w:rsidRDefault="00E762F5" w:rsidP="00E762F5">
            <w:pPr>
              <w:jc w:val="both"/>
              <w:rPr>
                <w:rFonts w:ascii="Times New Roman" w:hAnsi="Times New Roman" w:cs="Times New Roman"/>
                <w:b/>
                <w:bCs/>
              </w:rPr>
            </w:pPr>
          </w:p>
        </w:tc>
        <w:tc>
          <w:tcPr>
            <w:tcW w:w="1440" w:type="dxa"/>
          </w:tcPr>
          <w:p w14:paraId="0ED06C16"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1104</w:t>
            </w:r>
          </w:p>
        </w:tc>
        <w:tc>
          <w:tcPr>
            <w:tcW w:w="3330" w:type="dxa"/>
          </w:tcPr>
          <w:p w14:paraId="6CCF2E5A"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 xml:space="preserve">Introductory Microbiology Practical </w:t>
            </w:r>
          </w:p>
        </w:tc>
        <w:tc>
          <w:tcPr>
            <w:tcW w:w="1080" w:type="dxa"/>
          </w:tcPr>
          <w:p w14:paraId="633232E5"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5" w:type="dxa"/>
          </w:tcPr>
          <w:p w14:paraId="17D7734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85" w:type="dxa"/>
          </w:tcPr>
          <w:p w14:paraId="3F6F3155"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78F649A6" w14:textId="77777777" w:rsidTr="00E762F5">
        <w:trPr>
          <w:jc w:val="center"/>
        </w:trPr>
        <w:tc>
          <w:tcPr>
            <w:tcW w:w="1165" w:type="dxa"/>
            <w:vMerge/>
            <w:tcBorders>
              <w:left w:val="single" w:sz="4" w:space="0" w:color="auto"/>
            </w:tcBorders>
          </w:tcPr>
          <w:p w14:paraId="31D6B6AD" w14:textId="77777777" w:rsidR="00E762F5" w:rsidRPr="00B430FB" w:rsidRDefault="00E762F5" w:rsidP="00E762F5">
            <w:pPr>
              <w:jc w:val="both"/>
              <w:rPr>
                <w:rFonts w:ascii="Times New Roman" w:hAnsi="Times New Roman" w:cs="Times New Roman"/>
                <w:b/>
                <w:bCs/>
              </w:rPr>
            </w:pPr>
          </w:p>
        </w:tc>
        <w:tc>
          <w:tcPr>
            <w:tcW w:w="1440" w:type="dxa"/>
          </w:tcPr>
          <w:p w14:paraId="152AD34E"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1105</w:t>
            </w:r>
          </w:p>
        </w:tc>
        <w:tc>
          <w:tcPr>
            <w:tcW w:w="3330" w:type="dxa"/>
          </w:tcPr>
          <w:p w14:paraId="26F9239D"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Basic Techniques in Microbiology Practical</w:t>
            </w:r>
          </w:p>
        </w:tc>
        <w:tc>
          <w:tcPr>
            <w:tcW w:w="1080" w:type="dxa"/>
          </w:tcPr>
          <w:p w14:paraId="3ED8146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5" w:type="dxa"/>
          </w:tcPr>
          <w:p w14:paraId="02948400"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85" w:type="dxa"/>
          </w:tcPr>
          <w:p w14:paraId="1698A4C8"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1D9726DA" w14:textId="77777777" w:rsidTr="00E762F5">
        <w:trPr>
          <w:jc w:val="center"/>
        </w:trPr>
        <w:tc>
          <w:tcPr>
            <w:tcW w:w="1165" w:type="dxa"/>
            <w:vMerge/>
            <w:tcBorders>
              <w:left w:val="single" w:sz="4" w:space="0" w:color="auto"/>
              <w:bottom w:val="single" w:sz="4" w:space="0" w:color="auto"/>
            </w:tcBorders>
          </w:tcPr>
          <w:p w14:paraId="1B74509B" w14:textId="77777777" w:rsidR="00E762F5" w:rsidRPr="00B430FB" w:rsidRDefault="00E762F5" w:rsidP="00E762F5">
            <w:pPr>
              <w:jc w:val="both"/>
              <w:rPr>
                <w:rFonts w:ascii="Times New Roman" w:hAnsi="Times New Roman" w:cs="Times New Roman"/>
                <w:b/>
                <w:bCs/>
              </w:rPr>
            </w:pPr>
          </w:p>
        </w:tc>
        <w:tc>
          <w:tcPr>
            <w:tcW w:w="1440" w:type="dxa"/>
          </w:tcPr>
          <w:p w14:paraId="584501FB"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MBIC 1106</w:t>
            </w:r>
          </w:p>
        </w:tc>
        <w:tc>
          <w:tcPr>
            <w:tcW w:w="3330" w:type="dxa"/>
          </w:tcPr>
          <w:p w14:paraId="6A69D272"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Basic Genetics Practical</w:t>
            </w:r>
          </w:p>
        </w:tc>
        <w:tc>
          <w:tcPr>
            <w:tcW w:w="1080" w:type="dxa"/>
          </w:tcPr>
          <w:p w14:paraId="78BB5E90"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5" w:type="dxa"/>
          </w:tcPr>
          <w:p w14:paraId="4727C3E1"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85" w:type="dxa"/>
          </w:tcPr>
          <w:p w14:paraId="5B927B75"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50419E8E" w14:textId="77777777" w:rsidTr="00E762F5">
        <w:trPr>
          <w:jc w:val="center"/>
        </w:trPr>
        <w:tc>
          <w:tcPr>
            <w:tcW w:w="1165" w:type="dxa"/>
            <w:vMerge w:val="restart"/>
            <w:tcBorders>
              <w:top w:val="single" w:sz="4" w:space="0" w:color="auto"/>
              <w:left w:val="single" w:sz="4" w:space="0" w:color="auto"/>
            </w:tcBorders>
          </w:tcPr>
          <w:p w14:paraId="4ABA2986"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Theory (GEd)</w:t>
            </w:r>
          </w:p>
        </w:tc>
        <w:tc>
          <w:tcPr>
            <w:tcW w:w="1440" w:type="dxa"/>
          </w:tcPr>
          <w:p w14:paraId="62D7D996"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1107</w:t>
            </w:r>
          </w:p>
        </w:tc>
        <w:tc>
          <w:tcPr>
            <w:tcW w:w="3330" w:type="dxa"/>
          </w:tcPr>
          <w:p w14:paraId="0DC33C84"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rPr>
              <w:t xml:space="preserve">Basic Plant Sciences </w:t>
            </w:r>
          </w:p>
        </w:tc>
        <w:tc>
          <w:tcPr>
            <w:tcW w:w="1080" w:type="dxa"/>
          </w:tcPr>
          <w:p w14:paraId="15F55272"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5" w:type="dxa"/>
          </w:tcPr>
          <w:p w14:paraId="7F68A59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85" w:type="dxa"/>
          </w:tcPr>
          <w:p w14:paraId="6CA6A62B"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20CE35ED" w14:textId="77777777" w:rsidTr="00E762F5">
        <w:trPr>
          <w:trHeight w:val="170"/>
          <w:jc w:val="center"/>
        </w:trPr>
        <w:tc>
          <w:tcPr>
            <w:tcW w:w="1165" w:type="dxa"/>
            <w:vMerge/>
            <w:tcBorders>
              <w:left w:val="single" w:sz="4" w:space="0" w:color="auto"/>
            </w:tcBorders>
          </w:tcPr>
          <w:p w14:paraId="006C8CD3" w14:textId="77777777" w:rsidR="00E762F5" w:rsidRPr="00B430FB" w:rsidRDefault="00E762F5" w:rsidP="00E762F5">
            <w:pPr>
              <w:jc w:val="both"/>
              <w:rPr>
                <w:rFonts w:ascii="Times New Roman" w:hAnsi="Times New Roman" w:cs="Times New Roman"/>
                <w:b/>
                <w:bCs/>
              </w:rPr>
            </w:pPr>
          </w:p>
        </w:tc>
        <w:tc>
          <w:tcPr>
            <w:tcW w:w="1440" w:type="dxa"/>
          </w:tcPr>
          <w:p w14:paraId="5F6328F5"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1108</w:t>
            </w:r>
          </w:p>
        </w:tc>
        <w:tc>
          <w:tcPr>
            <w:tcW w:w="3330" w:type="dxa"/>
          </w:tcPr>
          <w:p w14:paraId="7A272295"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rPr>
              <w:t>Basic Animal Sciences</w:t>
            </w:r>
          </w:p>
        </w:tc>
        <w:tc>
          <w:tcPr>
            <w:tcW w:w="1080" w:type="dxa"/>
          </w:tcPr>
          <w:p w14:paraId="4A66A2CB"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5" w:type="dxa"/>
          </w:tcPr>
          <w:p w14:paraId="5E80188A"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85" w:type="dxa"/>
          </w:tcPr>
          <w:p w14:paraId="733A5B51"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27C07C89" w14:textId="77777777" w:rsidTr="00E762F5">
        <w:trPr>
          <w:jc w:val="center"/>
        </w:trPr>
        <w:tc>
          <w:tcPr>
            <w:tcW w:w="1165" w:type="dxa"/>
            <w:vMerge/>
            <w:tcBorders>
              <w:left w:val="single" w:sz="4" w:space="0" w:color="auto"/>
            </w:tcBorders>
          </w:tcPr>
          <w:p w14:paraId="21F7968C" w14:textId="77777777" w:rsidR="00E762F5" w:rsidRPr="00B430FB" w:rsidRDefault="00E762F5" w:rsidP="00E762F5">
            <w:pPr>
              <w:jc w:val="both"/>
              <w:rPr>
                <w:rFonts w:ascii="Times New Roman" w:hAnsi="Times New Roman" w:cs="Times New Roman"/>
                <w:b/>
                <w:bCs/>
              </w:rPr>
            </w:pPr>
          </w:p>
        </w:tc>
        <w:tc>
          <w:tcPr>
            <w:tcW w:w="1440" w:type="dxa"/>
          </w:tcPr>
          <w:p w14:paraId="32573D58"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1109</w:t>
            </w:r>
          </w:p>
        </w:tc>
        <w:tc>
          <w:tcPr>
            <w:tcW w:w="3330" w:type="dxa"/>
          </w:tcPr>
          <w:p w14:paraId="57D9338E"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 xml:space="preserve">Biochemistry and Biomolecules </w:t>
            </w:r>
          </w:p>
        </w:tc>
        <w:tc>
          <w:tcPr>
            <w:tcW w:w="1080" w:type="dxa"/>
          </w:tcPr>
          <w:p w14:paraId="429BBF94"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5" w:type="dxa"/>
          </w:tcPr>
          <w:p w14:paraId="6C11674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85" w:type="dxa"/>
          </w:tcPr>
          <w:p w14:paraId="72B513AB"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3D415F71" w14:textId="77777777" w:rsidTr="00E762F5">
        <w:trPr>
          <w:jc w:val="center"/>
        </w:trPr>
        <w:tc>
          <w:tcPr>
            <w:tcW w:w="1165" w:type="dxa"/>
            <w:vMerge w:val="restart"/>
            <w:tcBorders>
              <w:left w:val="single" w:sz="4" w:space="0" w:color="auto"/>
            </w:tcBorders>
          </w:tcPr>
          <w:p w14:paraId="1E765F86"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Practical (GEd)</w:t>
            </w:r>
          </w:p>
        </w:tc>
        <w:tc>
          <w:tcPr>
            <w:tcW w:w="1440" w:type="dxa"/>
          </w:tcPr>
          <w:p w14:paraId="3E3B63A8"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1110</w:t>
            </w:r>
          </w:p>
        </w:tc>
        <w:tc>
          <w:tcPr>
            <w:tcW w:w="3330" w:type="dxa"/>
          </w:tcPr>
          <w:p w14:paraId="076B04EB"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rPr>
              <w:t>Basic Plant and Animal Sciences</w:t>
            </w:r>
            <w:r w:rsidRPr="00B430FB">
              <w:rPr>
                <w:rFonts w:ascii="Times New Roman" w:hAnsi="Times New Roman" w:cs="Times New Roman"/>
                <w:bCs/>
              </w:rPr>
              <w:t xml:space="preserve"> Practical </w:t>
            </w:r>
          </w:p>
        </w:tc>
        <w:tc>
          <w:tcPr>
            <w:tcW w:w="1080" w:type="dxa"/>
          </w:tcPr>
          <w:p w14:paraId="2FA85987" w14:textId="77777777" w:rsidR="00E762F5" w:rsidRPr="00B430FB" w:rsidRDefault="00E762F5" w:rsidP="00E762F5">
            <w:pPr>
              <w:rPr>
                <w:rFonts w:ascii="Times New Roman" w:hAnsi="Times New Roman" w:cs="Times New Roman"/>
                <w:bCs/>
              </w:rPr>
            </w:pPr>
            <w:r w:rsidRPr="00B430FB">
              <w:rPr>
                <w:rFonts w:ascii="Times New Roman" w:hAnsi="Times New Roman" w:cs="Times New Roman"/>
                <w:bCs/>
              </w:rPr>
              <w:t xml:space="preserve">     25</w:t>
            </w:r>
          </w:p>
        </w:tc>
        <w:tc>
          <w:tcPr>
            <w:tcW w:w="815" w:type="dxa"/>
          </w:tcPr>
          <w:p w14:paraId="687F65AF"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85" w:type="dxa"/>
          </w:tcPr>
          <w:p w14:paraId="7A6CDC03"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46693D8F" w14:textId="77777777" w:rsidTr="00E762F5">
        <w:trPr>
          <w:jc w:val="center"/>
        </w:trPr>
        <w:tc>
          <w:tcPr>
            <w:tcW w:w="1165" w:type="dxa"/>
            <w:vMerge/>
            <w:tcBorders>
              <w:left w:val="single" w:sz="4" w:space="0" w:color="auto"/>
            </w:tcBorders>
          </w:tcPr>
          <w:p w14:paraId="0FF751BD" w14:textId="77777777" w:rsidR="00E762F5" w:rsidRPr="00B430FB" w:rsidRDefault="00E762F5" w:rsidP="00E762F5">
            <w:pPr>
              <w:jc w:val="both"/>
              <w:rPr>
                <w:rFonts w:ascii="Times New Roman" w:hAnsi="Times New Roman" w:cs="Times New Roman"/>
                <w:bCs/>
              </w:rPr>
            </w:pPr>
          </w:p>
        </w:tc>
        <w:tc>
          <w:tcPr>
            <w:tcW w:w="1440" w:type="dxa"/>
          </w:tcPr>
          <w:p w14:paraId="1E07716A"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1111</w:t>
            </w:r>
          </w:p>
        </w:tc>
        <w:tc>
          <w:tcPr>
            <w:tcW w:w="3330" w:type="dxa"/>
          </w:tcPr>
          <w:p w14:paraId="1E96BA5D"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Biochemistry and Biomolecules Practical</w:t>
            </w:r>
          </w:p>
        </w:tc>
        <w:tc>
          <w:tcPr>
            <w:tcW w:w="1080" w:type="dxa"/>
          </w:tcPr>
          <w:p w14:paraId="177846DF"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5" w:type="dxa"/>
          </w:tcPr>
          <w:p w14:paraId="7C439E9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85" w:type="dxa"/>
          </w:tcPr>
          <w:p w14:paraId="492909C9"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186A70C3" w14:textId="77777777" w:rsidTr="00E762F5">
        <w:trPr>
          <w:trHeight w:val="368"/>
          <w:jc w:val="center"/>
        </w:trPr>
        <w:tc>
          <w:tcPr>
            <w:tcW w:w="1165" w:type="dxa"/>
            <w:tcBorders>
              <w:left w:val="single" w:sz="4" w:space="0" w:color="auto"/>
            </w:tcBorders>
          </w:tcPr>
          <w:p w14:paraId="4E6B731C" w14:textId="77777777" w:rsidR="00E762F5" w:rsidRPr="00B430FB" w:rsidRDefault="00E762F5" w:rsidP="00E762F5">
            <w:pPr>
              <w:jc w:val="both"/>
              <w:rPr>
                <w:rFonts w:ascii="Times New Roman" w:hAnsi="Times New Roman" w:cs="Times New Roman"/>
                <w:bCs/>
              </w:rPr>
            </w:pPr>
          </w:p>
        </w:tc>
        <w:tc>
          <w:tcPr>
            <w:tcW w:w="1440" w:type="dxa"/>
          </w:tcPr>
          <w:p w14:paraId="0B2BE30D"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1112</w:t>
            </w:r>
          </w:p>
        </w:tc>
        <w:tc>
          <w:tcPr>
            <w:tcW w:w="3330" w:type="dxa"/>
          </w:tcPr>
          <w:p w14:paraId="2DB21016"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rPr>
              <w:t>Field Report/ Excursion/ Industrial Internship</w:t>
            </w:r>
          </w:p>
        </w:tc>
        <w:tc>
          <w:tcPr>
            <w:tcW w:w="1080" w:type="dxa"/>
          </w:tcPr>
          <w:p w14:paraId="231FF5D5"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5" w:type="dxa"/>
          </w:tcPr>
          <w:p w14:paraId="1C26BE0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85" w:type="dxa"/>
          </w:tcPr>
          <w:p w14:paraId="1555D21D"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54904E33" w14:textId="77777777" w:rsidTr="00E762F5">
        <w:trPr>
          <w:jc w:val="center"/>
        </w:trPr>
        <w:tc>
          <w:tcPr>
            <w:tcW w:w="1165" w:type="dxa"/>
            <w:tcBorders>
              <w:left w:val="single" w:sz="4" w:space="0" w:color="auto"/>
            </w:tcBorders>
          </w:tcPr>
          <w:p w14:paraId="4674B498"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vertAlign w:val="superscript"/>
              </w:rPr>
              <w:t>1</w:t>
            </w:r>
            <w:r w:rsidRPr="00B430FB">
              <w:rPr>
                <w:rFonts w:ascii="Times New Roman" w:hAnsi="Times New Roman" w:cs="Times New Roman"/>
                <w:b/>
                <w:bCs/>
              </w:rPr>
              <w:t xml:space="preserve">Non-credit     </w:t>
            </w:r>
          </w:p>
        </w:tc>
        <w:tc>
          <w:tcPr>
            <w:tcW w:w="1440" w:type="dxa"/>
          </w:tcPr>
          <w:p w14:paraId="0640F733"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1113</w:t>
            </w:r>
          </w:p>
        </w:tc>
        <w:tc>
          <w:tcPr>
            <w:tcW w:w="3330" w:type="dxa"/>
          </w:tcPr>
          <w:p w14:paraId="05581A0D"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Cs/>
              </w:rPr>
              <w:t xml:space="preserve">Functional English </w:t>
            </w:r>
          </w:p>
        </w:tc>
        <w:tc>
          <w:tcPr>
            <w:tcW w:w="1080" w:type="dxa"/>
          </w:tcPr>
          <w:p w14:paraId="1FEC12E1"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
                <w:bCs/>
              </w:rPr>
              <w:t>50</w:t>
            </w:r>
          </w:p>
        </w:tc>
        <w:tc>
          <w:tcPr>
            <w:tcW w:w="815" w:type="dxa"/>
          </w:tcPr>
          <w:p w14:paraId="3E9D1762"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
                <w:bCs/>
              </w:rPr>
              <w:t>-</w:t>
            </w:r>
          </w:p>
        </w:tc>
        <w:tc>
          <w:tcPr>
            <w:tcW w:w="985" w:type="dxa"/>
          </w:tcPr>
          <w:p w14:paraId="2B96D5A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
                <w:bCs/>
              </w:rPr>
              <w:t>-</w:t>
            </w:r>
          </w:p>
        </w:tc>
      </w:tr>
      <w:tr w:rsidR="00E762F5" w:rsidRPr="00B430FB" w14:paraId="0AE848DB" w14:textId="77777777" w:rsidTr="00E762F5">
        <w:trPr>
          <w:jc w:val="center"/>
        </w:trPr>
        <w:tc>
          <w:tcPr>
            <w:tcW w:w="5935" w:type="dxa"/>
            <w:gridSpan w:val="3"/>
          </w:tcPr>
          <w:p w14:paraId="3F14DA23" w14:textId="77777777" w:rsidR="00E762F5" w:rsidRPr="00B430FB" w:rsidRDefault="00E762F5" w:rsidP="00E762F5">
            <w:pPr>
              <w:rPr>
                <w:rFonts w:ascii="Times New Roman" w:hAnsi="Times New Roman" w:cs="Times New Roman"/>
                <w:b/>
                <w:bCs/>
              </w:rPr>
            </w:pPr>
            <w:r w:rsidRPr="00B430FB">
              <w:rPr>
                <w:rFonts w:ascii="Times New Roman" w:hAnsi="Times New Roman" w:cs="Times New Roman"/>
                <w:b/>
                <w:bCs/>
              </w:rPr>
              <w:t xml:space="preserve">                                              Total</w:t>
            </w:r>
          </w:p>
        </w:tc>
        <w:tc>
          <w:tcPr>
            <w:tcW w:w="1080" w:type="dxa"/>
          </w:tcPr>
          <w:p w14:paraId="1E0141DD" w14:textId="77777777" w:rsidR="00E762F5" w:rsidRPr="00B430FB" w:rsidRDefault="00E762F5" w:rsidP="00E762F5">
            <w:pPr>
              <w:jc w:val="center"/>
              <w:rPr>
                <w:rFonts w:ascii="Times New Roman" w:hAnsi="Times New Roman" w:cs="Times New Roman"/>
                <w:b/>
                <w:bCs/>
              </w:rPr>
            </w:pPr>
            <w:r w:rsidRPr="00B430FB">
              <w:rPr>
                <w:rFonts w:ascii="Times New Roman" w:hAnsi="Times New Roman" w:cs="Times New Roman"/>
                <w:b/>
                <w:bCs/>
              </w:rPr>
              <w:t>450</w:t>
            </w:r>
          </w:p>
        </w:tc>
        <w:tc>
          <w:tcPr>
            <w:tcW w:w="815" w:type="dxa"/>
          </w:tcPr>
          <w:p w14:paraId="31488A43" w14:textId="77777777" w:rsidR="00E762F5" w:rsidRPr="00B430FB" w:rsidRDefault="00E762F5" w:rsidP="00E762F5">
            <w:pPr>
              <w:jc w:val="center"/>
              <w:rPr>
                <w:rFonts w:ascii="Times New Roman" w:hAnsi="Times New Roman" w:cs="Times New Roman"/>
                <w:b/>
                <w:bCs/>
              </w:rPr>
            </w:pPr>
            <w:r w:rsidRPr="00B430FB">
              <w:rPr>
                <w:rFonts w:ascii="Times New Roman" w:hAnsi="Times New Roman" w:cs="Times New Roman"/>
                <w:b/>
                <w:bCs/>
              </w:rPr>
              <w:t>4.5</w:t>
            </w:r>
          </w:p>
        </w:tc>
        <w:tc>
          <w:tcPr>
            <w:tcW w:w="985" w:type="dxa"/>
          </w:tcPr>
          <w:p w14:paraId="46ECF10D" w14:textId="77777777" w:rsidR="00E762F5" w:rsidRPr="00B430FB" w:rsidRDefault="00E762F5" w:rsidP="00E762F5">
            <w:pPr>
              <w:jc w:val="center"/>
              <w:rPr>
                <w:rFonts w:ascii="Times New Roman" w:hAnsi="Times New Roman" w:cs="Times New Roman"/>
                <w:b/>
                <w:bCs/>
              </w:rPr>
            </w:pPr>
            <w:r w:rsidRPr="00B430FB">
              <w:rPr>
                <w:rFonts w:ascii="Times New Roman" w:hAnsi="Times New Roman" w:cs="Times New Roman"/>
                <w:b/>
                <w:bCs/>
              </w:rPr>
              <w:t>18</w:t>
            </w:r>
          </w:p>
        </w:tc>
      </w:tr>
    </w:tbl>
    <w:p w14:paraId="0C3FB7D4" w14:textId="77777777" w:rsidR="00E762F5" w:rsidRPr="00B430FB" w:rsidRDefault="00E762F5" w:rsidP="00E762F5">
      <w:pPr>
        <w:spacing w:after="0" w:line="240" w:lineRule="auto"/>
        <w:jc w:val="center"/>
        <w:rPr>
          <w:rFonts w:ascii="Times New Roman" w:eastAsia="Times New Roman" w:hAnsi="Times New Roman" w:cs="Times New Roman"/>
          <w:b/>
          <w:bCs/>
          <w:sz w:val="24"/>
          <w:szCs w:val="24"/>
        </w:rPr>
      </w:pPr>
    </w:p>
    <w:p w14:paraId="44E59E32" w14:textId="77777777" w:rsidR="00E762F5" w:rsidRPr="00B430FB" w:rsidRDefault="00E762F5" w:rsidP="00E762F5">
      <w:pPr>
        <w:spacing w:after="0" w:line="240" w:lineRule="auto"/>
        <w:jc w:val="center"/>
        <w:rPr>
          <w:rFonts w:ascii="Times New Roman" w:eastAsiaTheme="minorHAnsi" w:hAnsi="Times New Roman" w:cs="Times New Roman"/>
          <w:sz w:val="24"/>
          <w:szCs w:val="24"/>
        </w:rPr>
      </w:pPr>
      <w:proofErr w:type="gramStart"/>
      <w:r w:rsidRPr="00B430FB">
        <w:rPr>
          <w:rFonts w:ascii="Times New Roman" w:eastAsia="Times New Roman" w:hAnsi="Times New Roman" w:cs="Times New Roman"/>
          <w:b/>
          <w:bCs/>
          <w:sz w:val="24"/>
          <w:szCs w:val="24"/>
        </w:rPr>
        <w:t>1</w:t>
      </w:r>
      <w:r w:rsidRPr="00B430FB">
        <w:rPr>
          <w:rFonts w:ascii="Times New Roman" w:eastAsia="Times New Roman" w:hAnsi="Times New Roman" w:cs="Times New Roman"/>
          <w:b/>
          <w:bCs/>
          <w:sz w:val="24"/>
          <w:szCs w:val="24"/>
          <w:vertAlign w:val="superscript"/>
        </w:rPr>
        <w:t>st</w:t>
      </w:r>
      <w:proofErr w:type="gramEnd"/>
      <w:r w:rsidRPr="00B430FB">
        <w:rPr>
          <w:rFonts w:ascii="Times New Roman" w:eastAsia="Times New Roman" w:hAnsi="Times New Roman" w:cs="Times New Roman"/>
          <w:b/>
          <w:bCs/>
          <w:sz w:val="24"/>
          <w:szCs w:val="24"/>
        </w:rPr>
        <w:t xml:space="preserve"> Year: 2</w:t>
      </w:r>
      <w:r w:rsidRPr="00B430FB">
        <w:rPr>
          <w:rFonts w:ascii="Times New Roman" w:eastAsia="Times New Roman" w:hAnsi="Times New Roman" w:cs="Times New Roman"/>
          <w:b/>
          <w:bCs/>
          <w:sz w:val="24"/>
          <w:szCs w:val="24"/>
          <w:vertAlign w:val="superscript"/>
        </w:rPr>
        <w:t>nd</w:t>
      </w:r>
      <w:r w:rsidRPr="00B430FB">
        <w:rPr>
          <w:rFonts w:ascii="Times New Roman" w:eastAsia="Times New Roman" w:hAnsi="Times New Roman" w:cs="Times New Roman"/>
          <w:b/>
          <w:bCs/>
          <w:sz w:val="24"/>
          <w:szCs w:val="24"/>
        </w:rPr>
        <w:t xml:space="preserve"> Semester</w:t>
      </w:r>
    </w:p>
    <w:tbl>
      <w:tblPr>
        <w:tblStyle w:val="TableGrid421"/>
        <w:tblW w:w="9000" w:type="dxa"/>
        <w:jc w:val="center"/>
        <w:tblLayout w:type="fixed"/>
        <w:tblLook w:val="04A0" w:firstRow="1" w:lastRow="0" w:firstColumn="1" w:lastColumn="0" w:noHBand="0" w:noVBand="1"/>
      </w:tblPr>
      <w:tblGrid>
        <w:gridCol w:w="1170"/>
        <w:gridCol w:w="1435"/>
        <w:gridCol w:w="3515"/>
        <w:gridCol w:w="1080"/>
        <w:gridCol w:w="810"/>
        <w:gridCol w:w="990"/>
      </w:tblGrid>
      <w:tr w:rsidR="00E762F5" w:rsidRPr="00B430FB" w14:paraId="6151CEEF" w14:textId="77777777" w:rsidTr="00E762F5">
        <w:trPr>
          <w:jc w:val="center"/>
        </w:trPr>
        <w:tc>
          <w:tcPr>
            <w:tcW w:w="1170" w:type="dxa"/>
            <w:tcBorders>
              <w:bottom w:val="single" w:sz="4" w:space="0" w:color="auto"/>
            </w:tcBorders>
          </w:tcPr>
          <w:p w14:paraId="37F2C1FA"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Courses</w:t>
            </w:r>
          </w:p>
        </w:tc>
        <w:tc>
          <w:tcPr>
            <w:tcW w:w="1435" w:type="dxa"/>
          </w:tcPr>
          <w:p w14:paraId="7708572E"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Course Code</w:t>
            </w:r>
          </w:p>
        </w:tc>
        <w:tc>
          <w:tcPr>
            <w:tcW w:w="3515" w:type="dxa"/>
          </w:tcPr>
          <w:p w14:paraId="160564DE"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Course Title</w:t>
            </w:r>
          </w:p>
        </w:tc>
        <w:tc>
          <w:tcPr>
            <w:tcW w:w="1080" w:type="dxa"/>
          </w:tcPr>
          <w:p w14:paraId="67FB5484"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Marks</w:t>
            </w:r>
          </w:p>
        </w:tc>
        <w:tc>
          <w:tcPr>
            <w:tcW w:w="810" w:type="dxa"/>
          </w:tcPr>
          <w:p w14:paraId="2FE62AD0"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 xml:space="preserve">Units </w:t>
            </w:r>
          </w:p>
        </w:tc>
        <w:tc>
          <w:tcPr>
            <w:tcW w:w="990" w:type="dxa"/>
          </w:tcPr>
          <w:p w14:paraId="2C0545C1"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Credits</w:t>
            </w:r>
          </w:p>
        </w:tc>
      </w:tr>
      <w:tr w:rsidR="00E762F5" w:rsidRPr="00B430FB" w14:paraId="4571B485" w14:textId="77777777" w:rsidTr="00E762F5">
        <w:trPr>
          <w:trHeight w:val="152"/>
          <w:jc w:val="center"/>
        </w:trPr>
        <w:tc>
          <w:tcPr>
            <w:tcW w:w="1170" w:type="dxa"/>
            <w:vMerge w:val="restart"/>
            <w:tcBorders>
              <w:top w:val="single" w:sz="4" w:space="0" w:color="auto"/>
              <w:left w:val="single" w:sz="4" w:space="0" w:color="auto"/>
            </w:tcBorders>
          </w:tcPr>
          <w:p w14:paraId="1A7C8E27"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Theory (Major)</w:t>
            </w:r>
          </w:p>
        </w:tc>
        <w:tc>
          <w:tcPr>
            <w:tcW w:w="1435" w:type="dxa"/>
          </w:tcPr>
          <w:p w14:paraId="37663427"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1201</w:t>
            </w:r>
          </w:p>
        </w:tc>
        <w:tc>
          <w:tcPr>
            <w:tcW w:w="3515" w:type="dxa"/>
          </w:tcPr>
          <w:p w14:paraId="66EB88AB" w14:textId="77777777" w:rsidR="00E762F5" w:rsidRPr="00B430FB" w:rsidRDefault="00E762F5" w:rsidP="00E762F5">
            <w:pPr>
              <w:jc w:val="both"/>
              <w:rPr>
                <w:rFonts w:ascii="Times New Roman" w:hAnsi="Times New Roman" w:cs="Times New Roman"/>
                <w:bCs/>
              </w:rPr>
            </w:pPr>
            <w:r w:rsidRPr="00B430FB">
              <w:rPr>
                <w:rFonts w:ascii="Times New Roman" w:eastAsia="Times New Roman" w:hAnsi="Times New Roman" w:cs="Times New Roman"/>
              </w:rPr>
              <w:t>Basic Molecular Biology</w:t>
            </w:r>
          </w:p>
        </w:tc>
        <w:tc>
          <w:tcPr>
            <w:tcW w:w="1080" w:type="dxa"/>
          </w:tcPr>
          <w:p w14:paraId="74E6F36A"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0" w:type="dxa"/>
          </w:tcPr>
          <w:p w14:paraId="5B152DE8"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90" w:type="dxa"/>
          </w:tcPr>
          <w:p w14:paraId="568EF59F"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41FB62F7" w14:textId="77777777" w:rsidTr="00E762F5">
        <w:trPr>
          <w:jc w:val="center"/>
        </w:trPr>
        <w:tc>
          <w:tcPr>
            <w:tcW w:w="1170" w:type="dxa"/>
            <w:vMerge/>
            <w:tcBorders>
              <w:left w:val="single" w:sz="4" w:space="0" w:color="auto"/>
            </w:tcBorders>
          </w:tcPr>
          <w:p w14:paraId="36273167" w14:textId="77777777" w:rsidR="00E762F5" w:rsidRPr="00B430FB" w:rsidRDefault="00E762F5" w:rsidP="00E762F5">
            <w:pPr>
              <w:jc w:val="both"/>
              <w:rPr>
                <w:rFonts w:ascii="Times New Roman" w:hAnsi="Times New Roman" w:cs="Times New Roman"/>
                <w:b/>
                <w:bCs/>
              </w:rPr>
            </w:pPr>
          </w:p>
        </w:tc>
        <w:tc>
          <w:tcPr>
            <w:tcW w:w="1435" w:type="dxa"/>
          </w:tcPr>
          <w:p w14:paraId="189F0327"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1202</w:t>
            </w:r>
          </w:p>
        </w:tc>
        <w:tc>
          <w:tcPr>
            <w:tcW w:w="3515" w:type="dxa"/>
          </w:tcPr>
          <w:p w14:paraId="2748B4A1" w14:textId="77777777" w:rsidR="00E762F5" w:rsidRPr="00B430FB" w:rsidRDefault="00E762F5" w:rsidP="00E762F5">
            <w:pPr>
              <w:jc w:val="both"/>
              <w:rPr>
                <w:rFonts w:ascii="Times New Roman" w:hAnsi="Times New Roman" w:cs="Times New Roman"/>
                <w:bCs/>
              </w:rPr>
            </w:pPr>
            <w:r w:rsidRPr="00B430FB">
              <w:rPr>
                <w:rFonts w:ascii="Times New Roman" w:eastAsia="Times New Roman" w:hAnsi="Times New Roman" w:cs="Times New Roman"/>
                <w:bCs/>
              </w:rPr>
              <w:t>Microbial Ecology</w:t>
            </w:r>
          </w:p>
        </w:tc>
        <w:tc>
          <w:tcPr>
            <w:tcW w:w="1080" w:type="dxa"/>
          </w:tcPr>
          <w:p w14:paraId="2B464694"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0" w:type="dxa"/>
          </w:tcPr>
          <w:p w14:paraId="420E572F"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90" w:type="dxa"/>
          </w:tcPr>
          <w:p w14:paraId="3B33817D"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6B548057" w14:textId="77777777" w:rsidTr="00E762F5">
        <w:trPr>
          <w:jc w:val="center"/>
        </w:trPr>
        <w:tc>
          <w:tcPr>
            <w:tcW w:w="1170" w:type="dxa"/>
            <w:vMerge/>
            <w:tcBorders>
              <w:left w:val="single" w:sz="4" w:space="0" w:color="auto"/>
            </w:tcBorders>
          </w:tcPr>
          <w:p w14:paraId="64106D4D" w14:textId="77777777" w:rsidR="00E762F5" w:rsidRPr="00B430FB" w:rsidRDefault="00E762F5" w:rsidP="00E762F5">
            <w:pPr>
              <w:jc w:val="both"/>
              <w:rPr>
                <w:rFonts w:ascii="Times New Roman" w:hAnsi="Times New Roman" w:cs="Times New Roman"/>
                <w:b/>
                <w:bCs/>
              </w:rPr>
            </w:pPr>
          </w:p>
        </w:tc>
        <w:tc>
          <w:tcPr>
            <w:tcW w:w="1435" w:type="dxa"/>
          </w:tcPr>
          <w:p w14:paraId="653E1F6D"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1203</w:t>
            </w:r>
          </w:p>
        </w:tc>
        <w:tc>
          <w:tcPr>
            <w:tcW w:w="3515" w:type="dxa"/>
          </w:tcPr>
          <w:p w14:paraId="1B488D7D" w14:textId="77777777" w:rsidR="00E762F5" w:rsidRPr="00B430FB" w:rsidRDefault="00E762F5" w:rsidP="00E762F5">
            <w:pPr>
              <w:jc w:val="both"/>
              <w:rPr>
                <w:rFonts w:ascii="Times New Roman" w:hAnsi="Times New Roman" w:cs="Times New Roman"/>
                <w:bCs/>
              </w:rPr>
            </w:pPr>
            <w:r w:rsidRPr="00B430FB">
              <w:rPr>
                <w:rFonts w:ascii="Times New Roman" w:eastAsia="Times New Roman" w:hAnsi="Times New Roman" w:cs="Times New Roman"/>
                <w:bCs/>
              </w:rPr>
              <w:t>Basic Cell Biology</w:t>
            </w:r>
          </w:p>
        </w:tc>
        <w:tc>
          <w:tcPr>
            <w:tcW w:w="1080" w:type="dxa"/>
          </w:tcPr>
          <w:p w14:paraId="4968B5AC"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0" w:type="dxa"/>
          </w:tcPr>
          <w:p w14:paraId="510E6957"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90" w:type="dxa"/>
          </w:tcPr>
          <w:p w14:paraId="30EC10FD"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4E4BF1B5" w14:textId="77777777" w:rsidTr="00E762F5">
        <w:trPr>
          <w:trHeight w:val="260"/>
          <w:jc w:val="center"/>
        </w:trPr>
        <w:tc>
          <w:tcPr>
            <w:tcW w:w="1170" w:type="dxa"/>
            <w:vMerge w:val="restart"/>
            <w:tcBorders>
              <w:left w:val="single" w:sz="4" w:space="0" w:color="auto"/>
            </w:tcBorders>
          </w:tcPr>
          <w:p w14:paraId="23CC7FEB"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Practical (Major)</w:t>
            </w:r>
          </w:p>
          <w:p w14:paraId="77542D04" w14:textId="77777777" w:rsidR="00E762F5" w:rsidRPr="00B430FB" w:rsidRDefault="00E762F5" w:rsidP="00E762F5">
            <w:pPr>
              <w:jc w:val="both"/>
              <w:rPr>
                <w:rFonts w:ascii="Times New Roman" w:hAnsi="Times New Roman" w:cs="Times New Roman"/>
                <w:b/>
                <w:bCs/>
              </w:rPr>
            </w:pPr>
          </w:p>
        </w:tc>
        <w:tc>
          <w:tcPr>
            <w:tcW w:w="1435" w:type="dxa"/>
          </w:tcPr>
          <w:p w14:paraId="734FD9B4"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1204</w:t>
            </w:r>
          </w:p>
        </w:tc>
        <w:tc>
          <w:tcPr>
            <w:tcW w:w="3515" w:type="dxa"/>
          </w:tcPr>
          <w:p w14:paraId="595FB3EB" w14:textId="77777777" w:rsidR="00E762F5" w:rsidRPr="00B430FB" w:rsidRDefault="00E762F5" w:rsidP="00E762F5">
            <w:pPr>
              <w:jc w:val="both"/>
              <w:rPr>
                <w:rFonts w:ascii="Times New Roman" w:hAnsi="Times New Roman" w:cs="Times New Roman"/>
                <w:bCs/>
              </w:rPr>
            </w:pPr>
            <w:r w:rsidRPr="00B430FB">
              <w:rPr>
                <w:rFonts w:ascii="Times New Roman" w:eastAsia="Times New Roman" w:hAnsi="Times New Roman" w:cs="Times New Roman"/>
              </w:rPr>
              <w:t xml:space="preserve">Basic Molecular Biology </w:t>
            </w:r>
            <w:r w:rsidRPr="00B430FB">
              <w:rPr>
                <w:rFonts w:ascii="Times New Roman" w:hAnsi="Times New Roman" w:cs="Times New Roman"/>
                <w:bCs/>
              </w:rPr>
              <w:t>Practical</w:t>
            </w:r>
          </w:p>
        </w:tc>
        <w:tc>
          <w:tcPr>
            <w:tcW w:w="1080" w:type="dxa"/>
          </w:tcPr>
          <w:p w14:paraId="47861D01"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0" w:type="dxa"/>
          </w:tcPr>
          <w:p w14:paraId="7F139902"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90" w:type="dxa"/>
          </w:tcPr>
          <w:p w14:paraId="2DE1E647"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0FBC4F79" w14:textId="77777777" w:rsidTr="00E762F5">
        <w:trPr>
          <w:trHeight w:val="80"/>
          <w:jc w:val="center"/>
        </w:trPr>
        <w:tc>
          <w:tcPr>
            <w:tcW w:w="1170" w:type="dxa"/>
            <w:vMerge/>
            <w:tcBorders>
              <w:left w:val="single" w:sz="4" w:space="0" w:color="auto"/>
            </w:tcBorders>
          </w:tcPr>
          <w:p w14:paraId="52848445" w14:textId="77777777" w:rsidR="00E762F5" w:rsidRPr="00B430FB" w:rsidRDefault="00E762F5" w:rsidP="00E762F5">
            <w:pPr>
              <w:jc w:val="both"/>
              <w:rPr>
                <w:rFonts w:ascii="Times New Roman" w:hAnsi="Times New Roman" w:cs="Times New Roman"/>
                <w:b/>
                <w:bCs/>
              </w:rPr>
            </w:pPr>
          </w:p>
        </w:tc>
        <w:tc>
          <w:tcPr>
            <w:tcW w:w="1435" w:type="dxa"/>
          </w:tcPr>
          <w:p w14:paraId="40D32AE6"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1205</w:t>
            </w:r>
          </w:p>
        </w:tc>
        <w:tc>
          <w:tcPr>
            <w:tcW w:w="3515" w:type="dxa"/>
          </w:tcPr>
          <w:p w14:paraId="00219F9C" w14:textId="77777777" w:rsidR="00E762F5" w:rsidRPr="00B430FB" w:rsidRDefault="00E762F5" w:rsidP="00E762F5">
            <w:pPr>
              <w:jc w:val="both"/>
              <w:rPr>
                <w:rFonts w:ascii="Times New Roman" w:eastAsia="Times New Roman" w:hAnsi="Times New Roman" w:cs="Times New Roman"/>
              </w:rPr>
            </w:pPr>
            <w:r w:rsidRPr="00B430FB">
              <w:rPr>
                <w:rFonts w:ascii="Times New Roman" w:eastAsia="Times New Roman" w:hAnsi="Times New Roman" w:cs="Times New Roman"/>
                <w:bCs/>
              </w:rPr>
              <w:t>Microbial Ecology</w:t>
            </w:r>
            <w:r w:rsidRPr="00B430FB">
              <w:rPr>
                <w:rFonts w:ascii="Times New Roman" w:hAnsi="Times New Roman" w:cs="Times New Roman"/>
                <w:bCs/>
              </w:rPr>
              <w:t xml:space="preserve"> Practical</w:t>
            </w:r>
          </w:p>
        </w:tc>
        <w:tc>
          <w:tcPr>
            <w:tcW w:w="1080" w:type="dxa"/>
          </w:tcPr>
          <w:p w14:paraId="24F4E649"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0" w:type="dxa"/>
          </w:tcPr>
          <w:p w14:paraId="6233445A"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90" w:type="dxa"/>
          </w:tcPr>
          <w:p w14:paraId="63D22402"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0A092FDA" w14:textId="77777777" w:rsidTr="00E762F5">
        <w:trPr>
          <w:trHeight w:val="260"/>
          <w:jc w:val="center"/>
        </w:trPr>
        <w:tc>
          <w:tcPr>
            <w:tcW w:w="1170" w:type="dxa"/>
            <w:vMerge/>
            <w:tcBorders>
              <w:left w:val="single" w:sz="4" w:space="0" w:color="auto"/>
              <w:bottom w:val="single" w:sz="4" w:space="0" w:color="auto"/>
            </w:tcBorders>
          </w:tcPr>
          <w:p w14:paraId="46419A44" w14:textId="77777777" w:rsidR="00E762F5" w:rsidRPr="00B430FB" w:rsidRDefault="00E762F5" w:rsidP="00E762F5">
            <w:pPr>
              <w:jc w:val="both"/>
              <w:rPr>
                <w:rFonts w:ascii="Times New Roman" w:hAnsi="Times New Roman" w:cs="Times New Roman"/>
                <w:b/>
                <w:bCs/>
              </w:rPr>
            </w:pPr>
          </w:p>
        </w:tc>
        <w:tc>
          <w:tcPr>
            <w:tcW w:w="1435" w:type="dxa"/>
          </w:tcPr>
          <w:p w14:paraId="5DC7FD37"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1206</w:t>
            </w:r>
          </w:p>
        </w:tc>
        <w:tc>
          <w:tcPr>
            <w:tcW w:w="3515" w:type="dxa"/>
          </w:tcPr>
          <w:p w14:paraId="5C4A1101" w14:textId="77777777" w:rsidR="00E762F5" w:rsidRPr="00B430FB" w:rsidRDefault="00E762F5" w:rsidP="00E762F5">
            <w:pPr>
              <w:jc w:val="both"/>
              <w:rPr>
                <w:rFonts w:ascii="Times New Roman" w:eastAsia="Times New Roman" w:hAnsi="Times New Roman" w:cs="Times New Roman"/>
              </w:rPr>
            </w:pPr>
            <w:r w:rsidRPr="00B430FB">
              <w:rPr>
                <w:rFonts w:ascii="Times New Roman" w:eastAsia="Times New Roman" w:hAnsi="Times New Roman" w:cs="Times New Roman"/>
                <w:bCs/>
              </w:rPr>
              <w:t xml:space="preserve">Basic Cell Biology </w:t>
            </w:r>
            <w:r w:rsidRPr="00B430FB">
              <w:rPr>
                <w:rFonts w:ascii="Times New Roman" w:eastAsia="Times New Roman" w:hAnsi="Times New Roman" w:cs="Times New Roman"/>
              </w:rPr>
              <w:t>Practical</w:t>
            </w:r>
          </w:p>
        </w:tc>
        <w:tc>
          <w:tcPr>
            <w:tcW w:w="1080" w:type="dxa"/>
          </w:tcPr>
          <w:p w14:paraId="207B2E07"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0" w:type="dxa"/>
          </w:tcPr>
          <w:p w14:paraId="30A19424"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90" w:type="dxa"/>
          </w:tcPr>
          <w:p w14:paraId="41BCFB80"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4D26043B" w14:textId="77777777" w:rsidTr="00E762F5">
        <w:trPr>
          <w:trHeight w:val="188"/>
          <w:jc w:val="center"/>
        </w:trPr>
        <w:tc>
          <w:tcPr>
            <w:tcW w:w="1170" w:type="dxa"/>
            <w:vMerge w:val="restart"/>
            <w:tcBorders>
              <w:top w:val="single" w:sz="4" w:space="0" w:color="auto"/>
              <w:left w:val="single" w:sz="4" w:space="0" w:color="auto"/>
            </w:tcBorders>
          </w:tcPr>
          <w:p w14:paraId="1D7D6336"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Theory (GEd)</w:t>
            </w:r>
          </w:p>
        </w:tc>
        <w:tc>
          <w:tcPr>
            <w:tcW w:w="1435" w:type="dxa"/>
          </w:tcPr>
          <w:p w14:paraId="6E53DE1D"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1207</w:t>
            </w:r>
          </w:p>
        </w:tc>
        <w:tc>
          <w:tcPr>
            <w:tcW w:w="3515" w:type="dxa"/>
          </w:tcPr>
          <w:p w14:paraId="227CF406" w14:textId="77777777" w:rsidR="00E762F5" w:rsidRPr="00B430FB" w:rsidRDefault="00E762F5" w:rsidP="00E762F5">
            <w:pPr>
              <w:jc w:val="both"/>
              <w:rPr>
                <w:rFonts w:ascii="Times New Roman" w:hAnsi="Times New Roman" w:cs="Times New Roman"/>
                <w:bCs/>
              </w:rPr>
            </w:pPr>
            <w:r w:rsidRPr="00B430FB">
              <w:rPr>
                <w:rFonts w:ascii="Times New Roman" w:eastAsia="Times New Roman" w:hAnsi="Times New Roman" w:cs="Times New Roman"/>
              </w:rPr>
              <w:t>Human Anatomy and Physiology</w:t>
            </w:r>
          </w:p>
        </w:tc>
        <w:tc>
          <w:tcPr>
            <w:tcW w:w="1080" w:type="dxa"/>
          </w:tcPr>
          <w:p w14:paraId="2EAA5CD4"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0" w:type="dxa"/>
          </w:tcPr>
          <w:p w14:paraId="58B7F1E7"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90" w:type="dxa"/>
          </w:tcPr>
          <w:p w14:paraId="23C8104C"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00308F2C" w14:textId="77777777" w:rsidTr="00E762F5">
        <w:trPr>
          <w:trHeight w:val="188"/>
          <w:jc w:val="center"/>
        </w:trPr>
        <w:tc>
          <w:tcPr>
            <w:tcW w:w="1170" w:type="dxa"/>
            <w:vMerge/>
            <w:tcBorders>
              <w:left w:val="single" w:sz="4" w:space="0" w:color="auto"/>
            </w:tcBorders>
          </w:tcPr>
          <w:p w14:paraId="467D365B" w14:textId="77777777" w:rsidR="00E762F5" w:rsidRPr="00B430FB" w:rsidRDefault="00E762F5" w:rsidP="00E762F5">
            <w:pPr>
              <w:jc w:val="both"/>
              <w:rPr>
                <w:rFonts w:ascii="Times New Roman" w:hAnsi="Times New Roman" w:cs="Times New Roman"/>
                <w:b/>
                <w:bCs/>
              </w:rPr>
            </w:pPr>
          </w:p>
        </w:tc>
        <w:tc>
          <w:tcPr>
            <w:tcW w:w="1435" w:type="dxa"/>
          </w:tcPr>
          <w:p w14:paraId="4C9B229D"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1208</w:t>
            </w:r>
          </w:p>
        </w:tc>
        <w:tc>
          <w:tcPr>
            <w:tcW w:w="3515" w:type="dxa"/>
          </w:tcPr>
          <w:p w14:paraId="768BCDE7" w14:textId="77777777" w:rsidR="00E762F5" w:rsidRPr="00B430FB" w:rsidRDefault="00E762F5" w:rsidP="00E762F5">
            <w:pPr>
              <w:jc w:val="both"/>
              <w:rPr>
                <w:rFonts w:ascii="Times New Roman" w:eastAsia="Times New Roman" w:hAnsi="Times New Roman" w:cs="Times New Roman"/>
                <w:bCs/>
              </w:rPr>
            </w:pPr>
            <w:r w:rsidRPr="00B430FB">
              <w:rPr>
                <w:rFonts w:ascii="Times New Roman" w:eastAsia="Times New Roman" w:hAnsi="Times New Roman" w:cs="Times New Roman"/>
                <w:bCs/>
              </w:rPr>
              <w:t>ICT and Computer Applications</w:t>
            </w:r>
          </w:p>
        </w:tc>
        <w:tc>
          <w:tcPr>
            <w:tcW w:w="1080" w:type="dxa"/>
          </w:tcPr>
          <w:p w14:paraId="6C671432"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0" w:type="dxa"/>
          </w:tcPr>
          <w:p w14:paraId="497EB6FA"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90" w:type="dxa"/>
          </w:tcPr>
          <w:p w14:paraId="1D3E758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3033B954" w14:textId="77777777" w:rsidTr="00E762F5">
        <w:trPr>
          <w:trHeight w:val="287"/>
          <w:jc w:val="center"/>
        </w:trPr>
        <w:tc>
          <w:tcPr>
            <w:tcW w:w="1170" w:type="dxa"/>
            <w:vMerge/>
            <w:tcBorders>
              <w:left w:val="single" w:sz="4" w:space="0" w:color="auto"/>
            </w:tcBorders>
          </w:tcPr>
          <w:p w14:paraId="61F14281" w14:textId="77777777" w:rsidR="00E762F5" w:rsidRPr="00B430FB" w:rsidRDefault="00E762F5" w:rsidP="00E762F5">
            <w:pPr>
              <w:jc w:val="both"/>
              <w:rPr>
                <w:rFonts w:ascii="Times New Roman" w:hAnsi="Times New Roman" w:cs="Times New Roman"/>
                <w:b/>
                <w:bCs/>
              </w:rPr>
            </w:pPr>
          </w:p>
        </w:tc>
        <w:tc>
          <w:tcPr>
            <w:tcW w:w="1435" w:type="dxa"/>
          </w:tcPr>
          <w:p w14:paraId="7F913F8E"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1209</w:t>
            </w:r>
          </w:p>
        </w:tc>
        <w:tc>
          <w:tcPr>
            <w:tcW w:w="3515" w:type="dxa"/>
          </w:tcPr>
          <w:p w14:paraId="02401A02" w14:textId="77777777" w:rsidR="00E762F5" w:rsidRPr="00B430FB" w:rsidRDefault="00E762F5" w:rsidP="00E762F5">
            <w:pPr>
              <w:jc w:val="both"/>
              <w:rPr>
                <w:rFonts w:ascii="Times New Roman" w:hAnsi="Times New Roman" w:cs="Times New Roman"/>
                <w:bCs/>
              </w:rPr>
            </w:pPr>
            <w:r w:rsidRPr="00B430FB">
              <w:rPr>
                <w:rFonts w:ascii="Times New Roman" w:eastAsia="Times New Roman" w:hAnsi="Times New Roman" w:cs="Times New Roman"/>
                <w:bCs/>
              </w:rPr>
              <w:t>Basic Chemistry</w:t>
            </w:r>
          </w:p>
        </w:tc>
        <w:tc>
          <w:tcPr>
            <w:tcW w:w="1080" w:type="dxa"/>
          </w:tcPr>
          <w:p w14:paraId="70327619"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0" w:type="dxa"/>
          </w:tcPr>
          <w:p w14:paraId="5AE97FD7"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90" w:type="dxa"/>
          </w:tcPr>
          <w:p w14:paraId="4ADA3518"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04CE0C38" w14:textId="77777777" w:rsidTr="00E762F5">
        <w:trPr>
          <w:trHeight w:val="368"/>
          <w:jc w:val="center"/>
        </w:trPr>
        <w:tc>
          <w:tcPr>
            <w:tcW w:w="1170" w:type="dxa"/>
            <w:vMerge w:val="restart"/>
            <w:tcBorders>
              <w:left w:val="single" w:sz="4" w:space="0" w:color="auto"/>
            </w:tcBorders>
          </w:tcPr>
          <w:p w14:paraId="4B599CAA"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Practical (GEd)</w:t>
            </w:r>
          </w:p>
        </w:tc>
        <w:tc>
          <w:tcPr>
            <w:tcW w:w="1435" w:type="dxa"/>
          </w:tcPr>
          <w:p w14:paraId="47DBF4BB"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1210</w:t>
            </w:r>
          </w:p>
        </w:tc>
        <w:tc>
          <w:tcPr>
            <w:tcW w:w="3515" w:type="dxa"/>
          </w:tcPr>
          <w:p w14:paraId="5C489501" w14:textId="77777777" w:rsidR="00E762F5" w:rsidRPr="00B430FB" w:rsidRDefault="00E762F5" w:rsidP="00E762F5">
            <w:pPr>
              <w:jc w:val="both"/>
              <w:rPr>
                <w:rFonts w:ascii="Times New Roman" w:eastAsia="Times New Roman" w:hAnsi="Times New Roman" w:cs="Times New Roman"/>
                <w:bCs/>
              </w:rPr>
            </w:pPr>
            <w:r w:rsidRPr="00B430FB">
              <w:rPr>
                <w:rFonts w:ascii="Times New Roman" w:eastAsia="Times New Roman" w:hAnsi="Times New Roman" w:cs="Times New Roman"/>
              </w:rPr>
              <w:t>Human Anatomy and Physiology Practical</w:t>
            </w:r>
          </w:p>
        </w:tc>
        <w:tc>
          <w:tcPr>
            <w:tcW w:w="1080" w:type="dxa"/>
          </w:tcPr>
          <w:p w14:paraId="678936DB"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0" w:type="dxa"/>
          </w:tcPr>
          <w:p w14:paraId="160A5431"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90" w:type="dxa"/>
          </w:tcPr>
          <w:p w14:paraId="254C8D1B"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2C2AE783" w14:textId="77777777" w:rsidTr="00E762F5">
        <w:trPr>
          <w:trHeight w:val="197"/>
          <w:jc w:val="center"/>
        </w:trPr>
        <w:tc>
          <w:tcPr>
            <w:tcW w:w="1170" w:type="dxa"/>
            <w:vMerge/>
            <w:tcBorders>
              <w:left w:val="single" w:sz="4" w:space="0" w:color="auto"/>
            </w:tcBorders>
          </w:tcPr>
          <w:p w14:paraId="6FB777CA" w14:textId="77777777" w:rsidR="00E762F5" w:rsidRPr="00B430FB" w:rsidRDefault="00E762F5" w:rsidP="00E762F5">
            <w:pPr>
              <w:jc w:val="both"/>
              <w:rPr>
                <w:rFonts w:ascii="Times New Roman" w:hAnsi="Times New Roman" w:cs="Times New Roman"/>
                <w:b/>
                <w:bCs/>
              </w:rPr>
            </w:pPr>
          </w:p>
        </w:tc>
        <w:tc>
          <w:tcPr>
            <w:tcW w:w="1435" w:type="dxa"/>
          </w:tcPr>
          <w:p w14:paraId="6C7B6A1B"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1211</w:t>
            </w:r>
          </w:p>
        </w:tc>
        <w:tc>
          <w:tcPr>
            <w:tcW w:w="3515" w:type="dxa"/>
            <w:tcBorders>
              <w:left w:val="single" w:sz="4" w:space="0" w:color="auto"/>
              <w:bottom w:val="single" w:sz="4" w:space="0" w:color="000000"/>
            </w:tcBorders>
          </w:tcPr>
          <w:p w14:paraId="55A27309" w14:textId="77777777" w:rsidR="00E762F5" w:rsidRPr="00B430FB" w:rsidRDefault="00E762F5" w:rsidP="00E762F5">
            <w:pPr>
              <w:jc w:val="both"/>
              <w:rPr>
                <w:rFonts w:ascii="Times New Roman" w:eastAsia="Times New Roman" w:hAnsi="Times New Roman" w:cs="Times New Roman"/>
                <w:bCs/>
              </w:rPr>
            </w:pPr>
            <w:r w:rsidRPr="00B430FB">
              <w:rPr>
                <w:rFonts w:ascii="Times New Roman" w:eastAsia="Times New Roman" w:hAnsi="Times New Roman" w:cs="Times New Roman"/>
                <w:bCs/>
              </w:rPr>
              <w:t>ICT and Computer Applications Practical</w:t>
            </w:r>
          </w:p>
        </w:tc>
        <w:tc>
          <w:tcPr>
            <w:tcW w:w="1080" w:type="dxa"/>
          </w:tcPr>
          <w:p w14:paraId="54240965"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0" w:type="dxa"/>
          </w:tcPr>
          <w:p w14:paraId="05893B77"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90" w:type="dxa"/>
          </w:tcPr>
          <w:p w14:paraId="7CBAFA8D"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38EB1BAB" w14:textId="77777777" w:rsidTr="00E762F5">
        <w:trPr>
          <w:trHeight w:val="197"/>
          <w:jc w:val="center"/>
        </w:trPr>
        <w:tc>
          <w:tcPr>
            <w:tcW w:w="1170" w:type="dxa"/>
            <w:vMerge/>
            <w:tcBorders>
              <w:left w:val="single" w:sz="4" w:space="0" w:color="auto"/>
            </w:tcBorders>
          </w:tcPr>
          <w:p w14:paraId="050062D6" w14:textId="77777777" w:rsidR="00E762F5" w:rsidRPr="00B430FB" w:rsidRDefault="00E762F5" w:rsidP="00E762F5">
            <w:pPr>
              <w:jc w:val="both"/>
              <w:rPr>
                <w:rFonts w:ascii="Times New Roman" w:hAnsi="Times New Roman" w:cs="Times New Roman"/>
                <w:b/>
                <w:bCs/>
              </w:rPr>
            </w:pPr>
          </w:p>
        </w:tc>
        <w:tc>
          <w:tcPr>
            <w:tcW w:w="1435" w:type="dxa"/>
          </w:tcPr>
          <w:p w14:paraId="7ADC61D6"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1212</w:t>
            </w:r>
          </w:p>
        </w:tc>
        <w:tc>
          <w:tcPr>
            <w:tcW w:w="3515" w:type="dxa"/>
          </w:tcPr>
          <w:p w14:paraId="73A2547D" w14:textId="77777777" w:rsidR="00E762F5" w:rsidRPr="00B430FB" w:rsidRDefault="00E762F5" w:rsidP="00E762F5">
            <w:pPr>
              <w:jc w:val="both"/>
              <w:rPr>
                <w:rFonts w:ascii="Times New Roman" w:eastAsia="Times New Roman" w:hAnsi="Times New Roman" w:cs="Times New Roman"/>
                <w:bCs/>
              </w:rPr>
            </w:pPr>
            <w:r w:rsidRPr="00B430FB">
              <w:rPr>
                <w:rFonts w:ascii="Times New Roman" w:eastAsia="Times New Roman" w:hAnsi="Times New Roman" w:cs="Times New Roman"/>
                <w:bCs/>
              </w:rPr>
              <w:t>Basic Chemistry</w:t>
            </w:r>
            <w:r w:rsidRPr="00B430FB">
              <w:rPr>
                <w:rFonts w:ascii="Times New Roman" w:hAnsi="Times New Roman" w:cs="Times New Roman"/>
                <w:bCs/>
              </w:rPr>
              <w:t xml:space="preserve"> Practical</w:t>
            </w:r>
          </w:p>
        </w:tc>
        <w:tc>
          <w:tcPr>
            <w:tcW w:w="1080" w:type="dxa"/>
          </w:tcPr>
          <w:p w14:paraId="35902217"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0" w:type="dxa"/>
          </w:tcPr>
          <w:p w14:paraId="7578AEBC"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90" w:type="dxa"/>
          </w:tcPr>
          <w:p w14:paraId="31D44F18"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103C394A" w14:textId="77777777" w:rsidTr="00E762F5">
        <w:trPr>
          <w:trHeight w:val="485"/>
          <w:jc w:val="center"/>
        </w:trPr>
        <w:tc>
          <w:tcPr>
            <w:tcW w:w="1170" w:type="dxa"/>
            <w:vMerge w:val="restart"/>
            <w:tcBorders>
              <w:top w:val="single" w:sz="4" w:space="0" w:color="auto"/>
              <w:left w:val="single" w:sz="4" w:space="0" w:color="auto"/>
            </w:tcBorders>
          </w:tcPr>
          <w:p w14:paraId="2E9141B2" w14:textId="77777777" w:rsidR="00E762F5" w:rsidRPr="00B430FB" w:rsidRDefault="00E762F5" w:rsidP="00E762F5">
            <w:pPr>
              <w:jc w:val="both"/>
              <w:rPr>
                <w:rFonts w:ascii="Times New Roman" w:hAnsi="Times New Roman" w:cs="Times New Roman"/>
                <w:b/>
                <w:bCs/>
              </w:rPr>
            </w:pPr>
          </w:p>
        </w:tc>
        <w:tc>
          <w:tcPr>
            <w:tcW w:w="1435" w:type="dxa"/>
          </w:tcPr>
          <w:p w14:paraId="15920396"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1213</w:t>
            </w:r>
          </w:p>
        </w:tc>
        <w:tc>
          <w:tcPr>
            <w:tcW w:w="3515" w:type="dxa"/>
          </w:tcPr>
          <w:p w14:paraId="1DA054A1"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rPr>
              <w:t xml:space="preserve">Field Report/ Excursion/ Industrial Internship </w:t>
            </w:r>
          </w:p>
        </w:tc>
        <w:tc>
          <w:tcPr>
            <w:tcW w:w="1080" w:type="dxa"/>
          </w:tcPr>
          <w:p w14:paraId="2ADB74BD"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810" w:type="dxa"/>
          </w:tcPr>
          <w:p w14:paraId="401A3EB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990" w:type="dxa"/>
          </w:tcPr>
          <w:p w14:paraId="49E5CED2"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4B09053E" w14:textId="77777777" w:rsidTr="00E762F5">
        <w:trPr>
          <w:jc w:val="center"/>
        </w:trPr>
        <w:tc>
          <w:tcPr>
            <w:tcW w:w="1170" w:type="dxa"/>
            <w:vMerge/>
            <w:tcBorders>
              <w:left w:val="single" w:sz="4" w:space="0" w:color="auto"/>
            </w:tcBorders>
          </w:tcPr>
          <w:p w14:paraId="716E8E0B" w14:textId="77777777" w:rsidR="00E762F5" w:rsidRPr="00B430FB" w:rsidRDefault="00E762F5" w:rsidP="00E762F5">
            <w:pPr>
              <w:jc w:val="both"/>
              <w:rPr>
                <w:rFonts w:ascii="Times New Roman" w:hAnsi="Times New Roman" w:cs="Times New Roman"/>
                <w:b/>
                <w:bCs/>
              </w:rPr>
            </w:pPr>
          </w:p>
        </w:tc>
        <w:tc>
          <w:tcPr>
            <w:tcW w:w="1435" w:type="dxa"/>
          </w:tcPr>
          <w:p w14:paraId="394C24BF"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BMIC 1214</w:t>
            </w:r>
          </w:p>
        </w:tc>
        <w:tc>
          <w:tcPr>
            <w:tcW w:w="3515" w:type="dxa"/>
          </w:tcPr>
          <w:p w14:paraId="392A8AD4" w14:textId="77777777" w:rsidR="00E762F5" w:rsidRPr="00B430FB" w:rsidRDefault="00E762F5" w:rsidP="00E762F5">
            <w:pPr>
              <w:jc w:val="both"/>
              <w:rPr>
                <w:rFonts w:ascii="Times New Roman" w:hAnsi="Times New Roman" w:cs="Times New Roman"/>
                <w:bCs/>
              </w:rPr>
            </w:pPr>
            <w:r w:rsidRPr="00B430FB">
              <w:rPr>
                <w:rFonts w:ascii="Times New Roman" w:hAnsi="Times New Roman" w:cs="Times New Roman"/>
                <w:bCs/>
              </w:rPr>
              <w:t xml:space="preserve">Viva voce </w:t>
            </w:r>
          </w:p>
        </w:tc>
        <w:tc>
          <w:tcPr>
            <w:tcW w:w="1080" w:type="dxa"/>
          </w:tcPr>
          <w:p w14:paraId="301CBFE2"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50</w:t>
            </w:r>
          </w:p>
        </w:tc>
        <w:tc>
          <w:tcPr>
            <w:tcW w:w="810" w:type="dxa"/>
          </w:tcPr>
          <w:p w14:paraId="59FA04E9"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0.5</w:t>
            </w:r>
          </w:p>
        </w:tc>
        <w:tc>
          <w:tcPr>
            <w:tcW w:w="990" w:type="dxa"/>
          </w:tcPr>
          <w:p w14:paraId="679B473E"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w:t>
            </w:r>
          </w:p>
        </w:tc>
      </w:tr>
      <w:tr w:rsidR="00E762F5" w:rsidRPr="00B430FB" w14:paraId="47442AC8" w14:textId="77777777" w:rsidTr="00E762F5">
        <w:trPr>
          <w:jc w:val="center"/>
        </w:trPr>
        <w:tc>
          <w:tcPr>
            <w:tcW w:w="6120" w:type="dxa"/>
            <w:gridSpan w:val="3"/>
          </w:tcPr>
          <w:p w14:paraId="341AEEB2" w14:textId="77777777" w:rsidR="00E762F5" w:rsidRPr="00B430FB" w:rsidRDefault="00E762F5" w:rsidP="00E762F5">
            <w:pPr>
              <w:rPr>
                <w:rFonts w:ascii="Times New Roman" w:hAnsi="Times New Roman" w:cs="Times New Roman"/>
                <w:bCs/>
              </w:rPr>
            </w:pPr>
            <w:r w:rsidRPr="00B430FB">
              <w:rPr>
                <w:rFonts w:ascii="Times New Roman" w:hAnsi="Times New Roman" w:cs="Times New Roman"/>
                <w:b/>
                <w:bCs/>
              </w:rPr>
              <w:t xml:space="preserve">                                           Total</w:t>
            </w:r>
          </w:p>
        </w:tc>
        <w:tc>
          <w:tcPr>
            <w:tcW w:w="1080" w:type="dxa"/>
          </w:tcPr>
          <w:p w14:paraId="0843EDF9" w14:textId="77777777" w:rsidR="00E762F5" w:rsidRPr="00B430FB" w:rsidRDefault="00E762F5" w:rsidP="00E762F5">
            <w:pPr>
              <w:jc w:val="center"/>
              <w:rPr>
                <w:rFonts w:ascii="Times New Roman" w:hAnsi="Times New Roman" w:cs="Times New Roman"/>
                <w:b/>
                <w:bCs/>
              </w:rPr>
            </w:pPr>
            <w:r w:rsidRPr="00B430FB">
              <w:rPr>
                <w:rFonts w:ascii="Times New Roman" w:hAnsi="Times New Roman" w:cs="Times New Roman"/>
                <w:b/>
                <w:bCs/>
              </w:rPr>
              <w:t>525</w:t>
            </w:r>
          </w:p>
        </w:tc>
        <w:tc>
          <w:tcPr>
            <w:tcW w:w="810" w:type="dxa"/>
          </w:tcPr>
          <w:p w14:paraId="310D0BA0" w14:textId="77777777" w:rsidR="00E762F5" w:rsidRPr="00B430FB" w:rsidRDefault="00E762F5" w:rsidP="00E762F5">
            <w:pPr>
              <w:jc w:val="center"/>
              <w:rPr>
                <w:rFonts w:ascii="Times New Roman" w:hAnsi="Times New Roman" w:cs="Times New Roman"/>
                <w:b/>
                <w:bCs/>
              </w:rPr>
            </w:pPr>
            <w:r w:rsidRPr="00B430FB">
              <w:rPr>
                <w:rFonts w:ascii="Times New Roman" w:hAnsi="Times New Roman" w:cs="Times New Roman"/>
                <w:b/>
                <w:bCs/>
              </w:rPr>
              <w:t>5.25</w:t>
            </w:r>
          </w:p>
        </w:tc>
        <w:tc>
          <w:tcPr>
            <w:tcW w:w="990" w:type="dxa"/>
          </w:tcPr>
          <w:p w14:paraId="5C83CC5E" w14:textId="77777777" w:rsidR="00E762F5" w:rsidRPr="00B430FB" w:rsidRDefault="00E762F5" w:rsidP="00E762F5">
            <w:pPr>
              <w:jc w:val="center"/>
              <w:rPr>
                <w:rFonts w:ascii="Times New Roman" w:hAnsi="Times New Roman" w:cs="Times New Roman"/>
                <w:b/>
                <w:bCs/>
              </w:rPr>
            </w:pPr>
            <w:r w:rsidRPr="00B430FB">
              <w:rPr>
                <w:rFonts w:ascii="Times New Roman" w:hAnsi="Times New Roman" w:cs="Times New Roman"/>
                <w:b/>
                <w:bCs/>
              </w:rPr>
              <w:t>21</w:t>
            </w:r>
          </w:p>
        </w:tc>
      </w:tr>
    </w:tbl>
    <w:p w14:paraId="297595CD" w14:textId="77777777" w:rsidR="00E762F5" w:rsidRPr="00B430FB" w:rsidRDefault="00E762F5" w:rsidP="00E762F5">
      <w:pPr>
        <w:spacing w:after="0" w:line="240" w:lineRule="auto"/>
        <w:jc w:val="center"/>
        <w:rPr>
          <w:rFonts w:ascii="Times New Roman" w:eastAsia="Times New Roman" w:hAnsi="Times New Roman" w:cs="Times New Roman"/>
          <w:b/>
          <w:sz w:val="24"/>
          <w:szCs w:val="24"/>
        </w:rPr>
      </w:pPr>
      <w:proofErr w:type="gramStart"/>
      <w:r w:rsidRPr="00B430FB">
        <w:rPr>
          <w:rFonts w:ascii="Times New Roman" w:eastAsia="Times New Roman" w:hAnsi="Times New Roman" w:cs="Times New Roman"/>
          <w:b/>
          <w:sz w:val="24"/>
          <w:szCs w:val="24"/>
        </w:rPr>
        <w:lastRenderedPageBreak/>
        <w:t>2</w:t>
      </w:r>
      <w:r w:rsidRPr="00B430FB">
        <w:rPr>
          <w:rFonts w:ascii="Times New Roman" w:eastAsia="Times New Roman" w:hAnsi="Times New Roman" w:cs="Times New Roman"/>
          <w:b/>
          <w:sz w:val="24"/>
          <w:szCs w:val="24"/>
          <w:vertAlign w:val="superscript"/>
        </w:rPr>
        <w:t>nd</w:t>
      </w:r>
      <w:proofErr w:type="gramEnd"/>
      <w:r w:rsidRPr="00B430FB">
        <w:rPr>
          <w:rFonts w:ascii="Times New Roman" w:eastAsia="Times New Roman" w:hAnsi="Times New Roman" w:cs="Times New Roman"/>
          <w:b/>
          <w:sz w:val="24"/>
          <w:szCs w:val="24"/>
        </w:rPr>
        <w:t xml:space="preserve"> Year: 1</w:t>
      </w:r>
      <w:r w:rsidRPr="00B430FB">
        <w:rPr>
          <w:rFonts w:ascii="Times New Roman" w:eastAsia="Times New Roman" w:hAnsi="Times New Roman" w:cs="Times New Roman"/>
          <w:b/>
          <w:sz w:val="24"/>
          <w:szCs w:val="24"/>
          <w:vertAlign w:val="superscript"/>
        </w:rPr>
        <w:t>st</w:t>
      </w:r>
      <w:r w:rsidRPr="00B430FB">
        <w:rPr>
          <w:rFonts w:ascii="Times New Roman" w:eastAsia="Times New Roman" w:hAnsi="Times New Roman" w:cs="Times New Roman"/>
          <w:b/>
          <w:sz w:val="24"/>
          <w:szCs w:val="24"/>
        </w:rPr>
        <w:t xml:space="preserve"> Semester </w:t>
      </w:r>
    </w:p>
    <w:p w14:paraId="1F009CC3" w14:textId="77777777" w:rsidR="00E762F5" w:rsidRPr="00B430FB" w:rsidRDefault="00E762F5" w:rsidP="00E762F5">
      <w:pPr>
        <w:spacing w:after="0" w:line="240" w:lineRule="auto"/>
        <w:jc w:val="center"/>
        <w:rPr>
          <w:rFonts w:ascii="Times New Roman" w:eastAsia="Times New Roman" w:hAnsi="Times New Roman" w:cs="Times New Roman"/>
          <w:b/>
          <w:bCs/>
          <w:sz w:val="24"/>
          <w:szCs w:val="24"/>
        </w:rPr>
      </w:pPr>
    </w:p>
    <w:tbl>
      <w:tblPr>
        <w:tblStyle w:val="TableGrid421"/>
        <w:tblW w:w="9005" w:type="dxa"/>
        <w:jc w:val="center"/>
        <w:tblLayout w:type="fixed"/>
        <w:tblLook w:val="04A0" w:firstRow="1" w:lastRow="0" w:firstColumn="1" w:lastColumn="0" w:noHBand="0" w:noVBand="1"/>
      </w:tblPr>
      <w:tblGrid>
        <w:gridCol w:w="1175"/>
        <w:gridCol w:w="1430"/>
        <w:gridCol w:w="3420"/>
        <w:gridCol w:w="915"/>
        <w:gridCol w:w="990"/>
        <w:gridCol w:w="1075"/>
      </w:tblGrid>
      <w:tr w:rsidR="00E762F5" w:rsidRPr="00B430FB" w14:paraId="52E920FC" w14:textId="77777777" w:rsidTr="00E762F5">
        <w:trPr>
          <w:trHeight w:val="188"/>
          <w:jc w:val="center"/>
        </w:trPr>
        <w:tc>
          <w:tcPr>
            <w:tcW w:w="1175" w:type="dxa"/>
            <w:tcBorders>
              <w:bottom w:val="single" w:sz="4" w:space="0" w:color="auto"/>
            </w:tcBorders>
          </w:tcPr>
          <w:p w14:paraId="758A9CA9"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Courses</w:t>
            </w:r>
          </w:p>
        </w:tc>
        <w:tc>
          <w:tcPr>
            <w:tcW w:w="1430" w:type="dxa"/>
          </w:tcPr>
          <w:p w14:paraId="61A8E598" w14:textId="77777777" w:rsidR="00E762F5" w:rsidRPr="00B430FB" w:rsidRDefault="00E762F5" w:rsidP="00E762F5">
            <w:pPr>
              <w:widowControl w:val="0"/>
              <w:tabs>
                <w:tab w:val="left" w:pos="475"/>
                <w:tab w:val="left" w:pos="806"/>
                <w:tab w:val="right" w:pos="6480"/>
              </w:tabs>
              <w:suppressAutoHyphens/>
              <w:jc w:val="both"/>
              <w:rPr>
                <w:rFonts w:ascii="Times New Roman" w:hAnsi="Times New Roman" w:cs="Times New Roman"/>
                <w:b/>
                <w:snapToGrid w:val="0"/>
                <w:spacing w:val="-3"/>
              </w:rPr>
            </w:pPr>
            <w:r w:rsidRPr="00B430FB">
              <w:rPr>
                <w:rFonts w:ascii="Times New Roman" w:hAnsi="Times New Roman" w:cs="Times New Roman"/>
                <w:b/>
                <w:snapToGrid w:val="0"/>
                <w:spacing w:val="-3"/>
              </w:rPr>
              <w:t>Course</w:t>
            </w:r>
            <w:r w:rsidRPr="00B430FB">
              <w:rPr>
                <w:rFonts w:ascii="Times New Roman" w:hAnsi="Times New Roman" w:cs="Times New Roman"/>
                <w:b/>
                <w:bCs/>
                <w:snapToGrid w:val="0"/>
                <w:spacing w:val="-3"/>
              </w:rPr>
              <w:t xml:space="preserve"> Code </w:t>
            </w:r>
          </w:p>
        </w:tc>
        <w:tc>
          <w:tcPr>
            <w:tcW w:w="3420" w:type="dxa"/>
          </w:tcPr>
          <w:p w14:paraId="277CEF22"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rPr>
              <w:t xml:space="preserve">     Title</w:t>
            </w:r>
          </w:p>
        </w:tc>
        <w:tc>
          <w:tcPr>
            <w:tcW w:w="915" w:type="dxa"/>
          </w:tcPr>
          <w:p w14:paraId="7EEEA8F0"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snapToGrid w:val="0"/>
                <w:spacing w:val="-3"/>
              </w:rPr>
              <w:t xml:space="preserve"> Marks</w:t>
            </w:r>
          </w:p>
        </w:tc>
        <w:tc>
          <w:tcPr>
            <w:tcW w:w="990" w:type="dxa"/>
          </w:tcPr>
          <w:p w14:paraId="24D40B3B" w14:textId="77777777" w:rsidR="00E762F5" w:rsidRPr="00B430FB" w:rsidRDefault="00E762F5" w:rsidP="00E762F5">
            <w:pPr>
              <w:widowControl w:val="0"/>
              <w:tabs>
                <w:tab w:val="left" w:pos="475"/>
                <w:tab w:val="left" w:pos="806"/>
                <w:tab w:val="right" w:pos="6480"/>
              </w:tabs>
              <w:suppressAutoHyphens/>
              <w:jc w:val="both"/>
              <w:rPr>
                <w:rFonts w:ascii="Times New Roman" w:hAnsi="Times New Roman" w:cs="Times New Roman"/>
                <w:b/>
                <w:snapToGrid w:val="0"/>
                <w:spacing w:val="-3"/>
              </w:rPr>
            </w:pPr>
            <w:r w:rsidRPr="00B430FB">
              <w:rPr>
                <w:rFonts w:ascii="Times New Roman" w:hAnsi="Times New Roman" w:cs="Times New Roman"/>
                <w:b/>
              </w:rPr>
              <w:t xml:space="preserve"> Units</w:t>
            </w:r>
          </w:p>
        </w:tc>
        <w:tc>
          <w:tcPr>
            <w:tcW w:w="1075" w:type="dxa"/>
          </w:tcPr>
          <w:p w14:paraId="75BF9CA3"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rPr>
              <w:t>Credits</w:t>
            </w:r>
          </w:p>
        </w:tc>
      </w:tr>
      <w:tr w:rsidR="00E762F5" w:rsidRPr="00B430FB" w14:paraId="27EFB24D" w14:textId="77777777" w:rsidTr="00E762F5">
        <w:trPr>
          <w:jc w:val="center"/>
        </w:trPr>
        <w:tc>
          <w:tcPr>
            <w:tcW w:w="1175" w:type="dxa"/>
            <w:vMerge w:val="restart"/>
            <w:tcBorders>
              <w:top w:val="single" w:sz="4" w:space="0" w:color="auto"/>
              <w:left w:val="single" w:sz="4" w:space="0" w:color="auto"/>
            </w:tcBorders>
          </w:tcPr>
          <w:p w14:paraId="54A3427B"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Theory (Major)</w:t>
            </w:r>
          </w:p>
          <w:p w14:paraId="163A47D8" w14:textId="77777777" w:rsidR="00E762F5" w:rsidRPr="00B430FB" w:rsidRDefault="00E762F5" w:rsidP="00E762F5">
            <w:pPr>
              <w:jc w:val="both"/>
              <w:rPr>
                <w:rFonts w:ascii="Times New Roman" w:hAnsi="Times New Roman" w:cs="Times New Roman"/>
                <w:b/>
                <w:bCs/>
              </w:rPr>
            </w:pPr>
          </w:p>
        </w:tc>
        <w:tc>
          <w:tcPr>
            <w:tcW w:w="1430" w:type="dxa"/>
            <w:tcBorders>
              <w:top w:val="single" w:sz="4" w:space="0" w:color="auto"/>
            </w:tcBorders>
          </w:tcPr>
          <w:p w14:paraId="54E2F72B"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2101</w:t>
            </w:r>
          </w:p>
        </w:tc>
        <w:tc>
          <w:tcPr>
            <w:tcW w:w="3420" w:type="dxa"/>
            <w:tcBorders>
              <w:top w:val="single" w:sz="4" w:space="0" w:color="auto"/>
            </w:tcBorders>
          </w:tcPr>
          <w:p w14:paraId="22311453" w14:textId="77777777" w:rsidR="00E762F5" w:rsidRPr="00B430FB" w:rsidRDefault="00E762F5" w:rsidP="00E762F5">
            <w:pPr>
              <w:jc w:val="both"/>
              <w:rPr>
                <w:rFonts w:ascii="Times New Roman" w:hAnsi="Times New Roman" w:cs="Times New Roman"/>
              </w:rPr>
            </w:pPr>
            <w:r w:rsidRPr="00B430FB">
              <w:rPr>
                <w:rFonts w:ascii="Times New Roman" w:eastAsia="Times New Roman" w:hAnsi="Times New Roman" w:cs="Times New Roman"/>
              </w:rPr>
              <w:t>G</w:t>
            </w:r>
            <w:r w:rsidRPr="00B430FB">
              <w:rPr>
                <w:rFonts w:ascii="Times New Roman" w:hAnsi="Times New Roman" w:cs="Times New Roman"/>
                <w:sz w:val="24"/>
                <w:szCs w:val="24"/>
              </w:rPr>
              <w:t>eneral</w:t>
            </w:r>
            <w:r w:rsidRPr="00B430FB">
              <w:rPr>
                <w:rFonts w:ascii="Times New Roman" w:eastAsia="Times New Roman" w:hAnsi="Times New Roman" w:cs="Times New Roman"/>
              </w:rPr>
              <w:t xml:space="preserve"> Bacteriology</w:t>
            </w:r>
          </w:p>
        </w:tc>
        <w:tc>
          <w:tcPr>
            <w:tcW w:w="915" w:type="dxa"/>
            <w:tcBorders>
              <w:top w:val="single" w:sz="4" w:space="0" w:color="auto"/>
            </w:tcBorders>
          </w:tcPr>
          <w:p w14:paraId="4FE5769D"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Borders>
              <w:top w:val="single" w:sz="4" w:space="0" w:color="auto"/>
            </w:tcBorders>
          </w:tcPr>
          <w:p w14:paraId="3104434C"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75" w:type="dxa"/>
            <w:tcBorders>
              <w:top w:val="single" w:sz="4" w:space="0" w:color="auto"/>
            </w:tcBorders>
          </w:tcPr>
          <w:p w14:paraId="0B96816C"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21D107F9" w14:textId="77777777" w:rsidTr="00E762F5">
        <w:trPr>
          <w:jc w:val="center"/>
        </w:trPr>
        <w:tc>
          <w:tcPr>
            <w:tcW w:w="1175" w:type="dxa"/>
            <w:vMerge/>
            <w:tcBorders>
              <w:left w:val="single" w:sz="4" w:space="0" w:color="auto"/>
            </w:tcBorders>
          </w:tcPr>
          <w:p w14:paraId="3197F1F1" w14:textId="77777777" w:rsidR="00E762F5" w:rsidRPr="00B430FB" w:rsidRDefault="00E762F5" w:rsidP="00E762F5">
            <w:pPr>
              <w:jc w:val="both"/>
              <w:rPr>
                <w:rFonts w:ascii="Times New Roman" w:hAnsi="Times New Roman" w:cs="Times New Roman"/>
                <w:b/>
                <w:bCs/>
              </w:rPr>
            </w:pPr>
          </w:p>
        </w:tc>
        <w:tc>
          <w:tcPr>
            <w:tcW w:w="1430" w:type="dxa"/>
          </w:tcPr>
          <w:p w14:paraId="2D296658"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2102</w:t>
            </w:r>
          </w:p>
        </w:tc>
        <w:tc>
          <w:tcPr>
            <w:tcW w:w="3420" w:type="dxa"/>
          </w:tcPr>
          <w:p w14:paraId="284815DD" w14:textId="77777777" w:rsidR="00E762F5" w:rsidRPr="00B430FB" w:rsidRDefault="00E762F5" w:rsidP="00E762F5">
            <w:pPr>
              <w:jc w:val="both"/>
              <w:rPr>
                <w:rFonts w:ascii="Times New Roman" w:hAnsi="Times New Roman" w:cs="Times New Roman"/>
              </w:rPr>
            </w:pPr>
            <w:r w:rsidRPr="00B430FB">
              <w:rPr>
                <w:rFonts w:ascii="Times New Roman" w:eastAsia="Times New Roman" w:hAnsi="Times New Roman" w:cs="Times New Roman"/>
              </w:rPr>
              <w:t>Microbial Physiology</w:t>
            </w:r>
          </w:p>
        </w:tc>
        <w:tc>
          <w:tcPr>
            <w:tcW w:w="915" w:type="dxa"/>
          </w:tcPr>
          <w:p w14:paraId="707B753B"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4B4D503E"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75" w:type="dxa"/>
          </w:tcPr>
          <w:p w14:paraId="700C4572"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5F6303DD" w14:textId="77777777" w:rsidTr="00E762F5">
        <w:trPr>
          <w:jc w:val="center"/>
        </w:trPr>
        <w:tc>
          <w:tcPr>
            <w:tcW w:w="1175" w:type="dxa"/>
            <w:vMerge/>
            <w:tcBorders>
              <w:left w:val="single" w:sz="4" w:space="0" w:color="auto"/>
            </w:tcBorders>
          </w:tcPr>
          <w:p w14:paraId="6B2BA21D" w14:textId="77777777" w:rsidR="00E762F5" w:rsidRPr="00B430FB" w:rsidRDefault="00E762F5" w:rsidP="00E762F5">
            <w:pPr>
              <w:jc w:val="both"/>
              <w:rPr>
                <w:rFonts w:ascii="Times New Roman" w:hAnsi="Times New Roman" w:cs="Times New Roman"/>
                <w:b/>
                <w:bCs/>
              </w:rPr>
            </w:pPr>
          </w:p>
        </w:tc>
        <w:tc>
          <w:tcPr>
            <w:tcW w:w="1430" w:type="dxa"/>
          </w:tcPr>
          <w:p w14:paraId="03F71765"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2103</w:t>
            </w:r>
          </w:p>
        </w:tc>
        <w:tc>
          <w:tcPr>
            <w:tcW w:w="3420" w:type="dxa"/>
          </w:tcPr>
          <w:p w14:paraId="39491DB0" w14:textId="77777777" w:rsidR="00E762F5" w:rsidRPr="00B430FB" w:rsidRDefault="00E762F5" w:rsidP="00E762F5">
            <w:pPr>
              <w:jc w:val="both"/>
              <w:rPr>
                <w:rFonts w:ascii="Times New Roman" w:eastAsia="Times New Roman" w:hAnsi="Times New Roman" w:cs="Times New Roman"/>
              </w:rPr>
            </w:pPr>
            <w:r w:rsidRPr="00B430FB">
              <w:rPr>
                <w:rFonts w:ascii="Times New Roman" w:hAnsi="Times New Roman" w:cs="Times New Roman"/>
              </w:rPr>
              <w:t>Food Microbiology</w:t>
            </w:r>
          </w:p>
        </w:tc>
        <w:tc>
          <w:tcPr>
            <w:tcW w:w="915" w:type="dxa"/>
          </w:tcPr>
          <w:p w14:paraId="4504B1EB"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602A5B10"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75" w:type="dxa"/>
          </w:tcPr>
          <w:p w14:paraId="53F454B8"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2A21B072" w14:textId="77777777" w:rsidTr="00E762F5">
        <w:trPr>
          <w:trHeight w:val="197"/>
          <w:jc w:val="center"/>
        </w:trPr>
        <w:tc>
          <w:tcPr>
            <w:tcW w:w="1175" w:type="dxa"/>
            <w:vMerge/>
            <w:tcBorders>
              <w:left w:val="single" w:sz="4" w:space="0" w:color="auto"/>
            </w:tcBorders>
          </w:tcPr>
          <w:p w14:paraId="74981A23" w14:textId="77777777" w:rsidR="00E762F5" w:rsidRPr="00B430FB" w:rsidRDefault="00E762F5" w:rsidP="00E762F5">
            <w:pPr>
              <w:jc w:val="both"/>
              <w:rPr>
                <w:rFonts w:ascii="Times New Roman" w:hAnsi="Times New Roman" w:cs="Times New Roman"/>
                <w:b/>
                <w:bCs/>
              </w:rPr>
            </w:pPr>
          </w:p>
        </w:tc>
        <w:tc>
          <w:tcPr>
            <w:tcW w:w="1430" w:type="dxa"/>
          </w:tcPr>
          <w:p w14:paraId="0A2F9D4A"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2104</w:t>
            </w:r>
          </w:p>
        </w:tc>
        <w:tc>
          <w:tcPr>
            <w:tcW w:w="3420" w:type="dxa"/>
          </w:tcPr>
          <w:p w14:paraId="5FB1DB00"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Agricultural Microbiology</w:t>
            </w:r>
          </w:p>
        </w:tc>
        <w:tc>
          <w:tcPr>
            <w:tcW w:w="915" w:type="dxa"/>
          </w:tcPr>
          <w:p w14:paraId="452B74E7"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2F309CF5"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75" w:type="dxa"/>
          </w:tcPr>
          <w:p w14:paraId="77023113"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3127FA52" w14:textId="77777777" w:rsidTr="00E762F5">
        <w:trPr>
          <w:trHeight w:val="215"/>
          <w:jc w:val="center"/>
        </w:trPr>
        <w:tc>
          <w:tcPr>
            <w:tcW w:w="1175" w:type="dxa"/>
            <w:vMerge w:val="restart"/>
            <w:tcBorders>
              <w:left w:val="single" w:sz="4" w:space="0" w:color="auto"/>
            </w:tcBorders>
          </w:tcPr>
          <w:p w14:paraId="697AD9B5"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Practical (Major)</w:t>
            </w:r>
          </w:p>
          <w:p w14:paraId="28FEDBDB" w14:textId="77777777" w:rsidR="00E762F5" w:rsidRPr="00B430FB" w:rsidRDefault="00E762F5" w:rsidP="00E762F5">
            <w:pPr>
              <w:jc w:val="both"/>
              <w:rPr>
                <w:rFonts w:ascii="Times New Roman" w:hAnsi="Times New Roman" w:cs="Times New Roman"/>
                <w:b/>
                <w:bCs/>
              </w:rPr>
            </w:pPr>
          </w:p>
        </w:tc>
        <w:tc>
          <w:tcPr>
            <w:tcW w:w="1430" w:type="dxa"/>
          </w:tcPr>
          <w:p w14:paraId="54453800"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2105</w:t>
            </w:r>
          </w:p>
        </w:tc>
        <w:tc>
          <w:tcPr>
            <w:tcW w:w="3420" w:type="dxa"/>
          </w:tcPr>
          <w:p w14:paraId="7E8230DD" w14:textId="77777777" w:rsidR="00E762F5" w:rsidRPr="00B430FB" w:rsidRDefault="00E762F5" w:rsidP="00E762F5">
            <w:pPr>
              <w:jc w:val="both"/>
              <w:rPr>
                <w:rFonts w:ascii="Times New Roman" w:eastAsia="Times New Roman" w:hAnsi="Times New Roman" w:cs="Times New Roman"/>
              </w:rPr>
            </w:pPr>
            <w:r w:rsidRPr="00B430FB">
              <w:rPr>
                <w:rFonts w:ascii="Times New Roman" w:eastAsia="Times New Roman" w:hAnsi="Times New Roman" w:cs="Times New Roman"/>
              </w:rPr>
              <w:t>G</w:t>
            </w:r>
            <w:r w:rsidRPr="00B430FB">
              <w:rPr>
                <w:rFonts w:ascii="Times New Roman" w:hAnsi="Times New Roman" w:cs="Times New Roman"/>
                <w:sz w:val="24"/>
                <w:szCs w:val="24"/>
              </w:rPr>
              <w:t>eneral</w:t>
            </w:r>
            <w:r w:rsidRPr="00B430FB">
              <w:rPr>
                <w:rFonts w:ascii="Times New Roman" w:eastAsia="Times New Roman" w:hAnsi="Times New Roman" w:cs="Times New Roman"/>
              </w:rPr>
              <w:t xml:space="preserve"> Bacteriology Practical</w:t>
            </w:r>
          </w:p>
        </w:tc>
        <w:tc>
          <w:tcPr>
            <w:tcW w:w="915" w:type="dxa"/>
          </w:tcPr>
          <w:p w14:paraId="63997875"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11AF092F"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75" w:type="dxa"/>
          </w:tcPr>
          <w:p w14:paraId="02FFFA0A"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5F9D340D" w14:textId="77777777" w:rsidTr="00E762F5">
        <w:trPr>
          <w:trHeight w:val="215"/>
          <w:jc w:val="center"/>
        </w:trPr>
        <w:tc>
          <w:tcPr>
            <w:tcW w:w="1175" w:type="dxa"/>
            <w:vMerge/>
            <w:tcBorders>
              <w:left w:val="single" w:sz="4" w:space="0" w:color="auto"/>
              <w:bottom w:val="single" w:sz="4" w:space="0" w:color="auto"/>
            </w:tcBorders>
          </w:tcPr>
          <w:p w14:paraId="65BAE778" w14:textId="77777777" w:rsidR="00E762F5" w:rsidRPr="00B430FB" w:rsidRDefault="00E762F5" w:rsidP="00E762F5">
            <w:pPr>
              <w:jc w:val="both"/>
              <w:rPr>
                <w:rFonts w:ascii="Times New Roman" w:hAnsi="Times New Roman" w:cs="Times New Roman"/>
                <w:b/>
                <w:bCs/>
              </w:rPr>
            </w:pPr>
          </w:p>
        </w:tc>
        <w:tc>
          <w:tcPr>
            <w:tcW w:w="1430" w:type="dxa"/>
          </w:tcPr>
          <w:p w14:paraId="4E4EC29B"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2106</w:t>
            </w:r>
          </w:p>
        </w:tc>
        <w:tc>
          <w:tcPr>
            <w:tcW w:w="3420" w:type="dxa"/>
          </w:tcPr>
          <w:p w14:paraId="3E8C903F" w14:textId="77777777" w:rsidR="00E762F5" w:rsidRPr="00B430FB" w:rsidRDefault="00E762F5" w:rsidP="00E762F5">
            <w:pPr>
              <w:jc w:val="both"/>
              <w:rPr>
                <w:rFonts w:ascii="Times New Roman" w:eastAsia="Times New Roman" w:hAnsi="Times New Roman" w:cs="Times New Roman"/>
              </w:rPr>
            </w:pPr>
            <w:r w:rsidRPr="00B430FB">
              <w:rPr>
                <w:rFonts w:ascii="Times New Roman" w:eastAsia="Times New Roman" w:hAnsi="Times New Roman" w:cs="Times New Roman"/>
              </w:rPr>
              <w:t>Microbial Physiology Practical</w:t>
            </w:r>
          </w:p>
        </w:tc>
        <w:tc>
          <w:tcPr>
            <w:tcW w:w="915" w:type="dxa"/>
          </w:tcPr>
          <w:p w14:paraId="318695DB"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132FCBA7"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75" w:type="dxa"/>
          </w:tcPr>
          <w:p w14:paraId="2BA47805"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521DB5BA" w14:textId="77777777" w:rsidTr="00E762F5">
        <w:trPr>
          <w:trHeight w:val="215"/>
          <w:jc w:val="center"/>
        </w:trPr>
        <w:tc>
          <w:tcPr>
            <w:tcW w:w="1175" w:type="dxa"/>
            <w:vMerge/>
            <w:tcBorders>
              <w:left w:val="single" w:sz="4" w:space="0" w:color="auto"/>
              <w:bottom w:val="single" w:sz="4" w:space="0" w:color="auto"/>
            </w:tcBorders>
          </w:tcPr>
          <w:p w14:paraId="2CE2C791" w14:textId="77777777" w:rsidR="00E762F5" w:rsidRPr="00B430FB" w:rsidRDefault="00E762F5" w:rsidP="00E762F5">
            <w:pPr>
              <w:jc w:val="both"/>
              <w:rPr>
                <w:rFonts w:ascii="Times New Roman" w:hAnsi="Times New Roman" w:cs="Times New Roman"/>
                <w:b/>
                <w:bCs/>
              </w:rPr>
            </w:pPr>
          </w:p>
        </w:tc>
        <w:tc>
          <w:tcPr>
            <w:tcW w:w="1430" w:type="dxa"/>
          </w:tcPr>
          <w:p w14:paraId="130ECE49"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2107</w:t>
            </w:r>
          </w:p>
        </w:tc>
        <w:tc>
          <w:tcPr>
            <w:tcW w:w="3420" w:type="dxa"/>
          </w:tcPr>
          <w:p w14:paraId="3A0C7A5F" w14:textId="77777777" w:rsidR="00E762F5" w:rsidRPr="00B430FB" w:rsidRDefault="00E762F5" w:rsidP="00E762F5">
            <w:pPr>
              <w:jc w:val="both"/>
              <w:rPr>
                <w:rFonts w:ascii="Times New Roman" w:eastAsia="Times New Roman" w:hAnsi="Times New Roman" w:cs="Times New Roman"/>
                <w:sz w:val="21"/>
                <w:szCs w:val="21"/>
              </w:rPr>
            </w:pPr>
            <w:r w:rsidRPr="00B430FB">
              <w:rPr>
                <w:rFonts w:ascii="Times New Roman" w:hAnsi="Times New Roman" w:cs="Times New Roman"/>
              </w:rPr>
              <w:t>Food Microbiology Practical</w:t>
            </w:r>
          </w:p>
        </w:tc>
        <w:tc>
          <w:tcPr>
            <w:tcW w:w="915" w:type="dxa"/>
          </w:tcPr>
          <w:p w14:paraId="0BBF5CAA"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4752AA8B"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75" w:type="dxa"/>
          </w:tcPr>
          <w:p w14:paraId="49656698"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49A498FF" w14:textId="77777777" w:rsidTr="00E762F5">
        <w:trPr>
          <w:trHeight w:val="215"/>
          <w:jc w:val="center"/>
        </w:trPr>
        <w:tc>
          <w:tcPr>
            <w:tcW w:w="1175" w:type="dxa"/>
            <w:vMerge/>
            <w:tcBorders>
              <w:top w:val="single" w:sz="4" w:space="0" w:color="auto"/>
              <w:left w:val="single" w:sz="4" w:space="0" w:color="auto"/>
            </w:tcBorders>
          </w:tcPr>
          <w:p w14:paraId="58D1789C" w14:textId="77777777" w:rsidR="00E762F5" w:rsidRPr="00B430FB" w:rsidRDefault="00E762F5" w:rsidP="00E762F5">
            <w:pPr>
              <w:jc w:val="both"/>
              <w:rPr>
                <w:rFonts w:ascii="Times New Roman" w:hAnsi="Times New Roman" w:cs="Times New Roman"/>
                <w:b/>
                <w:bCs/>
              </w:rPr>
            </w:pPr>
          </w:p>
        </w:tc>
        <w:tc>
          <w:tcPr>
            <w:tcW w:w="1430" w:type="dxa"/>
          </w:tcPr>
          <w:p w14:paraId="770CE2EB"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2108</w:t>
            </w:r>
          </w:p>
        </w:tc>
        <w:tc>
          <w:tcPr>
            <w:tcW w:w="3420" w:type="dxa"/>
          </w:tcPr>
          <w:p w14:paraId="446A40F0" w14:textId="77777777" w:rsidR="00E762F5" w:rsidRPr="00B430FB" w:rsidRDefault="00E762F5" w:rsidP="00E762F5">
            <w:pPr>
              <w:jc w:val="both"/>
              <w:rPr>
                <w:rFonts w:ascii="Times New Roman" w:eastAsia="Times New Roman" w:hAnsi="Times New Roman" w:cs="Times New Roman"/>
              </w:rPr>
            </w:pPr>
            <w:r w:rsidRPr="00B430FB">
              <w:rPr>
                <w:rFonts w:ascii="Times New Roman" w:hAnsi="Times New Roman" w:cs="Times New Roman"/>
              </w:rPr>
              <w:t>Agricultural Microbiology</w:t>
            </w:r>
            <w:r w:rsidRPr="00B430FB">
              <w:rPr>
                <w:rFonts w:ascii="Times New Roman" w:eastAsia="Times New Roman" w:hAnsi="Times New Roman" w:cs="Times New Roman"/>
              </w:rPr>
              <w:t xml:space="preserve"> Practical</w:t>
            </w:r>
          </w:p>
        </w:tc>
        <w:tc>
          <w:tcPr>
            <w:tcW w:w="915" w:type="dxa"/>
          </w:tcPr>
          <w:p w14:paraId="3B4A22DC"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26282C70"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75" w:type="dxa"/>
          </w:tcPr>
          <w:p w14:paraId="6E3D8858"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013C2B7B" w14:textId="77777777" w:rsidTr="00E762F5">
        <w:trPr>
          <w:jc w:val="center"/>
        </w:trPr>
        <w:tc>
          <w:tcPr>
            <w:tcW w:w="1175" w:type="dxa"/>
            <w:vMerge w:val="restart"/>
            <w:tcBorders>
              <w:left w:val="single" w:sz="4" w:space="0" w:color="auto"/>
            </w:tcBorders>
          </w:tcPr>
          <w:p w14:paraId="4A8E4062"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bCs/>
              </w:rPr>
              <w:t>Theory (GEd)</w:t>
            </w:r>
          </w:p>
        </w:tc>
        <w:tc>
          <w:tcPr>
            <w:tcW w:w="1430" w:type="dxa"/>
          </w:tcPr>
          <w:p w14:paraId="4E48CFF5"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2109</w:t>
            </w:r>
          </w:p>
        </w:tc>
        <w:tc>
          <w:tcPr>
            <w:tcW w:w="3420" w:type="dxa"/>
          </w:tcPr>
          <w:p w14:paraId="5A5EDA78"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Biosafety and Biosecurity</w:t>
            </w:r>
          </w:p>
        </w:tc>
        <w:tc>
          <w:tcPr>
            <w:tcW w:w="915" w:type="dxa"/>
          </w:tcPr>
          <w:p w14:paraId="03F02017"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2E0BB473"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75" w:type="dxa"/>
          </w:tcPr>
          <w:p w14:paraId="12166C0F"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786C7D93" w14:textId="77777777" w:rsidTr="00E762F5">
        <w:trPr>
          <w:jc w:val="center"/>
        </w:trPr>
        <w:tc>
          <w:tcPr>
            <w:tcW w:w="1175" w:type="dxa"/>
            <w:vMerge/>
            <w:tcBorders>
              <w:left w:val="single" w:sz="4" w:space="0" w:color="auto"/>
            </w:tcBorders>
          </w:tcPr>
          <w:p w14:paraId="7C5CD1B7" w14:textId="77777777" w:rsidR="00E762F5" w:rsidRPr="00B430FB" w:rsidRDefault="00E762F5" w:rsidP="00E762F5">
            <w:pPr>
              <w:jc w:val="both"/>
              <w:rPr>
                <w:rFonts w:ascii="Times New Roman" w:hAnsi="Times New Roman" w:cs="Times New Roman"/>
                <w:b/>
                <w:bCs/>
              </w:rPr>
            </w:pPr>
          </w:p>
        </w:tc>
        <w:tc>
          <w:tcPr>
            <w:tcW w:w="1430" w:type="dxa"/>
          </w:tcPr>
          <w:p w14:paraId="0FE656FD"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2110</w:t>
            </w:r>
          </w:p>
        </w:tc>
        <w:tc>
          <w:tcPr>
            <w:tcW w:w="3420" w:type="dxa"/>
          </w:tcPr>
          <w:p w14:paraId="12A3F085"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Bangladesh Studies</w:t>
            </w:r>
          </w:p>
        </w:tc>
        <w:tc>
          <w:tcPr>
            <w:tcW w:w="915" w:type="dxa"/>
          </w:tcPr>
          <w:p w14:paraId="364ED22B"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08E189C6"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75" w:type="dxa"/>
          </w:tcPr>
          <w:p w14:paraId="4F6F35B7"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6C44A7FF" w14:textId="77777777" w:rsidTr="00E762F5">
        <w:trPr>
          <w:trHeight w:val="530"/>
          <w:jc w:val="center"/>
        </w:trPr>
        <w:tc>
          <w:tcPr>
            <w:tcW w:w="1175" w:type="dxa"/>
            <w:tcBorders>
              <w:left w:val="single" w:sz="4" w:space="0" w:color="auto"/>
            </w:tcBorders>
          </w:tcPr>
          <w:p w14:paraId="751A7745"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bCs/>
              </w:rPr>
              <w:t>Practical (GEd)</w:t>
            </w:r>
          </w:p>
        </w:tc>
        <w:tc>
          <w:tcPr>
            <w:tcW w:w="1430" w:type="dxa"/>
          </w:tcPr>
          <w:p w14:paraId="135E9079"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MBIC 2111</w:t>
            </w:r>
          </w:p>
        </w:tc>
        <w:tc>
          <w:tcPr>
            <w:tcW w:w="3420" w:type="dxa"/>
          </w:tcPr>
          <w:p w14:paraId="2DD935EB"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Biosafety and Biosecurity</w:t>
            </w:r>
            <w:r w:rsidRPr="00B430FB">
              <w:rPr>
                <w:rFonts w:ascii="Times New Roman" w:eastAsia="Times New Roman" w:hAnsi="Times New Roman" w:cs="Times New Roman"/>
              </w:rPr>
              <w:t xml:space="preserve"> Practical</w:t>
            </w:r>
          </w:p>
        </w:tc>
        <w:tc>
          <w:tcPr>
            <w:tcW w:w="915" w:type="dxa"/>
          </w:tcPr>
          <w:p w14:paraId="00F6488C"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0349E3FA"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75" w:type="dxa"/>
          </w:tcPr>
          <w:p w14:paraId="44BB9B61"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68D8CE74" w14:textId="77777777" w:rsidTr="00E762F5">
        <w:trPr>
          <w:trHeight w:val="530"/>
          <w:jc w:val="center"/>
        </w:trPr>
        <w:tc>
          <w:tcPr>
            <w:tcW w:w="1175" w:type="dxa"/>
            <w:tcBorders>
              <w:left w:val="single" w:sz="4" w:space="0" w:color="auto"/>
            </w:tcBorders>
          </w:tcPr>
          <w:p w14:paraId="20EDC55E" w14:textId="77777777" w:rsidR="00E762F5" w:rsidRPr="00B430FB" w:rsidRDefault="00E762F5" w:rsidP="00E762F5">
            <w:pPr>
              <w:jc w:val="both"/>
              <w:rPr>
                <w:rFonts w:ascii="Times New Roman" w:hAnsi="Times New Roman" w:cs="Times New Roman"/>
              </w:rPr>
            </w:pPr>
          </w:p>
        </w:tc>
        <w:tc>
          <w:tcPr>
            <w:tcW w:w="1430" w:type="dxa"/>
          </w:tcPr>
          <w:p w14:paraId="5CB977FF"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Cs/>
              </w:rPr>
              <w:t>BMIC 2112</w:t>
            </w:r>
          </w:p>
        </w:tc>
        <w:tc>
          <w:tcPr>
            <w:tcW w:w="3420" w:type="dxa"/>
          </w:tcPr>
          <w:p w14:paraId="523D4B1A"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 xml:space="preserve">Field Report/ Excursion/ Industrial Internship </w:t>
            </w:r>
          </w:p>
        </w:tc>
        <w:tc>
          <w:tcPr>
            <w:tcW w:w="915" w:type="dxa"/>
          </w:tcPr>
          <w:p w14:paraId="1476F9A4"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bCs/>
              </w:rPr>
              <w:t>25</w:t>
            </w:r>
          </w:p>
        </w:tc>
        <w:tc>
          <w:tcPr>
            <w:tcW w:w="990" w:type="dxa"/>
          </w:tcPr>
          <w:p w14:paraId="3353D036"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bCs/>
              </w:rPr>
              <w:t>0.25</w:t>
            </w:r>
          </w:p>
        </w:tc>
        <w:tc>
          <w:tcPr>
            <w:tcW w:w="1075" w:type="dxa"/>
          </w:tcPr>
          <w:p w14:paraId="316773F8"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bCs/>
              </w:rPr>
              <w:t>1</w:t>
            </w:r>
          </w:p>
        </w:tc>
      </w:tr>
      <w:tr w:rsidR="00E762F5" w:rsidRPr="00B430FB" w14:paraId="0B4FA0DF" w14:textId="77777777" w:rsidTr="00E762F5">
        <w:trPr>
          <w:trHeight w:val="143"/>
          <w:jc w:val="center"/>
        </w:trPr>
        <w:tc>
          <w:tcPr>
            <w:tcW w:w="6025" w:type="dxa"/>
            <w:gridSpan w:val="3"/>
            <w:tcBorders>
              <w:top w:val="single" w:sz="4" w:space="0" w:color="auto"/>
              <w:bottom w:val="single" w:sz="4" w:space="0" w:color="auto"/>
            </w:tcBorders>
          </w:tcPr>
          <w:p w14:paraId="60751E6B" w14:textId="77777777" w:rsidR="00E762F5" w:rsidRPr="00B430FB" w:rsidRDefault="00E762F5" w:rsidP="00E762F5">
            <w:pPr>
              <w:jc w:val="center"/>
              <w:rPr>
                <w:rFonts w:ascii="Times New Roman" w:hAnsi="Times New Roman" w:cs="Times New Roman"/>
                <w:b/>
              </w:rPr>
            </w:pPr>
            <w:r w:rsidRPr="00B430FB">
              <w:rPr>
                <w:rFonts w:ascii="Times New Roman" w:hAnsi="Times New Roman" w:cs="Times New Roman"/>
                <w:b/>
              </w:rPr>
              <w:t xml:space="preserve"> Total</w:t>
            </w:r>
          </w:p>
        </w:tc>
        <w:tc>
          <w:tcPr>
            <w:tcW w:w="915" w:type="dxa"/>
          </w:tcPr>
          <w:p w14:paraId="081CC664" w14:textId="77777777" w:rsidR="00E762F5" w:rsidRPr="00B430FB" w:rsidRDefault="00E762F5" w:rsidP="00E762F5">
            <w:pPr>
              <w:jc w:val="center"/>
              <w:rPr>
                <w:rFonts w:ascii="Times New Roman" w:hAnsi="Times New Roman" w:cs="Times New Roman"/>
                <w:b/>
                <w:bCs/>
              </w:rPr>
            </w:pPr>
            <w:r w:rsidRPr="00B430FB">
              <w:rPr>
                <w:rFonts w:ascii="Times New Roman" w:hAnsi="Times New Roman" w:cs="Times New Roman"/>
                <w:b/>
                <w:bCs/>
              </w:rPr>
              <w:t>450</w:t>
            </w:r>
          </w:p>
        </w:tc>
        <w:tc>
          <w:tcPr>
            <w:tcW w:w="990" w:type="dxa"/>
          </w:tcPr>
          <w:p w14:paraId="52F3A3CC" w14:textId="77777777" w:rsidR="00E762F5" w:rsidRPr="00B430FB" w:rsidRDefault="00E762F5" w:rsidP="00E762F5">
            <w:pPr>
              <w:jc w:val="center"/>
              <w:rPr>
                <w:rFonts w:ascii="Times New Roman" w:hAnsi="Times New Roman" w:cs="Times New Roman"/>
                <w:b/>
                <w:bCs/>
              </w:rPr>
            </w:pPr>
            <w:r w:rsidRPr="00B430FB">
              <w:rPr>
                <w:rFonts w:ascii="Times New Roman" w:hAnsi="Times New Roman" w:cs="Times New Roman"/>
                <w:b/>
                <w:bCs/>
              </w:rPr>
              <w:t>4.5</w:t>
            </w:r>
          </w:p>
        </w:tc>
        <w:tc>
          <w:tcPr>
            <w:tcW w:w="1075" w:type="dxa"/>
          </w:tcPr>
          <w:p w14:paraId="67DFAF29" w14:textId="77777777" w:rsidR="00E762F5" w:rsidRPr="00B430FB" w:rsidRDefault="00E762F5" w:rsidP="00E762F5">
            <w:pPr>
              <w:jc w:val="center"/>
              <w:rPr>
                <w:rFonts w:ascii="Times New Roman" w:hAnsi="Times New Roman" w:cs="Times New Roman"/>
                <w:b/>
                <w:bCs/>
              </w:rPr>
            </w:pPr>
            <w:r w:rsidRPr="00B430FB">
              <w:rPr>
                <w:rFonts w:ascii="Times New Roman" w:hAnsi="Times New Roman" w:cs="Times New Roman"/>
                <w:b/>
                <w:bCs/>
              </w:rPr>
              <w:t>18</w:t>
            </w:r>
          </w:p>
        </w:tc>
      </w:tr>
    </w:tbl>
    <w:p w14:paraId="08DB50D9" w14:textId="77777777" w:rsidR="00E762F5" w:rsidRPr="00B430FB" w:rsidRDefault="00E762F5" w:rsidP="00E762F5">
      <w:pPr>
        <w:spacing w:after="0" w:line="240" w:lineRule="auto"/>
        <w:jc w:val="center"/>
        <w:rPr>
          <w:rFonts w:ascii="Times New Roman" w:eastAsia="Times New Roman" w:hAnsi="Times New Roman" w:cs="Times New Roman"/>
          <w:b/>
          <w:sz w:val="24"/>
          <w:szCs w:val="24"/>
        </w:rPr>
      </w:pPr>
    </w:p>
    <w:p w14:paraId="60B95365" w14:textId="77777777" w:rsidR="00E762F5" w:rsidRPr="00B430FB" w:rsidRDefault="00E762F5" w:rsidP="00E762F5">
      <w:pPr>
        <w:spacing w:after="0" w:line="240" w:lineRule="auto"/>
        <w:jc w:val="center"/>
        <w:rPr>
          <w:rFonts w:ascii="Times New Roman" w:eastAsia="Times New Roman" w:hAnsi="Times New Roman" w:cs="Times New Roman"/>
          <w:b/>
          <w:bCs/>
          <w:sz w:val="24"/>
          <w:szCs w:val="24"/>
        </w:rPr>
      </w:pPr>
      <w:proofErr w:type="gramStart"/>
      <w:r w:rsidRPr="00B430FB">
        <w:rPr>
          <w:rFonts w:ascii="Times New Roman" w:eastAsia="Times New Roman" w:hAnsi="Times New Roman" w:cs="Times New Roman"/>
          <w:b/>
          <w:sz w:val="24"/>
          <w:szCs w:val="24"/>
        </w:rPr>
        <w:t>2</w:t>
      </w:r>
      <w:r w:rsidRPr="00B430FB">
        <w:rPr>
          <w:rFonts w:ascii="Times New Roman" w:eastAsia="Times New Roman" w:hAnsi="Times New Roman" w:cs="Times New Roman"/>
          <w:b/>
          <w:sz w:val="24"/>
          <w:szCs w:val="24"/>
          <w:vertAlign w:val="superscript"/>
        </w:rPr>
        <w:t>nd</w:t>
      </w:r>
      <w:proofErr w:type="gramEnd"/>
      <w:r w:rsidRPr="00B430FB">
        <w:rPr>
          <w:rFonts w:ascii="Times New Roman" w:eastAsia="Times New Roman" w:hAnsi="Times New Roman" w:cs="Times New Roman"/>
          <w:b/>
          <w:sz w:val="24"/>
          <w:szCs w:val="24"/>
        </w:rPr>
        <w:t xml:space="preserve"> Year: 2</w:t>
      </w:r>
      <w:r w:rsidRPr="00B430FB">
        <w:rPr>
          <w:rFonts w:ascii="Times New Roman" w:eastAsia="Times New Roman" w:hAnsi="Times New Roman" w:cs="Times New Roman"/>
          <w:b/>
          <w:sz w:val="24"/>
          <w:szCs w:val="24"/>
          <w:vertAlign w:val="superscript"/>
        </w:rPr>
        <w:t>nd</w:t>
      </w:r>
      <w:r w:rsidRPr="00B430FB">
        <w:rPr>
          <w:rFonts w:ascii="Times New Roman" w:eastAsia="Times New Roman" w:hAnsi="Times New Roman" w:cs="Times New Roman"/>
          <w:b/>
          <w:sz w:val="24"/>
          <w:szCs w:val="24"/>
        </w:rPr>
        <w:t xml:space="preserve"> Semester</w:t>
      </w:r>
    </w:p>
    <w:tbl>
      <w:tblPr>
        <w:tblStyle w:val="TableGrid421"/>
        <w:tblW w:w="9090" w:type="dxa"/>
        <w:jc w:val="center"/>
        <w:tblLayout w:type="fixed"/>
        <w:tblLook w:val="04A0" w:firstRow="1" w:lastRow="0" w:firstColumn="1" w:lastColumn="0" w:noHBand="0" w:noVBand="1"/>
      </w:tblPr>
      <w:tblGrid>
        <w:gridCol w:w="1170"/>
        <w:gridCol w:w="1435"/>
        <w:gridCol w:w="3335"/>
        <w:gridCol w:w="1080"/>
        <w:gridCol w:w="990"/>
        <w:gridCol w:w="1080"/>
      </w:tblGrid>
      <w:tr w:rsidR="00E762F5" w:rsidRPr="00B430FB" w14:paraId="2A037582" w14:textId="77777777" w:rsidTr="00E762F5">
        <w:trPr>
          <w:trHeight w:val="260"/>
          <w:jc w:val="center"/>
        </w:trPr>
        <w:tc>
          <w:tcPr>
            <w:tcW w:w="1170" w:type="dxa"/>
            <w:tcBorders>
              <w:bottom w:val="single" w:sz="4" w:space="0" w:color="auto"/>
            </w:tcBorders>
          </w:tcPr>
          <w:p w14:paraId="40C13D3B"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Courses</w:t>
            </w:r>
          </w:p>
        </w:tc>
        <w:tc>
          <w:tcPr>
            <w:tcW w:w="1435" w:type="dxa"/>
          </w:tcPr>
          <w:p w14:paraId="5056DDB8" w14:textId="77777777" w:rsidR="00E762F5" w:rsidRPr="00B430FB" w:rsidRDefault="00E762F5" w:rsidP="00E762F5">
            <w:pPr>
              <w:widowControl w:val="0"/>
              <w:tabs>
                <w:tab w:val="left" w:pos="475"/>
                <w:tab w:val="left" w:pos="806"/>
                <w:tab w:val="right" w:pos="6480"/>
              </w:tabs>
              <w:suppressAutoHyphens/>
              <w:jc w:val="both"/>
              <w:rPr>
                <w:rFonts w:ascii="Times New Roman" w:hAnsi="Times New Roman" w:cs="Times New Roman"/>
                <w:b/>
                <w:snapToGrid w:val="0"/>
                <w:spacing w:val="-3"/>
              </w:rPr>
            </w:pPr>
            <w:r w:rsidRPr="00B430FB">
              <w:rPr>
                <w:rFonts w:ascii="Times New Roman" w:hAnsi="Times New Roman" w:cs="Times New Roman"/>
                <w:b/>
                <w:snapToGrid w:val="0"/>
                <w:spacing w:val="-3"/>
              </w:rPr>
              <w:t>Course</w:t>
            </w:r>
            <w:r w:rsidRPr="00B430FB">
              <w:rPr>
                <w:rFonts w:ascii="Times New Roman" w:hAnsi="Times New Roman" w:cs="Times New Roman"/>
                <w:b/>
                <w:bCs/>
                <w:snapToGrid w:val="0"/>
                <w:spacing w:val="-3"/>
              </w:rPr>
              <w:t xml:space="preserve"> Code </w:t>
            </w:r>
          </w:p>
        </w:tc>
        <w:tc>
          <w:tcPr>
            <w:tcW w:w="3335" w:type="dxa"/>
          </w:tcPr>
          <w:p w14:paraId="2F84BB27"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rPr>
              <w:t xml:space="preserve">     Title</w:t>
            </w:r>
          </w:p>
        </w:tc>
        <w:tc>
          <w:tcPr>
            <w:tcW w:w="1080" w:type="dxa"/>
          </w:tcPr>
          <w:p w14:paraId="120CA2CF" w14:textId="77777777" w:rsidR="00E762F5" w:rsidRPr="00B430FB" w:rsidRDefault="00E762F5" w:rsidP="00E762F5">
            <w:pPr>
              <w:widowControl w:val="0"/>
              <w:tabs>
                <w:tab w:val="left" w:pos="475"/>
                <w:tab w:val="left" w:pos="806"/>
                <w:tab w:val="right" w:pos="6480"/>
              </w:tabs>
              <w:suppressAutoHyphens/>
              <w:jc w:val="both"/>
              <w:rPr>
                <w:rFonts w:ascii="Times New Roman" w:hAnsi="Times New Roman" w:cs="Times New Roman"/>
                <w:b/>
                <w:snapToGrid w:val="0"/>
                <w:spacing w:val="-3"/>
              </w:rPr>
            </w:pPr>
            <w:r w:rsidRPr="00B430FB">
              <w:rPr>
                <w:rFonts w:ascii="Times New Roman" w:hAnsi="Times New Roman" w:cs="Times New Roman"/>
                <w:b/>
                <w:snapToGrid w:val="0"/>
                <w:spacing w:val="-3"/>
              </w:rPr>
              <w:t xml:space="preserve"> Marks</w:t>
            </w:r>
          </w:p>
        </w:tc>
        <w:tc>
          <w:tcPr>
            <w:tcW w:w="990" w:type="dxa"/>
          </w:tcPr>
          <w:p w14:paraId="09CE984C"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rPr>
              <w:t xml:space="preserve"> Units</w:t>
            </w:r>
          </w:p>
        </w:tc>
        <w:tc>
          <w:tcPr>
            <w:tcW w:w="1080" w:type="dxa"/>
          </w:tcPr>
          <w:p w14:paraId="55B55ED2"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rPr>
              <w:t>Credits</w:t>
            </w:r>
          </w:p>
        </w:tc>
      </w:tr>
      <w:tr w:rsidR="00E762F5" w:rsidRPr="00B430FB" w14:paraId="35607E12" w14:textId="77777777" w:rsidTr="00E762F5">
        <w:trPr>
          <w:trHeight w:val="188"/>
          <w:jc w:val="center"/>
        </w:trPr>
        <w:tc>
          <w:tcPr>
            <w:tcW w:w="1170" w:type="dxa"/>
            <w:vMerge w:val="restart"/>
            <w:tcBorders>
              <w:top w:val="single" w:sz="4" w:space="0" w:color="auto"/>
              <w:left w:val="single" w:sz="4" w:space="0" w:color="auto"/>
            </w:tcBorders>
          </w:tcPr>
          <w:p w14:paraId="61BFC02F"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bCs/>
              </w:rPr>
              <w:t>Theory (Major)</w:t>
            </w:r>
          </w:p>
          <w:p w14:paraId="143CC19D" w14:textId="77777777" w:rsidR="00E762F5" w:rsidRPr="00B430FB" w:rsidRDefault="00E762F5" w:rsidP="00E762F5">
            <w:pPr>
              <w:jc w:val="both"/>
              <w:rPr>
                <w:rFonts w:ascii="Times New Roman" w:hAnsi="Times New Roman" w:cs="Times New Roman"/>
              </w:rPr>
            </w:pPr>
          </w:p>
        </w:tc>
        <w:tc>
          <w:tcPr>
            <w:tcW w:w="1435" w:type="dxa"/>
          </w:tcPr>
          <w:p w14:paraId="79DC6525"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2201</w:t>
            </w:r>
          </w:p>
        </w:tc>
        <w:tc>
          <w:tcPr>
            <w:tcW w:w="3335" w:type="dxa"/>
          </w:tcPr>
          <w:p w14:paraId="172136BA" w14:textId="77777777" w:rsidR="00E762F5" w:rsidRPr="00B430FB" w:rsidRDefault="00E762F5" w:rsidP="00E762F5">
            <w:pPr>
              <w:jc w:val="both"/>
              <w:rPr>
                <w:rFonts w:ascii="Times New Roman" w:hAnsi="Times New Roman" w:cs="Times New Roman"/>
              </w:rPr>
            </w:pPr>
            <w:r w:rsidRPr="00B430FB">
              <w:rPr>
                <w:rFonts w:ascii="Times New Roman" w:eastAsia="Times New Roman" w:hAnsi="Times New Roman" w:cs="Times New Roman"/>
                <w:bCs/>
              </w:rPr>
              <w:t>General Mycology and Phycology</w:t>
            </w:r>
          </w:p>
        </w:tc>
        <w:tc>
          <w:tcPr>
            <w:tcW w:w="1080" w:type="dxa"/>
          </w:tcPr>
          <w:p w14:paraId="703D41D4"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79134E0F"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80" w:type="dxa"/>
          </w:tcPr>
          <w:p w14:paraId="74A692F4"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7236E6CE" w14:textId="77777777" w:rsidTr="00E762F5">
        <w:trPr>
          <w:trHeight w:val="188"/>
          <w:jc w:val="center"/>
        </w:trPr>
        <w:tc>
          <w:tcPr>
            <w:tcW w:w="1170" w:type="dxa"/>
            <w:vMerge/>
            <w:tcBorders>
              <w:left w:val="single" w:sz="4" w:space="0" w:color="auto"/>
            </w:tcBorders>
          </w:tcPr>
          <w:p w14:paraId="51D153E0" w14:textId="77777777" w:rsidR="00E762F5" w:rsidRPr="00B430FB" w:rsidRDefault="00E762F5" w:rsidP="00E762F5">
            <w:pPr>
              <w:jc w:val="both"/>
              <w:rPr>
                <w:rFonts w:ascii="Times New Roman" w:hAnsi="Times New Roman" w:cs="Times New Roman"/>
              </w:rPr>
            </w:pPr>
          </w:p>
        </w:tc>
        <w:tc>
          <w:tcPr>
            <w:tcW w:w="1435" w:type="dxa"/>
          </w:tcPr>
          <w:p w14:paraId="668BA252"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2202</w:t>
            </w:r>
          </w:p>
        </w:tc>
        <w:tc>
          <w:tcPr>
            <w:tcW w:w="3335" w:type="dxa"/>
          </w:tcPr>
          <w:p w14:paraId="15DF1DDA"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Cs/>
              </w:rPr>
              <w:t>Fermentation Technology</w:t>
            </w:r>
          </w:p>
        </w:tc>
        <w:tc>
          <w:tcPr>
            <w:tcW w:w="1080" w:type="dxa"/>
          </w:tcPr>
          <w:p w14:paraId="2B88E38D"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3D8E6A45"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80" w:type="dxa"/>
          </w:tcPr>
          <w:p w14:paraId="1B8FAEF0"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41CA751F" w14:textId="77777777" w:rsidTr="00E762F5">
        <w:trPr>
          <w:trHeight w:val="143"/>
          <w:jc w:val="center"/>
        </w:trPr>
        <w:tc>
          <w:tcPr>
            <w:tcW w:w="1170" w:type="dxa"/>
            <w:vMerge/>
            <w:tcBorders>
              <w:left w:val="single" w:sz="4" w:space="0" w:color="auto"/>
            </w:tcBorders>
          </w:tcPr>
          <w:p w14:paraId="3F4160D3" w14:textId="77777777" w:rsidR="00E762F5" w:rsidRPr="00B430FB" w:rsidRDefault="00E762F5" w:rsidP="00E762F5">
            <w:pPr>
              <w:jc w:val="both"/>
              <w:rPr>
                <w:rFonts w:ascii="Times New Roman" w:hAnsi="Times New Roman" w:cs="Times New Roman"/>
              </w:rPr>
            </w:pPr>
          </w:p>
        </w:tc>
        <w:tc>
          <w:tcPr>
            <w:tcW w:w="1435" w:type="dxa"/>
          </w:tcPr>
          <w:p w14:paraId="4A2C5F62"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2203</w:t>
            </w:r>
          </w:p>
        </w:tc>
        <w:tc>
          <w:tcPr>
            <w:tcW w:w="3335" w:type="dxa"/>
          </w:tcPr>
          <w:p w14:paraId="23541F8D" w14:textId="77777777" w:rsidR="00E762F5" w:rsidRPr="00B430FB" w:rsidRDefault="00E762F5" w:rsidP="00E762F5">
            <w:pPr>
              <w:jc w:val="both"/>
              <w:rPr>
                <w:rFonts w:ascii="Times New Roman" w:hAnsi="Times New Roman" w:cs="Times New Roman"/>
              </w:rPr>
            </w:pPr>
            <w:r w:rsidRPr="00B430FB">
              <w:rPr>
                <w:rFonts w:ascii="Times New Roman" w:eastAsia="Times New Roman" w:hAnsi="Times New Roman" w:cs="Times New Roman"/>
              </w:rPr>
              <w:t>Environmental Microbiology</w:t>
            </w:r>
          </w:p>
        </w:tc>
        <w:tc>
          <w:tcPr>
            <w:tcW w:w="1080" w:type="dxa"/>
          </w:tcPr>
          <w:p w14:paraId="6D4B1BBE"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757438B6"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80" w:type="dxa"/>
          </w:tcPr>
          <w:p w14:paraId="06B0A584"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0F1B5F83" w14:textId="77777777" w:rsidTr="00E762F5">
        <w:trPr>
          <w:trHeight w:val="143"/>
          <w:jc w:val="center"/>
        </w:trPr>
        <w:tc>
          <w:tcPr>
            <w:tcW w:w="1170" w:type="dxa"/>
            <w:vMerge/>
            <w:tcBorders>
              <w:left w:val="single" w:sz="4" w:space="0" w:color="auto"/>
            </w:tcBorders>
          </w:tcPr>
          <w:p w14:paraId="0EFBFAA2" w14:textId="77777777" w:rsidR="00E762F5" w:rsidRPr="00B430FB" w:rsidRDefault="00E762F5" w:rsidP="00E762F5">
            <w:pPr>
              <w:jc w:val="both"/>
              <w:rPr>
                <w:rFonts w:ascii="Times New Roman" w:hAnsi="Times New Roman" w:cs="Times New Roman"/>
              </w:rPr>
            </w:pPr>
          </w:p>
        </w:tc>
        <w:tc>
          <w:tcPr>
            <w:tcW w:w="1435" w:type="dxa"/>
          </w:tcPr>
          <w:p w14:paraId="73CAE08E"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2204</w:t>
            </w:r>
          </w:p>
        </w:tc>
        <w:tc>
          <w:tcPr>
            <w:tcW w:w="3335" w:type="dxa"/>
          </w:tcPr>
          <w:p w14:paraId="4915A145" w14:textId="77777777" w:rsidR="00E762F5" w:rsidRPr="00B430FB" w:rsidRDefault="00E762F5" w:rsidP="00E762F5">
            <w:pPr>
              <w:jc w:val="both"/>
              <w:rPr>
                <w:rFonts w:ascii="Times New Roman" w:eastAsia="Times New Roman" w:hAnsi="Times New Roman" w:cs="Times New Roman"/>
              </w:rPr>
            </w:pPr>
            <w:r w:rsidRPr="00B430FB">
              <w:rPr>
                <w:rFonts w:ascii="Times New Roman" w:eastAsia="Times New Roman" w:hAnsi="Times New Roman" w:cs="Times New Roman"/>
              </w:rPr>
              <w:t>Microbial Genetics</w:t>
            </w:r>
          </w:p>
        </w:tc>
        <w:tc>
          <w:tcPr>
            <w:tcW w:w="1080" w:type="dxa"/>
          </w:tcPr>
          <w:p w14:paraId="5DD8AD4E"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5C7D6FFC"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80" w:type="dxa"/>
          </w:tcPr>
          <w:p w14:paraId="533E10E7"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410DC11C" w14:textId="77777777" w:rsidTr="00E762F5">
        <w:trPr>
          <w:jc w:val="center"/>
        </w:trPr>
        <w:tc>
          <w:tcPr>
            <w:tcW w:w="1170" w:type="dxa"/>
            <w:vMerge w:val="restart"/>
            <w:tcBorders>
              <w:left w:val="single" w:sz="4" w:space="0" w:color="auto"/>
            </w:tcBorders>
          </w:tcPr>
          <w:p w14:paraId="282BE627" w14:textId="77777777" w:rsidR="00E762F5" w:rsidRPr="00B430FB" w:rsidRDefault="00E762F5" w:rsidP="00E762F5">
            <w:pPr>
              <w:jc w:val="both"/>
              <w:rPr>
                <w:rFonts w:ascii="Times New Roman" w:hAnsi="Times New Roman" w:cs="Times New Roman"/>
              </w:rPr>
            </w:pPr>
          </w:p>
          <w:p w14:paraId="37293D89"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Practical (Major)</w:t>
            </w:r>
          </w:p>
          <w:p w14:paraId="442A82AB" w14:textId="77777777" w:rsidR="00E762F5" w:rsidRPr="00B430FB" w:rsidRDefault="00E762F5" w:rsidP="00E762F5">
            <w:pPr>
              <w:jc w:val="both"/>
              <w:rPr>
                <w:rFonts w:ascii="Times New Roman" w:hAnsi="Times New Roman" w:cs="Times New Roman"/>
              </w:rPr>
            </w:pPr>
          </w:p>
        </w:tc>
        <w:tc>
          <w:tcPr>
            <w:tcW w:w="1435" w:type="dxa"/>
          </w:tcPr>
          <w:p w14:paraId="2DE3A20E"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2205</w:t>
            </w:r>
          </w:p>
        </w:tc>
        <w:tc>
          <w:tcPr>
            <w:tcW w:w="3335" w:type="dxa"/>
          </w:tcPr>
          <w:p w14:paraId="10CCB4F3" w14:textId="77777777" w:rsidR="00E762F5" w:rsidRPr="00B430FB" w:rsidRDefault="00E762F5" w:rsidP="00E762F5">
            <w:pPr>
              <w:jc w:val="both"/>
              <w:rPr>
                <w:rFonts w:ascii="Times New Roman" w:hAnsi="Times New Roman" w:cs="Times New Roman"/>
              </w:rPr>
            </w:pPr>
            <w:r w:rsidRPr="00B430FB">
              <w:rPr>
                <w:rFonts w:ascii="Times New Roman" w:eastAsia="Times New Roman" w:hAnsi="Times New Roman" w:cs="Times New Roman"/>
                <w:bCs/>
                <w:sz w:val="21"/>
                <w:szCs w:val="21"/>
              </w:rPr>
              <w:t>General Mycology and Phycology Practical</w:t>
            </w:r>
          </w:p>
        </w:tc>
        <w:tc>
          <w:tcPr>
            <w:tcW w:w="1080" w:type="dxa"/>
          </w:tcPr>
          <w:p w14:paraId="18469B28"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67BB0EF1"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80" w:type="dxa"/>
          </w:tcPr>
          <w:p w14:paraId="0E392359"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294F9328" w14:textId="77777777" w:rsidTr="00E762F5">
        <w:trPr>
          <w:jc w:val="center"/>
        </w:trPr>
        <w:tc>
          <w:tcPr>
            <w:tcW w:w="1170" w:type="dxa"/>
            <w:vMerge/>
            <w:tcBorders>
              <w:left w:val="single" w:sz="4" w:space="0" w:color="auto"/>
              <w:bottom w:val="single" w:sz="4" w:space="0" w:color="auto"/>
            </w:tcBorders>
          </w:tcPr>
          <w:p w14:paraId="47B6165B" w14:textId="77777777" w:rsidR="00E762F5" w:rsidRPr="00B430FB" w:rsidRDefault="00E762F5" w:rsidP="00E762F5">
            <w:pPr>
              <w:jc w:val="both"/>
              <w:rPr>
                <w:rFonts w:ascii="Times New Roman" w:hAnsi="Times New Roman" w:cs="Times New Roman"/>
              </w:rPr>
            </w:pPr>
          </w:p>
        </w:tc>
        <w:tc>
          <w:tcPr>
            <w:tcW w:w="1435" w:type="dxa"/>
          </w:tcPr>
          <w:p w14:paraId="2F8469F7"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2206</w:t>
            </w:r>
          </w:p>
        </w:tc>
        <w:tc>
          <w:tcPr>
            <w:tcW w:w="3335" w:type="dxa"/>
          </w:tcPr>
          <w:p w14:paraId="05E1F875" w14:textId="77777777" w:rsidR="00E762F5" w:rsidRPr="00B430FB" w:rsidRDefault="00E762F5" w:rsidP="00E762F5">
            <w:pPr>
              <w:jc w:val="both"/>
              <w:rPr>
                <w:rFonts w:ascii="Times New Roman" w:eastAsia="Times New Roman" w:hAnsi="Times New Roman" w:cs="Times New Roman"/>
                <w:bCs/>
              </w:rPr>
            </w:pPr>
            <w:r w:rsidRPr="00B430FB">
              <w:rPr>
                <w:rFonts w:ascii="Times New Roman" w:hAnsi="Times New Roman" w:cs="Times New Roman"/>
                <w:bCs/>
              </w:rPr>
              <w:t>Fermentation Technology</w:t>
            </w:r>
            <w:r w:rsidRPr="00B430FB">
              <w:rPr>
                <w:rFonts w:ascii="Times New Roman" w:hAnsi="Times New Roman" w:cs="Times New Roman"/>
              </w:rPr>
              <w:t xml:space="preserve"> Practical</w:t>
            </w:r>
          </w:p>
        </w:tc>
        <w:tc>
          <w:tcPr>
            <w:tcW w:w="1080" w:type="dxa"/>
          </w:tcPr>
          <w:p w14:paraId="49055E2B"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6DFA8444"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80" w:type="dxa"/>
          </w:tcPr>
          <w:p w14:paraId="3EB10D14"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4D89CAEA" w14:textId="77777777" w:rsidTr="00E762F5">
        <w:trPr>
          <w:jc w:val="center"/>
        </w:trPr>
        <w:tc>
          <w:tcPr>
            <w:tcW w:w="1170" w:type="dxa"/>
            <w:vMerge/>
            <w:tcBorders>
              <w:left w:val="single" w:sz="4" w:space="0" w:color="auto"/>
              <w:bottom w:val="single" w:sz="4" w:space="0" w:color="auto"/>
            </w:tcBorders>
          </w:tcPr>
          <w:p w14:paraId="6CCD25AB" w14:textId="77777777" w:rsidR="00E762F5" w:rsidRPr="00B430FB" w:rsidRDefault="00E762F5" w:rsidP="00E762F5">
            <w:pPr>
              <w:jc w:val="both"/>
              <w:rPr>
                <w:rFonts w:ascii="Times New Roman" w:hAnsi="Times New Roman" w:cs="Times New Roman"/>
              </w:rPr>
            </w:pPr>
          </w:p>
        </w:tc>
        <w:tc>
          <w:tcPr>
            <w:tcW w:w="1435" w:type="dxa"/>
          </w:tcPr>
          <w:p w14:paraId="152AFD8C"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2207</w:t>
            </w:r>
          </w:p>
        </w:tc>
        <w:tc>
          <w:tcPr>
            <w:tcW w:w="3335" w:type="dxa"/>
          </w:tcPr>
          <w:p w14:paraId="2D4D910B" w14:textId="77777777" w:rsidR="00E762F5" w:rsidRPr="00B430FB" w:rsidRDefault="00E762F5" w:rsidP="00E762F5">
            <w:pPr>
              <w:jc w:val="both"/>
              <w:rPr>
                <w:rFonts w:ascii="Times New Roman" w:eastAsia="Times New Roman" w:hAnsi="Times New Roman" w:cs="Times New Roman"/>
              </w:rPr>
            </w:pPr>
            <w:r w:rsidRPr="00B430FB">
              <w:rPr>
                <w:rFonts w:ascii="Times New Roman" w:eastAsia="Times New Roman" w:hAnsi="Times New Roman" w:cs="Times New Roman"/>
              </w:rPr>
              <w:t>Environmental Microbiology Practical</w:t>
            </w:r>
          </w:p>
        </w:tc>
        <w:tc>
          <w:tcPr>
            <w:tcW w:w="1080" w:type="dxa"/>
          </w:tcPr>
          <w:p w14:paraId="13C21AC8"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188A1E96"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80" w:type="dxa"/>
          </w:tcPr>
          <w:p w14:paraId="05C40F40"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7995C5DE" w14:textId="77777777" w:rsidTr="00E762F5">
        <w:trPr>
          <w:jc w:val="center"/>
        </w:trPr>
        <w:tc>
          <w:tcPr>
            <w:tcW w:w="1170" w:type="dxa"/>
            <w:vMerge/>
            <w:tcBorders>
              <w:left w:val="single" w:sz="4" w:space="0" w:color="auto"/>
              <w:bottom w:val="single" w:sz="4" w:space="0" w:color="auto"/>
            </w:tcBorders>
          </w:tcPr>
          <w:p w14:paraId="3A3A437B" w14:textId="77777777" w:rsidR="00E762F5" w:rsidRPr="00B430FB" w:rsidRDefault="00E762F5" w:rsidP="00E762F5">
            <w:pPr>
              <w:jc w:val="both"/>
              <w:rPr>
                <w:rFonts w:ascii="Times New Roman" w:hAnsi="Times New Roman" w:cs="Times New Roman"/>
              </w:rPr>
            </w:pPr>
          </w:p>
        </w:tc>
        <w:tc>
          <w:tcPr>
            <w:tcW w:w="1435" w:type="dxa"/>
          </w:tcPr>
          <w:p w14:paraId="683BA2AB"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2208</w:t>
            </w:r>
          </w:p>
        </w:tc>
        <w:tc>
          <w:tcPr>
            <w:tcW w:w="3335" w:type="dxa"/>
          </w:tcPr>
          <w:p w14:paraId="52DC63EB" w14:textId="77777777" w:rsidR="00E762F5" w:rsidRPr="00B430FB" w:rsidRDefault="00E762F5" w:rsidP="00E762F5">
            <w:pPr>
              <w:jc w:val="both"/>
              <w:rPr>
                <w:rFonts w:ascii="Times New Roman" w:hAnsi="Times New Roman" w:cs="Times New Roman"/>
                <w:bCs/>
              </w:rPr>
            </w:pPr>
            <w:r w:rsidRPr="00B430FB">
              <w:rPr>
                <w:rFonts w:ascii="Times New Roman" w:eastAsia="Times New Roman" w:hAnsi="Times New Roman" w:cs="Times New Roman"/>
              </w:rPr>
              <w:t>Microbial Genetics Practical</w:t>
            </w:r>
          </w:p>
        </w:tc>
        <w:tc>
          <w:tcPr>
            <w:tcW w:w="1080" w:type="dxa"/>
          </w:tcPr>
          <w:p w14:paraId="6BF21A7E"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41EF31BC"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80" w:type="dxa"/>
          </w:tcPr>
          <w:p w14:paraId="1053CABF"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2558FD3D" w14:textId="77777777" w:rsidTr="00E762F5">
        <w:trPr>
          <w:jc w:val="center"/>
        </w:trPr>
        <w:tc>
          <w:tcPr>
            <w:tcW w:w="1170" w:type="dxa"/>
            <w:vMerge w:val="restart"/>
            <w:tcBorders>
              <w:left w:val="single" w:sz="4" w:space="0" w:color="auto"/>
            </w:tcBorders>
          </w:tcPr>
          <w:p w14:paraId="01D4D69B"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bCs/>
              </w:rPr>
              <w:t>Theory (GEd)</w:t>
            </w:r>
          </w:p>
        </w:tc>
        <w:tc>
          <w:tcPr>
            <w:tcW w:w="1435" w:type="dxa"/>
          </w:tcPr>
          <w:p w14:paraId="5D399CA6"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2209</w:t>
            </w:r>
          </w:p>
        </w:tc>
        <w:tc>
          <w:tcPr>
            <w:tcW w:w="3335" w:type="dxa"/>
          </w:tcPr>
          <w:p w14:paraId="063B69D2" w14:textId="77777777" w:rsidR="00E762F5" w:rsidRPr="00B430FB" w:rsidRDefault="00E762F5" w:rsidP="00E762F5">
            <w:pPr>
              <w:jc w:val="both"/>
              <w:rPr>
                <w:rFonts w:ascii="Times New Roman" w:hAnsi="Times New Roman" w:cs="Times New Roman"/>
              </w:rPr>
            </w:pPr>
            <w:r w:rsidRPr="00B430FB">
              <w:rPr>
                <w:rFonts w:ascii="Times New Roman" w:eastAsia="Times New Roman" w:hAnsi="Times New Roman" w:cs="Times New Roman"/>
              </w:rPr>
              <w:t>Biostatistics</w:t>
            </w:r>
          </w:p>
        </w:tc>
        <w:tc>
          <w:tcPr>
            <w:tcW w:w="1080" w:type="dxa"/>
          </w:tcPr>
          <w:p w14:paraId="30575BC8"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2268CDDE"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80" w:type="dxa"/>
          </w:tcPr>
          <w:p w14:paraId="29AE78B2"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24F99322" w14:textId="77777777" w:rsidTr="00E762F5">
        <w:trPr>
          <w:jc w:val="center"/>
        </w:trPr>
        <w:tc>
          <w:tcPr>
            <w:tcW w:w="1170" w:type="dxa"/>
            <w:vMerge/>
            <w:tcBorders>
              <w:left w:val="single" w:sz="4" w:space="0" w:color="auto"/>
            </w:tcBorders>
          </w:tcPr>
          <w:p w14:paraId="61F7C5F4" w14:textId="77777777" w:rsidR="00E762F5" w:rsidRPr="00B430FB" w:rsidRDefault="00E762F5" w:rsidP="00E762F5">
            <w:pPr>
              <w:jc w:val="both"/>
              <w:rPr>
                <w:rFonts w:ascii="Times New Roman" w:hAnsi="Times New Roman" w:cs="Times New Roman"/>
                <w:b/>
                <w:bCs/>
              </w:rPr>
            </w:pPr>
          </w:p>
        </w:tc>
        <w:tc>
          <w:tcPr>
            <w:tcW w:w="1435" w:type="dxa"/>
          </w:tcPr>
          <w:p w14:paraId="797215B4"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2210</w:t>
            </w:r>
          </w:p>
        </w:tc>
        <w:tc>
          <w:tcPr>
            <w:tcW w:w="3335" w:type="dxa"/>
          </w:tcPr>
          <w:p w14:paraId="28B78218" w14:textId="77777777" w:rsidR="00E762F5" w:rsidRPr="00B430FB" w:rsidRDefault="00E762F5" w:rsidP="00E762F5">
            <w:pPr>
              <w:jc w:val="both"/>
              <w:rPr>
                <w:rFonts w:ascii="Times New Roman" w:eastAsia="Times New Roman" w:hAnsi="Times New Roman" w:cs="Times New Roman"/>
              </w:rPr>
            </w:pPr>
            <w:r w:rsidRPr="00B430FB">
              <w:rPr>
                <w:rFonts w:ascii="Times New Roman" w:eastAsia="Times New Roman" w:hAnsi="Times New Roman" w:cs="Times New Roman"/>
              </w:rPr>
              <w:t xml:space="preserve">Social Economics </w:t>
            </w:r>
          </w:p>
        </w:tc>
        <w:tc>
          <w:tcPr>
            <w:tcW w:w="1080" w:type="dxa"/>
          </w:tcPr>
          <w:p w14:paraId="2306952F"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4E95E3F8"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80" w:type="dxa"/>
          </w:tcPr>
          <w:p w14:paraId="67578E43"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77823471" w14:textId="77777777" w:rsidTr="00E762F5">
        <w:trPr>
          <w:jc w:val="center"/>
        </w:trPr>
        <w:tc>
          <w:tcPr>
            <w:tcW w:w="1170" w:type="dxa"/>
            <w:vMerge w:val="restart"/>
            <w:tcBorders>
              <w:left w:val="single" w:sz="4" w:space="0" w:color="auto"/>
            </w:tcBorders>
          </w:tcPr>
          <w:p w14:paraId="158E3D52" w14:textId="77777777" w:rsidR="00E762F5" w:rsidRPr="00B430FB" w:rsidRDefault="00E762F5" w:rsidP="00E762F5">
            <w:pPr>
              <w:jc w:val="both"/>
              <w:rPr>
                <w:rFonts w:ascii="Times New Roman" w:hAnsi="Times New Roman" w:cs="Times New Roman"/>
                <w:b/>
                <w:bCs/>
              </w:rPr>
            </w:pPr>
            <w:r w:rsidRPr="00B430FB">
              <w:rPr>
                <w:rFonts w:ascii="Times New Roman" w:hAnsi="Times New Roman" w:cs="Times New Roman"/>
                <w:b/>
                <w:bCs/>
              </w:rPr>
              <w:t>Practical (GEd)</w:t>
            </w:r>
          </w:p>
        </w:tc>
        <w:tc>
          <w:tcPr>
            <w:tcW w:w="1435" w:type="dxa"/>
          </w:tcPr>
          <w:p w14:paraId="0CD32E96"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2211</w:t>
            </w:r>
          </w:p>
        </w:tc>
        <w:tc>
          <w:tcPr>
            <w:tcW w:w="3335" w:type="dxa"/>
          </w:tcPr>
          <w:p w14:paraId="1CAEE206" w14:textId="77777777" w:rsidR="00E762F5" w:rsidRPr="00B430FB" w:rsidRDefault="00E762F5" w:rsidP="00E762F5">
            <w:pPr>
              <w:jc w:val="both"/>
              <w:rPr>
                <w:rFonts w:ascii="Times New Roman" w:eastAsia="Times New Roman" w:hAnsi="Times New Roman" w:cs="Times New Roman"/>
              </w:rPr>
            </w:pPr>
            <w:r w:rsidRPr="00B430FB">
              <w:rPr>
                <w:rFonts w:ascii="Times New Roman" w:eastAsia="Times New Roman" w:hAnsi="Times New Roman" w:cs="Times New Roman"/>
              </w:rPr>
              <w:t>Biostatistics Practical</w:t>
            </w:r>
          </w:p>
        </w:tc>
        <w:tc>
          <w:tcPr>
            <w:tcW w:w="1080" w:type="dxa"/>
          </w:tcPr>
          <w:p w14:paraId="7C21B620"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3454E170"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80" w:type="dxa"/>
          </w:tcPr>
          <w:p w14:paraId="37594A3F"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762014A6" w14:textId="77777777" w:rsidTr="00E762F5">
        <w:trPr>
          <w:trHeight w:val="251"/>
          <w:jc w:val="center"/>
        </w:trPr>
        <w:tc>
          <w:tcPr>
            <w:tcW w:w="1170" w:type="dxa"/>
            <w:vMerge/>
            <w:tcBorders>
              <w:left w:val="single" w:sz="4" w:space="0" w:color="auto"/>
            </w:tcBorders>
          </w:tcPr>
          <w:p w14:paraId="5922BFEC" w14:textId="77777777" w:rsidR="00E762F5" w:rsidRPr="00B430FB" w:rsidRDefault="00E762F5" w:rsidP="00E762F5">
            <w:pPr>
              <w:jc w:val="both"/>
              <w:rPr>
                <w:rFonts w:ascii="Times New Roman" w:hAnsi="Times New Roman" w:cs="Times New Roman"/>
                <w:b/>
                <w:bCs/>
              </w:rPr>
            </w:pPr>
          </w:p>
        </w:tc>
        <w:tc>
          <w:tcPr>
            <w:tcW w:w="1435" w:type="dxa"/>
          </w:tcPr>
          <w:p w14:paraId="252997BA"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2212</w:t>
            </w:r>
          </w:p>
        </w:tc>
        <w:tc>
          <w:tcPr>
            <w:tcW w:w="3335" w:type="dxa"/>
          </w:tcPr>
          <w:p w14:paraId="47AE8FFD" w14:textId="77777777" w:rsidR="00E762F5" w:rsidRPr="00B430FB" w:rsidRDefault="00E762F5" w:rsidP="00E762F5">
            <w:pPr>
              <w:jc w:val="both"/>
              <w:rPr>
                <w:rFonts w:ascii="Times New Roman" w:eastAsia="Times New Roman" w:hAnsi="Times New Roman" w:cs="Times New Roman"/>
              </w:rPr>
            </w:pPr>
            <w:r w:rsidRPr="00B430FB">
              <w:rPr>
                <w:rFonts w:ascii="Times New Roman" w:hAnsi="Times New Roman" w:cs="Times New Roman"/>
              </w:rPr>
              <w:t>Social Economics Practical</w:t>
            </w:r>
          </w:p>
        </w:tc>
        <w:tc>
          <w:tcPr>
            <w:tcW w:w="1080" w:type="dxa"/>
          </w:tcPr>
          <w:p w14:paraId="0ED6B973"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25</w:t>
            </w:r>
          </w:p>
        </w:tc>
        <w:tc>
          <w:tcPr>
            <w:tcW w:w="990" w:type="dxa"/>
          </w:tcPr>
          <w:p w14:paraId="5E9530C4"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0.25</w:t>
            </w:r>
          </w:p>
        </w:tc>
        <w:tc>
          <w:tcPr>
            <w:tcW w:w="1080" w:type="dxa"/>
          </w:tcPr>
          <w:p w14:paraId="1C7CADB1"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1</w:t>
            </w:r>
          </w:p>
        </w:tc>
      </w:tr>
      <w:tr w:rsidR="00E762F5" w:rsidRPr="00B430FB" w14:paraId="5669A6DC" w14:textId="77777777" w:rsidTr="00E762F5">
        <w:trPr>
          <w:trHeight w:val="98"/>
          <w:jc w:val="center"/>
        </w:trPr>
        <w:tc>
          <w:tcPr>
            <w:tcW w:w="1170" w:type="dxa"/>
            <w:vMerge w:val="restart"/>
            <w:tcBorders>
              <w:left w:val="single" w:sz="4" w:space="0" w:color="auto"/>
            </w:tcBorders>
          </w:tcPr>
          <w:p w14:paraId="47C50ABB" w14:textId="77777777" w:rsidR="00E762F5" w:rsidRPr="00B430FB" w:rsidRDefault="00E762F5" w:rsidP="00E762F5">
            <w:pPr>
              <w:jc w:val="both"/>
              <w:rPr>
                <w:rFonts w:ascii="Times New Roman" w:hAnsi="Times New Roman" w:cs="Times New Roman"/>
              </w:rPr>
            </w:pPr>
          </w:p>
        </w:tc>
        <w:tc>
          <w:tcPr>
            <w:tcW w:w="1435" w:type="dxa"/>
          </w:tcPr>
          <w:p w14:paraId="6D398D76"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2213</w:t>
            </w:r>
          </w:p>
        </w:tc>
        <w:tc>
          <w:tcPr>
            <w:tcW w:w="3335" w:type="dxa"/>
          </w:tcPr>
          <w:p w14:paraId="53F4C66D" w14:textId="77777777" w:rsidR="00E762F5" w:rsidRPr="00B430FB" w:rsidRDefault="00E762F5" w:rsidP="00E762F5">
            <w:pPr>
              <w:jc w:val="both"/>
              <w:rPr>
                <w:rFonts w:ascii="Times New Roman" w:hAnsi="Times New Roman" w:cs="Times New Roman"/>
              </w:rPr>
            </w:pPr>
            <w:r w:rsidRPr="00B430FB">
              <w:rPr>
                <w:rFonts w:ascii="Times New Roman" w:eastAsia="Times New Roman" w:hAnsi="Times New Roman" w:cs="Times New Roman"/>
              </w:rPr>
              <w:t>Field Report/ Excursion/ Industrial Internship</w:t>
            </w:r>
          </w:p>
        </w:tc>
        <w:tc>
          <w:tcPr>
            <w:tcW w:w="1080" w:type="dxa"/>
          </w:tcPr>
          <w:p w14:paraId="706D266D"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25</w:t>
            </w:r>
          </w:p>
        </w:tc>
        <w:tc>
          <w:tcPr>
            <w:tcW w:w="990" w:type="dxa"/>
          </w:tcPr>
          <w:p w14:paraId="266813D8"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0.25</w:t>
            </w:r>
          </w:p>
        </w:tc>
        <w:tc>
          <w:tcPr>
            <w:tcW w:w="1080" w:type="dxa"/>
          </w:tcPr>
          <w:p w14:paraId="01CDFCD8" w14:textId="77777777" w:rsidR="00E762F5" w:rsidRPr="00B430FB" w:rsidRDefault="00E762F5" w:rsidP="00E762F5">
            <w:pPr>
              <w:jc w:val="center"/>
              <w:rPr>
                <w:rFonts w:ascii="Times New Roman" w:hAnsi="Times New Roman" w:cs="Times New Roman"/>
                <w:bCs/>
              </w:rPr>
            </w:pPr>
            <w:r w:rsidRPr="00B430FB">
              <w:rPr>
                <w:rFonts w:ascii="Times New Roman" w:hAnsi="Times New Roman" w:cs="Times New Roman"/>
                <w:bCs/>
              </w:rPr>
              <w:t>1</w:t>
            </w:r>
          </w:p>
        </w:tc>
      </w:tr>
      <w:tr w:rsidR="00E762F5" w:rsidRPr="00B430FB" w14:paraId="00DC0ECB" w14:textId="77777777" w:rsidTr="00E762F5">
        <w:trPr>
          <w:trHeight w:val="125"/>
          <w:jc w:val="center"/>
        </w:trPr>
        <w:tc>
          <w:tcPr>
            <w:tcW w:w="1170" w:type="dxa"/>
            <w:vMerge/>
            <w:tcBorders>
              <w:left w:val="single" w:sz="4" w:space="0" w:color="auto"/>
              <w:bottom w:val="single" w:sz="4" w:space="0" w:color="auto"/>
            </w:tcBorders>
          </w:tcPr>
          <w:p w14:paraId="2E332F33" w14:textId="77777777" w:rsidR="00E762F5" w:rsidRPr="00B430FB" w:rsidRDefault="00E762F5" w:rsidP="00E762F5">
            <w:pPr>
              <w:jc w:val="both"/>
              <w:rPr>
                <w:rFonts w:ascii="Times New Roman" w:hAnsi="Times New Roman" w:cs="Times New Roman"/>
              </w:rPr>
            </w:pPr>
          </w:p>
        </w:tc>
        <w:tc>
          <w:tcPr>
            <w:tcW w:w="1435" w:type="dxa"/>
          </w:tcPr>
          <w:p w14:paraId="7CA689DF"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rPr>
              <w:t>BMIC 2214</w:t>
            </w:r>
          </w:p>
        </w:tc>
        <w:tc>
          <w:tcPr>
            <w:tcW w:w="3335" w:type="dxa"/>
          </w:tcPr>
          <w:p w14:paraId="1C0421C1"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Cs/>
              </w:rPr>
              <w:t xml:space="preserve">Viva voce </w:t>
            </w:r>
          </w:p>
        </w:tc>
        <w:tc>
          <w:tcPr>
            <w:tcW w:w="1080" w:type="dxa"/>
          </w:tcPr>
          <w:p w14:paraId="658FB8C3"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50</w:t>
            </w:r>
          </w:p>
        </w:tc>
        <w:tc>
          <w:tcPr>
            <w:tcW w:w="990" w:type="dxa"/>
          </w:tcPr>
          <w:p w14:paraId="55AFEDE6"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0.5</w:t>
            </w:r>
          </w:p>
        </w:tc>
        <w:tc>
          <w:tcPr>
            <w:tcW w:w="1080" w:type="dxa"/>
          </w:tcPr>
          <w:p w14:paraId="59468152"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rPr>
              <w:t>2</w:t>
            </w:r>
          </w:p>
        </w:tc>
      </w:tr>
      <w:tr w:rsidR="00E762F5" w:rsidRPr="00B430FB" w14:paraId="1AA8F966" w14:textId="77777777" w:rsidTr="00E762F5">
        <w:trPr>
          <w:trHeight w:val="125"/>
          <w:jc w:val="center"/>
        </w:trPr>
        <w:tc>
          <w:tcPr>
            <w:tcW w:w="5940" w:type="dxa"/>
            <w:gridSpan w:val="3"/>
            <w:tcBorders>
              <w:left w:val="single" w:sz="4" w:space="0" w:color="auto"/>
              <w:bottom w:val="single" w:sz="4" w:space="0" w:color="auto"/>
            </w:tcBorders>
          </w:tcPr>
          <w:p w14:paraId="153039B8"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rPr>
              <w:t xml:space="preserve">                                            Total</w:t>
            </w:r>
          </w:p>
        </w:tc>
        <w:tc>
          <w:tcPr>
            <w:tcW w:w="1080" w:type="dxa"/>
          </w:tcPr>
          <w:p w14:paraId="7623159E"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b/>
              </w:rPr>
              <w:t>525</w:t>
            </w:r>
          </w:p>
        </w:tc>
        <w:tc>
          <w:tcPr>
            <w:tcW w:w="990" w:type="dxa"/>
          </w:tcPr>
          <w:p w14:paraId="3B014892"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b/>
              </w:rPr>
              <w:t>5.25</w:t>
            </w:r>
          </w:p>
        </w:tc>
        <w:tc>
          <w:tcPr>
            <w:tcW w:w="1080" w:type="dxa"/>
          </w:tcPr>
          <w:p w14:paraId="3B49D624" w14:textId="77777777" w:rsidR="00E762F5" w:rsidRPr="00B430FB" w:rsidRDefault="00E762F5" w:rsidP="00E762F5">
            <w:pPr>
              <w:jc w:val="center"/>
              <w:rPr>
                <w:rFonts w:ascii="Times New Roman" w:hAnsi="Times New Roman" w:cs="Times New Roman"/>
              </w:rPr>
            </w:pPr>
            <w:r w:rsidRPr="00B430FB">
              <w:rPr>
                <w:rFonts w:ascii="Times New Roman" w:hAnsi="Times New Roman" w:cs="Times New Roman"/>
                <w:b/>
              </w:rPr>
              <w:t>21</w:t>
            </w:r>
          </w:p>
        </w:tc>
      </w:tr>
    </w:tbl>
    <w:p w14:paraId="5F747B1F" w14:textId="77777777" w:rsidR="00E762F5" w:rsidRPr="00B430FB" w:rsidRDefault="00E762F5" w:rsidP="00E762F5">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z w:val="24"/>
          <w:szCs w:val="24"/>
        </w:rPr>
      </w:pPr>
    </w:p>
    <w:p w14:paraId="12A42F87" w14:textId="77777777" w:rsidR="00E762F5" w:rsidRPr="00B430FB" w:rsidRDefault="00E762F5" w:rsidP="00E762F5">
      <w:pPr>
        <w:spacing w:after="0" w:line="240" w:lineRule="auto"/>
        <w:ind w:left="72"/>
        <w:jc w:val="both"/>
        <w:rPr>
          <w:rFonts w:ascii="Times New Roman" w:eastAsia="Times New Roman" w:hAnsi="Times New Roman" w:cs="Times New Roman"/>
          <w:b/>
          <w:sz w:val="24"/>
          <w:szCs w:val="24"/>
        </w:rPr>
      </w:pPr>
    </w:p>
    <w:p w14:paraId="3FC00AA9" w14:textId="77777777" w:rsidR="00E762F5" w:rsidRPr="00B430FB" w:rsidRDefault="00E762F5" w:rsidP="00E762F5">
      <w:pPr>
        <w:spacing w:after="0" w:line="240" w:lineRule="auto"/>
        <w:ind w:left="72"/>
        <w:jc w:val="center"/>
        <w:rPr>
          <w:rFonts w:ascii="Times New Roman" w:eastAsia="Times New Roman" w:hAnsi="Times New Roman" w:cs="Times New Roman"/>
          <w:b/>
          <w:sz w:val="24"/>
          <w:szCs w:val="24"/>
        </w:rPr>
      </w:pPr>
    </w:p>
    <w:p w14:paraId="4565CD36" w14:textId="77777777" w:rsidR="00E762F5" w:rsidRPr="00B430FB" w:rsidRDefault="00E762F5" w:rsidP="00E762F5">
      <w:pPr>
        <w:spacing w:after="0" w:line="240" w:lineRule="auto"/>
        <w:ind w:left="72"/>
        <w:jc w:val="center"/>
        <w:rPr>
          <w:rFonts w:ascii="Times New Roman" w:eastAsia="Times New Roman" w:hAnsi="Times New Roman" w:cs="Times New Roman"/>
          <w:b/>
          <w:sz w:val="24"/>
          <w:szCs w:val="24"/>
        </w:rPr>
      </w:pPr>
    </w:p>
    <w:p w14:paraId="6D7E65F5" w14:textId="77777777" w:rsidR="00E762F5" w:rsidRPr="00B430FB" w:rsidRDefault="00E762F5" w:rsidP="00E762F5">
      <w:pPr>
        <w:spacing w:after="0" w:line="240" w:lineRule="auto"/>
        <w:ind w:left="72"/>
        <w:jc w:val="center"/>
        <w:rPr>
          <w:rFonts w:ascii="Times New Roman" w:eastAsia="Times New Roman" w:hAnsi="Times New Roman" w:cs="Times New Roman"/>
          <w:b/>
          <w:sz w:val="24"/>
          <w:szCs w:val="24"/>
        </w:rPr>
      </w:pPr>
    </w:p>
    <w:p w14:paraId="251A63F0" w14:textId="77777777" w:rsidR="00E762F5" w:rsidRPr="00B430FB" w:rsidRDefault="00E762F5" w:rsidP="00E762F5">
      <w:pPr>
        <w:spacing w:after="0" w:line="240" w:lineRule="auto"/>
        <w:ind w:left="72"/>
        <w:jc w:val="center"/>
        <w:rPr>
          <w:rFonts w:ascii="Times New Roman" w:eastAsia="Times New Roman" w:hAnsi="Times New Roman" w:cs="Times New Roman"/>
          <w:b/>
          <w:sz w:val="24"/>
          <w:szCs w:val="24"/>
        </w:rPr>
      </w:pPr>
    </w:p>
    <w:p w14:paraId="53DFE855" w14:textId="77777777" w:rsidR="00E762F5" w:rsidRPr="00B430FB" w:rsidRDefault="00E762F5" w:rsidP="00E762F5">
      <w:pPr>
        <w:spacing w:after="0" w:line="240" w:lineRule="auto"/>
        <w:ind w:left="72"/>
        <w:jc w:val="center"/>
        <w:rPr>
          <w:rFonts w:ascii="Times New Roman" w:eastAsia="Times New Roman" w:hAnsi="Times New Roman" w:cs="Times New Roman"/>
          <w:b/>
          <w:sz w:val="24"/>
          <w:szCs w:val="24"/>
        </w:rPr>
      </w:pPr>
      <w:proofErr w:type="gramStart"/>
      <w:r w:rsidRPr="00B430FB">
        <w:rPr>
          <w:rFonts w:ascii="Times New Roman" w:eastAsia="Times New Roman" w:hAnsi="Times New Roman" w:cs="Times New Roman"/>
          <w:b/>
          <w:sz w:val="24"/>
          <w:szCs w:val="24"/>
        </w:rPr>
        <w:lastRenderedPageBreak/>
        <w:t>3</w:t>
      </w:r>
      <w:r w:rsidRPr="00B430FB">
        <w:rPr>
          <w:rFonts w:ascii="Times New Roman" w:eastAsia="Times New Roman" w:hAnsi="Times New Roman" w:cs="Times New Roman"/>
          <w:b/>
          <w:sz w:val="24"/>
          <w:szCs w:val="24"/>
          <w:vertAlign w:val="superscript"/>
        </w:rPr>
        <w:t>rd</w:t>
      </w:r>
      <w:proofErr w:type="gramEnd"/>
      <w:r w:rsidRPr="00B430FB">
        <w:rPr>
          <w:rFonts w:ascii="Times New Roman" w:eastAsia="Times New Roman" w:hAnsi="Times New Roman" w:cs="Times New Roman"/>
          <w:b/>
          <w:sz w:val="24"/>
          <w:szCs w:val="24"/>
        </w:rPr>
        <w:t xml:space="preserve"> Year: 1</w:t>
      </w:r>
      <w:r w:rsidRPr="00B430FB">
        <w:rPr>
          <w:rFonts w:ascii="Times New Roman" w:eastAsia="Times New Roman" w:hAnsi="Times New Roman" w:cs="Times New Roman"/>
          <w:b/>
          <w:sz w:val="24"/>
          <w:szCs w:val="24"/>
          <w:vertAlign w:val="superscript"/>
        </w:rPr>
        <w:t>st</w:t>
      </w:r>
      <w:r w:rsidRPr="00B430FB">
        <w:rPr>
          <w:rFonts w:ascii="Times New Roman" w:eastAsia="Times New Roman" w:hAnsi="Times New Roman" w:cs="Times New Roman"/>
          <w:b/>
          <w:sz w:val="24"/>
          <w:szCs w:val="24"/>
        </w:rPr>
        <w:t xml:space="preserve"> Semester</w:t>
      </w:r>
    </w:p>
    <w:p w14:paraId="4FE0DC3F" w14:textId="77777777" w:rsidR="00E762F5" w:rsidRPr="00B430FB" w:rsidRDefault="00E762F5" w:rsidP="00E762F5">
      <w:pPr>
        <w:spacing w:after="0" w:line="240" w:lineRule="auto"/>
        <w:ind w:left="72"/>
        <w:jc w:val="center"/>
        <w:rPr>
          <w:rFonts w:ascii="Times New Roman" w:eastAsiaTheme="minorHAnsi" w:hAnsi="Times New Roman" w:cs="Times New Roman"/>
          <w:sz w:val="24"/>
          <w:szCs w:val="24"/>
        </w:rPr>
      </w:pPr>
    </w:p>
    <w:tbl>
      <w:tblPr>
        <w:tblpPr w:leftFromText="180" w:rightFromText="180" w:vertAnchor="text" w:tblpY="1"/>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452"/>
        <w:gridCol w:w="3377"/>
        <w:gridCol w:w="840"/>
        <w:gridCol w:w="808"/>
        <w:gridCol w:w="918"/>
      </w:tblGrid>
      <w:tr w:rsidR="004753EC" w:rsidRPr="00B430FB" w14:paraId="7636D237" w14:textId="77777777" w:rsidTr="004753EC">
        <w:tc>
          <w:tcPr>
            <w:tcW w:w="1059" w:type="dxa"/>
          </w:tcPr>
          <w:p w14:paraId="006E2ECA" w14:textId="77777777" w:rsidR="00E762F5" w:rsidRPr="00B430FB" w:rsidRDefault="00E762F5" w:rsidP="00E762F5">
            <w:pPr>
              <w:tabs>
                <w:tab w:val="left" w:pos="475"/>
                <w:tab w:val="left" w:pos="806"/>
                <w:tab w:val="right" w:pos="6480"/>
              </w:tabs>
              <w:spacing w:after="0" w:line="240" w:lineRule="auto"/>
              <w:rPr>
                <w:rFonts w:ascii="Times New Roman" w:hAnsi="Times New Roman" w:cs="Times New Roman"/>
                <w:b/>
              </w:rPr>
            </w:pPr>
            <w:r w:rsidRPr="00B430FB">
              <w:rPr>
                <w:rFonts w:ascii="Times New Roman" w:hAnsi="Times New Roman" w:cs="Times New Roman"/>
                <w:b/>
                <w:bCs/>
              </w:rPr>
              <w:t>Courses</w:t>
            </w:r>
          </w:p>
        </w:tc>
        <w:tc>
          <w:tcPr>
            <w:tcW w:w="1543" w:type="dxa"/>
          </w:tcPr>
          <w:p w14:paraId="1E059CF4" w14:textId="77777777" w:rsidR="00E762F5" w:rsidRPr="00B430FB" w:rsidRDefault="00E762F5" w:rsidP="00E762F5">
            <w:pPr>
              <w:tabs>
                <w:tab w:val="left" w:pos="475"/>
                <w:tab w:val="left" w:pos="806"/>
                <w:tab w:val="right" w:pos="6480"/>
              </w:tabs>
              <w:spacing w:after="0" w:line="240" w:lineRule="auto"/>
              <w:rPr>
                <w:rFonts w:ascii="Times New Roman" w:hAnsi="Times New Roman" w:cs="Times New Roman"/>
                <w:b/>
              </w:rPr>
            </w:pPr>
            <w:r w:rsidRPr="00B430FB">
              <w:rPr>
                <w:rFonts w:ascii="Times New Roman" w:hAnsi="Times New Roman" w:cs="Times New Roman"/>
                <w:b/>
              </w:rPr>
              <w:t xml:space="preserve">Course </w:t>
            </w:r>
            <w:r w:rsidRPr="00B430FB">
              <w:rPr>
                <w:rFonts w:ascii="Times New Roman" w:eastAsia="Calibri" w:hAnsi="Times New Roman" w:cs="Times New Roman"/>
                <w:b/>
                <w:bCs/>
              </w:rPr>
              <w:t>Code</w:t>
            </w:r>
          </w:p>
        </w:tc>
        <w:tc>
          <w:tcPr>
            <w:tcW w:w="3693" w:type="dxa"/>
          </w:tcPr>
          <w:p w14:paraId="5862FE81"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
                <w:bCs/>
              </w:rPr>
              <w:t>Course Title</w:t>
            </w:r>
          </w:p>
        </w:tc>
        <w:tc>
          <w:tcPr>
            <w:tcW w:w="404" w:type="dxa"/>
          </w:tcPr>
          <w:p w14:paraId="68CA733D"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
              </w:rPr>
              <w:t>Marks</w:t>
            </w:r>
          </w:p>
        </w:tc>
        <w:tc>
          <w:tcPr>
            <w:tcW w:w="837" w:type="dxa"/>
          </w:tcPr>
          <w:p w14:paraId="39B3E18C" w14:textId="77777777" w:rsidR="00E762F5" w:rsidRPr="00B430FB" w:rsidRDefault="00E762F5" w:rsidP="00E762F5">
            <w:pPr>
              <w:tabs>
                <w:tab w:val="left" w:pos="475"/>
                <w:tab w:val="left" w:pos="806"/>
                <w:tab w:val="right" w:pos="6480"/>
              </w:tabs>
              <w:spacing w:after="0" w:line="240" w:lineRule="auto"/>
              <w:rPr>
                <w:rFonts w:ascii="Times New Roman" w:hAnsi="Times New Roman" w:cs="Times New Roman"/>
                <w:b/>
              </w:rPr>
            </w:pPr>
            <w:r w:rsidRPr="00B430FB">
              <w:rPr>
                <w:rFonts w:ascii="Times New Roman" w:hAnsi="Times New Roman" w:cs="Times New Roman"/>
                <w:b/>
              </w:rPr>
              <w:t xml:space="preserve">  Unit</w:t>
            </w:r>
          </w:p>
        </w:tc>
        <w:tc>
          <w:tcPr>
            <w:tcW w:w="919" w:type="dxa"/>
          </w:tcPr>
          <w:p w14:paraId="44E09166"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
              </w:rPr>
              <w:t>Credits</w:t>
            </w:r>
          </w:p>
        </w:tc>
      </w:tr>
      <w:tr w:rsidR="004753EC" w:rsidRPr="00B430FB" w14:paraId="63A9839A" w14:textId="77777777" w:rsidTr="004753EC">
        <w:tc>
          <w:tcPr>
            <w:tcW w:w="1059" w:type="dxa"/>
            <w:vMerge w:val="restart"/>
            <w:tcBorders>
              <w:top w:val="single" w:sz="4" w:space="0" w:color="auto"/>
              <w:left w:val="single" w:sz="4" w:space="0" w:color="auto"/>
            </w:tcBorders>
          </w:tcPr>
          <w:p w14:paraId="302B71DB" w14:textId="77777777" w:rsidR="00E762F5" w:rsidRPr="00B430FB" w:rsidRDefault="00E762F5" w:rsidP="00E762F5">
            <w:pPr>
              <w:jc w:val="both"/>
              <w:rPr>
                <w:rFonts w:ascii="Times New Roman" w:hAnsi="Times New Roman" w:cs="Times New Roman"/>
              </w:rPr>
            </w:pPr>
            <w:r w:rsidRPr="00B430FB">
              <w:rPr>
                <w:rFonts w:ascii="Times New Roman" w:hAnsi="Times New Roman" w:cs="Times New Roman"/>
                <w:b/>
                <w:bCs/>
              </w:rPr>
              <w:t>Theory (Major)</w:t>
            </w:r>
          </w:p>
        </w:tc>
        <w:tc>
          <w:tcPr>
            <w:tcW w:w="1543" w:type="dxa"/>
          </w:tcPr>
          <w:p w14:paraId="0DBBAB5D"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3101</w:t>
            </w:r>
          </w:p>
        </w:tc>
        <w:tc>
          <w:tcPr>
            <w:tcW w:w="3693" w:type="dxa"/>
          </w:tcPr>
          <w:p w14:paraId="73A9C93A"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hAnsi="Times New Roman" w:cs="Times New Roman"/>
              </w:rPr>
              <w:t>Introductory Virology</w:t>
            </w:r>
          </w:p>
        </w:tc>
        <w:tc>
          <w:tcPr>
            <w:tcW w:w="404" w:type="dxa"/>
          </w:tcPr>
          <w:p w14:paraId="5399A9FC"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50</w:t>
            </w:r>
          </w:p>
        </w:tc>
        <w:tc>
          <w:tcPr>
            <w:tcW w:w="837" w:type="dxa"/>
          </w:tcPr>
          <w:p w14:paraId="491B0263"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0.5</w:t>
            </w:r>
          </w:p>
        </w:tc>
        <w:tc>
          <w:tcPr>
            <w:tcW w:w="919" w:type="dxa"/>
          </w:tcPr>
          <w:p w14:paraId="2C3761A3"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w:t>
            </w:r>
          </w:p>
        </w:tc>
      </w:tr>
      <w:tr w:rsidR="004753EC" w:rsidRPr="00B430FB" w14:paraId="63276E96" w14:textId="77777777" w:rsidTr="004753EC">
        <w:tc>
          <w:tcPr>
            <w:tcW w:w="1059" w:type="dxa"/>
            <w:vMerge/>
            <w:tcBorders>
              <w:left w:val="single" w:sz="4" w:space="0" w:color="auto"/>
            </w:tcBorders>
          </w:tcPr>
          <w:p w14:paraId="792A9F88"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73371685"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3102</w:t>
            </w:r>
          </w:p>
        </w:tc>
        <w:tc>
          <w:tcPr>
            <w:tcW w:w="3693" w:type="dxa"/>
          </w:tcPr>
          <w:p w14:paraId="2367DEBC"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hAnsi="Times New Roman" w:cs="Times New Roman"/>
              </w:rPr>
              <w:t>Molecular Cell Biology</w:t>
            </w:r>
          </w:p>
        </w:tc>
        <w:tc>
          <w:tcPr>
            <w:tcW w:w="404" w:type="dxa"/>
          </w:tcPr>
          <w:p w14:paraId="62D893DB"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50</w:t>
            </w:r>
          </w:p>
        </w:tc>
        <w:tc>
          <w:tcPr>
            <w:tcW w:w="837" w:type="dxa"/>
          </w:tcPr>
          <w:p w14:paraId="29AD364A"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0.5</w:t>
            </w:r>
          </w:p>
        </w:tc>
        <w:tc>
          <w:tcPr>
            <w:tcW w:w="919" w:type="dxa"/>
          </w:tcPr>
          <w:p w14:paraId="750886C7"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w:t>
            </w:r>
          </w:p>
        </w:tc>
      </w:tr>
      <w:tr w:rsidR="004753EC" w:rsidRPr="00B430FB" w14:paraId="3CF706D0" w14:textId="77777777" w:rsidTr="004753EC">
        <w:trPr>
          <w:trHeight w:val="200"/>
        </w:trPr>
        <w:tc>
          <w:tcPr>
            <w:tcW w:w="1059" w:type="dxa"/>
            <w:vMerge/>
            <w:tcBorders>
              <w:left w:val="single" w:sz="4" w:space="0" w:color="auto"/>
            </w:tcBorders>
          </w:tcPr>
          <w:p w14:paraId="7ACA58B7"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3FBA57B8"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3103</w:t>
            </w:r>
          </w:p>
        </w:tc>
        <w:tc>
          <w:tcPr>
            <w:tcW w:w="3693" w:type="dxa"/>
          </w:tcPr>
          <w:p w14:paraId="6AC415C4"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Industrial Microbiology</w:t>
            </w:r>
          </w:p>
        </w:tc>
        <w:tc>
          <w:tcPr>
            <w:tcW w:w="404" w:type="dxa"/>
          </w:tcPr>
          <w:p w14:paraId="7F83FDEE"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50</w:t>
            </w:r>
          </w:p>
        </w:tc>
        <w:tc>
          <w:tcPr>
            <w:tcW w:w="837" w:type="dxa"/>
          </w:tcPr>
          <w:p w14:paraId="05B18BBA"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0.5</w:t>
            </w:r>
          </w:p>
        </w:tc>
        <w:tc>
          <w:tcPr>
            <w:tcW w:w="919" w:type="dxa"/>
          </w:tcPr>
          <w:p w14:paraId="074A0038"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w:t>
            </w:r>
          </w:p>
        </w:tc>
      </w:tr>
      <w:tr w:rsidR="004753EC" w:rsidRPr="00B430FB" w14:paraId="23EA5FE8" w14:textId="77777777" w:rsidTr="004753EC">
        <w:trPr>
          <w:trHeight w:val="200"/>
        </w:trPr>
        <w:tc>
          <w:tcPr>
            <w:tcW w:w="1059" w:type="dxa"/>
            <w:vMerge/>
            <w:tcBorders>
              <w:left w:val="single" w:sz="4" w:space="0" w:color="auto"/>
            </w:tcBorders>
          </w:tcPr>
          <w:p w14:paraId="6BCD2251"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37AA6594"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3104</w:t>
            </w:r>
          </w:p>
        </w:tc>
        <w:tc>
          <w:tcPr>
            <w:tcW w:w="3693" w:type="dxa"/>
          </w:tcPr>
          <w:p w14:paraId="1F07A4D3" w14:textId="77777777" w:rsidR="00E762F5" w:rsidRPr="00B430FB" w:rsidRDefault="00E762F5" w:rsidP="00E762F5">
            <w:pPr>
              <w:spacing w:after="0" w:line="240" w:lineRule="auto"/>
              <w:rPr>
                <w:rFonts w:ascii="Times New Roman" w:hAnsi="Times New Roman" w:cs="Times New Roman"/>
                <w:bCs/>
              </w:rPr>
            </w:pPr>
            <w:r w:rsidRPr="00B430FB">
              <w:rPr>
                <w:rFonts w:ascii="Times New Roman" w:eastAsia="Times New Roman" w:hAnsi="Times New Roman" w:cs="Times New Roman"/>
              </w:rPr>
              <w:t>Fundamental  Immunology</w:t>
            </w:r>
          </w:p>
        </w:tc>
        <w:tc>
          <w:tcPr>
            <w:tcW w:w="404" w:type="dxa"/>
          </w:tcPr>
          <w:p w14:paraId="034B0620"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50</w:t>
            </w:r>
          </w:p>
        </w:tc>
        <w:tc>
          <w:tcPr>
            <w:tcW w:w="837" w:type="dxa"/>
          </w:tcPr>
          <w:p w14:paraId="7036BA6F"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0.5</w:t>
            </w:r>
          </w:p>
        </w:tc>
        <w:tc>
          <w:tcPr>
            <w:tcW w:w="919" w:type="dxa"/>
          </w:tcPr>
          <w:p w14:paraId="7E9B3919"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2</w:t>
            </w:r>
          </w:p>
        </w:tc>
      </w:tr>
      <w:tr w:rsidR="004753EC" w:rsidRPr="00B430FB" w14:paraId="14248810" w14:textId="77777777" w:rsidTr="004753EC">
        <w:tc>
          <w:tcPr>
            <w:tcW w:w="1059" w:type="dxa"/>
            <w:vMerge w:val="restart"/>
            <w:tcBorders>
              <w:left w:val="single" w:sz="4" w:space="0" w:color="auto"/>
            </w:tcBorders>
          </w:tcPr>
          <w:p w14:paraId="716E0971" w14:textId="77777777" w:rsidR="00E762F5" w:rsidRPr="00B430FB" w:rsidRDefault="00E762F5" w:rsidP="00E762F5">
            <w:pPr>
              <w:spacing w:after="0" w:line="240" w:lineRule="auto"/>
              <w:jc w:val="both"/>
              <w:rPr>
                <w:rFonts w:ascii="Times New Roman" w:hAnsi="Times New Roman" w:cs="Times New Roman"/>
                <w:b/>
                <w:bCs/>
              </w:rPr>
            </w:pPr>
            <w:r w:rsidRPr="00B430FB">
              <w:rPr>
                <w:rFonts w:ascii="Times New Roman" w:hAnsi="Times New Roman" w:cs="Times New Roman"/>
                <w:b/>
                <w:bCs/>
              </w:rPr>
              <w:t>Practical (Major)</w:t>
            </w:r>
          </w:p>
          <w:p w14:paraId="256D1CCD"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65F6BBE9"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3105</w:t>
            </w:r>
          </w:p>
        </w:tc>
        <w:tc>
          <w:tcPr>
            <w:tcW w:w="3693" w:type="dxa"/>
          </w:tcPr>
          <w:p w14:paraId="4593D8DF"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hAnsi="Times New Roman" w:cs="Times New Roman"/>
              </w:rPr>
              <w:t>Introductory Virology Practical</w:t>
            </w:r>
          </w:p>
        </w:tc>
        <w:tc>
          <w:tcPr>
            <w:tcW w:w="404" w:type="dxa"/>
          </w:tcPr>
          <w:p w14:paraId="53F3CD2F"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37" w:type="dxa"/>
          </w:tcPr>
          <w:p w14:paraId="4B136CAC"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919" w:type="dxa"/>
          </w:tcPr>
          <w:p w14:paraId="433CF234"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4753EC" w:rsidRPr="00B430FB" w14:paraId="0454C9CC" w14:textId="77777777" w:rsidTr="004753EC">
        <w:trPr>
          <w:trHeight w:val="152"/>
        </w:trPr>
        <w:tc>
          <w:tcPr>
            <w:tcW w:w="1059" w:type="dxa"/>
            <w:vMerge/>
            <w:tcBorders>
              <w:left w:val="single" w:sz="4" w:space="0" w:color="auto"/>
            </w:tcBorders>
          </w:tcPr>
          <w:p w14:paraId="5884991D"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71F2DC6D"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3106</w:t>
            </w:r>
          </w:p>
        </w:tc>
        <w:tc>
          <w:tcPr>
            <w:tcW w:w="3693" w:type="dxa"/>
          </w:tcPr>
          <w:p w14:paraId="0CFF3B36"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hAnsi="Times New Roman" w:cs="Times New Roman"/>
              </w:rPr>
              <w:t>Molecular Cell Biology Practical</w:t>
            </w:r>
          </w:p>
        </w:tc>
        <w:tc>
          <w:tcPr>
            <w:tcW w:w="404" w:type="dxa"/>
          </w:tcPr>
          <w:p w14:paraId="368F329A"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37" w:type="dxa"/>
          </w:tcPr>
          <w:p w14:paraId="2E950953"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919" w:type="dxa"/>
          </w:tcPr>
          <w:p w14:paraId="269384A7"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4753EC" w:rsidRPr="00B430FB" w14:paraId="07B82212" w14:textId="77777777" w:rsidTr="004753EC">
        <w:trPr>
          <w:trHeight w:val="152"/>
        </w:trPr>
        <w:tc>
          <w:tcPr>
            <w:tcW w:w="1059" w:type="dxa"/>
            <w:vMerge/>
            <w:tcBorders>
              <w:left w:val="single" w:sz="4" w:space="0" w:color="auto"/>
            </w:tcBorders>
          </w:tcPr>
          <w:p w14:paraId="43CE4364"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5AFC3A94"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3107</w:t>
            </w:r>
          </w:p>
        </w:tc>
        <w:tc>
          <w:tcPr>
            <w:tcW w:w="3693" w:type="dxa"/>
          </w:tcPr>
          <w:p w14:paraId="19602525"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Industrial Microbiology Practical</w:t>
            </w:r>
          </w:p>
        </w:tc>
        <w:tc>
          <w:tcPr>
            <w:tcW w:w="404" w:type="dxa"/>
          </w:tcPr>
          <w:p w14:paraId="187DCD11"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37" w:type="dxa"/>
          </w:tcPr>
          <w:p w14:paraId="2D30C9BD"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919" w:type="dxa"/>
          </w:tcPr>
          <w:p w14:paraId="43B812DB"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4753EC" w:rsidRPr="00B430FB" w14:paraId="37BAC29D" w14:textId="77777777" w:rsidTr="004753EC">
        <w:trPr>
          <w:trHeight w:val="152"/>
        </w:trPr>
        <w:tc>
          <w:tcPr>
            <w:tcW w:w="1059" w:type="dxa"/>
            <w:vMerge/>
            <w:tcBorders>
              <w:left w:val="single" w:sz="4" w:space="0" w:color="auto"/>
            </w:tcBorders>
          </w:tcPr>
          <w:p w14:paraId="3DFFBD18"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1706102C"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3108</w:t>
            </w:r>
          </w:p>
        </w:tc>
        <w:tc>
          <w:tcPr>
            <w:tcW w:w="3693" w:type="dxa"/>
          </w:tcPr>
          <w:p w14:paraId="5EA72247" w14:textId="77777777" w:rsidR="00E762F5" w:rsidRPr="00B430FB" w:rsidRDefault="00E762F5" w:rsidP="00E762F5">
            <w:pPr>
              <w:spacing w:after="0" w:line="240" w:lineRule="auto"/>
              <w:rPr>
                <w:rFonts w:ascii="Times New Roman" w:eastAsia="Times New Roman" w:hAnsi="Times New Roman" w:cs="Times New Roman"/>
              </w:rPr>
            </w:pPr>
            <w:r w:rsidRPr="00B430FB">
              <w:rPr>
                <w:rFonts w:ascii="Times New Roman" w:eastAsia="Times New Roman" w:hAnsi="Times New Roman" w:cs="Times New Roman"/>
              </w:rPr>
              <w:t>Fundamental  Immunology</w:t>
            </w:r>
            <w:r w:rsidRPr="00B430FB">
              <w:rPr>
                <w:rFonts w:ascii="Times New Roman" w:hAnsi="Times New Roman" w:cs="Times New Roman"/>
              </w:rPr>
              <w:t xml:space="preserve">  Practical</w:t>
            </w:r>
          </w:p>
        </w:tc>
        <w:tc>
          <w:tcPr>
            <w:tcW w:w="404" w:type="dxa"/>
          </w:tcPr>
          <w:p w14:paraId="4CDAE3C5"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25</w:t>
            </w:r>
          </w:p>
        </w:tc>
        <w:tc>
          <w:tcPr>
            <w:tcW w:w="837" w:type="dxa"/>
          </w:tcPr>
          <w:p w14:paraId="0460DE94"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0.25</w:t>
            </w:r>
          </w:p>
        </w:tc>
        <w:tc>
          <w:tcPr>
            <w:tcW w:w="919" w:type="dxa"/>
          </w:tcPr>
          <w:p w14:paraId="1347775C"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1</w:t>
            </w:r>
          </w:p>
        </w:tc>
      </w:tr>
      <w:tr w:rsidR="004753EC" w:rsidRPr="00B430FB" w14:paraId="1E5288EE" w14:textId="77777777" w:rsidTr="004753EC">
        <w:trPr>
          <w:trHeight w:val="152"/>
        </w:trPr>
        <w:tc>
          <w:tcPr>
            <w:tcW w:w="1059" w:type="dxa"/>
            <w:vMerge w:val="restart"/>
            <w:tcBorders>
              <w:left w:val="single" w:sz="4" w:space="0" w:color="auto"/>
            </w:tcBorders>
          </w:tcPr>
          <w:p w14:paraId="12C8D1BC" w14:textId="77777777" w:rsidR="00E762F5" w:rsidRPr="00B430FB" w:rsidRDefault="00E762F5" w:rsidP="00E762F5">
            <w:pPr>
              <w:spacing w:after="0" w:line="240" w:lineRule="auto"/>
              <w:rPr>
                <w:rFonts w:ascii="Times New Roman" w:eastAsia="Calibri" w:hAnsi="Times New Roman" w:cs="Times New Roman"/>
                <w:b/>
              </w:rPr>
            </w:pPr>
            <w:r w:rsidRPr="00B430FB">
              <w:rPr>
                <w:rFonts w:ascii="Times New Roman" w:hAnsi="Times New Roman" w:cs="Times New Roman"/>
                <w:b/>
                <w:bCs/>
              </w:rPr>
              <w:t>Theory (GEd)</w:t>
            </w:r>
          </w:p>
        </w:tc>
        <w:tc>
          <w:tcPr>
            <w:tcW w:w="1543" w:type="dxa"/>
          </w:tcPr>
          <w:p w14:paraId="3D22E4D3"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MS Mincho" w:hAnsi="Times New Roman" w:cs="Times New Roman"/>
              </w:rPr>
              <w:t>BMIC 3109</w:t>
            </w:r>
          </w:p>
        </w:tc>
        <w:tc>
          <w:tcPr>
            <w:tcW w:w="3693" w:type="dxa"/>
          </w:tcPr>
          <w:p w14:paraId="7EB15016" w14:textId="77777777" w:rsidR="00E762F5" w:rsidRPr="00B430FB" w:rsidRDefault="00E762F5" w:rsidP="00E762F5">
            <w:pPr>
              <w:spacing w:after="0" w:line="240" w:lineRule="auto"/>
              <w:rPr>
                <w:rFonts w:ascii="Times New Roman" w:eastAsia="Times New Roman" w:hAnsi="Times New Roman" w:cs="Times New Roman"/>
              </w:rPr>
            </w:pPr>
            <w:r w:rsidRPr="00B430FB">
              <w:rPr>
                <w:rFonts w:ascii="Times New Roman" w:eastAsia="MS Mincho" w:hAnsi="Times New Roman" w:cs="Times New Roman"/>
                <w:bCs/>
              </w:rPr>
              <w:t>Cell and Tissue Engineering</w:t>
            </w:r>
          </w:p>
        </w:tc>
        <w:tc>
          <w:tcPr>
            <w:tcW w:w="404" w:type="dxa"/>
          </w:tcPr>
          <w:p w14:paraId="735A493C"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50</w:t>
            </w:r>
          </w:p>
        </w:tc>
        <w:tc>
          <w:tcPr>
            <w:tcW w:w="837" w:type="dxa"/>
          </w:tcPr>
          <w:p w14:paraId="69B87CB4"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0.5</w:t>
            </w:r>
          </w:p>
        </w:tc>
        <w:tc>
          <w:tcPr>
            <w:tcW w:w="919" w:type="dxa"/>
          </w:tcPr>
          <w:p w14:paraId="6594F39C"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2</w:t>
            </w:r>
          </w:p>
        </w:tc>
      </w:tr>
      <w:tr w:rsidR="004753EC" w:rsidRPr="00B430FB" w14:paraId="103C198B" w14:textId="77777777" w:rsidTr="004753EC">
        <w:trPr>
          <w:trHeight w:val="152"/>
        </w:trPr>
        <w:tc>
          <w:tcPr>
            <w:tcW w:w="1059" w:type="dxa"/>
            <w:vMerge/>
            <w:tcBorders>
              <w:left w:val="single" w:sz="4" w:space="0" w:color="auto"/>
            </w:tcBorders>
          </w:tcPr>
          <w:p w14:paraId="5F5BE375"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6331E6E7"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3110</w:t>
            </w:r>
          </w:p>
        </w:tc>
        <w:tc>
          <w:tcPr>
            <w:tcW w:w="3693" w:type="dxa"/>
          </w:tcPr>
          <w:p w14:paraId="0C741F3C" w14:textId="77777777" w:rsidR="00E762F5" w:rsidRPr="00B430FB" w:rsidRDefault="00E762F5" w:rsidP="00E762F5">
            <w:pPr>
              <w:spacing w:after="0" w:line="240" w:lineRule="auto"/>
              <w:rPr>
                <w:rFonts w:ascii="Times New Roman" w:eastAsia="Times New Roman" w:hAnsi="Times New Roman" w:cs="Times New Roman"/>
              </w:rPr>
            </w:pPr>
            <w:r w:rsidRPr="00B430FB">
              <w:rPr>
                <w:rFonts w:ascii="Times New Roman" w:eastAsia="Times New Roman" w:hAnsi="Times New Roman" w:cs="Times New Roman"/>
              </w:rPr>
              <w:t>Metabolism and Bioenergetics</w:t>
            </w:r>
          </w:p>
        </w:tc>
        <w:tc>
          <w:tcPr>
            <w:tcW w:w="404" w:type="dxa"/>
          </w:tcPr>
          <w:p w14:paraId="5DDF092D"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50</w:t>
            </w:r>
          </w:p>
        </w:tc>
        <w:tc>
          <w:tcPr>
            <w:tcW w:w="837" w:type="dxa"/>
          </w:tcPr>
          <w:p w14:paraId="506FEF05"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0.5</w:t>
            </w:r>
          </w:p>
        </w:tc>
        <w:tc>
          <w:tcPr>
            <w:tcW w:w="919" w:type="dxa"/>
          </w:tcPr>
          <w:p w14:paraId="71316D54"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2</w:t>
            </w:r>
          </w:p>
        </w:tc>
      </w:tr>
      <w:tr w:rsidR="004753EC" w:rsidRPr="00B430FB" w14:paraId="53D05D27" w14:textId="77777777" w:rsidTr="004753EC">
        <w:trPr>
          <w:trHeight w:val="152"/>
        </w:trPr>
        <w:tc>
          <w:tcPr>
            <w:tcW w:w="1059" w:type="dxa"/>
            <w:vMerge w:val="restart"/>
            <w:tcBorders>
              <w:left w:val="single" w:sz="4" w:space="0" w:color="auto"/>
            </w:tcBorders>
          </w:tcPr>
          <w:p w14:paraId="6CAC9DDE" w14:textId="77777777" w:rsidR="00E762F5" w:rsidRPr="00B430FB" w:rsidRDefault="00E762F5" w:rsidP="00E762F5">
            <w:pPr>
              <w:spacing w:after="0" w:line="240" w:lineRule="auto"/>
              <w:rPr>
                <w:rFonts w:ascii="Times New Roman" w:eastAsia="Calibri" w:hAnsi="Times New Roman" w:cs="Times New Roman"/>
                <w:b/>
              </w:rPr>
            </w:pPr>
            <w:r w:rsidRPr="00B430FB">
              <w:rPr>
                <w:rFonts w:ascii="Times New Roman" w:hAnsi="Times New Roman" w:cs="Times New Roman"/>
                <w:b/>
                <w:bCs/>
              </w:rPr>
              <w:t>Practical (GEd)</w:t>
            </w:r>
          </w:p>
        </w:tc>
        <w:tc>
          <w:tcPr>
            <w:tcW w:w="1543" w:type="dxa"/>
          </w:tcPr>
          <w:p w14:paraId="35314C94"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3111</w:t>
            </w:r>
          </w:p>
        </w:tc>
        <w:tc>
          <w:tcPr>
            <w:tcW w:w="3693" w:type="dxa"/>
          </w:tcPr>
          <w:p w14:paraId="3F539837" w14:textId="77777777" w:rsidR="00E762F5" w:rsidRPr="00B430FB" w:rsidRDefault="00E762F5" w:rsidP="00E762F5">
            <w:pPr>
              <w:spacing w:after="0" w:line="240" w:lineRule="auto"/>
              <w:rPr>
                <w:rFonts w:ascii="Times New Roman" w:eastAsia="Times New Roman" w:hAnsi="Times New Roman" w:cs="Times New Roman"/>
              </w:rPr>
            </w:pPr>
            <w:r w:rsidRPr="00B430FB">
              <w:rPr>
                <w:rFonts w:ascii="Times New Roman" w:eastAsia="Calibri" w:hAnsi="Times New Roman" w:cs="Times New Roman"/>
              </w:rPr>
              <w:t>Cell and Tissue Engineering</w:t>
            </w:r>
            <w:r w:rsidRPr="00B430FB">
              <w:rPr>
                <w:rFonts w:ascii="Times New Roman" w:hAnsi="Times New Roman" w:cs="Times New Roman"/>
              </w:rPr>
              <w:t xml:space="preserve"> Practical</w:t>
            </w:r>
          </w:p>
        </w:tc>
        <w:tc>
          <w:tcPr>
            <w:tcW w:w="404" w:type="dxa"/>
          </w:tcPr>
          <w:p w14:paraId="050356A4"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37" w:type="dxa"/>
          </w:tcPr>
          <w:p w14:paraId="6C1F9131"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919" w:type="dxa"/>
          </w:tcPr>
          <w:p w14:paraId="1211E6CF"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4753EC" w:rsidRPr="00B430FB" w14:paraId="0854EFE7" w14:textId="77777777" w:rsidTr="004753EC">
        <w:trPr>
          <w:trHeight w:val="152"/>
        </w:trPr>
        <w:tc>
          <w:tcPr>
            <w:tcW w:w="1059" w:type="dxa"/>
            <w:vMerge/>
            <w:tcBorders>
              <w:left w:val="single" w:sz="4" w:space="0" w:color="auto"/>
            </w:tcBorders>
          </w:tcPr>
          <w:p w14:paraId="7B9285B8"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3F20DAE8"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3112</w:t>
            </w:r>
          </w:p>
        </w:tc>
        <w:tc>
          <w:tcPr>
            <w:tcW w:w="3693" w:type="dxa"/>
          </w:tcPr>
          <w:p w14:paraId="6A7AC1E2" w14:textId="77777777" w:rsidR="00E762F5" w:rsidRPr="00B430FB" w:rsidRDefault="00E762F5" w:rsidP="00E762F5">
            <w:pPr>
              <w:spacing w:after="0" w:line="240" w:lineRule="auto"/>
              <w:rPr>
                <w:rFonts w:ascii="Times New Roman" w:eastAsia="Times New Roman" w:hAnsi="Times New Roman" w:cs="Times New Roman"/>
              </w:rPr>
            </w:pPr>
            <w:r w:rsidRPr="00B430FB">
              <w:rPr>
                <w:rFonts w:ascii="Times New Roman" w:eastAsia="Times New Roman" w:hAnsi="Times New Roman" w:cs="Times New Roman"/>
              </w:rPr>
              <w:t>Metabolism and Bioenergetics Practical</w:t>
            </w:r>
          </w:p>
        </w:tc>
        <w:tc>
          <w:tcPr>
            <w:tcW w:w="404" w:type="dxa"/>
          </w:tcPr>
          <w:p w14:paraId="026CDF82"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25</w:t>
            </w:r>
          </w:p>
        </w:tc>
        <w:tc>
          <w:tcPr>
            <w:tcW w:w="837" w:type="dxa"/>
          </w:tcPr>
          <w:p w14:paraId="25C740FD"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0.25</w:t>
            </w:r>
          </w:p>
        </w:tc>
        <w:tc>
          <w:tcPr>
            <w:tcW w:w="919" w:type="dxa"/>
          </w:tcPr>
          <w:p w14:paraId="6814FDAE"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1</w:t>
            </w:r>
          </w:p>
        </w:tc>
      </w:tr>
      <w:tr w:rsidR="004753EC" w:rsidRPr="00B430FB" w14:paraId="7A96A9CF" w14:textId="77777777" w:rsidTr="004753EC">
        <w:tc>
          <w:tcPr>
            <w:tcW w:w="1059" w:type="dxa"/>
          </w:tcPr>
          <w:p w14:paraId="3D8435C7" w14:textId="77777777" w:rsidR="00E762F5" w:rsidRPr="00B430FB" w:rsidRDefault="00E762F5" w:rsidP="00E762F5">
            <w:pPr>
              <w:spacing w:after="0" w:line="240" w:lineRule="auto"/>
              <w:rPr>
                <w:rFonts w:ascii="Times New Roman" w:eastAsia="Calibri" w:hAnsi="Times New Roman" w:cs="Times New Roman"/>
                <w:b/>
              </w:rPr>
            </w:pPr>
          </w:p>
        </w:tc>
        <w:tc>
          <w:tcPr>
            <w:tcW w:w="1543" w:type="dxa"/>
          </w:tcPr>
          <w:p w14:paraId="140FEA5D" w14:textId="77777777" w:rsidR="00E762F5" w:rsidRPr="00B430FB" w:rsidRDefault="00E762F5" w:rsidP="00E762F5">
            <w:pPr>
              <w:spacing w:after="0" w:line="240" w:lineRule="auto"/>
              <w:rPr>
                <w:rFonts w:ascii="Times New Roman" w:eastAsia="Calibri" w:hAnsi="Times New Roman" w:cs="Times New Roman"/>
                <w:b/>
              </w:rPr>
            </w:pPr>
            <w:r w:rsidRPr="00B430FB">
              <w:rPr>
                <w:rFonts w:ascii="Times New Roman" w:eastAsia="Calibri" w:hAnsi="Times New Roman" w:cs="Times New Roman"/>
              </w:rPr>
              <w:t>BMIC 3113</w:t>
            </w:r>
          </w:p>
        </w:tc>
        <w:tc>
          <w:tcPr>
            <w:tcW w:w="3693" w:type="dxa"/>
          </w:tcPr>
          <w:p w14:paraId="419EA7CF" w14:textId="77777777" w:rsidR="00E762F5" w:rsidRPr="00B430FB" w:rsidRDefault="00E762F5" w:rsidP="00E762F5">
            <w:pPr>
              <w:tabs>
                <w:tab w:val="center" w:pos="1672"/>
              </w:tabs>
              <w:spacing w:after="0" w:line="240" w:lineRule="auto"/>
              <w:rPr>
                <w:rFonts w:ascii="Times New Roman" w:eastAsia="Calibri" w:hAnsi="Times New Roman" w:cs="Times New Roman"/>
              </w:rPr>
            </w:pPr>
            <w:r w:rsidRPr="00B430FB">
              <w:rPr>
                <w:rFonts w:ascii="Times New Roman" w:eastAsia="Times New Roman" w:hAnsi="Times New Roman" w:cs="Times New Roman"/>
              </w:rPr>
              <w:t>Field Report/ Excursion/ Industrial Internship</w:t>
            </w:r>
            <w:r w:rsidRPr="00B430FB">
              <w:rPr>
                <w:rFonts w:ascii="Times New Roman" w:hAnsi="Times New Roman" w:cs="Times New Roman"/>
              </w:rPr>
              <w:t xml:space="preserve"> </w:t>
            </w:r>
            <w:r w:rsidRPr="00B430FB">
              <w:rPr>
                <w:rFonts w:ascii="Times New Roman" w:hAnsi="Times New Roman" w:cs="Times New Roman"/>
              </w:rPr>
              <w:tab/>
            </w:r>
          </w:p>
        </w:tc>
        <w:tc>
          <w:tcPr>
            <w:tcW w:w="404" w:type="dxa"/>
          </w:tcPr>
          <w:p w14:paraId="7E98889C"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37" w:type="dxa"/>
          </w:tcPr>
          <w:p w14:paraId="3CBDD5C3"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919" w:type="dxa"/>
          </w:tcPr>
          <w:p w14:paraId="59BE74E0"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E762F5" w:rsidRPr="00B430FB" w14:paraId="25214310" w14:textId="77777777" w:rsidTr="004753EC">
        <w:tc>
          <w:tcPr>
            <w:tcW w:w="6295" w:type="dxa"/>
            <w:gridSpan w:val="3"/>
          </w:tcPr>
          <w:p w14:paraId="00FD74BF" w14:textId="77777777" w:rsidR="00E762F5" w:rsidRPr="00B430FB" w:rsidRDefault="00E762F5" w:rsidP="00E762F5">
            <w:pPr>
              <w:spacing w:after="0" w:line="240" w:lineRule="auto"/>
              <w:rPr>
                <w:rFonts w:ascii="Times New Roman" w:eastAsia="Calibri" w:hAnsi="Times New Roman" w:cs="Times New Roman"/>
                <w:b/>
              </w:rPr>
            </w:pPr>
            <w:r w:rsidRPr="00B430FB">
              <w:rPr>
                <w:rFonts w:ascii="Times New Roman" w:eastAsia="Calibri" w:hAnsi="Times New Roman" w:cs="Times New Roman"/>
                <w:b/>
              </w:rPr>
              <w:t xml:space="preserve">                                         Total</w:t>
            </w:r>
          </w:p>
        </w:tc>
        <w:tc>
          <w:tcPr>
            <w:tcW w:w="404" w:type="dxa"/>
          </w:tcPr>
          <w:p w14:paraId="16747152" w14:textId="77777777" w:rsidR="00E762F5" w:rsidRPr="00B430FB" w:rsidRDefault="00E762F5" w:rsidP="00E762F5">
            <w:pPr>
              <w:spacing w:after="0" w:line="240" w:lineRule="auto"/>
              <w:jc w:val="center"/>
              <w:rPr>
                <w:rFonts w:ascii="Times New Roman" w:eastAsia="Calibri" w:hAnsi="Times New Roman" w:cs="Times New Roman"/>
                <w:b/>
              </w:rPr>
            </w:pPr>
            <w:r w:rsidRPr="00B430FB">
              <w:rPr>
                <w:rFonts w:ascii="Times New Roman" w:eastAsia="Calibri" w:hAnsi="Times New Roman" w:cs="Times New Roman"/>
                <w:b/>
              </w:rPr>
              <w:t>475</w:t>
            </w:r>
          </w:p>
        </w:tc>
        <w:tc>
          <w:tcPr>
            <w:tcW w:w="837" w:type="dxa"/>
          </w:tcPr>
          <w:p w14:paraId="0C2C1788" w14:textId="77777777" w:rsidR="00E762F5" w:rsidRPr="00B430FB" w:rsidRDefault="00E762F5" w:rsidP="00E762F5">
            <w:pPr>
              <w:spacing w:after="0" w:line="240" w:lineRule="auto"/>
              <w:jc w:val="center"/>
              <w:rPr>
                <w:rFonts w:ascii="Times New Roman" w:eastAsia="Calibri" w:hAnsi="Times New Roman" w:cs="Times New Roman"/>
                <w:b/>
              </w:rPr>
            </w:pPr>
            <w:r w:rsidRPr="00B430FB">
              <w:rPr>
                <w:rFonts w:ascii="Times New Roman" w:eastAsia="Calibri" w:hAnsi="Times New Roman" w:cs="Times New Roman"/>
                <w:b/>
              </w:rPr>
              <w:t>4.75</w:t>
            </w:r>
          </w:p>
        </w:tc>
        <w:tc>
          <w:tcPr>
            <w:tcW w:w="919" w:type="dxa"/>
          </w:tcPr>
          <w:p w14:paraId="128F78FD" w14:textId="77777777" w:rsidR="00E762F5" w:rsidRPr="00B430FB" w:rsidRDefault="00E762F5" w:rsidP="00E762F5">
            <w:pPr>
              <w:spacing w:after="0" w:line="240" w:lineRule="auto"/>
              <w:jc w:val="center"/>
              <w:rPr>
                <w:rFonts w:ascii="Times New Roman" w:eastAsia="Calibri" w:hAnsi="Times New Roman" w:cs="Times New Roman"/>
                <w:b/>
              </w:rPr>
            </w:pPr>
            <w:r w:rsidRPr="00B430FB">
              <w:rPr>
                <w:rFonts w:ascii="Times New Roman" w:eastAsia="Calibri" w:hAnsi="Times New Roman" w:cs="Times New Roman"/>
                <w:b/>
              </w:rPr>
              <w:t>19</w:t>
            </w:r>
          </w:p>
        </w:tc>
      </w:tr>
    </w:tbl>
    <w:p w14:paraId="62610BA6" w14:textId="77777777" w:rsidR="00E762F5" w:rsidRPr="00B430FB" w:rsidRDefault="00E762F5" w:rsidP="00E762F5">
      <w:pPr>
        <w:spacing w:after="0" w:line="240" w:lineRule="auto"/>
        <w:jc w:val="center"/>
        <w:rPr>
          <w:rFonts w:ascii="Times New Roman" w:eastAsia="Times New Roman" w:hAnsi="Times New Roman" w:cs="Times New Roman"/>
          <w:b/>
          <w:sz w:val="24"/>
          <w:szCs w:val="24"/>
        </w:rPr>
      </w:pPr>
    </w:p>
    <w:p w14:paraId="4008CB8A" w14:textId="77777777" w:rsidR="00E762F5" w:rsidRPr="00B430FB" w:rsidRDefault="00E762F5" w:rsidP="00E762F5">
      <w:pPr>
        <w:spacing w:after="0" w:line="240" w:lineRule="auto"/>
        <w:jc w:val="center"/>
        <w:rPr>
          <w:rFonts w:ascii="Times New Roman" w:eastAsia="Calibri" w:hAnsi="Times New Roman" w:cs="Times New Roman"/>
          <w:b/>
          <w:sz w:val="24"/>
          <w:szCs w:val="24"/>
        </w:rPr>
      </w:pPr>
      <w:proofErr w:type="gramStart"/>
      <w:r w:rsidRPr="00B430FB">
        <w:rPr>
          <w:rFonts w:ascii="Times New Roman" w:eastAsia="Times New Roman" w:hAnsi="Times New Roman" w:cs="Times New Roman"/>
          <w:b/>
          <w:sz w:val="24"/>
          <w:szCs w:val="24"/>
        </w:rPr>
        <w:t>3</w:t>
      </w:r>
      <w:r w:rsidRPr="00B430FB">
        <w:rPr>
          <w:rFonts w:ascii="Times New Roman" w:eastAsia="Times New Roman" w:hAnsi="Times New Roman" w:cs="Times New Roman"/>
          <w:b/>
          <w:sz w:val="24"/>
          <w:szCs w:val="24"/>
          <w:vertAlign w:val="superscript"/>
        </w:rPr>
        <w:t>rd</w:t>
      </w:r>
      <w:proofErr w:type="gramEnd"/>
      <w:r w:rsidRPr="00B430FB">
        <w:rPr>
          <w:rFonts w:ascii="Times New Roman" w:eastAsia="Times New Roman" w:hAnsi="Times New Roman" w:cs="Times New Roman"/>
          <w:b/>
          <w:sz w:val="24"/>
          <w:szCs w:val="24"/>
        </w:rPr>
        <w:t xml:space="preserve"> Year: 2</w:t>
      </w:r>
      <w:r w:rsidRPr="00B430FB">
        <w:rPr>
          <w:rFonts w:ascii="Times New Roman" w:eastAsia="Times New Roman" w:hAnsi="Times New Roman" w:cs="Times New Roman"/>
          <w:b/>
          <w:sz w:val="24"/>
          <w:szCs w:val="24"/>
          <w:vertAlign w:val="superscript"/>
        </w:rPr>
        <w:t>nd</w:t>
      </w:r>
      <w:r w:rsidRPr="00B430FB">
        <w:rPr>
          <w:rFonts w:ascii="Times New Roman" w:eastAsia="Times New Roman" w:hAnsi="Times New Roman" w:cs="Times New Roman"/>
          <w:b/>
          <w:sz w:val="24"/>
          <w:szCs w:val="24"/>
        </w:rPr>
        <w:t xml:space="preserve"> Semester</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445"/>
        <w:gridCol w:w="3304"/>
        <w:gridCol w:w="840"/>
        <w:gridCol w:w="897"/>
        <w:gridCol w:w="899"/>
      </w:tblGrid>
      <w:tr w:rsidR="00E762F5" w:rsidRPr="00B430FB" w14:paraId="445C7D24" w14:textId="77777777" w:rsidTr="004753EC">
        <w:tc>
          <w:tcPr>
            <w:tcW w:w="1160" w:type="dxa"/>
          </w:tcPr>
          <w:p w14:paraId="2C754267" w14:textId="77777777" w:rsidR="00E762F5" w:rsidRPr="00B430FB" w:rsidRDefault="00E762F5" w:rsidP="00E762F5">
            <w:pPr>
              <w:tabs>
                <w:tab w:val="left" w:pos="475"/>
                <w:tab w:val="left" w:pos="806"/>
                <w:tab w:val="right" w:pos="6480"/>
              </w:tabs>
              <w:spacing w:after="0" w:line="240" w:lineRule="auto"/>
              <w:rPr>
                <w:rFonts w:ascii="Times New Roman" w:hAnsi="Times New Roman" w:cs="Times New Roman"/>
                <w:b/>
              </w:rPr>
            </w:pPr>
            <w:r w:rsidRPr="00B430FB">
              <w:rPr>
                <w:rFonts w:ascii="Times New Roman" w:hAnsi="Times New Roman" w:cs="Times New Roman"/>
                <w:b/>
                <w:bCs/>
              </w:rPr>
              <w:t>Courses</w:t>
            </w:r>
          </w:p>
        </w:tc>
        <w:tc>
          <w:tcPr>
            <w:tcW w:w="1445" w:type="dxa"/>
          </w:tcPr>
          <w:p w14:paraId="29813805" w14:textId="77777777" w:rsidR="00E762F5" w:rsidRPr="00B430FB" w:rsidRDefault="00E762F5" w:rsidP="00E762F5">
            <w:pPr>
              <w:tabs>
                <w:tab w:val="left" w:pos="475"/>
                <w:tab w:val="left" w:pos="806"/>
                <w:tab w:val="right" w:pos="6480"/>
              </w:tabs>
              <w:spacing w:after="0" w:line="240" w:lineRule="auto"/>
              <w:rPr>
                <w:rFonts w:ascii="Times New Roman" w:hAnsi="Times New Roman" w:cs="Times New Roman"/>
                <w:b/>
              </w:rPr>
            </w:pPr>
            <w:r w:rsidRPr="00B430FB">
              <w:rPr>
                <w:rFonts w:ascii="Times New Roman" w:hAnsi="Times New Roman" w:cs="Times New Roman"/>
                <w:b/>
              </w:rPr>
              <w:t xml:space="preserve">Course </w:t>
            </w:r>
            <w:r w:rsidRPr="00B430FB">
              <w:rPr>
                <w:rFonts w:ascii="Times New Roman" w:eastAsia="Calibri" w:hAnsi="Times New Roman" w:cs="Times New Roman"/>
                <w:b/>
                <w:bCs/>
              </w:rPr>
              <w:t>Code</w:t>
            </w:r>
          </w:p>
        </w:tc>
        <w:tc>
          <w:tcPr>
            <w:tcW w:w="3304" w:type="dxa"/>
          </w:tcPr>
          <w:p w14:paraId="5D4EE00C"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
                <w:bCs/>
              </w:rPr>
              <w:t>Course Title</w:t>
            </w:r>
          </w:p>
        </w:tc>
        <w:tc>
          <w:tcPr>
            <w:tcW w:w="840" w:type="dxa"/>
          </w:tcPr>
          <w:p w14:paraId="35F60A18"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
              </w:rPr>
              <w:t>Marks</w:t>
            </w:r>
          </w:p>
        </w:tc>
        <w:tc>
          <w:tcPr>
            <w:tcW w:w="897" w:type="dxa"/>
          </w:tcPr>
          <w:p w14:paraId="3AEE1D7A" w14:textId="77777777" w:rsidR="00E762F5" w:rsidRPr="00B430FB" w:rsidRDefault="00E762F5" w:rsidP="00E762F5">
            <w:pPr>
              <w:tabs>
                <w:tab w:val="left" w:pos="475"/>
                <w:tab w:val="left" w:pos="806"/>
                <w:tab w:val="right" w:pos="6480"/>
              </w:tabs>
              <w:spacing w:after="0" w:line="240" w:lineRule="auto"/>
              <w:rPr>
                <w:rFonts w:ascii="Times New Roman" w:hAnsi="Times New Roman" w:cs="Times New Roman"/>
                <w:b/>
              </w:rPr>
            </w:pPr>
            <w:r w:rsidRPr="00B430FB">
              <w:rPr>
                <w:rFonts w:ascii="Times New Roman" w:hAnsi="Times New Roman" w:cs="Times New Roman"/>
                <w:b/>
              </w:rPr>
              <w:t xml:space="preserve">   Unit</w:t>
            </w:r>
          </w:p>
        </w:tc>
        <w:tc>
          <w:tcPr>
            <w:tcW w:w="899" w:type="dxa"/>
          </w:tcPr>
          <w:p w14:paraId="5BED943B"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
              </w:rPr>
              <w:t>Credit</w:t>
            </w:r>
          </w:p>
        </w:tc>
      </w:tr>
      <w:tr w:rsidR="00E762F5" w:rsidRPr="00B430FB" w14:paraId="2C93D639" w14:textId="77777777" w:rsidTr="004753EC">
        <w:tc>
          <w:tcPr>
            <w:tcW w:w="1160" w:type="dxa"/>
            <w:vMerge w:val="restart"/>
            <w:tcBorders>
              <w:top w:val="single" w:sz="4" w:space="0" w:color="auto"/>
              <w:left w:val="single" w:sz="4" w:space="0" w:color="auto"/>
            </w:tcBorders>
          </w:tcPr>
          <w:p w14:paraId="2B39A286" w14:textId="77777777" w:rsidR="00E762F5" w:rsidRPr="00B430FB" w:rsidRDefault="00E762F5" w:rsidP="00E762F5">
            <w:pPr>
              <w:spacing w:after="0" w:line="240" w:lineRule="auto"/>
              <w:rPr>
                <w:rFonts w:ascii="Times New Roman" w:eastAsia="Calibri" w:hAnsi="Times New Roman" w:cs="Times New Roman"/>
                <w:b/>
              </w:rPr>
            </w:pPr>
            <w:r w:rsidRPr="00B430FB">
              <w:rPr>
                <w:rFonts w:ascii="Times New Roman" w:hAnsi="Times New Roman" w:cs="Times New Roman"/>
                <w:b/>
                <w:bCs/>
              </w:rPr>
              <w:t>Theory (Major)</w:t>
            </w:r>
          </w:p>
          <w:p w14:paraId="5D1CBD5A" w14:textId="77777777" w:rsidR="00E762F5" w:rsidRPr="00B430FB" w:rsidRDefault="00E762F5" w:rsidP="00E762F5">
            <w:pPr>
              <w:spacing w:after="0" w:line="240" w:lineRule="auto"/>
              <w:jc w:val="both"/>
              <w:rPr>
                <w:rFonts w:ascii="Times New Roman" w:eastAsia="Calibri" w:hAnsi="Times New Roman" w:cs="Times New Roman"/>
                <w:b/>
              </w:rPr>
            </w:pPr>
          </w:p>
        </w:tc>
        <w:tc>
          <w:tcPr>
            <w:tcW w:w="1445" w:type="dxa"/>
          </w:tcPr>
          <w:p w14:paraId="32991B42" w14:textId="77777777" w:rsidR="00E762F5" w:rsidRPr="00B430FB" w:rsidRDefault="00E762F5" w:rsidP="00E762F5">
            <w:pPr>
              <w:spacing w:after="0" w:line="240" w:lineRule="auto"/>
              <w:rPr>
                <w:rFonts w:ascii="Times New Roman" w:eastAsia="Calibri" w:hAnsi="Times New Roman" w:cs="Times New Roman"/>
                <w:u w:val="single"/>
              </w:rPr>
            </w:pPr>
            <w:r w:rsidRPr="00B430FB">
              <w:rPr>
                <w:rFonts w:ascii="Times New Roman" w:eastAsia="Calibri" w:hAnsi="Times New Roman" w:cs="Times New Roman"/>
              </w:rPr>
              <w:t>BMIC 3201</w:t>
            </w:r>
          </w:p>
        </w:tc>
        <w:tc>
          <w:tcPr>
            <w:tcW w:w="3304" w:type="dxa"/>
          </w:tcPr>
          <w:p w14:paraId="36B78C97"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Cs/>
              </w:rPr>
              <w:t>Advanced Virology</w:t>
            </w:r>
          </w:p>
        </w:tc>
        <w:tc>
          <w:tcPr>
            <w:tcW w:w="840" w:type="dxa"/>
          </w:tcPr>
          <w:p w14:paraId="3A995FFC"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50</w:t>
            </w:r>
          </w:p>
        </w:tc>
        <w:tc>
          <w:tcPr>
            <w:tcW w:w="897" w:type="dxa"/>
          </w:tcPr>
          <w:p w14:paraId="29042C4D"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0.5</w:t>
            </w:r>
          </w:p>
        </w:tc>
        <w:tc>
          <w:tcPr>
            <w:tcW w:w="899" w:type="dxa"/>
          </w:tcPr>
          <w:p w14:paraId="20245313"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w:t>
            </w:r>
          </w:p>
        </w:tc>
      </w:tr>
      <w:tr w:rsidR="00E762F5" w:rsidRPr="00B430FB" w14:paraId="2761EC9C" w14:textId="77777777" w:rsidTr="004753EC">
        <w:tc>
          <w:tcPr>
            <w:tcW w:w="1160" w:type="dxa"/>
            <w:vMerge/>
            <w:tcBorders>
              <w:top w:val="single" w:sz="4" w:space="0" w:color="auto"/>
              <w:left w:val="single" w:sz="4" w:space="0" w:color="auto"/>
            </w:tcBorders>
          </w:tcPr>
          <w:p w14:paraId="3E8E05C6" w14:textId="77777777" w:rsidR="00E762F5" w:rsidRPr="00B430FB" w:rsidRDefault="00E762F5" w:rsidP="00E762F5">
            <w:pPr>
              <w:spacing w:after="0" w:line="240" w:lineRule="auto"/>
              <w:rPr>
                <w:rFonts w:ascii="Times New Roman" w:hAnsi="Times New Roman" w:cs="Times New Roman"/>
                <w:b/>
                <w:bCs/>
              </w:rPr>
            </w:pPr>
          </w:p>
        </w:tc>
        <w:tc>
          <w:tcPr>
            <w:tcW w:w="1445" w:type="dxa"/>
          </w:tcPr>
          <w:p w14:paraId="69805831"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3202</w:t>
            </w:r>
          </w:p>
        </w:tc>
        <w:tc>
          <w:tcPr>
            <w:tcW w:w="3304" w:type="dxa"/>
          </w:tcPr>
          <w:p w14:paraId="7BC432C7" w14:textId="77777777" w:rsidR="00E762F5" w:rsidRPr="00B430FB" w:rsidRDefault="00E762F5" w:rsidP="00E762F5">
            <w:pPr>
              <w:spacing w:after="0" w:line="240" w:lineRule="auto"/>
              <w:rPr>
                <w:rFonts w:ascii="Times New Roman" w:eastAsia="Calibri" w:hAnsi="Times New Roman" w:cs="Times New Roman"/>
                <w:bCs/>
              </w:rPr>
            </w:pPr>
            <w:r w:rsidRPr="00B430FB">
              <w:rPr>
                <w:rFonts w:ascii="Times New Roman" w:eastAsia="Times New Roman" w:hAnsi="Times New Roman" w:cs="Times New Roman"/>
              </w:rPr>
              <w:t>Advanced Molecular Biology</w:t>
            </w:r>
          </w:p>
        </w:tc>
        <w:tc>
          <w:tcPr>
            <w:tcW w:w="840" w:type="dxa"/>
          </w:tcPr>
          <w:p w14:paraId="30DCFA79"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50</w:t>
            </w:r>
          </w:p>
        </w:tc>
        <w:tc>
          <w:tcPr>
            <w:tcW w:w="897" w:type="dxa"/>
          </w:tcPr>
          <w:p w14:paraId="2881C94D"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0.5</w:t>
            </w:r>
          </w:p>
        </w:tc>
        <w:tc>
          <w:tcPr>
            <w:tcW w:w="899" w:type="dxa"/>
          </w:tcPr>
          <w:p w14:paraId="1614648B"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2</w:t>
            </w:r>
          </w:p>
        </w:tc>
      </w:tr>
      <w:tr w:rsidR="00E762F5" w:rsidRPr="00B430FB" w14:paraId="4391DC21" w14:textId="77777777" w:rsidTr="004753EC">
        <w:tc>
          <w:tcPr>
            <w:tcW w:w="1160" w:type="dxa"/>
            <w:vMerge/>
            <w:tcBorders>
              <w:left w:val="single" w:sz="4" w:space="0" w:color="auto"/>
            </w:tcBorders>
          </w:tcPr>
          <w:p w14:paraId="72BED46A" w14:textId="77777777" w:rsidR="00E762F5" w:rsidRPr="00B430FB" w:rsidRDefault="00E762F5" w:rsidP="00E762F5">
            <w:pPr>
              <w:spacing w:after="0" w:line="240" w:lineRule="auto"/>
              <w:rPr>
                <w:rFonts w:ascii="Times New Roman" w:eastAsia="Calibri" w:hAnsi="Times New Roman" w:cs="Times New Roman"/>
              </w:rPr>
            </w:pPr>
          </w:p>
        </w:tc>
        <w:tc>
          <w:tcPr>
            <w:tcW w:w="1445" w:type="dxa"/>
          </w:tcPr>
          <w:p w14:paraId="1DE7EC1B"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3203</w:t>
            </w:r>
          </w:p>
        </w:tc>
        <w:tc>
          <w:tcPr>
            <w:tcW w:w="3304" w:type="dxa"/>
          </w:tcPr>
          <w:p w14:paraId="65599C8D"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Cs/>
              </w:rPr>
              <w:t>Marine Microbiology</w:t>
            </w:r>
          </w:p>
        </w:tc>
        <w:tc>
          <w:tcPr>
            <w:tcW w:w="840" w:type="dxa"/>
          </w:tcPr>
          <w:p w14:paraId="39D7B7C5"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50</w:t>
            </w:r>
          </w:p>
        </w:tc>
        <w:tc>
          <w:tcPr>
            <w:tcW w:w="897" w:type="dxa"/>
          </w:tcPr>
          <w:p w14:paraId="23B1E5A6"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0.5</w:t>
            </w:r>
          </w:p>
        </w:tc>
        <w:tc>
          <w:tcPr>
            <w:tcW w:w="899" w:type="dxa"/>
          </w:tcPr>
          <w:p w14:paraId="7AC3C60D"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w:t>
            </w:r>
          </w:p>
        </w:tc>
      </w:tr>
      <w:tr w:rsidR="00E762F5" w:rsidRPr="00B430FB" w14:paraId="0F469921" w14:textId="77777777" w:rsidTr="004753EC">
        <w:tc>
          <w:tcPr>
            <w:tcW w:w="1160" w:type="dxa"/>
            <w:vMerge/>
            <w:tcBorders>
              <w:left w:val="single" w:sz="4" w:space="0" w:color="auto"/>
            </w:tcBorders>
          </w:tcPr>
          <w:p w14:paraId="4DB6BE1F" w14:textId="77777777" w:rsidR="00E762F5" w:rsidRPr="00B430FB" w:rsidRDefault="00E762F5" w:rsidP="00E762F5">
            <w:pPr>
              <w:spacing w:after="0" w:line="240" w:lineRule="auto"/>
              <w:rPr>
                <w:rFonts w:ascii="Times New Roman" w:eastAsia="Calibri" w:hAnsi="Times New Roman" w:cs="Times New Roman"/>
              </w:rPr>
            </w:pPr>
          </w:p>
        </w:tc>
        <w:tc>
          <w:tcPr>
            <w:tcW w:w="1445" w:type="dxa"/>
          </w:tcPr>
          <w:p w14:paraId="76A886D2"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3204</w:t>
            </w:r>
          </w:p>
        </w:tc>
        <w:tc>
          <w:tcPr>
            <w:tcW w:w="3304" w:type="dxa"/>
          </w:tcPr>
          <w:p w14:paraId="3A492525"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Advanced Immunology</w:t>
            </w:r>
          </w:p>
        </w:tc>
        <w:tc>
          <w:tcPr>
            <w:tcW w:w="840" w:type="dxa"/>
          </w:tcPr>
          <w:p w14:paraId="2322C3DA"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50</w:t>
            </w:r>
          </w:p>
        </w:tc>
        <w:tc>
          <w:tcPr>
            <w:tcW w:w="897" w:type="dxa"/>
          </w:tcPr>
          <w:p w14:paraId="07C039A5"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0.5</w:t>
            </w:r>
          </w:p>
        </w:tc>
        <w:tc>
          <w:tcPr>
            <w:tcW w:w="899" w:type="dxa"/>
          </w:tcPr>
          <w:p w14:paraId="7470324D"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w:t>
            </w:r>
          </w:p>
        </w:tc>
      </w:tr>
      <w:tr w:rsidR="00E762F5" w:rsidRPr="00B430FB" w14:paraId="034C598F" w14:textId="77777777" w:rsidTr="004753EC">
        <w:tc>
          <w:tcPr>
            <w:tcW w:w="1160" w:type="dxa"/>
            <w:vMerge w:val="restart"/>
            <w:tcBorders>
              <w:left w:val="single" w:sz="4" w:space="0" w:color="auto"/>
            </w:tcBorders>
          </w:tcPr>
          <w:p w14:paraId="226D42DC" w14:textId="77777777" w:rsidR="00E762F5" w:rsidRPr="00B430FB" w:rsidRDefault="00E762F5" w:rsidP="00E762F5">
            <w:pPr>
              <w:spacing w:after="0" w:line="240" w:lineRule="auto"/>
              <w:jc w:val="both"/>
              <w:rPr>
                <w:rFonts w:ascii="Times New Roman" w:hAnsi="Times New Roman" w:cs="Times New Roman"/>
                <w:b/>
                <w:bCs/>
              </w:rPr>
            </w:pPr>
            <w:r w:rsidRPr="00B430FB">
              <w:rPr>
                <w:rFonts w:ascii="Times New Roman" w:hAnsi="Times New Roman" w:cs="Times New Roman"/>
                <w:b/>
                <w:bCs/>
              </w:rPr>
              <w:t>Practical (Major)</w:t>
            </w:r>
          </w:p>
          <w:p w14:paraId="54AAAA6B" w14:textId="77777777" w:rsidR="00E762F5" w:rsidRPr="00B430FB" w:rsidRDefault="00E762F5" w:rsidP="00E762F5">
            <w:pPr>
              <w:spacing w:after="0" w:line="240" w:lineRule="auto"/>
              <w:rPr>
                <w:rFonts w:ascii="Times New Roman" w:eastAsia="Calibri" w:hAnsi="Times New Roman" w:cs="Times New Roman"/>
              </w:rPr>
            </w:pPr>
          </w:p>
        </w:tc>
        <w:tc>
          <w:tcPr>
            <w:tcW w:w="1445" w:type="dxa"/>
          </w:tcPr>
          <w:p w14:paraId="3258A310"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3205</w:t>
            </w:r>
          </w:p>
        </w:tc>
        <w:tc>
          <w:tcPr>
            <w:tcW w:w="3304" w:type="dxa"/>
          </w:tcPr>
          <w:p w14:paraId="0D746EA3"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Cs/>
              </w:rPr>
              <w:t>Advanced Virology Practical</w:t>
            </w:r>
          </w:p>
        </w:tc>
        <w:tc>
          <w:tcPr>
            <w:tcW w:w="840" w:type="dxa"/>
          </w:tcPr>
          <w:p w14:paraId="46C5242D"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97" w:type="dxa"/>
          </w:tcPr>
          <w:p w14:paraId="1409BEB2"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899" w:type="dxa"/>
          </w:tcPr>
          <w:p w14:paraId="54E57F2A"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E762F5" w:rsidRPr="00B430FB" w14:paraId="7B1E37A2" w14:textId="77777777" w:rsidTr="004753EC">
        <w:tc>
          <w:tcPr>
            <w:tcW w:w="1160" w:type="dxa"/>
            <w:vMerge/>
            <w:tcBorders>
              <w:left w:val="single" w:sz="4" w:space="0" w:color="auto"/>
            </w:tcBorders>
          </w:tcPr>
          <w:p w14:paraId="23147A9F" w14:textId="77777777" w:rsidR="00E762F5" w:rsidRPr="00B430FB" w:rsidRDefault="00E762F5" w:rsidP="00E762F5">
            <w:pPr>
              <w:spacing w:after="0" w:line="240" w:lineRule="auto"/>
              <w:jc w:val="both"/>
              <w:rPr>
                <w:rFonts w:ascii="Times New Roman" w:hAnsi="Times New Roman" w:cs="Times New Roman"/>
                <w:b/>
                <w:bCs/>
              </w:rPr>
            </w:pPr>
          </w:p>
        </w:tc>
        <w:tc>
          <w:tcPr>
            <w:tcW w:w="1445" w:type="dxa"/>
          </w:tcPr>
          <w:p w14:paraId="63B0FE07"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3206</w:t>
            </w:r>
          </w:p>
        </w:tc>
        <w:tc>
          <w:tcPr>
            <w:tcW w:w="3304" w:type="dxa"/>
          </w:tcPr>
          <w:p w14:paraId="180E4257" w14:textId="77777777" w:rsidR="00E762F5" w:rsidRPr="00B430FB" w:rsidRDefault="00E762F5" w:rsidP="00E762F5">
            <w:pPr>
              <w:spacing w:after="0" w:line="240" w:lineRule="auto"/>
              <w:rPr>
                <w:rFonts w:ascii="Times New Roman" w:eastAsia="Calibri" w:hAnsi="Times New Roman" w:cs="Times New Roman"/>
                <w:bCs/>
              </w:rPr>
            </w:pPr>
            <w:r w:rsidRPr="00B430FB">
              <w:rPr>
                <w:rFonts w:ascii="Times New Roman" w:eastAsia="Times New Roman" w:hAnsi="Times New Roman" w:cs="Times New Roman"/>
              </w:rPr>
              <w:t>Advanced Molecular Biology Practical</w:t>
            </w:r>
          </w:p>
        </w:tc>
        <w:tc>
          <w:tcPr>
            <w:tcW w:w="840" w:type="dxa"/>
          </w:tcPr>
          <w:p w14:paraId="7613B761"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25</w:t>
            </w:r>
          </w:p>
        </w:tc>
        <w:tc>
          <w:tcPr>
            <w:tcW w:w="897" w:type="dxa"/>
          </w:tcPr>
          <w:p w14:paraId="6D6EF1C8"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0.25</w:t>
            </w:r>
          </w:p>
        </w:tc>
        <w:tc>
          <w:tcPr>
            <w:tcW w:w="899" w:type="dxa"/>
          </w:tcPr>
          <w:p w14:paraId="543E7513"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rPr>
              <w:t>1</w:t>
            </w:r>
          </w:p>
        </w:tc>
      </w:tr>
      <w:tr w:rsidR="00E762F5" w:rsidRPr="00B430FB" w14:paraId="625DB3CE" w14:textId="77777777" w:rsidTr="004753EC">
        <w:trPr>
          <w:trHeight w:val="215"/>
        </w:trPr>
        <w:tc>
          <w:tcPr>
            <w:tcW w:w="1160" w:type="dxa"/>
            <w:vMerge/>
            <w:tcBorders>
              <w:left w:val="single" w:sz="4" w:space="0" w:color="auto"/>
            </w:tcBorders>
          </w:tcPr>
          <w:p w14:paraId="51494AF8" w14:textId="77777777" w:rsidR="00E762F5" w:rsidRPr="00B430FB" w:rsidRDefault="00E762F5" w:rsidP="00E762F5">
            <w:pPr>
              <w:spacing w:after="0" w:line="240" w:lineRule="auto"/>
              <w:rPr>
                <w:rFonts w:ascii="Times New Roman" w:eastAsia="Calibri" w:hAnsi="Times New Roman" w:cs="Times New Roman"/>
              </w:rPr>
            </w:pPr>
          </w:p>
        </w:tc>
        <w:tc>
          <w:tcPr>
            <w:tcW w:w="1445" w:type="dxa"/>
          </w:tcPr>
          <w:p w14:paraId="03CDF586"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3207</w:t>
            </w:r>
          </w:p>
        </w:tc>
        <w:tc>
          <w:tcPr>
            <w:tcW w:w="3304" w:type="dxa"/>
          </w:tcPr>
          <w:p w14:paraId="0F50B899"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bCs/>
              </w:rPr>
              <w:t>Marine Microbiology Practical</w:t>
            </w:r>
          </w:p>
        </w:tc>
        <w:tc>
          <w:tcPr>
            <w:tcW w:w="840" w:type="dxa"/>
          </w:tcPr>
          <w:p w14:paraId="26C691C9"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97" w:type="dxa"/>
          </w:tcPr>
          <w:p w14:paraId="2AD39B72"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899" w:type="dxa"/>
          </w:tcPr>
          <w:p w14:paraId="12FF2C93"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E762F5" w:rsidRPr="00B430FB" w14:paraId="4E5EFAF6" w14:textId="77777777" w:rsidTr="004753EC">
        <w:trPr>
          <w:trHeight w:val="215"/>
        </w:trPr>
        <w:tc>
          <w:tcPr>
            <w:tcW w:w="1160" w:type="dxa"/>
            <w:vMerge/>
            <w:tcBorders>
              <w:left w:val="single" w:sz="4" w:space="0" w:color="auto"/>
            </w:tcBorders>
          </w:tcPr>
          <w:p w14:paraId="3FC7CCB6" w14:textId="77777777" w:rsidR="00E762F5" w:rsidRPr="00B430FB" w:rsidRDefault="00E762F5" w:rsidP="00E762F5">
            <w:pPr>
              <w:spacing w:after="0" w:line="240" w:lineRule="auto"/>
              <w:rPr>
                <w:rFonts w:ascii="Times New Roman" w:eastAsia="Calibri" w:hAnsi="Times New Roman" w:cs="Times New Roman"/>
              </w:rPr>
            </w:pPr>
          </w:p>
        </w:tc>
        <w:tc>
          <w:tcPr>
            <w:tcW w:w="1445" w:type="dxa"/>
          </w:tcPr>
          <w:p w14:paraId="6F054B04"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3208</w:t>
            </w:r>
          </w:p>
        </w:tc>
        <w:tc>
          <w:tcPr>
            <w:tcW w:w="3304" w:type="dxa"/>
          </w:tcPr>
          <w:p w14:paraId="391BBDAF"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Advanced Immunology Practical</w:t>
            </w:r>
          </w:p>
        </w:tc>
        <w:tc>
          <w:tcPr>
            <w:tcW w:w="840" w:type="dxa"/>
          </w:tcPr>
          <w:p w14:paraId="7848A555"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97" w:type="dxa"/>
          </w:tcPr>
          <w:p w14:paraId="15FBA804"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899" w:type="dxa"/>
          </w:tcPr>
          <w:p w14:paraId="726957EC"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E762F5" w:rsidRPr="00B430FB" w14:paraId="5F5D6679" w14:textId="77777777" w:rsidTr="004753EC">
        <w:trPr>
          <w:trHeight w:val="215"/>
        </w:trPr>
        <w:tc>
          <w:tcPr>
            <w:tcW w:w="1160" w:type="dxa"/>
            <w:vMerge w:val="restart"/>
          </w:tcPr>
          <w:p w14:paraId="2CCE7D85" w14:textId="77777777" w:rsidR="00E762F5" w:rsidRPr="00B430FB" w:rsidRDefault="00E762F5" w:rsidP="00E762F5">
            <w:pPr>
              <w:spacing w:after="0" w:line="240" w:lineRule="auto"/>
              <w:rPr>
                <w:rFonts w:ascii="Times New Roman" w:eastAsia="Calibri" w:hAnsi="Times New Roman" w:cs="Times New Roman"/>
                <w:b/>
              </w:rPr>
            </w:pPr>
            <w:r w:rsidRPr="00B430FB">
              <w:rPr>
                <w:rFonts w:ascii="Times New Roman" w:hAnsi="Times New Roman" w:cs="Times New Roman"/>
                <w:b/>
                <w:bCs/>
              </w:rPr>
              <w:t>Theory (GEd)</w:t>
            </w:r>
          </w:p>
        </w:tc>
        <w:tc>
          <w:tcPr>
            <w:tcW w:w="1445" w:type="dxa"/>
          </w:tcPr>
          <w:p w14:paraId="08B21C1B"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3209</w:t>
            </w:r>
          </w:p>
        </w:tc>
        <w:tc>
          <w:tcPr>
            <w:tcW w:w="3304" w:type="dxa"/>
          </w:tcPr>
          <w:p w14:paraId="33ECE18B"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hAnsi="Times New Roman" w:cs="Times New Roman"/>
                <w:bCs/>
              </w:rPr>
              <w:t>Epidemiology and Public Health</w:t>
            </w:r>
          </w:p>
        </w:tc>
        <w:tc>
          <w:tcPr>
            <w:tcW w:w="840" w:type="dxa"/>
          </w:tcPr>
          <w:p w14:paraId="21957202"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50</w:t>
            </w:r>
          </w:p>
        </w:tc>
        <w:tc>
          <w:tcPr>
            <w:tcW w:w="897" w:type="dxa"/>
          </w:tcPr>
          <w:p w14:paraId="7D436867"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0.5</w:t>
            </w:r>
          </w:p>
        </w:tc>
        <w:tc>
          <w:tcPr>
            <w:tcW w:w="899" w:type="dxa"/>
          </w:tcPr>
          <w:p w14:paraId="1E0921AB"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w:t>
            </w:r>
          </w:p>
        </w:tc>
      </w:tr>
      <w:tr w:rsidR="00E762F5" w:rsidRPr="00B430FB" w14:paraId="22493AF0" w14:textId="77777777" w:rsidTr="004753EC">
        <w:trPr>
          <w:trHeight w:val="233"/>
        </w:trPr>
        <w:tc>
          <w:tcPr>
            <w:tcW w:w="1160" w:type="dxa"/>
            <w:vMerge/>
          </w:tcPr>
          <w:p w14:paraId="1D31297E" w14:textId="77777777" w:rsidR="00E762F5" w:rsidRPr="00B430FB" w:rsidRDefault="00E762F5" w:rsidP="00E762F5">
            <w:pPr>
              <w:spacing w:after="0" w:line="240" w:lineRule="auto"/>
              <w:rPr>
                <w:rFonts w:ascii="Times New Roman" w:eastAsia="Calibri" w:hAnsi="Times New Roman" w:cs="Times New Roman"/>
              </w:rPr>
            </w:pPr>
          </w:p>
        </w:tc>
        <w:tc>
          <w:tcPr>
            <w:tcW w:w="1445" w:type="dxa"/>
          </w:tcPr>
          <w:p w14:paraId="02119215"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3210</w:t>
            </w:r>
          </w:p>
        </w:tc>
        <w:tc>
          <w:tcPr>
            <w:tcW w:w="3304" w:type="dxa"/>
          </w:tcPr>
          <w:p w14:paraId="771DD1CB"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Research Methodology</w:t>
            </w:r>
          </w:p>
        </w:tc>
        <w:tc>
          <w:tcPr>
            <w:tcW w:w="840" w:type="dxa"/>
          </w:tcPr>
          <w:p w14:paraId="4E06525B"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50</w:t>
            </w:r>
          </w:p>
        </w:tc>
        <w:tc>
          <w:tcPr>
            <w:tcW w:w="897" w:type="dxa"/>
          </w:tcPr>
          <w:p w14:paraId="63925655"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0.5</w:t>
            </w:r>
          </w:p>
        </w:tc>
        <w:tc>
          <w:tcPr>
            <w:tcW w:w="899" w:type="dxa"/>
          </w:tcPr>
          <w:p w14:paraId="0006DC97"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w:t>
            </w:r>
          </w:p>
        </w:tc>
      </w:tr>
      <w:tr w:rsidR="00E762F5" w:rsidRPr="00B430FB" w14:paraId="7284C575" w14:textId="77777777" w:rsidTr="004753EC">
        <w:trPr>
          <w:trHeight w:val="467"/>
        </w:trPr>
        <w:tc>
          <w:tcPr>
            <w:tcW w:w="1160" w:type="dxa"/>
            <w:vMerge w:val="restart"/>
          </w:tcPr>
          <w:p w14:paraId="6E66D7DC" w14:textId="77777777" w:rsidR="00E762F5" w:rsidRPr="00B430FB" w:rsidRDefault="00E762F5" w:rsidP="00E762F5">
            <w:pPr>
              <w:spacing w:after="0" w:line="240" w:lineRule="auto"/>
              <w:jc w:val="both"/>
              <w:rPr>
                <w:rFonts w:ascii="Times New Roman" w:hAnsi="Times New Roman" w:cs="Times New Roman"/>
                <w:b/>
                <w:bCs/>
              </w:rPr>
            </w:pPr>
            <w:r w:rsidRPr="00B430FB">
              <w:rPr>
                <w:rFonts w:ascii="Times New Roman" w:hAnsi="Times New Roman" w:cs="Times New Roman"/>
                <w:b/>
                <w:bCs/>
              </w:rPr>
              <w:t>Practical (GEd)</w:t>
            </w:r>
          </w:p>
        </w:tc>
        <w:tc>
          <w:tcPr>
            <w:tcW w:w="1445" w:type="dxa"/>
          </w:tcPr>
          <w:p w14:paraId="7A74161E"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3211</w:t>
            </w:r>
          </w:p>
        </w:tc>
        <w:tc>
          <w:tcPr>
            <w:tcW w:w="3304" w:type="dxa"/>
          </w:tcPr>
          <w:p w14:paraId="52817F33"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Research Methodology Practical</w:t>
            </w:r>
          </w:p>
        </w:tc>
        <w:tc>
          <w:tcPr>
            <w:tcW w:w="840" w:type="dxa"/>
          </w:tcPr>
          <w:p w14:paraId="4CF99C92"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97" w:type="dxa"/>
          </w:tcPr>
          <w:p w14:paraId="1EF86D19"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899" w:type="dxa"/>
          </w:tcPr>
          <w:p w14:paraId="3B7E2CAD"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E762F5" w:rsidRPr="00B430FB" w14:paraId="4ED920CB" w14:textId="77777777" w:rsidTr="004753EC">
        <w:trPr>
          <w:trHeight w:val="467"/>
        </w:trPr>
        <w:tc>
          <w:tcPr>
            <w:tcW w:w="1160" w:type="dxa"/>
            <w:vMerge/>
          </w:tcPr>
          <w:p w14:paraId="6A9806D2" w14:textId="77777777" w:rsidR="00E762F5" w:rsidRPr="00B430FB" w:rsidRDefault="00E762F5" w:rsidP="00E762F5">
            <w:pPr>
              <w:spacing w:after="0" w:line="240" w:lineRule="auto"/>
              <w:jc w:val="both"/>
              <w:rPr>
                <w:rFonts w:ascii="Times New Roman" w:hAnsi="Times New Roman" w:cs="Times New Roman"/>
                <w:b/>
                <w:bCs/>
              </w:rPr>
            </w:pPr>
          </w:p>
        </w:tc>
        <w:tc>
          <w:tcPr>
            <w:tcW w:w="1445" w:type="dxa"/>
          </w:tcPr>
          <w:p w14:paraId="654AA717"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3212</w:t>
            </w:r>
          </w:p>
        </w:tc>
        <w:tc>
          <w:tcPr>
            <w:tcW w:w="3304" w:type="dxa"/>
          </w:tcPr>
          <w:p w14:paraId="7BF90068"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Epidemiology and Public Health Practical</w:t>
            </w:r>
          </w:p>
        </w:tc>
        <w:tc>
          <w:tcPr>
            <w:tcW w:w="840" w:type="dxa"/>
          </w:tcPr>
          <w:p w14:paraId="1A919AEE"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25</w:t>
            </w:r>
          </w:p>
        </w:tc>
        <w:tc>
          <w:tcPr>
            <w:tcW w:w="897" w:type="dxa"/>
          </w:tcPr>
          <w:p w14:paraId="5EF16DC2"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0.25</w:t>
            </w:r>
          </w:p>
        </w:tc>
        <w:tc>
          <w:tcPr>
            <w:tcW w:w="899" w:type="dxa"/>
          </w:tcPr>
          <w:p w14:paraId="6F0C8863"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rPr>
              <w:t>1</w:t>
            </w:r>
          </w:p>
        </w:tc>
      </w:tr>
      <w:tr w:rsidR="00E762F5" w:rsidRPr="00B430FB" w14:paraId="7013812B" w14:textId="77777777" w:rsidTr="004753EC">
        <w:trPr>
          <w:trHeight w:val="562"/>
        </w:trPr>
        <w:tc>
          <w:tcPr>
            <w:tcW w:w="1160" w:type="dxa"/>
            <w:vMerge w:val="restart"/>
          </w:tcPr>
          <w:p w14:paraId="7ACBFC0F" w14:textId="77777777" w:rsidR="00E762F5" w:rsidRPr="00B430FB" w:rsidRDefault="00E762F5" w:rsidP="00E762F5">
            <w:pPr>
              <w:spacing w:after="0" w:line="240" w:lineRule="auto"/>
              <w:jc w:val="both"/>
              <w:rPr>
                <w:rFonts w:ascii="Times New Roman" w:eastAsia="Calibri" w:hAnsi="Times New Roman" w:cs="Times New Roman"/>
              </w:rPr>
            </w:pPr>
          </w:p>
        </w:tc>
        <w:tc>
          <w:tcPr>
            <w:tcW w:w="1445" w:type="dxa"/>
          </w:tcPr>
          <w:p w14:paraId="7E91D65D"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3213</w:t>
            </w:r>
          </w:p>
        </w:tc>
        <w:tc>
          <w:tcPr>
            <w:tcW w:w="3304" w:type="dxa"/>
          </w:tcPr>
          <w:p w14:paraId="3BD9A4FF"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MS Mincho" w:hAnsi="Times New Roman" w:cs="Times New Roman"/>
              </w:rPr>
              <w:t xml:space="preserve">Field Report/ Excursion/ Industrial Internship </w:t>
            </w:r>
          </w:p>
        </w:tc>
        <w:tc>
          <w:tcPr>
            <w:tcW w:w="840" w:type="dxa"/>
          </w:tcPr>
          <w:p w14:paraId="279BA42E"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bCs/>
              </w:rPr>
              <w:t>25</w:t>
            </w:r>
          </w:p>
        </w:tc>
        <w:tc>
          <w:tcPr>
            <w:tcW w:w="897" w:type="dxa"/>
          </w:tcPr>
          <w:p w14:paraId="18F62E83"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bCs/>
              </w:rPr>
              <w:t>0.25</w:t>
            </w:r>
          </w:p>
        </w:tc>
        <w:tc>
          <w:tcPr>
            <w:tcW w:w="899" w:type="dxa"/>
          </w:tcPr>
          <w:p w14:paraId="37631B1A"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hAnsi="Times New Roman" w:cs="Times New Roman"/>
                <w:bCs/>
              </w:rPr>
              <w:t>1</w:t>
            </w:r>
          </w:p>
        </w:tc>
      </w:tr>
      <w:tr w:rsidR="00E762F5" w:rsidRPr="00B430FB" w14:paraId="693B0E29" w14:textId="77777777" w:rsidTr="004753EC">
        <w:trPr>
          <w:trHeight w:val="332"/>
        </w:trPr>
        <w:tc>
          <w:tcPr>
            <w:tcW w:w="1160" w:type="dxa"/>
            <w:vMerge/>
          </w:tcPr>
          <w:p w14:paraId="374F4ED3" w14:textId="77777777" w:rsidR="00E762F5" w:rsidRPr="00B430FB" w:rsidRDefault="00E762F5" w:rsidP="00E762F5">
            <w:pPr>
              <w:spacing w:after="0" w:line="240" w:lineRule="auto"/>
              <w:rPr>
                <w:rFonts w:ascii="Times New Roman" w:eastAsia="Calibri" w:hAnsi="Times New Roman" w:cs="Times New Roman"/>
              </w:rPr>
            </w:pPr>
          </w:p>
        </w:tc>
        <w:tc>
          <w:tcPr>
            <w:tcW w:w="1445" w:type="dxa"/>
          </w:tcPr>
          <w:p w14:paraId="788FC665"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BMIC 3214</w:t>
            </w:r>
          </w:p>
        </w:tc>
        <w:tc>
          <w:tcPr>
            <w:tcW w:w="3304" w:type="dxa"/>
          </w:tcPr>
          <w:p w14:paraId="3EBB176A" w14:textId="77777777" w:rsidR="00E762F5" w:rsidRPr="00B430FB" w:rsidRDefault="00E762F5" w:rsidP="00E762F5">
            <w:pPr>
              <w:spacing w:after="0" w:line="240" w:lineRule="auto"/>
              <w:rPr>
                <w:rFonts w:ascii="Times New Roman" w:eastAsia="Calibri" w:hAnsi="Times New Roman" w:cs="Times New Roman"/>
              </w:rPr>
            </w:pPr>
            <w:r w:rsidRPr="00B430FB">
              <w:rPr>
                <w:rFonts w:ascii="Times New Roman" w:eastAsia="Calibri" w:hAnsi="Times New Roman" w:cs="Times New Roman"/>
              </w:rPr>
              <w:t>Viva voce</w:t>
            </w:r>
          </w:p>
        </w:tc>
        <w:tc>
          <w:tcPr>
            <w:tcW w:w="840" w:type="dxa"/>
          </w:tcPr>
          <w:p w14:paraId="2A7E07C3" w14:textId="77777777" w:rsidR="00E762F5" w:rsidRPr="00B430FB" w:rsidRDefault="00E762F5" w:rsidP="00E762F5">
            <w:pPr>
              <w:spacing w:after="0" w:line="240" w:lineRule="auto"/>
              <w:jc w:val="center"/>
              <w:rPr>
                <w:rFonts w:ascii="Times New Roman" w:hAnsi="Times New Roman" w:cs="Times New Roman"/>
                <w:bCs/>
              </w:rPr>
            </w:pPr>
            <w:r w:rsidRPr="00B430FB">
              <w:rPr>
                <w:rFonts w:ascii="Times New Roman" w:eastAsia="Calibri" w:hAnsi="Times New Roman" w:cs="Times New Roman"/>
              </w:rPr>
              <w:t>50</w:t>
            </w:r>
          </w:p>
        </w:tc>
        <w:tc>
          <w:tcPr>
            <w:tcW w:w="897" w:type="dxa"/>
          </w:tcPr>
          <w:p w14:paraId="3FFC9DE7" w14:textId="77777777" w:rsidR="00E762F5" w:rsidRPr="00B430FB" w:rsidRDefault="00E762F5" w:rsidP="00E762F5">
            <w:pPr>
              <w:spacing w:after="0" w:line="240" w:lineRule="auto"/>
              <w:jc w:val="center"/>
              <w:rPr>
                <w:rFonts w:ascii="Times New Roman" w:hAnsi="Times New Roman" w:cs="Times New Roman"/>
                <w:bCs/>
              </w:rPr>
            </w:pPr>
            <w:r w:rsidRPr="00B430FB">
              <w:rPr>
                <w:rFonts w:ascii="Times New Roman" w:eastAsia="Calibri" w:hAnsi="Times New Roman" w:cs="Times New Roman"/>
              </w:rPr>
              <w:t>0.5</w:t>
            </w:r>
          </w:p>
        </w:tc>
        <w:tc>
          <w:tcPr>
            <w:tcW w:w="899" w:type="dxa"/>
          </w:tcPr>
          <w:p w14:paraId="59428D7E" w14:textId="77777777" w:rsidR="00E762F5" w:rsidRPr="00B430FB" w:rsidRDefault="00E762F5" w:rsidP="00E762F5">
            <w:pPr>
              <w:spacing w:after="0" w:line="240" w:lineRule="auto"/>
              <w:jc w:val="center"/>
              <w:rPr>
                <w:rFonts w:ascii="Times New Roman" w:hAnsi="Times New Roman" w:cs="Times New Roman"/>
                <w:bCs/>
              </w:rPr>
            </w:pPr>
            <w:r w:rsidRPr="00B430FB">
              <w:rPr>
                <w:rFonts w:ascii="Times New Roman" w:eastAsia="Calibri" w:hAnsi="Times New Roman" w:cs="Times New Roman"/>
              </w:rPr>
              <w:t>2</w:t>
            </w:r>
          </w:p>
        </w:tc>
      </w:tr>
      <w:tr w:rsidR="00E762F5" w:rsidRPr="00B430FB" w14:paraId="2483B552" w14:textId="77777777" w:rsidTr="004753EC">
        <w:tc>
          <w:tcPr>
            <w:tcW w:w="5909" w:type="dxa"/>
            <w:gridSpan w:val="3"/>
          </w:tcPr>
          <w:p w14:paraId="199B309C" w14:textId="77777777" w:rsidR="00E762F5" w:rsidRPr="00B430FB" w:rsidRDefault="00E762F5" w:rsidP="00E762F5">
            <w:pPr>
              <w:spacing w:after="0" w:line="240" w:lineRule="auto"/>
              <w:jc w:val="center"/>
              <w:rPr>
                <w:rFonts w:ascii="Times New Roman" w:eastAsia="Calibri" w:hAnsi="Times New Roman" w:cs="Times New Roman"/>
                <w:b/>
              </w:rPr>
            </w:pPr>
            <w:r w:rsidRPr="00B430FB">
              <w:rPr>
                <w:rFonts w:ascii="Times New Roman" w:eastAsia="Calibri" w:hAnsi="Times New Roman" w:cs="Times New Roman"/>
                <w:b/>
              </w:rPr>
              <w:t xml:space="preserve">     Total</w:t>
            </w:r>
          </w:p>
        </w:tc>
        <w:tc>
          <w:tcPr>
            <w:tcW w:w="840" w:type="dxa"/>
          </w:tcPr>
          <w:p w14:paraId="71A491DB" w14:textId="77777777" w:rsidR="00E762F5" w:rsidRPr="00B430FB" w:rsidRDefault="00E762F5" w:rsidP="00E762F5">
            <w:pPr>
              <w:spacing w:after="0" w:line="240" w:lineRule="auto"/>
              <w:jc w:val="center"/>
              <w:rPr>
                <w:rFonts w:ascii="Times New Roman" w:eastAsia="Calibri" w:hAnsi="Times New Roman" w:cs="Times New Roman"/>
                <w:b/>
              </w:rPr>
            </w:pPr>
            <w:r w:rsidRPr="00B430FB">
              <w:rPr>
                <w:rFonts w:ascii="Times New Roman" w:eastAsia="Calibri" w:hAnsi="Times New Roman" w:cs="Times New Roman"/>
                <w:b/>
              </w:rPr>
              <w:t>525</w:t>
            </w:r>
          </w:p>
        </w:tc>
        <w:tc>
          <w:tcPr>
            <w:tcW w:w="897" w:type="dxa"/>
          </w:tcPr>
          <w:p w14:paraId="517C7FCF"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b/>
              </w:rPr>
              <w:t>5.25</w:t>
            </w:r>
          </w:p>
        </w:tc>
        <w:tc>
          <w:tcPr>
            <w:tcW w:w="899" w:type="dxa"/>
          </w:tcPr>
          <w:p w14:paraId="30400EC7" w14:textId="77777777" w:rsidR="00E762F5" w:rsidRPr="00B430FB" w:rsidRDefault="00E762F5" w:rsidP="00E762F5">
            <w:pPr>
              <w:spacing w:after="0" w:line="240" w:lineRule="auto"/>
              <w:jc w:val="center"/>
              <w:rPr>
                <w:rFonts w:ascii="Times New Roman" w:eastAsia="Calibri" w:hAnsi="Times New Roman" w:cs="Times New Roman"/>
              </w:rPr>
            </w:pPr>
            <w:r w:rsidRPr="00B430FB">
              <w:rPr>
                <w:rFonts w:ascii="Times New Roman" w:eastAsia="Calibri" w:hAnsi="Times New Roman" w:cs="Times New Roman"/>
                <w:b/>
              </w:rPr>
              <w:t>21</w:t>
            </w:r>
          </w:p>
        </w:tc>
      </w:tr>
    </w:tbl>
    <w:p w14:paraId="6BCFDA23" w14:textId="77777777" w:rsidR="00E762F5" w:rsidRPr="00B430FB" w:rsidRDefault="00E762F5" w:rsidP="00E762F5">
      <w:pPr>
        <w:spacing w:after="0" w:line="240" w:lineRule="auto"/>
        <w:jc w:val="center"/>
        <w:rPr>
          <w:rFonts w:ascii="Times New Roman" w:eastAsia="Times New Roman" w:hAnsi="Times New Roman" w:cs="Times New Roman"/>
          <w:b/>
          <w:sz w:val="24"/>
          <w:szCs w:val="24"/>
        </w:rPr>
      </w:pPr>
    </w:p>
    <w:p w14:paraId="1FF05845" w14:textId="77777777" w:rsidR="00E762F5" w:rsidRPr="00B430FB" w:rsidRDefault="00E762F5" w:rsidP="00E762F5">
      <w:pPr>
        <w:spacing w:after="0" w:line="240" w:lineRule="auto"/>
        <w:jc w:val="center"/>
        <w:rPr>
          <w:rFonts w:ascii="Times New Roman" w:eastAsia="Times New Roman" w:hAnsi="Times New Roman" w:cs="Times New Roman"/>
          <w:b/>
          <w:sz w:val="24"/>
          <w:szCs w:val="24"/>
        </w:rPr>
      </w:pPr>
    </w:p>
    <w:p w14:paraId="64F77A9E" w14:textId="77777777" w:rsidR="00E762F5" w:rsidRPr="00B430FB" w:rsidRDefault="00E762F5" w:rsidP="00E762F5">
      <w:pPr>
        <w:spacing w:after="0" w:line="240" w:lineRule="auto"/>
        <w:jc w:val="center"/>
        <w:rPr>
          <w:rFonts w:ascii="Times New Roman" w:eastAsia="Times New Roman" w:hAnsi="Times New Roman" w:cs="Times New Roman"/>
          <w:b/>
          <w:sz w:val="24"/>
          <w:szCs w:val="24"/>
        </w:rPr>
      </w:pPr>
      <w:proofErr w:type="gramStart"/>
      <w:r w:rsidRPr="00B430FB">
        <w:rPr>
          <w:rFonts w:ascii="Times New Roman" w:eastAsia="Times New Roman" w:hAnsi="Times New Roman" w:cs="Times New Roman"/>
          <w:b/>
          <w:sz w:val="24"/>
          <w:szCs w:val="24"/>
        </w:rPr>
        <w:lastRenderedPageBreak/>
        <w:t>4</w:t>
      </w:r>
      <w:r w:rsidRPr="00B430FB">
        <w:rPr>
          <w:rFonts w:ascii="Times New Roman" w:eastAsia="Times New Roman" w:hAnsi="Times New Roman" w:cs="Times New Roman"/>
          <w:b/>
          <w:sz w:val="24"/>
          <w:szCs w:val="24"/>
          <w:vertAlign w:val="superscript"/>
        </w:rPr>
        <w:t>th</w:t>
      </w:r>
      <w:proofErr w:type="gramEnd"/>
      <w:r w:rsidRPr="00B430FB">
        <w:rPr>
          <w:rFonts w:ascii="Times New Roman" w:eastAsia="Times New Roman" w:hAnsi="Times New Roman" w:cs="Times New Roman"/>
          <w:b/>
          <w:sz w:val="24"/>
          <w:szCs w:val="24"/>
        </w:rPr>
        <w:t xml:space="preserve"> Year: 1</w:t>
      </w:r>
      <w:r w:rsidRPr="00B430FB">
        <w:rPr>
          <w:rFonts w:ascii="Times New Roman" w:eastAsia="Times New Roman" w:hAnsi="Times New Roman" w:cs="Times New Roman"/>
          <w:b/>
          <w:sz w:val="24"/>
          <w:szCs w:val="24"/>
          <w:vertAlign w:val="superscript"/>
        </w:rPr>
        <w:t>st</w:t>
      </w:r>
      <w:r w:rsidRPr="00B430FB">
        <w:rPr>
          <w:rFonts w:ascii="Times New Roman" w:eastAsia="Times New Roman" w:hAnsi="Times New Roman" w:cs="Times New Roman"/>
          <w:b/>
          <w:sz w:val="24"/>
          <w:szCs w:val="24"/>
        </w:rPr>
        <w:t xml:space="preserve"> Semester</w:t>
      </w:r>
    </w:p>
    <w:p w14:paraId="0527E288" w14:textId="77777777" w:rsidR="00E762F5" w:rsidRPr="00B430FB" w:rsidRDefault="00E762F5" w:rsidP="00E762F5">
      <w:pPr>
        <w:spacing w:after="0" w:line="240" w:lineRule="auto"/>
        <w:jc w:val="center"/>
        <w:rPr>
          <w:rFonts w:ascii="Times New Roman" w:eastAsia="Times New Roman" w:hAnsi="Times New Roman" w:cs="Times New Roman"/>
          <w:b/>
          <w:sz w:val="24"/>
          <w:szCs w:val="24"/>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58"/>
        <w:gridCol w:w="3304"/>
        <w:gridCol w:w="840"/>
        <w:gridCol w:w="703"/>
        <w:gridCol w:w="913"/>
      </w:tblGrid>
      <w:tr w:rsidR="00E762F5" w:rsidRPr="00B430FB" w14:paraId="515694E0" w14:textId="77777777" w:rsidTr="004753EC">
        <w:tc>
          <w:tcPr>
            <w:tcW w:w="1067" w:type="dxa"/>
          </w:tcPr>
          <w:p w14:paraId="662A3ACB"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Courses</w:t>
            </w:r>
          </w:p>
        </w:tc>
        <w:tc>
          <w:tcPr>
            <w:tcW w:w="1358" w:type="dxa"/>
          </w:tcPr>
          <w:p w14:paraId="7D1E7135"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Course Code</w:t>
            </w:r>
          </w:p>
        </w:tc>
        <w:tc>
          <w:tcPr>
            <w:tcW w:w="3304" w:type="dxa"/>
          </w:tcPr>
          <w:p w14:paraId="13E9FAF0"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Course Title</w:t>
            </w:r>
          </w:p>
        </w:tc>
        <w:tc>
          <w:tcPr>
            <w:tcW w:w="840" w:type="dxa"/>
          </w:tcPr>
          <w:p w14:paraId="124C8642"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Marks</w:t>
            </w:r>
          </w:p>
        </w:tc>
        <w:tc>
          <w:tcPr>
            <w:tcW w:w="703" w:type="dxa"/>
          </w:tcPr>
          <w:p w14:paraId="1CC746E1"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 xml:space="preserve">  Unit</w:t>
            </w:r>
          </w:p>
        </w:tc>
        <w:tc>
          <w:tcPr>
            <w:tcW w:w="913" w:type="dxa"/>
          </w:tcPr>
          <w:p w14:paraId="23F6E25B"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Credits</w:t>
            </w:r>
          </w:p>
        </w:tc>
      </w:tr>
      <w:tr w:rsidR="00E762F5" w:rsidRPr="00B430FB" w14:paraId="1AC67993" w14:textId="77777777" w:rsidTr="004753EC">
        <w:tc>
          <w:tcPr>
            <w:tcW w:w="1067" w:type="dxa"/>
            <w:vMerge w:val="restart"/>
            <w:tcBorders>
              <w:top w:val="single" w:sz="4" w:space="0" w:color="auto"/>
              <w:left w:val="single" w:sz="4" w:space="0" w:color="auto"/>
            </w:tcBorders>
          </w:tcPr>
          <w:p w14:paraId="019A2AB9" w14:textId="77777777" w:rsidR="00E762F5" w:rsidRPr="00B430FB" w:rsidRDefault="00E762F5" w:rsidP="00E762F5">
            <w:pPr>
              <w:spacing w:after="0" w:line="240" w:lineRule="auto"/>
              <w:rPr>
                <w:rFonts w:ascii="Times New Roman" w:eastAsia="Calibri" w:hAnsi="Times New Roman" w:cs="Times New Roman"/>
                <w:b/>
              </w:rPr>
            </w:pPr>
            <w:r w:rsidRPr="00B430FB">
              <w:rPr>
                <w:rFonts w:ascii="Times New Roman" w:hAnsi="Times New Roman" w:cs="Times New Roman"/>
                <w:b/>
                <w:bCs/>
              </w:rPr>
              <w:t>Theory (Major)</w:t>
            </w:r>
          </w:p>
          <w:p w14:paraId="1265AA6A" w14:textId="77777777" w:rsidR="00E762F5" w:rsidRPr="00B430FB" w:rsidRDefault="00E762F5" w:rsidP="00E762F5">
            <w:pPr>
              <w:spacing w:after="0" w:line="240" w:lineRule="auto"/>
              <w:jc w:val="both"/>
              <w:rPr>
                <w:rFonts w:ascii="Times New Roman" w:hAnsi="Times New Roman" w:cs="Times New Roman"/>
                <w:b/>
              </w:rPr>
            </w:pPr>
          </w:p>
        </w:tc>
        <w:tc>
          <w:tcPr>
            <w:tcW w:w="1358" w:type="dxa"/>
          </w:tcPr>
          <w:p w14:paraId="6147689E"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BMIC 4101</w:t>
            </w:r>
          </w:p>
        </w:tc>
        <w:tc>
          <w:tcPr>
            <w:tcW w:w="3304" w:type="dxa"/>
          </w:tcPr>
          <w:p w14:paraId="0B855F03"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Medical Microbiology</w:t>
            </w:r>
          </w:p>
        </w:tc>
        <w:tc>
          <w:tcPr>
            <w:tcW w:w="840" w:type="dxa"/>
          </w:tcPr>
          <w:p w14:paraId="169ABD93"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3" w:type="dxa"/>
          </w:tcPr>
          <w:p w14:paraId="49676ED1"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Pr>
          <w:p w14:paraId="20132D88"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28AD4EF3" w14:textId="77777777" w:rsidTr="004753EC">
        <w:tc>
          <w:tcPr>
            <w:tcW w:w="1067" w:type="dxa"/>
            <w:vMerge/>
            <w:tcBorders>
              <w:left w:val="single" w:sz="4" w:space="0" w:color="auto"/>
            </w:tcBorders>
          </w:tcPr>
          <w:p w14:paraId="4B32B499" w14:textId="77777777" w:rsidR="00E762F5" w:rsidRPr="00B430FB" w:rsidRDefault="00E762F5" w:rsidP="00E762F5">
            <w:pPr>
              <w:spacing w:after="0" w:line="240" w:lineRule="auto"/>
              <w:jc w:val="both"/>
              <w:rPr>
                <w:rFonts w:ascii="Times New Roman" w:hAnsi="Times New Roman" w:cs="Times New Roman"/>
                <w:b/>
                <w:bCs/>
              </w:rPr>
            </w:pPr>
          </w:p>
        </w:tc>
        <w:tc>
          <w:tcPr>
            <w:tcW w:w="1358" w:type="dxa"/>
          </w:tcPr>
          <w:p w14:paraId="73473443"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BMIC 4102</w:t>
            </w:r>
          </w:p>
        </w:tc>
        <w:tc>
          <w:tcPr>
            <w:tcW w:w="3304" w:type="dxa"/>
          </w:tcPr>
          <w:p w14:paraId="0DACD0A6"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Times New Roman" w:hAnsi="Times New Roman" w:cs="Times New Roman"/>
                <w:bCs/>
              </w:rPr>
              <w:t>Microbial Biotechnology</w:t>
            </w:r>
          </w:p>
        </w:tc>
        <w:tc>
          <w:tcPr>
            <w:tcW w:w="840" w:type="dxa"/>
          </w:tcPr>
          <w:p w14:paraId="39CD2FC5"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3" w:type="dxa"/>
          </w:tcPr>
          <w:p w14:paraId="0FAE6CA4"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Pr>
          <w:p w14:paraId="318A7B6A"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019570DB" w14:textId="77777777" w:rsidTr="004753EC">
        <w:tc>
          <w:tcPr>
            <w:tcW w:w="1067" w:type="dxa"/>
            <w:vMerge/>
            <w:tcBorders>
              <w:left w:val="single" w:sz="4" w:space="0" w:color="auto"/>
            </w:tcBorders>
          </w:tcPr>
          <w:p w14:paraId="1BBA9805" w14:textId="77777777" w:rsidR="00E762F5" w:rsidRPr="00B430FB" w:rsidRDefault="00E762F5" w:rsidP="00E762F5">
            <w:pPr>
              <w:spacing w:after="0" w:line="240" w:lineRule="auto"/>
              <w:jc w:val="both"/>
              <w:rPr>
                <w:rFonts w:ascii="Times New Roman" w:hAnsi="Times New Roman" w:cs="Times New Roman"/>
                <w:b/>
                <w:bCs/>
              </w:rPr>
            </w:pPr>
          </w:p>
        </w:tc>
        <w:tc>
          <w:tcPr>
            <w:tcW w:w="1358" w:type="dxa"/>
          </w:tcPr>
          <w:p w14:paraId="6066C631"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BMIC 4103</w:t>
            </w:r>
          </w:p>
        </w:tc>
        <w:tc>
          <w:tcPr>
            <w:tcW w:w="3304" w:type="dxa"/>
          </w:tcPr>
          <w:p w14:paraId="61CE1F7D" w14:textId="77777777" w:rsidR="00E762F5" w:rsidRPr="00B430FB" w:rsidRDefault="00E762F5" w:rsidP="00E762F5">
            <w:pPr>
              <w:spacing w:after="0" w:line="240" w:lineRule="auto"/>
              <w:jc w:val="both"/>
              <w:rPr>
                <w:rFonts w:ascii="Times New Roman" w:eastAsia="Times New Roman" w:hAnsi="Times New Roman" w:cs="Times New Roman"/>
              </w:rPr>
            </w:pPr>
            <w:r w:rsidRPr="00B430FB">
              <w:rPr>
                <w:rFonts w:ascii="Times New Roman" w:eastAsia="Calibri" w:hAnsi="Times New Roman" w:cs="Times New Roman"/>
              </w:rPr>
              <w:t>Food and Beverage Quality Control</w:t>
            </w:r>
          </w:p>
        </w:tc>
        <w:tc>
          <w:tcPr>
            <w:tcW w:w="840" w:type="dxa"/>
          </w:tcPr>
          <w:p w14:paraId="3B9AE882"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3" w:type="dxa"/>
          </w:tcPr>
          <w:p w14:paraId="40D6A4DC"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Pr>
          <w:p w14:paraId="057F5967"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7D9EBAA7" w14:textId="77777777" w:rsidTr="004753EC">
        <w:tc>
          <w:tcPr>
            <w:tcW w:w="1067" w:type="dxa"/>
            <w:vMerge/>
            <w:tcBorders>
              <w:left w:val="single" w:sz="4" w:space="0" w:color="auto"/>
            </w:tcBorders>
          </w:tcPr>
          <w:p w14:paraId="5D172A05" w14:textId="77777777" w:rsidR="00E762F5" w:rsidRPr="00B430FB" w:rsidRDefault="00E762F5" w:rsidP="00E762F5">
            <w:pPr>
              <w:spacing w:after="0" w:line="240" w:lineRule="auto"/>
              <w:jc w:val="both"/>
              <w:rPr>
                <w:rFonts w:ascii="Times New Roman" w:hAnsi="Times New Roman" w:cs="Times New Roman"/>
                <w:u w:val="single"/>
              </w:rPr>
            </w:pPr>
          </w:p>
        </w:tc>
        <w:tc>
          <w:tcPr>
            <w:tcW w:w="1358" w:type="dxa"/>
          </w:tcPr>
          <w:p w14:paraId="5CB3DEF4"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eastAsia="MS Mincho" w:hAnsi="Times New Roman" w:cs="Times New Roman"/>
              </w:rPr>
              <w:t>BMIC 4104</w:t>
            </w:r>
          </w:p>
        </w:tc>
        <w:tc>
          <w:tcPr>
            <w:tcW w:w="3304" w:type="dxa"/>
          </w:tcPr>
          <w:p w14:paraId="7B7D1379"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Antimicrobial Resistance</w:t>
            </w:r>
          </w:p>
        </w:tc>
        <w:tc>
          <w:tcPr>
            <w:tcW w:w="840" w:type="dxa"/>
          </w:tcPr>
          <w:p w14:paraId="08610B30"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3" w:type="dxa"/>
          </w:tcPr>
          <w:p w14:paraId="0DF6D83A"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Pr>
          <w:p w14:paraId="51D1EDDB"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119C0AC7" w14:textId="77777777" w:rsidTr="004753EC">
        <w:trPr>
          <w:trHeight w:val="98"/>
        </w:trPr>
        <w:tc>
          <w:tcPr>
            <w:tcW w:w="1067" w:type="dxa"/>
            <w:vMerge/>
            <w:tcBorders>
              <w:left w:val="single" w:sz="4" w:space="0" w:color="auto"/>
            </w:tcBorders>
          </w:tcPr>
          <w:p w14:paraId="4D6B9F8A" w14:textId="77777777" w:rsidR="00E762F5" w:rsidRPr="00B430FB" w:rsidRDefault="00E762F5" w:rsidP="00E762F5">
            <w:pPr>
              <w:spacing w:after="0" w:line="240" w:lineRule="auto"/>
              <w:jc w:val="both"/>
              <w:rPr>
                <w:rFonts w:ascii="Times New Roman" w:hAnsi="Times New Roman" w:cs="Times New Roman"/>
                <w:u w:val="single"/>
              </w:rPr>
            </w:pPr>
          </w:p>
        </w:tc>
        <w:tc>
          <w:tcPr>
            <w:tcW w:w="1358" w:type="dxa"/>
          </w:tcPr>
          <w:p w14:paraId="34D4492D"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eastAsia="MS Mincho" w:hAnsi="Times New Roman" w:cs="Times New Roman"/>
              </w:rPr>
              <w:t>BMIC 4105</w:t>
            </w:r>
          </w:p>
        </w:tc>
        <w:tc>
          <w:tcPr>
            <w:tcW w:w="3304" w:type="dxa"/>
          </w:tcPr>
          <w:p w14:paraId="4F08073B"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Enzymology</w:t>
            </w:r>
          </w:p>
        </w:tc>
        <w:tc>
          <w:tcPr>
            <w:tcW w:w="840" w:type="dxa"/>
          </w:tcPr>
          <w:p w14:paraId="020A5202"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3" w:type="dxa"/>
          </w:tcPr>
          <w:p w14:paraId="60F8B598"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Pr>
          <w:p w14:paraId="405B8221"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2993B439" w14:textId="77777777" w:rsidTr="004753EC">
        <w:tc>
          <w:tcPr>
            <w:tcW w:w="1067" w:type="dxa"/>
            <w:vMerge/>
            <w:tcBorders>
              <w:left w:val="single" w:sz="4" w:space="0" w:color="auto"/>
            </w:tcBorders>
          </w:tcPr>
          <w:p w14:paraId="2A561F27" w14:textId="77777777" w:rsidR="00E762F5" w:rsidRPr="00B430FB" w:rsidRDefault="00E762F5" w:rsidP="00E762F5">
            <w:pPr>
              <w:spacing w:after="0" w:line="240" w:lineRule="auto"/>
              <w:jc w:val="both"/>
              <w:rPr>
                <w:rFonts w:ascii="Times New Roman" w:hAnsi="Times New Roman" w:cs="Times New Roman"/>
              </w:rPr>
            </w:pPr>
          </w:p>
        </w:tc>
        <w:tc>
          <w:tcPr>
            <w:tcW w:w="1358" w:type="dxa"/>
          </w:tcPr>
          <w:p w14:paraId="44F5F11C"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BMIC 4106</w:t>
            </w:r>
          </w:p>
        </w:tc>
        <w:tc>
          <w:tcPr>
            <w:tcW w:w="3304" w:type="dxa"/>
          </w:tcPr>
          <w:p w14:paraId="2A2FA620"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Bioinformatics</w:t>
            </w:r>
          </w:p>
        </w:tc>
        <w:tc>
          <w:tcPr>
            <w:tcW w:w="840" w:type="dxa"/>
          </w:tcPr>
          <w:p w14:paraId="0104E322"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3" w:type="dxa"/>
          </w:tcPr>
          <w:p w14:paraId="338A4A19"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Pr>
          <w:p w14:paraId="5B496425"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084B7CC4" w14:textId="77777777" w:rsidTr="004753EC">
        <w:trPr>
          <w:trHeight w:val="305"/>
        </w:trPr>
        <w:tc>
          <w:tcPr>
            <w:tcW w:w="1067" w:type="dxa"/>
            <w:vMerge w:val="restart"/>
            <w:tcBorders>
              <w:left w:val="single" w:sz="4" w:space="0" w:color="auto"/>
            </w:tcBorders>
          </w:tcPr>
          <w:p w14:paraId="2275C986" w14:textId="77777777" w:rsidR="00E762F5" w:rsidRPr="00B430FB" w:rsidRDefault="00E762F5" w:rsidP="00E762F5">
            <w:pPr>
              <w:spacing w:after="0" w:line="240" w:lineRule="auto"/>
              <w:jc w:val="both"/>
              <w:rPr>
                <w:rFonts w:ascii="Times New Roman" w:hAnsi="Times New Roman" w:cs="Times New Roman"/>
                <w:b/>
                <w:bCs/>
              </w:rPr>
            </w:pPr>
            <w:r w:rsidRPr="00B430FB">
              <w:rPr>
                <w:rFonts w:ascii="Times New Roman" w:hAnsi="Times New Roman" w:cs="Times New Roman"/>
                <w:b/>
                <w:bCs/>
              </w:rPr>
              <w:t>Practical (Major)</w:t>
            </w:r>
          </w:p>
          <w:p w14:paraId="1BC0D2DA" w14:textId="77777777" w:rsidR="00E762F5" w:rsidRPr="00B430FB" w:rsidRDefault="00E762F5" w:rsidP="00E762F5">
            <w:pPr>
              <w:spacing w:after="0" w:line="240" w:lineRule="auto"/>
              <w:jc w:val="both"/>
              <w:rPr>
                <w:rFonts w:ascii="Times New Roman" w:hAnsi="Times New Roman" w:cs="Times New Roman"/>
                <w:u w:val="single"/>
              </w:rPr>
            </w:pPr>
          </w:p>
        </w:tc>
        <w:tc>
          <w:tcPr>
            <w:tcW w:w="1358" w:type="dxa"/>
          </w:tcPr>
          <w:p w14:paraId="4F65BF60"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eastAsia="MS Mincho" w:hAnsi="Times New Roman" w:cs="Times New Roman"/>
              </w:rPr>
              <w:t>BMIC 4107</w:t>
            </w:r>
          </w:p>
        </w:tc>
        <w:tc>
          <w:tcPr>
            <w:tcW w:w="3304" w:type="dxa"/>
          </w:tcPr>
          <w:p w14:paraId="0D6B98F9"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Medical Microbiology Practical</w:t>
            </w:r>
          </w:p>
        </w:tc>
        <w:tc>
          <w:tcPr>
            <w:tcW w:w="840" w:type="dxa"/>
          </w:tcPr>
          <w:p w14:paraId="73D84CCA"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3" w:type="dxa"/>
          </w:tcPr>
          <w:p w14:paraId="4C06D466"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Pr>
          <w:p w14:paraId="3D0F2000"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0E309724" w14:textId="77777777" w:rsidTr="004753EC">
        <w:trPr>
          <w:trHeight w:val="70"/>
        </w:trPr>
        <w:tc>
          <w:tcPr>
            <w:tcW w:w="1067" w:type="dxa"/>
            <w:vMerge/>
            <w:tcBorders>
              <w:left w:val="single" w:sz="4" w:space="0" w:color="auto"/>
            </w:tcBorders>
          </w:tcPr>
          <w:p w14:paraId="52FE19BC" w14:textId="77777777" w:rsidR="00E762F5" w:rsidRPr="00B430FB" w:rsidRDefault="00E762F5" w:rsidP="00E762F5">
            <w:pPr>
              <w:spacing w:after="0" w:line="240" w:lineRule="auto"/>
              <w:jc w:val="both"/>
              <w:rPr>
                <w:rFonts w:ascii="Times New Roman" w:hAnsi="Times New Roman" w:cs="Times New Roman"/>
                <w:u w:val="single"/>
              </w:rPr>
            </w:pPr>
          </w:p>
        </w:tc>
        <w:tc>
          <w:tcPr>
            <w:tcW w:w="1358" w:type="dxa"/>
          </w:tcPr>
          <w:p w14:paraId="792E136A"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BMIC 4108</w:t>
            </w:r>
          </w:p>
        </w:tc>
        <w:tc>
          <w:tcPr>
            <w:tcW w:w="3304" w:type="dxa"/>
          </w:tcPr>
          <w:p w14:paraId="77ABCCB4" w14:textId="77777777" w:rsidR="00E762F5" w:rsidRPr="00B430FB" w:rsidRDefault="00E762F5" w:rsidP="00E762F5">
            <w:pPr>
              <w:spacing w:after="0" w:line="240" w:lineRule="auto"/>
              <w:jc w:val="both"/>
              <w:rPr>
                <w:rFonts w:ascii="Times New Roman" w:eastAsia="Calibri" w:hAnsi="Times New Roman" w:cs="Times New Roman"/>
              </w:rPr>
            </w:pPr>
            <w:r w:rsidRPr="00B430FB">
              <w:rPr>
                <w:rFonts w:ascii="Times New Roman" w:eastAsia="Times New Roman" w:hAnsi="Times New Roman" w:cs="Times New Roman"/>
                <w:bCs/>
              </w:rPr>
              <w:t>Microbial Biotechnology</w:t>
            </w:r>
            <w:r w:rsidRPr="00B430FB">
              <w:rPr>
                <w:rFonts w:ascii="Times New Roman" w:eastAsia="Calibri" w:hAnsi="Times New Roman" w:cs="Times New Roman"/>
              </w:rPr>
              <w:t xml:space="preserve"> Practical</w:t>
            </w:r>
          </w:p>
        </w:tc>
        <w:tc>
          <w:tcPr>
            <w:tcW w:w="840" w:type="dxa"/>
          </w:tcPr>
          <w:p w14:paraId="14D917B2"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3" w:type="dxa"/>
          </w:tcPr>
          <w:p w14:paraId="676EB658"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Pr>
          <w:p w14:paraId="1D562E07"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6786CE32" w14:textId="77777777" w:rsidTr="004753EC">
        <w:trPr>
          <w:trHeight w:val="70"/>
        </w:trPr>
        <w:tc>
          <w:tcPr>
            <w:tcW w:w="1067" w:type="dxa"/>
            <w:vMerge/>
          </w:tcPr>
          <w:p w14:paraId="7922F653" w14:textId="77777777" w:rsidR="00E762F5" w:rsidRPr="00B430FB" w:rsidRDefault="00E762F5" w:rsidP="00E762F5">
            <w:pPr>
              <w:spacing w:after="0" w:line="240" w:lineRule="auto"/>
              <w:jc w:val="both"/>
              <w:rPr>
                <w:rFonts w:ascii="Times New Roman" w:hAnsi="Times New Roman" w:cs="Times New Roman"/>
                <w:u w:val="single"/>
              </w:rPr>
            </w:pPr>
          </w:p>
        </w:tc>
        <w:tc>
          <w:tcPr>
            <w:tcW w:w="1358" w:type="dxa"/>
          </w:tcPr>
          <w:p w14:paraId="4D50BB79"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BMIC 4109</w:t>
            </w:r>
          </w:p>
        </w:tc>
        <w:tc>
          <w:tcPr>
            <w:tcW w:w="3304" w:type="dxa"/>
          </w:tcPr>
          <w:p w14:paraId="2D34EB66" w14:textId="77777777" w:rsidR="00E762F5" w:rsidRPr="00B430FB" w:rsidRDefault="00E762F5" w:rsidP="00E762F5">
            <w:pPr>
              <w:spacing w:after="0" w:line="240" w:lineRule="auto"/>
              <w:jc w:val="both"/>
              <w:rPr>
                <w:rFonts w:ascii="Times New Roman" w:eastAsia="Calibri" w:hAnsi="Times New Roman" w:cs="Times New Roman"/>
              </w:rPr>
            </w:pPr>
            <w:r w:rsidRPr="00B430FB">
              <w:rPr>
                <w:rFonts w:ascii="Times New Roman" w:eastAsia="Calibri" w:hAnsi="Times New Roman" w:cs="Times New Roman"/>
              </w:rPr>
              <w:t>Food and Beverage Quality Control Practical</w:t>
            </w:r>
          </w:p>
        </w:tc>
        <w:tc>
          <w:tcPr>
            <w:tcW w:w="840" w:type="dxa"/>
          </w:tcPr>
          <w:p w14:paraId="623764BF"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3" w:type="dxa"/>
          </w:tcPr>
          <w:p w14:paraId="0220D22D"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Pr>
          <w:p w14:paraId="402BB335"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34D470FF" w14:textId="77777777" w:rsidTr="004753EC">
        <w:trPr>
          <w:trHeight w:val="70"/>
        </w:trPr>
        <w:tc>
          <w:tcPr>
            <w:tcW w:w="1067" w:type="dxa"/>
            <w:vMerge/>
          </w:tcPr>
          <w:p w14:paraId="39A1521F" w14:textId="77777777" w:rsidR="00E762F5" w:rsidRPr="00B430FB" w:rsidRDefault="00E762F5" w:rsidP="00E762F5">
            <w:pPr>
              <w:spacing w:after="0" w:line="240" w:lineRule="auto"/>
              <w:jc w:val="both"/>
              <w:rPr>
                <w:rFonts w:ascii="Times New Roman" w:hAnsi="Times New Roman" w:cs="Times New Roman"/>
                <w:u w:val="single"/>
              </w:rPr>
            </w:pPr>
          </w:p>
        </w:tc>
        <w:tc>
          <w:tcPr>
            <w:tcW w:w="1358" w:type="dxa"/>
          </w:tcPr>
          <w:p w14:paraId="7CD82FB2"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BMIC 4110</w:t>
            </w:r>
          </w:p>
        </w:tc>
        <w:tc>
          <w:tcPr>
            <w:tcW w:w="3304" w:type="dxa"/>
          </w:tcPr>
          <w:p w14:paraId="0CAAC7F6" w14:textId="77777777" w:rsidR="00E762F5" w:rsidRPr="00B430FB" w:rsidRDefault="00E762F5" w:rsidP="00E762F5">
            <w:pPr>
              <w:spacing w:after="0" w:line="240" w:lineRule="auto"/>
              <w:jc w:val="both"/>
              <w:rPr>
                <w:rFonts w:ascii="Times New Roman" w:eastAsia="Calibri" w:hAnsi="Times New Roman" w:cs="Times New Roman"/>
              </w:rPr>
            </w:pPr>
            <w:r w:rsidRPr="00B430FB">
              <w:rPr>
                <w:rFonts w:ascii="Times New Roman" w:eastAsia="TimesNewRoman" w:hAnsi="Times New Roman" w:cs="Times New Roman"/>
              </w:rPr>
              <w:t>Antimicrobial Resistance</w:t>
            </w:r>
            <w:r w:rsidRPr="00B430FB">
              <w:rPr>
                <w:rFonts w:ascii="Times New Roman" w:eastAsia="Calibri" w:hAnsi="Times New Roman" w:cs="Times New Roman"/>
              </w:rPr>
              <w:t xml:space="preserve"> Practical</w:t>
            </w:r>
          </w:p>
        </w:tc>
        <w:tc>
          <w:tcPr>
            <w:tcW w:w="840" w:type="dxa"/>
          </w:tcPr>
          <w:p w14:paraId="0EC5EB6E"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3" w:type="dxa"/>
          </w:tcPr>
          <w:p w14:paraId="59E5A43D"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Pr>
          <w:p w14:paraId="59DAAAB9"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08BD1FEA" w14:textId="77777777" w:rsidTr="004753EC">
        <w:trPr>
          <w:trHeight w:val="70"/>
        </w:trPr>
        <w:tc>
          <w:tcPr>
            <w:tcW w:w="1067" w:type="dxa"/>
            <w:vMerge/>
          </w:tcPr>
          <w:p w14:paraId="54FFAECB" w14:textId="77777777" w:rsidR="00E762F5" w:rsidRPr="00B430FB" w:rsidRDefault="00E762F5" w:rsidP="00E762F5">
            <w:pPr>
              <w:spacing w:after="0" w:line="240" w:lineRule="auto"/>
              <w:jc w:val="both"/>
              <w:rPr>
                <w:rFonts w:ascii="Times New Roman" w:hAnsi="Times New Roman" w:cs="Times New Roman"/>
                <w:u w:val="single"/>
              </w:rPr>
            </w:pPr>
          </w:p>
        </w:tc>
        <w:tc>
          <w:tcPr>
            <w:tcW w:w="1358" w:type="dxa"/>
          </w:tcPr>
          <w:p w14:paraId="6FE17883" w14:textId="77777777" w:rsidR="00E762F5" w:rsidRPr="00B430FB" w:rsidRDefault="00E762F5" w:rsidP="00E762F5">
            <w:pPr>
              <w:spacing w:after="0" w:line="240" w:lineRule="auto"/>
              <w:jc w:val="both"/>
              <w:rPr>
                <w:rFonts w:ascii="Times New Roman" w:eastAsia="MS Mincho" w:hAnsi="Times New Roman" w:cs="Times New Roman"/>
              </w:rPr>
            </w:pPr>
            <w:r w:rsidRPr="00B430FB">
              <w:rPr>
                <w:rFonts w:ascii="Times New Roman" w:eastAsia="MS Mincho" w:hAnsi="Times New Roman" w:cs="Times New Roman"/>
              </w:rPr>
              <w:t>BMIC 4111</w:t>
            </w:r>
          </w:p>
        </w:tc>
        <w:tc>
          <w:tcPr>
            <w:tcW w:w="3304" w:type="dxa"/>
          </w:tcPr>
          <w:p w14:paraId="37D92078" w14:textId="77777777" w:rsidR="00E762F5" w:rsidRPr="00B430FB" w:rsidRDefault="00E762F5" w:rsidP="00E762F5">
            <w:pPr>
              <w:spacing w:after="0" w:line="240" w:lineRule="auto"/>
              <w:jc w:val="both"/>
              <w:rPr>
                <w:rFonts w:ascii="Times New Roman" w:eastAsia="TimesNewRoman" w:hAnsi="Times New Roman" w:cs="Times New Roman"/>
              </w:rPr>
            </w:pPr>
            <w:r w:rsidRPr="00B430FB">
              <w:rPr>
                <w:rFonts w:ascii="Times New Roman" w:eastAsia="Calibri" w:hAnsi="Times New Roman" w:cs="Times New Roman"/>
              </w:rPr>
              <w:t>Enzymology Practical</w:t>
            </w:r>
          </w:p>
        </w:tc>
        <w:tc>
          <w:tcPr>
            <w:tcW w:w="840" w:type="dxa"/>
          </w:tcPr>
          <w:p w14:paraId="1FBF5E35"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3" w:type="dxa"/>
          </w:tcPr>
          <w:p w14:paraId="0B8DDD17"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Pr>
          <w:p w14:paraId="5C6779EB"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395D0A76" w14:textId="77777777" w:rsidTr="004753EC">
        <w:trPr>
          <w:trHeight w:val="70"/>
        </w:trPr>
        <w:tc>
          <w:tcPr>
            <w:tcW w:w="1067" w:type="dxa"/>
            <w:vMerge/>
          </w:tcPr>
          <w:p w14:paraId="5A7E0AEE" w14:textId="77777777" w:rsidR="00E762F5" w:rsidRPr="00B430FB" w:rsidRDefault="00E762F5" w:rsidP="00E762F5">
            <w:pPr>
              <w:spacing w:after="0" w:line="240" w:lineRule="auto"/>
              <w:jc w:val="both"/>
              <w:rPr>
                <w:rFonts w:ascii="Times New Roman" w:hAnsi="Times New Roman" w:cs="Times New Roman"/>
                <w:u w:val="single"/>
              </w:rPr>
            </w:pPr>
          </w:p>
        </w:tc>
        <w:tc>
          <w:tcPr>
            <w:tcW w:w="1358" w:type="dxa"/>
          </w:tcPr>
          <w:p w14:paraId="30762BC5"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BMIC 4112</w:t>
            </w:r>
          </w:p>
        </w:tc>
        <w:tc>
          <w:tcPr>
            <w:tcW w:w="3304" w:type="dxa"/>
          </w:tcPr>
          <w:p w14:paraId="407A0034" w14:textId="77777777" w:rsidR="00E762F5" w:rsidRPr="00B430FB" w:rsidRDefault="00E762F5" w:rsidP="00E762F5">
            <w:pPr>
              <w:spacing w:after="0" w:line="240" w:lineRule="auto"/>
              <w:jc w:val="both"/>
              <w:rPr>
                <w:rFonts w:ascii="Times New Roman" w:eastAsia="Calibri" w:hAnsi="Times New Roman" w:cs="Times New Roman"/>
              </w:rPr>
            </w:pPr>
            <w:r w:rsidRPr="00B430FB">
              <w:rPr>
                <w:rFonts w:ascii="Times New Roman" w:eastAsia="Calibri" w:hAnsi="Times New Roman" w:cs="Times New Roman"/>
              </w:rPr>
              <w:t>Bioinformatics Practical</w:t>
            </w:r>
          </w:p>
        </w:tc>
        <w:tc>
          <w:tcPr>
            <w:tcW w:w="840" w:type="dxa"/>
          </w:tcPr>
          <w:p w14:paraId="2366AA5A"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3" w:type="dxa"/>
          </w:tcPr>
          <w:p w14:paraId="34A201E8"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Pr>
          <w:p w14:paraId="462FF87F"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482D6FFF" w14:textId="77777777" w:rsidTr="004753EC">
        <w:trPr>
          <w:trHeight w:val="305"/>
        </w:trPr>
        <w:tc>
          <w:tcPr>
            <w:tcW w:w="1067" w:type="dxa"/>
            <w:vMerge/>
          </w:tcPr>
          <w:p w14:paraId="4167210A" w14:textId="77777777" w:rsidR="00E762F5" w:rsidRPr="00B430FB" w:rsidRDefault="00E762F5" w:rsidP="00E762F5">
            <w:pPr>
              <w:spacing w:after="0" w:line="240" w:lineRule="auto"/>
              <w:jc w:val="both"/>
              <w:rPr>
                <w:rFonts w:ascii="Times New Roman" w:hAnsi="Times New Roman" w:cs="Times New Roman"/>
                <w:u w:val="single"/>
              </w:rPr>
            </w:pPr>
          </w:p>
        </w:tc>
        <w:tc>
          <w:tcPr>
            <w:tcW w:w="1358" w:type="dxa"/>
          </w:tcPr>
          <w:p w14:paraId="2C6B641C"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MS Mincho" w:hAnsi="Times New Roman" w:cs="Times New Roman"/>
              </w:rPr>
              <w:t>BMIC 4113</w:t>
            </w:r>
          </w:p>
        </w:tc>
        <w:tc>
          <w:tcPr>
            <w:tcW w:w="3304" w:type="dxa"/>
          </w:tcPr>
          <w:p w14:paraId="2EEC5A18" w14:textId="77777777" w:rsidR="00E762F5" w:rsidRPr="00B430FB" w:rsidRDefault="00E762F5" w:rsidP="00E762F5">
            <w:pPr>
              <w:spacing w:after="0" w:line="240" w:lineRule="auto"/>
              <w:jc w:val="both"/>
              <w:rPr>
                <w:rFonts w:ascii="Times New Roman" w:eastAsia="Calibri" w:hAnsi="Times New Roman" w:cs="Times New Roman"/>
              </w:rPr>
            </w:pPr>
            <w:r w:rsidRPr="00B430FB">
              <w:rPr>
                <w:rFonts w:ascii="Times New Roman" w:eastAsia="Calibri" w:hAnsi="Times New Roman" w:cs="Times New Roman"/>
              </w:rPr>
              <w:t>Research Orientation Practical</w:t>
            </w:r>
          </w:p>
        </w:tc>
        <w:tc>
          <w:tcPr>
            <w:tcW w:w="840" w:type="dxa"/>
          </w:tcPr>
          <w:p w14:paraId="3C490EFB"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3" w:type="dxa"/>
          </w:tcPr>
          <w:p w14:paraId="59D078DE"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Pr>
          <w:p w14:paraId="2DB9B3A4"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2D17E496" w14:textId="77777777" w:rsidTr="004753EC">
        <w:tc>
          <w:tcPr>
            <w:tcW w:w="5729" w:type="dxa"/>
            <w:gridSpan w:val="3"/>
          </w:tcPr>
          <w:p w14:paraId="122E662D"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b/>
              </w:rPr>
              <w:t>Total</w:t>
            </w:r>
          </w:p>
        </w:tc>
        <w:tc>
          <w:tcPr>
            <w:tcW w:w="840" w:type="dxa"/>
          </w:tcPr>
          <w:p w14:paraId="19128C57" w14:textId="77777777" w:rsidR="00E762F5" w:rsidRPr="00B430FB" w:rsidRDefault="00E762F5" w:rsidP="00E762F5">
            <w:pPr>
              <w:spacing w:after="0" w:line="240" w:lineRule="auto"/>
              <w:jc w:val="center"/>
              <w:rPr>
                <w:rFonts w:ascii="Times New Roman" w:hAnsi="Times New Roman" w:cs="Times New Roman"/>
                <w:b/>
              </w:rPr>
            </w:pPr>
            <w:r w:rsidRPr="00B430FB">
              <w:rPr>
                <w:rFonts w:ascii="Times New Roman" w:hAnsi="Times New Roman" w:cs="Times New Roman"/>
                <w:b/>
              </w:rPr>
              <w:t>500</w:t>
            </w:r>
          </w:p>
        </w:tc>
        <w:tc>
          <w:tcPr>
            <w:tcW w:w="703" w:type="dxa"/>
          </w:tcPr>
          <w:p w14:paraId="779E9DB9"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b/>
              </w:rPr>
              <w:t>5.0</w:t>
            </w:r>
          </w:p>
        </w:tc>
        <w:tc>
          <w:tcPr>
            <w:tcW w:w="913" w:type="dxa"/>
          </w:tcPr>
          <w:p w14:paraId="1B15C449"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b/>
              </w:rPr>
              <w:t>20</w:t>
            </w:r>
          </w:p>
        </w:tc>
      </w:tr>
    </w:tbl>
    <w:p w14:paraId="08A90D96" w14:textId="77777777" w:rsidR="00E762F5" w:rsidRPr="00B430FB" w:rsidRDefault="00E762F5" w:rsidP="00E762F5">
      <w:pPr>
        <w:spacing w:after="0" w:line="240" w:lineRule="auto"/>
        <w:jc w:val="center"/>
        <w:rPr>
          <w:rFonts w:ascii="Times New Roman" w:eastAsia="Times New Roman" w:hAnsi="Times New Roman" w:cs="Times New Roman"/>
          <w:b/>
          <w:sz w:val="24"/>
          <w:szCs w:val="24"/>
        </w:rPr>
      </w:pPr>
    </w:p>
    <w:p w14:paraId="587AE4B8" w14:textId="77777777" w:rsidR="00E762F5" w:rsidRPr="00B430FB" w:rsidRDefault="00E762F5" w:rsidP="00E762F5">
      <w:pPr>
        <w:spacing w:after="0" w:line="240" w:lineRule="auto"/>
        <w:jc w:val="center"/>
        <w:rPr>
          <w:rFonts w:ascii="Times New Roman" w:eastAsia="Times New Roman" w:hAnsi="Times New Roman" w:cs="Times New Roman"/>
          <w:b/>
          <w:sz w:val="24"/>
          <w:szCs w:val="24"/>
        </w:rPr>
      </w:pPr>
      <w:proofErr w:type="gramStart"/>
      <w:r w:rsidRPr="00B430FB">
        <w:rPr>
          <w:rFonts w:ascii="Times New Roman" w:eastAsia="Times New Roman" w:hAnsi="Times New Roman" w:cs="Times New Roman"/>
          <w:b/>
          <w:sz w:val="24"/>
          <w:szCs w:val="24"/>
        </w:rPr>
        <w:t>4</w:t>
      </w:r>
      <w:r w:rsidRPr="00B430FB">
        <w:rPr>
          <w:rFonts w:ascii="Times New Roman" w:eastAsia="Times New Roman" w:hAnsi="Times New Roman" w:cs="Times New Roman"/>
          <w:b/>
          <w:sz w:val="24"/>
          <w:szCs w:val="24"/>
          <w:vertAlign w:val="superscript"/>
        </w:rPr>
        <w:t>th</w:t>
      </w:r>
      <w:proofErr w:type="gramEnd"/>
      <w:r w:rsidRPr="00B430FB">
        <w:rPr>
          <w:rFonts w:ascii="Times New Roman" w:eastAsia="Times New Roman" w:hAnsi="Times New Roman" w:cs="Times New Roman"/>
          <w:b/>
          <w:sz w:val="24"/>
          <w:szCs w:val="24"/>
        </w:rPr>
        <w:t xml:space="preserve"> Year: 2</w:t>
      </w:r>
      <w:r w:rsidRPr="00B430FB">
        <w:rPr>
          <w:rFonts w:ascii="Times New Roman" w:eastAsia="Times New Roman" w:hAnsi="Times New Roman" w:cs="Times New Roman"/>
          <w:b/>
          <w:sz w:val="24"/>
          <w:szCs w:val="24"/>
          <w:vertAlign w:val="superscript"/>
        </w:rPr>
        <w:t>nd</w:t>
      </w:r>
      <w:r w:rsidRPr="00B430FB">
        <w:rPr>
          <w:rFonts w:ascii="Times New Roman" w:eastAsia="Times New Roman" w:hAnsi="Times New Roman" w:cs="Times New Roman"/>
          <w:b/>
          <w:sz w:val="24"/>
          <w:szCs w:val="24"/>
        </w:rPr>
        <w:t xml:space="preserve"> Semester</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316"/>
        <w:gridCol w:w="3307"/>
        <w:gridCol w:w="840"/>
        <w:gridCol w:w="700"/>
        <w:gridCol w:w="913"/>
      </w:tblGrid>
      <w:tr w:rsidR="00E762F5" w:rsidRPr="00B430FB" w14:paraId="78163B6C" w14:textId="77777777" w:rsidTr="004753EC">
        <w:tc>
          <w:tcPr>
            <w:tcW w:w="1109" w:type="dxa"/>
          </w:tcPr>
          <w:p w14:paraId="7DA54DA4"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Courses</w:t>
            </w:r>
          </w:p>
        </w:tc>
        <w:tc>
          <w:tcPr>
            <w:tcW w:w="1316" w:type="dxa"/>
          </w:tcPr>
          <w:p w14:paraId="49A094DF"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Course Code</w:t>
            </w:r>
          </w:p>
        </w:tc>
        <w:tc>
          <w:tcPr>
            <w:tcW w:w="3307" w:type="dxa"/>
          </w:tcPr>
          <w:p w14:paraId="307C1870"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Course Title</w:t>
            </w:r>
          </w:p>
        </w:tc>
        <w:tc>
          <w:tcPr>
            <w:tcW w:w="840" w:type="dxa"/>
          </w:tcPr>
          <w:p w14:paraId="23C249F8"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Marks</w:t>
            </w:r>
          </w:p>
        </w:tc>
        <w:tc>
          <w:tcPr>
            <w:tcW w:w="700" w:type="dxa"/>
          </w:tcPr>
          <w:p w14:paraId="6F9C7B4B"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 xml:space="preserve">  Unit</w:t>
            </w:r>
          </w:p>
        </w:tc>
        <w:tc>
          <w:tcPr>
            <w:tcW w:w="913" w:type="dxa"/>
            <w:tcBorders>
              <w:right w:val="single" w:sz="4" w:space="0" w:color="auto"/>
            </w:tcBorders>
          </w:tcPr>
          <w:p w14:paraId="6132E208"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rPr>
            </w:pPr>
            <w:r w:rsidRPr="00B430FB">
              <w:rPr>
                <w:rFonts w:ascii="Times New Roman" w:hAnsi="Times New Roman" w:cs="Times New Roman"/>
                <w:b/>
                <w:bCs/>
              </w:rPr>
              <w:t>Credits</w:t>
            </w:r>
          </w:p>
        </w:tc>
      </w:tr>
      <w:tr w:rsidR="00E762F5" w:rsidRPr="00B430FB" w14:paraId="77971A8E" w14:textId="77777777" w:rsidTr="004753EC">
        <w:trPr>
          <w:trHeight w:val="197"/>
        </w:trPr>
        <w:tc>
          <w:tcPr>
            <w:tcW w:w="1109" w:type="dxa"/>
            <w:vMerge w:val="restart"/>
            <w:tcBorders>
              <w:top w:val="single" w:sz="4" w:space="0" w:color="auto"/>
              <w:left w:val="single" w:sz="4" w:space="0" w:color="auto"/>
            </w:tcBorders>
          </w:tcPr>
          <w:p w14:paraId="07F29B5E" w14:textId="77777777" w:rsidR="00E762F5" w:rsidRPr="00B430FB" w:rsidRDefault="00E762F5" w:rsidP="00E762F5">
            <w:pPr>
              <w:spacing w:after="0" w:line="240" w:lineRule="auto"/>
              <w:rPr>
                <w:rFonts w:ascii="Times New Roman" w:eastAsia="Calibri" w:hAnsi="Times New Roman" w:cs="Times New Roman"/>
                <w:b/>
              </w:rPr>
            </w:pPr>
            <w:r w:rsidRPr="00B430FB">
              <w:rPr>
                <w:rFonts w:ascii="Times New Roman" w:hAnsi="Times New Roman" w:cs="Times New Roman"/>
                <w:b/>
                <w:bCs/>
              </w:rPr>
              <w:t>Theory (Major)</w:t>
            </w:r>
          </w:p>
          <w:p w14:paraId="013F25D1" w14:textId="77777777" w:rsidR="00E762F5" w:rsidRPr="00B430FB" w:rsidRDefault="00E762F5" w:rsidP="00E762F5">
            <w:pPr>
              <w:spacing w:after="0" w:line="240" w:lineRule="auto"/>
              <w:jc w:val="both"/>
              <w:rPr>
                <w:rFonts w:ascii="Times New Roman" w:hAnsi="Times New Roman" w:cs="Times New Roman"/>
                <w:b/>
              </w:rPr>
            </w:pPr>
          </w:p>
        </w:tc>
        <w:tc>
          <w:tcPr>
            <w:tcW w:w="1316" w:type="dxa"/>
          </w:tcPr>
          <w:p w14:paraId="6E9A6D08"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hAnsi="Times New Roman" w:cs="Times New Roman"/>
              </w:rPr>
              <w:t>BMIC 4201</w:t>
            </w:r>
          </w:p>
        </w:tc>
        <w:tc>
          <w:tcPr>
            <w:tcW w:w="3307" w:type="dxa"/>
          </w:tcPr>
          <w:p w14:paraId="3555CF42"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Diagnostic Microbiology</w:t>
            </w:r>
          </w:p>
        </w:tc>
        <w:tc>
          <w:tcPr>
            <w:tcW w:w="840" w:type="dxa"/>
          </w:tcPr>
          <w:p w14:paraId="37FCE607"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0" w:type="dxa"/>
          </w:tcPr>
          <w:p w14:paraId="7C116638"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Borders>
              <w:right w:val="single" w:sz="4" w:space="0" w:color="auto"/>
            </w:tcBorders>
          </w:tcPr>
          <w:p w14:paraId="428B5DB7"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13DEE6F8" w14:textId="77777777" w:rsidTr="004753EC">
        <w:tc>
          <w:tcPr>
            <w:tcW w:w="1109" w:type="dxa"/>
            <w:vMerge/>
            <w:tcBorders>
              <w:left w:val="single" w:sz="4" w:space="0" w:color="auto"/>
            </w:tcBorders>
          </w:tcPr>
          <w:p w14:paraId="7AE2BB0F"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672F29DB"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hAnsi="Times New Roman" w:cs="Times New Roman"/>
              </w:rPr>
              <w:t>BMIC 4202</w:t>
            </w:r>
          </w:p>
        </w:tc>
        <w:tc>
          <w:tcPr>
            <w:tcW w:w="3307" w:type="dxa"/>
          </w:tcPr>
          <w:p w14:paraId="176596B2"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Analytical Microbiology</w:t>
            </w:r>
          </w:p>
        </w:tc>
        <w:tc>
          <w:tcPr>
            <w:tcW w:w="840" w:type="dxa"/>
          </w:tcPr>
          <w:p w14:paraId="2F52DFDD"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0" w:type="dxa"/>
          </w:tcPr>
          <w:p w14:paraId="1962F9C7"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Borders>
              <w:right w:val="single" w:sz="4" w:space="0" w:color="auto"/>
            </w:tcBorders>
          </w:tcPr>
          <w:p w14:paraId="05150EA1"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157992BF" w14:textId="77777777" w:rsidTr="004753EC">
        <w:trPr>
          <w:trHeight w:val="143"/>
        </w:trPr>
        <w:tc>
          <w:tcPr>
            <w:tcW w:w="1109" w:type="dxa"/>
            <w:vMerge/>
            <w:tcBorders>
              <w:left w:val="single" w:sz="4" w:space="0" w:color="auto"/>
            </w:tcBorders>
          </w:tcPr>
          <w:p w14:paraId="694F7F93"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29DE0F2F"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hAnsi="Times New Roman" w:cs="Times New Roman"/>
              </w:rPr>
              <w:t>BMIC 4203</w:t>
            </w:r>
          </w:p>
        </w:tc>
        <w:tc>
          <w:tcPr>
            <w:tcW w:w="3307" w:type="dxa"/>
          </w:tcPr>
          <w:p w14:paraId="46F93D50"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Pharmaceutical Microbiology</w:t>
            </w:r>
          </w:p>
        </w:tc>
        <w:tc>
          <w:tcPr>
            <w:tcW w:w="840" w:type="dxa"/>
          </w:tcPr>
          <w:p w14:paraId="62B20B97"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0" w:type="dxa"/>
          </w:tcPr>
          <w:p w14:paraId="63737E6A"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Borders>
              <w:right w:val="single" w:sz="4" w:space="0" w:color="auto"/>
            </w:tcBorders>
          </w:tcPr>
          <w:p w14:paraId="60C58B30"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2CCE4510" w14:textId="77777777" w:rsidTr="004753EC">
        <w:tc>
          <w:tcPr>
            <w:tcW w:w="1109" w:type="dxa"/>
            <w:vMerge/>
            <w:tcBorders>
              <w:left w:val="single" w:sz="4" w:space="0" w:color="auto"/>
            </w:tcBorders>
          </w:tcPr>
          <w:p w14:paraId="73FF68D9"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28664744"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hAnsi="Times New Roman" w:cs="Times New Roman"/>
              </w:rPr>
              <w:t>BMIC 4204</w:t>
            </w:r>
          </w:p>
        </w:tc>
        <w:tc>
          <w:tcPr>
            <w:tcW w:w="3307" w:type="dxa"/>
          </w:tcPr>
          <w:p w14:paraId="76C8CE0C"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Nanobiotechnology</w:t>
            </w:r>
          </w:p>
        </w:tc>
        <w:tc>
          <w:tcPr>
            <w:tcW w:w="840" w:type="dxa"/>
          </w:tcPr>
          <w:p w14:paraId="1095941B"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0" w:type="dxa"/>
          </w:tcPr>
          <w:p w14:paraId="555F7918"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Borders>
              <w:right w:val="single" w:sz="4" w:space="0" w:color="auto"/>
            </w:tcBorders>
          </w:tcPr>
          <w:p w14:paraId="4AB56AC8"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5C0F4D98" w14:textId="77777777" w:rsidTr="004753EC">
        <w:tc>
          <w:tcPr>
            <w:tcW w:w="1109" w:type="dxa"/>
            <w:vMerge/>
            <w:tcBorders>
              <w:left w:val="single" w:sz="4" w:space="0" w:color="auto"/>
            </w:tcBorders>
          </w:tcPr>
          <w:p w14:paraId="003C3874"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214E721D"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hAnsi="Times New Roman" w:cs="Times New Roman"/>
              </w:rPr>
              <w:t>BMIC 4205</w:t>
            </w:r>
          </w:p>
        </w:tc>
        <w:tc>
          <w:tcPr>
            <w:tcW w:w="3307" w:type="dxa"/>
          </w:tcPr>
          <w:p w14:paraId="597C9050"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Times New Roman" w:hAnsi="Times New Roman" w:cs="Times New Roman"/>
                <w:bCs/>
              </w:rPr>
              <w:t>Genomics and Proteomics</w:t>
            </w:r>
          </w:p>
        </w:tc>
        <w:tc>
          <w:tcPr>
            <w:tcW w:w="840" w:type="dxa"/>
          </w:tcPr>
          <w:p w14:paraId="1AB923C2"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0" w:type="dxa"/>
          </w:tcPr>
          <w:p w14:paraId="4B9D8305"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Borders>
              <w:right w:val="single" w:sz="4" w:space="0" w:color="auto"/>
            </w:tcBorders>
          </w:tcPr>
          <w:p w14:paraId="74B843D6"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54666AA3" w14:textId="77777777" w:rsidTr="004753EC">
        <w:tc>
          <w:tcPr>
            <w:tcW w:w="1109" w:type="dxa"/>
            <w:vMerge/>
            <w:tcBorders>
              <w:left w:val="single" w:sz="4" w:space="0" w:color="auto"/>
            </w:tcBorders>
          </w:tcPr>
          <w:p w14:paraId="5220ACF0"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4A976288"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BMIC 4206</w:t>
            </w:r>
          </w:p>
        </w:tc>
        <w:tc>
          <w:tcPr>
            <w:tcW w:w="3307" w:type="dxa"/>
          </w:tcPr>
          <w:p w14:paraId="2CABD21A" w14:textId="77777777" w:rsidR="00E762F5" w:rsidRPr="00B430FB" w:rsidRDefault="00E762F5" w:rsidP="00E762F5">
            <w:pPr>
              <w:spacing w:after="0" w:line="240" w:lineRule="auto"/>
              <w:jc w:val="both"/>
              <w:rPr>
                <w:rFonts w:ascii="Times New Roman" w:eastAsia="Times New Roman" w:hAnsi="Times New Roman" w:cs="Times New Roman"/>
                <w:bCs/>
              </w:rPr>
            </w:pPr>
            <w:r w:rsidRPr="00B430FB">
              <w:rPr>
                <w:rFonts w:ascii="Times New Roman" w:eastAsia="Calibri" w:hAnsi="Times New Roman" w:cs="Times New Roman"/>
              </w:rPr>
              <w:t>Genetic Engineering</w:t>
            </w:r>
          </w:p>
        </w:tc>
        <w:tc>
          <w:tcPr>
            <w:tcW w:w="840" w:type="dxa"/>
          </w:tcPr>
          <w:p w14:paraId="56A7E8FD"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eastAsia="Calibri" w:hAnsi="Times New Roman" w:cs="Times New Roman"/>
              </w:rPr>
              <w:t>50</w:t>
            </w:r>
          </w:p>
        </w:tc>
        <w:tc>
          <w:tcPr>
            <w:tcW w:w="700" w:type="dxa"/>
          </w:tcPr>
          <w:p w14:paraId="02A21EEF"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eastAsia="Calibri" w:hAnsi="Times New Roman" w:cs="Times New Roman"/>
              </w:rPr>
              <w:t>0.5</w:t>
            </w:r>
          </w:p>
        </w:tc>
        <w:tc>
          <w:tcPr>
            <w:tcW w:w="913" w:type="dxa"/>
          </w:tcPr>
          <w:p w14:paraId="20897551"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eastAsia="Calibri" w:hAnsi="Times New Roman" w:cs="Times New Roman"/>
              </w:rPr>
              <w:t>2</w:t>
            </w:r>
          </w:p>
        </w:tc>
      </w:tr>
      <w:tr w:rsidR="00E762F5" w:rsidRPr="00B430FB" w14:paraId="4AD41ABC" w14:textId="77777777" w:rsidTr="004753EC">
        <w:tc>
          <w:tcPr>
            <w:tcW w:w="1109" w:type="dxa"/>
            <w:vMerge w:val="restart"/>
            <w:tcBorders>
              <w:left w:val="single" w:sz="4" w:space="0" w:color="auto"/>
            </w:tcBorders>
          </w:tcPr>
          <w:p w14:paraId="7815C142" w14:textId="77777777" w:rsidR="00E762F5" w:rsidRPr="00B430FB" w:rsidRDefault="00E762F5" w:rsidP="00E762F5">
            <w:pPr>
              <w:spacing w:after="0" w:line="240" w:lineRule="auto"/>
              <w:jc w:val="both"/>
              <w:rPr>
                <w:rFonts w:ascii="Times New Roman" w:hAnsi="Times New Roman" w:cs="Times New Roman"/>
                <w:b/>
                <w:bCs/>
              </w:rPr>
            </w:pPr>
            <w:r w:rsidRPr="00B430FB">
              <w:rPr>
                <w:rFonts w:ascii="Times New Roman" w:hAnsi="Times New Roman" w:cs="Times New Roman"/>
                <w:b/>
                <w:bCs/>
              </w:rPr>
              <w:t>Practical (Major)</w:t>
            </w:r>
          </w:p>
          <w:p w14:paraId="75A3FD34"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2F35BA63"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hAnsi="Times New Roman" w:cs="Times New Roman"/>
              </w:rPr>
              <w:t>BMIC 4207</w:t>
            </w:r>
          </w:p>
        </w:tc>
        <w:tc>
          <w:tcPr>
            <w:tcW w:w="3307" w:type="dxa"/>
          </w:tcPr>
          <w:p w14:paraId="3B3C439A" w14:textId="77777777" w:rsidR="00E762F5" w:rsidRPr="00B430FB" w:rsidRDefault="00E762F5" w:rsidP="00E762F5">
            <w:pPr>
              <w:spacing w:after="0" w:line="240" w:lineRule="auto"/>
              <w:jc w:val="both"/>
              <w:rPr>
                <w:rFonts w:ascii="Times New Roman" w:eastAsia="Times New Roman" w:hAnsi="Times New Roman" w:cs="Times New Roman"/>
                <w:bCs/>
              </w:rPr>
            </w:pPr>
            <w:r w:rsidRPr="00B430FB">
              <w:rPr>
                <w:rFonts w:ascii="Times New Roman" w:eastAsia="Calibri" w:hAnsi="Times New Roman" w:cs="Times New Roman"/>
              </w:rPr>
              <w:t>Diagnostic Microbiology Practical</w:t>
            </w:r>
          </w:p>
        </w:tc>
        <w:tc>
          <w:tcPr>
            <w:tcW w:w="840" w:type="dxa"/>
          </w:tcPr>
          <w:p w14:paraId="11FA4A68"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0" w:type="dxa"/>
          </w:tcPr>
          <w:p w14:paraId="4A053AFE"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Borders>
              <w:right w:val="single" w:sz="4" w:space="0" w:color="auto"/>
            </w:tcBorders>
          </w:tcPr>
          <w:p w14:paraId="45B4F97D"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4DF75FBD" w14:textId="77777777" w:rsidTr="004753EC">
        <w:tc>
          <w:tcPr>
            <w:tcW w:w="1109" w:type="dxa"/>
            <w:vMerge/>
            <w:tcBorders>
              <w:left w:val="single" w:sz="4" w:space="0" w:color="auto"/>
            </w:tcBorders>
          </w:tcPr>
          <w:p w14:paraId="46126E78"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4C24D912"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hAnsi="Times New Roman" w:cs="Times New Roman"/>
              </w:rPr>
              <w:t>BMIC 4208</w:t>
            </w:r>
          </w:p>
        </w:tc>
        <w:tc>
          <w:tcPr>
            <w:tcW w:w="3307" w:type="dxa"/>
          </w:tcPr>
          <w:p w14:paraId="3CA85B76" w14:textId="77777777" w:rsidR="00E762F5" w:rsidRPr="00B430FB" w:rsidRDefault="00E762F5" w:rsidP="00E762F5">
            <w:pPr>
              <w:spacing w:after="0" w:line="240" w:lineRule="auto"/>
              <w:jc w:val="both"/>
              <w:rPr>
                <w:rFonts w:ascii="Times New Roman" w:eastAsia="Times New Roman" w:hAnsi="Times New Roman" w:cs="Times New Roman"/>
                <w:bCs/>
              </w:rPr>
            </w:pPr>
            <w:r w:rsidRPr="00B430FB">
              <w:rPr>
                <w:rFonts w:ascii="Times New Roman" w:eastAsia="Calibri" w:hAnsi="Times New Roman" w:cs="Times New Roman"/>
              </w:rPr>
              <w:t>Analytical Microbiology Practical</w:t>
            </w:r>
          </w:p>
        </w:tc>
        <w:tc>
          <w:tcPr>
            <w:tcW w:w="840" w:type="dxa"/>
          </w:tcPr>
          <w:p w14:paraId="21C98221"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0" w:type="dxa"/>
          </w:tcPr>
          <w:p w14:paraId="4A91F1AC"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Borders>
              <w:right w:val="single" w:sz="4" w:space="0" w:color="auto"/>
            </w:tcBorders>
          </w:tcPr>
          <w:p w14:paraId="5BF12A7A"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7007314E" w14:textId="77777777" w:rsidTr="004753EC">
        <w:tc>
          <w:tcPr>
            <w:tcW w:w="1109" w:type="dxa"/>
            <w:vMerge/>
          </w:tcPr>
          <w:p w14:paraId="2620B233"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4F610E84"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hAnsi="Times New Roman" w:cs="Times New Roman"/>
              </w:rPr>
              <w:t>BMIC 4209</w:t>
            </w:r>
          </w:p>
        </w:tc>
        <w:tc>
          <w:tcPr>
            <w:tcW w:w="3307" w:type="dxa"/>
          </w:tcPr>
          <w:p w14:paraId="5976BC70" w14:textId="77777777" w:rsidR="00E762F5" w:rsidRPr="00B430FB" w:rsidRDefault="00E762F5" w:rsidP="00E762F5">
            <w:pPr>
              <w:spacing w:after="0" w:line="240" w:lineRule="auto"/>
              <w:jc w:val="both"/>
              <w:rPr>
                <w:rFonts w:ascii="Times New Roman" w:eastAsia="Times New Roman" w:hAnsi="Times New Roman" w:cs="Times New Roman"/>
                <w:bCs/>
              </w:rPr>
            </w:pPr>
            <w:r w:rsidRPr="00B430FB">
              <w:rPr>
                <w:rFonts w:ascii="Times New Roman" w:eastAsia="Calibri" w:hAnsi="Times New Roman" w:cs="Times New Roman"/>
              </w:rPr>
              <w:t>Pharmaceutical Microbiology Practical</w:t>
            </w:r>
          </w:p>
        </w:tc>
        <w:tc>
          <w:tcPr>
            <w:tcW w:w="840" w:type="dxa"/>
          </w:tcPr>
          <w:p w14:paraId="3B27F066"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0" w:type="dxa"/>
          </w:tcPr>
          <w:p w14:paraId="063E5F7C"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Borders>
              <w:right w:val="single" w:sz="4" w:space="0" w:color="auto"/>
            </w:tcBorders>
          </w:tcPr>
          <w:p w14:paraId="21E1D723"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033296D8" w14:textId="77777777" w:rsidTr="004753EC">
        <w:tc>
          <w:tcPr>
            <w:tcW w:w="1109" w:type="dxa"/>
            <w:vMerge/>
          </w:tcPr>
          <w:p w14:paraId="5EFB6423"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6D3D74A5"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hAnsi="Times New Roman" w:cs="Times New Roman"/>
              </w:rPr>
              <w:t>BMIC 4210</w:t>
            </w:r>
          </w:p>
        </w:tc>
        <w:tc>
          <w:tcPr>
            <w:tcW w:w="3307" w:type="dxa"/>
          </w:tcPr>
          <w:p w14:paraId="69B0C74A" w14:textId="77777777" w:rsidR="00E762F5" w:rsidRPr="00B430FB" w:rsidRDefault="00E762F5" w:rsidP="00E762F5">
            <w:pPr>
              <w:spacing w:after="0" w:line="240" w:lineRule="auto"/>
              <w:jc w:val="both"/>
              <w:rPr>
                <w:rFonts w:ascii="Times New Roman" w:eastAsia="Times New Roman" w:hAnsi="Times New Roman" w:cs="Times New Roman"/>
                <w:bCs/>
              </w:rPr>
            </w:pPr>
            <w:r w:rsidRPr="00B430FB">
              <w:rPr>
                <w:rFonts w:ascii="Times New Roman" w:eastAsia="Calibri" w:hAnsi="Times New Roman" w:cs="Times New Roman"/>
              </w:rPr>
              <w:t>Nanobiotechnology Practical</w:t>
            </w:r>
          </w:p>
        </w:tc>
        <w:tc>
          <w:tcPr>
            <w:tcW w:w="840" w:type="dxa"/>
          </w:tcPr>
          <w:p w14:paraId="3DDA4AB5"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0" w:type="dxa"/>
          </w:tcPr>
          <w:p w14:paraId="7A70E003"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Borders>
              <w:right w:val="single" w:sz="4" w:space="0" w:color="auto"/>
            </w:tcBorders>
          </w:tcPr>
          <w:p w14:paraId="574EC042"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780A3159" w14:textId="77777777" w:rsidTr="004753EC">
        <w:trPr>
          <w:trHeight w:val="260"/>
        </w:trPr>
        <w:tc>
          <w:tcPr>
            <w:tcW w:w="1109" w:type="dxa"/>
            <w:vMerge/>
          </w:tcPr>
          <w:p w14:paraId="46D1A167"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7329CA74"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hAnsi="Times New Roman" w:cs="Times New Roman"/>
              </w:rPr>
              <w:t>BMIC 4211</w:t>
            </w:r>
          </w:p>
        </w:tc>
        <w:tc>
          <w:tcPr>
            <w:tcW w:w="3307" w:type="dxa"/>
          </w:tcPr>
          <w:p w14:paraId="2548B369" w14:textId="77777777" w:rsidR="00E762F5" w:rsidRPr="00B430FB" w:rsidRDefault="00E762F5" w:rsidP="00E762F5">
            <w:pPr>
              <w:spacing w:after="0" w:line="240" w:lineRule="auto"/>
              <w:jc w:val="both"/>
              <w:rPr>
                <w:rFonts w:ascii="Times New Roman" w:eastAsia="Times New Roman" w:hAnsi="Times New Roman" w:cs="Times New Roman"/>
                <w:bCs/>
              </w:rPr>
            </w:pPr>
            <w:r w:rsidRPr="00B430FB">
              <w:rPr>
                <w:rFonts w:ascii="Times New Roman" w:eastAsia="Times New Roman" w:hAnsi="Times New Roman" w:cs="Times New Roman"/>
                <w:bCs/>
              </w:rPr>
              <w:t>Genomics and Proteomics Practical</w:t>
            </w:r>
          </w:p>
        </w:tc>
        <w:tc>
          <w:tcPr>
            <w:tcW w:w="840" w:type="dxa"/>
          </w:tcPr>
          <w:p w14:paraId="711792F1"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25</w:t>
            </w:r>
          </w:p>
        </w:tc>
        <w:tc>
          <w:tcPr>
            <w:tcW w:w="700" w:type="dxa"/>
          </w:tcPr>
          <w:p w14:paraId="306D128D"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0.25</w:t>
            </w:r>
          </w:p>
        </w:tc>
        <w:tc>
          <w:tcPr>
            <w:tcW w:w="913" w:type="dxa"/>
            <w:tcBorders>
              <w:right w:val="single" w:sz="4" w:space="0" w:color="auto"/>
            </w:tcBorders>
          </w:tcPr>
          <w:p w14:paraId="636D6D62"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1</w:t>
            </w:r>
          </w:p>
        </w:tc>
      </w:tr>
      <w:tr w:rsidR="00E762F5" w:rsidRPr="00B430FB" w14:paraId="467B8E48" w14:textId="77777777" w:rsidTr="004753EC">
        <w:tc>
          <w:tcPr>
            <w:tcW w:w="1109" w:type="dxa"/>
            <w:vMerge/>
          </w:tcPr>
          <w:p w14:paraId="3A1420FD"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314254EA"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eastAsia="Calibri" w:hAnsi="Times New Roman" w:cs="Times New Roman"/>
              </w:rPr>
              <w:t>BMIC 4212</w:t>
            </w:r>
          </w:p>
        </w:tc>
        <w:tc>
          <w:tcPr>
            <w:tcW w:w="3307" w:type="dxa"/>
          </w:tcPr>
          <w:p w14:paraId="58C06807"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Calibri" w:hAnsi="Times New Roman" w:cs="Times New Roman"/>
              </w:rPr>
              <w:t>Genetic Engineering Practical</w:t>
            </w:r>
          </w:p>
        </w:tc>
        <w:tc>
          <w:tcPr>
            <w:tcW w:w="840" w:type="dxa"/>
          </w:tcPr>
          <w:p w14:paraId="6863B845" w14:textId="77777777" w:rsidR="00E762F5" w:rsidRPr="00B430FB" w:rsidRDefault="00E762F5" w:rsidP="00E762F5">
            <w:pPr>
              <w:spacing w:after="0" w:line="240" w:lineRule="auto"/>
              <w:jc w:val="center"/>
              <w:rPr>
                <w:rFonts w:ascii="Times New Roman" w:hAnsi="Times New Roman" w:cs="Times New Roman"/>
                <w:bCs/>
              </w:rPr>
            </w:pPr>
            <w:r w:rsidRPr="00B430FB">
              <w:rPr>
                <w:rFonts w:ascii="Times New Roman" w:hAnsi="Times New Roman" w:cs="Times New Roman"/>
              </w:rPr>
              <w:t>25</w:t>
            </w:r>
          </w:p>
        </w:tc>
        <w:tc>
          <w:tcPr>
            <w:tcW w:w="700" w:type="dxa"/>
          </w:tcPr>
          <w:p w14:paraId="54A12634" w14:textId="77777777" w:rsidR="00E762F5" w:rsidRPr="00B430FB" w:rsidRDefault="00E762F5" w:rsidP="00E762F5">
            <w:pPr>
              <w:spacing w:after="0" w:line="240" w:lineRule="auto"/>
              <w:jc w:val="center"/>
              <w:rPr>
                <w:rFonts w:ascii="Times New Roman" w:hAnsi="Times New Roman" w:cs="Times New Roman"/>
                <w:bCs/>
              </w:rPr>
            </w:pPr>
            <w:r w:rsidRPr="00B430FB">
              <w:rPr>
                <w:rFonts w:ascii="Times New Roman" w:hAnsi="Times New Roman" w:cs="Times New Roman"/>
              </w:rPr>
              <w:t>0.25</w:t>
            </w:r>
          </w:p>
        </w:tc>
        <w:tc>
          <w:tcPr>
            <w:tcW w:w="913" w:type="dxa"/>
            <w:tcBorders>
              <w:right w:val="single" w:sz="4" w:space="0" w:color="auto"/>
            </w:tcBorders>
          </w:tcPr>
          <w:p w14:paraId="45436B63" w14:textId="77777777" w:rsidR="00E762F5" w:rsidRPr="00B430FB" w:rsidRDefault="00E762F5" w:rsidP="00E762F5">
            <w:pPr>
              <w:spacing w:after="0" w:line="240" w:lineRule="auto"/>
              <w:jc w:val="center"/>
              <w:rPr>
                <w:rFonts w:ascii="Times New Roman" w:hAnsi="Times New Roman" w:cs="Times New Roman"/>
                <w:bCs/>
              </w:rPr>
            </w:pPr>
            <w:r w:rsidRPr="00B430FB">
              <w:rPr>
                <w:rFonts w:ascii="Times New Roman" w:hAnsi="Times New Roman" w:cs="Times New Roman"/>
              </w:rPr>
              <w:t>1</w:t>
            </w:r>
          </w:p>
        </w:tc>
      </w:tr>
      <w:tr w:rsidR="00E762F5" w:rsidRPr="00B430FB" w14:paraId="21758458" w14:textId="77777777" w:rsidTr="004753EC">
        <w:tc>
          <w:tcPr>
            <w:tcW w:w="1109" w:type="dxa"/>
            <w:vMerge w:val="restart"/>
          </w:tcPr>
          <w:p w14:paraId="0D0E276B"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730ADD61"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hAnsi="Times New Roman" w:cs="Times New Roman"/>
              </w:rPr>
              <w:t>BMIC 4213</w:t>
            </w:r>
          </w:p>
        </w:tc>
        <w:tc>
          <w:tcPr>
            <w:tcW w:w="3307" w:type="dxa"/>
          </w:tcPr>
          <w:p w14:paraId="02DBC435"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eastAsia="Times New Roman" w:hAnsi="Times New Roman" w:cs="Times New Roman"/>
                <w:bCs/>
              </w:rPr>
              <w:t>Research Project/</w:t>
            </w:r>
            <w:r w:rsidRPr="00B430FB">
              <w:rPr>
                <w:rFonts w:ascii="Times New Roman" w:eastAsia="MS Mincho" w:hAnsi="Times New Roman" w:cs="Times New Roman"/>
              </w:rPr>
              <w:t xml:space="preserve"> Industrial Internship</w:t>
            </w:r>
          </w:p>
        </w:tc>
        <w:tc>
          <w:tcPr>
            <w:tcW w:w="840" w:type="dxa"/>
          </w:tcPr>
          <w:p w14:paraId="4402E35F"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0" w:type="dxa"/>
          </w:tcPr>
          <w:p w14:paraId="3DD97D3E"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Borders>
              <w:right w:val="single" w:sz="4" w:space="0" w:color="auto"/>
            </w:tcBorders>
          </w:tcPr>
          <w:p w14:paraId="5BA69A2D"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35B90D3C" w14:textId="77777777" w:rsidTr="004753EC">
        <w:tc>
          <w:tcPr>
            <w:tcW w:w="1109" w:type="dxa"/>
            <w:vMerge/>
          </w:tcPr>
          <w:p w14:paraId="3462EF33" w14:textId="77777777" w:rsidR="00E762F5" w:rsidRPr="00B430FB" w:rsidRDefault="00E762F5" w:rsidP="00E762F5">
            <w:pPr>
              <w:spacing w:after="0" w:line="240" w:lineRule="auto"/>
              <w:jc w:val="both"/>
              <w:rPr>
                <w:rFonts w:ascii="Times New Roman" w:hAnsi="Times New Roman" w:cs="Times New Roman"/>
                <w:u w:val="single"/>
              </w:rPr>
            </w:pPr>
          </w:p>
        </w:tc>
        <w:tc>
          <w:tcPr>
            <w:tcW w:w="1316" w:type="dxa"/>
          </w:tcPr>
          <w:p w14:paraId="527F3917" w14:textId="77777777" w:rsidR="00E762F5" w:rsidRPr="00B430FB" w:rsidRDefault="00E762F5" w:rsidP="00E762F5">
            <w:pPr>
              <w:spacing w:after="0" w:line="240" w:lineRule="auto"/>
              <w:jc w:val="both"/>
              <w:rPr>
                <w:rFonts w:ascii="Times New Roman" w:hAnsi="Times New Roman" w:cs="Times New Roman"/>
                <w:u w:val="single"/>
              </w:rPr>
            </w:pPr>
            <w:r w:rsidRPr="00B430FB">
              <w:rPr>
                <w:rFonts w:ascii="Times New Roman" w:hAnsi="Times New Roman" w:cs="Times New Roman"/>
              </w:rPr>
              <w:t>BMIC 4214</w:t>
            </w:r>
          </w:p>
        </w:tc>
        <w:tc>
          <w:tcPr>
            <w:tcW w:w="3307" w:type="dxa"/>
          </w:tcPr>
          <w:p w14:paraId="75BDFEB8" w14:textId="77777777" w:rsidR="00E762F5" w:rsidRPr="00B430FB" w:rsidRDefault="00E762F5" w:rsidP="00E762F5">
            <w:pPr>
              <w:spacing w:after="0" w:line="240" w:lineRule="auto"/>
              <w:jc w:val="both"/>
              <w:rPr>
                <w:rFonts w:ascii="Times New Roman" w:hAnsi="Times New Roman" w:cs="Times New Roman"/>
              </w:rPr>
            </w:pPr>
            <w:r w:rsidRPr="00B430FB">
              <w:rPr>
                <w:rFonts w:ascii="Times New Roman" w:hAnsi="Times New Roman" w:cs="Times New Roman"/>
                <w:bCs/>
              </w:rPr>
              <w:t>Viva voce</w:t>
            </w:r>
          </w:p>
        </w:tc>
        <w:tc>
          <w:tcPr>
            <w:tcW w:w="840" w:type="dxa"/>
          </w:tcPr>
          <w:p w14:paraId="14E1D11B"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50</w:t>
            </w:r>
          </w:p>
        </w:tc>
        <w:tc>
          <w:tcPr>
            <w:tcW w:w="700" w:type="dxa"/>
          </w:tcPr>
          <w:p w14:paraId="361FC0D1"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0.5</w:t>
            </w:r>
          </w:p>
        </w:tc>
        <w:tc>
          <w:tcPr>
            <w:tcW w:w="913" w:type="dxa"/>
            <w:tcBorders>
              <w:right w:val="single" w:sz="4" w:space="0" w:color="auto"/>
            </w:tcBorders>
          </w:tcPr>
          <w:p w14:paraId="7B34DAC1" w14:textId="77777777" w:rsidR="00E762F5" w:rsidRPr="00B430FB" w:rsidRDefault="00E762F5" w:rsidP="00E762F5">
            <w:pPr>
              <w:spacing w:after="0" w:line="240" w:lineRule="auto"/>
              <w:jc w:val="center"/>
              <w:rPr>
                <w:rFonts w:ascii="Times New Roman" w:hAnsi="Times New Roman" w:cs="Times New Roman"/>
              </w:rPr>
            </w:pPr>
            <w:r w:rsidRPr="00B430FB">
              <w:rPr>
                <w:rFonts w:ascii="Times New Roman" w:hAnsi="Times New Roman" w:cs="Times New Roman"/>
              </w:rPr>
              <w:t>2</w:t>
            </w:r>
          </w:p>
        </w:tc>
      </w:tr>
      <w:tr w:rsidR="00E762F5" w:rsidRPr="00B430FB" w14:paraId="439BC2B2" w14:textId="77777777" w:rsidTr="004753EC">
        <w:tc>
          <w:tcPr>
            <w:tcW w:w="5732" w:type="dxa"/>
            <w:gridSpan w:val="3"/>
          </w:tcPr>
          <w:p w14:paraId="173D78A9" w14:textId="77777777" w:rsidR="00E762F5" w:rsidRPr="00B430FB" w:rsidRDefault="00E762F5" w:rsidP="00E762F5">
            <w:pPr>
              <w:spacing w:after="0" w:line="240" w:lineRule="auto"/>
              <w:jc w:val="center"/>
              <w:rPr>
                <w:rFonts w:ascii="Times New Roman" w:hAnsi="Times New Roman" w:cs="Times New Roman"/>
                <w:b/>
                <w:u w:val="single"/>
              </w:rPr>
            </w:pPr>
            <w:r w:rsidRPr="00B430FB">
              <w:rPr>
                <w:rFonts w:ascii="Times New Roman" w:hAnsi="Times New Roman" w:cs="Times New Roman"/>
                <w:b/>
              </w:rPr>
              <w:t>Total</w:t>
            </w:r>
          </w:p>
        </w:tc>
        <w:tc>
          <w:tcPr>
            <w:tcW w:w="840" w:type="dxa"/>
          </w:tcPr>
          <w:p w14:paraId="2C4AB846" w14:textId="77777777" w:rsidR="00E762F5" w:rsidRPr="00B430FB" w:rsidRDefault="00E762F5" w:rsidP="00E762F5">
            <w:pPr>
              <w:spacing w:after="0" w:line="240" w:lineRule="auto"/>
              <w:jc w:val="center"/>
              <w:rPr>
                <w:rFonts w:ascii="Times New Roman" w:hAnsi="Times New Roman" w:cs="Times New Roman"/>
                <w:b/>
              </w:rPr>
            </w:pPr>
            <w:r w:rsidRPr="00B430FB">
              <w:rPr>
                <w:rFonts w:ascii="Times New Roman" w:hAnsi="Times New Roman" w:cs="Times New Roman"/>
                <w:b/>
              </w:rPr>
              <w:t>550</w:t>
            </w:r>
          </w:p>
        </w:tc>
        <w:tc>
          <w:tcPr>
            <w:tcW w:w="700" w:type="dxa"/>
          </w:tcPr>
          <w:p w14:paraId="498C16D8" w14:textId="77777777" w:rsidR="00E762F5" w:rsidRPr="00B430FB" w:rsidRDefault="00E762F5" w:rsidP="00E762F5">
            <w:pPr>
              <w:spacing w:after="0" w:line="240" w:lineRule="auto"/>
              <w:jc w:val="center"/>
              <w:rPr>
                <w:rFonts w:ascii="Times New Roman" w:hAnsi="Times New Roman" w:cs="Times New Roman"/>
                <w:b/>
              </w:rPr>
            </w:pPr>
            <w:r w:rsidRPr="00B430FB">
              <w:rPr>
                <w:rFonts w:ascii="Times New Roman" w:hAnsi="Times New Roman" w:cs="Times New Roman"/>
                <w:b/>
              </w:rPr>
              <w:t>5.5</w:t>
            </w:r>
          </w:p>
        </w:tc>
        <w:tc>
          <w:tcPr>
            <w:tcW w:w="913" w:type="dxa"/>
            <w:tcBorders>
              <w:right w:val="single" w:sz="4" w:space="0" w:color="auto"/>
            </w:tcBorders>
          </w:tcPr>
          <w:p w14:paraId="1E5525E7" w14:textId="77777777" w:rsidR="00E762F5" w:rsidRPr="00B430FB" w:rsidRDefault="00E762F5" w:rsidP="00E762F5">
            <w:pPr>
              <w:spacing w:after="0" w:line="240" w:lineRule="auto"/>
              <w:jc w:val="center"/>
              <w:rPr>
                <w:rFonts w:ascii="Times New Roman" w:hAnsi="Times New Roman" w:cs="Times New Roman"/>
                <w:b/>
              </w:rPr>
            </w:pPr>
            <w:r w:rsidRPr="00B430FB">
              <w:rPr>
                <w:rFonts w:ascii="Times New Roman" w:hAnsi="Times New Roman" w:cs="Times New Roman"/>
                <w:b/>
              </w:rPr>
              <w:t>22</w:t>
            </w:r>
          </w:p>
        </w:tc>
      </w:tr>
    </w:tbl>
    <w:p w14:paraId="4988EDD8"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smallCaps/>
          <w:sz w:val="24"/>
          <w:szCs w:val="24"/>
        </w:rPr>
      </w:pPr>
    </w:p>
    <w:p w14:paraId="251966BD" w14:textId="77777777" w:rsidR="00E762F5" w:rsidRPr="00B430FB" w:rsidRDefault="00E762F5" w:rsidP="00E762F5">
      <w:pPr>
        <w:autoSpaceDE w:val="0"/>
        <w:autoSpaceDN w:val="0"/>
        <w:adjustRightInd w:val="0"/>
        <w:spacing w:after="0" w:line="240" w:lineRule="auto"/>
        <w:jc w:val="both"/>
        <w:rPr>
          <w:rFonts w:ascii="Times New Roman" w:hAnsi="Times New Roman" w:cs="Times New Roman"/>
          <w:b/>
          <w:bCs/>
          <w:smallCaps/>
          <w:sz w:val="24"/>
          <w:szCs w:val="24"/>
        </w:rPr>
      </w:pPr>
    </w:p>
    <w:p w14:paraId="213E5E23" w14:textId="6FEEDC2E" w:rsidR="00E762F5" w:rsidRDefault="00E762F5" w:rsidP="000F10FD">
      <w:pPr>
        <w:spacing w:after="0" w:line="240" w:lineRule="auto"/>
        <w:ind w:left="423" w:hanging="423"/>
        <w:jc w:val="center"/>
        <w:rPr>
          <w:rFonts w:ascii="Times New Roman" w:eastAsia="Times New Roman" w:hAnsi="Times New Roman" w:cs="Times New Roman"/>
          <w:b/>
          <w:bCs/>
          <w:sz w:val="28"/>
          <w:szCs w:val="28"/>
        </w:rPr>
      </w:pPr>
    </w:p>
    <w:p w14:paraId="4D624463" w14:textId="37D92A73" w:rsidR="000F10FD" w:rsidRPr="000B58F6" w:rsidRDefault="000F10FD" w:rsidP="000F10FD">
      <w:pPr>
        <w:spacing w:after="0" w:line="240" w:lineRule="auto"/>
        <w:ind w:left="423" w:hanging="423"/>
        <w:jc w:val="center"/>
        <w:rPr>
          <w:rFonts w:ascii="Times New Roman" w:eastAsia="Times New Roman" w:hAnsi="Times New Roman" w:cs="Times New Roman"/>
          <w:b/>
          <w:bCs/>
          <w:sz w:val="28"/>
          <w:szCs w:val="28"/>
        </w:rPr>
      </w:pPr>
      <w:r w:rsidRPr="000B58F6">
        <w:rPr>
          <w:rFonts w:ascii="Times New Roman" w:eastAsia="Times New Roman" w:hAnsi="Times New Roman" w:cs="Times New Roman"/>
          <w:b/>
          <w:bCs/>
          <w:sz w:val="28"/>
          <w:szCs w:val="28"/>
        </w:rPr>
        <w:lastRenderedPageBreak/>
        <w:t>OUTCOME-BA</w:t>
      </w:r>
      <w:bookmarkStart w:id="0" w:name="_GoBack"/>
      <w:bookmarkEnd w:id="0"/>
      <w:r w:rsidRPr="000B58F6">
        <w:rPr>
          <w:rFonts w:ascii="Times New Roman" w:eastAsia="Times New Roman" w:hAnsi="Times New Roman" w:cs="Times New Roman"/>
          <w:b/>
          <w:bCs/>
          <w:sz w:val="28"/>
          <w:szCs w:val="28"/>
        </w:rPr>
        <w:t>SED CURRICULUM</w:t>
      </w:r>
    </w:p>
    <w:p w14:paraId="4DE659C4" w14:textId="1F48EDC3" w:rsidR="000F10FD" w:rsidRPr="000B58F6" w:rsidRDefault="000F10FD" w:rsidP="000F10FD">
      <w:pPr>
        <w:spacing w:after="0" w:line="240" w:lineRule="auto"/>
        <w:ind w:left="504" w:hanging="504"/>
        <w:jc w:val="center"/>
        <w:rPr>
          <w:rFonts w:ascii="Times New Roman" w:hAnsi="Times New Roman" w:cs="Times New Roman"/>
          <w:b/>
          <w:sz w:val="28"/>
          <w:szCs w:val="28"/>
        </w:rPr>
      </w:pPr>
      <w:r w:rsidRPr="000B58F6">
        <w:rPr>
          <w:rFonts w:ascii="Times New Roman" w:hAnsi="Times New Roman" w:cs="Times New Roman"/>
          <w:b/>
          <w:sz w:val="28"/>
          <w:szCs w:val="28"/>
        </w:rPr>
        <w:t xml:space="preserve">PART C: </w:t>
      </w:r>
      <w:r w:rsidRPr="000B58F6">
        <w:rPr>
          <w:rFonts w:ascii="Times New Roman" w:eastAsia="Times New Roman" w:hAnsi="Times New Roman" w:cs="Times New Roman"/>
          <w:b/>
          <w:sz w:val="24"/>
          <w:szCs w:val="24"/>
        </w:rPr>
        <w:t>Year/ Semester-wise Description of all Courses</w:t>
      </w:r>
    </w:p>
    <w:p w14:paraId="229AA0CF" w14:textId="50EA99D5" w:rsidR="007A417C" w:rsidRPr="000B58F6" w:rsidRDefault="007A417C" w:rsidP="007A417C">
      <w:pPr>
        <w:spacing w:after="0" w:line="240" w:lineRule="auto"/>
        <w:ind w:left="423" w:hanging="423"/>
        <w:jc w:val="center"/>
        <w:rPr>
          <w:rFonts w:ascii="Times New Roman" w:hAnsi="Times New Roman" w:cs="Times New Roman"/>
          <w:sz w:val="24"/>
          <w:szCs w:val="24"/>
        </w:rPr>
      </w:pPr>
      <w:r w:rsidRPr="000B58F6">
        <w:rPr>
          <w:rFonts w:ascii="Times New Roman" w:eastAsia="Times New Roman" w:hAnsi="Times New Roman" w:cs="Times New Roman"/>
          <w:b/>
          <w:bCs/>
          <w:sz w:val="28"/>
          <w:szCs w:val="28"/>
        </w:rPr>
        <w:t>Department of Microbiology</w:t>
      </w:r>
    </w:p>
    <w:p w14:paraId="26ABD275" w14:textId="77777777" w:rsidR="00980016" w:rsidRPr="000B58F6" w:rsidRDefault="001874E6" w:rsidP="00980016">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0B58F6">
        <w:rPr>
          <w:rFonts w:ascii="Times New Roman" w:eastAsia="Times New Roman" w:hAnsi="Times New Roman" w:cs="Times New Roman"/>
          <w:b/>
          <w:sz w:val="28"/>
          <w:szCs w:val="28"/>
        </w:rPr>
        <w:t>1</w:t>
      </w:r>
      <w:r w:rsidRPr="000B58F6">
        <w:rPr>
          <w:rFonts w:ascii="Times New Roman" w:eastAsia="Times New Roman" w:hAnsi="Times New Roman" w:cs="Times New Roman"/>
          <w:b/>
          <w:sz w:val="28"/>
          <w:szCs w:val="28"/>
          <w:vertAlign w:val="superscript"/>
        </w:rPr>
        <w:t>st</w:t>
      </w:r>
      <w:proofErr w:type="gramEnd"/>
      <w:r w:rsidRPr="000B58F6">
        <w:rPr>
          <w:rFonts w:ascii="Times New Roman" w:eastAsia="Times New Roman" w:hAnsi="Times New Roman" w:cs="Times New Roman"/>
          <w:b/>
          <w:sz w:val="28"/>
          <w:szCs w:val="28"/>
        </w:rPr>
        <w:t xml:space="preserve"> Year: 1</w:t>
      </w:r>
      <w:r w:rsidRPr="000B58F6">
        <w:rPr>
          <w:rFonts w:ascii="Times New Roman" w:eastAsia="Times New Roman" w:hAnsi="Times New Roman" w:cs="Times New Roman"/>
          <w:b/>
          <w:sz w:val="28"/>
          <w:szCs w:val="28"/>
          <w:vertAlign w:val="superscript"/>
        </w:rPr>
        <w:t>st</w:t>
      </w:r>
      <w:r w:rsidRPr="000B58F6">
        <w:rPr>
          <w:rFonts w:ascii="Times New Roman" w:eastAsia="Times New Roman" w:hAnsi="Times New Roman" w:cs="Times New Roman"/>
          <w:b/>
          <w:sz w:val="28"/>
          <w:szCs w:val="28"/>
        </w:rPr>
        <w:t xml:space="preserve"> Semester</w:t>
      </w:r>
    </w:p>
    <w:p w14:paraId="5A799678" w14:textId="77777777" w:rsidR="00980016" w:rsidRPr="000B58F6" w:rsidRDefault="00980016" w:rsidP="00980016">
      <w:pPr>
        <w:autoSpaceDE w:val="0"/>
        <w:autoSpaceDN w:val="0"/>
        <w:adjustRightInd w:val="0"/>
        <w:spacing w:after="0" w:line="240" w:lineRule="auto"/>
        <w:jc w:val="center"/>
        <w:rPr>
          <w:rFonts w:ascii="Times New Roman" w:eastAsia="Times New Roman" w:hAnsi="Times New Roman" w:cs="Times New Roman"/>
          <w:b/>
          <w:sz w:val="28"/>
          <w:szCs w:val="28"/>
        </w:rPr>
      </w:pPr>
    </w:p>
    <w:p w14:paraId="354DE730" w14:textId="28B59DF5" w:rsidR="00F15303" w:rsidRPr="000B58F6" w:rsidRDefault="00F15303" w:rsidP="00980016">
      <w:pPr>
        <w:autoSpaceDE w:val="0"/>
        <w:autoSpaceDN w:val="0"/>
        <w:adjustRightInd w:val="0"/>
        <w:spacing w:after="0" w:line="240" w:lineRule="auto"/>
        <w:rPr>
          <w:rFonts w:ascii="Times New Roman" w:eastAsia="Times New Roman" w:hAnsi="Times New Roman" w:cs="Times New Roman"/>
          <w:b/>
          <w:sz w:val="28"/>
          <w:szCs w:val="28"/>
        </w:rPr>
      </w:pPr>
      <w:r w:rsidRPr="000B58F6">
        <w:rPr>
          <w:rFonts w:ascii="Times New Roman" w:eastAsia="Times New Roman" w:hAnsi="Times New Roman" w:cs="Times New Roman"/>
          <w:b/>
          <w:sz w:val="24"/>
          <w:szCs w:val="24"/>
        </w:rPr>
        <w:t>Course Code: B</w:t>
      </w:r>
      <w:r w:rsidRPr="000B58F6">
        <w:rPr>
          <w:rFonts w:ascii="Times New Roman" w:hAnsi="Times New Roman" w:cs="Times New Roman"/>
          <w:b/>
          <w:bCs/>
          <w:sz w:val="24"/>
          <w:szCs w:val="24"/>
        </w:rPr>
        <w:t xml:space="preserve">MIC </w:t>
      </w:r>
      <w:r w:rsidR="00B42498" w:rsidRPr="000B58F6">
        <w:rPr>
          <w:rFonts w:ascii="Times New Roman" w:hAnsi="Times New Roman" w:cs="Times New Roman"/>
          <w:b/>
          <w:bCs/>
          <w:sz w:val="24"/>
          <w:szCs w:val="24"/>
        </w:rPr>
        <w:t>11</w:t>
      </w:r>
      <w:r w:rsidRPr="000B58F6">
        <w:rPr>
          <w:rFonts w:ascii="Times New Roman" w:hAnsi="Times New Roman" w:cs="Times New Roman"/>
          <w:b/>
          <w:bCs/>
          <w:sz w:val="24"/>
          <w:szCs w:val="24"/>
        </w:rPr>
        <w:t>01</w:t>
      </w:r>
      <w:r w:rsidRPr="000B58F6">
        <w:rPr>
          <w:rFonts w:ascii="Times New Roman" w:hAnsi="Times New Roman" w:cs="Times New Roman"/>
          <w:b/>
          <w:bCs/>
          <w:sz w:val="24"/>
          <w:szCs w:val="24"/>
        </w:rPr>
        <w:tab/>
      </w:r>
    </w:p>
    <w:p w14:paraId="08AAE6B2" w14:textId="77777777" w:rsidR="00F15303" w:rsidRPr="000B58F6" w:rsidRDefault="00F15303"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hAnsi="Times New Roman" w:cs="Times New Roman"/>
          <w:b/>
          <w:bCs/>
          <w:sz w:val="24"/>
          <w:szCs w:val="24"/>
        </w:rPr>
        <w:t>Introductory Microbiology</w:t>
      </w:r>
    </w:p>
    <w:p w14:paraId="1F60EE5E" w14:textId="3FB286DC" w:rsidR="00F15303" w:rsidRPr="000B58F6" w:rsidRDefault="00F15303"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64A54C5C" w14:textId="77777777" w:rsidR="00F15303" w:rsidRPr="000B58F6" w:rsidRDefault="00F1530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46F58D0" w14:textId="77777777" w:rsidR="00F15303" w:rsidRPr="000B58F6" w:rsidRDefault="00F15303"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2EAEF2EA" w14:textId="347BA5ED" w:rsidR="00F15303" w:rsidRPr="000B58F6" w:rsidRDefault="00D8400E"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F15303" w:rsidRPr="000B58F6">
        <w:rPr>
          <w:rFonts w:ascii="Times New Roman" w:hAnsi="Times New Roman" w:cs="Times New Roman"/>
          <w:b/>
          <w:bCs/>
          <w:sz w:val="24"/>
          <w:szCs w:val="24"/>
        </w:rPr>
        <w:t xml:space="preserve"> </w:t>
      </w:r>
    </w:p>
    <w:p w14:paraId="72A5A50D" w14:textId="6A83194E" w:rsidR="00F15303" w:rsidRPr="000B58F6" w:rsidRDefault="00F15303"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8D4ED0" w:rsidRPr="000B58F6">
        <w:rPr>
          <w:rFonts w:ascii="Times New Roman" w:eastAsia="Times New Roman" w:hAnsi="Times New Roman" w:cs="Times New Roman"/>
          <w:sz w:val="24"/>
          <w:szCs w:val="24"/>
        </w:rPr>
        <w:t>igned by the Academic Committee</w:t>
      </w:r>
    </w:p>
    <w:p w14:paraId="57B9CA39" w14:textId="77777777" w:rsidR="00F15303" w:rsidRPr="000B58F6" w:rsidRDefault="00F15303"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0D8FD922" w14:textId="77777777" w:rsidR="00F15303" w:rsidRPr="000B58F6" w:rsidRDefault="00F15303"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Total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10+Theory 35)</w:t>
      </w:r>
    </w:p>
    <w:p w14:paraId="62899A75" w14:textId="77777777" w:rsidR="00F15303" w:rsidRPr="000B58F6" w:rsidRDefault="00F15303"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53F761AE" w14:textId="77777777" w:rsidR="00F15303" w:rsidRPr="000B58F6" w:rsidRDefault="00F1530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 xml:space="preserve">Introductory microbiology is the fundamental course for learning on microbiology. This course teach the basic knowledge of microbes, bacteria, archaea, algae, fungi and protists. This course explores the basic knowledge of microorganism’s characteristics, microbiological fields and applications in biological sciences. </w:t>
      </w:r>
    </w:p>
    <w:p w14:paraId="546B2E9F" w14:textId="77777777" w:rsidR="00F15303" w:rsidRPr="000B58F6" w:rsidRDefault="00F1530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EE85E82" w14:textId="77777777" w:rsidR="00F15303" w:rsidRPr="000B58F6" w:rsidRDefault="00F1530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37E656A" w14:textId="29CFC32F" w:rsidR="00F15303" w:rsidRPr="000B58F6" w:rsidRDefault="00F1530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Gain basic knowledge on microbial</w:t>
      </w:r>
      <w:r w:rsidR="00B61795" w:rsidRPr="000B58F6">
        <w:rPr>
          <w:rFonts w:ascii="Times New Roman" w:eastAsia="Times New Roman" w:hAnsi="Times New Roman" w:cs="Times New Roman"/>
          <w:sz w:val="24"/>
          <w:szCs w:val="24"/>
        </w:rPr>
        <w:t xml:space="preserve"> concepts,</w:t>
      </w:r>
      <w:r w:rsidRPr="000B58F6">
        <w:rPr>
          <w:rFonts w:ascii="Times New Roman" w:eastAsia="Times New Roman" w:hAnsi="Times New Roman" w:cs="Times New Roman"/>
          <w:sz w:val="24"/>
          <w:szCs w:val="24"/>
        </w:rPr>
        <w:t xml:space="preserve"> scope, </w:t>
      </w:r>
      <w:r w:rsidR="00B61795" w:rsidRPr="000B58F6">
        <w:rPr>
          <w:rFonts w:ascii="Times New Roman" w:eastAsia="Times New Roman" w:hAnsi="Times New Roman" w:cs="Times New Roman"/>
          <w:sz w:val="24"/>
          <w:szCs w:val="24"/>
        </w:rPr>
        <w:t xml:space="preserve">and </w:t>
      </w:r>
      <w:r w:rsidRPr="000B58F6">
        <w:rPr>
          <w:rFonts w:ascii="Times New Roman" w:eastAsia="Times New Roman" w:hAnsi="Times New Roman" w:cs="Times New Roman"/>
          <w:sz w:val="24"/>
          <w:szCs w:val="24"/>
        </w:rPr>
        <w:t>importance</w:t>
      </w:r>
      <w:r w:rsidR="00B61795" w:rsidRPr="000B58F6">
        <w:rPr>
          <w:rFonts w:ascii="Times New Roman" w:eastAsia="Times New Roman" w:hAnsi="Times New Roman" w:cs="Times New Roman"/>
          <w:sz w:val="24"/>
          <w:szCs w:val="24"/>
        </w:rPr>
        <w:t>.</w:t>
      </w:r>
      <w:r w:rsidRPr="000B58F6">
        <w:rPr>
          <w:rFonts w:ascii="Times New Roman" w:eastAsia="Times New Roman" w:hAnsi="Times New Roman" w:cs="Times New Roman"/>
          <w:sz w:val="24"/>
          <w:szCs w:val="24"/>
        </w:rPr>
        <w:t xml:space="preserve"> </w:t>
      </w:r>
    </w:p>
    <w:p w14:paraId="43055239" w14:textId="4BD3B573" w:rsidR="00F15303" w:rsidRPr="000B58F6" w:rsidRDefault="00F1530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Evaluate organize the</w:t>
      </w:r>
      <w:r w:rsidR="00B61795" w:rsidRPr="000B58F6">
        <w:rPr>
          <w:rFonts w:ascii="Times New Roman" w:eastAsia="Times New Roman" w:hAnsi="Times New Roman" w:cs="Times New Roman"/>
          <w:sz w:val="24"/>
          <w:szCs w:val="24"/>
        </w:rPr>
        <w:t xml:space="preserve"> microbial</w:t>
      </w:r>
      <w:r w:rsidRPr="000B58F6">
        <w:rPr>
          <w:rFonts w:ascii="Times New Roman" w:eastAsia="Times New Roman" w:hAnsi="Times New Roman" w:cs="Times New Roman"/>
          <w:sz w:val="24"/>
          <w:szCs w:val="24"/>
        </w:rPr>
        <w:t xml:space="preserve"> classification</w:t>
      </w:r>
      <w:r w:rsidR="00B61795" w:rsidRPr="000B58F6">
        <w:rPr>
          <w:rFonts w:ascii="Times New Roman" w:eastAsia="Times New Roman" w:hAnsi="Times New Roman" w:cs="Times New Roman"/>
          <w:sz w:val="24"/>
          <w:szCs w:val="24"/>
        </w:rPr>
        <w:t xml:space="preserve"> and characterizations</w:t>
      </w:r>
      <w:r w:rsidRPr="000B58F6">
        <w:rPr>
          <w:rFonts w:ascii="Times New Roman" w:eastAsia="Times New Roman" w:hAnsi="Times New Roman" w:cs="Times New Roman"/>
          <w:sz w:val="24"/>
          <w:szCs w:val="24"/>
        </w:rPr>
        <w:t>.</w:t>
      </w:r>
      <w:r w:rsidRPr="000B58F6">
        <w:rPr>
          <w:rFonts w:ascii="Times New Roman" w:eastAsia="Times New Roman" w:hAnsi="Times New Roman" w:cs="Times New Roman"/>
          <w:b/>
          <w:sz w:val="24"/>
          <w:szCs w:val="24"/>
        </w:rPr>
        <w:t xml:space="preserve"> </w:t>
      </w:r>
    </w:p>
    <w:p w14:paraId="3E302FD2" w14:textId="77777777" w:rsidR="00F15303" w:rsidRPr="000B58F6" w:rsidRDefault="00F1530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Know morphology, importance and major features of different forms of prokaryotes.</w:t>
      </w:r>
    </w:p>
    <w:p w14:paraId="59A76055" w14:textId="29A40155" w:rsidR="00F15303" w:rsidRPr="000B58F6" w:rsidRDefault="00535DC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CLO4: </w:t>
      </w:r>
      <w:r w:rsidR="00F15303" w:rsidRPr="000B58F6">
        <w:rPr>
          <w:rFonts w:ascii="Times New Roman" w:eastAsia="Times New Roman" w:hAnsi="Times New Roman" w:cs="Times New Roman"/>
          <w:sz w:val="24"/>
          <w:szCs w:val="24"/>
        </w:rPr>
        <w:t xml:space="preserve">Apply different types of physical factors for </w:t>
      </w:r>
      <w:r w:rsidR="00B61795" w:rsidRPr="000B58F6">
        <w:rPr>
          <w:rFonts w:ascii="Times New Roman" w:eastAsia="Times New Roman" w:hAnsi="Times New Roman" w:cs="Times New Roman"/>
          <w:sz w:val="24"/>
          <w:szCs w:val="24"/>
        </w:rPr>
        <w:t xml:space="preserve">microbial </w:t>
      </w:r>
      <w:r w:rsidR="00F15303" w:rsidRPr="000B58F6">
        <w:rPr>
          <w:rFonts w:ascii="Times New Roman" w:eastAsia="Times New Roman" w:hAnsi="Times New Roman" w:cs="Times New Roman"/>
          <w:sz w:val="24"/>
          <w:szCs w:val="24"/>
        </w:rPr>
        <w:t>growth</w:t>
      </w:r>
      <w:r w:rsidR="00B61795" w:rsidRPr="000B58F6">
        <w:rPr>
          <w:rFonts w:ascii="Times New Roman" w:eastAsia="Times New Roman" w:hAnsi="Times New Roman" w:cs="Times New Roman"/>
          <w:sz w:val="24"/>
          <w:szCs w:val="24"/>
        </w:rPr>
        <w:t xml:space="preserve"> and control</w:t>
      </w:r>
      <w:r w:rsidR="00F15303" w:rsidRPr="000B58F6">
        <w:rPr>
          <w:rFonts w:ascii="Times New Roman" w:eastAsia="Times New Roman" w:hAnsi="Times New Roman" w:cs="Times New Roman"/>
          <w:sz w:val="24"/>
          <w:szCs w:val="24"/>
        </w:rPr>
        <w:t>.</w:t>
      </w:r>
      <w:r w:rsidR="00F15303" w:rsidRPr="000B58F6">
        <w:rPr>
          <w:rFonts w:ascii="Times New Roman" w:eastAsia="Times New Roman" w:hAnsi="Times New Roman" w:cs="Times New Roman"/>
          <w:b/>
          <w:sz w:val="24"/>
          <w:szCs w:val="24"/>
        </w:rPr>
        <w:t xml:space="preserve"> </w:t>
      </w:r>
    </w:p>
    <w:p w14:paraId="05277CF1" w14:textId="0E43620B" w:rsidR="00F15303" w:rsidRPr="000B58F6" w:rsidRDefault="00F15303"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CLO5: </w:t>
      </w:r>
      <w:r w:rsidRPr="000B58F6">
        <w:rPr>
          <w:rFonts w:ascii="Times New Roman" w:eastAsia="Times New Roman" w:hAnsi="Times New Roman" w:cs="Times New Roman"/>
          <w:sz w:val="24"/>
          <w:szCs w:val="24"/>
        </w:rPr>
        <w:t xml:space="preserve">Achieve a clear concept regarding </w:t>
      </w:r>
      <w:r w:rsidR="00DC02B6" w:rsidRPr="000B58F6">
        <w:rPr>
          <w:rFonts w:ascii="Times New Roman" w:eastAsia="Times New Roman" w:hAnsi="Times New Roman" w:cs="Times New Roman"/>
          <w:sz w:val="24"/>
          <w:szCs w:val="24"/>
        </w:rPr>
        <w:t xml:space="preserve">antagonisms </w:t>
      </w:r>
      <w:r w:rsidRPr="000B58F6">
        <w:rPr>
          <w:rFonts w:ascii="Times New Roman" w:eastAsia="Times New Roman" w:hAnsi="Times New Roman" w:cs="Times New Roman"/>
          <w:sz w:val="24"/>
          <w:szCs w:val="24"/>
        </w:rPr>
        <w:t>in several purposes.</w:t>
      </w:r>
    </w:p>
    <w:p w14:paraId="09E3B1A1" w14:textId="77777777" w:rsidR="00680125" w:rsidRPr="000B58F6" w:rsidRDefault="00680125" w:rsidP="001B3309">
      <w:pPr>
        <w:spacing w:after="0" w:line="240" w:lineRule="auto"/>
        <w:jc w:val="both"/>
        <w:rPr>
          <w:rFonts w:ascii="Times New Roman" w:eastAsia="Times New Roman" w:hAnsi="Times New Roman" w:cs="Times New Roman"/>
          <w:sz w:val="24"/>
          <w:szCs w:val="24"/>
        </w:rPr>
      </w:pPr>
    </w:p>
    <w:p w14:paraId="1B7E79EF" w14:textId="77777777" w:rsidR="00680125" w:rsidRPr="000B58F6" w:rsidRDefault="00680125" w:rsidP="0068012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8"/>
        <w:gridCol w:w="881"/>
        <w:gridCol w:w="880"/>
        <w:gridCol w:w="881"/>
        <w:gridCol w:w="880"/>
        <w:gridCol w:w="881"/>
        <w:gridCol w:w="880"/>
        <w:gridCol w:w="881"/>
      </w:tblGrid>
      <w:tr w:rsidR="00CC602B" w:rsidRPr="000B58F6" w14:paraId="43AD84AF" w14:textId="36C7A578" w:rsidTr="00944D71">
        <w:trPr>
          <w:trHeight w:val="233"/>
        </w:trPr>
        <w:tc>
          <w:tcPr>
            <w:tcW w:w="524" w:type="pct"/>
          </w:tcPr>
          <w:p w14:paraId="5E1885A9" w14:textId="77777777" w:rsidR="00680125" w:rsidRPr="000B58F6" w:rsidRDefault="00680125" w:rsidP="00680125">
            <w:pPr>
              <w:widowControl w:val="0"/>
              <w:pBdr>
                <w:top w:val="nil"/>
                <w:left w:val="nil"/>
                <w:bottom w:val="nil"/>
                <w:right w:val="nil"/>
                <w:between w:val="nil"/>
              </w:pBdr>
              <w:spacing w:after="0" w:line="253" w:lineRule="auto"/>
              <w:ind w:left="100"/>
              <w:rPr>
                <w:rFonts w:ascii="Times New Roman" w:eastAsia="Times New Roman" w:hAnsi="Times New Roman" w:cs="Times New Roman"/>
                <w:b/>
              </w:rPr>
            </w:pPr>
          </w:p>
        </w:tc>
        <w:tc>
          <w:tcPr>
            <w:tcW w:w="558" w:type="pct"/>
          </w:tcPr>
          <w:p w14:paraId="6DCC9B4E" w14:textId="77777777" w:rsidR="00680125" w:rsidRPr="000B58F6" w:rsidRDefault="00680125" w:rsidP="002B7236">
            <w:pPr>
              <w:widowControl w:val="0"/>
              <w:pBdr>
                <w:top w:val="nil"/>
                <w:left w:val="nil"/>
                <w:bottom w:val="nil"/>
                <w:right w:val="nil"/>
                <w:between w:val="nil"/>
              </w:pBdr>
              <w:spacing w:after="0" w:line="253" w:lineRule="auto"/>
              <w:ind w:left="-64" w:right="-68"/>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5D6EE34A" w14:textId="77777777" w:rsidR="00680125" w:rsidRPr="000B58F6" w:rsidRDefault="00680125" w:rsidP="002B7236">
            <w:pPr>
              <w:widowControl w:val="0"/>
              <w:pBdr>
                <w:top w:val="nil"/>
                <w:left w:val="nil"/>
                <w:bottom w:val="nil"/>
                <w:right w:val="nil"/>
                <w:between w:val="nil"/>
              </w:pBdr>
              <w:spacing w:after="0" w:line="253" w:lineRule="auto"/>
              <w:ind w:left="-64" w:right="-68"/>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021273B7" w14:textId="77777777" w:rsidR="00680125" w:rsidRPr="000B58F6" w:rsidRDefault="00680125" w:rsidP="002B7236">
            <w:pPr>
              <w:widowControl w:val="0"/>
              <w:pBdr>
                <w:top w:val="nil"/>
                <w:left w:val="nil"/>
                <w:bottom w:val="nil"/>
                <w:right w:val="nil"/>
                <w:between w:val="nil"/>
              </w:pBdr>
              <w:spacing w:after="0" w:line="253" w:lineRule="auto"/>
              <w:ind w:left="-64" w:right="-68"/>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18EDE130" w14:textId="77777777" w:rsidR="00680125" w:rsidRPr="000B58F6" w:rsidRDefault="00680125" w:rsidP="002B7236">
            <w:pPr>
              <w:widowControl w:val="0"/>
              <w:pBdr>
                <w:top w:val="nil"/>
                <w:left w:val="nil"/>
                <w:bottom w:val="nil"/>
                <w:right w:val="nil"/>
                <w:between w:val="nil"/>
              </w:pBdr>
              <w:spacing w:after="0" w:line="253" w:lineRule="auto"/>
              <w:ind w:left="-64" w:right="-68"/>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78E4C0A2" w14:textId="77777777" w:rsidR="00680125" w:rsidRPr="000B58F6" w:rsidRDefault="00680125" w:rsidP="002B7236">
            <w:pPr>
              <w:widowControl w:val="0"/>
              <w:pBdr>
                <w:top w:val="nil"/>
                <w:left w:val="nil"/>
                <w:bottom w:val="nil"/>
                <w:right w:val="nil"/>
                <w:between w:val="nil"/>
              </w:pBdr>
              <w:spacing w:after="0" w:line="253" w:lineRule="auto"/>
              <w:ind w:left="-64" w:right="-68"/>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7ABF01A8" w14:textId="77777777" w:rsidR="00680125" w:rsidRPr="000B58F6" w:rsidRDefault="00680125" w:rsidP="002B7236">
            <w:pPr>
              <w:widowControl w:val="0"/>
              <w:pBdr>
                <w:top w:val="nil"/>
                <w:left w:val="nil"/>
                <w:bottom w:val="nil"/>
                <w:right w:val="nil"/>
                <w:between w:val="nil"/>
              </w:pBdr>
              <w:spacing w:after="0" w:line="253" w:lineRule="auto"/>
              <w:ind w:left="-64" w:right="-68"/>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59" w:type="pct"/>
            <w:tcBorders>
              <w:right w:val="single" w:sz="4" w:space="0" w:color="auto"/>
            </w:tcBorders>
          </w:tcPr>
          <w:p w14:paraId="0CAF7F26" w14:textId="2D428ACD" w:rsidR="00680125" w:rsidRPr="000B58F6" w:rsidRDefault="00680125" w:rsidP="002B7236">
            <w:pPr>
              <w:widowControl w:val="0"/>
              <w:pBdr>
                <w:top w:val="nil"/>
                <w:left w:val="nil"/>
                <w:bottom w:val="nil"/>
                <w:right w:val="nil"/>
                <w:between w:val="nil"/>
              </w:pBdr>
              <w:spacing w:after="0" w:line="253" w:lineRule="auto"/>
              <w:ind w:left="-64" w:right="-68"/>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2423AE15" w14:textId="7F9DC33E" w:rsidR="00680125" w:rsidRPr="000B58F6" w:rsidRDefault="00680125" w:rsidP="002B7236">
            <w:pPr>
              <w:widowControl w:val="0"/>
              <w:pBdr>
                <w:top w:val="nil"/>
                <w:left w:val="nil"/>
                <w:bottom w:val="nil"/>
                <w:right w:val="nil"/>
                <w:between w:val="nil"/>
              </w:pBdr>
              <w:spacing w:after="0" w:line="253" w:lineRule="auto"/>
              <w:ind w:left="-64" w:right="-68"/>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CC602B" w:rsidRPr="000B58F6" w14:paraId="66214C12" w14:textId="71DE5247" w:rsidTr="00944D71">
        <w:trPr>
          <w:trHeight w:val="70"/>
        </w:trPr>
        <w:tc>
          <w:tcPr>
            <w:tcW w:w="524" w:type="pct"/>
          </w:tcPr>
          <w:p w14:paraId="72C80A08" w14:textId="77777777" w:rsidR="00680125" w:rsidRPr="000B58F6" w:rsidRDefault="00680125" w:rsidP="002B7236">
            <w:pPr>
              <w:widowControl w:val="0"/>
              <w:pBdr>
                <w:top w:val="nil"/>
                <w:left w:val="nil"/>
                <w:bottom w:val="nil"/>
                <w:right w:val="nil"/>
                <w:between w:val="nil"/>
              </w:pBdr>
              <w:spacing w:after="0" w:line="225" w:lineRule="auto"/>
              <w:ind w:right="-44"/>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7F35DAA6" w14:textId="77777777" w:rsidR="00680125" w:rsidRPr="000B58F6" w:rsidRDefault="00680125" w:rsidP="002B7236">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0121B59" w14:textId="77777777" w:rsidR="00680125" w:rsidRPr="000B58F6" w:rsidRDefault="00680125" w:rsidP="002B7236">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1B007B6" w14:textId="77777777" w:rsidR="00680125" w:rsidRPr="000B58F6" w:rsidRDefault="00680125" w:rsidP="002B7236">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924BDEA" w14:textId="77777777" w:rsidR="00680125" w:rsidRPr="000B58F6" w:rsidRDefault="00680125" w:rsidP="002B7236">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519689F5" w14:textId="77777777" w:rsidR="00680125" w:rsidRPr="000B58F6" w:rsidRDefault="00680125" w:rsidP="002B7236">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7374E94" w14:textId="77777777" w:rsidR="00680125" w:rsidRPr="000B58F6" w:rsidRDefault="00680125" w:rsidP="002B7236">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Borders>
              <w:right w:val="single" w:sz="4" w:space="0" w:color="auto"/>
            </w:tcBorders>
          </w:tcPr>
          <w:p w14:paraId="3FCE3DAF" w14:textId="62581B21" w:rsidR="00680125" w:rsidRPr="000B58F6" w:rsidRDefault="00680125" w:rsidP="002B7236">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79076FB7" w14:textId="4D797064" w:rsidR="00680125" w:rsidRPr="000B58F6" w:rsidRDefault="00680125" w:rsidP="002B7236">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CC602B" w:rsidRPr="000B58F6" w14:paraId="1409C3D1" w14:textId="5312B388" w:rsidTr="00944D71">
        <w:trPr>
          <w:trHeight w:val="70"/>
        </w:trPr>
        <w:tc>
          <w:tcPr>
            <w:tcW w:w="524" w:type="pct"/>
          </w:tcPr>
          <w:p w14:paraId="26704527" w14:textId="77777777" w:rsidR="00680125" w:rsidRPr="000B58F6" w:rsidRDefault="00680125" w:rsidP="002B7236">
            <w:pPr>
              <w:widowControl w:val="0"/>
              <w:pBdr>
                <w:top w:val="nil"/>
                <w:left w:val="nil"/>
                <w:bottom w:val="nil"/>
                <w:right w:val="nil"/>
                <w:between w:val="nil"/>
              </w:pBdr>
              <w:spacing w:after="0" w:line="257" w:lineRule="auto"/>
              <w:ind w:right="-44"/>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3C19B140" w14:textId="77777777" w:rsidR="00680125" w:rsidRPr="000B58F6" w:rsidRDefault="00680125" w:rsidP="002B7236">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0B1B40D" w14:textId="77777777" w:rsidR="00680125" w:rsidRPr="000B58F6" w:rsidRDefault="00680125" w:rsidP="002B7236">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7C551B5B" w14:textId="77777777" w:rsidR="00680125" w:rsidRPr="000B58F6" w:rsidRDefault="00680125" w:rsidP="002B7236">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8075A95" w14:textId="77777777" w:rsidR="00680125" w:rsidRPr="000B58F6" w:rsidRDefault="00680125" w:rsidP="002B7236">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D2AEEF3" w14:textId="77777777" w:rsidR="00680125" w:rsidRPr="000B58F6" w:rsidRDefault="00680125" w:rsidP="002B7236">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31DE4E6" w14:textId="77777777" w:rsidR="00680125" w:rsidRPr="000B58F6" w:rsidRDefault="00680125" w:rsidP="002B7236">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right w:val="single" w:sz="4" w:space="0" w:color="auto"/>
            </w:tcBorders>
          </w:tcPr>
          <w:p w14:paraId="5CE338E0" w14:textId="6915B9B2" w:rsidR="00680125" w:rsidRPr="000B58F6" w:rsidRDefault="00680125" w:rsidP="002B7236">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F7E4386" w14:textId="318D1B7B" w:rsidR="00680125" w:rsidRPr="000B58F6" w:rsidRDefault="00680125" w:rsidP="002B7236">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CC602B" w:rsidRPr="000B58F6" w14:paraId="50745D7C" w14:textId="1CD129D5" w:rsidTr="00944D71">
        <w:trPr>
          <w:trHeight w:val="70"/>
        </w:trPr>
        <w:tc>
          <w:tcPr>
            <w:tcW w:w="524" w:type="pct"/>
          </w:tcPr>
          <w:p w14:paraId="55A9E59E" w14:textId="77777777" w:rsidR="00680125" w:rsidRPr="000B58F6" w:rsidRDefault="00680125" w:rsidP="002B7236">
            <w:pPr>
              <w:widowControl w:val="0"/>
              <w:pBdr>
                <w:top w:val="nil"/>
                <w:left w:val="nil"/>
                <w:bottom w:val="nil"/>
                <w:right w:val="nil"/>
                <w:between w:val="nil"/>
              </w:pBdr>
              <w:spacing w:after="0" w:line="252" w:lineRule="auto"/>
              <w:ind w:right="-44"/>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71DABD2E" w14:textId="77777777" w:rsidR="00680125" w:rsidRPr="000B58F6" w:rsidRDefault="00680125" w:rsidP="002B7236">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F98854B" w14:textId="77777777" w:rsidR="00680125" w:rsidRPr="000B58F6" w:rsidRDefault="00680125" w:rsidP="002B7236">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493E8A8D" w14:textId="77777777" w:rsidR="00680125" w:rsidRPr="000B58F6" w:rsidRDefault="00680125" w:rsidP="002B7236">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F562A3F" w14:textId="77777777" w:rsidR="00680125" w:rsidRPr="000B58F6" w:rsidRDefault="00680125" w:rsidP="002B7236">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79FA9BA" w14:textId="77777777" w:rsidR="00680125" w:rsidRPr="000B58F6" w:rsidRDefault="00680125" w:rsidP="002B7236">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33EFB58" w14:textId="77777777" w:rsidR="00680125" w:rsidRPr="000B58F6" w:rsidRDefault="00680125" w:rsidP="002B7236">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right w:val="single" w:sz="4" w:space="0" w:color="auto"/>
            </w:tcBorders>
          </w:tcPr>
          <w:p w14:paraId="123D3058" w14:textId="0181D369" w:rsidR="00680125" w:rsidRPr="000B58F6" w:rsidRDefault="00680125" w:rsidP="002B7236">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1F3E86A1" w14:textId="1CD510C8" w:rsidR="00680125" w:rsidRPr="000B58F6" w:rsidRDefault="00680125" w:rsidP="002B7236">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CC602B" w:rsidRPr="000B58F6" w14:paraId="5AE9CB0B" w14:textId="0E5C4C34" w:rsidTr="00944D71">
        <w:trPr>
          <w:trHeight w:val="80"/>
        </w:trPr>
        <w:tc>
          <w:tcPr>
            <w:tcW w:w="524" w:type="pct"/>
          </w:tcPr>
          <w:p w14:paraId="1B333CC2" w14:textId="77777777" w:rsidR="00680125" w:rsidRPr="000B58F6" w:rsidRDefault="00680125" w:rsidP="002B7236">
            <w:pPr>
              <w:widowControl w:val="0"/>
              <w:pBdr>
                <w:top w:val="nil"/>
                <w:left w:val="nil"/>
                <w:bottom w:val="nil"/>
                <w:right w:val="nil"/>
                <w:between w:val="nil"/>
              </w:pBdr>
              <w:spacing w:after="0" w:line="238" w:lineRule="auto"/>
              <w:ind w:right="-44"/>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8" w:type="pct"/>
          </w:tcPr>
          <w:p w14:paraId="17AEA8BC" w14:textId="77777777" w:rsidR="00680125" w:rsidRPr="000B58F6" w:rsidRDefault="00680125" w:rsidP="002B7236">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28BE800" w14:textId="77777777" w:rsidR="00680125" w:rsidRPr="000B58F6" w:rsidRDefault="00680125" w:rsidP="002B7236">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6C500836" w14:textId="77777777" w:rsidR="00680125" w:rsidRPr="000B58F6" w:rsidRDefault="00680125" w:rsidP="002B7236">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557F301" w14:textId="77777777" w:rsidR="00680125" w:rsidRPr="000B58F6" w:rsidRDefault="00680125" w:rsidP="002B7236">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A126314" w14:textId="77777777" w:rsidR="00680125" w:rsidRPr="000B58F6" w:rsidRDefault="00680125" w:rsidP="002B7236">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E6FB775" w14:textId="77777777" w:rsidR="00680125" w:rsidRPr="000B58F6" w:rsidRDefault="00680125" w:rsidP="002B7236">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right w:val="single" w:sz="4" w:space="0" w:color="auto"/>
            </w:tcBorders>
          </w:tcPr>
          <w:p w14:paraId="3EDDB807" w14:textId="6C980C47" w:rsidR="00680125" w:rsidRPr="000B58F6" w:rsidRDefault="00680125" w:rsidP="002B7236">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5E41DE4" w14:textId="1E74178B" w:rsidR="00680125" w:rsidRPr="000B58F6" w:rsidRDefault="00680125" w:rsidP="002B7236">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CC602B" w:rsidRPr="000B58F6" w14:paraId="5466C713" w14:textId="6A0B8EEB" w:rsidTr="00944D71">
        <w:trPr>
          <w:trHeight w:val="179"/>
        </w:trPr>
        <w:tc>
          <w:tcPr>
            <w:tcW w:w="524" w:type="pct"/>
          </w:tcPr>
          <w:p w14:paraId="561F516B" w14:textId="77777777" w:rsidR="00680125" w:rsidRPr="000B58F6" w:rsidRDefault="00680125" w:rsidP="002B7236">
            <w:pPr>
              <w:widowControl w:val="0"/>
              <w:pBdr>
                <w:top w:val="nil"/>
                <w:left w:val="nil"/>
                <w:bottom w:val="nil"/>
                <w:right w:val="nil"/>
                <w:between w:val="nil"/>
              </w:pBdr>
              <w:spacing w:after="0" w:line="238" w:lineRule="auto"/>
              <w:ind w:right="-44"/>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8" w:type="pct"/>
          </w:tcPr>
          <w:p w14:paraId="0A834958" w14:textId="77777777" w:rsidR="00680125" w:rsidRPr="000B58F6" w:rsidRDefault="00680125" w:rsidP="002B7236">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9A175C8" w14:textId="77777777" w:rsidR="00680125" w:rsidRPr="000B58F6" w:rsidRDefault="00680125" w:rsidP="002B7236">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2305810" w14:textId="77777777" w:rsidR="00680125" w:rsidRPr="000B58F6" w:rsidRDefault="00680125" w:rsidP="002B7236">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3AF58EB" w14:textId="77777777" w:rsidR="00680125" w:rsidRPr="000B58F6" w:rsidRDefault="00680125" w:rsidP="002B7236">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8F319FF" w14:textId="77777777" w:rsidR="00680125" w:rsidRPr="000B58F6" w:rsidRDefault="00680125" w:rsidP="002B7236">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1391151" w14:textId="77777777" w:rsidR="00680125" w:rsidRPr="000B58F6" w:rsidRDefault="00680125" w:rsidP="002B7236">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Borders>
              <w:right w:val="single" w:sz="4" w:space="0" w:color="auto"/>
            </w:tcBorders>
          </w:tcPr>
          <w:p w14:paraId="655A4DC7" w14:textId="201BF549" w:rsidR="00680125" w:rsidRPr="000B58F6" w:rsidRDefault="00680125" w:rsidP="002B7236">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5876ACAE" w14:textId="25CEE64B" w:rsidR="00680125" w:rsidRPr="000B58F6" w:rsidRDefault="00680125" w:rsidP="002B7236">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283C407" w14:textId="77777777" w:rsidR="00D60675" w:rsidRPr="000B58F6" w:rsidRDefault="00D60675" w:rsidP="00D6067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9856A82" w14:textId="77777777" w:rsidR="00CC602B" w:rsidRPr="000B58F6" w:rsidRDefault="00CC602B" w:rsidP="00D60675">
      <w:pPr>
        <w:spacing w:after="0" w:line="240" w:lineRule="auto"/>
        <w:jc w:val="both"/>
        <w:rPr>
          <w:rFonts w:ascii="Times New Roman" w:hAnsi="Times New Roman" w:cs="Times New Roman"/>
          <w:b/>
          <w:sz w:val="24"/>
          <w:szCs w:val="24"/>
        </w:rPr>
      </w:pPr>
    </w:p>
    <w:tbl>
      <w:tblPr>
        <w:tblStyle w:val="TableGrid2"/>
        <w:tblpPr w:leftFromText="180" w:rightFromText="180" w:vertAnchor="text" w:tblpX="13" w:tblpY="1"/>
        <w:tblOverlap w:val="never"/>
        <w:tblW w:w="5060" w:type="pct"/>
        <w:tblLook w:val="04A0" w:firstRow="1" w:lastRow="0" w:firstColumn="1" w:lastColumn="0" w:noHBand="0" w:noVBand="1"/>
      </w:tblPr>
      <w:tblGrid>
        <w:gridCol w:w="663"/>
        <w:gridCol w:w="5732"/>
        <w:gridCol w:w="681"/>
        <w:gridCol w:w="885"/>
      </w:tblGrid>
      <w:tr w:rsidR="000F2B4B" w:rsidRPr="006C3EA6" w14:paraId="21311353" w14:textId="77777777" w:rsidTr="006C3EA6">
        <w:tc>
          <w:tcPr>
            <w:tcW w:w="416" w:type="pct"/>
          </w:tcPr>
          <w:p w14:paraId="56F0D7C8" w14:textId="77777777" w:rsidR="0029579A" w:rsidRPr="006C3EA6" w:rsidRDefault="0029579A" w:rsidP="006C3EA6">
            <w:pPr>
              <w:keepNext/>
              <w:rPr>
                <w:rFonts w:ascii="Times New Roman" w:eastAsia="Times New Roman" w:hAnsi="Times New Roman" w:cs="Times New Roman"/>
                <w:b/>
              </w:rPr>
            </w:pPr>
            <w:r w:rsidRPr="006C3EA6">
              <w:rPr>
                <w:rFonts w:ascii="Times New Roman" w:eastAsia="Times New Roman" w:hAnsi="Times New Roman" w:cs="Times New Roman"/>
                <w:b/>
              </w:rPr>
              <w:t>SI No.</w:t>
            </w:r>
          </w:p>
        </w:tc>
        <w:tc>
          <w:tcPr>
            <w:tcW w:w="3600" w:type="pct"/>
          </w:tcPr>
          <w:p w14:paraId="7092F044" w14:textId="3526733D" w:rsidR="0029579A" w:rsidRPr="006C3EA6" w:rsidRDefault="00E851EC" w:rsidP="006C3EA6">
            <w:pPr>
              <w:keepNext/>
              <w:jc w:val="center"/>
              <w:rPr>
                <w:rFonts w:ascii="Times New Roman" w:eastAsia="Times New Roman" w:hAnsi="Times New Roman" w:cs="Times New Roman"/>
                <w:b/>
              </w:rPr>
            </w:pPr>
            <w:r w:rsidRPr="006C3EA6">
              <w:rPr>
                <w:rFonts w:ascii="Times New Roman" w:eastAsia="Times New Roman" w:hAnsi="Times New Roman" w:cs="Times New Roman"/>
                <w:b/>
              </w:rPr>
              <w:t>Course Contents</w:t>
            </w:r>
          </w:p>
        </w:tc>
        <w:tc>
          <w:tcPr>
            <w:tcW w:w="428" w:type="pct"/>
            <w:tcBorders>
              <w:right w:val="single" w:sz="4" w:space="0" w:color="auto"/>
            </w:tcBorders>
          </w:tcPr>
          <w:p w14:paraId="004E8E75" w14:textId="332AE55E" w:rsidR="0029579A" w:rsidRPr="006C3EA6" w:rsidRDefault="0029579A" w:rsidP="00A77892">
            <w:pPr>
              <w:keepNext/>
              <w:jc w:val="center"/>
              <w:rPr>
                <w:rFonts w:ascii="Times New Roman" w:eastAsia="Times New Roman" w:hAnsi="Times New Roman" w:cs="Times New Roman"/>
                <w:b/>
              </w:rPr>
            </w:pPr>
            <w:r w:rsidRPr="006C3EA6">
              <w:rPr>
                <w:rFonts w:ascii="Times New Roman" w:eastAsia="Times New Roman" w:hAnsi="Times New Roman" w:cs="Times New Roman"/>
                <w:b/>
              </w:rPr>
              <w:t>Lec. No.</w:t>
            </w:r>
          </w:p>
        </w:tc>
        <w:tc>
          <w:tcPr>
            <w:tcW w:w="556" w:type="pct"/>
            <w:tcBorders>
              <w:left w:val="single" w:sz="4" w:space="0" w:color="auto"/>
            </w:tcBorders>
          </w:tcPr>
          <w:p w14:paraId="60BBD6EC" w14:textId="51DD55A1" w:rsidR="0029579A" w:rsidRPr="006C3EA6" w:rsidRDefault="0029579A" w:rsidP="00A77892">
            <w:pPr>
              <w:keepNext/>
              <w:jc w:val="center"/>
              <w:rPr>
                <w:rFonts w:ascii="Times New Roman" w:eastAsia="Times New Roman" w:hAnsi="Times New Roman" w:cs="Times New Roman"/>
                <w:b/>
              </w:rPr>
            </w:pPr>
            <w:r w:rsidRPr="006C3EA6">
              <w:rPr>
                <w:rFonts w:ascii="Times New Roman" w:eastAsia="Times New Roman" w:hAnsi="Times New Roman" w:cs="Times New Roman"/>
                <w:b/>
              </w:rPr>
              <w:t>CLOs</w:t>
            </w:r>
          </w:p>
        </w:tc>
      </w:tr>
      <w:tr w:rsidR="000F2B4B" w:rsidRPr="006C3EA6" w14:paraId="47608633" w14:textId="77777777" w:rsidTr="006C3EA6">
        <w:trPr>
          <w:trHeight w:val="170"/>
        </w:trPr>
        <w:tc>
          <w:tcPr>
            <w:tcW w:w="416" w:type="pct"/>
          </w:tcPr>
          <w:p w14:paraId="72BF151E" w14:textId="489EBAFA" w:rsidR="0029579A" w:rsidRPr="006C3EA6" w:rsidRDefault="0029579A" w:rsidP="006C3EA6">
            <w:pPr>
              <w:keepNext/>
              <w:jc w:val="both"/>
              <w:rPr>
                <w:rFonts w:ascii="Times New Roman" w:eastAsia="Times New Roman" w:hAnsi="Times New Roman" w:cs="Times New Roman"/>
                <w:b/>
              </w:rPr>
            </w:pPr>
            <w:r w:rsidRPr="006C3EA6">
              <w:rPr>
                <w:rFonts w:ascii="Times New Roman" w:eastAsia="Times New Roman" w:hAnsi="Times New Roman" w:cs="Times New Roman"/>
                <w:b/>
              </w:rPr>
              <w:t>1</w:t>
            </w:r>
            <w:r w:rsidR="00C71798" w:rsidRPr="006C3EA6">
              <w:rPr>
                <w:rFonts w:ascii="Times New Roman" w:eastAsia="Times New Roman" w:hAnsi="Times New Roman" w:cs="Times New Roman"/>
                <w:b/>
              </w:rPr>
              <w:t>.</w:t>
            </w:r>
          </w:p>
        </w:tc>
        <w:tc>
          <w:tcPr>
            <w:tcW w:w="3600" w:type="pct"/>
          </w:tcPr>
          <w:p w14:paraId="279A020E" w14:textId="55986437" w:rsidR="0029579A" w:rsidRPr="006C3EA6" w:rsidRDefault="0029579A" w:rsidP="006C3EA6">
            <w:pPr>
              <w:keepNext/>
              <w:jc w:val="both"/>
              <w:rPr>
                <w:rFonts w:ascii="Times New Roman" w:eastAsia="Times New Roman" w:hAnsi="Times New Roman" w:cs="Times New Roman"/>
                <w:b/>
              </w:rPr>
            </w:pPr>
            <w:r w:rsidRPr="006C3EA6">
              <w:rPr>
                <w:rFonts w:ascii="Times New Roman" w:eastAsia="Times New Roman" w:hAnsi="Times New Roman" w:cs="Times New Roman"/>
                <w:b/>
              </w:rPr>
              <w:t>Microbiology</w:t>
            </w:r>
            <w:r w:rsidR="00FC66D9" w:rsidRPr="006C3EA6">
              <w:rPr>
                <w:rFonts w:ascii="Times New Roman" w:eastAsia="Times New Roman" w:hAnsi="Times New Roman" w:cs="Times New Roman"/>
                <w:b/>
              </w:rPr>
              <w:t xml:space="preserve"> and Microbes</w:t>
            </w:r>
            <w:r w:rsidRPr="006C3EA6">
              <w:rPr>
                <w:rFonts w:ascii="Times New Roman" w:eastAsia="Times New Roman" w:hAnsi="Times New Roman" w:cs="Times New Roman"/>
                <w:b/>
              </w:rPr>
              <w:t>:</w:t>
            </w:r>
            <w:r w:rsidRPr="006C3EA6">
              <w:rPr>
                <w:rFonts w:ascii="Times New Roman" w:eastAsia="Times New Roman" w:hAnsi="Times New Roman" w:cs="Times New Roman"/>
              </w:rPr>
              <w:t xml:space="preserve"> Definition</w:t>
            </w:r>
            <w:r w:rsidR="00DC02B6" w:rsidRPr="006C3EA6">
              <w:rPr>
                <w:rFonts w:ascii="Times New Roman" w:eastAsia="Times New Roman" w:hAnsi="Times New Roman" w:cs="Times New Roman"/>
              </w:rPr>
              <w:t xml:space="preserve">, </w:t>
            </w:r>
            <w:r w:rsidRPr="006C3EA6">
              <w:rPr>
                <w:rFonts w:ascii="Times New Roman" w:eastAsia="Times New Roman" w:hAnsi="Times New Roman" w:cs="Times New Roman"/>
              </w:rPr>
              <w:t>objectives, history</w:t>
            </w:r>
            <w:r w:rsidR="00DC02B6" w:rsidRPr="006C3EA6">
              <w:rPr>
                <w:rFonts w:ascii="Times New Roman" w:eastAsia="Times New Roman" w:hAnsi="Times New Roman" w:cs="Times New Roman"/>
              </w:rPr>
              <w:t>, b</w:t>
            </w:r>
            <w:r w:rsidRPr="006C3EA6">
              <w:rPr>
                <w:rFonts w:ascii="Times New Roman" w:eastAsia="Times New Roman" w:hAnsi="Times New Roman" w:cs="Times New Roman"/>
              </w:rPr>
              <w:t>ranches</w:t>
            </w:r>
            <w:r w:rsidR="00DC02B6" w:rsidRPr="006C3EA6">
              <w:rPr>
                <w:rFonts w:ascii="Times New Roman" w:eastAsia="Times New Roman" w:hAnsi="Times New Roman" w:cs="Times New Roman"/>
              </w:rPr>
              <w:t>, s</w:t>
            </w:r>
            <w:r w:rsidRPr="006C3EA6">
              <w:rPr>
                <w:rFonts w:ascii="Times New Roman" w:eastAsia="Times New Roman" w:hAnsi="Times New Roman" w:cs="Times New Roman"/>
              </w:rPr>
              <w:t xml:space="preserve">cope and career in microbiology. </w:t>
            </w:r>
            <w:r w:rsidR="00AD7FEE" w:rsidRPr="006C3EA6">
              <w:rPr>
                <w:rFonts w:ascii="Times New Roman" w:eastAsia="Times New Roman" w:hAnsi="Times New Roman" w:cs="Times New Roman"/>
              </w:rPr>
              <w:t>A</w:t>
            </w:r>
            <w:r w:rsidR="002D1416" w:rsidRPr="006C3EA6">
              <w:rPr>
                <w:rFonts w:ascii="Times New Roman" w:eastAsia="Times New Roman" w:hAnsi="Times New Roman" w:cs="Times New Roman"/>
              </w:rPr>
              <w:t>pplications of microbe</w:t>
            </w:r>
            <w:r w:rsidRPr="006C3EA6">
              <w:rPr>
                <w:rFonts w:ascii="Times New Roman" w:eastAsia="Times New Roman" w:hAnsi="Times New Roman" w:cs="Times New Roman"/>
              </w:rPr>
              <w:t>s in human welfare</w:t>
            </w:r>
            <w:r w:rsidRPr="006C3EA6">
              <w:rPr>
                <w:rFonts w:ascii="Times New Roman" w:hAnsi="Times New Roman" w:cs="Times New Roman"/>
              </w:rPr>
              <w:t>.</w:t>
            </w:r>
          </w:p>
        </w:tc>
        <w:tc>
          <w:tcPr>
            <w:tcW w:w="428" w:type="pct"/>
            <w:tcBorders>
              <w:left w:val="single" w:sz="4" w:space="0" w:color="auto"/>
            </w:tcBorders>
          </w:tcPr>
          <w:p w14:paraId="64B55E94" w14:textId="77777777" w:rsidR="0029579A" w:rsidRPr="006C3EA6" w:rsidRDefault="0029579A"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4</w:t>
            </w:r>
          </w:p>
        </w:tc>
        <w:tc>
          <w:tcPr>
            <w:tcW w:w="556" w:type="pct"/>
            <w:tcBorders>
              <w:left w:val="single" w:sz="4" w:space="0" w:color="auto"/>
            </w:tcBorders>
          </w:tcPr>
          <w:p w14:paraId="1CFA3F71" w14:textId="3510C299" w:rsidR="0029579A" w:rsidRPr="006C3EA6" w:rsidRDefault="004A2B4E"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CLO1 CLO</w:t>
            </w:r>
            <w:r w:rsidR="0029579A" w:rsidRPr="006C3EA6">
              <w:rPr>
                <w:rFonts w:ascii="Times New Roman" w:eastAsia="Times New Roman" w:hAnsi="Times New Roman" w:cs="Times New Roman"/>
              </w:rPr>
              <w:t>2</w:t>
            </w:r>
          </w:p>
        </w:tc>
      </w:tr>
      <w:tr w:rsidR="000F2B4B" w:rsidRPr="006C3EA6" w14:paraId="041CDECB" w14:textId="77777777" w:rsidTr="006C3EA6">
        <w:tc>
          <w:tcPr>
            <w:tcW w:w="416" w:type="pct"/>
          </w:tcPr>
          <w:p w14:paraId="5D093C8D" w14:textId="0C77D2A1" w:rsidR="0029579A" w:rsidRPr="006C3EA6" w:rsidRDefault="0029579A" w:rsidP="006C3EA6">
            <w:pPr>
              <w:autoSpaceDE w:val="0"/>
              <w:autoSpaceDN w:val="0"/>
              <w:adjustRightInd w:val="0"/>
              <w:jc w:val="both"/>
              <w:rPr>
                <w:rFonts w:ascii="Times New Roman" w:eastAsia="Times New Roman" w:hAnsi="Times New Roman" w:cs="Times New Roman"/>
                <w:b/>
              </w:rPr>
            </w:pPr>
            <w:r w:rsidRPr="006C3EA6">
              <w:rPr>
                <w:rFonts w:ascii="Times New Roman" w:eastAsia="Times New Roman" w:hAnsi="Times New Roman" w:cs="Times New Roman"/>
                <w:b/>
              </w:rPr>
              <w:lastRenderedPageBreak/>
              <w:t>2</w:t>
            </w:r>
            <w:r w:rsidR="00C71798" w:rsidRPr="006C3EA6">
              <w:rPr>
                <w:rFonts w:ascii="Times New Roman" w:eastAsia="Times New Roman" w:hAnsi="Times New Roman" w:cs="Times New Roman"/>
                <w:b/>
              </w:rPr>
              <w:t>.</w:t>
            </w:r>
          </w:p>
        </w:tc>
        <w:tc>
          <w:tcPr>
            <w:tcW w:w="3600" w:type="pct"/>
          </w:tcPr>
          <w:p w14:paraId="4664C7E3" w14:textId="77777777" w:rsidR="0029579A" w:rsidRPr="006C3EA6" w:rsidRDefault="0029579A" w:rsidP="006C3EA6">
            <w:pPr>
              <w:keepNext/>
              <w:jc w:val="both"/>
              <w:rPr>
                <w:rFonts w:ascii="Times New Roman" w:eastAsia="Times New Roman" w:hAnsi="Times New Roman" w:cs="Times New Roman"/>
                <w:b/>
              </w:rPr>
            </w:pPr>
            <w:r w:rsidRPr="006C3EA6">
              <w:rPr>
                <w:rFonts w:ascii="Times New Roman" w:hAnsi="Times New Roman" w:cs="Times New Roman"/>
                <w:b/>
                <w:bCs/>
              </w:rPr>
              <w:t xml:space="preserve">Classifications: </w:t>
            </w:r>
            <w:r w:rsidRPr="006C3EA6">
              <w:rPr>
                <w:rFonts w:ascii="Times New Roman" w:eastAsia="Times New Roman" w:hAnsi="Times New Roman" w:cs="Times New Roman"/>
              </w:rPr>
              <w:t xml:space="preserve">Classification of microorganisms. </w:t>
            </w:r>
            <w:r w:rsidRPr="006C3EA6">
              <w:rPr>
                <w:rFonts w:ascii="Times New Roman" w:hAnsi="Times New Roman" w:cs="Times New Roman"/>
              </w:rPr>
              <w:t>Binomial nomenclature. Whittaker’s five kingdom and Carl Woese’s classification systems and utility.</w:t>
            </w:r>
          </w:p>
        </w:tc>
        <w:tc>
          <w:tcPr>
            <w:tcW w:w="428" w:type="pct"/>
            <w:tcBorders>
              <w:left w:val="single" w:sz="4" w:space="0" w:color="auto"/>
            </w:tcBorders>
          </w:tcPr>
          <w:p w14:paraId="68211124" w14:textId="77777777" w:rsidR="0029579A" w:rsidRPr="006C3EA6" w:rsidRDefault="0029579A"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4</w:t>
            </w:r>
          </w:p>
        </w:tc>
        <w:tc>
          <w:tcPr>
            <w:tcW w:w="556" w:type="pct"/>
            <w:tcBorders>
              <w:left w:val="single" w:sz="4" w:space="0" w:color="auto"/>
            </w:tcBorders>
          </w:tcPr>
          <w:p w14:paraId="3EC26B9B" w14:textId="77777777" w:rsidR="004A2B4E" w:rsidRPr="006C3EA6" w:rsidRDefault="004A2B4E"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CLO</w:t>
            </w:r>
            <w:r w:rsidR="0029579A" w:rsidRPr="006C3EA6">
              <w:rPr>
                <w:rFonts w:ascii="Times New Roman" w:eastAsia="Times New Roman" w:hAnsi="Times New Roman" w:cs="Times New Roman"/>
              </w:rPr>
              <w:t>2</w:t>
            </w:r>
          </w:p>
          <w:p w14:paraId="579B83D1" w14:textId="43A6F073" w:rsidR="0029579A" w:rsidRPr="006C3EA6" w:rsidRDefault="004A2B4E"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CLO</w:t>
            </w:r>
            <w:r w:rsidR="0029579A" w:rsidRPr="006C3EA6">
              <w:rPr>
                <w:rFonts w:ascii="Times New Roman" w:eastAsia="Times New Roman" w:hAnsi="Times New Roman" w:cs="Times New Roman"/>
              </w:rPr>
              <w:t>3</w:t>
            </w:r>
          </w:p>
        </w:tc>
      </w:tr>
      <w:tr w:rsidR="000F2B4B" w:rsidRPr="006C3EA6" w14:paraId="6D93AE9D" w14:textId="77777777" w:rsidTr="006C3EA6">
        <w:tc>
          <w:tcPr>
            <w:tcW w:w="416" w:type="pct"/>
          </w:tcPr>
          <w:p w14:paraId="629BBA81" w14:textId="6BD81ABD" w:rsidR="0029579A" w:rsidRPr="006C3EA6" w:rsidRDefault="0029579A" w:rsidP="006C3EA6">
            <w:pPr>
              <w:autoSpaceDE w:val="0"/>
              <w:autoSpaceDN w:val="0"/>
              <w:adjustRightInd w:val="0"/>
              <w:jc w:val="both"/>
              <w:rPr>
                <w:rFonts w:ascii="Times New Roman" w:eastAsia="Times New Roman" w:hAnsi="Times New Roman" w:cs="Times New Roman"/>
                <w:b/>
              </w:rPr>
            </w:pPr>
            <w:r w:rsidRPr="006C3EA6">
              <w:rPr>
                <w:rFonts w:ascii="Times New Roman" w:eastAsia="Times New Roman" w:hAnsi="Times New Roman" w:cs="Times New Roman"/>
                <w:b/>
              </w:rPr>
              <w:t>3</w:t>
            </w:r>
            <w:r w:rsidR="00C71798" w:rsidRPr="006C3EA6">
              <w:rPr>
                <w:rFonts w:ascii="Times New Roman" w:eastAsia="Times New Roman" w:hAnsi="Times New Roman" w:cs="Times New Roman"/>
                <w:b/>
              </w:rPr>
              <w:t>.</w:t>
            </w:r>
          </w:p>
        </w:tc>
        <w:tc>
          <w:tcPr>
            <w:tcW w:w="3600" w:type="pct"/>
          </w:tcPr>
          <w:p w14:paraId="0B4EDFE0" w14:textId="37BB0FB8" w:rsidR="0029579A" w:rsidRPr="006C3EA6" w:rsidRDefault="00680125" w:rsidP="006C3EA6">
            <w:pPr>
              <w:keepNext/>
              <w:jc w:val="both"/>
              <w:rPr>
                <w:rFonts w:ascii="Times New Roman" w:eastAsia="Times New Roman" w:hAnsi="Times New Roman" w:cs="Times New Roman"/>
                <w:b/>
              </w:rPr>
            </w:pPr>
            <w:r w:rsidRPr="006C3EA6">
              <w:rPr>
                <w:rFonts w:ascii="Times New Roman" w:hAnsi="Times New Roman" w:cs="Times New Roman"/>
                <w:b/>
                <w:bCs/>
              </w:rPr>
              <w:t xml:space="preserve">General </w:t>
            </w:r>
            <w:r w:rsidR="0029579A" w:rsidRPr="006C3EA6">
              <w:rPr>
                <w:rFonts w:ascii="Times New Roman" w:hAnsi="Times New Roman" w:cs="Times New Roman"/>
                <w:b/>
                <w:bCs/>
              </w:rPr>
              <w:t xml:space="preserve">Characteristics: </w:t>
            </w:r>
            <w:r w:rsidRPr="006C3EA6">
              <w:rPr>
                <w:rFonts w:ascii="Times New Roman" w:hAnsi="Times New Roman" w:cs="Times New Roman"/>
                <w:bCs/>
              </w:rPr>
              <w:t>Concept and characterictics of p</w:t>
            </w:r>
            <w:r w:rsidR="0029579A" w:rsidRPr="006C3EA6">
              <w:rPr>
                <w:rFonts w:ascii="Times New Roman" w:hAnsi="Times New Roman" w:cs="Times New Roman"/>
              </w:rPr>
              <w:t xml:space="preserve">rokaryots </w:t>
            </w:r>
            <w:r w:rsidR="002D1416" w:rsidRPr="006C3EA6">
              <w:rPr>
                <w:rFonts w:ascii="Times New Roman" w:hAnsi="Times New Roman" w:cs="Times New Roman"/>
              </w:rPr>
              <w:t xml:space="preserve">and eukaryots. </w:t>
            </w:r>
            <w:r w:rsidR="0029579A" w:rsidRPr="006C3EA6">
              <w:rPr>
                <w:rFonts w:ascii="Times New Roman" w:hAnsi="Times New Roman" w:cs="Times New Roman"/>
                <w:bCs/>
              </w:rPr>
              <w:t>M</w:t>
            </w:r>
            <w:r w:rsidR="0029579A" w:rsidRPr="006C3EA6">
              <w:rPr>
                <w:rFonts w:ascii="Times New Roman" w:hAnsi="Times New Roman" w:cs="Times New Roman"/>
              </w:rPr>
              <w:t>icroorganisms’ distribution in nature, occurrence, characteristics, replication and   economic importance.</w:t>
            </w:r>
          </w:p>
        </w:tc>
        <w:tc>
          <w:tcPr>
            <w:tcW w:w="428" w:type="pct"/>
            <w:tcBorders>
              <w:left w:val="single" w:sz="4" w:space="0" w:color="auto"/>
            </w:tcBorders>
          </w:tcPr>
          <w:p w14:paraId="35A1F38B" w14:textId="77777777" w:rsidR="0029579A" w:rsidRPr="006C3EA6" w:rsidRDefault="0029579A"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3</w:t>
            </w:r>
          </w:p>
        </w:tc>
        <w:tc>
          <w:tcPr>
            <w:tcW w:w="556" w:type="pct"/>
            <w:tcBorders>
              <w:left w:val="single" w:sz="4" w:space="0" w:color="auto"/>
            </w:tcBorders>
          </w:tcPr>
          <w:p w14:paraId="76634F21" w14:textId="77777777" w:rsidR="004A2B4E" w:rsidRPr="006C3EA6" w:rsidRDefault="004A2B4E"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CLO</w:t>
            </w:r>
            <w:r w:rsidR="0029579A" w:rsidRPr="006C3EA6">
              <w:rPr>
                <w:rFonts w:ascii="Times New Roman" w:eastAsia="Times New Roman" w:hAnsi="Times New Roman" w:cs="Times New Roman"/>
              </w:rPr>
              <w:t>1</w:t>
            </w:r>
          </w:p>
          <w:p w14:paraId="2108E707" w14:textId="5ADF9FA5" w:rsidR="0029579A" w:rsidRPr="006C3EA6" w:rsidRDefault="004A2B4E"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CLO2 CLO</w:t>
            </w:r>
            <w:r w:rsidR="0029579A" w:rsidRPr="006C3EA6">
              <w:rPr>
                <w:rFonts w:ascii="Times New Roman" w:eastAsia="Times New Roman" w:hAnsi="Times New Roman" w:cs="Times New Roman"/>
              </w:rPr>
              <w:t>3</w:t>
            </w:r>
          </w:p>
        </w:tc>
      </w:tr>
      <w:tr w:rsidR="000F2B4B" w:rsidRPr="006C3EA6" w14:paraId="5C10B1F0" w14:textId="77777777" w:rsidTr="006C3EA6">
        <w:tc>
          <w:tcPr>
            <w:tcW w:w="416" w:type="pct"/>
          </w:tcPr>
          <w:p w14:paraId="559EAA48" w14:textId="5C86C3F6" w:rsidR="0029579A" w:rsidRPr="006C3EA6" w:rsidRDefault="0029579A" w:rsidP="006C3EA6">
            <w:pPr>
              <w:autoSpaceDE w:val="0"/>
              <w:autoSpaceDN w:val="0"/>
              <w:adjustRightInd w:val="0"/>
              <w:jc w:val="both"/>
              <w:rPr>
                <w:rFonts w:ascii="Times New Roman" w:hAnsi="Times New Roman" w:cs="Times New Roman"/>
                <w:b/>
                <w:bCs/>
              </w:rPr>
            </w:pPr>
            <w:r w:rsidRPr="006C3EA6">
              <w:rPr>
                <w:rFonts w:ascii="Times New Roman" w:hAnsi="Times New Roman" w:cs="Times New Roman"/>
                <w:b/>
                <w:bCs/>
              </w:rPr>
              <w:t>4</w:t>
            </w:r>
            <w:r w:rsidR="00C71798" w:rsidRPr="006C3EA6">
              <w:rPr>
                <w:rFonts w:ascii="Times New Roman" w:hAnsi="Times New Roman" w:cs="Times New Roman"/>
                <w:b/>
                <w:bCs/>
              </w:rPr>
              <w:t>.</w:t>
            </w:r>
          </w:p>
        </w:tc>
        <w:tc>
          <w:tcPr>
            <w:tcW w:w="3600" w:type="pct"/>
          </w:tcPr>
          <w:p w14:paraId="42F75FB4" w14:textId="22F68328" w:rsidR="0029579A" w:rsidRPr="006C3EA6" w:rsidRDefault="00AD7FEE" w:rsidP="006C3EA6">
            <w:pPr>
              <w:keepNext/>
              <w:jc w:val="both"/>
              <w:rPr>
                <w:rFonts w:ascii="Times New Roman" w:eastAsia="Times New Roman" w:hAnsi="Times New Roman" w:cs="Times New Roman"/>
                <w:b/>
              </w:rPr>
            </w:pPr>
            <w:r w:rsidRPr="006C3EA6">
              <w:rPr>
                <w:rFonts w:ascii="Times New Roman" w:hAnsi="Times New Roman" w:cs="Times New Roman"/>
                <w:b/>
              </w:rPr>
              <w:t>Microbial Groups</w:t>
            </w:r>
            <w:r w:rsidR="0029579A" w:rsidRPr="006C3EA6">
              <w:rPr>
                <w:rFonts w:ascii="Times New Roman" w:hAnsi="Times New Roman" w:cs="Times New Roman"/>
                <w:b/>
              </w:rPr>
              <w:t>:</w:t>
            </w:r>
            <w:r w:rsidR="0029579A" w:rsidRPr="006C3EA6">
              <w:rPr>
                <w:rFonts w:ascii="Times New Roman" w:hAnsi="Times New Roman" w:cs="Times New Roman"/>
              </w:rPr>
              <w:t xml:space="preserve"> </w:t>
            </w:r>
            <w:r w:rsidRPr="006C3EA6">
              <w:rPr>
                <w:rFonts w:ascii="Times New Roman" w:hAnsi="Times New Roman" w:cs="Times New Roman"/>
              </w:rPr>
              <w:t xml:space="preserve"> Concept of microbes and microbial groups. Introduction of bacteria, fungi, viruses, archaea, protists, microscopic animals.</w:t>
            </w:r>
          </w:p>
        </w:tc>
        <w:tc>
          <w:tcPr>
            <w:tcW w:w="428" w:type="pct"/>
            <w:tcBorders>
              <w:left w:val="single" w:sz="4" w:space="0" w:color="auto"/>
            </w:tcBorders>
          </w:tcPr>
          <w:p w14:paraId="5CD4208C" w14:textId="77777777" w:rsidR="0029579A" w:rsidRPr="006C3EA6" w:rsidRDefault="0029579A"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4</w:t>
            </w:r>
          </w:p>
        </w:tc>
        <w:tc>
          <w:tcPr>
            <w:tcW w:w="556" w:type="pct"/>
            <w:tcBorders>
              <w:left w:val="single" w:sz="4" w:space="0" w:color="auto"/>
            </w:tcBorders>
          </w:tcPr>
          <w:p w14:paraId="50F181E3" w14:textId="0FA19332" w:rsidR="0029579A" w:rsidRPr="006C3EA6" w:rsidRDefault="00DC02B6"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CLO1</w:t>
            </w:r>
            <w:r w:rsidR="004A2B4E" w:rsidRPr="006C3EA6">
              <w:rPr>
                <w:rFonts w:ascii="Times New Roman" w:eastAsia="Times New Roman" w:hAnsi="Times New Roman" w:cs="Times New Roman"/>
              </w:rPr>
              <w:t xml:space="preserve"> CLO3</w:t>
            </w:r>
          </w:p>
        </w:tc>
      </w:tr>
      <w:tr w:rsidR="000F2B4B" w:rsidRPr="006C3EA6" w14:paraId="0F752D6B" w14:textId="77777777" w:rsidTr="006C3EA6">
        <w:tc>
          <w:tcPr>
            <w:tcW w:w="416" w:type="pct"/>
          </w:tcPr>
          <w:p w14:paraId="0787212D" w14:textId="3918A596" w:rsidR="0029579A" w:rsidRPr="006C3EA6" w:rsidRDefault="0029579A" w:rsidP="006C3EA6">
            <w:pPr>
              <w:pStyle w:val="ListParagraph"/>
              <w:keepNext/>
              <w:ind w:left="0"/>
              <w:jc w:val="both"/>
              <w:rPr>
                <w:rFonts w:ascii="Times New Roman" w:eastAsia="Times New Roman" w:hAnsi="Times New Roman" w:cs="Times New Roman"/>
                <w:b/>
              </w:rPr>
            </w:pPr>
            <w:r w:rsidRPr="006C3EA6">
              <w:rPr>
                <w:rFonts w:ascii="Times New Roman" w:eastAsia="Times New Roman" w:hAnsi="Times New Roman" w:cs="Times New Roman"/>
                <w:b/>
              </w:rPr>
              <w:t>5</w:t>
            </w:r>
            <w:r w:rsidR="00C71798" w:rsidRPr="006C3EA6">
              <w:rPr>
                <w:rFonts w:ascii="Times New Roman" w:eastAsia="Times New Roman" w:hAnsi="Times New Roman" w:cs="Times New Roman"/>
                <w:b/>
              </w:rPr>
              <w:t>.</w:t>
            </w:r>
          </w:p>
        </w:tc>
        <w:tc>
          <w:tcPr>
            <w:tcW w:w="3600" w:type="pct"/>
          </w:tcPr>
          <w:p w14:paraId="66107EC8" w14:textId="689332A8" w:rsidR="0029579A" w:rsidRPr="006C3EA6" w:rsidRDefault="007B2EAA" w:rsidP="006C3EA6">
            <w:pPr>
              <w:keepNext/>
              <w:jc w:val="both"/>
              <w:rPr>
                <w:rFonts w:ascii="Times New Roman" w:eastAsia="Times New Roman" w:hAnsi="Times New Roman" w:cs="Times New Roman"/>
                <w:b/>
              </w:rPr>
            </w:pPr>
            <w:r w:rsidRPr="006C3EA6">
              <w:rPr>
                <w:rFonts w:ascii="Times New Roman" w:hAnsi="Times New Roman" w:cs="Times New Roman"/>
                <w:b/>
              </w:rPr>
              <w:t>Microbial Cells:</w:t>
            </w:r>
            <w:r w:rsidRPr="006C3EA6">
              <w:rPr>
                <w:rFonts w:ascii="Times New Roman" w:hAnsi="Times New Roman" w:cs="Times New Roman"/>
              </w:rPr>
              <w:t xml:space="preserve"> Concepts of microbial cells. Morphological characterization, ultra-structure and composition of cells.</w:t>
            </w:r>
          </w:p>
        </w:tc>
        <w:tc>
          <w:tcPr>
            <w:tcW w:w="428" w:type="pct"/>
            <w:tcBorders>
              <w:left w:val="single" w:sz="4" w:space="0" w:color="auto"/>
            </w:tcBorders>
          </w:tcPr>
          <w:p w14:paraId="257BF8EA" w14:textId="77777777" w:rsidR="0029579A" w:rsidRPr="006C3EA6" w:rsidRDefault="0029579A"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4</w:t>
            </w:r>
          </w:p>
        </w:tc>
        <w:tc>
          <w:tcPr>
            <w:tcW w:w="556" w:type="pct"/>
            <w:tcBorders>
              <w:left w:val="single" w:sz="4" w:space="0" w:color="auto"/>
            </w:tcBorders>
          </w:tcPr>
          <w:p w14:paraId="54BDB182" w14:textId="7E0B71B5" w:rsidR="004A2B4E" w:rsidRPr="006C3EA6" w:rsidRDefault="00DC02B6"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CLO1</w:t>
            </w:r>
          </w:p>
          <w:p w14:paraId="2008DF8F" w14:textId="0C4F9D46" w:rsidR="0029579A" w:rsidRPr="006C3EA6" w:rsidRDefault="004A2B4E"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CLO4</w:t>
            </w:r>
          </w:p>
        </w:tc>
      </w:tr>
      <w:tr w:rsidR="000F2B4B" w:rsidRPr="006C3EA6" w14:paraId="1FA89BDD" w14:textId="77777777" w:rsidTr="006C3EA6">
        <w:tc>
          <w:tcPr>
            <w:tcW w:w="416" w:type="pct"/>
          </w:tcPr>
          <w:p w14:paraId="1D5C2BC1" w14:textId="01953095" w:rsidR="0029579A" w:rsidRPr="006C3EA6" w:rsidRDefault="0029579A" w:rsidP="006C3EA6">
            <w:pPr>
              <w:pStyle w:val="ListParagraph"/>
              <w:keepNext/>
              <w:ind w:left="0"/>
              <w:jc w:val="both"/>
              <w:rPr>
                <w:rFonts w:ascii="Times New Roman" w:eastAsia="Times New Roman" w:hAnsi="Times New Roman" w:cs="Times New Roman"/>
                <w:b/>
              </w:rPr>
            </w:pPr>
            <w:r w:rsidRPr="006C3EA6">
              <w:rPr>
                <w:rFonts w:ascii="Times New Roman" w:eastAsia="Times New Roman" w:hAnsi="Times New Roman" w:cs="Times New Roman"/>
                <w:b/>
              </w:rPr>
              <w:t>6</w:t>
            </w:r>
            <w:r w:rsidR="00C71798" w:rsidRPr="006C3EA6">
              <w:rPr>
                <w:rFonts w:ascii="Times New Roman" w:eastAsia="Times New Roman" w:hAnsi="Times New Roman" w:cs="Times New Roman"/>
                <w:b/>
              </w:rPr>
              <w:t>.</w:t>
            </w:r>
          </w:p>
        </w:tc>
        <w:tc>
          <w:tcPr>
            <w:tcW w:w="3600" w:type="pct"/>
          </w:tcPr>
          <w:p w14:paraId="74074255" w14:textId="1ACBE838" w:rsidR="0029579A" w:rsidRPr="006C3EA6" w:rsidRDefault="0029579A" w:rsidP="006C3EA6">
            <w:pPr>
              <w:keepNext/>
              <w:jc w:val="both"/>
              <w:rPr>
                <w:rFonts w:ascii="Times New Roman" w:eastAsia="Times New Roman" w:hAnsi="Times New Roman" w:cs="Times New Roman"/>
                <w:b/>
              </w:rPr>
            </w:pPr>
            <w:r w:rsidRPr="006C3EA6">
              <w:rPr>
                <w:rFonts w:ascii="Times New Roman" w:hAnsi="Times New Roman" w:cs="Times New Roman"/>
                <w:b/>
              </w:rPr>
              <w:t xml:space="preserve">Microbial </w:t>
            </w:r>
            <w:r w:rsidR="007B2EAA" w:rsidRPr="006C3EA6">
              <w:rPr>
                <w:rFonts w:ascii="Times New Roman" w:eastAsia="Times New Roman" w:hAnsi="Times New Roman" w:cs="Times New Roman"/>
                <w:b/>
              </w:rPr>
              <w:t xml:space="preserve">Growth and </w:t>
            </w:r>
            <w:r w:rsidRPr="006C3EA6">
              <w:rPr>
                <w:rFonts w:ascii="Times New Roman" w:hAnsi="Times New Roman" w:cs="Times New Roman"/>
                <w:b/>
              </w:rPr>
              <w:t>Control:</w:t>
            </w:r>
            <w:r w:rsidRPr="006C3EA6">
              <w:rPr>
                <w:rFonts w:ascii="Times New Roman" w:hAnsi="Times New Roman" w:cs="Times New Roman"/>
              </w:rPr>
              <w:t xml:space="preserve"> </w:t>
            </w:r>
            <w:r w:rsidR="007B2EAA" w:rsidRPr="006C3EA6">
              <w:rPr>
                <w:rFonts w:ascii="Times New Roman" w:hAnsi="Times New Roman" w:cs="Times New Roman"/>
              </w:rPr>
              <w:t xml:space="preserve"> Microbial growth definition, mechanisms, growth phases, growth factors and nutrients. </w:t>
            </w:r>
            <w:r w:rsidR="00AF4DA3" w:rsidRPr="006C3EA6">
              <w:rPr>
                <w:rFonts w:ascii="Times New Roman" w:hAnsi="Times New Roman" w:cs="Times New Roman"/>
              </w:rPr>
              <w:t>Principles of microbial control.</w:t>
            </w:r>
            <w:r w:rsidRPr="006C3EA6">
              <w:rPr>
                <w:rFonts w:ascii="Times New Roman" w:hAnsi="Times New Roman" w:cs="Times New Roman"/>
              </w:rPr>
              <w:t xml:space="preserve"> </w:t>
            </w:r>
            <w:r w:rsidR="00AF4DA3" w:rsidRPr="006C3EA6">
              <w:rPr>
                <w:rFonts w:ascii="Times New Roman" w:hAnsi="Times New Roman" w:cs="Times New Roman"/>
              </w:rPr>
              <w:t>The rate of microbial death.</w:t>
            </w:r>
            <w:r w:rsidRPr="006C3EA6">
              <w:rPr>
                <w:rFonts w:ascii="Times New Roman" w:hAnsi="Times New Roman" w:cs="Times New Roman"/>
              </w:rPr>
              <w:t xml:space="preserve"> </w:t>
            </w:r>
            <w:r w:rsidR="00AF4DA3" w:rsidRPr="006C3EA6">
              <w:rPr>
                <w:rFonts w:ascii="Times New Roman" w:hAnsi="Times New Roman" w:cs="Times New Roman"/>
              </w:rPr>
              <w:t>The</w:t>
            </w:r>
            <w:r w:rsidRPr="006C3EA6">
              <w:rPr>
                <w:rFonts w:ascii="Times New Roman" w:hAnsi="Times New Roman" w:cs="Times New Roman"/>
              </w:rPr>
              <w:t xml:space="preserve"> action of microbial control agents. </w:t>
            </w:r>
          </w:p>
        </w:tc>
        <w:tc>
          <w:tcPr>
            <w:tcW w:w="428" w:type="pct"/>
            <w:tcBorders>
              <w:left w:val="single" w:sz="4" w:space="0" w:color="auto"/>
            </w:tcBorders>
          </w:tcPr>
          <w:p w14:paraId="129416B1" w14:textId="77777777" w:rsidR="0029579A" w:rsidRPr="006C3EA6" w:rsidRDefault="0029579A"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4</w:t>
            </w:r>
          </w:p>
        </w:tc>
        <w:tc>
          <w:tcPr>
            <w:tcW w:w="556" w:type="pct"/>
            <w:tcBorders>
              <w:left w:val="single" w:sz="4" w:space="0" w:color="auto"/>
            </w:tcBorders>
          </w:tcPr>
          <w:p w14:paraId="56373993" w14:textId="42820AD0" w:rsidR="0029579A" w:rsidRPr="006C3EA6" w:rsidRDefault="004A2B4E"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CLO</w:t>
            </w:r>
            <w:r w:rsidR="0029579A" w:rsidRPr="006C3EA6">
              <w:rPr>
                <w:rFonts w:ascii="Times New Roman" w:eastAsia="Times New Roman" w:hAnsi="Times New Roman" w:cs="Times New Roman"/>
              </w:rPr>
              <w:t xml:space="preserve">2 </w:t>
            </w:r>
            <w:r w:rsidRPr="006C3EA6">
              <w:rPr>
                <w:rFonts w:ascii="Times New Roman" w:eastAsia="Times New Roman" w:hAnsi="Times New Roman" w:cs="Times New Roman"/>
              </w:rPr>
              <w:t>CLO</w:t>
            </w:r>
            <w:r w:rsidR="00B61795" w:rsidRPr="006C3EA6">
              <w:rPr>
                <w:rFonts w:ascii="Times New Roman" w:eastAsia="Times New Roman" w:hAnsi="Times New Roman" w:cs="Times New Roman"/>
              </w:rPr>
              <w:t>4</w:t>
            </w:r>
          </w:p>
        </w:tc>
      </w:tr>
      <w:tr w:rsidR="000F2B4B" w:rsidRPr="006C3EA6" w14:paraId="64E14E24" w14:textId="77777777" w:rsidTr="006C3EA6">
        <w:tc>
          <w:tcPr>
            <w:tcW w:w="416" w:type="pct"/>
          </w:tcPr>
          <w:p w14:paraId="2270307F" w14:textId="53756360" w:rsidR="0029579A" w:rsidRPr="006C3EA6" w:rsidRDefault="0029579A" w:rsidP="006C3EA6">
            <w:pPr>
              <w:pStyle w:val="ListParagraph"/>
              <w:keepNext/>
              <w:ind w:left="0"/>
              <w:jc w:val="both"/>
              <w:rPr>
                <w:rFonts w:ascii="Times New Roman" w:hAnsi="Times New Roman" w:cs="Times New Roman"/>
                <w:b/>
                <w:bCs/>
              </w:rPr>
            </w:pPr>
            <w:r w:rsidRPr="006C3EA6">
              <w:rPr>
                <w:rFonts w:ascii="Times New Roman" w:hAnsi="Times New Roman" w:cs="Times New Roman"/>
                <w:b/>
                <w:bCs/>
              </w:rPr>
              <w:t>7</w:t>
            </w:r>
            <w:r w:rsidR="00C71798" w:rsidRPr="006C3EA6">
              <w:rPr>
                <w:rFonts w:ascii="Times New Roman" w:hAnsi="Times New Roman" w:cs="Times New Roman"/>
                <w:b/>
                <w:bCs/>
              </w:rPr>
              <w:t>.</w:t>
            </w:r>
          </w:p>
        </w:tc>
        <w:tc>
          <w:tcPr>
            <w:tcW w:w="3600" w:type="pct"/>
          </w:tcPr>
          <w:p w14:paraId="45014F5A" w14:textId="6FC47E5A" w:rsidR="0029579A" w:rsidRPr="006C3EA6" w:rsidRDefault="0029579A" w:rsidP="006C3EA6">
            <w:pPr>
              <w:keepNext/>
              <w:jc w:val="both"/>
              <w:rPr>
                <w:rFonts w:ascii="Times New Roman" w:eastAsia="Times New Roman" w:hAnsi="Times New Roman" w:cs="Times New Roman"/>
                <w:b/>
              </w:rPr>
            </w:pPr>
            <w:r w:rsidRPr="006C3EA6">
              <w:rPr>
                <w:rFonts w:ascii="Times New Roman" w:hAnsi="Times New Roman" w:cs="Times New Roman"/>
                <w:b/>
              </w:rPr>
              <w:t xml:space="preserve">Antagonisms: </w:t>
            </w:r>
            <w:r w:rsidRPr="006C3EA6">
              <w:rPr>
                <w:rFonts w:ascii="Times New Roman" w:hAnsi="Times New Roman" w:cs="Times New Roman"/>
              </w:rPr>
              <w:t>Definition and characterist</w:t>
            </w:r>
            <w:r w:rsidR="00B61795" w:rsidRPr="006C3EA6">
              <w:rPr>
                <w:rFonts w:ascii="Times New Roman" w:hAnsi="Times New Roman" w:cs="Times New Roman"/>
              </w:rPr>
              <w:t>ic of an antagonist. T</w:t>
            </w:r>
            <w:r w:rsidRPr="006C3EA6">
              <w:rPr>
                <w:rFonts w:ascii="Times New Roman" w:hAnsi="Times New Roman" w:cs="Times New Roman"/>
              </w:rPr>
              <w:t>ypes</w:t>
            </w:r>
            <w:r w:rsidR="00B61795" w:rsidRPr="006C3EA6">
              <w:rPr>
                <w:rFonts w:ascii="Times New Roman" w:hAnsi="Times New Roman" w:cs="Times New Roman"/>
              </w:rPr>
              <w:t xml:space="preserve">, </w:t>
            </w:r>
            <w:r w:rsidR="00FC66D9" w:rsidRPr="006C3EA6">
              <w:rPr>
                <w:rFonts w:ascii="Times New Roman" w:hAnsi="Times New Roman" w:cs="Times New Roman"/>
                <w:shd w:val="clear" w:color="auto" w:fill="FFFFFF"/>
              </w:rPr>
              <w:t>mechanisms</w:t>
            </w:r>
            <w:r w:rsidR="00B61795" w:rsidRPr="006C3EA6">
              <w:rPr>
                <w:rFonts w:ascii="Times New Roman" w:hAnsi="Times New Roman" w:cs="Times New Roman"/>
                <w:shd w:val="clear" w:color="auto" w:fill="FFFFFF"/>
              </w:rPr>
              <w:t xml:space="preserve"> and importance</w:t>
            </w:r>
            <w:r w:rsidR="00117FFD" w:rsidRPr="006C3EA6">
              <w:rPr>
                <w:rFonts w:ascii="Times New Roman" w:hAnsi="Times New Roman" w:cs="Times New Roman"/>
                <w:shd w:val="clear" w:color="auto" w:fill="FFFFFF"/>
              </w:rPr>
              <w:t xml:space="preserve"> of a</w:t>
            </w:r>
            <w:r w:rsidR="00B61795" w:rsidRPr="006C3EA6">
              <w:rPr>
                <w:rFonts w:ascii="Times New Roman" w:hAnsi="Times New Roman" w:cs="Times New Roman"/>
                <w:shd w:val="clear" w:color="auto" w:fill="FFFFFF"/>
              </w:rPr>
              <w:t>ntagonis</w:t>
            </w:r>
            <w:r w:rsidR="00117FFD" w:rsidRPr="006C3EA6">
              <w:rPr>
                <w:rFonts w:ascii="Times New Roman" w:hAnsi="Times New Roman" w:cs="Times New Roman"/>
                <w:shd w:val="clear" w:color="auto" w:fill="FFFFFF"/>
              </w:rPr>
              <w:t>ms.</w:t>
            </w:r>
          </w:p>
        </w:tc>
        <w:tc>
          <w:tcPr>
            <w:tcW w:w="428" w:type="pct"/>
            <w:tcBorders>
              <w:left w:val="single" w:sz="4" w:space="0" w:color="auto"/>
            </w:tcBorders>
          </w:tcPr>
          <w:p w14:paraId="42A65FF6" w14:textId="77777777" w:rsidR="0029579A" w:rsidRPr="006C3EA6" w:rsidRDefault="0029579A" w:rsidP="00A77892">
            <w:pPr>
              <w:keepNext/>
              <w:jc w:val="center"/>
              <w:rPr>
                <w:rFonts w:ascii="Times New Roman" w:eastAsia="Times New Roman" w:hAnsi="Times New Roman" w:cs="Times New Roman"/>
              </w:rPr>
            </w:pPr>
            <w:r w:rsidRPr="006C3EA6">
              <w:rPr>
                <w:rFonts w:ascii="Times New Roman" w:eastAsia="Times New Roman" w:hAnsi="Times New Roman" w:cs="Times New Roman"/>
              </w:rPr>
              <w:t>3</w:t>
            </w:r>
          </w:p>
        </w:tc>
        <w:tc>
          <w:tcPr>
            <w:tcW w:w="556" w:type="pct"/>
            <w:tcBorders>
              <w:left w:val="single" w:sz="4" w:space="0" w:color="auto"/>
            </w:tcBorders>
          </w:tcPr>
          <w:p w14:paraId="03BC2B99" w14:textId="1EBCD276" w:rsidR="0029579A" w:rsidRPr="006C3EA6" w:rsidRDefault="004A2B4E" w:rsidP="00A77892">
            <w:pPr>
              <w:keepNext/>
              <w:jc w:val="center"/>
              <w:rPr>
                <w:rFonts w:ascii="Times New Roman" w:hAnsi="Times New Roman" w:cs="Times New Roman"/>
              </w:rPr>
            </w:pPr>
            <w:r w:rsidRPr="006C3EA6">
              <w:rPr>
                <w:rFonts w:ascii="Times New Roman" w:hAnsi="Times New Roman" w:cs="Times New Roman"/>
              </w:rPr>
              <w:t>CLO</w:t>
            </w:r>
            <w:r w:rsidR="0029579A" w:rsidRPr="006C3EA6">
              <w:rPr>
                <w:rFonts w:ascii="Times New Roman" w:hAnsi="Times New Roman" w:cs="Times New Roman"/>
              </w:rPr>
              <w:t xml:space="preserve">1 </w:t>
            </w:r>
            <w:r w:rsidRPr="006C3EA6">
              <w:rPr>
                <w:rFonts w:ascii="Times New Roman" w:hAnsi="Times New Roman" w:cs="Times New Roman"/>
              </w:rPr>
              <w:t>CLO</w:t>
            </w:r>
            <w:r w:rsidR="0029579A" w:rsidRPr="006C3EA6">
              <w:rPr>
                <w:rFonts w:ascii="Times New Roman" w:eastAsia="Times New Roman" w:hAnsi="Times New Roman" w:cs="Times New Roman"/>
              </w:rPr>
              <w:t>5</w:t>
            </w:r>
          </w:p>
        </w:tc>
      </w:tr>
    </w:tbl>
    <w:p w14:paraId="4D837D83" w14:textId="3AA04753" w:rsidR="00FD2B14" w:rsidRPr="000B58F6" w:rsidRDefault="00F25B4F" w:rsidP="00FD2B14">
      <w:pPr>
        <w:keepNext/>
        <w:spacing w:after="0" w:line="240" w:lineRule="auto"/>
        <w:jc w:val="both"/>
        <w:outlineLvl w:val="1"/>
        <w:rPr>
          <w:rFonts w:ascii="Times New Roman" w:eastAsia="Times New Roman" w:hAnsi="Times New Roman" w:cs="Times New Roman"/>
          <w:sz w:val="24"/>
          <w:szCs w:val="24"/>
        </w:rPr>
      </w:pPr>
      <w:proofErr w:type="gramStart"/>
      <w:r w:rsidRPr="000B58F6">
        <w:rPr>
          <w:rFonts w:ascii="Times New Roman" w:eastAsia="Times New Roman" w:hAnsi="Times New Roman" w:cs="Times New Roman"/>
          <w:b/>
          <w:sz w:val="24"/>
          <w:szCs w:val="24"/>
          <w:vertAlign w:val="superscript"/>
        </w:rPr>
        <w:t>2</w:t>
      </w:r>
      <w:r w:rsidR="00F15303" w:rsidRPr="000B58F6">
        <w:rPr>
          <w:rFonts w:ascii="Times New Roman" w:eastAsia="Times New Roman" w:hAnsi="Times New Roman" w:cs="Times New Roman"/>
          <w:b/>
          <w:sz w:val="24"/>
          <w:szCs w:val="24"/>
        </w:rPr>
        <w:t>NB.:</w:t>
      </w:r>
      <w:proofErr w:type="gramEnd"/>
      <w:r w:rsidR="00F15303" w:rsidRPr="000B58F6">
        <w:rPr>
          <w:rFonts w:ascii="Times New Roman" w:eastAsia="Times New Roman" w:hAnsi="Times New Roman" w:cs="Times New Roman"/>
          <w:sz w:val="24"/>
          <w:szCs w:val="24"/>
        </w:rPr>
        <w:t xml:space="preserve"> SI No</w:t>
      </w:r>
      <w:r w:rsidR="0029579A" w:rsidRPr="000B58F6">
        <w:rPr>
          <w:rFonts w:ascii="Times New Roman" w:eastAsia="Times New Roman" w:hAnsi="Times New Roman" w:cs="Times New Roman"/>
          <w:sz w:val="24"/>
          <w:szCs w:val="24"/>
        </w:rPr>
        <w:t>.</w:t>
      </w:r>
      <w:r w:rsidR="00F15303" w:rsidRPr="000B58F6">
        <w:rPr>
          <w:rFonts w:ascii="Times New Roman" w:eastAsia="Times New Roman" w:hAnsi="Times New Roman" w:cs="Times New Roman"/>
          <w:sz w:val="24"/>
          <w:szCs w:val="24"/>
        </w:rPr>
        <w:t>= Serial number, CLO= Course Learning Outcome, Lec. No</w:t>
      </w:r>
      <w:proofErr w:type="gramStart"/>
      <w:r w:rsidR="00F15303" w:rsidRPr="000B58F6">
        <w:rPr>
          <w:rFonts w:ascii="Times New Roman" w:eastAsia="Times New Roman" w:hAnsi="Times New Roman" w:cs="Times New Roman"/>
          <w:sz w:val="24"/>
          <w:szCs w:val="24"/>
        </w:rPr>
        <w:t>.=</w:t>
      </w:r>
      <w:proofErr w:type="gramEnd"/>
      <w:r w:rsidR="00F15303" w:rsidRPr="000B58F6">
        <w:rPr>
          <w:rFonts w:ascii="Times New Roman" w:eastAsia="Times New Roman" w:hAnsi="Times New Roman" w:cs="Times New Roman"/>
          <w:sz w:val="24"/>
          <w:szCs w:val="24"/>
        </w:rPr>
        <w:t xml:space="preserve">  Lectu</w:t>
      </w:r>
      <w:r w:rsidR="009552BB" w:rsidRPr="000B58F6">
        <w:rPr>
          <w:rFonts w:ascii="Times New Roman" w:eastAsia="Times New Roman" w:hAnsi="Times New Roman" w:cs="Times New Roman"/>
          <w:sz w:val="24"/>
          <w:szCs w:val="24"/>
        </w:rPr>
        <w:t>re Numbers, 1 Lecture= 1 hour</w:t>
      </w:r>
    </w:p>
    <w:p w14:paraId="227FBC84" w14:textId="77777777" w:rsidR="00B61795" w:rsidRPr="000B58F6" w:rsidRDefault="00B61795" w:rsidP="00FD2B14">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53"/>
        <w:gridCol w:w="3200"/>
        <w:gridCol w:w="3814"/>
      </w:tblGrid>
      <w:tr w:rsidR="000F2B4B" w:rsidRPr="000B58F6" w14:paraId="7D27A54F" w14:textId="77777777" w:rsidTr="00F023F9">
        <w:tc>
          <w:tcPr>
            <w:tcW w:w="5000" w:type="pct"/>
            <w:gridSpan w:val="3"/>
            <w:tcBorders>
              <w:top w:val="single" w:sz="4" w:space="0" w:color="auto"/>
            </w:tcBorders>
          </w:tcPr>
          <w:p w14:paraId="4872F4D7"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6FBC5338" w14:textId="77777777" w:rsidTr="00F023F9">
        <w:tc>
          <w:tcPr>
            <w:tcW w:w="542" w:type="pct"/>
          </w:tcPr>
          <w:p w14:paraId="74FDB34B"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034" w:type="pct"/>
          </w:tcPr>
          <w:p w14:paraId="43D43E28"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424" w:type="pct"/>
          </w:tcPr>
          <w:p w14:paraId="40614C63"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4AC7C74C" w14:textId="77777777" w:rsidTr="00F023F9">
        <w:tc>
          <w:tcPr>
            <w:tcW w:w="542" w:type="pct"/>
          </w:tcPr>
          <w:p w14:paraId="26D182B5" w14:textId="3C7AF606"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034" w:type="pct"/>
          </w:tcPr>
          <w:p w14:paraId="4E901ADE" w14:textId="7C504403" w:rsidR="00FD2B14" w:rsidRPr="000B58F6" w:rsidRDefault="00FD2B14" w:rsidP="00CC602B">
            <w:pPr>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424" w:type="pct"/>
          </w:tcPr>
          <w:p w14:paraId="09638A92" w14:textId="3C002FBE" w:rsidR="00FD2B14" w:rsidRPr="000B58F6" w:rsidRDefault="00FD2B14" w:rsidP="00AC1881">
            <w:pPr>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Assignment, tutorial, class test, quiz,</w:t>
            </w:r>
            <w:r w:rsidR="00D319A1" w:rsidRPr="000B58F6">
              <w:rPr>
                <w:rFonts w:ascii="Times New Roman" w:eastAsia="Times New Roman" w:hAnsi="Times New Roman" w:cs="Times New Roman"/>
                <w:sz w:val="24"/>
                <w:szCs w:val="24"/>
              </w:rPr>
              <w:t xml:space="preserve"> presentation</w:t>
            </w:r>
            <w:r w:rsidR="00F25B4F" w:rsidRPr="000B58F6">
              <w:rPr>
                <w:rFonts w:ascii="Times New Roman" w:eastAsia="Times New Roman" w:hAnsi="Times New Roman" w:cs="Times New Roman"/>
                <w:sz w:val="24"/>
                <w:szCs w:val="24"/>
              </w:rPr>
              <w:t>,</w:t>
            </w:r>
            <w:r w:rsidR="00AC1881" w:rsidRPr="000B58F6">
              <w:rPr>
                <w:rFonts w:ascii="Times New Roman" w:eastAsia="Times New Roman" w:hAnsi="Times New Roman" w:cs="Times New Roman"/>
                <w:sz w:val="24"/>
                <w:szCs w:val="24"/>
              </w:rPr>
              <w:t xml:space="preserve"> C</w:t>
            </w:r>
            <w:r w:rsidR="00D319A1" w:rsidRPr="000B58F6">
              <w:rPr>
                <w:rFonts w:ascii="Times New Roman" w:eastAsia="Times New Roman" w:hAnsi="Times New Roman" w:cs="Times New Roman"/>
                <w:sz w:val="24"/>
                <w:szCs w:val="24"/>
              </w:rPr>
              <w:t xml:space="preserve">ontinuous </w:t>
            </w:r>
            <w:r w:rsidR="00AC1881" w:rsidRPr="000B58F6">
              <w:rPr>
                <w:rFonts w:ascii="Times New Roman" w:eastAsia="Times New Roman" w:hAnsi="Times New Roman" w:cs="Times New Roman"/>
                <w:sz w:val="24"/>
                <w:szCs w:val="24"/>
              </w:rPr>
              <w:t>I</w:t>
            </w:r>
            <w:r w:rsidR="00D319A1" w:rsidRPr="000B58F6">
              <w:rPr>
                <w:rFonts w:ascii="Times New Roman" w:eastAsia="Times New Roman" w:hAnsi="Times New Roman" w:cs="Times New Roman"/>
                <w:sz w:val="24"/>
                <w:szCs w:val="24"/>
              </w:rPr>
              <w:t xml:space="preserve">nternal </w:t>
            </w:r>
            <w:r w:rsidR="00AC1881" w:rsidRPr="000B58F6">
              <w:rPr>
                <w:rFonts w:ascii="Times New Roman" w:eastAsia="Times New Roman" w:hAnsi="Times New Roman" w:cs="Times New Roman"/>
                <w:sz w:val="24"/>
                <w:szCs w:val="24"/>
              </w:rPr>
              <w:t>E</w:t>
            </w:r>
            <w:r w:rsidR="00D319A1" w:rsidRPr="000B58F6">
              <w:rPr>
                <w:rFonts w:ascii="Times New Roman" w:eastAsia="Times New Roman" w:hAnsi="Times New Roman" w:cs="Times New Roman"/>
                <w:sz w:val="24"/>
                <w:szCs w:val="24"/>
              </w:rPr>
              <w:t>valuation (</w:t>
            </w:r>
            <w:r w:rsidR="00F25B4F" w:rsidRPr="000B58F6">
              <w:rPr>
                <w:rFonts w:ascii="Times New Roman" w:eastAsia="Times New Roman" w:hAnsi="Times New Roman" w:cs="Times New Roman"/>
                <w:sz w:val="24"/>
                <w:szCs w:val="24"/>
                <w:vertAlign w:val="superscript"/>
              </w:rPr>
              <w:t>3</w:t>
            </w:r>
            <w:r w:rsidR="00D319A1" w:rsidRPr="000B58F6">
              <w:rPr>
                <w:rFonts w:ascii="Times New Roman" w:eastAsia="Times New Roman" w:hAnsi="Times New Roman" w:cs="Times New Roman"/>
                <w:sz w:val="24"/>
                <w:szCs w:val="24"/>
              </w:rPr>
              <w:t xml:space="preserve">CIE) </w:t>
            </w:r>
            <w:r w:rsidR="00AC1881" w:rsidRPr="000B58F6">
              <w:rPr>
                <w:rFonts w:ascii="Times New Roman" w:eastAsia="Times New Roman" w:hAnsi="Times New Roman" w:cs="Times New Roman"/>
                <w:sz w:val="24"/>
                <w:szCs w:val="24"/>
              </w:rPr>
              <w:t>and S</w:t>
            </w:r>
            <w:r w:rsidR="00D319A1" w:rsidRPr="000B58F6">
              <w:rPr>
                <w:rFonts w:ascii="Times New Roman" w:eastAsia="Times New Roman" w:hAnsi="Times New Roman" w:cs="Times New Roman"/>
                <w:sz w:val="24"/>
                <w:szCs w:val="24"/>
              </w:rPr>
              <w:t xml:space="preserve">emester </w:t>
            </w:r>
            <w:r w:rsidR="00AC1881" w:rsidRPr="000B58F6">
              <w:rPr>
                <w:rFonts w:ascii="Times New Roman" w:eastAsia="Times New Roman" w:hAnsi="Times New Roman" w:cs="Times New Roman"/>
                <w:sz w:val="24"/>
                <w:szCs w:val="24"/>
              </w:rPr>
              <w:t>E</w:t>
            </w:r>
            <w:r w:rsidR="00D319A1" w:rsidRPr="000B58F6">
              <w:rPr>
                <w:rFonts w:ascii="Times New Roman" w:eastAsia="Times New Roman" w:hAnsi="Times New Roman" w:cs="Times New Roman"/>
                <w:sz w:val="24"/>
                <w:szCs w:val="24"/>
              </w:rPr>
              <w:t xml:space="preserve">nd </w:t>
            </w:r>
            <w:r w:rsidR="00AC1881" w:rsidRPr="000B58F6">
              <w:rPr>
                <w:rFonts w:ascii="Times New Roman" w:eastAsia="Times New Roman" w:hAnsi="Times New Roman" w:cs="Times New Roman"/>
                <w:sz w:val="24"/>
                <w:szCs w:val="24"/>
              </w:rPr>
              <w:t>E</w:t>
            </w:r>
            <w:r w:rsidR="00D319A1" w:rsidRPr="000B58F6">
              <w:rPr>
                <w:rFonts w:ascii="Times New Roman" w:eastAsia="Times New Roman" w:hAnsi="Times New Roman" w:cs="Times New Roman"/>
                <w:sz w:val="24"/>
                <w:szCs w:val="24"/>
              </w:rPr>
              <w:t>xamination (</w:t>
            </w:r>
            <w:r w:rsidR="00F25B4F" w:rsidRPr="000B58F6">
              <w:rPr>
                <w:rFonts w:ascii="Times New Roman" w:eastAsia="Times New Roman" w:hAnsi="Times New Roman" w:cs="Times New Roman"/>
                <w:sz w:val="24"/>
                <w:szCs w:val="24"/>
                <w:vertAlign w:val="superscript"/>
              </w:rPr>
              <w:t>4</w:t>
            </w:r>
            <w:r w:rsidR="00D319A1" w:rsidRPr="000B58F6">
              <w:rPr>
                <w:rFonts w:ascii="Times New Roman" w:eastAsia="Times New Roman" w:hAnsi="Times New Roman" w:cs="Times New Roman"/>
                <w:sz w:val="24"/>
                <w:szCs w:val="24"/>
              </w:rPr>
              <w:t>SEE).</w:t>
            </w:r>
          </w:p>
        </w:tc>
      </w:tr>
    </w:tbl>
    <w:p w14:paraId="1B84690C" w14:textId="62BED1CC" w:rsidR="001D5B98" w:rsidRPr="000B58F6" w:rsidRDefault="001D5B98" w:rsidP="0029579A">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8E1AF18" w14:textId="639B7D8F" w:rsidR="00F15303" w:rsidRPr="000B58F6" w:rsidRDefault="00F15303" w:rsidP="001B3309">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35071A04" w14:textId="15451976" w:rsidR="00F15303" w:rsidRPr="004F545B" w:rsidRDefault="00F15303" w:rsidP="00783902">
      <w:pPr>
        <w:pStyle w:val="ListParagraph"/>
        <w:numPr>
          <w:ilvl w:val="2"/>
          <w:numId w:val="26"/>
        </w:numPr>
        <w:autoSpaceDE w:val="0"/>
        <w:autoSpaceDN w:val="0"/>
        <w:adjustRightInd w:val="0"/>
        <w:spacing w:after="0" w:line="240" w:lineRule="auto"/>
        <w:ind w:left="432" w:hanging="288"/>
        <w:jc w:val="both"/>
        <w:rPr>
          <w:rFonts w:ascii="Times New Roman" w:hAnsi="Times New Roman" w:cs="Times New Roman"/>
        </w:rPr>
      </w:pPr>
      <w:r w:rsidRPr="004F545B">
        <w:rPr>
          <w:rFonts w:ascii="Times New Roman" w:hAnsi="Times New Roman" w:cs="Times New Roman"/>
        </w:rPr>
        <w:t>Chung K, Liu J. Pioneers in Microbiology: T</w:t>
      </w:r>
      <w:r w:rsidR="00F02F3A" w:rsidRPr="004F545B">
        <w:rPr>
          <w:rFonts w:ascii="Times New Roman" w:hAnsi="Times New Roman" w:cs="Times New Roman"/>
        </w:rPr>
        <w:t xml:space="preserve">he Human Side of Science. W. </w:t>
      </w:r>
      <w:r w:rsidRPr="004F545B">
        <w:rPr>
          <w:rFonts w:ascii="Times New Roman" w:hAnsi="Times New Roman" w:cs="Times New Roman"/>
        </w:rPr>
        <w:t>Sci</w:t>
      </w:r>
      <w:r w:rsidR="00F02F3A" w:rsidRPr="004F545B">
        <w:rPr>
          <w:rFonts w:ascii="Times New Roman" w:hAnsi="Times New Roman" w:cs="Times New Roman"/>
        </w:rPr>
        <w:t xml:space="preserve">. </w:t>
      </w:r>
      <w:r w:rsidRPr="004F545B">
        <w:rPr>
          <w:rFonts w:ascii="Times New Roman" w:hAnsi="Times New Roman" w:cs="Times New Roman"/>
        </w:rPr>
        <w:t>Pub</w:t>
      </w:r>
      <w:r w:rsidR="00F02F3A" w:rsidRPr="004F545B">
        <w:rPr>
          <w:rFonts w:ascii="Times New Roman" w:hAnsi="Times New Roman" w:cs="Times New Roman"/>
        </w:rPr>
        <w:t>.</w:t>
      </w:r>
      <w:r w:rsidRPr="004F545B">
        <w:rPr>
          <w:rFonts w:ascii="Times New Roman" w:hAnsi="Times New Roman" w:cs="Times New Roman"/>
        </w:rPr>
        <w:t xml:space="preserve"> 2017.</w:t>
      </w:r>
    </w:p>
    <w:p w14:paraId="6C7DCD50" w14:textId="280F9C6F" w:rsidR="00F15303" w:rsidRPr="004F545B" w:rsidRDefault="00F15303" w:rsidP="00783902">
      <w:pPr>
        <w:pStyle w:val="ListParagraph"/>
        <w:numPr>
          <w:ilvl w:val="2"/>
          <w:numId w:val="26"/>
        </w:numPr>
        <w:autoSpaceDE w:val="0"/>
        <w:autoSpaceDN w:val="0"/>
        <w:adjustRightInd w:val="0"/>
        <w:spacing w:after="0" w:line="240" w:lineRule="auto"/>
        <w:ind w:left="432" w:hanging="288"/>
        <w:jc w:val="both"/>
        <w:rPr>
          <w:rFonts w:ascii="Times New Roman" w:hAnsi="Times New Roman" w:cs="Times New Roman"/>
        </w:rPr>
      </w:pPr>
      <w:r w:rsidRPr="004F545B">
        <w:rPr>
          <w:rFonts w:ascii="Times New Roman" w:hAnsi="Times New Roman" w:cs="Times New Roman"/>
        </w:rPr>
        <w:t>M</w:t>
      </w:r>
      <w:r w:rsidR="00A000CA" w:rsidRPr="004F545B">
        <w:rPr>
          <w:rFonts w:ascii="Times New Roman" w:hAnsi="Times New Roman" w:cs="Times New Roman"/>
        </w:rPr>
        <w:t>adigan MT, Martinko JM</w:t>
      </w:r>
      <w:r w:rsidRPr="004F545B">
        <w:rPr>
          <w:rFonts w:ascii="Times New Roman" w:hAnsi="Times New Roman" w:cs="Times New Roman"/>
        </w:rPr>
        <w:t>. Brock Biology of Microorganisms.12</w:t>
      </w:r>
      <w:r w:rsidRPr="004F545B">
        <w:rPr>
          <w:rFonts w:ascii="Times New Roman" w:hAnsi="Times New Roman" w:cs="Times New Roman"/>
          <w:vertAlign w:val="superscript"/>
        </w:rPr>
        <w:t>th</w:t>
      </w:r>
      <w:r w:rsidR="00117FFD" w:rsidRPr="004F545B">
        <w:rPr>
          <w:rFonts w:ascii="Times New Roman" w:hAnsi="Times New Roman" w:cs="Times New Roman"/>
          <w:vertAlign w:val="superscript"/>
        </w:rPr>
        <w:t xml:space="preserve"> </w:t>
      </w:r>
      <w:r w:rsidR="00A000CA" w:rsidRPr="004F545B">
        <w:rPr>
          <w:rFonts w:ascii="Times New Roman" w:hAnsi="Times New Roman" w:cs="Times New Roman"/>
        </w:rPr>
        <w:t>edi</w:t>
      </w:r>
      <w:r w:rsidR="004C0784" w:rsidRPr="004F545B">
        <w:rPr>
          <w:rFonts w:ascii="Times New Roman" w:hAnsi="Times New Roman" w:cs="Times New Roman"/>
        </w:rPr>
        <w:t>. Pearson</w:t>
      </w:r>
      <w:r w:rsidRPr="004F545B">
        <w:rPr>
          <w:rFonts w:ascii="Times New Roman" w:hAnsi="Times New Roman" w:cs="Times New Roman"/>
        </w:rPr>
        <w:t>. 2009.</w:t>
      </w:r>
    </w:p>
    <w:p w14:paraId="313A694E" w14:textId="3185A8AA" w:rsidR="00F15303" w:rsidRPr="004F545B" w:rsidRDefault="00F15303" w:rsidP="00783902">
      <w:pPr>
        <w:pStyle w:val="ListParagraph"/>
        <w:numPr>
          <w:ilvl w:val="2"/>
          <w:numId w:val="26"/>
        </w:numPr>
        <w:autoSpaceDE w:val="0"/>
        <w:autoSpaceDN w:val="0"/>
        <w:adjustRightInd w:val="0"/>
        <w:spacing w:after="0" w:line="240" w:lineRule="auto"/>
        <w:ind w:left="432" w:hanging="288"/>
        <w:jc w:val="both"/>
        <w:rPr>
          <w:rFonts w:ascii="Times New Roman" w:hAnsi="Times New Roman" w:cs="Times New Roman"/>
        </w:rPr>
      </w:pPr>
      <w:r w:rsidRPr="004F545B">
        <w:rPr>
          <w:rFonts w:ascii="Times New Roman" w:hAnsi="Times New Roman" w:cs="Times New Roman"/>
        </w:rPr>
        <w:t>Stanier RY, Ing</w:t>
      </w:r>
      <w:r w:rsidR="00A000CA" w:rsidRPr="004F545B">
        <w:rPr>
          <w:rFonts w:ascii="Times New Roman" w:hAnsi="Times New Roman" w:cs="Times New Roman"/>
        </w:rPr>
        <w:t>raham JL, Wheelis ML</w:t>
      </w:r>
      <w:r w:rsidRPr="004F545B">
        <w:rPr>
          <w:rFonts w:ascii="Times New Roman" w:hAnsi="Times New Roman" w:cs="Times New Roman"/>
        </w:rPr>
        <w:t xml:space="preserve">. </w:t>
      </w:r>
      <w:proofErr w:type="gramStart"/>
      <w:r w:rsidR="007B6E2B" w:rsidRPr="004F545B">
        <w:rPr>
          <w:rFonts w:ascii="Times New Roman" w:hAnsi="Times New Roman" w:cs="Times New Roman"/>
          <w:iCs/>
        </w:rPr>
        <w:t>GEd</w:t>
      </w:r>
      <w:proofErr w:type="gramEnd"/>
      <w:r w:rsidRPr="004F545B">
        <w:rPr>
          <w:rFonts w:ascii="Times New Roman" w:hAnsi="Times New Roman" w:cs="Times New Roman"/>
          <w:iCs/>
        </w:rPr>
        <w:t xml:space="preserve"> Microbiology</w:t>
      </w:r>
      <w:r w:rsidRPr="004F545B">
        <w:rPr>
          <w:rFonts w:ascii="Times New Roman" w:hAnsi="Times New Roman" w:cs="Times New Roman"/>
        </w:rPr>
        <w:t>. McMillan. 2005.</w:t>
      </w:r>
    </w:p>
    <w:p w14:paraId="3137CCEC" w14:textId="67E7232D" w:rsidR="00F15303" w:rsidRPr="004F545B" w:rsidRDefault="00F15303" w:rsidP="00783902">
      <w:pPr>
        <w:pStyle w:val="ListParagraph"/>
        <w:numPr>
          <w:ilvl w:val="2"/>
          <w:numId w:val="26"/>
        </w:numPr>
        <w:autoSpaceDE w:val="0"/>
        <w:autoSpaceDN w:val="0"/>
        <w:adjustRightInd w:val="0"/>
        <w:spacing w:after="0" w:line="240" w:lineRule="auto"/>
        <w:ind w:left="432" w:hanging="288"/>
        <w:jc w:val="both"/>
        <w:rPr>
          <w:rFonts w:ascii="Times New Roman" w:hAnsi="Times New Roman" w:cs="Times New Roman"/>
        </w:rPr>
      </w:pPr>
      <w:r w:rsidRPr="004F545B">
        <w:rPr>
          <w:rFonts w:ascii="Times New Roman" w:hAnsi="Times New Roman" w:cs="Times New Roman"/>
        </w:rPr>
        <w:t xml:space="preserve">Tortora GJ, Funke BR, Case CL. </w:t>
      </w:r>
      <w:r w:rsidRPr="004F545B">
        <w:rPr>
          <w:rFonts w:ascii="Times New Roman" w:hAnsi="Times New Roman" w:cs="Times New Roman"/>
          <w:iCs/>
        </w:rPr>
        <w:t>Microbiology: An Introduction</w:t>
      </w:r>
      <w:r w:rsidR="00A000CA" w:rsidRPr="004F545B">
        <w:rPr>
          <w:rFonts w:ascii="Times New Roman" w:hAnsi="Times New Roman" w:cs="Times New Roman"/>
        </w:rPr>
        <w:t>. Pearson Edu</w:t>
      </w:r>
      <w:r w:rsidRPr="004F545B">
        <w:rPr>
          <w:rFonts w:ascii="Times New Roman" w:hAnsi="Times New Roman" w:cs="Times New Roman"/>
        </w:rPr>
        <w:t>. 2008.</w:t>
      </w:r>
    </w:p>
    <w:p w14:paraId="44BD4BA2" w14:textId="182FA0CD" w:rsidR="00F15303" w:rsidRPr="004F545B" w:rsidRDefault="00F15303" w:rsidP="00783902">
      <w:pPr>
        <w:pStyle w:val="ListParagraph"/>
        <w:numPr>
          <w:ilvl w:val="2"/>
          <w:numId w:val="26"/>
        </w:numPr>
        <w:autoSpaceDE w:val="0"/>
        <w:autoSpaceDN w:val="0"/>
        <w:adjustRightInd w:val="0"/>
        <w:spacing w:after="0" w:line="240" w:lineRule="auto"/>
        <w:ind w:left="432" w:hanging="288"/>
        <w:jc w:val="both"/>
        <w:rPr>
          <w:rFonts w:ascii="Times New Roman" w:hAnsi="Times New Roman" w:cs="Times New Roman"/>
        </w:rPr>
      </w:pPr>
      <w:r w:rsidRPr="004F545B">
        <w:rPr>
          <w:rFonts w:ascii="Times New Roman" w:hAnsi="Times New Roman" w:cs="Times New Roman"/>
        </w:rPr>
        <w:t>De A. Practical and Microbiology.</w:t>
      </w:r>
      <w:r w:rsidR="004C0784" w:rsidRPr="004F545B">
        <w:rPr>
          <w:rFonts w:ascii="Times New Roman" w:hAnsi="Times New Roman" w:cs="Times New Roman"/>
        </w:rPr>
        <w:t xml:space="preserve"> </w:t>
      </w:r>
      <w:r w:rsidRPr="004F545B">
        <w:rPr>
          <w:rFonts w:ascii="Times New Roman" w:hAnsi="Times New Roman" w:cs="Times New Roman"/>
        </w:rPr>
        <w:t xml:space="preserve">The National Book Depot. </w:t>
      </w:r>
      <w:proofErr w:type="gramStart"/>
      <w:r w:rsidRPr="004F545B">
        <w:rPr>
          <w:rFonts w:ascii="Times New Roman" w:hAnsi="Times New Roman" w:cs="Times New Roman"/>
        </w:rPr>
        <w:t>5</w:t>
      </w:r>
      <w:r w:rsidRPr="004F545B">
        <w:rPr>
          <w:rFonts w:ascii="Times New Roman" w:hAnsi="Times New Roman" w:cs="Times New Roman"/>
          <w:vertAlign w:val="superscript"/>
        </w:rPr>
        <w:t>th</w:t>
      </w:r>
      <w:proofErr w:type="gramEnd"/>
      <w:r w:rsidRPr="004F545B">
        <w:rPr>
          <w:rFonts w:ascii="Times New Roman" w:hAnsi="Times New Roman" w:cs="Times New Roman"/>
        </w:rPr>
        <w:t xml:space="preserve"> Edition. 2020.</w:t>
      </w:r>
    </w:p>
    <w:p w14:paraId="0AF669E5" w14:textId="1604B800" w:rsidR="00884364" w:rsidRPr="004F545B" w:rsidRDefault="00884364" w:rsidP="00884364">
      <w:pPr>
        <w:pStyle w:val="ListParagraph"/>
        <w:numPr>
          <w:ilvl w:val="2"/>
          <w:numId w:val="26"/>
        </w:numPr>
        <w:autoSpaceDE w:val="0"/>
        <w:autoSpaceDN w:val="0"/>
        <w:adjustRightInd w:val="0"/>
        <w:spacing w:after="0" w:line="240" w:lineRule="auto"/>
        <w:jc w:val="both"/>
        <w:rPr>
          <w:rFonts w:ascii="Times New Roman" w:hAnsi="Times New Roman" w:cs="Times New Roman"/>
        </w:rPr>
      </w:pPr>
      <w:r w:rsidRPr="004F545B">
        <w:rPr>
          <w:rFonts w:ascii="Times New Roman" w:hAnsi="Times New Roman" w:cs="Times New Roman"/>
        </w:rPr>
        <w:t xml:space="preserve"> Flint J. Principles of Virology. </w:t>
      </w:r>
      <w:proofErr w:type="gramStart"/>
      <w:r w:rsidRPr="004F545B">
        <w:rPr>
          <w:rFonts w:ascii="Times New Roman" w:hAnsi="Times New Roman" w:cs="Times New Roman"/>
        </w:rPr>
        <w:t>4</w:t>
      </w:r>
      <w:r w:rsidRPr="004F545B">
        <w:rPr>
          <w:rFonts w:ascii="Times New Roman" w:hAnsi="Times New Roman" w:cs="Times New Roman"/>
          <w:vertAlign w:val="superscript"/>
        </w:rPr>
        <w:t>th</w:t>
      </w:r>
      <w:proofErr w:type="gramEnd"/>
      <w:r w:rsidRPr="004F545B">
        <w:rPr>
          <w:rFonts w:ascii="Times New Roman" w:hAnsi="Times New Roman" w:cs="Times New Roman"/>
        </w:rPr>
        <w:t xml:space="preserve"> edi. Asm Press Exclusive (Us), 2015.</w:t>
      </w:r>
    </w:p>
    <w:p w14:paraId="4E138F4C" w14:textId="65DDF9A6" w:rsidR="00884364" w:rsidRPr="004F545B" w:rsidRDefault="00884364" w:rsidP="00884364">
      <w:pPr>
        <w:pStyle w:val="ListParagraph"/>
        <w:numPr>
          <w:ilvl w:val="2"/>
          <w:numId w:val="26"/>
        </w:numPr>
        <w:autoSpaceDE w:val="0"/>
        <w:autoSpaceDN w:val="0"/>
        <w:adjustRightInd w:val="0"/>
        <w:spacing w:after="0" w:line="240" w:lineRule="auto"/>
        <w:jc w:val="both"/>
        <w:rPr>
          <w:rFonts w:ascii="Times New Roman" w:hAnsi="Times New Roman" w:cs="Times New Roman"/>
        </w:rPr>
      </w:pPr>
      <w:r w:rsidRPr="004F545B">
        <w:rPr>
          <w:rFonts w:ascii="Times New Roman" w:hAnsi="Times New Roman" w:cs="Times New Roman"/>
        </w:rPr>
        <w:t xml:space="preserve"> Vanmeter K.C. Microbiology for the Healthcare Professional. </w:t>
      </w:r>
      <w:proofErr w:type="gramStart"/>
      <w:r w:rsidRPr="004F545B">
        <w:rPr>
          <w:rFonts w:ascii="Times New Roman" w:hAnsi="Times New Roman" w:cs="Times New Roman"/>
        </w:rPr>
        <w:t>3</w:t>
      </w:r>
      <w:r w:rsidRPr="004F545B">
        <w:rPr>
          <w:rFonts w:ascii="Times New Roman" w:hAnsi="Times New Roman" w:cs="Times New Roman"/>
          <w:vertAlign w:val="superscript"/>
        </w:rPr>
        <w:t>rd</w:t>
      </w:r>
      <w:proofErr w:type="gramEnd"/>
      <w:r w:rsidRPr="004F545B">
        <w:rPr>
          <w:rFonts w:ascii="Times New Roman" w:hAnsi="Times New Roman" w:cs="Times New Roman"/>
        </w:rPr>
        <w:t xml:space="preserve"> edi. Elsevier, 2021.</w:t>
      </w:r>
    </w:p>
    <w:p w14:paraId="5ABDCF86" w14:textId="77777777" w:rsidR="00E851EC" w:rsidRPr="000B58F6" w:rsidRDefault="00E851EC"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588F2FA8" w14:textId="42D0D8AE" w:rsidR="00654677" w:rsidRPr="000B58F6" w:rsidRDefault="00F023F9" w:rsidP="001B3309">
      <w:pPr>
        <w:autoSpaceDE w:val="0"/>
        <w:autoSpaceDN w:val="0"/>
        <w:adjustRightInd w:val="0"/>
        <w:spacing w:after="0" w:line="240" w:lineRule="auto"/>
        <w:jc w:val="both"/>
        <w:rPr>
          <w:rFonts w:ascii="Times New Roman" w:hAnsi="Times New Roman" w:cs="Times New Roman"/>
          <w:b/>
          <w:bCs/>
          <w:smallCaps/>
          <w:sz w:val="24"/>
          <w:szCs w:val="24"/>
        </w:rPr>
      </w:pPr>
      <w:r>
        <w:rPr>
          <w:rFonts w:ascii="Times New Roman" w:eastAsia="Times New Roman" w:hAnsi="Times New Roman" w:cs="Times New Roman"/>
          <w:b/>
          <w:sz w:val="24"/>
          <w:szCs w:val="24"/>
        </w:rPr>
        <w:br w:type="column"/>
      </w:r>
      <w:r w:rsidR="00654677" w:rsidRPr="000B58F6">
        <w:rPr>
          <w:rFonts w:ascii="Times New Roman" w:eastAsia="Times New Roman" w:hAnsi="Times New Roman" w:cs="Times New Roman"/>
          <w:b/>
          <w:sz w:val="24"/>
          <w:szCs w:val="24"/>
        </w:rPr>
        <w:lastRenderedPageBreak/>
        <w:t>Course Code: B</w:t>
      </w:r>
      <w:r w:rsidR="003A4602" w:rsidRPr="000B58F6">
        <w:rPr>
          <w:rFonts w:ascii="Times New Roman" w:hAnsi="Times New Roman" w:cs="Times New Roman"/>
          <w:b/>
          <w:bCs/>
          <w:sz w:val="24"/>
          <w:szCs w:val="24"/>
        </w:rPr>
        <w:t xml:space="preserve">MIC </w:t>
      </w:r>
      <w:r w:rsidR="00B42498" w:rsidRPr="000B58F6">
        <w:rPr>
          <w:rFonts w:ascii="Times New Roman" w:hAnsi="Times New Roman" w:cs="Times New Roman"/>
          <w:b/>
          <w:bCs/>
          <w:sz w:val="24"/>
          <w:szCs w:val="24"/>
        </w:rPr>
        <w:t>1</w:t>
      </w:r>
      <w:r w:rsidR="003A4602" w:rsidRPr="000B58F6">
        <w:rPr>
          <w:rFonts w:ascii="Times New Roman" w:hAnsi="Times New Roman" w:cs="Times New Roman"/>
          <w:b/>
          <w:bCs/>
          <w:sz w:val="24"/>
          <w:szCs w:val="24"/>
        </w:rPr>
        <w:t>102</w:t>
      </w:r>
    </w:p>
    <w:p w14:paraId="08242C28" w14:textId="53D21536"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hAnsi="Times New Roman" w:cs="Times New Roman"/>
          <w:b/>
          <w:bCs/>
          <w:sz w:val="24"/>
          <w:szCs w:val="24"/>
        </w:rPr>
        <w:t>Basic Techniques in Microbiology</w:t>
      </w:r>
    </w:p>
    <w:p w14:paraId="6EBEB220" w14:textId="103C210B"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7C885339" w14:textId="7A8A8EF2" w:rsidR="000375E3" w:rsidRPr="000B58F6" w:rsidRDefault="000375E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24C46D4A" w14:textId="2F804B54"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w:t>
      </w:r>
      <w:r w:rsidR="00EA1FEC" w:rsidRPr="000B58F6">
        <w:rPr>
          <w:rFonts w:ascii="Times New Roman" w:hAnsi="Times New Roman" w:cs="Times New Roman"/>
          <w:b/>
          <w:bCs/>
          <w:sz w:val="24"/>
          <w:szCs w:val="24"/>
        </w:rPr>
        <w:t>Year</w:t>
      </w:r>
      <w:r w:rsidRPr="000B58F6">
        <w:rPr>
          <w:rFonts w:ascii="Times New Roman" w:hAnsi="Times New Roman" w:cs="Times New Roman"/>
          <w:b/>
          <w:bCs/>
          <w:sz w:val="24"/>
          <w:szCs w:val="24"/>
        </w:rPr>
        <w:t xml:space="preserve">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1EA16682" w14:textId="405C970B"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p>
    <w:p w14:paraId="0E17DB85" w14:textId="085AB124" w:rsidR="00654677" w:rsidRPr="000B58F6" w:rsidRDefault="00654677"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8D4ED0" w:rsidRPr="000B58F6">
        <w:rPr>
          <w:rFonts w:ascii="Times New Roman" w:eastAsia="Times New Roman" w:hAnsi="Times New Roman" w:cs="Times New Roman"/>
          <w:sz w:val="24"/>
          <w:szCs w:val="24"/>
        </w:rPr>
        <w:t>igned by the Academic Committee</w:t>
      </w:r>
    </w:p>
    <w:p w14:paraId="60F3C64E" w14:textId="1CC99FFB" w:rsidR="00654677" w:rsidRPr="000B58F6" w:rsidRDefault="00654677"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p>
    <w:p w14:paraId="030B7B40" w14:textId="24D4AFB0" w:rsidR="00654677" w:rsidRPr="000B58F6" w:rsidRDefault="00654677"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w:t>
      </w:r>
      <w:r w:rsidR="00661C9D" w:rsidRPr="000B58F6">
        <w:rPr>
          <w:rFonts w:ascii="Times New Roman" w:hAnsi="Times New Roman" w:cs="Times New Roman"/>
          <w:b/>
          <w:bCs/>
          <w:sz w:val="24"/>
          <w:szCs w:val="24"/>
        </w:rPr>
        <w:t xml:space="preserve">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10+Theory 35)</w:t>
      </w:r>
    </w:p>
    <w:p w14:paraId="6A8402B7" w14:textId="77777777" w:rsidR="00654677" w:rsidRPr="000B58F6" w:rsidRDefault="00654677"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68B0A542" w14:textId="0144CC4E" w:rsidR="00654677" w:rsidRPr="000B58F6" w:rsidRDefault="006D1733" w:rsidP="001B3309">
      <w:pPr>
        <w:pStyle w:val="Default"/>
        <w:jc w:val="both"/>
        <w:rPr>
          <w:rFonts w:eastAsia="Times New Roman"/>
          <w:b/>
          <w:color w:val="auto"/>
          <w:sz w:val="22"/>
          <w:szCs w:val="22"/>
        </w:rPr>
      </w:pPr>
      <w:r w:rsidRPr="000B58F6">
        <w:rPr>
          <w:rFonts w:eastAsia="Times New Roman"/>
          <w:color w:val="auto"/>
          <w:sz w:val="22"/>
          <w:szCs w:val="22"/>
        </w:rPr>
        <w:t xml:space="preserve">A </w:t>
      </w:r>
      <w:r w:rsidR="005C0AE0" w:rsidRPr="000B58F6">
        <w:rPr>
          <w:color w:val="auto"/>
          <w:sz w:val="22"/>
          <w:szCs w:val="22"/>
        </w:rPr>
        <w:t>general</w:t>
      </w:r>
      <w:r w:rsidRPr="000B58F6">
        <w:rPr>
          <w:rFonts w:eastAsia="Times New Roman"/>
          <w:color w:val="auto"/>
          <w:sz w:val="22"/>
          <w:szCs w:val="22"/>
        </w:rPr>
        <w:t xml:space="preserve"> knowledge </w:t>
      </w:r>
      <w:proofErr w:type="gramStart"/>
      <w:r w:rsidRPr="000B58F6">
        <w:rPr>
          <w:rFonts w:eastAsia="Times New Roman"/>
          <w:color w:val="auto"/>
          <w:sz w:val="22"/>
          <w:szCs w:val="22"/>
        </w:rPr>
        <w:t>is needed</w:t>
      </w:r>
      <w:proofErr w:type="gramEnd"/>
      <w:r w:rsidRPr="000B58F6">
        <w:rPr>
          <w:rFonts w:eastAsia="Times New Roman"/>
          <w:color w:val="auto"/>
          <w:sz w:val="22"/>
          <w:szCs w:val="22"/>
        </w:rPr>
        <w:t xml:space="preserve"> to handle a microbiology laboratory. </w:t>
      </w:r>
      <w:r w:rsidR="00AE0D0F" w:rsidRPr="000B58F6">
        <w:rPr>
          <w:rFonts w:eastAsia="Times New Roman"/>
          <w:color w:val="auto"/>
          <w:sz w:val="22"/>
          <w:szCs w:val="22"/>
        </w:rPr>
        <w:t xml:space="preserve">The course </w:t>
      </w:r>
      <w:r w:rsidRPr="000B58F6">
        <w:rPr>
          <w:rFonts w:eastAsia="Times New Roman"/>
          <w:color w:val="auto"/>
          <w:sz w:val="22"/>
          <w:szCs w:val="22"/>
        </w:rPr>
        <w:t xml:space="preserve">deals to learn the techniques of </w:t>
      </w:r>
      <w:r w:rsidR="00AE0D0F" w:rsidRPr="000B58F6">
        <w:rPr>
          <w:rFonts w:eastAsia="Times New Roman"/>
          <w:color w:val="auto"/>
          <w:sz w:val="22"/>
          <w:szCs w:val="22"/>
        </w:rPr>
        <w:t>design</w:t>
      </w:r>
      <w:r w:rsidRPr="000B58F6">
        <w:rPr>
          <w:rFonts w:eastAsia="Times New Roman"/>
          <w:color w:val="auto"/>
          <w:sz w:val="22"/>
          <w:szCs w:val="22"/>
        </w:rPr>
        <w:t>ing</w:t>
      </w:r>
      <w:r w:rsidR="00AE0D0F" w:rsidRPr="000B58F6">
        <w:rPr>
          <w:rFonts w:eastAsia="Times New Roman"/>
          <w:color w:val="auto"/>
          <w:sz w:val="22"/>
          <w:szCs w:val="22"/>
        </w:rPr>
        <w:t>, good microbiological practices, waste management, and application</w:t>
      </w:r>
      <w:r w:rsidRPr="000B58F6">
        <w:rPr>
          <w:rFonts w:eastAsia="Times New Roman"/>
          <w:color w:val="auto"/>
          <w:sz w:val="22"/>
          <w:szCs w:val="22"/>
        </w:rPr>
        <w:t>s</w:t>
      </w:r>
      <w:r w:rsidR="00AE0D0F" w:rsidRPr="000B58F6">
        <w:rPr>
          <w:rFonts w:eastAsia="Times New Roman"/>
          <w:color w:val="auto"/>
          <w:sz w:val="22"/>
          <w:szCs w:val="22"/>
        </w:rPr>
        <w:t xml:space="preserve"> of microscope</w:t>
      </w:r>
      <w:r w:rsidRPr="000B58F6">
        <w:rPr>
          <w:rFonts w:eastAsia="Times New Roman"/>
          <w:color w:val="auto"/>
          <w:sz w:val="22"/>
          <w:szCs w:val="22"/>
        </w:rPr>
        <w:t xml:space="preserve"> in a microbiology laboratory</w:t>
      </w:r>
      <w:r w:rsidR="00AE0D0F" w:rsidRPr="000B58F6">
        <w:rPr>
          <w:rFonts w:eastAsia="Times New Roman"/>
          <w:color w:val="auto"/>
          <w:sz w:val="22"/>
          <w:szCs w:val="22"/>
        </w:rPr>
        <w:t>. The course explains the basic techniques of media preparation, cultivating microbes, microorgani</w:t>
      </w:r>
      <w:r w:rsidR="00835166" w:rsidRPr="000B58F6">
        <w:rPr>
          <w:rFonts w:eastAsia="Times New Roman"/>
          <w:color w:val="auto"/>
          <w:sz w:val="22"/>
          <w:szCs w:val="22"/>
        </w:rPr>
        <w:t xml:space="preserve">sms staining, sterilization, </w:t>
      </w:r>
      <w:r w:rsidR="00AE0D0F" w:rsidRPr="000B58F6">
        <w:rPr>
          <w:rFonts w:eastAsia="Times New Roman"/>
          <w:color w:val="auto"/>
          <w:sz w:val="22"/>
          <w:szCs w:val="22"/>
        </w:rPr>
        <w:t>equipment handling</w:t>
      </w:r>
      <w:r w:rsidR="00835166" w:rsidRPr="000B58F6">
        <w:rPr>
          <w:rFonts w:eastAsia="Times New Roman"/>
          <w:color w:val="auto"/>
          <w:sz w:val="22"/>
          <w:szCs w:val="22"/>
        </w:rPr>
        <w:t>,</w:t>
      </w:r>
      <w:r w:rsidR="00AE0D0F" w:rsidRPr="000B58F6">
        <w:rPr>
          <w:rFonts w:eastAsia="Times New Roman"/>
          <w:color w:val="auto"/>
          <w:sz w:val="22"/>
          <w:szCs w:val="22"/>
        </w:rPr>
        <w:t xml:space="preserve"> </w:t>
      </w:r>
      <w:r w:rsidR="00D8400E" w:rsidRPr="000B58F6">
        <w:rPr>
          <w:rFonts w:eastAsia="Times New Roman"/>
          <w:color w:val="auto"/>
          <w:sz w:val="22"/>
          <w:szCs w:val="22"/>
        </w:rPr>
        <w:t>and identification</w:t>
      </w:r>
      <w:r w:rsidR="004C0784" w:rsidRPr="000B58F6">
        <w:rPr>
          <w:rFonts w:eastAsia="Times New Roman"/>
          <w:color w:val="auto"/>
          <w:sz w:val="22"/>
          <w:szCs w:val="22"/>
        </w:rPr>
        <w:t xml:space="preserve"> by </w:t>
      </w:r>
      <w:r w:rsidR="00AE0D0F" w:rsidRPr="000B58F6">
        <w:rPr>
          <w:rFonts w:eastAsia="Times New Roman"/>
          <w:color w:val="auto"/>
          <w:sz w:val="22"/>
          <w:szCs w:val="22"/>
        </w:rPr>
        <w:t>molecular techniques and preservation.</w:t>
      </w:r>
    </w:p>
    <w:p w14:paraId="42DF0FA9" w14:textId="77777777" w:rsidR="0028648B" w:rsidRPr="000B58F6" w:rsidRDefault="0028648B"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0268A868" w14:textId="77777777" w:rsidR="0028648B" w:rsidRPr="000B58F6" w:rsidRDefault="0028648B" w:rsidP="001B3309">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rPr>
        <w:t>At the end of the Course, the Student will be able to-</w:t>
      </w:r>
    </w:p>
    <w:p w14:paraId="4C8604AA" w14:textId="1A9FF266" w:rsidR="0028648B" w:rsidRPr="000B58F6" w:rsidRDefault="0028648B" w:rsidP="001B3309">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CLO1:</w:t>
      </w:r>
      <w:r w:rsidRPr="000B58F6">
        <w:rPr>
          <w:rFonts w:ascii="Times New Roman" w:eastAsia="Times New Roman" w:hAnsi="Times New Roman" w:cs="Times New Roman"/>
        </w:rPr>
        <w:t xml:space="preserve"> </w:t>
      </w:r>
      <w:r w:rsidR="009F371D" w:rsidRPr="000B58F6">
        <w:rPr>
          <w:rFonts w:ascii="Times New Roman" w:eastAsia="Times New Roman" w:hAnsi="Times New Roman" w:cs="Times New Roman"/>
        </w:rPr>
        <w:t>Gain k</w:t>
      </w:r>
      <w:r w:rsidRPr="000B58F6">
        <w:rPr>
          <w:rFonts w:ascii="Times New Roman" w:eastAsia="Times New Roman" w:hAnsi="Times New Roman" w:cs="Times New Roman"/>
        </w:rPr>
        <w:t>now</w:t>
      </w:r>
      <w:r w:rsidR="009F371D" w:rsidRPr="000B58F6">
        <w:rPr>
          <w:rFonts w:ascii="Times New Roman" w:eastAsia="Times New Roman" w:hAnsi="Times New Roman" w:cs="Times New Roman"/>
        </w:rPr>
        <w:t xml:space="preserve">ledge on </w:t>
      </w:r>
      <w:r w:rsidRPr="000B58F6">
        <w:rPr>
          <w:rFonts w:ascii="Times New Roman" w:eastAsia="Times New Roman" w:hAnsi="Times New Roman" w:cs="Times New Roman"/>
        </w:rPr>
        <w:t>basic</w:t>
      </w:r>
      <w:r w:rsidR="00117FFD" w:rsidRPr="000B58F6">
        <w:rPr>
          <w:rFonts w:ascii="Times New Roman" w:hAnsi="Times New Roman" w:cs="Times New Roman"/>
        </w:rPr>
        <w:t xml:space="preserve"> </w:t>
      </w:r>
      <w:r w:rsidR="00117FFD" w:rsidRPr="000B58F6">
        <w:rPr>
          <w:rFonts w:ascii="Times New Roman" w:eastAsia="Times New Roman" w:hAnsi="Times New Roman" w:cs="Times New Roman"/>
        </w:rPr>
        <w:t>equipment and chemicals uses in microbiology laboratory.</w:t>
      </w:r>
      <w:r w:rsidRPr="000B58F6">
        <w:rPr>
          <w:rFonts w:ascii="Times New Roman" w:eastAsia="Times New Roman" w:hAnsi="Times New Roman" w:cs="Times New Roman"/>
        </w:rPr>
        <w:t xml:space="preserve"> </w:t>
      </w:r>
    </w:p>
    <w:p w14:paraId="2505BE12" w14:textId="789BA1F2" w:rsidR="0028648B" w:rsidRPr="000B58F6" w:rsidRDefault="0028648B" w:rsidP="001B3309">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b/>
        </w:rPr>
        <w:t xml:space="preserve">CLO2: </w:t>
      </w:r>
      <w:r w:rsidRPr="000B58F6">
        <w:rPr>
          <w:rFonts w:ascii="Times New Roman" w:eastAsia="Times New Roman" w:hAnsi="Times New Roman" w:cs="Times New Roman"/>
        </w:rPr>
        <w:t>A</w:t>
      </w:r>
      <w:r w:rsidRPr="000B58F6">
        <w:rPr>
          <w:rFonts w:ascii="Times New Roman" w:eastAsia="Times New Roman" w:hAnsi="Times New Roman" w:cs="Times New Roman"/>
          <w:bCs/>
        </w:rPr>
        <w:t xml:space="preserve">cquire the basic knowledge </w:t>
      </w:r>
      <w:r w:rsidR="009F371D" w:rsidRPr="000B58F6">
        <w:rPr>
          <w:rFonts w:ascii="Times New Roman" w:eastAsia="Times New Roman" w:hAnsi="Times New Roman" w:cs="Times New Roman"/>
          <w:bCs/>
        </w:rPr>
        <w:t xml:space="preserve">of </w:t>
      </w:r>
      <w:r w:rsidRPr="000B58F6">
        <w:rPr>
          <w:rFonts w:ascii="Times New Roman" w:eastAsia="Times New Roman" w:hAnsi="Times New Roman" w:cs="Times New Roman"/>
          <w:bCs/>
        </w:rPr>
        <w:t>microscopes and microscopy</w:t>
      </w:r>
      <w:r w:rsidR="009F371D" w:rsidRPr="000B58F6">
        <w:rPr>
          <w:rFonts w:ascii="Times New Roman" w:eastAsia="Times New Roman" w:hAnsi="Times New Roman" w:cs="Times New Roman"/>
          <w:bCs/>
        </w:rPr>
        <w:t xml:space="preserve"> using and maintenance</w:t>
      </w:r>
      <w:r w:rsidRPr="000B58F6">
        <w:rPr>
          <w:rFonts w:ascii="Times New Roman" w:eastAsia="Times New Roman" w:hAnsi="Times New Roman" w:cs="Times New Roman"/>
          <w:bCs/>
        </w:rPr>
        <w:t xml:space="preserve">. </w:t>
      </w:r>
    </w:p>
    <w:p w14:paraId="685979DD" w14:textId="30A2BA5D" w:rsidR="0028648B" w:rsidRPr="000B58F6" w:rsidRDefault="0028648B" w:rsidP="001B3309">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b/>
        </w:rPr>
        <w:t xml:space="preserve">CLO3: </w:t>
      </w:r>
      <w:r w:rsidRPr="000B58F6">
        <w:rPr>
          <w:rFonts w:ascii="Times New Roman" w:eastAsia="Times New Roman" w:hAnsi="Times New Roman" w:cs="Times New Roman"/>
        </w:rPr>
        <w:t>Understand</w:t>
      </w:r>
      <w:r w:rsidR="00117FFD" w:rsidRPr="000B58F6">
        <w:rPr>
          <w:rFonts w:ascii="Times New Roman" w:eastAsia="Times New Roman" w:hAnsi="Times New Roman" w:cs="Times New Roman"/>
        </w:rPr>
        <w:t>ing</w:t>
      </w:r>
      <w:r w:rsidRPr="000B58F6">
        <w:rPr>
          <w:rFonts w:ascii="Times New Roman" w:eastAsia="Times New Roman" w:hAnsi="Times New Roman" w:cs="Times New Roman"/>
        </w:rPr>
        <w:t xml:space="preserve"> the</w:t>
      </w:r>
      <w:r w:rsidR="00117FFD" w:rsidRPr="000B58F6">
        <w:rPr>
          <w:rFonts w:ascii="Times New Roman" w:eastAsia="Times New Roman" w:hAnsi="Times New Roman" w:cs="Times New Roman"/>
        </w:rPr>
        <w:t xml:space="preserve"> techniques </w:t>
      </w:r>
      <w:r w:rsidRPr="000B58F6">
        <w:rPr>
          <w:rFonts w:ascii="Times New Roman" w:eastAsia="Times New Roman" w:hAnsi="Times New Roman" w:cs="Times New Roman"/>
        </w:rPr>
        <w:t xml:space="preserve">of sterilization, disinfection </w:t>
      </w:r>
      <w:r w:rsidR="00D8400E" w:rsidRPr="000B58F6">
        <w:rPr>
          <w:rFonts w:ascii="Times New Roman" w:eastAsia="Times New Roman" w:hAnsi="Times New Roman" w:cs="Times New Roman"/>
        </w:rPr>
        <w:t xml:space="preserve">and </w:t>
      </w:r>
      <w:r w:rsidR="00117FFD" w:rsidRPr="000B58F6">
        <w:rPr>
          <w:rFonts w:ascii="Times New Roman" w:eastAsia="Times New Roman" w:hAnsi="Times New Roman" w:cs="Times New Roman"/>
        </w:rPr>
        <w:t>media preparation</w:t>
      </w:r>
      <w:r w:rsidRPr="000B58F6">
        <w:rPr>
          <w:rFonts w:ascii="Times New Roman" w:eastAsia="Times New Roman" w:hAnsi="Times New Roman" w:cs="Times New Roman"/>
        </w:rPr>
        <w:t xml:space="preserve"> </w:t>
      </w:r>
    </w:p>
    <w:p w14:paraId="0EAC7A64" w14:textId="07FF54DA" w:rsidR="0028648B" w:rsidRPr="000B58F6" w:rsidRDefault="000607FB" w:rsidP="001B3309">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 xml:space="preserve">CLO4: </w:t>
      </w:r>
      <w:r w:rsidR="009F371D" w:rsidRPr="000B58F6">
        <w:rPr>
          <w:rFonts w:ascii="Times New Roman" w:eastAsia="Times New Roman" w:hAnsi="Times New Roman" w:cs="Times New Roman"/>
        </w:rPr>
        <w:t>Know about m</w:t>
      </w:r>
      <w:r w:rsidR="00117534" w:rsidRPr="000B58F6">
        <w:rPr>
          <w:rFonts w:ascii="Times New Roman" w:eastAsia="Times New Roman" w:hAnsi="Times New Roman" w:cs="Times New Roman"/>
        </w:rPr>
        <w:t>icrobial</w:t>
      </w:r>
      <w:r w:rsidR="00117FFD" w:rsidRPr="000B58F6">
        <w:rPr>
          <w:rFonts w:ascii="Times New Roman" w:eastAsia="Times New Roman" w:hAnsi="Times New Roman" w:cs="Times New Roman"/>
        </w:rPr>
        <w:t xml:space="preserve"> isolation, identification</w:t>
      </w:r>
      <w:r w:rsidR="0028648B" w:rsidRPr="000B58F6">
        <w:rPr>
          <w:rFonts w:ascii="Times New Roman" w:eastAsia="Times New Roman" w:hAnsi="Times New Roman" w:cs="Times New Roman"/>
        </w:rPr>
        <w:t xml:space="preserve"> and growth measurement. </w:t>
      </w:r>
    </w:p>
    <w:p w14:paraId="36F1A72F" w14:textId="52BD9858" w:rsidR="0028648B" w:rsidRPr="000B58F6" w:rsidRDefault="0028648B" w:rsidP="001B3309">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 xml:space="preserve">CLO5: </w:t>
      </w:r>
      <w:r w:rsidR="009F371D" w:rsidRPr="000B58F6">
        <w:rPr>
          <w:rFonts w:ascii="Times New Roman" w:eastAsia="Times New Roman" w:hAnsi="Times New Roman" w:cs="Times New Roman"/>
        </w:rPr>
        <w:t>Apply the protocol for m</w:t>
      </w:r>
      <w:r w:rsidR="00300D92" w:rsidRPr="000B58F6">
        <w:rPr>
          <w:rFonts w:ascii="Times New Roman" w:eastAsia="Times New Roman" w:hAnsi="Times New Roman" w:cs="Times New Roman"/>
        </w:rPr>
        <w:t>icroorganism</w:t>
      </w:r>
      <w:r w:rsidRPr="000B58F6">
        <w:rPr>
          <w:rFonts w:ascii="Times New Roman" w:eastAsia="Times New Roman" w:hAnsi="Times New Roman" w:cs="Times New Roman"/>
        </w:rPr>
        <w:t xml:space="preserve"> </w:t>
      </w:r>
      <w:r w:rsidR="00117FFD" w:rsidRPr="000B58F6">
        <w:rPr>
          <w:rFonts w:ascii="Times New Roman" w:eastAsia="Times New Roman" w:hAnsi="Times New Roman" w:cs="Times New Roman"/>
        </w:rPr>
        <w:t>cultural,</w:t>
      </w:r>
      <w:r w:rsidR="00044D3A" w:rsidRPr="000B58F6">
        <w:rPr>
          <w:rFonts w:ascii="Times New Roman" w:eastAsia="Times New Roman" w:hAnsi="Times New Roman" w:cs="Times New Roman"/>
        </w:rPr>
        <w:t xml:space="preserve"> staining</w:t>
      </w:r>
      <w:r w:rsidR="009F371D" w:rsidRPr="000B58F6">
        <w:rPr>
          <w:rFonts w:ascii="Times New Roman" w:eastAsia="Times New Roman" w:hAnsi="Times New Roman" w:cs="Times New Roman"/>
        </w:rPr>
        <w:t xml:space="preserve"> </w:t>
      </w:r>
      <w:r w:rsidR="00117534" w:rsidRPr="000B58F6">
        <w:rPr>
          <w:rFonts w:ascii="Times New Roman" w:eastAsia="Times New Roman" w:hAnsi="Times New Roman" w:cs="Times New Roman"/>
        </w:rPr>
        <w:t>and preservation.</w:t>
      </w:r>
    </w:p>
    <w:p w14:paraId="0C33C825" w14:textId="77777777" w:rsidR="00D60675" w:rsidRPr="000B58F6" w:rsidRDefault="00D60675" w:rsidP="00D6067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6"/>
        <w:gridCol w:w="886"/>
        <w:gridCol w:w="886"/>
        <w:gridCol w:w="886"/>
        <w:gridCol w:w="886"/>
        <w:gridCol w:w="886"/>
        <w:gridCol w:w="886"/>
        <w:gridCol w:w="886"/>
      </w:tblGrid>
      <w:tr w:rsidR="000F2B4B" w:rsidRPr="000B58F6" w14:paraId="02F7F29F" w14:textId="77777777" w:rsidTr="00A77892">
        <w:trPr>
          <w:trHeight w:val="233"/>
          <w:jc w:val="center"/>
        </w:trPr>
        <w:tc>
          <w:tcPr>
            <w:tcW w:w="787" w:type="dxa"/>
          </w:tcPr>
          <w:p w14:paraId="3991DDA0" w14:textId="77777777" w:rsidR="00D60675" w:rsidRPr="000B58F6" w:rsidRDefault="00D60675" w:rsidP="00A77892">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6" w:type="dxa"/>
          </w:tcPr>
          <w:p w14:paraId="2BF02715" w14:textId="77777777" w:rsidR="00D60675" w:rsidRPr="000B58F6" w:rsidRDefault="00D60675" w:rsidP="00A77892">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6" w:type="dxa"/>
          </w:tcPr>
          <w:p w14:paraId="37180FF2" w14:textId="77777777" w:rsidR="00D60675" w:rsidRPr="000B58F6" w:rsidRDefault="00D60675" w:rsidP="00A77892">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6" w:type="dxa"/>
          </w:tcPr>
          <w:p w14:paraId="31287D0C" w14:textId="77777777" w:rsidR="00D60675" w:rsidRPr="000B58F6" w:rsidRDefault="00D60675" w:rsidP="00A77892">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6" w:type="dxa"/>
          </w:tcPr>
          <w:p w14:paraId="79520FCB" w14:textId="77777777" w:rsidR="00D60675" w:rsidRPr="000B58F6" w:rsidRDefault="00D60675" w:rsidP="00A77892">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6" w:type="dxa"/>
          </w:tcPr>
          <w:p w14:paraId="5C34E82A" w14:textId="77777777" w:rsidR="00D60675" w:rsidRPr="000B58F6" w:rsidRDefault="00D60675" w:rsidP="00A77892">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6" w:type="dxa"/>
          </w:tcPr>
          <w:p w14:paraId="74BB7230" w14:textId="77777777" w:rsidR="00D60675" w:rsidRPr="000B58F6" w:rsidRDefault="00D60675" w:rsidP="00A77892">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6" w:type="dxa"/>
            <w:tcBorders>
              <w:right w:val="single" w:sz="4" w:space="0" w:color="auto"/>
            </w:tcBorders>
          </w:tcPr>
          <w:p w14:paraId="5618A0F5" w14:textId="77777777" w:rsidR="00D60675" w:rsidRPr="000B58F6" w:rsidRDefault="00D60675" w:rsidP="00A77892">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6" w:type="dxa"/>
            <w:tcBorders>
              <w:left w:val="single" w:sz="4" w:space="0" w:color="auto"/>
            </w:tcBorders>
          </w:tcPr>
          <w:p w14:paraId="09E3CB39" w14:textId="77777777" w:rsidR="00D60675" w:rsidRPr="000B58F6" w:rsidRDefault="00D60675" w:rsidP="00A77892">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E29C6A4" w14:textId="77777777" w:rsidTr="00A77892">
        <w:trPr>
          <w:trHeight w:val="70"/>
          <w:jc w:val="center"/>
        </w:trPr>
        <w:tc>
          <w:tcPr>
            <w:tcW w:w="787" w:type="dxa"/>
          </w:tcPr>
          <w:p w14:paraId="7D2377FA" w14:textId="77777777" w:rsidR="00D60675" w:rsidRPr="000B58F6" w:rsidRDefault="00D60675" w:rsidP="00A77892">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6" w:type="dxa"/>
          </w:tcPr>
          <w:p w14:paraId="54BEB732" w14:textId="10D733C4" w:rsidR="00D60675" w:rsidRPr="000B58F6" w:rsidRDefault="00D60675" w:rsidP="00A77892">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3386D002" w14:textId="77777777" w:rsidR="00D60675" w:rsidRPr="000B58F6" w:rsidRDefault="00D60675" w:rsidP="00A77892">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55E6A435" w14:textId="77777777" w:rsidR="00D60675" w:rsidRPr="000B58F6" w:rsidRDefault="00D60675" w:rsidP="00A77892">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0C366A09" w14:textId="77777777" w:rsidR="00D60675" w:rsidRPr="000B58F6" w:rsidRDefault="00D60675" w:rsidP="00A77892">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1E8E9A83" w14:textId="77777777" w:rsidR="00D60675" w:rsidRPr="000B58F6" w:rsidRDefault="00D60675" w:rsidP="00A77892">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5FCA52C1" w14:textId="77777777" w:rsidR="00D60675" w:rsidRPr="000B58F6" w:rsidRDefault="00D60675" w:rsidP="00A77892">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right w:val="single" w:sz="4" w:space="0" w:color="auto"/>
            </w:tcBorders>
          </w:tcPr>
          <w:p w14:paraId="6FD594AC" w14:textId="68AFC610" w:rsidR="00D60675" w:rsidRPr="000B58F6" w:rsidRDefault="00D60675" w:rsidP="00A77892">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left w:val="single" w:sz="4" w:space="0" w:color="auto"/>
            </w:tcBorders>
          </w:tcPr>
          <w:p w14:paraId="6FB56D2A" w14:textId="77777777" w:rsidR="00D60675" w:rsidRPr="000B58F6" w:rsidRDefault="00D60675" w:rsidP="00A77892">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1C56D44" w14:textId="77777777" w:rsidTr="00A77892">
        <w:trPr>
          <w:trHeight w:val="70"/>
          <w:jc w:val="center"/>
        </w:trPr>
        <w:tc>
          <w:tcPr>
            <w:tcW w:w="787" w:type="dxa"/>
          </w:tcPr>
          <w:p w14:paraId="43B64816" w14:textId="77777777" w:rsidR="00D60675" w:rsidRPr="000B58F6" w:rsidRDefault="00D60675" w:rsidP="00A77892">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6" w:type="dxa"/>
          </w:tcPr>
          <w:p w14:paraId="42F84AE9" w14:textId="77777777" w:rsidR="00D60675" w:rsidRPr="000B58F6" w:rsidRDefault="00D60675" w:rsidP="00A77892">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4A5E9B18" w14:textId="5E353FD5" w:rsidR="00D60675" w:rsidRPr="000B58F6" w:rsidRDefault="00D60675" w:rsidP="00A77892">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2A70C861" w14:textId="77777777" w:rsidR="00D60675" w:rsidRPr="000B58F6" w:rsidRDefault="00D60675" w:rsidP="00A77892">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43C3F0DA" w14:textId="77777777" w:rsidR="00D60675" w:rsidRPr="000B58F6" w:rsidRDefault="00D60675" w:rsidP="00A77892">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4EFBBD33" w14:textId="2DB56838" w:rsidR="00D60675" w:rsidRPr="000B58F6" w:rsidRDefault="00D60675" w:rsidP="00A77892">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2A963DD9" w14:textId="77777777" w:rsidR="00D60675" w:rsidRPr="000B58F6" w:rsidRDefault="00D60675" w:rsidP="00A77892">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right w:val="single" w:sz="4" w:space="0" w:color="auto"/>
            </w:tcBorders>
          </w:tcPr>
          <w:p w14:paraId="60CF6C05" w14:textId="77777777" w:rsidR="00D60675" w:rsidRPr="000B58F6" w:rsidRDefault="00D60675" w:rsidP="00A77892">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left w:val="single" w:sz="4" w:space="0" w:color="auto"/>
            </w:tcBorders>
          </w:tcPr>
          <w:p w14:paraId="106FF2E1" w14:textId="77777777" w:rsidR="00D60675" w:rsidRPr="000B58F6" w:rsidRDefault="00D60675" w:rsidP="00A77892">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E6CEE06" w14:textId="77777777" w:rsidTr="00A77892">
        <w:trPr>
          <w:trHeight w:val="70"/>
          <w:jc w:val="center"/>
        </w:trPr>
        <w:tc>
          <w:tcPr>
            <w:tcW w:w="787" w:type="dxa"/>
          </w:tcPr>
          <w:p w14:paraId="7DFDA723" w14:textId="77777777" w:rsidR="00D60675" w:rsidRPr="000B58F6" w:rsidRDefault="00D60675" w:rsidP="00A77892">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6" w:type="dxa"/>
          </w:tcPr>
          <w:p w14:paraId="0701D6F7" w14:textId="77777777" w:rsidR="00D60675" w:rsidRPr="000B58F6" w:rsidRDefault="00D60675" w:rsidP="00A7789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6CA06EE9" w14:textId="77777777" w:rsidR="00D60675" w:rsidRPr="000B58F6" w:rsidRDefault="00D60675" w:rsidP="00A77892">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61CBCECA" w14:textId="6780C2AB" w:rsidR="00D60675" w:rsidRPr="000B58F6" w:rsidRDefault="00D60675" w:rsidP="00A77892">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62C8F5D2" w14:textId="445EFD65" w:rsidR="00D60675" w:rsidRPr="000B58F6" w:rsidRDefault="00D60675" w:rsidP="00A7789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528B5C58" w14:textId="77777777" w:rsidR="00D60675" w:rsidRPr="000B58F6" w:rsidRDefault="00D60675" w:rsidP="00A7789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47627AC1" w14:textId="7EE8F0C4" w:rsidR="00D60675" w:rsidRPr="000B58F6" w:rsidRDefault="00D60675" w:rsidP="00A77892">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right w:val="single" w:sz="4" w:space="0" w:color="auto"/>
            </w:tcBorders>
          </w:tcPr>
          <w:p w14:paraId="280C0F56" w14:textId="77777777" w:rsidR="00D60675" w:rsidRPr="000B58F6" w:rsidRDefault="00D60675" w:rsidP="00A77892">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Borders>
              <w:left w:val="single" w:sz="4" w:space="0" w:color="auto"/>
            </w:tcBorders>
          </w:tcPr>
          <w:p w14:paraId="71B52C2F" w14:textId="77777777" w:rsidR="00D60675" w:rsidRPr="000B58F6" w:rsidRDefault="00D60675" w:rsidP="00A77892">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58B19D7" w14:textId="77777777" w:rsidTr="00A77892">
        <w:trPr>
          <w:trHeight w:val="80"/>
          <w:jc w:val="center"/>
        </w:trPr>
        <w:tc>
          <w:tcPr>
            <w:tcW w:w="787" w:type="dxa"/>
          </w:tcPr>
          <w:p w14:paraId="43F44C33" w14:textId="77777777" w:rsidR="00D60675" w:rsidRPr="000B58F6" w:rsidRDefault="00D60675" w:rsidP="00A77892">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6" w:type="dxa"/>
          </w:tcPr>
          <w:p w14:paraId="0E1C0936" w14:textId="77777777" w:rsidR="00D60675" w:rsidRPr="000B58F6" w:rsidRDefault="00D60675" w:rsidP="00A77892">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649A176F" w14:textId="77777777" w:rsidR="00D60675" w:rsidRPr="000B58F6" w:rsidRDefault="00D60675" w:rsidP="00A77892">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0681EDB8" w14:textId="77777777" w:rsidR="00D60675" w:rsidRPr="000B58F6" w:rsidRDefault="00D60675" w:rsidP="00A77892">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41897101" w14:textId="77777777" w:rsidR="00D60675" w:rsidRPr="000B58F6" w:rsidRDefault="00D60675" w:rsidP="00A77892">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50C0FFF0" w14:textId="77777777" w:rsidR="00D60675" w:rsidRPr="000B58F6" w:rsidRDefault="00D60675" w:rsidP="00A77892">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17278C75" w14:textId="77777777" w:rsidR="00D60675" w:rsidRPr="000B58F6" w:rsidRDefault="00D60675" w:rsidP="00A77892">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Borders>
              <w:right w:val="single" w:sz="4" w:space="0" w:color="auto"/>
            </w:tcBorders>
          </w:tcPr>
          <w:p w14:paraId="6344180E" w14:textId="77777777" w:rsidR="00D60675" w:rsidRPr="000B58F6" w:rsidRDefault="00D60675" w:rsidP="00A77892">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left w:val="single" w:sz="4" w:space="0" w:color="auto"/>
            </w:tcBorders>
          </w:tcPr>
          <w:p w14:paraId="465BA9BA" w14:textId="6F36F6FA" w:rsidR="00D60675" w:rsidRPr="000B58F6" w:rsidRDefault="00D60675" w:rsidP="00A77892">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36AC3987" w14:textId="77777777" w:rsidTr="00A77892">
        <w:trPr>
          <w:trHeight w:val="179"/>
          <w:jc w:val="center"/>
        </w:trPr>
        <w:tc>
          <w:tcPr>
            <w:tcW w:w="787" w:type="dxa"/>
          </w:tcPr>
          <w:p w14:paraId="046B1BB6" w14:textId="77777777" w:rsidR="00D60675" w:rsidRPr="000B58F6" w:rsidRDefault="00D60675" w:rsidP="00A77892">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6" w:type="dxa"/>
          </w:tcPr>
          <w:p w14:paraId="1C12B6FD" w14:textId="77777777" w:rsidR="00D60675" w:rsidRPr="000B58F6" w:rsidRDefault="00D60675" w:rsidP="00A77892">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1502BF49" w14:textId="77777777" w:rsidR="00D60675" w:rsidRPr="000B58F6" w:rsidRDefault="00D60675" w:rsidP="00A77892">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25710FEA" w14:textId="77777777" w:rsidR="00D60675" w:rsidRPr="000B58F6" w:rsidRDefault="00D60675" w:rsidP="00A77892">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7D7C46EA" w14:textId="77777777" w:rsidR="00D60675" w:rsidRPr="000B58F6" w:rsidRDefault="00D60675" w:rsidP="00A77892">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23B98714" w14:textId="77777777" w:rsidR="00D60675" w:rsidRPr="000B58F6" w:rsidRDefault="00D60675" w:rsidP="00A77892">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1F7FDEB6" w14:textId="65624404" w:rsidR="00D60675" w:rsidRPr="000B58F6" w:rsidRDefault="00D60675" w:rsidP="00A77892">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right w:val="single" w:sz="4" w:space="0" w:color="auto"/>
            </w:tcBorders>
          </w:tcPr>
          <w:p w14:paraId="078FBACC" w14:textId="77777777" w:rsidR="00D60675" w:rsidRPr="000B58F6" w:rsidRDefault="00D60675" w:rsidP="00A77892">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left w:val="single" w:sz="4" w:space="0" w:color="auto"/>
            </w:tcBorders>
          </w:tcPr>
          <w:p w14:paraId="2FFDCCF2" w14:textId="77777777" w:rsidR="00D60675" w:rsidRPr="000B58F6" w:rsidRDefault="00D60675" w:rsidP="00A77892">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827D32D" w14:textId="77777777" w:rsidR="00D60675" w:rsidRDefault="00D60675" w:rsidP="008D0FC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48"/>
        <w:gridCol w:w="645"/>
        <w:gridCol w:w="837"/>
      </w:tblGrid>
      <w:tr w:rsidR="002A03A0" w:rsidRPr="00A76688" w14:paraId="0E9E0B45" w14:textId="77777777" w:rsidTr="002A03A0">
        <w:trPr>
          <w:trHeight w:val="20"/>
        </w:trPr>
        <w:tc>
          <w:tcPr>
            <w:tcW w:w="405" w:type="pct"/>
            <w:tcBorders>
              <w:top w:val="single" w:sz="4" w:space="0" w:color="000000"/>
              <w:left w:val="single" w:sz="4" w:space="0" w:color="000000"/>
              <w:bottom w:val="single" w:sz="4" w:space="0" w:color="000000"/>
              <w:right w:val="single" w:sz="4" w:space="0" w:color="000000"/>
            </w:tcBorders>
            <w:shd w:val="clear" w:color="auto" w:fill="auto"/>
          </w:tcPr>
          <w:p w14:paraId="74D2D955" w14:textId="77777777" w:rsidR="002A03A0" w:rsidRPr="00A76688" w:rsidRDefault="002A03A0" w:rsidP="002A03A0">
            <w:pPr>
              <w:spacing w:after="0" w:line="240" w:lineRule="auto"/>
              <w:jc w:val="both"/>
              <w:rPr>
                <w:rFonts w:ascii="Times New Roman" w:eastAsia="Times New Roman" w:hAnsi="Times New Roman" w:cs="Times New Roman"/>
                <w:b/>
              </w:rPr>
            </w:pPr>
            <w:r w:rsidRPr="00A76688">
              <w:rPr>
                <w:rFonts w:ascii="Times New Roman" w:eastAsia="Times New Roman" w:hAnsi="Times New Roman" w:cs="Times New Roman"/>
                <w:b/>
              </w:rPr>
              <w:t>SI No.</w:t>
            </w:r>
          </w:p>
        </w:tc>
        <w:tc>
          <w:tcPr>
            <w:tcW w:w="3653" w:type="pct"/>
            <w:tcBorders>
              <w:top w:val="single" w:sz="4" w:space="0" w:color="000000"/>
              <w:left w:val="single" w:sz="4" w:space="0" w:color="000000"/>
              <w:bottom w:val="single" w:sz="4" w:space="0" w:color="000000"/>
              <w:right w:val="single" w:sz="4" w:space="0" w:color="000000"/>
            </w:tcBorders>
            <w:shd w:val="clear" w:color="auto" w:fill="auto"/>
          </w:tcPr>
          <w:p w14:paraId="57E885F1" w14:textId="77777777" w:rsidR="002A03A0" w:rsidRPr="002A03A0" w:rsidRDefault="002A03A0" w:rsidP="002A03A0">
            <w:pPr>
              <w:keepNext/>
              <w:spacing w:after="0" w:line="240" w:lineRule="auto"/>
              <w:jc w:val="both"/>
              <w:outlineLvl w:val="1"/>
              <w:rPr>
                <w:rFonts w:ascii="Times New Roman" w:hAnsi="Times New Roman" w:cs="Times New Roman"/>
                <w:b/>
              </w:rPr>
            </w:pPr>
            <w:r w:rsidRPr="002A03A0">
              <w:rPr>
                <w:rFonts w:ascii="Times New Roman" w:hAnsi="Times New Roman" w:cs="Times New Roman"/>
                <w:b/>
              </w:rPr>
              <w:t>Course Contents</w:t>
            </w:r>
          </w:p>
          <w:p w14:paraId="0E675654" w14:textId="77777777" w:rsidR="002A03A0" w:rsidRPr="002A03A0" w:rsidRDefault="002A03A0" w:rsidP="002A03A0">
            <w:pPr>
              <w:keepNext/>
              <w:spacing w:after="0" w:line="240" w:lineRule="auto"/>
              <w:jc w:val="both"/>
              <w:outlineLvl w:val="1"/>
              <w:rPr>
                <w:rFonts w:ascii="Times New Roman" w:hAnsi="Times New Roman" w:cs="Times New Roman"/>
                <w:b/>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14:paraId="2D679DF2" w14:textId="77777777" w:rsidR="002A03A0" w:rsidRPr="002A03A0" w:rsidRDefault="002A03A0" w:rsidP="00E762F5">
            <w:pPr>
              <w:keepNext/>
              <w:spacing w:after="0" w:line="240" w:lineRule="auto"/>
              <w:jc w:val="center"/>
              <w:outlineLvl w:val="1"/>
              <w:rPr>
                <w:rFonts w:ascii="Times New Roman" w:eastAsia="Times New Roman" w:hAnsi="Times New Roman" w:cs="Times New Roman"/>
              </w:rPr>
            </w:pPr>
            <w:r w:rsidRPr="002A03A0">
              <w:rPr>
                <w:rFonts w:ascii="Times New Roman" w:eastAsia="Times New Roman" w:hAnsi="Times New Roman" w:cs="Times New Roman"/>
              </w:rPr>
              <w:t>Lec. No.</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14:paraId="7B23270D" w14:textId="77777777" w:rsidR="002A03A0" w:rsidRPr="002A03A0" w:rsidRDefault="002A03A0" w:rsidP="00E762F5">
            <w:pPr>
              <w:keepNext/>
              <w:spacing w:after="0" w:line="240" w:lineRule="auto"/>
              <w:jc w:val="both"/>
              <w:outlineLvl w:val="1"/>
              <w:rPr>
                <w:rFonts w:ascii="Times New Roman" w:eastAsia="Times New Roman" w:hAnsi="Times New Roman" w:cs="Times New Roman"/>
              </w:rPr>
            </w:pPr>
            <w:r w:rsidRPr="002A03A0">
              <w:rPr>
                <w:rFonts w:ascii="Times New Roman" w:eastAsia="Times New Roman" w:hAnsi="Times New Roman" w:cs="Times New Roman"/>
              </w:rPr>
              <w:t>CLOs</w:t>
            </w:r>
          </w:p>
        </w:tc>
      </w:tr>
      <w:tr w:rsidR="002A03A0" w:rsidRPr="00A76688" w14:paraId="29985073" w14:textId="77777777" w:rsidTr="002A03A0">
        <w:trPr>
          <w:trHeight w:val="20"/>
        </w:trPr>
        <w:tc>
          <w:tcPr>
            <w:tcW w:w="405" w:type="pct"/>
            <w:tcBorders>
              <w:top w:val="single" w:sz="4" w:space="0" w:color="000000"/>
              <w:left w:val="single" w:sz="4" w:space="0" w:color="000000"/>
              <w:bottom w:val="single" w:sz="4" w:space="0" w:color="000000"/>
              <w:right w:val="single" w:sz="4" w:space="0" w:color="000000"/>
            </w:tcBorders>
            <w:shd w:val="clear" w:color="auto" w:fill="auto"/>
          </w:tcPr>
          <w:p w14:paraId="60231F1F" w14:textId="77777777" w:rsidR="002A03A0" w:rsidRPr="002A03A0" w:rsidRDefault="002A03A0" w:rsidP="002A03A0">
            <w:pPr>
              <w:spacing w:after="0" w:line="240" w:lineRule="auto"/>
              <w:jc w:val="both"/>
              <w:rPr>
                <w:rFonts w:ascii="Times New Roman" w:eastAsia="Times New Roman" w:hAnsi="Times New Roman" w:cs="Times New Roman"/>
                <w:b/>
              </w:rPr>
            </w:pPr>
            <w:r w:rsidRPr="002A03A0">
              <w:rPr>
                <w:rFonts w:ascii="Times New Roman" w:eastAsia="Times New Roman" w:hAnsi="Times New Roman" w:cs="Times New Roman"/>
                <w:b/>
              </w:rPr>
              <w:t>1.</w:t>
            </w:r>
          </w:p>
        </w:tc>
        <w:tc>
          <w:tcPr>
            <w:tcW w:w="3653" w:type="pct"/>
            <w:tcBorders>
              <w:top w:val="single" w:sz="4" w:space="0" w:color="000000"/>
              <w:left w:val="single" w:sz="4" w:space="0" w:color="000000"/>
              <w:bottom w:val="single" w:sz="4" w:space="0" w:color="000000"/>
              <w:right w:val="single" w:sz="4" w:space="0" w:color="000000"/>
            </w:tcBorders>
            <w:shd w:val="clear" w:color="auto" w:fill="auto"/>
          </w:tcPr>
          <w:p w14:paraId="3E6DC5EC" w14:textId="77777777" w:rsidR="002A03A0" w:rsidRPr="002A03A0" w:rsidRDefault="002A03A0" w:rsidP="00E762F5">
            <w:pPr>
              <w:keepNext/>
              <w:spacing w:after="0" w:line="240" w:lineRule="auto"/>
              <w:jc w:val="both"/>
              <w:outlineLvl w:val="1"/>
              <w:rPr>
                <w:rFonts w:ascii="Times New Roman" w:hAnsi="Times New Roman" w:cs="Times New Roman"/>
                <w:b/>
              </w:rPr>
            </w:pPr>
            <w:r w:rsidRPr="002A03A0">
              <w:rPr>
                <w:rFonts w:ascii="Times New Roman" w:hAnsi="Times New Roman" w:cs="Times New Roman"/>
                <w:b/>
              </w:rPr>
              <w:t xml:space="preserve">Microbiology Laboratory: </w:t>
            </w:r>
            <w:r w:rsidRPr="00A82976">
              <w:rPr>
                <w:rFonts w:ascii="Times New Roman" w:hAnsi="Times New Roman" w:cs="Times New Roman"/>
                <w:bCs/>
              </w:rPr>
              <w:t xml:space="preserve">Introduction of microbiology laboratory. Microbial practices and management. Basic equipment and chemicals uses in microbiology laboratory. Safety rules. </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14:paraId="144ECA86" w14:textId="77777777" w:rsidR="002A03A0" w:rsidRPr="002A03A0" w:rsidRDefault="002A03A0" w:rsidP="00E762F5">
            <w:pPr>
              <w:keepNext/>
              <w:spacing w:after="0" w:line="240" w:lineRule="auto"/>
              <w:jc w:val="center"/>
              <w:outlineLvl w:val="1"/>
              <w:rPr>
                <w:rFonts w:ascii="Times New Roman" w:eastAsia="Times New Roman" w:hAnsi="Times New Roman" w:cs="Times New Roman"/>
              </w:rPr>
            </w:pPr>
            <w:r w:rsidRPr="00A76688">
              <w:rPr>
                <w:rFonts w:ascii="Times New Roman" w:eastAsia="Times New Roman" w:hAnsi="Times New Roman" w:cs="Times New Roman"/>
              </w:rPr>
              <w:t>3</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14:paraId="2DBC3DB7" w14:textId="77777777" w:rsidR="002A03A0" w:rsidRPr="002A03A0" w:rsidRDefault="002A03A0" w:rsidP="00E762F5">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CLO1</w:t>
            </w:r>
          </w:p>
        </w:tc>
      </w:tr>
      <w:tr w:rsidR="002A03A0" w:rsidRPr="00A76688" w14:paraId="2E5D479F" w14:textId="77777777" w:rsidTr="002A03A0">
        <w:trPr>
          <w:trHeight w:val="20"/>
        </w:trPr>
        <w:tc>
          <w:tcPr>
            <w:tcW w:w="405" w:type="pct"/>
            <w:tcBorders>
              <w:top w:val="single" w:sz="4" w:space="0" w:color="000000"/>
              <w:left w:val="single" w:sz="4" w:space="0" w:color="000000"/>
              <w:bottom w:val="single" w:sz="4" w:space="0" w:color="000000"/>
              <w:right w:val="single" w:sz="4" w:space="0" w:color="000000"/>
            </w:tcBorders>
            <w:shd w:val="clear" w:color="auto" w:fill="auto"/>
          </w:tcPr>
          <w:p w14:paraId="535323BE" w14:textId="77777777" w:rsidR="002A03A0" w:rsidRPr="00A76688" w:rsidRDefault="002A03A0" w:rsidP="002A03A0">
            <w:pPr>
              <w:spacing w:after="0" w:line="240" w:lineRule="auto"/>
              <w:jc w:val="both"/>
              <w:rPr>
                <w:rFonts w:ascii="Times New Roman" w:eastAsia="Times New Roman" w:hAnsi="Times New Roman" w:cs="Times New Roman"/>
                <w:b/>
              </w:rPr>
            </w:pPr>
            <w:r w:rsidRPr="00A76688">
              <w:rPr>
                <w:rFonts w:ascii="Times New Roman" w:eastAsia="Times New Roman" w:hAnsi="Times New Roman" w:cs="Times New Roman"/>
                <w:b/>
              </w:rPr>
              <w:t>2.</w:t>
            </w:r>
          </w:p>
        </w:tc>
        <w:tc>
          <w:tcPr>
            <w:tcW w:w="3653" w:type="pct"/>
            <w:tcBorders>
              <w:top w:val="single" w:sz="4" w:space="0" w:color="000000"/>
              <w:left w:val="single" w:sz="4" w:space="0" w:color="000000"/>
              <w:bottom w:val="single" w:sz="4" w:space="0" w:color="000000"/>
              <w:right w:val="single" w:sz="4" w:space="0" w:color="000000"/>
            </w:tcBorders>
            <w:shd w:val="clear" w:color="auto" w:fill="auto"/>
          </w:tcPr>
          <w:p w14:paraId="378F134E" w14:textId="77777777" w:rsidR="002A03A0" w:rsidRPr="002A03A0" w:rsidRDefault="002A03A0" w:rsidP="00E762F5">
            <w:pPr>
              <w:keepNext/>
              <w:spacing w:after="0" w:line="240" w:lineRule="auto"/>
              <w:jc w:val="both"/>
              <w:outlineLvl w:val="1"/>
              <w:rPr>
                <w:rFonts w:ascii="Times New Roman" w:hAnsi="Times New Roman" w:cs="Times New Roman"/>
                <w:b/>
              </w:rPr>
            </w:pPr>
            <w:r w:rsidRPr="002A03A0">
              <w:rPr>
                <w:rFonts w:ascii="Times New Roman" w:hAnsi="Times New Roman" w:cs="Times New Roman"/>
                <w:b/>
              </w:rPr>
              <w:t>Microscopy:</w:t>
            </w:r>
            <w:r w:rsidRPr="00A82976">
              <w:rPr>
                <w:rFonts w:ascii="Times New Roman" w:hAnsi="Times New Roman" w:cs="Times New Roman"/>
                <w:bCs/>
              </w:rPr>
              <w:t xml:space="preserve"> Principles, functions and applications of microscopes. Unit measurement-magnification, resolving power and numerical apparatus. Introducing different types of microscopy.</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14:paraId="06E464AA" w14:textId="77777777" w:rsidR="002A03A0" w:rsidRPr="002A03A0" w:rsidRDefault="002A03A0" w:rsidP="00E762F5">
            <w:pPr>
              <w:keepNext/>
              <w:spacing w:after="0" w:line="240" w:lineRule="auto"/>
              <w:jc w:val="center"/>
              <w:outlineLvl w:val="1"/>
              <w:rPr>
                <w:rFonts w:ascii="Times New Roman" w:eastAsia="Times New Roman" w:hAnsi="Times New Roman" w:cs="Times New Roman"/>
              </w:rPr>
            </w:pPr>
            <w:r w:rsidRPr="00A76688">
              <w:rPr>
                <w:rFonts w:ascii="Times New Roman" w:eastAsia="Times New Roman" w:hAnsi="Times New Roman" w:cs="Times New Roman"/>
              </w:rPr>
              <w:t>4</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14:paraId="02F6929F" w14:textId="77777777" w:rsidR="002A03A0" w:rsidRDefault="002A03A0" w:rsidP="00E762F5">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CLO1</w:t>
            </w:r>
          </w:p>
          <w:p w14:paraId="48638E77" w14:textId="77777777" w:rsidR="002A03A0" w:rsidRPr="002A03A0" w:rsidRDefault="002A03A0" w:rsidP="00E762F5">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CLO2</w:t>
            </w:r>
          </w:p>
        </w:tc>
      </w:tr>
      <w:tr w:rsidR="002A03A0" w:rsidRPr="00A76688" w14:paraId="20201D1B" w14:textId="77777777" w:rsidTr="00E762F5">
        <w:trPr>
          <w:trHeight w:val="20"/>
        </w:trPr>
        <w:tc>
          <w:tcPr>
            <w:tcW w:w="405" w:type="pct"/>
            <w:shd w:val="clear" w:color="auto" w:fill="auto"/>
          </w:tcPr>
          <w:p w14:paraId="2CCCA1B4" w14:textId="77777777" w:rsidR="002A03A0" w:rsidRPr="00A76688" w:rsidRDefault="002A03A0" w:rsidP="00E762F5">
            <w:pPr>
              <w:spacing w:after="0" w:line="240" w:lineRule="auto"/>
              <w:jc w:val="both"/>
              <w:rPr>
                <w:rFonts w:ascii="Times New Roman" w:eastAsia="Times New Roman" w:hAnsi="Times New Roman" w:cs="Times New Roman"/>
                <w:b/>
              </w:rPr>
            </w:pPr>
            <w:r w:rsidRPr="00A76688">
              <w:rPr>
                <w:rFonts w:ascii="Times New Roman" w:eastAsia="Times New Roman" w:hAnsi="Times New Roman" w:cs="Times New Roman"/>
                <w:b/>
              </w:rPr>
              <w:lastRenderedPageBreak/>
              <w:t>3.</w:t>
            </w:r>
          </w:p>
        </w:tc>
        <w:tc>
          <w:tcPr>
            <w:tcW w:w="3653" w:type="pct"/>
            <w:shd w:val="clear" w:color="auto" w:fill="auto"/>
          </w:tcPr>
          <w:p w14:paraId="4164394D" w14:textId="77777777" w:rsidR="002A03A0" w:rsidRPr="00A76688" w:rsidRDefault="002A03A0" w:rsidP="00E762F5">
            <w:pPr>
              <w:keepNext/>
              <w:spacing w:after="0" w:line="240" w:lineRule="auto"/>
              <w:jc w:val="both"/>
              <w:outlineLvl w:val="1"/>
              <w:rPr>
                <w:rFonts w:ascii="Times New Roman" w:eastAsia="Calibri" w:hAnsi="Times New Roman" w:cs="Times New Roman"/>
                <w:b/>
              </w:rPr>
            </w:pPr>
            <w:r w:rsidRPr="00A76688">
              <w:rPr>
                <w:rFonts w:ascii="Times New Roman" w:hAnsi="Times New Roman" w:cs="Times New Roman"/>
                <w:b/>
              </w:rPr>
              <w:t>Sterilization Techniques:</w:t>
            </w:r>
            <w:r w:rsidRPr="00A76688">
              <w:rPr>
                <w:rFonts w:ascii="Times New Roman" w:hAnsi="Times New Roman" w:cs="Times New Roman"/>
              </w:rPr>
              <w:t xml:space="preserve"> Concept of sterilization. Methods of sterilization. Sterilization of equipment, materials, and inoculums. Aseptic techniques. Tyndallization.</w:t>
            </w:r>
          </w:p>
        </w:tc>
        <w:tc>
          <w:tcPr>
            <w:tcW w:w="410" w:type="pct"/>
            <w:shd w:val="clear" w:color="auto" w:fill="auto"/>
          </w:tcPr>
          <w:p w14:paraId="3CF720AE" w14:textId="77777777" w:rsidR="002A03A0" w:rsidRPr="00A76688" w:rsidRDefault="002A03A0" w:rsidP="00E762F5">
            <w:pPr>
              <w:keepNext/>
              <w:spacing w:after="0" w:line="240" w:lineRule="auto"/>
              <w:jc w:val="center"/>
              <w:outlineLvl w:val="1"/>
              <w:rPr>
                <w:rFonts w:ascii="Times New Roman" w:eastAsia="Calibri" w:hAnsi="Times New Roman" w:cs="Times New Roman"/>
              </w:rPr>
            </w:pPr>
            <w:r w:rsidRPr="00A76688">
              <w:rPr>
                <w:rFonts w:ascii="Times New Roman" w:eastAsia="Times New Roman" w:hAnsi="Times New Roman" w:cs="Times New Roman"/>
              </w:rPr>
              <w:t>4</w:t>
            </w:r>
          </w:p>
        </w:tc>
        <w:tc>
          <w:tcPr>
            <w:tcW w:w="532" w:type="pct"/>
            <w:shd w:val="clear" w:color="auto" w:fill="auto"/>
          </w:tcPr>
          <w:p w14:paraId="6FAD87A7" w14:textId="77777777" w:rsidR="002A03A0" w:rsidRDefault="002A03A0" w:rsidP="00E762F5">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CLO1</w:t>
            </w:r>
          </w:p>
          <w:p w14:paraId="6F3A06B4" w14:textId="77777777" w:rsidR="002A03A0" w:rsidRPr="00A76688" w:rsidRDefault="002A03A0" w:rsidP="00E762F5">
            <w:pPr>
              <w:keepNext/>
              <w:spacing w:after="0" w:line="240" w:lineRule="auto"/>
              <w:jc w:val="both"/>
              <w:outlineLvl w:val="1"/>
              <w:rPr>
                <w:rFonts w:ascii="Times New Roman" w:eastAsia="Calibri" w:hAnsi="Times New Roman" w:cs="Times New Roman"/>
              </w:rPr>
            </w:pPr>
            <w:r w:rsidRPr="00A76688">
              <w:rPr>
                <w:rFonts w:ascii="Times New Roman" w:eastAsia="Times New Roman" w:hAnsi="Times New Roman" w:cs="Times New Roman"/>
              </w:rPr>
              <w:t>CLO3</w:t>
            </w:r>
          </w:p>
        </w:tc>
      </w:tr>
      <w:tr w:rsidR="000F2B4B" w:rsidRPr="00A76688" w14:paraId="78A43D46" w14:textId="77777777" w:rsidTr="000A4E55">
        <w:trPr>
          <w:trHeight w:val="20"/>
        </w:trPr>
        <w:tc>
          <w:tcPr>
            <w:tcW w:w="405" w:type="pct"/>
            <w:shd w:val="clear" w:color="auto" w:fill="auto"/>
          </w:tcPr>
          <w:p w14:paraId="55FB22B8" w14:textId="39AC74E2" w:rsidR="00E851EC" w:rsidRPr="00A76688" w:rsidRDefault="00E851EC" w:rsidP="001B3309">
            <w:pPr>
              <w:spacing w:after="0" w:line="240" w:lineRule="auto"/>
              <w:jc w:val="both"/>
              <w:rPr>
                <w:rFonts w:ascii="Times New Roman" w:eastAsia="Times New Roman" w:hAnsi="Times New Roman" w:cs="Times New Roman"/>
                <w:b/>
              </w:rPr>
            </w:pPr>
            <w:r w:rsidRPr="00A76688">
              <w:rPr>
                <w:rFonts w:ascii="Times New Roman" w:eastAsia="Times New Roman" w:hAnsi="Times New Roman" w:cs="Times New Roman"/>
                <w:b/>
              </w:rPr>
              <w:t>4</w:t>
            </w:r>
            <w:r w:rsidR="00C71798" w:rsidRPr="00A76688">
              <w:rPr>
                <w:rFonts w:ascii="Times New Roman" w:eastAsia="Times New Roman" w:hAnsi="Times New Roman" w:cs="Times New Roman"/>
                <w:b/>
              </w:rPr>
              <w:t>.</w:t>
            </w:r>
          </w:p>
        </w:tc>
        <w:tc>
          <w:tcPr>
            <w:tcW w:w="3653" w:type="pct"/>
            <w:shd w:val="clear" w:color="auto" w:fill="auto"/>
          </w:tcPr>
          <w:p w14:paraId="1E6FCDCE" w14:textId="5AE1790B" w:rsidR="00E851EC" w:rsidRPr="00A76688" w:rsidRDefault="00954674" w:rsidP="00954674">
            <w:pPr>
              <w:keepNext/>
              <w:spacing w:after="0" w:line="240" w:lineRule="auto"/>
              <w:jc w:val="both"/>
              <w:outlineLvl w:val="1"/>
              <w:rPr>
                <w:rFonts w:ascii="Times New Roman" w:eastAsia="Calibri" w:hAnsi="Times New Roman" w:cs="Times New Roman"/>
                <w:b/>
              </w:rPr>
            </w:pPr>
            <w:r w:rsidRPr="00A76688">
              <w:rPr>
                <w:rFonts w:ascii="Times New Roman" w:hAnsi="Times New Roman" w:cs="Times New Roman"/>
                <w:b/>
              </w:rPr>
              <w:t>Microbial</w:t>
            </w:r>
            <w:r w:rsidR="00E851EC" w:rsidRPr="00A76688">
              <w:rPr>
                <w:rFonts w:ascii="Times New Roman" w:hAnsi="Times New Roman" w:cs="Times New Roman"/>
                <w:b/>
              </w:rPr>
              <w:t xml:space="preserve"> Culture</w:t>
            </w:r>
            <w:r w:rsidRPr="00A76688">
              <w:rPr>
                <w:rFonts w:ascii="Times New Roman" w:hAnsi="Times New Roman" w:cs="Times New Roman"/>
                <w:b/>
              </w:rPr>
              <w:t xml:space="preserve"> Media</w:t>
            </w:r>
            <w:r w:rsidR="00E851EC" w:rsidRPr="00A76688">
              <w:rPr>
                <w:rFonts w:ascii="Times New Roman" w:hAnsi="Times New Roman" w:cs="Times New Roman"/>
                <w:b/>
              </w:rPr>
              <w:t>:</w:t>
            </w:r>
            <w:r w:rsidR="00E851EC" w:rsidRPr="00A76688">
              <w:rPr>
                <w:rFonts w:ascii="Times New Roman" w:hAnsi="Times New Roman" w:cs="Times New Roman"/>
              </w:rPr>
              <w:t xml:space="preserve"> </w:t>
            </w:r>
            <w:r w:rsidR="00F817A7" w:rsidRPr="00A76688">
              <w:rPr>
                <w:rFonts w:ascii="Times New Roman" w:hAnsi="Times New Roman" w:cs="Times New Roman"/>
              </w:rPr>
              <w:t>Culture media.</w:t>
            </w:r>
            <w:r w:rsidRPr="00A76688">
              <w:rPr>
                <w:rFonts w:ascii="Times New Roman" w:hAnsi="Times New Roman" w:cs="Times New Roman"/>
              </w:rPr>
              <w:t xml:space="preserve"> Types of media.</w:t>
            </w:r>
            <w:r w:rsidR="00F817A7" w:rsidRPr="00A76688">
              <w:rPr>
                <w:rFonts w:ascii="Times New Roman" w:hAnsi="Times New Roman" w:cs="Times New Roman"/>
              </w:rPr>
              <w:t xml:space="preserve"> </w:t>
            </w:r>
            <w:r w:rsidR="00E851EC" w:rsidRPr="00A76688">
              <w:rPr>
                <w:rFonts w:ascii="Times New Roman" w:hAnsi="Times New Roman" w:cs="Times New Roman"/>
              </w:rPr>
              <w:t>Media preparation, storage and applications. Culture techniques of aerobic and anaerobic microbes.</w:t>
            </w:r>
          </w:p>
        </w:tc>
        <w:tc>
          <w:tcPr>
            <w:tcW w:w="410" w:type="pct"/>
            <w:shd w:val="clear" w:color="auto" w:fill="auto"/>
          </w:tcPr>
          <w:p w14:paraId="71239847" w14:textId="42128FD1" w:rsidR="00E851EC" w:rsidRPr="00A76688" w:rsidRDefault="00E851EC" w:rsidP="00586DB3">
            <w:pPr>
              <w:keepNext/>
              <w:spacing w:after="0" w:line="240" w:lineRule="auto"/>
              <w:jc w:val="center"/>
              <w:outlineLvl w:val="1"/>
              <w:rPr>
                <w:rFonts w:ascii="Times New Roman" w:eastAsia="Calibri" w:hAnsi="Times New Roman" w:cs="Times New Roman"/>
              </w:rPr>
            </w:pPr>
            <w:r w:rsidRPr="00A76688">
              <w:rPr>
                <w:rFonts w:ascii="Times New Roman" w:eastAsia="Times New Roman" w:hAnsi="Times New Roman" w:cs="Times New Roman"/>
              </w:rPr>
              <w:t>4</w:t>
            </w:r>
          </w:p>
        </w:tc>
        <w:tc>
          <w:tcPr>
            <w:tcW w:w="532" w:type="pct"/>
            <w:shd w:val="clear" w:color="auto" w:fill="auto"/>
          </w:tcPr>
          <w:p w14:paraId="208D3F73" w14:textId="0A69F394" w:rsidR="004A2B4E" w:rsidRDefault="00A000CA" w:rsidP="001B3309">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CLO1</w:t>
            </w:r>
          </w:p>
          <w:p w14:paraId="7D95D89F" w14:textId="068F7D84" w:rsidR="00E851EC" w:rsidRPr="00A76688" w:rsidRDefault="00117FFD" w:rsidP="004A2B4E">
            <w:pPr>
              <w:keepNext/>
              <w:spacing w:after="0" w:line="240" w:lineRule="auto"/>
              <w:jc w:val="both"/>
              <w:outlineLvl w:val="1"/>
              <w:rPr>
                <w:rFonts w:ascii="Times New Roman" w:eastAsia="Calibri" w:hAnsi="Times New Roman" w:cs="Times New Roman"/>
              </w:rPr>
            </w:pPr>
            <w:r w:rsidRPr="00A76688">
              <w:rPr>
                <w:rFonts w:ascii="Times New Roman" w:eastAsia="Times New Roman" w:hAnsi="Times New Roman" w:cs="Times New Roman"/>
              </w:rPr>
              <w:t>CLO3</w:t>
            </w:r>
          </w:p>
        </w:tc>
      </w:tr>
      <w:tr w:rsidR="000F2B4B" w:rsidRPr="00A76688" w14:paraId="4F6EE035" w14:textId="77777777" w:rsidTr="000A4E55">
        <w:trPr>
          <w:trHeight w:val="20"/>
        </w:trPr>
        <w:tc>
          <w:tcPr>
            <w:tcW w:w="405" w:type="pct"/>
            <w:shd w:val="clear" w:color="auto" w:fill="auto"/>
          </w:tcPr>
          <w:p w14:paraId="4FCFADD3" w14:textId="280CE1C9" w:rsidR="00E851EC" w:rsidRPr="00A76688" w:rsidRDefault="00E851EC" w:rsidP="001B3309">
            <w:pPr>
              <w:spacing w:after="0" w:line="240" w:lineRule="auto"/>
              <w:jc w:val="both"/>
              <w:rPr>
                <w:rFonts w:ascii="Times New Roman" w:eastAsia="Times New Roman" w:hAnsi="Times New Roman" w:cs="Times New Roman"/>
                <w:b/>
              </w:rPr>
            </w:pPr>
            <w:r w:rsidRPr="00A76688">
              <w:rPr>
                <w:rFonts w:ascii="Times New Roman" w:eastAsia="Times New Roman" w:hAnsi="Times New Roman" w:cs="Times New Roman"/>
                <w:b/>
              </w:rPr>
              <w:t>5</w:t>
            </w:r>
            <w:r w:rsidR="00C71798" w:rsidRPr="00A76688">
              <w:rPr>
                <w:rFonts w:ascii="Times New Roman" w:eastAsia="Times New Roman" w:hAnsi="Times New Roman" w:cs="Times New Roman"/>
                <w:b/>
              </w:rPr>
              <w:t>.</w:t>
            </w:r>
          </w:p>
        </w:tc>
        <w:tc>
          <w:tcPr>
            <w:tcW w:w="3653" w:type="pct"/>
            <w:shd w:val="clear" w:color="auto" w:fill="auto"/>
          </w:tcPr>
          <w:p w14:paraId="6D4C5A2E" w14:textId="5E0C48AB" w:rsidR="00E851EC" w:rsidRPr="00A76688" w:rsidRDefault="00E851EC" w:rsidP="001B3309">
            <w:pPr>
              <w:keepNext/>
              <w:spacing w:after="0" w:line="240" w:lineRule="auto"/>
              <w:jc w:val="both"/>
              <w:outlineLvl w:val="1"/>
              <w:rPr>
                <w:rFonts w:ascii="Times New Roman" w:eastAsia="Calibri" w:hAnsi="Times New Roman" w:cs="Times New Roman"/>
                <w:b/>
              </w:rPr>
            </w:pPr>
            <w:r w:rsidRPr="00A76688">
              <w:rPr>
                <w:rFonts w:ascii="Times New Roman" w:hAnsi="Times New Roman" w:cs="Times New Roman"/>
                <w:b/>
              </w:rPr>
              <w:t>Measurement of Growth:</w:t>
            </w:r>
            <w:r w:rsidRPr="00A76688">
              <w:rPr>
                <w:rFonts w:ascii="Times New Roman" w:hAnsi="Times New Roman" w:cs="Times New Roman"/>
              </w:rPr>
              <w:t xml:space="preserve"> Direct microscopy. Standard plate count. Dilution plate, membrane filtration and turbidity metric method.</w:t>
            </w:r>
          </w:p>
        </w:tc>
        <w:tc>
          <w:tcPr>
            <w:tcW w:w="410" w:type="pct"/>
            <w:shd w:val="clear" w:color="auto" w:fill="auto"/>
          </w:tcPr>
          <w:p w14:paraId="29C95A53" w14:textId="1207A9F2" w:rsidR="00E851EC" w:rsidRPr="00A76688" w:rsidRDefault="00E851EC" w:rsidP="00586DB3">
            <w:pPr>
              <w:keepNext/>
              <w:spacing w:after="0" w:line="240" w:lineRule="auto"/>
              <w:jc w:val="center"/>
              <w:outlineLvl w:val="1"/>
              <w:rPr>
                <w:rFonts w:ascii="Times New Roman" w:eastAsia="Calibri" w:hAnsi="Times New Roman" w:cs="Times New Roman"/>
              </w:rPr>
            </w:pPr>
            <w:r w:rsidRPr="00A76688">
              <w:rPr>
                <w:rFonts w:ascii="Times New Roman" w:eastAsia="Times New Roman" w:hAnsi="Times New Roman" w:cs="Times New Roman"/>
              </w:rPr>
              <w:t>4</w:t>
            </w:r>
          </w:p>
        </w:tc>
        <w:tc>
          <w:tcPr>
            <w:tcW w:w="532" w:type="pct"/>
            <w:shd w:val="clear" w:color="auto" w:fill="auto"/>
          </w:tcPr>
          <w:p w14:paraId="422ACB32" w14:textId="77777777" w:rsidR="0074386A" w:rsidRDefault="004A2B4E" w:rsidP="004A2B4E">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w:t>
            </w:r>
            <w:r w:rsidR="00E851EC" w:rsidRPr="00A76688">
              <w:rPr>
                <w:rFonts w:ascii="Times New Roman" w:eastAsia="Times New Roman" w:hAnsi="Times New Roman" w:cs="Times New Roman"/>
              </w:rPr>
              <w:t>1</w:t>
            </w:r>
          </w:p>
          <w:p w14:paraId="2C9AF327" w14:textId="7EC2113B" w:rsidR="00E851EC" w:rsidRPr="00A76688" w:rsidRDefault="004A2B4E" w:rsidP="004A2B4E">
            <w:pPr>
              <w:keepNext/>
              <w:spacing w:after="0" w:line="240" w:lineRule="auto"/>
              <w:jc w:val="both"/>
              <w:outlineLvl w:val="1"/>
              <w:rPr>
                <w:rFonts w:ascii="Times New Roman" w:eastAsia="Calibri" w:hAnsi="Times New Roman" w:cs="Times New Roman"/>
              </w:rPr>
            </w:pPr>
            <w:r w:rsidRPr="00A76688">
              <w:rPr>
                <w:rFonts w:ascii="Times New Roman" w:eastAsia="Times New Roman" w:hAnsi="Times New Roman" w:cs="Times New Roman"/>
              </w:rPr>
              <w:t>CLO</w:t>
            </w:r>
            <w:r w:rsidR="00E851EC" w:rsidRPr="00A76688">
              <w:rPr>
                <w:rFonts w:ascii="Times New Roman" w:eastAsia="Times New Roman" w:hAnsi="Times New Roman" w:cs="Times New Roman"/>
              </w:rPr>
              <w:t>4</w:t>
            </w:r>
          </w:p>
        </w:tc>
      </w:tr>
      <w:tr w:rsidR="000F2B4B" w:rsidRPr="00A76688" w14:paraId="6FDF51C2" w14:textId="77777777" w:rsidTr="000A4E55">
        <w:trPr>
          <w:trHeight w:val="20"/>
        </w:trPr>
        <w:tc>
          <w:tcPr>
            <w:tcW w:w="405" w:type="pct"/>
            <w:shd w:val="clear" w:color="auto" w:fill="auto"/>
          </w:tcPr>
          <w:p w14:paraId="6B9C1E34" w14:textId="113EB423" w:rsidR="00E851EC" w:rsidRPr="00A76688" w:rsidRDefault="00E851EC" w:rsidP="001B3309">
            <w:pPr>
              <w:spacing w:after="0" w:line="240" w:lineRule="auto"/>
              <w:jc w:val="both"/>
              <w:rPr>
                <w:rFonts w:ascii="Times New Roman" w:eastAsia="Times New Roman" w:hAnsi="Times New Roman" w:cs="Times New Roman"/>
                <w:b/>
              </w:rPr>
            </w:pPr>
            <w:r w:rsidRPr="00A76688">
              <w:rPr>
                <w:rFonts w:ascii="Times New Roman" w:eastAsia="Times New Roman" w:hAnsi="Times New Roman" w:cs="Times New Roman"/>
                <w:b/>
              </w:rPr>
              <w:t>6</w:t>
            </w:r>
            <w:r w:rsidR="00C71798" w:rsidRPr="00A76688">
              <w:rPr>
                <w:rFonts w:ascii="Times New Roman" w:eastAsia="Times New Roman" w:hAnsi="Times New Roman" w:cs="Times New Roman"/>
                <w:b/>
              </w:rPr>
              <w:t>.</w:t>
            </w:r>
          </w:p>
        </w:tc>
        <w:tc>
          <w:tcPr>
            <w:tcW w:w="3653" w:type="pct"/>
            <w:shd w:val="clear" w:color="auto" w:fill="auto"/>
          </w:tcPr>
          <w:p w14:paraId="5F3F9FA2" w14:textId="114C1051" w:rsidR="00E851EC" w:rsidRPr="00200EA2" w:rsidRDefault="00360CEF" w:rsidP="00360CEF">
            <w:pPr>
              <w:keepNext/>
              <w:spacing w:after="0" w:line="240" w:lineRule="auto"/>
              <w:jc w:val="both"/>
              <w:outlineLvl w:val="1"/>
              <w:rPr>
                <w:rFonts w:ascii="Times New Roman" w:eastAsia="Calibri" w:hAnsi="Times New Roman" w:cs="Times New Roman"/>
                <w:b/>
                <w:spacing w:val="-2"/>
              </w:rPr>
            </w:pPr>
            <w:r w:rsidRPr="00200EA2">
              <w:rPr>
                <w:rFonts w:ascii="Times New Roman" w:hAnsi="Times New Roman" w:cs="Times New Roman"/>
                <w:b/>
                <w:spacing w:val="-2"/>
              </w:rPr>
              <w:t>Microbe Isolation and Identification</w:t>
            </w:r>
            <w:r w:rsidR="00E851EC" w:rsidRPr="00200EA2">
              <w:rPr>
                <w:rFonts w:ascii="Times New Roman" w:hAnsi="Times New Roman" w:cs="Times New Roman"/>
                <w:b/>
                <w:spacing w:val="-2"/>
              </w:rPr>
              <w:t>:</w:t>
            </w:r>
            <w:r w:rsidR="00E851EC" w:rsidRPr="00200EA2">
              <w:rPr>
                <w:rFonts w:ascii="Times New Roman" w:hAnsi="Times New Roman" w:cs="Times New Roman"/>
                <w:spacing w:val="-2"/>
              </w:rPr>
              <w:t xml:space="preserve"> </w:t>
            </w:r>
            <w:r w:rsidRPr="00200EA2">
              <w:rPr>
                <w:rFonts w:ascii="Times New Roman" w:hAnsi="Times New Roman" w:cs="Times New Roman"/>
                <w:spacing w:val="-2"/>
              </w:rPr>
              <w:t>Bacteria, fungi and others microbe</w:t>
            </w:r>
            <w:r w:rsidR="00E851EC" w:rsidRPr="00200EA2">
              <w:rPr>
                <w:rFonts w:ascii="Times New Roman" w:hAnsi="Times New Roman" w:cs="Times New Roman"/>
                <w:spacing w:val="-2"/>
              </w:rPr>
              <w:t xml:space="preserve"> isolation</w:t>
            </w:r>
            <w:r w:rsidRPr="00200EA2">
              <w:rPr>
                <w:rFonts w:ascii="Times New Roman" w:hAnsi="Times New Roman" w:cs="Times New Roman"/>
                <w:spacing w:val="-2"/>
              </w:rPr>
              <w:t xml:space="preserve"> from different sources. Morphological, phy</w:t>
            </w:r>
            <w:r w:rsidR="00300D92" w:rsidRPr="00200EA2">
              <w:rPr>
                <w:rFonts w:ascii="Times New Roman" w:hAnsi="Times New Roman" w:cs="Times New Roman"/>
                <w:spacing w:val="-2"/>
              </w:rPr>
              <w:t>siological and</w:t>
            </w:r>
            <w:r w:rsidR="00E851EC" w:rsidRPr="00200EA2">
              <w:rPr>
                <w:rFonts w:ascii="Times New Roman" w:hAnsi="Times New Roman" w:cs="Times New Roman"/>
                <w:spacing w:val="-2"/>
              </w:rPr>
              <w:t xml:space="preserve"> serological</w:t>
            </w:r>
            <w:r w:rsidR="00300D92" w:rsidRPr="00200EA2">
              <w:rPr>
                <w:rFonts w:ascii="Times New Roman" w:hAnsi="Times New Roman" w:cs="Times New Roman"/>
                <w:spacing w:val="-2"/>
              </w:rPr>
              <w:t xml:space="preserve"> characterizations</w:t>
            </w:r>
            <w:r w:rsidR="00E851EC" w:rsidRPr="00200EA2">
              <w:rPr>
                <w:rFonts w:ascii="Times New Roman" w:hAnsi="Times New Roman" w:cs="Times New Roman"/>
                <w:spacing w:val="-2"/>
              </w:rPr>
              <w:t xml:space="preserve">. </w:t>
            </w:r>
          </w:p>
        </w:tc>
        <w:tc>
          <w:tcPr>
            <w:tcW w:w="410" w:type="pct"/>
            <w:shd w:val="clear" w:color="auto" w:fill="auto"/>
          </w:tcPr>
          <w:p w14:paraId="67A6459B" w14:textId="27F652E4" w:rsidR="00E851EC" w:rsidRPr="00A76688" w:rsidRDefault="00E851EC" w:rsidP="00586DB3">
            <w:pPr>
              <w:keepNext/>
              <w:spacing w:after="0" w:line="240" w:lineRule="auto"/>
              <w:jc w:val="center"/>
              <w:outlineLvl w:val="1"/>
              <w:rPr>
                <w:rFonts w:ascii="Times New Roman" w:eastAsia="Calibri" w:hAnsi="Times New Roman" w:cs="Times New Roman"/>
              </w:rPr>
            </w:pPr>
            <w:r w:rsidRPr="00A76688">
              <w:rPr>
                <w:rFonts w:ascii="Times New Roman" w:eastAsia="Times New Roman" w:hAnsi="Times New Roman" w:cs="Times New Roman"/>
              </w:rPr>
              <w:t>4</w:t>
            </w:r>
          </w:p>
        </w:tc>
        <w:tc>
          <w:tcPr>
            <w:tcW w:w="532" w:type="pct"/>
            <w:shd w:val="clear" w:color="auto" w:fill="auto"/>
          </w:tcPr>
          <w:p w14:paraId="2AC58028" w14:textId="77777777" w:rsidR="0074386A" w:rsidRDefault="004A2B4E" w:rsidP="004A2B4E">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w:t>
            </w:r>
            <w:r w:rsidR="00E851EC" w:rsidRPr="00A76688">
              <w:rPr>
                <w:rFonts w:ascii="Times New Roman" w:eastAsia="Times New Roman" w:hAnsi="Times New Roman" w:cs="Times New Roman"/>
              </w:rPr>
              <w:t>1</w:t>
            </w:r>
          </w:p>
          <w:p w14:paraId="1C92FFDE" w14:textId="77777777" w:rsidR="0074386A" w:rsidRDefault="004A2B4E" w:rsidP="004A2B4E">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w:t>
            </w:r>
            <w:r w:rsidR="00E851EC" w:rsidRPr="00A76688">
              <w:rPr>
                <w:rFonts w:ascii="Times New Roman" w:eastAsia="Times New Roman" w:hAnsi="Times New Roman" w:cs="Times New Roman"/>
              </w:rPr>
              <w:t>3</w:t>
            </w:r>
          </w:p>
          <w:p w14:paraId="70C926B8" w14:textId="75D236F3" w:rsidR="00E851EC" w:rsidRPr="00A76688" w:rsidRDefault="00117FFD" w:rsidP="004A2B4E">
            <w:pPr>
              <w:keepNext/>
              <w:spacing w:after="0" w:line="240" w:lineRule="auto"/>
              <w:jc w:val="both"/>
              <w:outlineLvl w:val="1"/>
              <w:rPr>
                <w:rFonts w:ascii="Times New Roman" w:eastAsia="Calibri" w:hAnsi="Times New Roman" w:cs="Times New Roman"/>
              </w:rPr>
            </w:pPr>
            <w:r w:rsidRPr="00A76688">
              <w:rPr>
                <w:rFonts w:ascii="Times New Roman" w:eastAsia="Times New Roman" w:hAnsi="Times New Roman" w:cs="Times New Roman"/>
              </w:rPr>
              <w:t>CLO4</w:t>
            </w:r>
          </w:p>
        </w:tc>
      </w:tr>
      <w:tr w:rsidR="000F2B4B" w:rsidRPr="00A76688" w14:paraId="50B23B4A" w14:textId="77777777" w:rsidTr="000A4E55">
        <w:trPr>
          <w:trHeight w:val="20"/>
        </w:trPr>
        <w:tc>
          <w:tcPr>
            <w:tcW w:w="405" w:type="pct"/>
            <w:shd w:val="clear" w:color="auto" w:fill="auto"/>
          </w:tcPr>
          <w:p w14:paraId="6550757D" w14:textId="2D916D92" w:rsidR="00E851EC" w:rsidRPr="00A76688" w:rsidRDefault="00E851EC" w:rsidP="001B3309">
            <w:pPr>
              <w:spacing w:after="0" w:line="240" w:lineRule="auto"/>
              <w:jc w:val="both"/>
              <w:rPr>
                <w:rFonts w:ascii="Times New Roman" w:eastAsia="Times New Roman" w:hAnsi="Times New Roman" w:cs="Times New Roman"/>
                <w:b/>
              </w:rPr>
            </w:pPr>
            <w:r w:rsidRPr="00A76688">
              <w:rPr>
                <w:rFonts w:ascii="Times New Roman" w:eastAsia="Times New Roman" w:hAnsi="Times New Roman" w:cs="Times New Roman"/>
                <w:b/>
              </w:rPr>
              <w:t>7</w:t>
            </w:r>
            <w:r w:rsidR="00C71798" w:rsidRPr="00A76688">
              <w:rPr>
                <w:rFonts w:ascii="Times New Roman" w:eastAsia="Times New Roman" w:hAnsi="Times New Roman" w:cs="Times New Roman"/>
                <w:b/>
              </w:rPr>
              <w:t>.</w:t>
            </w:r>
          </w:p>
        </w:tc>
        <w:tc>
          <w:tcPr>
            <w:tcW w:w="3653" w:type="pct"/>
            <w:shd w:val="clear" w:color="auto" w:fill="auto"/>
          </w:tcPr>
          <w:p w14:paraId="5AB8198B" w14:textId="6AFD3450" w:rsidR="00E851EC" w:rsidRPr="00A76688" w:rsidRDefault="00FC66D9" w:rsidP="001B3309">
            <w:pPr>
              <w:keepNext/>
              <w:spacing w:after="0" w:line="240" w:lineRule="auto"/>
              <w:jc w:val="both"/>
              <w:outlineLvl w:val="1"/>
              <w:rPr>
                <w:rFonts w:ascii="Times New Roman" w:eastAsia="Calibri" w:hAnsi="Times New Roman" w:cs="Times New Roman"/>
              </w:rPr>
            </w:pPr>
            <w:r w:rsidRPr="00A76688">
              <w:rPr>
                <w:rFonts w:ascii="Times New Roman" w:eastAsia="Calibri" w:hAnsi="Times New Roman" w:cs="Times New Roman"/>
                <w:b/>
              </w:rPr>
              <w:t>Staining of M</w:t>
            </w:r>
            <w:r w:rsidR="00E851EC" w:rsidRPr="00A76688">
              <w:rPr>
                <w:rFonts w:ascii="Times New Roman" w:eastAsia="Calibri" w:hAnsi="Times New Roman" w:cs="Times New Roman"/>
                <w:b/>
              </w:rPr>
              <w:t xml:space="preserve">icroorganisms: </w:t>
            </w:r>
            <w:r w:rsidR="00E851EC" w:rsidRPr="00A76688">
              <w:rPr>
                <w:rFonts w:ascii="Times New Roman" w:eastAsia="Calibri" w:hAnsi="Times New Roman" w:cs="Times New Roman"/>
              </w:rPr>
              <w:t>Preparation of microorganisms for microscopic observations. Chemical properties of staining. Different mechanisms of microbial staining.</w:t>
            </w:r>
          </w:p>
        </w:tc>
        <w:tc>
          <w:tcPr>
            <w:tcW w:w="410" w:type="pct"/>
            <w:shd w:val="clear" w:color="auto" w:fill="auto"/>
          </w:tcPr>
          <w:p w14:paraId="550573C5" w14:textId="4F9A4168" w:rsidR="00E851EC" w:rsidRPr="00A76688" w:rsidRDefault="00E851EC" w:rsidP="00586DB3">
            <w:pPr>
              <w:keepNext/>
              <w:spacing w:after="0" w:line="240" w:lineRule="auto"/>
              <w:jc w:val="center"/>
              <w:outlineLvl w:val="1"/>
              <w:rPr>
                <w:rFonts w:ascii="Times New Roman" w:eastAsia="Calibri" w:hAnsi="Times New Roman" w:cs="Times New Roman"/>
              </w:rPr>
            </w:pPr>
            <w:r w:rsidRPr="00A76688">
              <w:rPr>
                <w:rFonts w:ascii="Times New Roman" w:eastAsia="Times New Roman" w:hAnsi="Times New Roman" w:cs="Times New Roman"/>
              </w:rPr>
              <w:t>3</w:t>
            </w:r>
          </w:p>
        </w:tc>
        <w:tc>
          <w:tcPr>
            <w:tcW w:w="532" w:type="pct"/>
            <w:shd w:val="clear" w:color="auto" w:fill="auto"/>
          </w:tcPr>
          <w:p w14:paraId="03AC7307" w14:textId="77777777" w:rsidR="0074386A" w:rsidRDefault="004A2B4E" w:rsidP="004A2B4E">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w:t>
            </w:r>
            <w:r w:rsidR="00E851EC" w:rsidRPr="00A76688">
              <w:rPr>
                <w:rFonts w:ascii="Times New Roman" w:eastAsia="Times New Roman" w:hAnsi="Times New Roman" w:cs="Times New Roman"/>
              </w:rPr>
              <w:t>1</w:t>
            </w:r>
          </w:p>
          <w:p w14:paraId="7766F8AE" w14:textId="77777777" w:rsidR="0074386A" w:rsidRDefault="004A2B4E" w:rsidP="004A2B4E">
            <w:pPr>
              <w:keepNext/>
              <w:spacing w:after="0" w:line="240" w:lineRule="auto"/>
              <w:jc w:val="both"/>
              <w:outlineLvl w:val="1"/>
              <w:rPr>
                <w:rFonts w:ascii="Times New Roman" w:eastAsia="Times New Roman" w:hAnsi="Times New Roman" w:cs="Times New Roman"/>
              </w:rPr>
            </w:pPr>
            <w:r w:rsidRPr="00A76688">
              <w:rPr>
                <w:rFonts w:ascii="Times New Roman" w:eastAsia="Times New Roman" w:hAnsi="Times New Roman" w:cs="Times New Roman"/>
              </w:rPr>
              <w:t>CLO</w:t>
            </w:r>
            <w:r w:rsidR="00E851EC" w:rsidRPr="00A76688">
              <w:rPr>
                <w:rFonts w:ascii="Times New Roman" w:eastAsia="Times New Roman" w:hAnsi="Times New Roman" w:cs="Times New Roman"/>
              </w:rPr>
              <w:t>4</w:t>
            </w:r>
          </w:p>
          <w:p w14:paraId="5B330E23" w14:textId="09C576B0" w:rsidR="00E851EC" w:rsidRPr="00A76688" w:rsidRDefault="004A2B4E" w:rsidP="004A2B4E">
            <w:pPr>
              <w:keepNext/>
              <w:spacing w:after="0" w:line="240" w:lineRule="auto"/>
              <w:jc w:val="both"/>
              <w:outlineLvl w:val="1"/>
              <w:rPr>
                <w:rFonts w:ascii="Times New Roman" w:eastAsia="Calibri" w:hAnsi="Times New Roman" w:cs="Times New Roman"/>
              </w:rPr>
            </w:pPr>
            <w:r w:rsidRPr="00A76688">
              <w:rPr>
                <w:rFonts w:ascii="Times New Roman" w:eastAsia="Times New Roman" w:hAnsi="Times New Roman" w:cs="Times New Roman"/>
              </w:rPr>
              <w:t>CLO5</w:t>
            </w:r>
          </w:p>
        </w:tc>
      </w:tr>
    </w:tbl>
    <w:p w14:paraId="3CD2F7D8" w14:textId="0D680DEB" w:rsidR="00FD2B14" w:rsidRPr="008C6D4C" w:rsidRDefault="00FD2B14" w:rsidP="00FD2B14">
      <w:pPr>
        <w:keepNext/>
        <w:spacing w:after="0" w:line="240" w:lineRule="auto"/>
        <w:jc w:val="both"/>
        <w:outlineLvl w:val="1"/>
        <w:rPr>
          <w:rFonts w:ascii="Times New Roman" w:eastAsia="Times New Roman" w:hAnsi="Times New Roman" w:cs="Times New Roman"/>
          <w:sz w:val="20"/>
          <w:szCs w:val="20"/>
        </w:rPr>
      </w:pPr>
    </w:p>
    <w:tbl>
      <w:tblPr>
        <w:tblStyle w:val="TableGrid"/>
        <w:tblW w:w="5000" w:type="pct"/>
        <w:tblLook w:val="04A0" w:firstRow="1" w:lastRow="0" w:firstColumn="1" w:lastColumn="0" w:noHBand="0" w:noVBand="1"/>
      </w:tblPr>
      <w:tblGrid>
        <w:gridCol w:w="842"/>
        <w:gridCol w:w="3417"/>
        <w:gridCol w:w="3608"/>
      </w:tblGrid>
      <w:tr w:rsidR="000F2B4B" w:rsidRPr="000B58F6" w14:paraId="409D7CAB" w14:textId="77777777" w:rsidTr="008C6D4C">
        <w:tc>
          <w:tcPr>
            <w:tcW w:w="5000" w:type="pct"/>
            <w:gridSpan w:val="3"/>
            <w:tcBorders>
              <w:top w:val="single" w:sz="4" w:space="0" w:color="auto"/>
            </w:tcBorders>
          </w:tcPr>
          <w:p w14:paraId="7C78C7FF"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BCD23E9" w14:textId="77777777" w:rsidTr="008C6D4C">
        <w:tc>
          <w:tcPr>
            <w:tcW w:w="535" w:type="pct"/>
          </w:tcPr>
          <w:p w14:paraId="74C48FD9"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172" w:type="pct"/>
          </w:tcPr>
          <w:p w14:paraId="33CF6EF8"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293" w:type="pct"/>
          </w:tcPr>
          <w:p w14:paraId="37E0F2BE"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3947C440" w14:textId="77777777" w:rsidTr="008C6D4C">
        <w:tc>
          <w:tcPr>
            <w:tcW w:w="535" w:type="pct"/>
          </w:tcPr>
          <w:p w14:paraId="17E78706"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172" w:type="pct"/>
          </w:tcPr>
          <w:p w14:paraId="2833C1CE" w14:textId="77777777" w:rsidR="00FD2B14" w:rsidRPr="000B58F6" w:rsidRDefault="00FD2B14"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293" w:type="pct"/>
          </w:tcPr>
          <w:p w14:paraId="649EC065" w14:textId="416D987C" w:rsidR="00FD2B14" w:rsidRPr="000B58F6" w:rsidRDefault="00FD2B14" w:rsidP="00C172D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w:t>
            </w:r>
            <w:r w:rsidR="00C172D8" w:rsidRPr="000B58F6">
              <w:rPr>
                <w:rFonts w:ascii="Times New Roman" w:eastAsia="Times New Roman" w:hAnsi="Times New Roman" w:cs="Times New Roman"/>
                <w:sz w:val="24"/>
                <w:szCs w:val="24"/>
              </w:rPr>
              <w:t xml:space="preserve"> presentation, CIE and SEE.</w:t>
            </w:r>
          </w:p>
        </w:tc>
      </w:tr>
    </w:tbl>
    <w:p w14:paraId="114091C3" w14:textId="77777777" w:rsidR="00FD2B14" w:rsidRPr="000B58F6" w:rsidRDefault="00FD2B14" w:rsidP="001B3309">
      <w:pPr>
        <w:spacing w:after="0" w:line="240" w:lineRule="auto"/>
        <w:jc w:val="both"/>
        <w:rPr>
          <w:rFonts w:ascii="Times New Roman" w:hAnsi="Times New Roman" w:cs="Times New Roman"/>
          <w:b/>
          <w:sz w:val="24"/>
          <w:szCs w:val="24"/>
        </w:rPr>
      </w:pPr>
    </w:p>
    <w:p w14:paraId="3B0F2FCA" w14:textId="5994CEEB" w:rsidR="00825C0B" w:rsidRPr="000B58F6" w:rsidRDefault="00825C0B" w:rsidP="001B3309">
      <w:pPr>
        <w:spacing w:after="0" w:line="240" w:lineRule="auto"/>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71B292C2" w14:textId="64B6B8EC" w:rsidR="002A2CF8" w:rsidRPr="00C013BC" w:rsidRDefault="0027602B" w:rsidP="008C6D4C">
      <w:pPr>
        <w:pStyle w:val="Default"/>
        <w:numPr>
          <w:ilvl w:val="0"/>
          <w:numId w:val="33"/>
        </w:numPr>
        <w:ind w:left="351"/>
        <w:jc w:val="both"/>
        <w:rPr>
          <w:color w:val="auto"/>
          <w:sz w:val="22"/>
          <w:szCs w:val="22"/>
        </w:rPr>
      </w:pPr>
      <w:r w:rsidRPr="00C013BC">
        <w:rPr>
          <w:color w:val="auto"/>
          <w:sz w:val="22"/>
          <w:szCs w:val="22"/>
        </w:rPr>
        <w:t>Michael TM, John MM, Paul,</w:t>
      </w:r>
      <w:r w:rsidR="00825C0B" w:rsidRPr="00C013BC">
        <w:rPr>
          <w:color w:val="auto"/>
          <w:sz w:val="22"/>
          <w:szCs w:val="22"/>
        </w:rPr>
        <w:t xml:space="preserve"> David PC. Brock Biology of Microorganisms. Pearson Prentice Hall, 2012.</w:t>
      </w:r>
    </w:p>
    <w:p w14:paraId="147EFB75" w14:textId="7F7C0D8D" w:rsidR="002A2CF8" w:rsidRPr="00C013BC" w:rsidRDefault="00825C0B" w:rsidP="008C6D4C">
      <w:pPr>
        <w:pStyle w:val="Default"/>
        <w:numPr>
          <w:ilvl w:val="0"/>
          <w:numId w:val="33"/>
        </w:numPr>
        <w:ind w:left="351"/>
        <w:jc w:val="both"/>
        <w:rPr>
          <w:color w:val="auto"/>
          <w:sz w:val="22"/>
          <w:szCs w:val="22"/>
        </w:rPr>
      </w:pPr>
      <w:r w:rsidRPr="00C013BC">
        <w:rPr>
          <w:color w:val="auto"/>
          <w:sz w:val="22"/>
          <w:szCs w:val="22"/>
        </w:rPr>
        <w:t>Gerand JT, Berdell RF, Christine L. Microbiology: An Introduction.</w:t>
      </w:r>
      <w:r w:rsidR="00835166" w:rsidRPr="00C013BC">
        <w:rPr>
          <w:color w:val="auto"/>
          <w:sz w:val="22"/>
          <w:szCs w:val="22"/>
        </w:rPr>
        <w:t xml:space="preserve"> </w:t>
      </w:r>
      <w:r w:rsidRPr="00C013BC">
        <w:rPr>
          <w:color w:val="auto"/>
          <w:sz w:val="22"/>
          <w:szCs w:val="22"/>
        </w:rPr>
        <w:t>Boston, 2016.</w:t>
      </w:r>
    </w:p>
    <w:p w14:paraId="4D0E95C3" w14:textId="74096B0B" w:rsidR="00825C0B" w:rsidRPr="00C013BC" w:rsidRDefault="00825C0B" w:rsidP="008C6D4C">
      <w:pPr>
        <w:pStyle w:val="Default"/>
        <w:numPr>
          <w:ilvl w:val="0"/>
          <w:numId w:val="33"/>
        </w:numPr>
        <w:ind w:left="351"/>
        <w:jc w:val="both"/>
        <w:rPr>
          <w:color w:val="auto"/>
          <w:sz w:val="22"/>
          <w:szCs w:val="22"/>
        </w:rPr>
      </w:pPr>
      <w:r w:rsidRPr="00C013BC">
        <w:rPr>
          <w:color w:val="auto"/>
          <w:sz w:val="22"/>
          <w:szCs w:val="22"/>
        </w:rPr>
        <w:t xml:space="preserve">Hans GS, Zaborosch C, Kogut M. </w:t>
      </w:r>
      <w:proofErr w:type="gramStart"/>
      <w:r w:rsidR="007B6E2B" w:rsidRPr="00C013BC">
        <w:rPr>
          <w:color w:val="auto"/>
          <w:sz w:val="22"/>
          <w:szCs w:val="22"/>
        </w:rPr>
        <w:t>GEd</w:t>
      </w:r>
      <w:proofErr w:type="gramEnd"/>
      <w:r w:rsidRPr="00C013BC">
        <w:rPr>
          <w:color w:val="auto"/>
          <w:sz w:val="22"/>
          <w:szCs w:val="22"/>
        </w:rPr>
        <w:t xml:space="preserve"> Mi</w:t>
      </w:r>
      <w:r w:rsidR="00117FFD" w:rsidRPr="00C013BC">
        <w:rPr>
          <w:color w:val="auto"/>
          <w:sz w:val="22"/>
          <w:szCs w:val="22"/>
        </w:rPr>
        <w:t>crobiology. Cambridge Univ.</w:t>
      </w:r>
      <w:r w:rsidRPr="00C013BC">
        <w:rPr>
          <w:color w:val="auto"/>
          <w:sz w:val="22"/>
          <w:szCs w:val="22"/>
        </w:rPr>
        <w:t xml:space="preserve"> Press, 1993.</w:t>
      </w:r>
    </w:p>
    <w:p w14:paraId="5520CA3D" w14:textId="0B7D345E" w:rsidR="00835166" w:rsidRPr="00C013BC" w:rsidRDefault="00835166" w:rsidP="008C6D4C">
      <w:pPr>
        <w:pStyle w:val="ListParagraph"/>
        <w:numPr>
          <w:ilvl w:val="0"/>
          <w:numId w:val="33"/>
        </w:numPr>
        <w:ind w:left="351"/>
        <w:rPr>
          <w:rFonts w:ascii="Times New Roman" w:hAnsi="Times New Roman" w:cs="Times New Roman"/>
        </w:rPr>
      </w:pPr>
      <w:r w:rsidRPr="00C013BC">
        <w:rPr>
          <w:rFonts w:ascii="Times New Roman" w:hAnsi="Times New Roman" w:cs="Times New Roman"/>
        </w:rPr>
        <w:t>De A. Practical and Microbiology.</w:t>
      </w:r>
      <w:r w:rsidR="00E851EC" w:rsidRPr="00C013BC">
        <w:rPr>
          <w:rFonts w:ascii="Times New Roman" w:hAnsi="Times New Roman" w:cs="Times New Roman"/>
        </w:rPr>
        <w:t xml:space="preserve"> </w:t>
      </w:r>
      <w:r w:rsidRPr="00C013BC">
        <w:rPr>
          <w:rFonts w:ascii="Times New Roman" w:hAnsi="Times New Roman" w:cs="Times New Roman"/>
        </w:rPr>
        <w:t xml:space="preserve">The National Book Depot. </w:t>
      </w:r>
      <w:proofErr w:type="gramStart"/>
      <w:r w:rsidRPr="00C013BC">
        <w:rPr>
          <w:rFonts w:ascii="Times New Roman" w:hAnsi="Times New Roman" w:cs="Times New Roman"/>
        </w:rPr>
        <w:t>5th</w:t>
      </w:r>
      <w:proofErr w:type="gramEnd"/>
      <w:r w:rsidRPr="00C013BC">
        <w:rPr>
          <w:rFonts w:ascii="Times New Roman" w:hAnsi="Times New Roman" w:cs="Times New Roman"/>
        </w:rPr>
        <w:t xml:space="preserve"> Edition. 2020.</w:t>
      </w:r>
    </w:p>
    <w:p w14:paraId="42114192" w14:textId="4CB46A14" w:rsidR="00884364" w:rsidRPr="00C013BC" w:rsidRDefault="00884364" w:rsidP="008C6D4C">
      <w:pPr>
        <w:pStyle w:val="ListParagraph"/>
        <w:numPr>
          <w:ilvl w:val="0"/>
          <w:numId w:val="33"/>
        </w:numPr>
        <w:ind w:left="351"/>
        <w:rPr>
          <w:rFonts w:ascii="Times New Roman" w:hAnsi="Times New Roman" w:cs="Times New Roman"/>
        </w:rPr>
      </w:pPr>
      <w:r w:rsidRPr="00C013BC">
        <w:rPr>
          <w:rFonts w:ascii="Times New Roman" w:hAnsi="Times New Roman" w:cs="Times New Roman"/>
        </w:rPr>
        <w:t xml:space="preserve">Vanmeter K.C. Microbiology for the Healthcare Professional. </w:t>
      </w:r>
      <w:proofErr w:type="gramStart"/>
      <w:r w:rsidRPr="00C013BC">
        <w:rPr>
          <w:rFonts w:ascii="Times New Roman" w:hAnsi="Times New Roman" w:cs="Times New Roman"/>
        </w:rPr>
        <w:t>3rd</w:t>
      </w:r>
      <w:proofErr w:type="gramEnd"/>
      <w:r w:rsidRPr="00C013BC">
        <w:rPr>
          <w:rFonts w:ascii="Times New Roman" w:hAnsi="Times New Roman" w:cs="Times New Roman"/>
        </w:rPr>
        <w:t xml:space="preserve"> edi. Elsevier, 2021.</w:t>
      </w:r>
    </w:p>
    <w:p w14:paraId="50E119C3" w14:textId="1902148A" w:rsidR="00884364" w:rsidRPr="00C013BC" w:rsidRDefault="00884364" w:rsidP="008C6D4C">
      <w:pPr>
        <w:pStyle w:val="ListParagraph"/>
        <w:numPr>
          <w:ilvl w:val="0"/>
          <w:numId w:val="33"/>
        </w:numPr>
        <w:ind w:left="351"/>
        <w:rPr>
          <w:rFonts w:ascii="Times New Roman" w:hAnsi="Times New Roman" w:cs="Times New Roman"/>
        </w:rPr>
      </w:pPr>
      <w:r w:rsidRPr="00C013BC">
        <w:rPr>
          <w:rFonts w:ascii="Times New Roman" w:hAnsi="Times New Roman" w:cs="Times New Roman"/>
        </w:rPr>
        <w:t xml:space="preserve">Anuradha D. Practical and Applied Microbiology. </w:t>
      </w:r>
      <w:proofErr w:type="gramStart"/>
      <w:r w:rsidRPr="00C013BC">
        <w:rPr>
          <w:rFonts w:ascii="Times New Roman" w:hAnsi="Times New Roman" w:cs="Times New Roman"/>
        </w:rPr>
        <w:t>5</w:t>
      </w:r>
      <w:r w:rsidRPr="00C013BC">
        <w:rPr>
          <w:rFonts w:ascii="Times New Roman" w:hAnsi="Times New Roman" w:cs="Times New Roman"/>
          <w:vertAlign w:val="superscript"/>
        </w:rPr>
        <w:t>th</w:t>
      </w:r>
      <w:proofErr w:type="gramEnd"/>
      <w:r w:rsidRPr="00C013BC">
        <w:rPr>
          <w:rFonts w:ascii="Times New Roman" w:hAnsi="Times New Roman" w:cs="Times New Roman"/>
        </w:rPr>
        <w:t xml:space="preserve"> edi. Cbs National, 2020.</w:t>
      </w:r>
    </w:p>
    <w:p w14:paraId="69F308DA" w14:textId="22805013" w:rsidR="003A4602" w:rsidRPr="000B58F6" w:rsidRDefault="00D050A5" w:rsidP="008635A3">
      <w:pPr>
        <w:autoSpaceDE w:val="0"/>
        <w:autoSpaceDN w:val="0"/>
        <w:adjustRightInd w:val="0"/>
        <w:spacing w:after="0" w:line="240" w:lineRule="auto"/>
        <w:jc w:val="both"/>
        <w:rPr>
          <w:rFonts w:ascii="Times New Roman" w:hAnsi="Times New Roman" w:cs="Times New Roman"/>
          <w:b/>
          <w:bCs/>
          <w:smallCaps/>
          <w:sz w:val="24"/>
          <w:szCs w:val="24"/>
        </w:rPr>
      </w:pPr>
      <w:r>
        <w:rPr>
          <w:rFonts w:ascii="Times New Roman" w:eastAsia="Times New Roman" w:hAnsi="Times New Roman" w:cs="Times New Roman"/>
          <w:b/>
          <w:sz w:val="24"/>
          <w:szCs w:val="24"/>
        </w:rPr>
        <w:br w:type="column"/>
      </w:r>
      <w:r w:rsidR="003A4602" w:rsidRPr="000B58F6">
        <w:rPr>
          <w:rFonts w:ascii="Times New Roman" w:eastAsia="Times New Roman" w:hAnsi="Times New Roman" w:cs="Times New Roman"/>
          <w:b/>
          <w:sz w:val="24"/>
          <w:szCs w:val="24"/>
        </w:rPr>
        <w:lastRenderedPageBreak/>
        <w:t>Course Code: B</w:t>
      </w:r>
      <w:r w:rsidR="003A4602" w:rsidRPr="000B58F6">
        <w:rPr>
          <w:rFonts w:ascii="Times New Roman" w:hAnsi="Times New Roman" w:cs="Times New Roman"/>
          <w:b/>
          <w:bCs/>
          <w:sz w:val="24"/>
          <w:szCs w:val="24"/>
        </w:rPr>
        <w:t xml:space="preserve">MIC </w:t>
      </w:r>
      <w:r w:rsidR="00B42498" w:rsidRPr="000B58F6">
        <w:rPr>
          <w:rFonts w:ascii="Times New Roman" w:hAnsi="Times New Roman" w:cs="Times New Roman"/>
          <w:b/>
          <w:bCs/>
          <w:sz w:val="24"/>
          <w:szCs w:val="24"/>
        </w:rPr>
        <w:t>1</w:t>
      </w:r>
      <w:r w:rsidR="003A4602" w:rsidRPr="000B58F6">
        <w:rPr>
          <w:rFonts w:ascii="Times New Roman" w:hAnsi="Times New Roman" w:cs="Times New Roman"/>
          <w:b/>
          <w:bCs/>
          <w:sz w:val="24"/>
          <w:szCs w:val="24"/>
        </w:rPr>
        <w:t>103</w:t>
      </w:r>
    </w:p>
    <w:p w14:paraId="2BA77714" w14:textId="77777777" w:rsidR="003A4602" w:rsidRPr="000B58F6" w:rsidRDefault="003A4602" w:rsidP="008635A3">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Course Title: Basic </w:t>
      </w:r>
      <w:r w:rsidRPr="000B58F6">
        <w:rPr>
          <w:rFonts w:ascii="Times New Roman" w:eastAsia="Calibri" w:hAnsi="Times New Roman" w:cs="Times New Roman"/>
          <w:b/>
          <w:sz w:val="24"/>
          <w:szCs w:val="24"/>
        </w:rPr>
        <w:t>Genetics</w:t>
      </w:r>
    </w:p>
    <w:p w14:paraId="528FF29C" w14:textId="5451C3CA" w:rsidR="003A4602" w:rsidRPr="000B58F6" w:rsidRDefault="003A4602" w:rsidP="008635A3">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7DCA9C46" w14:textId="2CCC79FB" w:rsidR="000375E3" w:rsidRPr="000B58F6" w:rsidRDefault="000375E3" w:rsidP="008635A3">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775B3B49" w14:textId="77777777" w:rsidR="003A4602" w:rsidRPr="000B58F6" w:rsidRDefault="003A4602" w:rsidP="008635A3">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01FE5FF3" w14:textId="23E8B05F" w:rsidR="003A4602" w:rsidRPr="000B58F6" w:rsidRDefault="003A4602" w:rsidP="008635A3">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0619478C" w14:textId="1AA00664" w:rsidR="003A4602" w:rsidRPr="000B58F6" w:rsidRDefault="003A4602" w:rsidP="008635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8D4ED0" w:rsidRPr="000B58F6">
        <w:rPr>
          <w:rFonts w:ascii="Times New Roman" w:eastAsia="Times New Roman" w:hAnsi="Times New Roman" w:cs="Times New Roman"/>
          <w:sz w:val="24"/>
          <w:szCs w:val="24"/>
        </w:rPr>
        <w:t>igned by the Academic Committee</w:t>
      </w:r>
    </w:p>
    <w:p w14:paraId="6311828A" w14:textId="0EF2F717" w:rsidR="003A4602" w:rsidRPr="000B58F6" w:rsidRDefault="003A4602" w:rsidP="008635A3">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p>
    <w:p w14:paraId="31C9E32B" w14:textId="77777777" w:rsidR="003A4602" w:rsidRPr="000B58F6" w:rsidRDefault="003A4602" w:rsidP="008635A3">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Total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10+Theory 35)</w:t>
      </w:r>
    </w:p>
    <w:p w14:paraId="291CA5D7" w14:textId="77777777" w:rsidR="003A4602" w:rsidRPr="000B58F6" w:rsidRDefault="003A4602" w:rsidP="008635A3">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4B12EBF1" w14:textId="418A8EEC" w:rsidR="003A4602" w:rsidRPr="000B58F6" w:rsidRDefault="0048447C" w:rsidP="008635A3">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 xml:space="preserve">This course is effective to know the role of genes in inheritance pattern. </w:t>
      </w:r>
      <w:r w:rsidR="0086174D" w:rsidRPr="000B58F6">
        <w:rPr>
          <w:rFonts w:ascii="Times New Roman" w:eastAsia="Times New Roman" w:hAnsi="Times New Roman" w:cs="Times New Roman"/>
          <w:sz w:val="24"/>
          <w:szCs w:val="24"/>
        </w:rPr>
        <w:t>The course explores basic principles of Mendelian and non-Mendelian genetics and their interactions with environment. This course deals the genetics underlying traits, genetic variation and inheritance pattern</w:t>
      </w:r>
      <w:r w:rsidRPr="000B58F6">
        <w:rPr>
          <w:rFonts w:ascii="Times New Roman" w:eastAsia="Times New Roman" w:hAnsi="Times New Roman" w:cs="Times New Roman"/>
          <w:sz w:val="24"/>
          <w:szCs w:val="24"/>
        </w:rPr>
        <w:t xml:space="preserve"> </w:t>
      </w:r>
      <w:r w:rsidR="0086174D" w:rsidRPr="000B58F6">
        <w:rPr>
          <w:rFonts w:ascii="Times New Roman" w:eastAsia="Times New Roman" w:hAnsi="Times New Roman" w:cs="Times New Roman"/>
          <w:sz w:val="24"/>
          <w:szCs w:val="24"/>
        </w:rPr>
        <w:t>and population’s genetics.</w:t>
      </w:r>
    </w:p>
    <w:p w14:paraId="31D7D18B" w14:textId="77777777" w:rsidR="003125A8" w:rsidRPr="00BA375E" w:rsidRDefault="003125A8" w:rsidP="008635A3">
      <w:pPr>
        <w:spacing w:after="0" w:line="240" w:lineRule="auto"/>
        <w:jc w:val="both"/>
        <w:rPr>
          <w:rFonts w:ascii="Times New Roman" w:eastAsia="Times New Roman" w:hAnsi="Times New Roman" w:cs="Times New Roman"/>
          <w:b/>
          <w:sz w:val="12"/>
          <w:szCs w:val="12"/>
        </w:rPr>
      </w:pPr>
    </w:p>
    <w:p w14:paraId="2FF2574A" w14:textId="5B5DA034" w:rsidR="003A4602" w:rsidRPr="000B58F6" w:rsidRDefault="003A4602" w:rsidP="008635A3">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7F0B8A72" w14:textId="77777777" w:rsidR="003A4602" w:rsidRPr="000B58F6" w:rsidRDefault="003A4602" w:rsidP="008635A3">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78CB2C13" w14:textId="4FD8265E" w:rsidR="003A4602" w:rsidRPr="000B58F6" w:rsidRDefault="003A4602" w:rsidP="008635A3">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Ex</w:t>
      </w:r>
      <w:r w:rsidR="009F371D" w:rsidRPr="000B58F6">
        <w:rPr>
          <w:rFonts w:ascii="Times New Roman" w:eastAsia="Times New Roman" w:hAnsi="Times New Roman" w:cs="Times New Roman"/>
          <w:sz w:val="24"/>
          <w:szCs w:val="24"/>
        </w:rPr>
        <w:t xml:space="preserve">plain the </w:t>
      </w:r>
      <w:r w:rsidRPr="000B58F6">
        <w:rPr>
          <w:rFonts w:ascii="Times New Roman" w:eastAsia="Times New Roman" w:hAnsi="Times New Roman" w:cs="Times New Roman"/>
          <w:sz w:val="24"/>
          <w:szCs w:val="24"/>
        </w:rPr>
        <w:t>Mendel works, history and discovery of Mendel’s law.</w:t>
      </w:r>
    </w:p>
    <w:p w14:paraId="2566CE10" w14:textId="05D70F5C" w:rsidR="003A4602" w:rsidRPr="000B58F6" w:rsidRDefault="003A4602" w:rsidP="008635A3">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A</w:t>
      </w:r>
      <w:r w:rsidRPr="000B58F6">
        <w:rPr>
          <w:rFonts w:ascii="Times New Roman" w:eastAsia="Times New Roman" w:hAnsi="Times New Roman" w:cs="Times New Roman"/>
          <w:bCs/>
          <w:sz w:val="24"/>
          <w:szCs w:val="24"/>
        </w:rPr>
        <w:t>cquire knowledge of</w:t>
      </w:r>
      <w:r w:rsidRPr="000B58F6">
        <w:rPr>
          <w:rFonts w:ascii="Times New Roman" w:hAnsi="Times New Roman" w:cs="Times New Roman"/>
          <w:sz w:val="24"/>
          <w:szCs w:val="24"/>
        </w:rPr>
        <w:t xml:space="preserve"> </w:t>
      </w:r>
      <w:r w:rsidRPr="000B58F6">
        <w:rPr>
          <w:rFonts w:ascii="Times New Roman" w:eastAsia="Times New Roman" w:hAnsi="Times New Roman" w:cs="Times New Roman"/>
          <w:bCs/>
          <w:sz w:val="24"/>
          <w:szCs w:val="24"/>
        </w:rPr>
        <w:t>gene interaction, types and exp</w:t>
      </w:r>
      <w:r w:rsidR="000172C2" w:rsidRPr="000B58F6">
        <w:rPr>
          <w:rFonts w:ascii="Times New Roman" w:eastAsia="Times New Roman" w:hAnsi="Times New Roman" w:cs="Times New Roman"/>
          <w:bCs/>
          <w:sz w:val="24"/>
          <w:szCs w:val="24"/>
        </w:rPr>
        <w:t>ression</w:t>
      </w:r>
      <w:r w:rsidRPr="000B58F6">
        <w:rPr>
          <w:rFonts w:ascii="Times New Roman" w:eastAsia="Times New Roman" w:hAnsi="Times New Roman" w:cs="Times New Roman"/>
          <w:bCs/>
          <w:sz w:val="24"/>
          <w:szCs w:val="24"/>
        </w:rPr>
        <w:t xml:space="preserve">. </w:t>
      </w:r>
    </w:p>
    <w:p w14:paraId="73FC0AB6" w14:textId="387737A1" w:rsidR="003A4602" w:rsidRPr="000B58F6" w:rsidRDefault="003A4602" w:rsidP="008635A3">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Understand the</w:t>
      </w:r>
      <w:r w:rsidRPr="000B58F6">
        <w:rPr>
          <w:rFonts w:ascii="Times New Roman" w:eastAsia="Times New Roman" w:hAnsi="Times New Roman" w:cs="Times New Roman"/>
          <w:bCs/>
          <w:sz w:val="24"/>
          <w:szCs w:val="24"/>
        </w:rPr>
        <w:t xml:space="preserve"> applications </w:t>
      </w:r>
      <w:r w:rsidR="00B154B2" w:rsidRPr="000B58F6">
        <w:rPr>
          <w:rFonts w:ascii="Times New Roman" w:eastAsia="Times New Roman" w:hAnsi="Times New Roman" w:cs="Times New Roman"/>
          <w:sz w:val="24"/>
          <w:szCs w:val="24"/>
        </w:rPr>
        <w:t>of linkage and crossing over</w:t>
      </w:r>
      <w:r w:rsidRPr="000B58F6">
        <w:rPr>
          <w:rFonts w:ascii="Times New Roman" w:eastAsia="Times New Roman" w:hAnsi="Times New Roman" w:cs="Times New Roman"/>
          <w:sz w:val="24"/>
          <w:szCs w:val="24"/>
        </w:rPr>
        <w:t xml:space="preserve">, </w:t>
      </w:r>
      <w:r w:rsidR="00B154B2" w:rsidRPr="000B58F6">
        <w:rPr>
          <w:rFonts w:ascii="Times New Roman" w:eastAsia="Times New Roman" w:hAnsi="Times New Roman" w:cs="Times New Roman"/>
          <w:sz w:val="24"/>
          <w:szCs w:val="24"/>
        </w:rPr>
        <w:t xml:space="preserve">and </w:t>
      </w:r>
      <w:r w:rsidRPr="000B58F6">
        <w:rPr>
          <w:rFonts w:ascii="Times New Roman" w:eastAsia="Times New Roman" w:hAnsi="Times New Roman" w:cs="Times New Roman"/>
          <w:sz w:val="24"/>
          <w:szCs w:val="24"/>
        </w:rPr>
        <w:t xml:space="preserve">multiple allelism. </w:t>
      </w:r>
    </w:p>
    <w:p w14:paraId="2733CC39" w14:textId="49BEC4DA" w:rsidR="003A4602" w:rsidRPr="00A32E27" w:rsidRDefault="00D36DDD" w:rsidP="008635A3">
      <w:pPr>
        <w:spacing w:after="0" w:line="240" w:lineRule="auto"/>
        <w:jc w:val="both"/>
        <w:rPr>
          <w:rFonts w:ascii="Times New Roman" w:eastAsia="Times New Roman" w:hAnsi="Times New Roman" w:cs="Times New Roman"/>
          <w:b/>
          <w:spacing w:val="-4"/>
          <w:sz w:val="24"/>
          <w:szCs w:val="24"/>
        </w:rPr>
      </w:pPr>
      <w:r w:rsidRPr="00A32E27">
        <w:rPr>
          <w:rFonts w:ascii="Times New Roman" w:eastAsia="Times New Roman" w:hAnsi="Times New Roman" w:cs="Times New Roman"/>
          <w:b/>
          <w:spacing w:val="-4"/>
          <w:sz w:val="24"/>
          <w:szCs w:val="24"/>
        </w:rPr>
        <w:t xml:space="preserve">CLO4: </w:t>
      </w:r>
      <w:r w:rsidR="009F371D" w:rsidRPr="00A32E27">
        <w:rPr>
          <w:rFonts w:ascii="Times New Roman" w:eastAsia="Times New Roman" w:hAnsi="Times New Roman" w:cs="Times New Roman"/>
          <w:spacing w:val="-4"/>
          <w:sz w:val="24"/>
          <w:szCs w:val="24"/>
        </w:rPr>
        <w:t xml:space="preserve">Gather </w:t>
      </w:r>
      <w:r w:rsidR="003A4602" w:rsidRPr="00A32E27">
        <w:rPr>
          <w:rFonts w:ascii="Times New Roman" w:eastAsia="Times New Roman" w:hAnsi="Times New Roman" w:cs="Times New Roman"/>
          <w:spacing w:val="-4"/>
          <w:sz w:val="24"/>
          <w:szCs w:val="24"/>
        </w:rPr>
        <w:t>knowledge on</w:t>
      </w:r>
      <w:r w:rsidR="003A4602" w:rsidRPr="00A32E27">
        <w:rPr>
          <w:rFonts w:ascii="Times New Roman" w:eastAsia="Times New Roman" w:hAnsi="Times New Roman" w:cs="Times New Roman"/>
          <w:b/>
          <w:spacing w:val="-4"/>
          <w:sz w:val="24"/>
          <w:szCs w:val="24"/>
        </w:rPr>
        <w:t xml:space="preserve"> </w:t>
      </w:r>
      <w:r w:rsidR="003A4602" w:rsidRPr="00A32E27">
        <w:rPr>
          <w:rFonts w:ascii="Times New Roman" w:eastAsia="Times New Roman" w:hAnsi="Times New Roman" w:cs="Times New Roman"/>
          <w:spacing w:val="-4"/>
          <w:sz w:val="24"/>
          <w:szCs w:val="24"/>
        </w:rPr>
        <w:t xml:space="preserve">cytoplasmic inheritance, </w:t>
      </w:r>
      <w:r w:rsidR="00B154B2" w:rsidRPr="00A32E27">
        <w:rPr>
          <w:rFonts w:ascii="Times New Roman" w:eastAsia="Yu Mincho" w:hAnsi="Times New Roman" w:cs="Times New Roman"/>
          <w:spacing w:val="-4"/>
          <w:sz w:val="24"/>
          <w:szCs w:val="24"/>
          <w:lang w:bidi="bn-BD"/>
        </w:rPr>
        <w:t xml:space="preserve">and </w:t>
      </w:r>
      <w:r w:rsidR="003A4602" w:rsidRPr="00A32E27">
        <w:rPr>
          <w:rFonts w:ascii="Times New Roman" w:eastAsia="Times New Roman" w:hAnsi="Times New Roman" w:cs="Times New Roman"/>
          <w:spacing w:val="-4"/>
          <w:sz w:val="24"/>
          <w:szCs w:val="24"/>
        </w:rPr>
        <w:t>chromosomal variation</w:t>
      </w:r>
      <w:r w:rsidR="003A4602" w:rsidRPr="00A32E27">
        <w:rPr>
          <w:rFonts w:ascii="Times New Roman" w:eastAsia="Yu Mincho" w:hAnsi="Times New Roman" w:cs="Times New Roman"/>
          <w:spacing w:val="-4"/>
          <w:sz w:val="24"/>
          <w:szCs w:val="24"/>
          <w:lang w:bidi="bn-BD"/>
        </w:rPr>
        <w:t>s.</w:t>
      </w:r>
      <w:r w:rsidR="003A4602" w:rsidRPr="00A32E27">
        <w:rPr>
          <w:rFonts w:ascii="Times New Roman" w:eastAsia="Times New Roman" w:hAnsi="Times New Roman" w:cs="Times New Roman"/>
          <w:b/>
          <w:spacing w:val="-4"/>
          <w:sz w:val="24"/>
          <w:szCs w:val="24"/>
        </w:rPr>
        <w:t xml:space="preserve"> </w:t>
      </w:r>
    </w:p>
    <w:p w14:paraId="56236242" w14:textId="275577DD" w:rsidR="003A4602" w:rsidRPr="000B58F6" w:rsidRDefault="003A4602" w:rsidP="008635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CLO5: </w:t>
      </w:r>
      <w:r w:rsidR="009F371D" w:rsidRPr="000B58F6">
        <w:rPr>
          <w:rFonts w:ascii="Times New Roman" w:eastAsia="Times New Roman" w:hAnsi="Times New Roman" w:cs="Times New Roman"/>
          <w:sz w:val="24"/>
          <w:szCs w:val="24"/>
        </w:rPr>
        <w:t>Evaluate t</w:t>
      </w:r>
      <w:r w:rsidRPr="000B58F6">
        <w:rPr>
          <w:rFonts w:ascii="Times New Roman" w:eastAsia="Times New Roman" w:hAnsi="Times New Roman" w:cs="Times New Roman"/>
          <w:sz w:val="24"/>
          <w:szCs w:val="24"/>
        </w:rPr>
        <w:t>h</w:t>
      </w:r>
      <w:r w:rsidR="009F371D" w:rsidRPr="000B58F6">
        <w:rPr>
          <w:rFonts w:ascii="Times New Roman" w:eastAsia="Times New Roman" w:hAnsi="Times New Roman" w:cs="Times New Roman"/>
          <w:sz w:val="24"/>
          <w:szCs w:val="24"/>
        </w:rPr>
        <w:t>e</w:t>
      </w:r>
      <w:r w:rsidRPr="000B58F6">
        <w:rPr>
          <w:rFonts w:ascii="Times New Roman" w:eastAsia="Times New Roman" w:hAnsi="Times New Roman" w:cs="Times New Roman"/>
          <w:sz w:val="24"/>
          <w:szCs w:val="24"/>
        </w:rPr>
        <w:t xml:space="preserve"> basic</w:t>
      </w:r>
      <w:r w:rsidR="009F371D" w:rsidRPr="000B58F6">
        <w:rPr>
          <w:rFonts w:ascii="Times New Roman" w:eastAsia="Times New Roman" w:hAnsi="Times New Roman" w:cs="Times New Roman"/>
          <w:sz w:val="24"/>
          <w:szCs w:val="24"/>
        </w:rPr>
        <w:t xml:space="preserve"> </w:t>
      </w:r>
      <w:r w:rsidR="00B154B2" w:rsidRPr="000B58F6">
        <w:rPr>
          <w:rFonts w:ascii="Times New Roman" w:eastAsia="Times New Roman" w:hAnsi="Times New Roman" w:cs="Times New Roman"/>
          <w:sz w:val="24"/>
          <w:szCs w:val="24"/>
        </w:rPr>
        <w:t>techniques</w:t>
      </w:r>
      <w:r w:rsidRPr="000B58F6">
        <w:rPr>
          <w:rFonts w:ascii="Times New Roman" w:eastAsia="Times New Roman" w:hAnsi="Times New Roman" w:cs="Times New Roman"/>
          <w:sz w:val="24"/>
          <w:szCs w:val="24"/>
        </w:rPr>
        <w:t xml:space="preserve"> </w:t>
      </w:r>
      <w:r w:rsidR="00B154B2" w:rsidRPr="000B58F6">
        <w:rPr>
          <w:rFonts w:ascii="Times New Roman" w:eastAsia="Times New Roman" w:hAnsi="Times New Roman" w:cs="Times New Roman"/>
          <w:sz w:val="24"/>
          <w:szCs w:val="24"/>
        </w:rPr>
        <w:t xml:space="preserve">of </w:t>
      </w:r>
      <w:r w:rsidR="00A000CA" w:rsidRPr="000B58F6">
        <w:rPr>
          <w:rFonts w:ascii="Times New Roman" w:eastAsia="Times New Roman" w:hAnsi="Times New Roman" w:cs="Times New Roman"/>
          <w:sz w:val="24"/>
          <w:szCs w:val="24"/>
        </w:rPr>
        <w:t>population</w:t>
      </w:r>
      <w:r w:rsidR="00B154B2" w:rsidRPr="000B58F6">
        <w:rPr>
          <w:rFonts w:ascii="Times New Roman" w:eastAsia="Times New Roman" w:hAnsi="Times New Roman" w:cs="Times New Roman"/>
          <w:sz w:val="24"/>
          <w:szCs w:val="24"/>
        </w:rPr>
        <w:t xml:space="preserve"> genetics</w:t>
      </w:r>
      <w:r w:rsidR="00B154B2"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 xml:space="preserve">and </w:t>
      </w:r>
      <w:r w:rsidR="00B154B2" w:rsidRPr="000B58F6">
        <w:rPr>
          <w:rFonts w:ascii="Times New Roman" w:eastAsia="Times New Roman" w:hAnsi="Times New Roman" w:cs="Times New Roman"/>
          <w:sz w:val="24"/>
          <w:szCs w:val="24"/>
        </w:rPr>
        <w:t>genetic models o</w:t>
      </w:r>
      <w:r w:rsidRPr="000B58F6">
        <w:rPr>
          <w:rFonts w:ascii="Times New Roman" w:eastAsia="Times New Roman" w:hAnsi="Times New Roman" w:cs="Times New Roman"/>
          <w:sz w:val="24"/>
          <w:szCs w:val="24"/>
        </w:rPr>
        <w:t>f</w:t>
      </w:r>
      <w:r w:rsidR="00B154B2" w:rsidRPr="000B58F6">
        <w:rPr>
          <w:rFonts w:ascii="Times New Roman" w:eastAsia="Times New Roman" w:hAnsi="Times New Roman" w:cs="Times New Roman"/>
          <w:sz w:val="24"/>
          <w:szCs w:val="24"/>
        </w:rPr>
        <w:t xml:space="preserve"> evolution.</w:t>
      </w:r>
      <w:r w:rsidRPr="000B58F6">
        <w:rPr>
          <w:rFonts w:ascii="Times New Roman" w:eastAsia="Times New Roman" w:hAnsi="Times New Roman" w:cs="Times New Roman"/>
          <w:sz w:val="24"/>
          <w:szCs w:val="24"/>
        </w:rPr>
        <w:t xml:space="preserve"> </w:t>
      </w:r>
    </w:p>
    <w:p w14:paraId="33A97D77" w14:textId="77777777" w:rsidR="00D60675" w:rsidRPr="000B58F6" w:rsidRDefault="00D60675" w:rsidP="008635A3">
      <w:pPr>
        <w:spacing w:after="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
        <w:gridCol w:w="889"/>
        <w:gridCol w:w="889"/>
        <w:gridCol w:w="890"/>
        <w:gridCol w:w="889"/>
        <w:gridCol w:w="889"/>
        <w:gridCol w:w="890"/>
        <w:gridCol w:w="889"/>
        <w:gridCol w:w="890"/>
      </w:tblGrid>
      <w:tr w:rsidR="000F2B4B" w:rsidRPr="000B58F6" w14:paraId="0FD9810A" w14:textId="77777777" w:rsidTr="000A00BC">
        <w:trPr>
          <w:trHeight w:val="233"/>
          <w:jc w:val="center"/>
        </w:trPr>
        <w:tc>
          <w:tcPr>
            <w:tcW w:w="769" w:type="dxa"/>
          </w:tcPr>
          <w:p w14:paraId="083F0830" w14:textId="77777777" w:rsidR="00D60675" w:rsidRPr="000B58F6" w:rsidRDefault="00D60675" w:rsidP="000A00BC">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7529D7A0" w14:textId="77777777" w:rsidR="00D60675" w:rsidRPr="000B58F6" w:rsidRDefault="00D60675" w:rsidP="000A00BC">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61420C2F" w14:textId="77777777" w:rsidR="00D60675" w:rsidRPr="000B58F6" w:rsidRDefault="00D60675" w:rsidP="000A00BC">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3DDA590A" w14:textId="77777777" w:rsidR="00D60675" w:rsidRPr="000B58F6" w:rsidRDefault="00D60675" w:rsidP="000A00BC">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7C96B909" w14:textId="77777777" w:rsidR="00D60675" w:rsidRPr="000B58F6" w:rsidRDefault="00D60675" w:rsidP="000A00BC">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3D457765" w14:textId="77777777" w:rsidR="00D60675" w:rsidRPr="000B58F6" w:rsidRDefault="00D60675" w:rsidP="000A00BC">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2D02318A" w14:textId="77777777" w:rsidR="00D60675" w:rsidRPr="000B58F6" w:rsidRDefault="00D60675" w:rsidP="000A00BC">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4833386D" w14:textId="77777777" w:rsidR="00D60675" w:rsidRPr="000B58F6" w:rsidRDefault="00D60675" w:rsidP="000A00BC">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70087766" w14:textId="77777777" w:rsidR="00D60675" w:rsidRPr="000B58F6" w:rsidRDefault="00D60675" w:rsidP="000A00BC">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4F53CA4" w14:textId="77777777" w:rsidTr="000A00BC">
        <w:trPr>
          <w:trHeight w:val="125"/>
          <w:jc w:val="center"/>
        </w:trPr>
        <w:tc>
          <w:tcPr>
            <w:tcW w:w="769" w:type="dxa"/>
          </w:tcPr>
          <w:p w14:paraId="26380F36" w14:textId="77777777" w:rsidR="00D60675" w:rsidRPr="000B58F6" w:rsidRDefault="00D60675" w:rsidP="000A00BC">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4FAC5565" w14:textId="34A291A9" w:rsidR="00D60675" w:rsidRPr="000B58F6" w:rsidRDefault="00D60675"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154E82C" w14:textId="77777777" w:rsidR="00D60675" w:rsidRPr="000B58F6" w:rsidRDefault="00D60675"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515BA9B7" w14:textId="0052B67E" w:rsidR="00D60675" w:rsidRPr="000B58F6" w:rsidRDefault="00D60675"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448AA121" w14:textId="40BEB05C" w:rsidR="00D60675" w:rsidRPr="000B58F6" w:rsidRDefault="00D60675"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5544C0D" w14:textId="77777777" w:rsidR="00D60675" w:rsidRPr="000B58F6" w:rsidRDefault="00D60675"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5DF65920" w14:textId="71F585C7" w:rsidR="00D60675" w:rsidRPr="000B58F6" w:rsidRDefault="00D60675"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4EC608A0" w14:textId="77777777" w:rsidR="00D60675" w:rsidRPr="000B58F6" w:rsidRDefault="00D60675"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1E45C076" w14:textId="44D983EA" w:rsidR="00D60675" w:rsidRPr="000B58F6" w:rsidRDefault="00D60675"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7A7C5C2D" w14:textId="77777777" w:rsidTr="000A00BC">
        <w:trPr>
          <w:trHeight w:val="70"/>
          <w:jc w:val="center"/>
        </w:trPr>
        <w:tc>
          <w:tcPr>
            <w:tcW w:w="769" w:type="dxa"/>
          </w:tcPr>
          <w:p w14:paraId="7F244E3E" w14:textId="77777777" w:rsidR="00D60675" w:rsidRPr="000B58F6" w:rsidRDefault="00D60675" w:rsidP="000A00BC">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2EDAABAB" w14:textId="26DAC96F" w:rsidR="00D60675" w:rsidRPr="000B58F6" w:rsidRDefault="00D60675" w:rsidP="000A00BC">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5F87E70" w14:textId="2EF54C76" w:rsidR="00D60675" w:rsidRPr="000B58F6" w:rsidRDefault="00D60675" w:rsidP="000A00BC">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791754D1" w14:textId="77777777" w:rsidR="00D60675" w:rsidRPr="000B58F6" w:rsidRDefault="00D60675" w:rsidP="000A00BC">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0F1DD6BB" w14:textId="77777777" w:rsidR="00D60675" w:rsidRPr="000B58F6" w:rsidRDefault="00D60675" w:rsidP="000A00BC">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06C380B4" w14:textId="77777777" w:rsidR="00D60675" w:rsidRPr="000B58F6" w:rsidRDefault="00D60675" w:rsidP="000A00BC">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152D38C8" w14:textId="77777777" w:rsidR="00D60675" w:rsidRPr="000B58F6" w:rsidRDefault="00D60675" w:rsidP="000A00BC">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02E81DC3" w14:textId="77777777" w:rsidR="00D60675" w:rsidRPr="000B58F6" w:rsidRDefault="00D60675" w:rsidP="000A00BC">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1DCA71CC" w14:textId="77777777" w:rsidR="00D60675" w:rsidRPr="000B58F6" w:rsidRDefault="00D60675" w:rsidP="000A00BC">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34AC2DD" w14:textId="77777777" w:rsidTr="000A00BC">
        <w:trPr>
          <w:trHeight w:val="70"/>
          <w:jc w:val="center"/>
        </w:trPr>
        <w:tc>
          <w:tcPr>
            <w:tcW w:w="769" w:type="dxa"/>
          </w:tcPr>
          <w:p w14:paraId="0FE91C9E" w14:textId="77777777" w:rsidR="00D60675" w:rsidRPr="000B58F6" w:rsidRDefault="00D60675" w:rsidP="000A00BC">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7CFB8D05" w14:textId="77777777" w:rsidR="00D60675" w:rsidRPr="000B58F6" w:rsidRDefault="00D60675" w:rsidP="000A00BC">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595DFEC9" w14:textId="77777777" w:rsidR="00D60675" w:rsidRPr="000B58F6" w:rsidRDefault="00D60675" w:rsidP="000A00BC">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06045C89" w14:textId="77777777" w:rsidR="00D60675" w:rsidRPr="000B58F6" w:rsidRDefault="00D60675" w:rsidP="000A00BC">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705E9C61" w14:textId="77777777" w:rsidR="00D60675" w:rsidRPr="000B58F6" w:rsidRDefault="00D60675" w:rsidP="000A00BC">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78A2204F" w14:textId="67BEBF86" w:rsidR="00D60675" w:rsidRPr="000B58F6" w:rsidRDefault="00D60675" w:rsidP="000A00BC">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7EBE6644" w14:textId="77777777" w:rsidR="00D60675" w:rsidRPr="000B58F6" w:rsidRDefault="00D60675" w:rsidP="000A00BC">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69662A5F" w14:textId="77777777" w:rsidR="00D60675" w:rsidRPr="000B58F6" w:rsidRDefault="00D60675" w:rsidP="000A00BC">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0F747F77" w14:textId="77777777" w:rsidR="00D60675" w:rsidRPr="000B58F6" w:rsidRDefault="00D60675" w:rsidP="000A00BC">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27F555E" w14:textId="77777777" w:rsidTr="000A00BC">
        <w:trPr>
          <w:trHeight w:val="80"/>
          <w:jc w:val="center"/>
        </w:trPr>
        <w:tc>
          <w:tcPr>
            <w:tcW w:w="769" w:type="dxa"/>
          </w:tcPr>
          <w:p w14:paraId="66224876" w14:textId="77777777" w:rsidR="00D60675" w:rsidRPr="000B58F6" w:rsidRDefault="00D60675" w:rsidP="000A00BC">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9" w:type="dxa"/>
          </w:tcPr>
          <w:p w14:paraId="4C42CF34" w14:textId="4FA9901E" w:rsidR="00D60675" w:rsidRPr="000B58F6" w:rsidRDefault="00D60675" w:rsidP="000A00BC">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3A13E3CB" w14:textId="29B0DF17" w:rsidR="00D60675" w:rsidRPr="000B58F6" w:rsidRDefault="00D60675" w:rsidP="000A00BC">
            <w:pPr>
              <w:widowControl w:val="0"/>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816BDC9" w14:textId="0B34B513" w:rsidR="00D60675" w:rsidRPr="000B58F6" w:rsidRDefault="00D60675" w:rsidP="000A00BC">
            <w:pPr>
              <w:widowControl w:val="0"/>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0B7B9619" w14:textId="532FAA0A" w:rsidR="00D60675" w:rsidRPr="000B58F6" w:rsidRDefault="00D60675" w:rsidP="000A00BC">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F39FAE6" w14:textId="77777777" w:rsidR="00D60675" w:rsidRPr="000B58F6" w:rsidRDefault="00D60675" w:rsidP="000A00BC">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0E5B1DC7" w14:textId="4921BB4D" w:rsidR="00D60675" w:rsidRPr="000B58F6" w:rsidRDefault="00D60675" w:rsidP="000A00BC">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58921510" w14:textId="6B9AAC55" w:rsidR="00D60675" w:rsidRPr="000B58F6" w:rsidRDefault="00D60675" w:rsidP="000A00BC">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773EE25F" w14:textId="783525FF" w:rsidR="00D60675" w:rsidRPr="000B58F6" w:rsidRDefault="00D60675" w:rsidP="000A00BC">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321ADB01" w14:textId="77777777" w:rsidTr="000A00BC">
        <w:trPr>
          <w:trHeight w:val="179"/>
          <w:jc w:val="center"/>
        </w:trPr>
        <w:tc>
          <w:tcPr>
            <w:tcW w:w="769" w:type="dxa"/>
          </w:tcPr>
          <w:p w14:paraId="29FABE8F" w14:textId="77777777" w:rsidR="00D60675" w:rsidRPr="000B58F6" w:rsidRDefault="00D60675" w:rsidP="000A00BC">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9" w:type="dxa"/>
          </w:tcPr>
          <w:p w14:paraId="136D2B66" w14:textId="77777777" w:rsidR="00D60675" w:rsidRPr="000B58F6" w:rsidRDefault="00D60675" w:rsidP="000A00BC">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5E26AB6A" w14:textId="77777777" w:rsidR="00D60675" w:rsidRPr="000B58F6" w:rsidRDefault="00D60675" w:rsidP="000A00BC">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C8AE6AA" w14:textId="77777777" w:rsidR="00D60675" w:rsidRPr="000B58F6" w:rsidRDefault="00D60675" w:rsidP="000A00BC">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47BFC37A" w14:textId="77777777" w:rsidR="00D60675" w:rsidRPr="000B58F6" w:rsidRDefault="00D60675" w:rsidP="000A00BC">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2BAF03F" w14:textId="248DD1D5" w:rsidR="00D60675" w:rsidRPr="000B58F6" w:rsidRDefault="00D60675" w:rsidP="000A00BC">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789F5AF4" w14:textId="77777777" w:rsidR="00D60675" w:rsidRPr="000B58F6" w:rsidRDefault="00D60675" w:rsidP="000A00BC">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14713A14" w14:textId="77777777" w:rsidR="00D60675" w:rsidRPr="000B58F6" w:rsidRDefault="00D60675" w:rsidP="000A00BC">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56CDD96C" w14:textId="77777777" w:rsidR="00D60675" w:rsidRPr="000B58F6" w:rsidRDefault="00D60675" w:rsidP="000A00BC">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B5075E0" w14:textId="77777777" w:rsidR="00D60675" w:rsidRPr="000B58F6" w:rsidRDefault="00D60675" w:rsidP="00D6067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5B7DCBF" w14:textId="77777777" w:rsidR="00D60675" w:rsidRPr="008F6A11" w:rsidRDefault="00D60675" w:rsidP="001B3309">
      <w:pPr>
        <w:spacing w:after="0" w:line="240" w:lineRule="auto"/>
        <w:jc w:val="both"/>
        <w:rPr>
          <w:rFonts w:ascii="Times New Roman" w:eastAsia="Times New Roman" w:hAnsi="Times New Roman" w:cs="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995"/>
        <w:gridCol w:w="574"/>
        <w:gridCol w:w="732"/>
      </w:tblGrid>
      <w:tr w:rsidR="000F2B4B" w:rsidRPr="0074386A" w14:paraId="7504A229" w14:textId="77777777" w:rsidTr="00177905">
        <w:trPr>
          <w:trHeight w:val="20"/>
          <w:jc w:val="center"/>
        </w:trPr>
        <w:tc>
          <w:tcPr>
            <w:tcW w:w="360" w:type="pct"/>
          </w:tcPr>
          <w:p w14:paraId="267D592B" w14:textId="77777777" w:rsidR="000607FB" w:rsidRPr="0074386A" w:rsidRDefault="000607FB" w:rsidP="00B401C5">
            <w:pPr>
              <w:keepNext/>
              <w:spacing w:after="0" w:line="240" w:lineRule="auto"/>
              <w:ind w:left="-48" w:right="-78"/>
              <w:jc w:val="center"/>
              <w:outlineLvl w:val="1"/>
              <w:rPr>
                <w:rFonts w:ascii="Times New Roman" w:eastAsia="Times New Roman" w:hAnsi="Times New Roman" w:cs="Times New Roman"/>
                <w:b/>
              </w:rPr>
            </w:pPr>
            <w:r w:rsidRPr="0074386A">
              <w:rPr>
                <w:rFonts w:ascii="Times New Roman" w:eastAsia="Times New Roman" w:hAnsi="Times New Roman" w:cs="Times New Roman"/>
                <w:b/>
              </w:rPr>
              <w:t>SI No.</w:t>
            </w:r>
          </w:p>
        </w:tc>
        <w:tc>
          <w:tcPr>
            <w:tcW w:w="3810" w:type="pct"/>
          </w:tcPr>
          <w:p w14:paraId="31D27C45" w14:textId="7BFB1E95" w:rsidR="000607FB" w:rsidRPr="0074386A" w:rsidRDefault="000607FB" w:rsidP="00177905">
            <w:pPr>
              <w:keepNext/>
              <w:spacing w:after="0" w:line="240" w:lineRule="auto"/>
              <w:ind w:left="-48" w:right="-78"/>
              <w:jc w:val="center"/>
              <w:outlineLvl w:val="1"/>
              <w:rPr>
                <w:rFonts w:ascii="Times New Roman" w:eastAsia="Times New Roman" w:hAnsi="Times New Roman" w:cs="Times New Roman"/>
                <w:b/>
              </w:rPr>
            </w:pPr>
            <w:r w:rsidRPr="0074386A">
              <w:rPr>
                <w:rFonts w:ascii="Times New Roman" w:eastAsia="Times New Roman" w:hAnsi="Times New Roman" w:cs="Times New Roman"/>
                <w:b/>
              </w:rPr>
              <w:t>Course Content</w:t>
            </w:r>
            <w:r w:rsidR="008D4ED0" w:rsidRPr="0074386A">
              <w:rPr>
                <w:rFonts w:ascii="Times New Roman" w:eastAsia="Times New Roman" w:hAnsi="Times New Roman" w:cs="Times New Roman"/>
                <w:b/>
              </w:rPr>
              <w:t>s</w:t>
            </w:r>
          </w:p>
        </w:tc>
        <w:tc>
          <w:tcPr>
            <w:tcW w:w="365" w:type="pct"/>
          </w:tcPr>
          <w:p w14:paraId="6CED3C1E" w14:textId="3DBAE7B5" w:rsidR="000607FB" w:rsidRPr="0074386A" w:rsidRDefault="000607FB" w:rsidP="00177905">
            <w:pPr>
              <w:keepNext/>
              <w:spacing w:after="0" w:line="240" w:lineRule="auto"/>
              <w:ind w:left="-48" w:right="-78"/>
              <w:jc w:val="center"/>
              <w:outlineLvl w:val="1"/>
              <w:rPr>
                <w:rFonts w:ascii="Times New Roman" w:eastAsia="Times New Roman" w:hAnsi="Times New Roman" w:cs="Times New Roman"/>
                <w:b/>
              </w:rPr>
            </w:pPr>
            <w:r w:rsidRPr="0074386A">
              <w:rPr>
                <w:rFonts w:ascii="Times New Roman" w:eastAsia="Times New Roman" w:hAnsi="Times New Roman" w:cs="Times New Roman"/>
                <w:b/>
              </w:rPr>
              <w:t>Lec. No.</w:t>
            </w:r>
          </w:p>
        </w:tc>
        <w:tc>
          <w:tcPr>
            <w:tcW w:w="465" w:type="pct"/>
            <w:tcBorders>
              <w:right w:val="single" w:sz="4" w:space="0" w:color="auto"/>
            </w:tcBorders>
          </w:tcPr>
          <w:p w14:paraId="642831A0" w14:textId="77777777" w:rsidR="000607FB" w:rsidRPr="0074386A" w:rsidRDefault="000607FB" w:rsidP="00177905">
            <w:pPr>
              <w:keepNext/>
              <w:spacing w:after="0" w:line="240" w:lineRule="auto"/>
              <w:ind w:left="-48" w:right="-78"/>
              <w:jc w:val="center"/>
              <w:outlineLvl w:val="1"/>
              <w:rPr>
                <w:rFonts w:ascii="Times New Roman" w:eastAsia="Times New Roman" w:hAnsi="Times New Roman" w:cs="Times New Roman"/>
                <w:b/>
              </w:rPr>
            </w:pPr>
            <w:r w:rsidRPr="0074386A">
              <w:rPr>
                <w:rFonts w:ascii="Times New Roman" w:eastAsia="Times New Roman" w:hAnsi="Times New Roman" w:cs="Times New Roman"/>
                <w:b/>
              </w:rPr>
              <w:t>CLOs</w:t>
            </w:r>
          </w:p>
        </w:tc>
      </w:tr>
      <w:tr w:rsidR="000F2B4B" w:rsidRPr="0074386A" w14:paraId="55DCF393" w14:textId="77777777" w:rsidTr="00177905">
        <w:trPr>
          <w:trHeight w:val="20"/>
          <w:jc w:val="center"/>
        </w:trPr>
        <w:tc>
          <w:tcPr>
            <w:tcW w:w="360" w:type="pct"/>
            <w:shd w:val="clear" w:color="auto" w:fill="auto"/>
          </w:tcPr>
          <w:p w14:paraId="4DCDF355" w14:textId="3F253F20" w:rsidR="000607FB" w:rsidRPr="0074386A" w:rsidRDefault="000607FB" w:rsidP="00B401C5">
            <w:pPr>
              <w:keepNext/>
              <w:spacing w:after="0" w:line="240" w:lineRule="auto"/>
              <w:ind w:left="-48" w:right="-78"/>
              <w:jc w:val="center"/>
              <w:outlineLvl w:val="1"/>
              <w:rPr>
                <w:rFonts w:ascii="Times New Roman" w:eastAsia="Calibri" w:hAnsi="Times New Roman" w:cs="Times New Roman"/>
                <w:b/>
              </w:rPr>
            </w:pPr>
            <w:r w:rsidRPr="0074386A">
              <w:rPr>
                <w:rFonts w:ascii="Times New Roman" w:eastAsia="Calibri" w:hAnsi="Times New Roman" w:cs="Times New Roman"/>
                <w:b/>
              </w:rPr>
              <w:t>1</w:t>
            </w:r>
            <w:r w:rsidR="00C71798" w:rsidRPr="0074386A">
              <w:rPr>
                <w:rFonts w:ascii="Times New Roman" w:eastAsia="Calibri" w:hAnsi="Times New Roman" w:cs="Times New Roman"/>
                <w:b/>
              </w:rPr>
              <w:t>.</w:t>
            </w:r>
          </w:p>
        </w:tc>
        <w:tc>
          <w:tcPr>
            <w:tcW w:w="3810" w:type="pct"/>
            <w:tcBorders>
              <w:bottom w:val="single" w:sz="4" w:space="0" w:color="000000"/>
            </w:tcBorders>
            <w:shd w:val="clear" w:color="auto" w:fill="auto"/>
          </w:tcPr>
          <w:p w14:paraId="70FCE835" w14:textId="77777777" w:rsidR="000607FB" w:rsidRPr="0074386A" w:rsidRDefault="000607FB" w:rsidP="00177905">
            <w:pPr>
              <w:keepNext/>
              <w:spacing w:after="0" w:line="240" w:lineRule="auto"/>
              <w:ind w:left="-48" w:right="-42"/>
              <w:jc w:val="both"/>
              <w:outlineLvl w:val="1"/>
              <w:rPr>
                <w:rFonts w:ascii="Times New Roman" w:eastAsia="Calibri" w:hAnsi="Times New Roman" w:cs="Times New Roman"/>
                <w:b/>
              </w:rPr>
            </w:pPr>
            <w:r w:rsidRPr="0074386A">
              <w:rPr>
                <w:rFonts w:ascii="Times New Roman" w:eastAsia="Times New Roman" w:hAnsi="Times New Roman" w:cs="Times New Roman"/>
                <w:b/>
                <w:bCs/>
              </w:rPr>
              <w:t>Genetics</w:t>
            </w:r>
            <w:r w:rsidRPr="0074386A">
              <w:rPr>
                <w:rFonts w:ascii="Times New Roman" w:eastAsia="Times New Roman" w:hAnsi="Times New Roman" w:cs="Times New Roman"/>
                <w:b/>
              </w:rPr>
              <w:t xml:space="preserve"> and Mendel’s Laws:</w:t>
            </w:r>
            <w:r w:rsidRPr="0074386A">
              <w:rPr>
                <w:rFonts w:ascii="Times New Roman" w:eastAsia="Times New Roman" w:hAnsi="Times New Roman" w:cs="Times New Roman"/>
              </w:rPr>
              <w:t xml:space="preserve"> Definition, background, branches and importance of genetics. Mendel’s law of segregation and independent assortment of alleles. Exception of Mendel’s law.</w:t>
            </w:r>
          </w:p>
        </w:tc>
        <w:tc>
          <w:tcPr>
            <w:tcW w:w="365" w:type="pct"/>
            <w:tcBorders>
              <w:bottom w:val="single" w:sz="4" w:space="0" w:color="000000"/>
            </w:tcBorders>
            <w:shd w:val="clear" w:color="auto" w:fill="auto"/>
          </w:tcPr>
          <w:p w14:paraId="6B7CF55B" w14:textId="3DF182AB"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4</w:t>
            </w:r>
          </w:p>
        </w:tc>
        <w:tc>
          <w:tcPr>
            <w:tcW w:w="465" w:type="pct"/>
            <w:tcBorders>
              <w:bottom w:val="single" w:sz="4" w:space="0" w:color="000000"/>
            </w:tcBorders>
            <w:shd w:val="clear" w:color="auto" w:fill="auto"/>
          </w:tcPr>
          <w:p w14:paraId="0E1A7782"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CLO1</w:t>
            </w:r>
          </w:p>
          <w:p w14:paraId="33DD8FA8" w14:textId="286777A4"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CLO2</w:t>
            </w:r>
          </w:p>
        </w:tc>
      </w:tr>
      <w:tr w:rsidR="000F2B4B" w:rsidRPr="0074386A" w14:paraId="452FFADB" w14:textId="77777777" w:rsidTr="00177905">
        <w:trPr>
          <w:trHeight w:val="20"/>
          <w:jc w:val="center"/>
        </w:trPr>
        <w:tc>
          <w:tcPr>
            <w:tcW w:w="360" w:type="pct"/>
            <w:shd w:val="clear" w:color="auto" w:fill="auto"/>
          </w:tcPr>
          <w:p w14:paraId="18793C8D" w14:textId="12F3743D" w:rsidR="000607FB" w:rsidRPr="0074386A" w:rsidRDefault="000607FB" w:rsidP="00B401C5">
            <w:pPr>
              <w:keepNext/>
              <w:spacing w:after="0" w:line="240" w:lineRule="auto"/>
              <w:ind w:left="-48" w:right="-78"/>
              <w:jc w:val="center"/>
              <w:outlineLvl w:val="1"/>
              <w:rPr>
                <w:rFonts w:ascii="Times New Roman" w:eastAsia="Times New Roman" w:hAnsi="Times New Roman" w:cs="Times New Roman"/>
                <w:b/>
              </w:rPr>
            </w:pPr>
            <w:r w:rsidRPr="0074386A">
              <w:rPr>
                <w:rFonts w:ascii="Times New Roman" w:eastAsia="Times New Roman" w:hAnsi="Times New Roman" w:cs="Times New Roman"/>
                <w:b/>
              </w:rPr>
              <w:t>2</w:t>
            </w:r>
            <w:r w:rsidR="00C71798" w:rsidRPr="0074386A">
              <w:rPr>
                <w:rFonts w:ascii="Times New Roman" w:eastAsia="Times New Roman" w:hAnsi="Times New Roman" w:cs="Times New Roman"/>
                <w:b/>
              </w:rPr>
              <w:t>.</w:t>
            </w:r>
          </w:p>
        </w:tc>
        <w:tc>
          <w:tcPr>
            <w:tcW w:w="3810" w:type="pct"/>
            <w:shd w:val="clear" w:color="auto" w:fill="auto"/>
          </w:tcPr>
          <w:p w14:paraId="7E14A125" w14:textId="77777777" w:rsidR="000607FB" w:rsidRPr="0074386A" w:rsidRDefault="000607FB" w:rsidP="00177905">
            <w:pPr>
              <w:keepNext/>
              <w:spacing w:after="0" w:line="240" w:lineRule="auto"/>
              <w:ind w:left="-48" w:right="-42"/>
              <w:jc w:val="both"/>
              <w:outlineLvl w:val="1"/>
              <w:rPr>
                <w:rFonts w:ascii="Times New Roman" w:eastAsia="Calibri" w:hAnsi="Times New Roman" w:cs="Times New Roman"/>
                <w:b/>
              </w:rPr>
            </w:pPr>
            <w:r w:rsidRPr="0074386A">
              <w:rPr>
                <w:rFonts w:ascii="Times New Roman" w:eastAsia="Times New Roman" w:hAnsi="Times New Roman" w:cs="Times New Roman"/>
                <w:b/>
              </w:rPr>
              <w:t>Gene Interaction:</w:t>
            </w:r>
            <w:r w:rsidRPr="0074386A">
              <w:rPr>
                <w:rFonts w:ascii="Times New Roman" w:eastAsia="Times New Roman" w:hAnsi="Times New Roman" w:cs="Times New Roman"/>
              </w:rPr>
              <w:t xml:space="preserve"> Types of gene and gene interaction. Explanation of dominance, recessive and lethal gene.</w:t>
            </w:r>
          </w:p>
        </w:tc>
        <w:tc>
          <w:tcPr>
            <w:tcW w:w="365" w:type="pct"/>
            <w:shd w:val="clear" w:color="auto" w:fill="auto"/>
          </w:tcPr>
          <w:p w14:paraId="3B7B71EB" w14:textId="1C27F121"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4</w:t>
            </w:r>
          </w:p>
        </w:tc>
        <w:tc>
          <w:tcPr>
            <w:tcW w:w="465" w:type="pct"/>
            <w:shd w:val="clear" w:color="auto" w:fill="auto"/>
          </w:tcPr>
          <w:p w14:paraId="054DC098"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CLO1</w:t>
            </w:r>
          </w:p>
          <w:p w14:paraId="09CE2A0D" w14:textId="12E24915"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CLO2</w:t>
            </w:r>
          </w:p>
        </w:tc>
      </w:tr>
      <w:tr w:rsidR="000F2B4B" w:rsidRPr="0074386A" w14:paraId="16452872" w14:textId="77777777" w:rsidTr="00177905">
        <w:trPr>
          <w:trHeight w:val="20"/>
          <w:jc w:val="center"/>
        </w:trPr>
        <w:tc>
          <w:tcPr>
            <w:tcW w:w="360" w:type="pct"/>
            <w:shd w:val="clear" w:color="auto" w:fill="auto"/>
          </w:tcPr>
          <w:p w14:paraId="5CB77DFF" w14:textId="20BEF1D3" w:rsidR="000607FB" w:rsidRPr="0074386A" w:rsidRDefault="000607FB" w:rsidP="00B401C5">
            <w:pPr>
              <w:spacing w:after="0" w:line="240" w:lineRule="auto"/>
              <w:ind w:left="-48" w:right="-78"/>
              <w:jc w:val="center"/>
              <w:rPr>
                <w:rFonts w:ascii="Times New Roman" w:eastAsia="Times New Roman" w:hAnsi="Times New Roman" w:cs="Times New Roman"/>
                <w:b/>
              </w:rPr>
            </w:pPr>
            <w:r w:rsidRPr="0074386A">
              <w:rPr>
                <w:rFonts w:ascii="Times New Roman" w:eastAsia="Times New Roman" w:hAnsi="Times New Roman" w:cs="Times New Roman"/>
                <w:b/>
              </w:rPr>
              <w:t>3</w:t>
            </w:r>
            <w:r w:rsidR="00C71798" w:rsidRPr="0074386A">
              <w:rPr>
                <w:rFonts w:ascii="Times New Roman" w:eastAsia="Times New Roman" w:hAnsi="Times New Roman" w:cs="Times New Roman"/>
                <w:b/>
              </w:rPr>
              <w:t>.</w:t>
            </w:r>
          </w:p>
        </w:tc>
        <w:tc>
          <w:tcPr>
            <w:tcW w:w="3810" w:type="pct"/>
            <w:shd w:val="clear" w:color="auto" w:fill="auto"/>
          </w:tcPr>
          <w:p w14:paraId="066982B2" w14:textId="77777777" w:rsidR="000607FB" w:rsidRPr="0074386A" w:rsidRDefault="000607FB" w:rsidP="00177905">
            <w:pPr>
              <w:keepNext/>
              <w:spacing w:after="0" w:line="240" w:lineRule="auto"/>
              <w:ind w:left="-48" w:right="-42"/>
              <w:jc w:val="both"/>
              <w:outlineLvl w:val="1"/>
              <w:rPr>
                <w:rFonts w:ascii="Times New Roman" w:eastAsia="Calibri" w:hAnsi="Times New Roman" w:cs="Times New Roman"/>
                <w:b/>
                <w:spacing w:val="-6"/>
              </w:rPr>
            </w:pPr>
            <w:r w:rsidRPr="0074386A">
              <w:rPr>
                <w:rFonts w:ascii="Times New Roman" w:eastAsia="Times New Roman" w:hAnsi="Times New Roman" w:cs="Times New Roman"/>
                <w:b/>
                <w:spacing w:val="-6"/>
              </w:rPr>
              <w:t>Linkage and Crossing Over:</w:t>
            </w:r>
            <w:r w:rsidRPr="0074386A">
              <w:rPr>
                <w:rFonts w:ascii="Times New Roman" w:eastAsia="Times New Roman" w:hAnsi="Times New Roman" w:cs="Times New Roman"/>
                <w:spacing w:val="-6"/>
              </w:rPr>
              <w:t xml:space="preserve"> Definition of linkage and crossing over. Coupling and repulsion, hypothesis of linkage. </w:t>
            </w:r>
          </w:p>
        </w:tc>
        <w:tc>
          <w:tcPr>
            <w:tcW w:w="365" w:type="pct"/>
            <w:shd w:val="clear" w:color="auto" w:fill="auto"/>
          </w:tcPr>
          <w:p w14:paraId="4A5C73EC"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4</w:t>
            </w:r>
          </w:p>
        </w:tc>
        <w:tc>
          <w:tcPr>
            <w:tcW w:w="465" w:type="pct"/>
            <w:shd w:val="clear" w:color="auto" w:fill="auto"/>
          </w:tcPr>
          <w:p w14:paraId="78CD68B5"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CLO1</w:t>
            </w:r>
          </w:p>
          <w:p w14:paraId="57D80BAF" w14:textId="7B36EDCD"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CLO3</w:t>
            </w:r>
          </w:p>
        </w:tc>
      </w:tr>
      <w:tr w:rsidR="000F2B4B" w:rsidRPr="0074386A" w14:paraId="67EAD4DC" w14:textId="77777777" w:rsidTr="00177905">
        <w:trPr>
          <w:trHeight w:val="20"/>
          <w:jc w:val="center"/>
        </w:trPr>
        <w:tc>
          <w:tcPr>
            <w:tcW w:w="360" w:type="pct"/>
            <w:shd w:val="clear" w:color="auto" w:fill="auto"/>
          </w:tcPr>
          <w:p w14:paraId="762D5828" w14:textId="584FDED4" w:rsidR="000607FB" w:rsidRPr="0074386A" w:rsidRDefault="000607FB" w:rsidP="00B401C5">
            <w:pPr>
              <w:spacing w:after="0" w:line="240" w:lineRule="auto"/>
              <w:ind w:left="-48" w:right="-78"/>
              <w:jc w:val="center"/>
              <w:rPr>
                <w:rFonts w:ascii="Times New Roman" w:eastAsia="Times New Roman" w:hAnsi="Times New Roman" w:cs="Times New Roman"/>
                <w:b/>
              </w:rPr>
            </w:pPr>
            <w:r w:rsidRPr="0074386A">
              <w:rPr>
                <w:rFonts w:ascii="Times New Roman" w:eastAsia="Times New Roman" w:hAnsi="Times New Roman" w:cs="Times New Roman"/>
                <w:b/>
              </w:rPr>
              <w:t>4</w:t>
            </w:r>
            <w:r w:rsidR="00C71798" w:rsidRPr="0074386A">
              <w:rPr>
                <w:rFonts w:ascii="Times New Roman" w:eastAsia="Times New Roman" w:hAnsi="Times New Roman" w:cs="Times New Roman"/>
                <w:b/>
              </w:rPr>
              <w:t>.</w:t>
            </w:r>
          </w:p>
        </w:tc>
        <w:tc>
          <w:tcPr>
            <w:tcW w:w="3810" w:type="pct"/>
            <w:shd w:val="clear" w:color="auto" w:fill="auto"/>
          </w:tcPr>
          <w:p w14:paraId="449BDFF5" w14:textId="386EF0FE" w:rsidR="000607FB" w:rsidRPr="0074386A" w:rsidRDefault="000607FB" w:rsidP="00177905">
            <w:pPr>
              <w:keepNext/>
              <w:spacing w:after="0" w:line="240" w:lineRule="auto"/>
              <w:ind w:left="-48" w:right="-42"/>
              <w:jc w:val="both"/>
              <w:outlineLvl w:val="1"/>
              <w:rPr>
                <w:rFonts w:ascii="Times New Roman" w:eastAsia="Calibri" w:hAnsi="Times New Roman" w:cs="Times New Roman"/>
                <w:b/>
              </w:rPr>
            </w:pPr>
            <w:r w:rsidRPr="0074386A">
              <w:rPr>
                <w:rFonts w:ascii="Times New Roman" w:eastAsia="Times New Roman" w:hAnsi="Times New Roman" w:cs="Times New Roman"/>
                <w:b/>
              </w:rPr>
              <w:t xml:space="preserve">Multiple Alleles: </w:t>
            </w:r>
            <w:r w:rsidRPr="0074386A">
              <w:rPr>
                <w:rFonts w:ascii="Times New Roman" w:eastAsia="Times New Roman" w:hAnsi="Times New Roman" w:cs="Times New Roman"/>
              </w:rPr>
              <w:t xml:space="preserve">Definition, </w:t>
            </w:r>
            <w:r w:rsidR="00C50E24" w:rsidRPr="0074386A">
              <w:rPr>
                <w:rFonts w:ascii="Times New Roman" w:eastAsia="Times New Roman" w:hAnsi="Times New Roman" w:cs="Times New Roman"/>
              </w:rPr>
              <w:t xml:space="preserve">characteristics, types and </w:t>
            </w:r>
            <w:r w:rsidRPr="0074386A">
              <w:rPr>
                <w:rFonts w:ascii="Times New Roman" w:eastAsia="Times New Roman" w:hAnsi="Times New Roman" w:cs="Times New Roman"/>
              </w:rPr>
              <w:t>expression of multiple alleles with examples.</w:t>
            </w:r>
            <w:r w:rsidR="00C50E24" w:rsidRPr="0074386A">
              <w:rPr>
                <w:rFonts w:ascii="Times New Roman" w:hAnsi="Times New Roman" w:cs="Times New Roman"/>
              </w:rPr>
              <w:t xml:space="preserve"> </w:t>
            </w:r>
            <w:r w:rsidR="00C50E24" w:rsidRPr="0074386A">
              <w:rPr>
                <w:rFonts w:ascii="Times New Roman" w:eastAsia="Times New Roman" w:hAnsi="Times New Roman" w:cs="Times New Roman"/>
              </w:rPr>
              <w:t>Multiple alleles among humans.</w:t>
            </w:r>
          </w:p>
        </w:tc>
        <w:tc>
          <w:tcPr>
            <w:tcW w:w="365" w:type="pct"/>
            <w:shd w:val="clear" w:color="auto" w:fill="auto"/>
          </w:tcPr>
          <w:p w14:paraId="36971986" w14:textId="75C4D71B"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3</w:t>
            </w:r>
          </w:p>
        </w:tc>
        <w:tc>
          <w:tcPr>
            <w:tcW w:w="465" w:type="pct"/>
            <w:shd w:val="clear" w:color="auto" w:fill="auto"/>
          </w:tcPr>
          <w:p w14:paraId="52A0F0C3"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CLO1</w:t>
            </w:r>
          </w:p>
          <w:p w14:paraId="5DBAF235" w14:textId="03413CFD"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CLO3</w:t>
            </w:r>
          </w:p>
        </w:tc>
      </w:tr>
      <w:tr w:rsidR="000F2B4B" w:rsidRPr="0074386A" w14:paraId="0409D7C6" w14:textId="77777777" w:rsidTr="00177905">
        <w:trPr>
          <w:trHeight w:val="20"/>
          <w:jc w:val="center"/>
        </w:trPr>
        <w:tc>
          <w:tcPr>
            <w:tcW w:w="360" w:type="pct"/>
            <w:shd w:val="clear" w:color="auto" w:fill="auto"/>
          </w:tcPr>
          <w:p w14:paraId="36F4F48F" w14:textId="0B24472E" w:rsidR="000607FB" w:rsidRPr="0074386A" w:rsidRDefault="000607FB" w:rsidP="00B401C5">
            <w:pPr>
              <w:spacing w:after="0" w:line="240" w:lineRule="auto"/>
              <w:ind w:left="-48" w:right="-78"/>
              <w:jc w:val="center"/>
              <w:rPr>
                <w:rFonts w:ascii="Times New Roman" w:eastAsia="Times New Roman" w:hAnsi="Times New Roman" w:cs="Times New Roman"/>
                <w:b/>
              </w:rPr>
            </w:pPr>
            <w:r w:rsidRPr="0074386A">
              <w:rPr>
                <w:rFonts w:ascii="Times New Roman" w:eastAsia="Times New Roman" w:hAnsi="Times New Roman" w:cs="Times New Roman"/>
                <w:b/>
              </w:rPr>
              <w:lastRenderedPageBreak/>
              <w:t>5</w:t>
            </w:r>
            <w:r w:rsidR="00C71798" w:rsidRPr="0074386A">
              <w:rPr>
                <w:rFonts w:ascii="Times New Roman" w:eastAsia="Times New Roman" w:hAnsi="Times New Roman" w:cs="Times New Roman"/>
                <w:b/>
              </w:rPr>
              <w:t>.</w:t>
            </w:r>
          </w:p>
        </w:tc>
        <w:tc>
          <w:tcPr>
            <w:tcW w:w="3810" w:type="pct"/>
            <w:shd w:val="clear" w:color="auto" w:fill="auto"/>
          </w:tcPr>
          <w:p w14:paraId="6E56D65B" w14:textId="41E41D87" w:rsidR="000607FB" w:rsidRPr="0074386A" w:rsidRDefault="000607FB" w:rsidP="00177905">
            <w:pPr>
              <w:keepNext/>
              <w:spacing w:after="0" w:line="240" w:lineRule="auto"/>
              <w:ind w:left="-48" w:right="-42"/>
              <w:jc w:val="both"/>
              <w:outlineLvl w:val="1"/>
              <w:rPr>
                <w:rFonts w:ascii="Times New Roman" w:eastAsia="Calibri" w:hAnsi="Times New Roman" w:cs="Times New Roman"/>
                <w:b/>
              </w:rPr>
            </w:pPr>
            <w:r w:rsidRPr="0074386A">
              <w:rPr>
                <w:rFonts w:ascii="Times New Roman" w:eastAsia="Times New Roman" w:hAnsi="Times New Roman" w:cs="Times New Roman"/>
                <w:b/>
              </w:rPr>
              <w:t xml:space="preserve">Cytoplasmic Inheritance </w:t>
            </w:r>
            <w:r w:rsidRPr="0074386A">
              <w:rPr>
                <w:rFonts w:ascii="Times New Roman" w:eastAsia="Yu Mincho" w:hAnsi="Times New Roman" w:cs="Times New Roman"/>
                <w:b/>
                <w:bCs/>
                <w:lang w:bidi="bn-BD"/>
              </w:rPr>
              <w:t>and Chromosome:</w:t>
            </w:r>
            <w:r w:rsidRPr="0074386A">
              <w:rPr>
                <w:rFonts w:ascii="Times New Roman" w:eastAsia="Times New Roman" w:hAnsi="Times New Roman" w:cs="Times New Roman"/>
              </w:rPr>
              <w:t xml:space="preserve"> Definition and background of cytopl</w:t>
            </w:r>
            <w:r w:rsidR="00A000CA" w:rsidRPr="0074386A">
              <w:rPr>
                <w:rFonts w:ascii="Times New Roman" w:eastAsia="Times New Roman" w:hAnsi="Times New Roman" w:cs="Times New Roman"/>
              </w:rPr>
              <w:t>asmic inheritance. M</w:t>
            </w:r>
            <w:r w:rsidRPr="0074386A">
              <w:rPr>
                <w:rFonts w:ascii="Times New Roman" w:eastAsia="Times New Roman" w:hAnsi="Times New Roman" w:cs="Times New Roman"/>
              </w:rPr>
              <w:t xml:space="preserve">ale sterility. </w:t>
            </w:r>
            <w:r w:rsidR="00C50E24" w:rsidRPr="0074386A">
              <w:rPr>
                <w:rFonts w:ascii="Times New Roman" w:eastAsia="Times New Roman" w:hAnsi="Times New Roman" w:cs="Times New Roman"/>
              </w:rPr>
              <w:t>S</w:t>
            </w:r>
            <w:r w:rsidRPr="0074386A">
              <w:rPr>
                <w:rFonts w:ascii="Times New Roman" w:eastAsia="Yu Mincho" w:hAnsi="Times New Roman" w:cs="Times New Roman"/>
                <w:lang w:bidi="bn-BD"/>
              </w:rPr>
              <w:t>tructure and functions of chromosomes.</w:t>
            </w:r>
            <w:r w:rsidR="00C50E24" w:rsidRPr="0074386A">
              <w:rPr>
                <w:rFonts w:ascii="Times New Roman" w:eastAsia="Yu Mincho" w:hAnsi="Times New Roman" w:cs="Times New Roman"/>
                <w:lang w:bidi="bn-BD"/>
              </w:rPr>
              <w:t xml:space="preserve"> A</w:t>
            </w:r>
            <w:r w:rsidRPr="0074386A">
              <w:rPr>
                <w:rFonts w:ascii="Times New Roman" w:eastAsia="Yu Mincho" w:hAnsi="Times New Roman" w:cs="Times New Roman"/>
                <w:lang w:bidi="bn-BD"/>
              </w:rPr>
              <w:t>neuploids and polyploids.</w:t>
            </w:r>
          </w:p>
        </w:tc>
        <w:tc>
          <w:tcPr>
            <w:tcW w:w="365" w:type="pct"/>
            <w:shd w:val="clear" w:color="auto" w:fill="auto"/>
          </w:tcPr>
          <w:p w14:paraId="06520C8F"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4</w:t>
            </w:r>
          </w:p>
        </w:tc>
        <w:tc>
          <w:tcPr>
            <w:tcW w:w="465" w:type="pct"/>
            <w:shd w:val="clear" w:color="auto" w:fill="auto"/>
          </w:tcPr>
          <w:p w14:paraId="097721C8"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CLO1</w:t>
            </w:r>
          </w:p>
          <w:p w14:paraId="14B87915" w14:textId="3A57BAAA"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CLO4</w:t>
            </w:r>
          </w:p>
        </w:tc>
      </w:tr>
      <w:tr w:rsidR="000F2B4B" w:rsidRPr="0074386A" w14:paraId="68BE8DB3" w14:textId="77777777" w:rsidTr="00177905">
        <w:trPr>
          <w:trHeight w:val="20"/>
          <w:jc w:val="center"/>
        </w:trPr>
        <w:tc>
          <w:tcPr>
            <w:tcW w:w="360" w:type="pct"/>
            <w:shd w:val="clear" w:color="auto" w:fill="auto"/>
          </w:tcPr>
          <w:p w14:paraId="08A782CD" w14:textId="09CB733A" w:rsidR="000607FB" w:rsidRPr="0074386A" w:rsidRDefault="000607FB" w:rsidP="00B401C5">
            <w:pPr>
              <w:spacing w:after="0" w:line="240" w:lineRule="auto"/>
              <w:ind w:left="-48" w:right="-78"/>
              <w:jc w:val="center"/>
              <w:rPr>
                <w:rFonts w:ascii="Times New Roman" w:eastAsia="Times New Roman" w:hAnsi="Times New Roman" w:cs="Times New Roman"/>
                <w:b/>
              </w:rPr>
            </w:pPr>
            <w:r w:rsidRPr="0074386A">
              <w:rPr>
                <w:rFonts w:ascii="Times New Roman" w:eastAsia="Times New Roman" w:hAnsi="Times New Roman" w:cs="Times New Roman"/>
                <w:b/>
              </w:rPr>
              <w:t>6</w:t>
            </w:r>
            <w:r w:rsidR="00C71798" w:rsidRPr="0074386A">
              <w:rPr>
                <w:rFonts w:ascii="Times New Roman" w:eastAsia="Times New Roman" w:hAnsi="Times New Roman" w:cs="Times New Roman"/>
                <w:b/>
              </w:rPr>
              <w:t>.</w:t>
            </w:r>
          </w:p>
        </w:tc>
        <w:tc>
          <w:tcPr>
            <w:tcW w:w="3810" w:type="pct"/>
            <w:shd w:val="clear" w:color="auto" w:fill="auto"/>
          </w:tcPr>
          <w:p w14:paraId="1D51AAF9" w14:textId="77777777" w:rsidR="000607FB" w:rsidRPr="0074386A" w:rsidRDefault="000607FB" w:rsidP="00177905">
            <w:pPr>
              <w:keepNext/>
              <w:spacing w:after="0" w:line="240" w:lineRule="auto"/>
              <w:ind w:left="-48" w:right="-42"/>
              <w:jc w:val="both"/>
              <w:outlineLvl w:val="1"/>
              <w:rPr>
                <w:rFonts w:ascii="Times New Roman" w:eastAsia="Calibri" w:hAnsi="Times New Roman" w:cs="Times New Roman"/>
                <w:b/>
              </w:rPr>
            </w:pPr>
            <w:r w:rsidRPr="0074386A">
              <w:rPr>
                <w:rFonts w:ascii="Times New Roman" w:eastAsia="Times New Roman" w:hAnsi="Times New Roman" w:cs="Times New Roman"/>
                <w:b/>
              </w:rPr>
              <w:t>Population Genetics:</w:t>
            </w:r>
            <w:r w:rsidRPr="0074386A">
              <w:rPr>
                <w:rFonts w:ascii="Times New Roman" w:eastAsia="Times New Roman" w:hAnsi="Times New Roman" w:cs="Times New Roman"/>
              </w:rPr>
              <w:t xml:space="preserve"> Definition, origins and applications of population genetics. Hardy-Winberg Law. Genetic equilibrium.</w:t>
            </w:r>
          </w:p>
        </w:tc>
        <w:tc>
          <w:tcPr>
            <w:tcW w:w="365" w:type="pct"/>
            <w:shd w:val="clear" w:color="auto" w:fill="auto"/>
          </w:tcPr>
          <w:p w14:paraId="3AAD4EEF"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3</w:t>
            </w:r>
          </w:p>
        </w:tc>
        <w:tc>
          <w:tcPr>
            <w:tcW w:w="465" w:type="pct"/>
            <w:shd w:val="clear" w:color="auto" w:fill="auto"/>
          </w:tcPr>
          <w:p w14:paraId="08D949DA"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CLO1</w:t>
            </w:r>
          </w:p>
          <w:p w14:paraId="25B9ECCF" w14:textId="12F2D8E2"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CLO5</w:t>
            </w:r>
          </w:p>
        </w:tc>
      </w:tr>
      <w:tr w:rsidR="000F2B4B" w:rsidRPr="0074386A" w14:paraId="1BA407FA" w14:textId="77777777" w:rsidTr="00177905">
        <w:trPr>
          <w:trHeight w:val="20"/>
          <w:jc w:val="center"/>
        </w:trPr>
        <w:tc>
          <w:tcPr>
            <w:tcW w:w="360" w:type="pct"/>
            <w:shd w:val="clear" w:color="auto" w:fill="auto"/>
          </w:tcPr>
          <w:p w14:paraId="714EF752" w14:textId="5D101E6F" w:rsidR="000607FB" w:rsidRPr="0074386A" w:rsidRDefault="000607FB" w:rsidP="00B401C5">
            <w:pPr>
              <w:spacing w:after="0" w:line="240" w:lineRule="auto"/>
              <w:ind w:left="-48" w:right="-78"/>
              <w:jc w:val="center"/>
              <w:rPr>
                <w:rFonts w:ascii="Times New Roman" w:eastAsia="Times New Roman" w:hAnsi="Times New Roman" w:cs="Times New Roman"/>
                <w:b/>
              </w:rPr>
            </w:pPr>
            <w:r w:rsidRPr="0074386A">
              <w:rPr>
                <w:rFonts w:ascii="Times New Roman" w:eastAsia="Times New Roman" w:hAnsi="Times New Roman" w:cs="Times New Roman"/>
                <w:b/>
              </w:rPr>
              <w:t>7</w:t>
            </w:r>
            <w:r w:rsidR="00C71798" w:rsidRPr="0074386A">
              <w:rPr>
                <w:rFonts w:ascii="Times New Roman" w:eastAsia="Times New Roman" w:hAnsi="Times New Roman" w:cs="Times New Roman"/>
                <w:b/>
              </w:rPr>
              <w:t>.</w:t>
            </w:r>
          </w:p>
        </w:tc>
        <w:tc>
          <w:tcPr>
            <w:tcW w:w="3810" w:type="pct"/>
            <w:shd w:val="clear" w:color="auto" w:fill="auto"/>
          </w:tcPr>
          <w:p w14:paraId="7D73092F" w14:textId="7A0F06C8" w:rsidR="000607FB" w:rsidRPr="0074386A" w:rsidRDefault="000607FB" w:rsidP="00177905">
            <w:pPr>
              <w:keepNext/>
              <w:spacing w:after="0" w:line="240" w:lineRule="auto"/>
              <w:ind w:left="-48" w:right="-42"/>
              <w:jc w:val="both"/>
              <w:outlineLvl w:val="1"/>
              <w:rPr>
                <w:rFonts w:ascii="Times New Roman" w:eastAsia="Calibri" w:hAnsi="Times New Roman" w:cs="Times New Roman"/>
                <w:b/>
              </w:rPr>
            </w:pPr>
            <w:r w:rsidRPr="0074386A">
              <w:rPr>
                <w:rFonts w:ascii="Times New Roman" w:eastAsia="Times New Roman" w:hAnsi="Times New Roman" w:cs="Times New Roman"/>
                <w:b/>
              </w:rPr>
              <w:t>Genetic Models of Evolution:</w:t>
            </w:r>
            <w:r w:rsidRPr="0074386A">
              <w:rPr>
                <w:rFonts w:ascii="Times New Roman" w:eastAsia="Times New Roman" w:hAnsi="Times New Roman" w:cs="Times New Roman"/>
              </w:rPr>
              <w:t xml:space="preserve"> Changes of gene and genotype frequency. Selection, mutation, drift, migration and non-random mating. </w:t>
            </w:r>
            <w:r w:rsidR="002B58CB" w:rsidRPr="0074386A">
              <w:rPr>
                <w:rFonts w:ascii="Times New Roman" w:eastAsia="Times New Roman" w:hAnsi="Times New Roman" w:cs="Times New Roman"/>
              </w:rPr>
              <w:t xml:space="preserve">Species and speciation, </w:t>
            </w:r>
            <w:r w:rsidRPr="0074386A">
              <w:rPr>
                <w:rFonts w:ascii="Times New Roman" w:eastAsia="Times New Roman" w:hAnsi="Times New Roman" w:cs="Times New Roman"/>
              </w:rPr>
              <w:t>Population genetics and its critics.</w:t>
            </w:r>
          </w:p>
        </w:tc>
        <w:tc>
          <w:tcPr>
            <w:tcW w:w="365" w:type="pct"/>
            <w:shd w:val="clear" w:color="auto" w:fill="auto"/>
          </w:tcPr>
          <w:p w14:paraId="25BF6AD3"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4</w:t>
            </w:r>
          </w:p>
        </w:tc>
        <w:tc>
          <w:tcPr>
            <w:tcW w:w="465" w:type="pct"/>
            <w:shd w:val="clear" w:color="auto" w:fill="auto"/>
          </w:tcPr>
          <w:p w14:paraId="53661CB4" w14:textId="77777777"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CLO3</w:t>
            </w:r>
          </w:p>
          <w:p w14:paraId="3B71E67C" w14:textId="3CAAAC03" w:rsidR="000607FB" w:rsidRPr="0074386A" w:rsidRDefault="000607FB" w:rsidP="00177905">
            <w:pPr>
              <w:keepNext/>
              <w:spacing w:after="0" w:line="240" w:lineRule="auto"/>
              <w:ind w:left="-48" w:right="-78"/>
              <w:jc w:val="center"/>
              <w:outlineLvl w:val="1"/>
              <w:rPr>
                <w:rFonts w:ascii="Times New Roman" w:eastAsia="Calibri" w:hAnsi="Times New Roman" w:cs="Times New Roman"/>
              </w:rPr>
            </w:pPr>
            <w:r w:rsidRPr="0074386A">
              <w:rPr>
                <w:rFonts w:ascii="Times New Roman" w:eastAsia="Calibri" w:hAnsi="Times New Roman" w:cs="Times New Roman"/>
              </w:rPr>
              <w:t>CLO4 CLO5</w:t>
            </w:r>
          </w:p>
        </w:tc>
      </w:tr>
    </w:tbl>
    <w:p w14:paraId="1BAE566E" w14:textId="77777777" w:rsidR="00643C9D" w:rsidRDefault="00643C9D" w:rsidP="00643C9D">
      <w:pPr>
        <w:spacing w:after="0" w:line="240" w:lineRule="auto"/>
      </w:pPr>
    </w:p>
    <w:tbl>
      <w:tblPr>
        <w:tblStyle w:val="TableGrid"/>
        <w:tblW w:w="5000" w:type="pct"/>
        <w:tblLook w:val="04A0" w:firstRow="1" w:lastRow="0" w:firstColumn="1" w:lastColumn="0" w:noHBand="0" w:noVBand="1"/>
      </w:tblPr>
      <w:tblGrid>
        <w:gridCol w:w="842"/>
        <w:gridCol w:w="3642"/>
        <w:gridCol w:w="3383"/>
      </w:tblGrid>
      <w:tr w:rsidR="000F2B4B" w:rsidRPr="000B58F6" w14:paraId="543C2EB7" w14:textId="77777777" w:rsidTr="00E753FA">
        <w:tc>
          <w:tcPr>
            <w:tcW w:w="5000" w:type="pct"/>
            <w:gridSpan w:val="3"/>
            <w:tcBorders>
              <w:top w:val="single" w:sz="4" w:space="0" w:color="auto"/>
            </w:tcBorders>
          </w:tcPr>
          <w:p w14:paraId="729B8B4E"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79EE634D" w14:textId="77777777" w:rsidTr="00E753FA">
        <w:tc>
          <w:tcPr>
            <w:tcW w:w="535" w:type="pct"/>
          </w:tcPr>
          <w:p w14:paraId="23D8F43B"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15" w:type="pct"/>
          </w:tcPr>
          <w:p w14:paraId="551E356D"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0" w:type="pct"/>
          </w:tcPr>
          <w:p w14:paraId="02F48712"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F6E36E0" w14:textId="77777777" w:rsidTr="00E753FA">
        <w:tc>
          <w:tcPr>
            <w:tcW w:w="535" w:type="pct"/>
          </w:tcPr>
          <w:p w14:paraId="49646FCB"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15" w:type="pct"/>
          </w:tcPr>
          <w:p w14:paraId="2D21A207" w14:textId="77777777" w:rsidR="00FD2B14" w:rsidRPr="000B58F6" w:rsidRDefault="00FD2B14"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0" w:type="pct"/>
          </w:tcPr>
          <w:p w14:paraId="7E51B3DE" w14:textId="1792E0FA" w:rsidR="00FD2B14" w:rsidRPr="000B58F6" w:rsidRDefault="00FD2B14"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F25B4F" w:rsidRPr="000B58F6">
              <w:rPr>
                <w:rFonts w:ascii="Times New Roman" w:eastAsia="Times New Roman" w:hAnsi="Times New Roman" w:cs="Times New Roman"/>
                <w:sz w:val="24"/>
                <w:szCs w:val="24"/>
              </w:rPr>
              <w:t>,</w:t>
            </w:r>
            <w:r w:rsidRPr="000B58F6">
              <w:rPr>
                <w:rFonts w:ascii="Times New Roman" w:eastAsia="Times New Roman" w:hAnsi="Times New Roman" w:cs="Times New Roman"/>
                <w:sz w:val="24"/>
                <w:szCs w:val="24"/>
              </w:rPr>
              <w:t xml:space="preserve"> </w:t>
            </w:r>
            <w:r w:rsidR="00C172D8" w:rsidRPr="000B58F6">
              <w:rPr>
                <w:rFonts w:ascii="Times New Roman" w:eastAsia="Times New Roman" w:hAnsi="Times New Roman" w:cs="Times New Roman"/>
                <w:sz w:val="24"/>
                <w:szCs w:val="24"/>
              </w:rPr>
              <w:t>CIE and SEE.</w:t>
            </w:r>
          </w:p>
        </w:tc>
      </w:tr>
    </w:tbl>
    <w:p w14:paraId="623BE027" w14:textId="77777777" w:rsidR="00FD2B14" w:rsidRPr="000B58F6" w:rsidRDefault="00FD2B14" w:rsidP="001B3309">
      <w:pPr>
        <w:autoSpaceDE w:val="0"/>
        <w:autoSpaceDN w:val="0"/>
        <w:adjustRightInd w:val="0"/>
        <w:spacing w:after="0" w:line="240" w:lineRule="auto"/>
        <w:contextualSpacing/>
        <w:jc w:val="both"/>
        <w:rPr>
          <w:rFonts w:ascii="Times New Roman" w:hAnsi="Times New Roman" w:cs="Times New Roman"/>
          <w:b/>
          <w:sz w:val="24"/>
          <w:szCs w:val="24"/>
        </w:rPr>
      </w:pPr>
    </w:p>
    <w:p w14:paraId="785BE9EB" w14:textId="007698D1" w:rsidR="003A4602" w:rsidRPr="000B58F6" w:rsidRDefault="003A4602" w:rsidP="001B3309">
      <w:pPr>
        <w:autoSpaceDE w:val="0"/>
        <w:autoSpaceDN w:val="0"/>
        <w:adjustRightInd w:val="0"/>
        <w:spacing w:after="0" w:line="240" w:lineRule="auto"/>
        <w:contextualSpacing/>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7929E21D" w14:textId="4EE73250" w:rsidR="003A4602" w:rsidRPr="000A00BC" w:rsidRDefault="003A4602" w:rsidP="00783902">
      <w:pPr>
        <w:pStyle w:val="ListParagraph"/>
        <w:numPr>
          <w:ilvl w:val="0"/>
          <w:numId w:val="22"/>
        </w:numPr>
        <w:spacing w:after="0" w:line="240" w:lineRule="auto"/>
        <w:ind w:left="504"/>
        <w:jc w:val="both"/>
        <w:rPr>
          <w:rFonts w:ascii="Times New Roman" w:eastAsia="MS Mincho" w:hAnsi="Times New Roman" w:cs="Times New Roman"/>
          <w:lang w:eastAsia="ja-JP" w:bidi="bn-BD"/>
        </w:rPr>
      </w:pPr>
      <w:r w:rsidRPr="000A00BC">
        <w:rPr>
          <w:rFonts w:ascii="Times New Roman" w:eastAsia="MS Mincho" w:hAnsi="Times New Roman" w:cs="Times New Roman"/>
          <w:lang w:eastAsia="ja-JP" w:bidi="bn-BD"/>
        </w:rPr>
        <w:t xml:space="preserve">Klung. Concepts of Genetics. Pearson. </w:t>
      </w:r>
      <w:proofErr w:type="gramStart"/>
      <w:r w:rsidRPr="000A00BC">
        <w:rPr>
          <w:rFonts w:ascii="Times New Roman" w:eastAsia="MS Mincho" w:hAnsi="Times New Roman" w:cs="Times New Roman"/>
          <w:lang w:eastAsia="ja-JP" w:bidi="bn-BD"/>
        </w:rPr>
        <w:t>12</w:t>
      </w:r>
      <w:r w:rsidRPr="000A00BC">
        <w:rPr>
          <w:rFonts w:ascii="Times New Roman" w:eastAsia="MS Mincho" w:hAnsi="Times New Roman" w:cs="Times New Roman"/>
          <w:vertAlign w:val="superscript"/>
          <w:lang w:eastAsia="ja-JP" w:bidi="bn-BD"/>
        </w:rPr>
        <w:t>th</w:t>
      </w:r>
      <w:proofErr w:type="gramEnd"/>
      <w:r w:rsidR="00F25B4F" w:rsidRPr="000A00BC">
        <w:rPr>
          <w:rFonts w:ascii="Times New Roman" w:eastAsia="MS Mincho" w:hAnsi="Times New Roman" w:cs="Times New Roman"/>
          <w:vertAlign w:val="superscript"/>
          <w:lang w:eastAsia="ja-JP" w:bidi="bn-BD"/>
        </w:rPr>
        <w:t xml:space="preserve"> </w:t>
      </w:r>
      <w:r w:rsidR="00F25B4F" w:rsidRPr="000A00BC">
        <w:rPr>
          <w:rFonts w:ascii="Times New Roman" w:eastAsia="MS Mincho" w:hAnsi="Times New Roman" w:cs="Times New Roman"/>
          <w:lang w:eastAsia="ja-JP" w:bidi="bn-BD"/>
        </w:rPr>
        <w:t>Edition.</w:t>
      </w:r>
      <w:r w:rsidRPr="000A00BC">
        <w:rPr>
          <w:rFonts w:ascii="Times New Roman" w:eastAsia="MS Mincho" w:hAnsi="Times New Roman" w:cs="Times New Roman"/>
          <w:lang w:eastAsia="ja-JP" w:bidi="bn-BD"/>
        </w:rPr>
        <w:t xml:space="preserve"> 2018.</w:t>
      </w:r>
    </w:p>
    <w:p w14:paraId="56D47B94" w14:textId="77777777" w:rsidR="003A4602" w:rsidRPr="000A00BC" w:rsidRDefault="003A4602" w:rsidP="00783902">
      <w:pPr>
        <w:pStyle w:val="ListParagraph"/>
        <w:numPr>
          <w:ilvl w:val="0"/>
          <w:numId w:val="22"/>
        </w:numPr>
        <w:spacing w:after="0" w:line="240" w:lineRule="auto"/>
        <w:ind w:left="504"/>
        <w:jc w:val="both"/>
        <w:rPr>
          <w:rFonts w:ascii="Times New Roman" w:eastAsia="MS Mincho" w:hAnsi="Times New Roman" w:cs="Times New Roman"/>
          <w:lang w:eastAsia="ja-JP" w:bidi="bn-BD"/>
        </w:rPr>
      </w:pPr>
      <w:r w:rsidRPr="000A00BC">
        <w:rPr>
          <w:rFonts w:ascii="Times New Roman" w:eastAsia="MS Mincho" w:hAnsi="Times New Roman" w:cs="Times New Roman"/>
          <w:lang w:eastAsia="ja-JP" w:bidi="bn-BD"/>
        </w:rPr>
        <w:t>Sambamurty AVSS. Handbook of Genetics. Narosa Publishing House, New Delhi. 2005.</w:t>
      </w:r>
    </w:p>
    <w:p w14:paraId="3095BF26" w14:textId="77777777" w:rsidR="003A4602" w:rsidRPr="000A00BC" w:rsidRDefault="003A4602" w:rsidP="00783902">
      <w:pPr>
        <w:pStyle w:val="ListParagraph"/>
        <w:numPr>
          <w:ilvl w:val="0"/>
          <w:numId w:val="22"/>
        </w:numPr>
        <w:spacing w:after="0" w:line="240" w:lineRule="auto"/>
        <w:ind w:left="504"/>
        <w:jc w:val="both"/>
        <w:rPr>
          <w:rFonts w:ascii="Times New Roman" w:eastAsia="MS Mincho" w:hAnsi="Times New Roman" w:cs="Times New Roman"/>
          <w:lang w:eastAsia="ja-JP" w:bidi="bn-BD"/>
        </w:rPr>
      </w:pPr>
      <w:r w:rsidRPr="000A00BC">
        <w:rPr>
          <w:rFonts w:ascii="Times New Roman" w:eastAsia="MS Mincho" w:hAnsi="Times New Roman" w:cs="Times New Roman"/>
          <w:lang w:eastAsia="ja-JP" w:bidi="bn-BD"/>
        </w:rPr>
        <w:t>Singh BD. Fundamentals of Genetics. Kalyani Pub., New Delhi, 2014.</w:t>
      </w:r>
    </w:p>
    <w:p w14:paraId="7BD2DB3C" w14:textId="02ADC6FD" w:rsidR="003A4602" w:rsidRPr="000A00BC" w:rsidRDefault="003A4602" w:rsidP="00783902">
      <w:pPr>
        <w:pStyle w:val="ListParagraph"/>
        <w:numPr>
          <w:ilvl w:val="0"/>
          <w:numId w:val="22"/>
        </w:numPr>
        <w:spacing w:after="0" w:line="240" w:lineRule="auto"/>
        <w:ind w:left="504"/>
        <w:jc w:val="both"/>
        <w:rPr>
          <w:rFonts w:ascii="Times New Roman" w:eastAsia="MS Mincho" w:hAnsi="Times New Roman" w:cs="Times New Roman"/>
          <w:lang w:eastAsia="ja-JP" w:bidi="bn-BD"/>
        </w:rPr>
      </w:pPr>
      <w:r w:rsidRPr="000A00BC">
        <w:rPr>
          <w:rFonts w:ascii="Times New Roman" w:eastAsia="MS Mincho" w:hAnsi="Times New Roman" w:cs="Times New Roman"/>
          <w:lang w:eastAsia="ja-JP" w:bidi="bn-BD"/>
        </w:rPr>
        <w:t>Snustad DP, Simmons MJ, Jenkins JB. Principles of Genetics. Wiely pub</w:t>
      </w:r>
      <w:r w:rsidR="00067BE0" w:rsidRPr="000A00BC">
        <w:rPr>
          <w:rFonts w:ascii="Times New Roman" w:eastAsia="MS Mincho" w:hAnsi="Times New Roman" w:cs="Times New Roman"/>
          <w:lang w:eastAsia="ja-JP" w:bidi="bn-BD"/>
        </w:rPr>
        <w:t>.</w:t>
      </w:r>
      <w:r w:rsidRPr="000A00BC">
        <w:rPr>
          <w:rFonts w:ascii="Times New Roman" w:eastAsia="MS Mincho" w:hAnsi="Times New Roman" w:cs="Times New Roman"/>
          <w:lang w:eastAsia="ja-JP" w:bidi="bn-BD"/>
        </w:rPr>
        <w:t>1</w:t>
      </w:r>
      <w:r w:rsidRPr="000A00BC">
        <w:rPr>
          <w:rFonts w:ascii="Times New Roman" w:eastAsia="MS Mincho" w:hAnsi="Times New Roman" w:cs="Times New Roman"/>
          <w:vertAlign w:val="superscript"/>
          <w:lang w:eastAsia="ja-JP" w:bidi="bn-BD"/>
        </w:rPr>
        <w:t>st</w:t>
      </w:r>
      <w:r w:rsidR="00835166" w:rsidRPr="000A00BC">
        <w:rPr>
          <w:rFonts w:ascii="Times New Roman" w:eastAsia="MS Mincho" w:hAnsi="Times New Roman" w:cs="Times New Roman"/>
          <w:vertAlign w:val="superscript"/>
          <w:lang w:eastAsia="ja-JP" w:bidi="bn-BD"/>
        </w:rPr>
        <w:t xml:space="preserve"> </w:t>
      </w:r>
      <w:r w:rsidRPr="000A00BC">
        <w:rPr>
          <w:rFonts w:ascii="Times New Roman" w:eastAsia="MS Mincho" w:hAnsi="Times New Roman" w:cs="Times New Roman"/>
          <w:lang w:eastAsia="ja-JP" w:bidi="bn-BD"/>
        </w:rPr>
        <w:t>Edition. 1997.</w:t>
      </w:r>
    </w:p>
    <w:p w14:paraId="6331831B" w14:textId="02429075" w:rsidR="003A4602" w:rsidRPr="000A00BC" w:rsidRDefault="003A4602" w:rsidP="00783902">
      <w:pPr>
        <w:pStyle w:val="ListParagraph"/>
        <w:numPr>
          <w:ilvl w:val="0"/>
          <w:numId w:val="22"/>
        </w:numPr>
        <w:spacing w:after="0" w:line="240" w:lineRule="auto"/>
        <w:ind w:left="504"/>
        <w:jc w:val="both"/>
        <w:rPr>
          <w:rFonts w:ascii="Times New Roman" w:eastAsia="MS Mincho" w:hAnsi="Times New Roman" w:cs="Times New Roman"/>
          <w:lang w:eastAsia="ja-JP" w:bidi="bn-BD"/>
        </w:rPr>
      </w:pPr>
      <w:r w:rsidRPr="000A00BC">
        <w:rPr>
          <w:rFonts w:ascii="Times New Roman" w:eastAsia="MS Mincho" w:hAnsi="Times New Roman" w:cs="Times New Roman"/>
          <w:lang w:eastAsia="ja-JP" w:bidi="bn-BD"/>
        </w:rPr>
        <w:t xml:space="preserve">Strickberger MW. Genetics. Pearson India; </w:t>
      </w:r>
      <w:proofErr w:type="gramStart"/>
      <w:r w:rsidRPr="000A00BC">
        <w:rPr>
          <w:rFonts w:ascii="Times New Roman" w:eastAsia="MS Mincho" w:hAnsi="Times New Roman" w:cs="Times New Roman"/>
          <w:lang w:eastAsia="ja-JP" w:bidi="bn-BD"/>
        </w:rPr>
        <w:t>3</w:t>
      </w:r>
      <w:r w:rsidRPr="000A00BC">
        <w:rPr>
          <w:rFonts w:ascii="Times New Roman" w:eastAsia="MS Mincho" w:hAnsi="Times New Roman" w:cs="Times New Roman"/>
          <w:vertAlign w:val="superscript"/>
          <w:lang w:eastAsia="ja-JP" w:bidi="bn-BD"/>
        </w:rPr>
        <w:t>rd</w:t>
      </w:r>
      <w:proofErr w:type="gramEnd"/>
      <w:r w:rsidR="00F25B4F" w:rsidRPr="000A00BC">
        <w:rPr>
          <w:rFonts w:ascii="Times New Roman" w:eastAsia="MS Mincho" w:hAnsi="Times New Roman" w:cs="Times New Roman"/>
          <w:vertAlign w:val="superscript"/>
          <w:lang w:eastAsia="ja-JP" w:bidi="bn-BD"/>
        </w:rPr>
        <w:t xml:space="preserve"> </w:t>
      </w:r>
      <w:r w:rsidR="00F25B4F" w:rsidRPr="000A00BC">
        <w:rPr>
          <w:rFonts w:ascii="Times New Roman" w:eastAsia="MS Mincho" w:hAnsi="Times New Roman" w:cs="Times New Roman"/>
          <w:lang w:eastAsia="ja-JP" w:bidi="bn-BD"/>
        </w:rPr>
        <w:t>Edition.</w:t>
      </w:r>
      <w:r w:rsidRPr="000A00BC">
        <w:rPr>
          <w:rFonts w:ascii="Times New Roman" w:eastAsia="MS Mincho" w:hAnsi="Times New Roman" w:cs="Times New Roman"/>
          <w:lang w:eastAsia="ja-JP" w:bidi="bn-BD"/>
        </w:rPr>
        <w:t xml:space="preserve"> 2015.</w:t>
      </w:r>
    </w:p>
    <w:p w14:paraId="7D7F9BD0" w14:textId="636F7AEA" w:rsidR="003A4602" w:rsidRPr="000A00BC" w:rsidRDefault="003A4602" w:rsidP="00783902">
      <w:pPr>
        <w:pStyle w:val="ListParagraph"/>
        <w:numPr>
          <w:ilvl w:val="0"/>
          <w:numId w:val="22"/>
        </w:numPr>
        <w:spacing w:after="0" w:line="240" w:lineRule="auto"/>
        <w:ind w:left="504"/>
        <w:jc w:val="both"/>
        <w:rPr>
          <w:rFonts w:ascii="Times New Roman" w:eastAsia="MS Mincho" w:hAnsi="Times New Roman" w:cs="Times New Roman"/>
          <w:lang w:eastAsia="ja-JP" w:bidi="bn-BD"/>
        </w:rPr>
      </w:pPr>
      <w:r w:rsidRPr="000A00BC">
        <w:rPr>
          <w:rFonts w:ascii="Times New Roman" w:eastAsia="MS Mincho" w:hAnsi="Times New Roman" w:cs="Times New Roman"/>
          <w:lang w:eastAsia="ja-JP" w:bidi="bn-BD"/>
        </w:rPr>
        <w:t>Verma</w:t>
      </w:r>
      <w:r w:rsidR="00300D92" w:rsidRPr="000A00BC">
        <w:rPr>
          <w:rFonts w:ascii="Times New Roman" w:eastAsia="MS Mincho" w:hAnsi="Times New Roman" w:cs="Times New Roman"/>
          <w:lang w:eastAsia="ja-JP" w:bidi="bn-BD"/>
        </w:rPr>
        <w:t xml:space="preserve"> </w:t>
      </w:r>
      <w:r w:rsidRPr="000A00BC">
        <w:rPr>
          <w:rFonts w:ascii="Times New Roman" w:eastAsia="MS Mincho" w:hAnsi="Times New Roman" w:cs="Times New Roman"/>
          <w:lang w:eastAsia="ja-JP" w:bidi="bn-BD"/>
        </w:rPr>
        <w:t>PS, Agarwal VK. Genetics. S. C</w:t>
      </w:r>
      <w:r w:rsidR="00F25B4F" w:rsidRPr="000A00BC">
        <w:rPr>
          <w:rFonts w:ascii="Times New Roman" w:eastAsia="MS Mincho" w:hAnsi="Times New Roman" w:cs="Times New Roman"/>
          <w:lang w:eastAsia="ja-JP" w:bidi="bn-BD"/>
        </w:rPr>
        <w:t>hard and Company Ltd, New Delhi.</w:t>
      </w:r>
      <w:r w:rsidRPr="000A00BC">
        <w:rPr>
          <w:rFonts w:ascii="Times New Roman" w:eastAsia="MS Mincho" w:hAnsi="Times New Roman" w:cs="Times New Roman"/>
          <w:lang w:eastAsia="ja-JP" w:bidi="bn-BD"/>
        </w:rPr>
        <w:t xml:space="preserve"> 2009.</w:t>
      </w:r>
    </w:p>
    <w:p w14:paraId="449A8B7F" w14:textId="57753B0E" w:rsidR="00835166" w:rsidRPr="000A00BC" w:rsidRDefault="00835166" w:rsidP="00783902">
      <w:pPr>
        <w:pStyle w:val="ListParagraph"/>
        <w:numPr>
          <w:ilvl w:val="0"/>
          <w:numId w:val="22"/>
        </w:numPr>
        <w:spacing w:after="0" w:line="240" w:lineRule="auto"/>
        <w:ind w:left="504"/>
        <w:jc w:val="both"/>
        <w:rPr>
          <w:rFonts w:ascii="Times New Roman" w:eastAsia="MS Mincho" w:hAnsi="Times New Roman" w:cs="Times New Roman"/>
          <w:lang w:eastAsia="ja-JP" w:bidi="bn-BD"/>
        </w:rPr>
      </w:pPr>
      <w:r w:rsidRPr="000A00BC">
        <w:rPr>
          <w:rFonts w:ascii="Times New Roman" w:eastAsia="MS Mincho" w:hAnsi="Times New Roman" w:cs="Times New Roman"/>
          <w:lang w:eastAsia="ja-JP" w:bidi="bn-BD"/>
        </w:rPr>
        <w:t>Singh P. Genetics. Kalyani Publishers, 3</w:t>
      </w:r>
      <w:r w:rsidRPr="000A00BC">
        <w:rPr>
          <w:rFonts w:ascii="Times New Roman" w:eastAsia="MS Mincho" w:hAnsi="Times New Roman" w:cs="Times New Roman"/>
          <w:vertAlign w:val="superscript"/>
          <w:lang w:eastAsia="ja-JP" w:bidi="bn-BD"/>
        </w:rPr>
        <w:t>rd</w:t>
      </w:r>
      <w:r w:rsidRPr="000A00BC">
        <w:rPr>
          <w:rFonts w:ascii="Times New Roman" w:eastAsia="MS Mincho" w:hAnsi="Times New Roman" w:cs="Times New Roman"/>
          <w:lang w:eastAsia="ja-JP" w:bidi="bn-BD"/>
        </w:rPr>
        <w:t xml:space="preserve"> Edition.</w:t>
      </w:r>
      <w:r w:rsidR="00F25B4F" w:rsidRPr="000A00BC">
        <w:rPr>
          <w:rFonts w:ascii="Times New Roman" w:eastAsia="MS Mincho" w:hAnsi="Times New Roman" w:cs="Times New Roman"/>
          <w:lang w:eastAsia="ja-JP" w:bidi="bn-BD"/>
        </w:rPr>
        <w:t xml:space="preserve"> </w:t>
      </w:r>
      <w:r w:rsidRPr="000A00BC">
        <w:rPr>
          <w:rFonts w:ascii="Times New Roman" w:eastAsia="MS Mincho" w:hAnsi="Times New Roman" w:cs="Times New Roman"/>
          <w:lang w:eastAsia="ja-JP" w:bidi="bn-BD"/>
        </w:rPr>
        <w:t>2016.</w:t>
      </w:r>
    </w:p>
    <w:p w14:paraId="319FC244" w14:textId="77777777" w:rsidR="00E753FA" w:rsidRDefault="00E753FA" w:rsidP="00136F90">
      <w:pPr>
        <w:autoSpaceDE w:val="0"/>
        <w:autoSpaceDN w:val="0"/>
        <w:adjustRightInd w:val="0"/>
        <w:spacing w:after="0" w:line="240" w:lineRule="auto"/>
        <w:jc w:val="both"/>
        <w:rPr>
          <w:rFonts w:ascii="Times New Roman" w:eastAsia="Times New Roman" w:hAnsi="Times New Roman" w:cs="Times New Roman"/>
          <w:b/>
          <w:sz w:val="24"/>
          <w:szCs w:val="24"/>
        </w:rPr>
      </w:pPr>
    </w:p>
    <w:p w14:paraId="028C125B" w14:textId="77777777" w:rsidR="00E753FA" w:rsidRDefault="00E753FA" w:rsidP="00136F90">
      <w:pPr>
        <w:autoSpaceDE w:val="0"/>
        <w:autoSpaceDN w:val="0"/>
        <w:adjustRightInd w:val="0"/>
        <w:spacing w:after="0" w:line="240" w:lineRule="auto"/>
        <w:jc w:val="both"/>
        <w:rPr>
          <w:rFonts w:ascii="Times New Roman" w:eastAsia="Times New Roman" w:hAnsi="Times New Roman" w:cs="Times New Roman"/>
          <w:b/>
          <w:sz w:val="24"/>
          <w:szCs w:val="24"/>
        </w:rPr>
      </w:pPr>
    </w:p>
    <w:p w14:paraId="72287093" w14:textId="77777777" w:rsidR="000A00BC" w:rsidRDefault="000A00BC" w:rsidP="00136F90">
      <w:pPr>
        <w:autoSpaceDE w:val="0"/>
        <w:autoSpaceDN w:val="0"/>
        <w:adjustRightInd w:val="0"/>
        <w:spacing w:after="0" w:line="240" w:lineRule="auto"/>
        <w:jc w:val="both"/>
        <w:rPr>
          <w:rFonts w:ascii="Times New Roman" w:eastAsia="Times New Roman" w:hAnsi="Times New Roman" w:cs="Times New Roman"/>
          <w:b/>
          <w:sz w:val="24"/>
          <w:szCs w:val="24"/>
        </w:rPr>
      </w:pPr>
    </w:p>
    <w:p w14:paraId="341F5B2D" w14:textId="58EC7688"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sz w:val="24"/>
          <w:szCs w:val="24"/>
        </w:rPr>
      </w:pPr>
      <w:r w:rsidRPr="000B58F6">
        <w:rPr>
          <w:rFonts w:ascii="Times New Roman" w:eastAsia="Times New Roman" w:hAnsi="Times New Roman" w:cs="Times New Roman"/>
          <w:b/>
          <w:sz w:val="24"/>
          <w:szCs w:val="24"/>
        </w:rPr>
        <w:t>Course Code: B</w:t>
      </w:r>
      <w:r w:rsidRPr="000B58F6">
        <w:rPr>
          <w:rFonts w:ascii="Times New Roman" w:eastAsia="MS Mincho" w:hAnsi="Times New Roman" w:cs="Times New Roman"/>
          <w:b/>
          <w:bCs/>
          <w:sz w:val="24"/>
          <w:szCs w:val="24"/>
        </w:rPr>
        <w:t xml:space="preserve">MIC </w:t>
      </w:r>
      <w:r w:rsidR="00B42498" w:rsidRPr="000B58F6">
        <w:rPr>
          <w:rFonts w:ascii="Times New Roman" w:eastAsia="MS Mincho" w:hAnsi="Times New Roman" w:cs="Times New Roman"/>
          <w:b/>
          <w:bCs/>
          <w:sz w:val="24"/>
          <w:szCs w:val="24"/>
        </w:rPr>
        <w:t>1</w:t>
      </w:r>
      <w:r w:rsidRPr="000B58F6">
        <w:rPr>
          <w:rFonts w:ascii="Times New Roman" w:eastAsia="MS Mincho" w:hAnsi="Times New Roman" w:cs="Times New Roman"/>
          <w:b/>
          <w:sz w:val="24"/>
          <w:szCs w:val="24"/>
        </w:rPr>
        <w:t>104</w:t>
      </w:r>
    </w:p>
    <w:p w14:paraId="31F98D56" w14:textId="77777777" w:rsidR="00136F90" w:rsidRPr="000B58F6" w:rsidRDefault="00136F90" w:rsidP="00136F90">
      <w:pPr>
        <w:widowControl w:val="0"/>
        <w:tabs>
          <w:tab w:val="center" w:pos="4824"/>
        </w:tabs>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MS Mincho" w:hAnsi="Times New Roman" w:cs="Times New Roman"/>
          <w:b/>
          <w:bCs/>
          <w:sz w:val="24"/>
          <w:szCs w:val="24"/>
        </w:rPr>
        <w:t>Introductory Microbiology Practical</w:t>
      </w:r>
    </w:p>
    <w:p w14:paraId="4DAFFABA" w14:textId="715CD987"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73328D48" w14:textId="77777777" w:rsidR="00136F90" w:rsidRPr="000B58F6" w:rsidRDefault="00136F90" w:rsidP="00136F9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7562E995" w14:textId="77777777"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Year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Semester</w:t>
      </w:r>
    </w:p>
    <w:p w14:paraId="6EA7DEA7" w14:textId="43AF69B0"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Pr="000B58F6">
        <w:rPr>
          <w:rFonts w:ascii="Times New Roman" w:eastAsia="MS Mincho" w:hAnsi="Times New Roman" w:cs="Times New Roman"/>
          <w:b/>
          <w:bCs/>
          <w:sz w:val="24"/>
          <w:szCs w:val="24"/>
        </w:rPr>
        <w:t xml:space="preserve">  </w:t>
      </w:r>
    </w:p>
    <w:p w14:paraId="3915B1AB" w14:textId="77777777" w:rsidR="00136F90" w:rsidRPr="000B58F6" w:rsidRDefault="00136F90" w:rsidP="00136F9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104DB07C" w14:textId="77777777" w:rsidR="00136F90" w:rsidRPr="000B58F6" w:rsidRDefault="00136F90" w:rsidP="00136F9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0F7843D7" w14:textId="77777777" w:rsidR="00136F90" w:rsidRPr="000B58F6" w:rsidRDefault="00136F90" w:rsidP="00136F90">
      <w:pPr>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Total Marks: 25</w:t>
      </w:r>
    </w:p>
    <w:p w14:paraId="13CF4AD4" w14:textId="77777777" w:rsidR="00136F90" w:rsidRPr="000B58F6" w:rsidRDefault="00136F90" w:rsidP="00136F9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12765194" w14:textId="77777777" w:rsidR="00136F90" w:rsidRPr="000B58F6" w:rsidRDefault="00136F90" w:rsidP="00136F9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602454D5" w14:textId="77777777" w:rsidR="00136F90" w:rsidRPr="000B58F6" w:rsidRDefault="00136F90" w:rsidP="00136F9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Learn the practical knowledge of identification and applications of major instruments</w:t>
      </w:r>
      <w:r w:rsidRPr="000B58F6">
        <w:rPr>
          <w:rFonts w:ascii="Times New Roman" w:eastAsia="Times New Roman" w:hAnsi="Times New Roman" w:cs="Times New Roman"/>
          <w:sz w:val="24"/>
          <w:szCs w:val="24"/>
          <w:shd w:val="clear" w:color="auto" w:fill="FFFFFF"/>
        </w:rPr>
        <w:t>.</w:t>
      </w:r>
    </w:p>
    <w:p w14:paraId="6CD766D0" w14:textId="77777777" w:rsidR="00136F90" w:rsidRPr="000B58F6" w:rsidRDefault="00136F90" w:rsidP="00136F90">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Explain the basic knowledge of </w:t>
      </w:r>
      <w:r w:rsidR="005A5124" w:rsidRPr="000B58F6">
        <w:rPr>
          <w:rFonts w:ascii="Times New Roman" w:eastAsia="TimesNewRoman" w:hAnsi="Times New Roman" w:cs="Times New Roman"/>
          <w:sz w:val="24"/>
          <w:szCs w:val="24"/>
        </w:rPr>
        <w:t>Lab. equipment</w:t>
      </w:r>
      <w:r w:rsidRPr="000B58F6">
        <w:rPr>
          <w:rFonts w:ascii="Times New Roman" w:eastAsia="TimesNewRoman" w:hAnsi="Times New Roman" w:cs="Times New Roman"/>
          <w:sz w:val="24"/>
          <w:szCs w:val="24"/>
        </w:rPr>
        <w:t xml:space="preserve"> operation</w:t>
      </w:r>
      <w:r w:rsidRPr="000B58F6">
        <w:rPr>
          <w:rFonts w:ascii="Times New Roman" w:eastAsia="Calibri" w:hAnsi="Times New Roman" w:cs="Times New Roman"/>
          <w:sz w:val="24"/>
          <w:szCs w:val="24"/>
        </w:rPr>
        <w:t>.</w:t>
      </w:r>
      <w:r w:rsidRPr="000B58F6">
        <w:rPr>
          <w:rFonts w:ascii="Times New Roman" w:eastAsia="Times New Roman" w:hAnsi="Times New Roman" w:cs="Times New Roman"/>
          <w:b/>
          <w:sz w:val="24"/>
          <w:szCs w:val="24"/>
        </w:rPr>
        <w:t xml:space="preserve"> </w:t>
      </w:r>
    </w:p>
    <w:p w14:paraId="1E9027EF" w14:textId="562DD9AA" w:rsidR="00136F90" w:rsidRPr="000B58F6" w:rsidRDefault="00136F90" w:rsidP="00136F90">
      <w:pPr>
        <w:spacing w:after="0" w:line="240" w:lineRule="auto"/>
        <w:jc w:val="both"/>
        <w:rPr>
          <w:rFonts w:ascii="Times New Roman" w:eastAsia="TimesNewRoman" w:hAnsi="Times New Roman" w:cs="Times New Roman"/>
          <w:sz w:val="24"/>
          <w:szCs w:val="24"/>
        </w:rPr>
      </w:pPr>
      <w:r w:rsidRPr="000B58F6">
        <w:rPr>
          <w:rFonts w:ascii="Times New Roman" w:eastAsia="Times New Roman" w:hAnsi="Times New Roman" w:cs="Times New Roman"/>
          <w:b/>
          <w:sz w:val="24"/>
          <w:szCs w:val="24"/>
        </w:rPr>
        <w:t>CLO3:</w:t>
      </w:r>
      <w:r w:rsidR="007A417C" w:rsidRPr="000B58F6">
        <w:rPr>
          <w:rFonts w:ascii="Times New Roman" w:eastAsia="Times New Roman" w:hAnsi="Times New Roman" w:cs="Times New Roman"/>
          <w:sz w:val="24"/>
          <w:szCs w:val="24"/>
        </w:rPr>
        <w:t xml:space="preserve"> Show the </w:t>
      </w:r>
      <w:r w:rsidRPr="000B58F6">
        <w:rPr>
          <w:rFonts w:ascii="Times New Roman" w:eastAsia="Times New Roman" w:hAnsi="Times New Roman" w:cs="Times New Roman"/>
          <w:sz w:val="24"/>
          <w:szCs w:val="24"/>
        </w:rPr>
        <w:t xml:space="preserve">techniques of </w:t>
      </w:r>
      <w:r w:rsidRPr="000B58F6">
        <w:rPr>
          <w:rFonts w:ascii="Times New Roman" w:eastAsia="TimesNewRoman" w:hAnsi="Times New Roman" w:cs="Times New Roman"/>
          <w:sz w:val="24"/>
          <w:szCs w:val="24"/>
        </w:rPr>
        <w:t>isolatio</w:t>
      </w:r>
      <w:r w:rsidR="007A417C" w:rsidRPr="000B58F6">
        <w:rPr>
          <w:rFonts w:ascii="Times New Roman" w:eastAsia="TimesNewRoman" w:hAnsi="Times New Roman" w:cs="Times New Roman"/>
          <w:sz w:val="24"/>
          <w:szCs w:val="24"/>
        </w:rPr>
        <w:t>n</w:t>
      </w:r>
      <w:r w:rsidRPr="000B58F6">
        <w:rPr>
          <w:rFonts w:ascii="Times New Roman" w:eastAsia="MS Mincho" w:hAnsi="Times New Roman" w:cs="Times New Roman"/>
          <w:sz w:val="24"/>
          <w:szCs w:val="24"/>
        </w:rPr>
        <w:t xml:space="preserve"> </w:t>
      </w:r>
      <w:r w:rsidRPr="000B58F6">
        <w:rPr>
          <w:rFonts w:ascii="Times New Roman" w:eastAsia="TimesNewRoman" w:hAnsi="Times New Roman" w:cs="Times New Roman"/>
          <w:sz w:val="24"/>
          <w:szCs w:val="24"/>
        </w:rPr>
        <w:t>and identification of microbe from different samples.</w:t>
      </w:r>
    </w:p>
    <w:p w14:paraId="29FF8EE4" w14:textId="77777777" w:rsidR="00D60675" w:rsidRPr="00711B08" w:rsidRDefault="00D60675" w:rsidP="00136F90">
      <w:pPr>
        <w:spacing w:after="0" w:line="240" w:lineRule="auto"/>
        <w:jc w:val="both"/>
        <w:rPr>
          <w:rFonts w:ascii="Times New Roman" w:eastAsia="TimesNewRoman" w:hAnsi="Times New Roman" w:cs="Times New Roman"/>
          <w:sz w:val="2"/>
          <w:szCs w:val="2"/>
        </w:rPr>
      </w:pPr>
    </w:p>
    <w:p w14:paraId="3C5450C1" w14:textId="77777777" w:rsidR="00D60675" w:rsidRPr="000B58F6" w:rsidRDefault="00D60675" w:rsidP="00D6067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lastRenderedPageBreak/>
        <w:t>Mapping of Course Outcomes to Program Outcomes-</w:t>
      </w:r>
    </w:p>
    <w:tbl>
      <w:tblPr>
        <w:tblW w:w="48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52"/>
        <w:gridCol w:w="855"/>
        <w:gridCol w:w="853"/>
        <w:gridCol w:w="855"/>
        <w:gridCol w:w="855"/>
        <w:gridCol w:w="853"/>
        <w:gridCol w:w="855"/>
        <w:gridCol w:w="853"/>
      </w:tblGrid>
      <w:tr w:rsidR="000F2B4B" w:rsidRPr="000B58F6" w14:paraId="39D448FB" w14:textId="77777777" w:rsidTr="000A00BC">
        <w:trPr>
          <w:trHeight w:val="233"/>
          <w:jc w:val="center"/>
        </w:trPr>
        <w:tc>
          <w:tcPr>
            <w:tcW w:w="484" w:type="pct"/>
          </w:tcPr>
          <w:p w14:paraId="09AAE1F2" w14:textId="77777777" w:rsidR="00D60675" w:rsidRPr="000B58F6" w:rsidRDefault="00D60675" w:rsidP="000A00BC">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4" w:type="pct"/>
          </w:tcPr>
          <w:p w14:paraId="7BAAAE9E" w14:textId="77777777" w:rsidR="00D60675" w:rsidRPr="000B58F6" w:rsidRDefault="00D60675" w:rsidP="000A00BC">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5" w:type="pct"/>
          </w:tcPr>
          <w:p w14:paraId="5DF9DBF5" w14:textId="77777777" w:rsidR="00D60675" w:rsidRPr="000B58F6" w:rsidRDefault="00D60675" w:rsidP="000A00BC">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4" w:type="pct"/>
          </w:tcPr>
          <w:p w14:paraId="557829E2" w14:textId="77777777" w:rsidR="00D60675" w:rsidRPr="000B58F6" w:rsidRDefault="00D60675" w:rsidP="000A00BC">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5" w:type="pct"/>
          </w:tcPr>
          <w:p w14:paraId="7DEBA1CF" w14:textId="77777777" w:rsidR="00D60675" w:rsidRPr="000B58F6" w:rsidRDefault="00D60675" w:rsidP="000A00BC">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5" w:type="pct"/>
          </w:tcPr>
          <w:p w14:paraId="53AB72D1" w14:textId="77777777" w:rsidR="00D60675" w:rsidRPr="000B58F6" w:rsidRDefault="00D60675" w:rsidP="000A00BC">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4" w:type="pct"/>
          </w:tcPr>
          <w:p w14:paraId="73609610" w14:textId="77777777" w:rsidR="00D60675" w:rsidRPr="000B58F6" w:rsidRDefault="00D60675" w:rsidP="000A00BC">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5" w:type="pct"/>
            <w:tcBorders>
              <w:right w:val="single" w:sz="4" w:space="0" w:color="auto"/>
            </w:tcBorders>
          </w:tcPr>
          <w:p w14:paraId="5B69D15B" w14:textId="77777777" w:rsidR="00D60675" w:rsidRPr="000B58F6" w:rsidRDefault="00D60675" w:rsidP="000A00BC">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5" w:type="pct"/>
            <w:tcBorders>
              <w:left w:val="single" w:sz="4" w:space="0" w:color="auto"/>
            </w:tcBorders>
          </w:tcPr>
          <w:p w14:paraId="05917F7B" w14:textId="77777777" w:rsidR="00D60675" w:rsidRPr="000B58F6" w:rsidRDefault="00D60675" w:rsidP="000A00BC">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40EC4EF7" w14:textId="77777777" w:rsidTr="000A00BC">
        <w:trPr>
          <w:trHeight w:val="70"/>
          <w:jc w:val="center"/>
        </w:trPr>
        <w:tc>
          <w:tcPr>
            <w:tcW w:w="484" w:type="pct"/>
          </w:tcPr>
          <w:p w14:paraId="2000A0F9" w14:textId="77777777" w:rsidR="00D60675" w:rsidRPr="000B58F6" w:rsidRDefault="00D60675" w:rsidP="000A00BC">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4" w:type="pct"/>
          </w:tcPr>
          <w:p w14:paraId="532C377D" w14:textId="77777777" w:rsidR="00D60675" w:rsidRPr="000B58F6" w:rsidRDefault="00D60675"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625997BE" w14:textId="77777777" w:rsidR="00D60675" w:rsidRPr="000B58F6" w:rsidRDefault="00D60675" w:rsidP="000A00BC">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221F2BFE" w14:textId="73C3B406" w:rsidR="00D60675" w:rsidRPr="000B58F6" w:rsidRDefault="00D60675" w:rsidP="000A00BC">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20E76C31" w14:textId="77777777" w:rsidR="00D60675" w:rsidRPr="000B58F6" w:rsidRDefault="00D60675"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692E6120" w14:textId="77777777" w:rsidR="00D60675" w:rsidRPr="000B58F6" w:rsidRDefault="00D60675"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3350F3D9" w14:textId="77777777" w:rsidR="00D60675" w:rsidRPr="000B58F6" w:rsidRDefault="00D60675"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5" w:type="pct"/>
            <w:tcBorders>
              <w:right w:val="single" w:sz="4" w:space="0" w:color="auto"/>
            </w:tcBorders>
          </w:tcPr>
          <w:p w14:paraId="43A7A2E6" w14:textId="77777777" w:rsidR="00D60675" w:rsidRPr="000B58F6" w:rsidRDefault="00D60675"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5" w:type="pct"/>
            <w:tcBorders>
              <w:left w:val="single" w:sz="4" w:space="0" w:color="auto"/>
            </w:tcBorders>
          </w:tcPr>
          <w:p w14:paraId="11212DF2" w14:textId="77777777" w:rsidR="00D60675" w:rsidRPr="000B58F6" w:rsidRDefault="00D60675"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C6F94BD" w14:textId="77777777" w:rsidTr="000A00BC">
        <w:trPr>
          <w:trHeight w:val="70"/>
          <w:jc w:val="center"/>
        </w:trPr>
        <w:tc>
          <w:tcPr>
            <w:tcW w:w="484" w:type="pct"/>
          </w:tcPr>
          <w:p w14:paraId="449E4075" w14:textId="77777777" w:rsidR="00D60675" w:rsidRPr="000B58F6" w:rsidRDefault="00D60675" w:rsidP="000A00BC">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4" w:type="pct"/>
          </w:tcPr>
          <w:p w14:paraId="061BA379" w14:textId="4DAA1001" w:rsidR="00D60675" w:rsidRPr="000B58F6" w:rsidRDefault="00D60675"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6D5AF9B3" w14:textId="77777777" w:rsidR="00D60675" w:rsidRPr="000B58F6" w:rsidRDefault="00D60675" w:rsidP="000A00BC">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562A3054" w14:textId="77777777" w:rsidR="00D60675" w:rsidRPr="000B58F6" w:rsidRDefault="00D60675" w:rsidP="000A00BC">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2B8CDA5D" w14:textId="77777777" w:rsidR="00D60675" w:rsidRPr="000B58F6" w:rsidRDefault="00D60675"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55A1DF13" w14:textId="77777777" w:rsidR="00D60675" w:rsidRPr="000B58F6" w:rsidRDefault="00D60675"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3DF7CC12" w14:textId="77777777" w:rsidR="00D60675" w:rsidRPr="000B58F6" w:rsidRDefault="00D60675"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Borders>
              <w:right w:val="single" w:sz="4" w:space="0" w:color="auto"/>
            </w:tcBorders>
          </w:tcPr>
          <w:p w14:paraId="665CA527" w14:textId="13BD0887" w:rsidR="00D60675" w:rsidRPr="000B58F6" w:rsidRDefault="00D60675"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Borders>
              <w:left w:val="single" w:sz="4" w:space="0" w:color="auto"/>
            </w:tcBorders>
          </w:tcPr>
          <w:p w14:paraId="0B38C87A" w14:textId="603FD82B" w:rsidR="00D60675" w:rsidRPr="000B58F6" w:rsidRDefault="00D60675"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CB73B46" w14:textId="77777777" w:rsidTr="000A00BC">
        <w:trPr>
          <w:trHeight w:val="70"/>
          <w:jc w:val="center"/>
        </w:trPr>
        <w:tc>
          <w:tcPr>
            <w:tcW w:w="484" w:type="pct"/>
          </w:tcPr>
          <w:p w14:paraId="7FA9D4C6" w14:textId="77777777" w:rsidR="00D60675" w:rsidRPr="000B58F6" w:rsidRDefault="00D60675" w:rsidP="000A00BC">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4" w:type="pct"/>
          </w:tcPr>
          <w:p w14:paraId="3154A006" w14:textId="77777777" w:rsidR="00D60675" w:rsidRPr="000B58F6" w:rsidRDefault="00D60675"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5" w:type="pct"/>
          </w:tcPr>
          <w:p w14:paraId="168BD5D5" w14:textId="51DE22DD" w:rsidR="00D60675" w:rsidRPr="000B58F6" w:rsidRDefault="00D60675" w:rsidP="000A00BC">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0D970314" w14:textId="77777777" w:rsidR="00D60675" w:rsidRPr="000B58F6" w:rsidRDefault="00D60675" w:rsidP="000A00BC">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755DE0AB" w14:textId="2BBE8497" w:rsidR="00D60675" w:rsidRPr="000B58F6" w:rsidRDefault="00D60675"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2D80E81F" w14:textId="33454179" w:rsidR="00D60675" w:rsidRPr="000B58F6" w:rsidRDefault="00D60675"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4555CB99" w14:textId="6D0C1E4F" w:rsidR="00D60675" w:rsidRPr="000B58F6" w:rsidRDefault="00D60675"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Borders>
              <w:right w:val="single" w:sz="4" w:space="0" w:color="auto"/>
            </w:tcBorders>
          </w:tcPr>
          <w:p w14:paraId="07707A5D" w14:textId="77777777" w:rsidR="00D60675" w:rsidRPr="000B58F6" w:rsidRDefault="00D60675"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Borders>
              <w:left w:val="single" w:sz="4" w:space="0" w:color="auto"/>
            </w:tcBorders>
          </w:tcPr>
          <w:p w14:paraId="0112E3BB" w14:textId="77777777" w:rsidR="00D60675" w:rsidRPr="000B58F6" w:rsidRDefault="00D60675"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C0ADF88" w14:textId="77777777" w:rsidR="00D60675" w:rsidRPr="000B58F6" w:rsidRDefault="00D60675" w:rsidP="00D6067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C197FFE" w14:textId="77777777" w:rsidR="00D60675" w:rsidRPr="000B58F6" w:rsidRDefault="00D60675" w:rsidP="00136F90">
      <w:pPr>
        <w:spacing w:after="0" w:line="240" w:lineRule="auto"/>
        <w:jc w:val="both"/>
        <w:rPr>
          <w:rFonts w:ascii="Times New Roman" w:eastAsia="Times New Roman" w:hAnsi="Times New Roman" w:cs="Times New Roman"/>
          <w:b/>
          <w:sz w:val="24"/>
          <w:szCs w:val="24"/>
        </w:rPr>
      </w:pPr>
    </w:p>
    <w:tbl>
      <w:tblPr>
        <w:tblW w:w="7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5580"/>
        <w:gridCol w:w="792"/>
        <w:gridCol w:w="864"/>
      </w:tblGrid>
      <w:tr w:rsidR="000F2B4B" w:rsidRPr="000B58F6" w14:paraId="6F956A18" w14:textId="77777777" w:rsidTr="000A00BC">
        <w:trPr>
          <w:jc w:val="center"/>
        </w:trPr>
        <w:tc>
          <w:tcPr>
            <w:tcW w:w="594" w:type="dxa"/>
            <w:tcBorders>
              <w:bottom w:val="single" w:sz="4" w:space="0" w:color="auto"/>
              <w:right w:val="single" w:sz="4" w:space="0" w:color="auto"/>
            </w:tcBorders>
          </w:tcPr>
          <w:p w14:paraId="1B58C4BB" w14:textId="43F8F30C" w:rsidR="00640EBD" w:rsidRPr="000B58F6" w:rsidRDefault="00640EBD" w:rsidP="00F725FF">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5580" w:type="dxa"/>
            <w:tcBorders>
              <w:left w:val="single" w:sz="4" w:space="0" w:color="auto"/>
              <w:bottom w:val="single" w:sz="4" w:space="0" w:color="auto"/>
            </w:tcBorders>
          </w:tcPr>
          <w:p w14:paraId="49C0B745" w14:textId="5BD0C495" w:rsidR="00640EBD" w:rsidRPr="000B58F6" w:rsidRDefault="00640EBD" w:rsidP="00640EBD">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792" w:type="dxa"/>
            <w:tcBorders>
              <w:right w:val="single" w:sz="4" w:space="0" w:color="auto"/>
            </w:tcBorders>
          </w:tcPr>
          <w:p w14:paraId="378009A8" w14:textId="19EA3A06" w:rsidR="00640EBD" w:rsidRPr="000B58F6" w:rsidRDefault="00640EBD" w:rsidP="00F725F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864" w:type="dxa"/>
            <w:tcBorders>
              <w:left w:val="single" w:sz="4" w:space="0" w:color="auto"/>
            </w:tcBorders>
          </w:tcPr>
          <w:p w14:paraId="45FF560F" w14:textId="77777777" w:rsidR="00640EBD" w:rsidRPr="000B58F6" w:rsidRDefault="00640EBD" w:rsidP="00F725F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696655E5" w14:textId="77777777" w:rsidTr="000A00BC">
        <w:trPr>
          <w:trHeight w:val="647"/>
          <w:jc w:val="center"/>
        </w:trPr>
        <w:tc>
          <w:tcPr>
            <w:tcW w:w="594" w:type="dxa"/>
            <w:tcBorders>
              <w:top w:val="single" w:sz="4" w:space="0" w:color="auto"/>
              <w:bottom w:val="single" w:sz="4" w:space="0" w:color="000000"/>
              <w:right w:val="single" w:sz="4" w:space="0" w:color="auto"/>
            </w:tcBorders>
            <w:shd w:val="clear" w:color="auto" w:fill="auto"/>
          </w:tcPr>
          <w:p w14:paraId="0FBD7B2D" w14:textId="58E7E688"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1.</w:t>
            </w:r>
          </w:p>
          <w:p w14:paraId="732B2F82"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2.</w:t>
            </w:r>
          </w:p>
          <w:p w14:paraId="24432C43"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3.</w:t>
            </w:r>
          </w:p>
          <w:p w14:paraId="3C50B811"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4.</w:t>
            </w:r>
          </w:p>
          <w:p w14:paraId="707879DC"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5.</w:t>
            </w:r>
          </w:p>
          <w:p w14:paraId="3B98EB9F" w14:textId="5383C1C0"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sz w:val="24"/>
                <w:szCs w:val="24"/>
              </w:rPr>
            </w:pPr>
            <w:r w:rsidRPr="000B58F6">
              <w:rPr>
                <w:rFonts w:ascii="Times New Roman" w:eastAsia="MS Mincho" w:hAnsi="Times New Roman" w:cs="Times New Roman"/>
                <w:b/>
                <w:sz w:val="24"/>
                <w:szCs w:val="24"/>
              </w:rPr>
              <w:t>6.</w:t>
            </w:r>
          </w:p>
        </w:tc>
        <w:tc>
          <w:tcPr>
            <w:tcW w:w="5580" w:type="dxa"/>
            <w:tcBorders>
              <w:top w:val="single" w:sz="4" w:space="0" w:color="auto"/>
              <w:left w:val="single" w:sz="4" w:space="0" w:color="auto"/>
              <w:bottom w:val="single" w:sz="4" w:space="0" w:color="000000"/>
            </w:tcBorders>
            <w:shd w:val="clear" w:color="auto" w:fill="auto"/>
          </w:tcPr>
          <w:p w14:paraId="495E5745"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Identification and applications of major instruments. </w:t>
            </w:r>
          </w:p>
          <w:p w14:paraId="4346BD72" w14:textId="77777777" w:rsidR="00640EBD" w:rsidRPr="000B58F6" w:rsidRDefault="00640EBD" w:rsidP="00640EBD">
            <w:pPr>
              <w:autoSpaceDE w:val="0"/>
              <w:autoSpaceDN w:val="0"/>
              <w:adjustRightInd w:val="0"/>
              <w:spacing w:after="0" w:line="240" w:lineRule="auto"/>
              <w:contextualSpacing/>
              <w:rPr>
                <w:rFonts w:ascii="Times New Roman" w:eastAsia="TimesNewRoman" w:hAnsi="Times New Roman" w:cs="Times New Roman"/>
                <w:sz w:val="24"/>
                <w:szCs w:val="24"/>
              </w:rPr>
            </w:pPr>
            <w:r w:rsidRPr="000B58F6">
              <w:rPr>
                <w:rFonts w:ascii="Times New Roman" w:eastAsia="TimesNewRoman" w:hAnsi="Times New Roman" w:cs="Times New Roman"/>
                <w:sz w:val="24"/>
                <w:szCs w:val="24"/>
              </w:rPr>
              <w:t xml:space="preserve">Principle and operation of Lab. equipment. </w:t>
            </w:r>
          </w:p>
          <w:p w14:paraId="0BDE8DEB"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sz w:val="24"/>
                <w:szCs w:val="24"/>
              </w:rPr>
            </w:pPr>
            <w:r w:rsidRPr="000B58F6">
              <w:rPr>
                <w:rFonts w:ascii="Times New Roman" w:eastAsia="TimesNewRoman" w:hAnsi="Times New Roman" w:cs="Times New Roman"/>
                <w:sz w:val="24"/>
                <w:szCs w:val="24"/>
              </w:rPr>
              <w:t xml:space="preserve">Collection, isolation, </w:t>
            </w:r>
            <w:r w:rsidRPr="000B58F6">
              <w:rPr>
                <w:rFonts w:ascii="Times New Roman" w:eastAsia="MS Mincho" w:hAnsi="Times New Roman" w:cs="Times New Roman"/>
                <w:sz w:val="24"/>
                <w:szCs w:val="24"/>
              </w:rPr>
              <w:t xml:space="preserve">preservation </w:t>
            </w:r>
            <w:r w:rsidRPr="000B58F6">
              <w:rPr>
                <w:rFonts w:ascii="Times New Roman" w:eastAsia="TimesNewRoman" w:hAnsi="Times New Roman" w:cs="Times New Roman"/>
                <w:sz w:val="24"/>
                <w:szCs w:val="24"/>
              </w:rPr>
              <w:t>and identification of bacteria and fungi from different samples.</w:t>
            </w:r>
          </w:p>
          <w:p w14:paraId="73F71921" w14:textId="77777777" w:rsidR="00640EBD" w:rsidRPr="00643C9D" w:rsidRDefault="00640EBD" w:rsidP="00640EBD">
            <w:pPr>
              <w:autoSpaceDE w:val="0"/>
              <w:autoSpaceDN w:val="0"/>
              <w:adjustRightInd w:val="0"/>
              <w:spacing w:after="0" w:line="240" w:lineRule="auto"/>
              <w:contextualSpacing/>
              <w:rPr>
                <w:rFonts w:ascii="Times New Roman" w:eastAsia="MS Mincho" w:hAnsi="Times New Roman" w:cs="Times New Roman"/>
                <w:spacing w:val="-6"/>
                <w:sz w:val="24"/>
                <w:szCs w:val="24"/>
              </w:rPr>
            </w:pPr>
            <w:r w:rsidRPr="00643C9D">
              <w:rPr>
                <w:rFonts w:ascii="Times New Roman" w:eastAsia="MS Mincho" w:hAnsi="Times New Roman" w:cs="Times New Roman"/>
                <w:spacing w:val="-6"/>
                <w:sz w:val="24"/>
                <w:szCs w:val="24"/>
              </w:rPr>
              <w:t xml:space="preserve">Microbial culture </w:t>
            </w:r>
            <w:proofErr w:type="gramStart"/>
            <w:r w:rsidRPr="00643C9D">
              <w:rPr>
                <w:rFonts w:ascii="Times New Roman" w:eastAsia="MS Mincho" w:hAnsi="Times New Roman" w:cs="Times New Roman"/>
                <w:spacing w:val="-6"/>
                <w:sz w:val="24"/>
                <w:szCs w:val="24"/>
              </w:rPr>
              <w:t>techniques,</w:t>
            </w:r>
            <w:proofErr w:type="gramEnd"/>
            <w:r w:rsidRPr="00643C9D">
              <w:rPr>
                <w:rFonts w:ascii="Times New Roman" w:eastAsia="MS Mincho" w:hAnsi="Times New Roman" w:cs="Times New Roman"/>
                <w:spacing w:val="-6"/>
                <w:sz w:val="24"/>
                <w:szCs w:val="24"/>
              </w:rPr>
              <w:t xml:space="preserve"> spread plate and streak plate.</w:t>
            </w:r>
          </w:p>
          <w:p w14:paraId="44785454" w14:textId="698BFFFF"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sz w:val="24"/>
                <w:szCs w:val="24"/>
              </w:rPr>
            </w:pPr>
            <w:r w:rsidRPr="000B58F6">
              <w:rPr>
                <w:rFonts w:ascii="Times New Roman" w:eastAsia="MS Mincho" w:hAnsi="Times New Roman" w:cs="Times New Roman"/>
                <w:sz w:val="24"/>
                <w:szCs w:val="24"/>
              </w:rPr>
              <w:t>Microbial colony count, growth and control rate.</w:t>
            </w:r>
          </w:p>
        </w:tc>
        <w:tc>
          <w:tcPr>
            <w:tcW w:w="792" w:type="dxa"/>
            <w:tcBorders>
              <w:bottom w:val="single" w:sz="4" w:space="0" w:color="000000"/>
            </w:tcBorders>
            <w:shd w:val="clear" w:color="auto" w:fill="auto"/>
          </w:tcPr>
          <w:p w14:paraId="7494063B" w14:textId="1E2D21D9" w:rsidR="00640EBD" w:rsidRPr="000B58F6" w:rsidRDefault="00640EBD" w:rsidP="00F725F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864" w:type="dxa"/>
            <w:tcBorders>
              <w:bottom w:val="single" w:sz="4" w:space="0" w:color="000000"/>
            </w:tcBorders>
            <w:shd w:val="clear" w:color="auto" w:fill="auto"/>
          </w:tcPr>
          <w:p w14:paraId="6DBFEC9B" w14:textId="77777777" w:rsidR="00640EBD" w:rsidRPr="000B58F6" w:rsidRDefault="00640EBD" w:rsidP="00F725F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6E4FB27" w14:textId="77777777" w:rsidR="00640EBD" w:rsidRPr="000B58F6" w:rsidRDefault="00640EBD" w:rsidP="00F725F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49840951" w14:textId="77777777" w:rsidR="00640EBD" w:rsidRPr="000B58F6" w:rsidRDefault="00640EBD" w:rsidP="00F725FF">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36D7279E" w14:textId="53A2D562" w:rsidR="00136F90" w:rsidRPr="000B58F6" w:rsidRDefault="00136F90" w:rsidP="00136F90">
      <w:pPr>
        <w:keepNext/>
        <w:spacing w:after="0" w:line="240" w:lineRule="auto"/>
        <w:jc w:val="both"/>
        <w:outlineLvl w:val="1"/>
        <w:rPr>
          <w:rFonts w:ascii="Times New Roman" w:eastAsia="MS Mincho" w:hAnsi="Times New Roman" w:cs="Times New Roman"/>
          <w:sz w:val="24"/>
          <w:szCs w:val="24"/>
        </w:rPr>
      </w:pPr>
      <w:r w:rsidRPr="000B58F6">
        <w:rPr>
          <w:rFonts w:ascii="Times New Roman" w:eastAsia="Times New Roman" w:hAnsi="Times New Roman" w:cs="Times New Roman"/>
          <w:sz w:val="24"/>
          <w:szCs w:val="24"/>
        </w:rPr>
        <w:fldChar w:fldCharType="begin"/>
      </w:r>
      <w:r w:rsidRPr="000B58F6">
        <w:rPr>
          <w:rFonts w:ascii="Times New Roman" w:eastAsia="Times New Roman" w:hAnsi="Times New Roman" w:cs="Times New Roman"/>
          <w:sz w:val="24"/>
          <w:szCs w:val="24"/>
        </w:rPr>
        <w:instrText xml:space="preserve"> LINK Word.Document.12 "J:\\Transcend\\Curriculum 20-21-22\\BMIC. Curri.  21-22. 30.10.docx" "OLE_LINK1" \a \r  \* MERGEFORMAT </w:instrText>
      </w:r>
      <w:r w:rsidRPr="000B58F6">
        <w:rPr>
          <w:rFonts w:ascii="Times New Roman" w:eastAsia="Times New Roman" w:hAnsi="Times New Roman" w:cs="Times New Roman"/>
          <w:sz w:val="24"/>
          <w:szCs w:val="24"/>
        </w:rPr>
        <w:fldChar w:fldCharType="separate"/>
      </w:r>
    </w:p>
    <w:tbl>
      <w:tblPr>
        <w:tblStyle w:val="TableGrid110"/>
        <w:tblW w:w="0" w:type="auto"/>
        <w:tblInd w:w="144" w:type="dxa"/>
        <w:tblLook w:val="04A0" w:firstRow="1" w:lastRow="0" w:firstColumn="1" w:lastColumn="0" w:noHBand="0" w:noVBand="1"/>
      </w:tblPr>
      <w:tblGrid>
        <w:gridCol w:w="830"/>
        <w:gridCol w:w="2927"/>
        <w:gridCol w:w="3966"/>
      </w:tblGrid>
      <w:tr w:rsidR="000F2B4B" w:rsidRPr="000B58F6" w14:paraId="64962EE3" w14:textId="77777777" w:rsidTr="00643C9D">
        <w:tc>
          <w:tcPr>
            <w:tcW w:w="7830" w:type="dxa"/>
            <w:gridSpan w:val="3"/>
          </w:tcPr>
          <w:p w14:paraId="7717BC0D" w14:textId="77777777" w:rsidR="00136F90" w:rsidRPr="000B58F6" w:rsidRDefault="00136F90" w:rsidP="00F725FF">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747506D" w14:textId="77777777" w:rsidTr="00643C9D">
        <w:tc>
          <w:tcPr>
            <w:tcW w:w="830" w:type="dxa"/>
          </w:tcPr>
          <w:p w14:paraId="7091B784" w14:textId="77777777" w:rsidR="00136F90" w:rsidRPr="000B58F6" w:rsidRDefault="00136F90" w:rsidP="00F725FF">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968" w:type="dxa"/>
          </w:tcPr>
          <w:p w14:paraId="213A493A" w14:textId="77777777" w:rsidR="00136F90" w:rsidRPr="000B58F6" w:rsidRDefault="00136F90" w:rsidP="00F725FF">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032" w:type="dxa"/>
          </w:tcPr>
          <w:p w14:paraId="5417FCBA" w14:textId="77777777" w:rsidR="00136F90" w:rsidRPr="000B58F6" w:rsidRDefault="00136F90" w:rsidP="00F725FF">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766CE3A9" w14:textId="77777777" w:rsidTr="00643C9D">
        <w:tc>
          <w:tcPr>
            <w:tcW w:w="830" w:type="dxa"/>
          </w:tcPr>
          <w:p w14:paraId="45E52BCE" w14:textId="77777777" w:rsidR="00136F90" w:rsidRPr="000B58F6" w:rsidRDefault="00136F90" w:rsidP="00F725FF">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968" w:type="dxa"/>
          </w:tcPr>
          <w:p w14:paraId="03CE5F3F" w14:textId="28E10378" w:rsidR="00136F90" w:rsidRPr="000B58F6" w:rsidRDefault="00136F90" w:rsidP="00F725FF">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r w:rsidR="00B154B2" w:rsidRPr="000B58F6">
              <w:rPr>
                <w:rFonts w:ascii="Times New Roman" w:hAnsi="Times New Roman" w:cs="Times New Roman"/>
                <w:bCs/>
                <w:sz w:val="24"/>
                <w:szCs w:val="24"/>
              </w:rPr>
              <w:t>.</w:t>
            </w:r>
          </w:p>
        </w:tc>
        <w:tc>
          <w:tcPr>
            <w:tcW w:w="4032" w:type="dxa"/>
          </w:tcPr>
          <w:p w14:paraId="1F28AC76" w14:textId="611572D7" w:rsidR="00136F90" w:rsidRPr="000B58F6" w:rsidRDefault="00136F90" w:rsidP="00640EBD">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w:t>
            </w:r>
            <w:r w:rsidR="00640EBD" w:rsidRPr="000B58F6">
              <w:rPr>
                <w:rFonts w:ascii="Times New Roman" w:hAnsi="Times New Roman" w:cs="Times New Roman"/>
                <w:sz w:val="24"/>
                <w:szCs w:val="24"/>
              </w:rPr>
              <w:t>,</w:t>
            </w:r>
            <w:r w:rsidRPr="000B58F6">
              <w:rPr>
                <w:rFonts w:ascii="Times New Roman" w:hAnsi="Times New Roman" w:cs="Times New Roman"/>
                <w:sz w:val="24"/>
                <w:szCs w:val="24"/>
              </w:rPr>
              <w:t xml:space="preserve"> </w:t>
            </w:r>
            <w:r w:rsidR="00640EBD" w:rsidRPr="000B58F6">
              <w:rPr>
                <w:rFonts w:ascii="Times New Roman" w:eastAsia="Times New Roman" w:hAnsi="Times New Roman" w:cs="Times New Roman"/>
                <w:sz w:val="24"/>
                <w:szCs w:val="24"/>
              </w:rPr>
              <w:t>CIE and SEE</w:t>
            </w:r>
            <w:r w:rsidRPr="000B58F6">
              <w:rPr>
                <w:rFonts w:ascii="Times New Roman" w:hAnsi="Times New Roman" w:cs="Times New Roman"/>
                <w:sz w:val="24"/>
                <w:szCs w:val="24"/>
              </w:rPr>
              <w:t>.</w:t>
            </w:r>
          </w:p>
        </w:tc>
      </w:tr>
    </w:tbl>
    <w:p w14:paraId="54B74440" w14:textId="77777777" w:rsidR="00FA6EFE" w:rsidRPr="000B58F6" w:rsidRDefault="00136F90" w:rsidP="00072731">
      <w:pPr>
        <w:autoSpaceDE w:val="0"/>
        <w:autoSpaceDN w:val="0"/>
        <w:adjustRightInd w:val="0"/>
        <w:spacing w:after="0" w:line="240" w:lineRule="auto"/>
        <w:rPr>
          <w:rFonts w:ascii="Times New Roman" w:eastAsia="Times New Roman" w:hAnsi="Times New Roman" w:cs="Times New Roman"/>
        </w:rPr>
      </w:pPr>
      <w:r w:rsidRPr="000B58F6">
        <w:rPr>
          <w:rFonts w:ascii="Times New Roman" w:eastAsia="Times New Roman" w:hAnsi="Times New Roman" w:cs="Times New Roman"/>
        </w:rPr>
        <w:fldChar w:fldCharType="end"/>
      </w:r>
    </w:p>
    <w:p w14:paraId="00B77197" w14:textId="03AB10FC" w:rsidR="00136F90" w:rsidRPr="000B58F6" w:rsidRDefault="00136F90" w:rsidP="00072731">
      <w:pPr>
        <w:autoSpaceDE w:val="0"/>
        <w:autoSpaceDN w:val="0"/>
        <w:adjustRightInd w:val="0"/>
        <w:spacing w:after="0" w:line="240" w:lineRule="auto"/>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Learning Resources:</w:t>
      </w:r>
    </w:p>
    <w:p w14:paraId="7717FCA6" w14:textId="77777777" w:rsidR="00072731" w:rsidRPr="000A00BC" w:rsidRDefault="005A5124" w:rsidP="00D95415">
      <w:pPr>
        <w:numPr>
          <w:ilvl w:val="0"/>
          <w:numId w:val="39"/>
        </w:numPr>
        <w:spacing w:after="160" w:line="259" w:lineRule="auto"/>
        <w:contextualSpacing/>
        <w:rPr>
          <w:rFonts w:ascii="Times New Roman" w:eastAsia="Times New Roman" w:hAnsi="Times New Roman" w:cs="Times New Roman"/>
          <w:bCs/>
          <w:spacing w:val="-6"/>
        </w:rPr>
      </w:pPr>
      <w:r w:rsidRPr="000A00BC">
        <w:rPr>
          <w:rFonts w:ascii="Times New Roman" w:eastAsia="Times New Roman" w:hAnsi="Times New Roman" w:cs="Times New Roman"/>
          <w:bCs/>
          <w:spacing w:val="-6"/>
        </w:rPr>
        <w:t>James G. Cappuccino.</w:t>
      </w:r>
      <w:r w:rsidR="00136F90" w:rsidRPr="000A00BC">
        <w:rPr>
          <w:rFonts w:ascii="Times New Roman" w:eastAsia="Times New Roman" w:hAnsi="Times New Roman" w:cs="Times New Roman"/>
          <w:bCs/>
          <w:spacing w:val="-6"/>
        </w:rPr>
        <w:t xml:space="preserve"> </w:t>
      </w:r>
      <w:r w:rsidRPr="000A00BC">
        <w:rPr>
          <w:rFonts w:ascii="Times New Roman" w:eastAsia="Times New Roman" w:hAnsi="Times New Roman" w:cs="Times New Roman"/>
          <w:bCs/>
          <w:spacing w:val="-6"/>
        </w:rPr>
        <w:t>Microbiology A Laboratory Manual</w:t>
      </w:r>
      <w:r w:rsidR="00136F90" w:rsidRPr="000A00BC">
        <w:rPr>
          <w:rFonts w:ascii="Times New Roman" w:eastAsia="Times New Roman" w:hAnsi="Times New Roman" w:cs="Times New Roman"/>
          <w:bCs/>
          <w:spacing w:val="-6"/>
        </w:rPr>
        <w:t>,</w:t>
      </w:r>
      <w:r w:rsidRPr="000A00BC">
        <w:rPr>
          <w:rFonts w:ascii="Times New Roman" w:eastAsia="Times New Roman" w:hAnsi="Times New Roman" w:cs="Times New Roman"/>
          <w:bCs/>
          <w:spacing w:val="-6"/>
        </w:rPr>
        <w:t xml:space="preserve"> 11</w:t>
      </w:r>
      <w:r w:rsidRPr="000A00BC">
        <w:rPr>
          <w:rFonts w:ascii="Times New Roman" w:eastAsia="Times New Roman" w:hAnsi="Times New Roman" w:cs="Times New Roman"/>
          <w:bCs/>
          <w:spacing w:val="-6"/>
          <w:vertAlign w:val="superscript"/>
        </w:rPr>
        <w:t>th</w:t>
      </w:r>
      <w:r w:rsidR="00136F90" w:rsidRPr="000A00BC">
        <w:rPr>
          <w:rFonts w:ascii="Times New Roman" w:eastAsia="Times New Roman" w:hAnsi="Times New Roman" w:cs="Times New Roman"/>
          <w:bCs/>
          <w:spacing w:val="-6"/>
        </w:rPr>
        <w:t xml:space="preserve"> </w:t>
      </w:r>
      <w:r w:rsidRPr="000A00BC">
        <w:rPr>
          <w:rFonts w:ascii="Times New Roman" w:eastAsia="Times New Roman" w:hAnsi="Times New Roman" w:cs="Times New Roman"/>
          <w:bCs/>
          <w:spacing w:val="-6"/>
        </w:rPr>
        <w:t>Edition</w:t>
      </w:r>
      <w:r w:rsidR="00136F90" w:rsidRPr="000A00BC">
        <w:rPr>
          <w:rFonts w:ascii="Times New Roman" w:eastAsia="Times New Roman" w:hAnsi="Times New Roman" w:cs="Times New Roman"/>
          <w:bCs/>
          <w:spacing w:val="-6"/>
        </w:rPr>
        <w:t>,</w:t>
      </w:r>
      <w:r w:rsidRPr="000A00BC">
        <w:rPr>
          <w:rFonts w:ascii="Times New Roman" w:eastAsia="Times New Roman" w:hAnsi="Times New Roman" w:cs="Times New Roman"/>
          <w:bCs/>
          <w:spacing w:val="-6"/>
        </w:rPr>
        <w:t xml:space="preserve"> 2016</w:t>
      </w:r>
      <w:r w:rsidR="00136F90" w:rsidRPr="000A00BC">
        <w:rPr>
          <w:rFonts w:ascii="Times New Roman" w:eastAsia="Times New Roman" w:hAnsi="Times New Roman" w:cs="Times New Roman"/>
          <w:bCs/>
          <w:spacing w:val="-6"/>
        </w:rPr>
        <w:t>.</w:t>
      </w:r>
    </w:p>
    <w:p w14:paraId="6F44F40F" w14:textId="12C71C33" w:rsidR="00072731" w:rsidRPr="000A00BC" w:rsidRDefault="005A5124" w:rsidP="00D95415">
      <w:pPr>
        <w:numPr>
          <w:ilvl w:val="0"/>
          <w:numId w:val="39"/>
        </w:numPr>
        <w:spacing w:after="160" w:line="259" w:lineRule="auto"/>
        <w:contextualSpacing/>
        <w:rPr>
          <w:rFonts w:ascii="Times New Roman" w:eastAsia="Times New Roman" w:hAnsi="Times New Roman" w:cs="Times New Roman"/>
          <w:bCs/>
        </w:rPr>
      </w:pPr>
      <w:r w:rsidRPr="000A00BC">
        <w:rPr>
          <w:rFonts w:ascii="Times New Roman" w:eastAsia="Times New Roman" w:hAnsi="Times New Roman" w:cs="Times New Roman"/>
          <w:bCs/>
        </w:rPr>
        <w:t xml:space="preserve"> </w:t>
      </w:r>
      <w:r w:rsidR="00072731" w:rsidRPr="000A00BC">
        <w:rPr>
          <w:rFonts w:ascii="Times New Roman" w:eastAsia="Times New Roman" w:hAnsi="Times New Roman" w:cs="Times New Roman"/>
          <w:bCs/>
        </w:rPr>
        <w:t>Atlas R.M. Principles of Microbiology.</w:t>
      </w:r>
    </w:p>
    <w:p w14:paraId="4353D052" w14:textId="2D6E5552" w:rsidR="00072731" w:rsidRPr="000A00BC" w:rsidRDefault="00072731" w:rsidP="00D95415">
      <w:pPr>
        <w:numPr>
          <w:ilvl w:val="0"/>
          <w:numId w:val="39"/>
        </w:numPr>
        <w:spacing w:after="160" w:line="259" w:lineRule="auto"/>
        <w:contextualSpacing/>
        <w:rPr>
          <w:rFonts w:ascii="Times New Roman" w:eastAsia="Times New Roman" w:hAnsi="Times New Roman" w:cs="Times New Roman"/>
          <w:bCs/>
        </w:rPr>
      </w:pPr>
      <w:r w:rsidRPr="000A00BC">
        <w:rPr>
          <w:rFonts w:ascii="Times New Roman" w:eastAsia="Times New Roman" w:hAnsi="Times New Roman" w:cs="Times New Roman"/>
          <w:bCs/>
        </w:rPr>
        <w:t>Brock T.D. Biology of Microorganisms.</w:t>
      </w:r>
    </w:p>
    <w:p w14:paraId="7A6FCE73" w14:textId="77777777" w:rsidR="0074386A" w:rsidRDefault="0074386A" w:rsidP="00136F90">
      <w:pPr>
        <w:autoSpaceDE w:val="0"/>
        <w:autoSpaceDN w:val="0"/>
        <w:adjustRightInd w:val="0"/>
        <w:spacing w:after="0" w:line="240" w:lineRule="auto"/>
        <w:jc w:val="both"/>
        <w:rPr>
          <w:rFonts w:ascii="Times New Roman" w:eastAsia="Times New Roman" w:hAnsi="Times New Roman" w:cs="Times New Roman"/>
          <w:b/>
          <w:sz w:val="24"/>
          <w:szCs w:val="24"/>
        </w:rPr>
      </w:pPr>
    </w:p>
    <w:p w14:paraId="4E67779B" w14:textId="77777777" w:rsidR="0074386A" w:rsidRDefault="0074386A" w:rsidP="00136F90">
      <w:pPr>
        <w:autoSpaceDE w:val="0"/>
        <w:autoSpaceDN w:val="0"/>
        <w:adjustRightInd w:val="0"/>
        <w:spacing w:after="0" w:line="240" w:lineRule="auto"/>
        <w:jc w:val="both"/>
        <w:rPr>
          <w:rFonts w:ascii="Times New Roman" w:eastAsia="Times New Roman" w:hAnsi="Times New Roman" w:cs="Times New Roman"/>
          <w:b/>
          <w:sz w:val="24"/>
          <w:szCs w:val="24"/>
        </w:rPr>
      </w:pPr>
    </w:p>
    <w:p w14:paraId="7E366CAC" w14:textId="2E5001F2"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sz w:val="24"/>
          <w:szCs w:val="24"/>
        </w:rPr>
      </w:pPr>
      <w:r w:rsidRPr="000B58F6">
        <w:rPr>
          <w:rFonts w:ascii="Times New Roman" w:eastAsia="Times New Roman" w:hAnsi="Times New Roman" w:cs="Times New Roman"/>
          <w:b/>
          <w:sz w:val="24"/>
          <w:szCs w:val="24"/>
        </w:rPr>
        <w:t>Course Code: B</w:t>
      </w:r>
      <w:r w:rsidRPr="000B58F6">
        <w:rPr>
          <w:rFonts w:ascii="Times New Roman" w:eastAsia="MS Mincho" w:hAnsi="Times New Roman" w:cs="Times New Roman"/>
          <w:b/>
          <w:bCs/>
          <w:sz w:val="24"/>
          <w:szCs w:val="24"/>
        </w:rPr>
        <w:t xml:space="preserve">MIC </w:t>
      </w:r>
      <w:r w:rsidRPr="000B58F6">
        <w:rPr>
          <w:rFonts w:ascii="Times New Roman" w:eastAsia="MS Mincho" w:hAnsi="Times New Roman" w:cs="Times New Roman"/>
          <w:b/>
          <w:sz w:val="24"/>
          <w:szCs w:val="24"/>
        </w:rPr>
        <w:t>1</w:t>
      </w:r>
      <w:r w:rsidR="00B42498" w:rsidRPr="000B58F6">
        <w:rPr>
          <w:rFonts w:ascii="Times New Roman" w:eastAsia="MS Mincho" w:hAnsi="Times New Roman" w:cs="Times New Roman"/>
          <w:b/>
          <w:sz w:val="24"/>
          <w:szCs w:val="24"/>
        </w:rPr>
        <w:t>1</w:t>
      </w:r>
      <w:r w:rsidRPr="000B58F6">
        <w:rPr>
          <w:rFonts w:ascii="Times New Roman" w:eastAsia="MS Mincho" w:hAnsi="Times New Roman" w:cs="Times New Roman"/>
          <w:b/>
          <w:sz w:val="24"/>
          <w:szCs w:val="24"/>
        </w:rPr>
        <w:t>05</w:t>
      </w:r>
    </w:p>
    <w:p w14:paraId="08F4073A" w14:textId="77777777" w:rsidR="00136F90" w:rsidRPr="000B58F6" w:rsidRDefault="00136F90" w:rsidP="00136F90">
      <w:pPr>
        <w:widowControl w:val="0"/>
        <w:tabs>
          <w:tab w:val="center" w:pos="4824"/>
        </w:tabs>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MS Mincho" w:hAnsi="Times New Roman" w:cs="Times New Roman"/>
          <w:b/>
          <w:bCs/>
          <w:sz w:val="24"/>
          <w:szCs w:val="24"/>
        </w:rPr>
        <w:t>Basic Techniques in Microbiology Practical</w:t>
      </w:r>
    </w:p>
    <w:p w14:paraId="14C5EAE7" w14:textId="5851264A"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07D1678E" w14:textId="77777777" w:rsidR="00136F90" w:rsidRPr="000B58F6" w:rsidRDefault="00136F90" w:rsidP="00136F9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077E5894" w14:textId="77777777"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Year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Semester</w:t>
      </w:r>
    </w:p>
    <w:p w14:paraId="1518DCC4" w14:textId="476C6679"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Pr="000B58F6">
        <w:rPr>
          <w:rFonts w:ascii="Times New Roman" w:eastAsia="MS Mincho" w:hAnsi="Times New Roman" w:cs="Times New Roman"/>
          <w:b/>
          <w:bCs/>
          <w:sz w:val="24"/>
          <w:szCs w:val="24"/>
        </w:rPr>
        <w:t xml:space="preserve">  </w:t>
      </w:r>
    </w:p>
    <w:p w14:paraId="75DA0B1D" w14:textId="77777777" w:rsidR="00136F90" w:rsidRPr="000B58F6" w:rsidRDefault="00136F90" w:rsidP="00136F9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48E9556A" w14:textId="77777777" w:rsidR="00136F90" w:rsidRPr="000B58F6" w:rsidRDefault="00136F90" w:rsidP="00136F9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3A7EA357" w14:textId="77777777" w:rsidR="00136F90" w:rsidRPr="000B58F6" w:rsidRDefault="00136F90" w:rsidP="00136F90">
      <w:pPr>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Total Marks: 25</w:t>
      </w:r>
    </w:p>
    <w:p w14:paraId="274D26A9" w14:textId="77777777" w:rsidR="00136F90" w:rsidRPr="000B58F6" w:rsidRDefault="00136F90" w:rsidP="00136F9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5D0E401" w14:textId="77777777" w:rsidR="00136F90" w:rsidRPr="000B58F6" w:rsidRDefault="00136F90" w:rsidP="00136F9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49C7E68F" w14:textId="77777777" w:rsidR="00136F90" w:rsidRPr="000B58F6" w:rsidRDefault="00136F90" w:rsidP="00136F9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Learn the practical knowledge of microscopy</w:t>
      </w:r>
      <w:r w:rsidRPr="000B58F6">
        <w:rPr>
          <w:rFonts w:ascii="Times New Roman" w:eastAsia="Times New Roman" w:hAnsi="Times New Roman" w:cs="Times New Roman"/>
          <w:sz w:val="24"/>
          <w:szCs w:val="24"/>
          <w:shd w:val="clear" w:color="auto" w:fill="FFFFFF"/>
        </w:rPr>
        <w:t>.</w:t>
      </w:r>
    </w:p>
    <w:p w14:paraId="14E4E0E1" w14:textId="77777777" w:rsidR="00136F90" w:rsidRPr="000B58F6" w:rsidRDefault="00136F90" w:rsidP="00136F90">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Show the basic techniques of microbial media preparation and culture.</w:t>
      </w:r>
    </w:p>
    <w:p w14:paraId="2B93E4EA" w14:textId="77777777" w:rsidR="00136F90" w:rsidRPr="000B58F6" w:rsidRDefault="00136F90" w:rsidP="00136F90">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Explain the basic knowledge of microorganism staining</w:t>
      </w:r>
      <w:r w:rsidRPr="000B58F6">
        <w:rPr>
          <w:rFonts w:ascii="Times New Roman" w:eastAsia="Calibri" w:hAnsi="Times New Roman" w:cs="Times New Roman"/>
          <w:sz w:val="24"/>
          <w:szCs w:val="24"/>
        </w:rPr>
        <w:t>.</w:t>
      </w:r>
    </w:p>
    <w:p w14:paraId="2F223702" w14:textId="3EDB5AE1" w:rsidR="00D60675" w:rsidRPr="000B58F6" w:rsidRDefault="00711B08" w:rsidP="00D60675">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column"/>
      </w:r>
      <w:r w:rsidR="00D60675" w:rsidRPr="000B58F6">
        <w:rPr>
          <w:rFonts w:ascii="Times New Roman" w:eastAsia="Times New Roman" w:hAnsi="Times New Roman" w:cs="Times New Roman"/>
          <w:b/>
          <w:sz w:val="24"/>
          <w:szCs w:val="24"/>
        </w:rPr>
        <w:lastRenderedPageBreak/>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1"/>
        <w:gridCol w:w="884"/>
        <w:gridCol w:w="884"/>
        <w:gridCol w:w="884"/>
        <w:gridCol w:w="884"/>
        <w:gridCol w:w="884"/>
        <w:gridCol w:w="884"/>
        <w:gridCol w:w="879"/>
      </w:tblGrid>
      <w:tr w:rsidR="000F2B4B" w:rsidRPr="000B58F6" w14:paraId="1DC916CA" w14:textId="77777777" w:rsidTr="000A00BC">
        <w:trPr>
          <w:trHeight w:val="233"/>
          <w:jc w:val="center"/>
        </w:trPr>
        <w:tc>
          <w:tcPr>
            <w:tcW w:w="500" w:type="pct"/>
          </w:tcPr>
          <w:p w14:paraId="4EA50AB6" w14:textId="77777777" w:rsidR="00D60675" w:rsidRPr="000B58F6" w:rsidRDefault="00D60675" w:rsidP="000A00BC">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2" w:type="pct"/>
          </w:tcPr>
          <w:p w14:paraId="2C98D0CB" w14:textId="77777777" w:rsidR="00D60675" w:rsidRPr="000B58F6" w:rsidRDefault="00D60675" w:rsidP="000A00BC">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7D8ECC11" w14:textId="77777777" w:rsidR="00D60675" w:rsidRPr="000B58F6" w:rsidRDefault="00D60675" w:rsidP="000A00BC">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6A379D96" w14:textId="77777777" w:rsidR="00D60675" w:rsidRPr="000B58F6" w:rsidRDefault="00D60675" w:rsidP="000A00BC">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72A5759B" w14:textId="77777777" w:rsidR="00D60675" w:rsidRPr="000B58F6" w:rsidRDefault="00D60675" w:rsidP="000A00BC">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509DADA6" w14:textId="77777777" w:rsidR="00D60675" w:rsidRPr="000B58F6" w:rsidRDefault="00D60675" w:rsidP="000A00BC">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4C1B9A56" w14:textId="77777777" w:rsidR="00D60675" w:rsidRPr="000B58F6" w:rsidRDefault="00D60675" w:rsidP="000A00BC">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59FCB7B2" w14:textId="77777777" w:rsidR="00D60675" w:rsidRPr="000B58F6" w:rsidRDefault="00D60675" w:rsidP="000A00BC">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4F201B6D" w14:textId="77777777" w:rsidR="00D60675" w:rsidRPr="000B58F6" w:rsidRDefault="00D60675" w:rsidP="000A00BC">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4447F5C5" w14:textId="77777777" w:rsidTr="000A00BC">
        <w:trPr>
          <w:trHeight w:val="70"/>
          <w:jc w:val="center"/>
        </w:trPr>
        <w:tc>
          <w:tcPr>
            <w:tcW w:w="500" w:type="pct"/>
          </w:tcPr>
          <w:p w14:paraId="467C1654" w14:textId="77777777" w:rsidR="00D60675" w:rsidRPr="000B58F6" w:rsidRDefault="00D60675" w:rsidP="000A00BC">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2" w:type="pct"/>
          </w:tcPr>
          <w:p w14:paraId="21717147" w14:textId="77777777" w:rsidR="00D60675" w:rsidRPr="000B58F6" w:rsidRDefault="00D60675" w:rsidP="000A00BC">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81385B1" w14:textId="77777777" w:rsidR="00D60675" w:rsidRPr="000B58F6" w:rsidRDefault="00D60675" w:rsidP="000A00BC">
            <w:pPr>
              <w:widowControl w:val="0"/>
              <w:pBdr>
                <w:top w:val="nil"/>
                <w:left w:val="nil"/>
                <w:bottom w:val="nil"/>
                <w:right w:val="nil"/>
                <w:between w:val="nil"/>
              </w:pBdr>
              <w:spacing w:before="99"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FFC830F" w14:textId="09F7053F" w:rsidR="00D60675" w:rsidRPr="000B58F6" w:rsidRDefault="00D60675" w:rsidP="000A00BC">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553CB349" w14:textId="77777777" w:rsidR="00D60675" w:rsidRPr="000B58F6" w:rsidRDefault="00D60675" w:rsidP="000A00BC">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4B6D362" w14:textId="77777777" w:rsidR="00D60675" w:rsidRPr="000B58F6" w:rsidRDefault="00D60675" w:rsidP="000A00BC">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4D8249A" w14:textId="3E02B0EC" w:rsidR="00D60675" w:rsidRPr="000B58F6" w:rsidRDefault="0060525D" w:rsidP="000A00BC">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33010528" w14:textId="77777777" w:rsidR="00D60675" w:rsidRPr="000B58F6" w:rsidRDefault="00D60675" w:rsidP="000A00BC">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492FA7DF" w14:textId="20D9F8B2" w:rsidR="00D60675" w:rsidRPr="000B58F6" w:rsidRDefault="0060525D" w:rsidP="000A00BC">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7F1910BB" w14:textId="77777777" w:rsidTr="000A00BC">
        <w:trPr>
          <w:trHeight w:val="70"/>
          <w:jc w:val="center"/>
        </w:trPr>
        <w:tc>
          <w:tcPr>
            <w:tcW w:w="500" w:type="pct"/>
          </w:tcPr>
          <w:p w14:paraId="17AC65A7" w14:textId="77777777" w:rsidR="00D60675" w:rsidRPr="000B58F6" w:rsidRDefault="00D60675" w:rsidP="000A00BC">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2" w:type="pct"/>
          </w:tcPr>
          <w:p w14:paraId="4BC47E66" w14:textId="77777777" w:rsidR="00D60675" w:rsidRPr="000B58F6" w:rsidRDefault="00D60675"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4C31FAE0" w14:textId="77777777" w:rsidR="00D60675" w:rsidRPr="000B58F6" w:rsidRDefault="00D60675" w:rsidP="000A00BC">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4724BD3" w14:textId="77777777" w:rsidR="00D60675" w:rsidRPr="000B58F6" w:rsidRDefault="00D60675" w:rsidP="000A00BC">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FD3BF70" w14:textId="77777777" w:rsidR="00D60675" w:rsidRPr="000B58F6" w:rsidRDefault="00D60675"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963E0BD" w14:textId="77777777" w:rsidR="00D60675" w:rsidRPr="000B58F6" w:rsidRDefault="00D60675"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7B17D37" w14:textId="77777777" w:rsidR="00D60675" w:rsidRPr="000B58F6" w:rsidRDefault="00D60675"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5F1D768E" w14:textId="77777777" w:rsidR="00D60675" w:rsidRPr="000B58F6" w:rsidRDefault="00D60675"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0859FBAF" w14:textId="77777777" w:rsidR="00D60675" w:rsidRPr="000B58F6" w:rsidRDefault="00D60675"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A6B35F7" w14:textId="77777777" w:rsidTr="000A00BC">
        <w:trPr>
          <w:trHeight w:val="70"/>
          <w:jc w:val="center"/>
        </w:trPr>
        <w:tc>
          <w:tcPr>
            <w:tcW w:w="500" w:type="pct"/>
          </w:tcPr>
          <w:p w14:paraId="7FA3E3EB" w14:textId="77777777" w:rsidR="00D60675" w:rsidRPr="000B58F6" w:rsidRDefault="00D60675" w:rsidP="000A00BC">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2" w:type="pct"/>
          </w:tcPr>
          <w:p w14:paraId="4D6BB6AA" w14:textId="77777777" w:rsidR="00D60675" w:rsidRPr="000B58F6" w:rsidRDefault="00D60675"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84B812F" w14:textId="77777777" w:rsidR="00D60675" w:rsidRPr="000B58F6" w:rsidRDefault="00D60675" w:rsidP="000A00BC">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43A7B15B" w14:textId="77777777" w:rsidR="00D60675" w:rsidRPr="000B58F6" w:rsidRDefault="00D60675" w:rsidP="000A00BC">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34BBC44" w14:textId="12EF6B51" w:rsidR="00D60675" w:rsidRPr="000B58F6" w:rsidRDefault="0060525D"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B8225C3" w14:textId="77777777" w:rsidR="00D60675" w:rsidRPr="000B58F6" w:rsidRDefault="00D60675"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2AEF985C" w14:textId="77777777" w:rsidR="00D60675" w:rsidRPr="000B58F6" w:rsidRDefault="00D60675"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44B4D830" w14:textId="77777777" w:rsidR="00D60675" w:rsidRPr="000B58F6" w:rsidRDefault="00D60675"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68D69050" w14:textId="77777777" w:rsidR="00D60675" w:rsidRPr="000B58F6" w:rsidRDefault="00D60675"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2976489" w14:textId="77777777" w:rsidR="00E64ED8" w:rsidRDefault="00E64ED8" w:rsidP="00D60675">
      <w:pPr>
        <w:spacing w:after="0" w:line="240" w:lineRule="auto"/>
        <w:jc w:val="both"/>
        <w:rPr>
          <w:rFonts w:ascii="Times New Roman" w:eastAsia="Times New Roman" w:hAnsi="Times New Roman" w:cs="Times New Roman"/>
          <w:b/>
          <w:sz w:val="24"/>
          <w:szCs w:val="24"/>
        </w:rPr>
      </w:pPr>
    </w:p>
    <w:p w14:paraId="0810F3E6" w14:textId="0204860D" w:rsidR="00D60675" w:rsidRPr="000B58F6" w:rsidRDefault="00D60675" w:rsidP="00D6067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374CFE3" w14:textId="77777777" w:rsidR="00D60675" w:rsidRPr="000B58F6" w:rsidRDefault="00D60675" w:rsidP="00136F90">
      <w:pPr>
        <w:spacing w:after="0" w:line="240" w:lineRule="auto"/>
        <w:contextualSpacing/>
        <w:jc w:val="both"/>
        <w:rPr>
          <w:rFonts w:ascii="Times New Roman" w:eastAsia="Calibri" w:hAnsi="Times New Roman" w:cs="Times New Roman"/>
          <w:b/>
          <w:sz w:val="24"/>
          <w:szCs w:val="24"/>
        </w:rPr>
      </w:pPr>
    </w:p>
    <w:tbl>
      <w:tblPr>
        <w:tblW w:w="7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5716"/>
        <w:gridCol w:w="672"/>
        <w:gridCol w:w="862"/>
      </w:tblGrid>
      <w:tr w:rsidR="000F2B4B" w:rsidRPr="000B58F6" w14:paraId="36A0E72B" w14:textId="77777777" w:rsidTr="000A00BC">
        <w:tc>
          <w:tcPr>
            <w:tcW w:w="616" w:type="dxa"/>
            <w:tcBorders>
              <w:right w:val="single" w:sz="4" w:space="0" w:color="auto"/>
            </w:tcBorders>
          </w:tcPr>
          <w:p w14:paraId="63C1C24B" w14:textId="1B2ECD99" w:rsidR="00640EBD" w:rsidRPr="000B58F6" w:rsidRDefault="00640EBD" w:rsidP="00F725FF">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5716" w:type="dxa"/>
            <w:tcBorders>
              <w:left w:val="single" w:sz="4" w:space="0" w:color="auto"/>
            </w:tcBorders>
          </w:tcPr>
          <w:p w14:paraId="5D1E3BAC" w14:textId="012556F2" w:rsidR="00640EBD" w:rsidRPr="000B58F6" w:rsidRDefault="00640EBD" w:rsidP="00640EBD">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672" w:type="dxa"/>
            <w:tcBorders>
              <w:right w:val="single" w:sz="4" w:space="0" w:color="auto"/>
            </w:tcBorders>
          </w:tcPr>
          <w:p w14:paraId="1B47968F" w14:textId="333A42B7" w:rsidR="00640EBD" w:rsidRPr="000B58F6" w:rsidRDefault="00640EBD" w:rsidP="00F725F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862" w:type="dxa"/>
            <w:tcBorders>
              <w:left w:val="single" w:sz="4" w:space="0" w:color="auto"/>
            </w:tcBorders>
          </w:tcPr>
          <w:p w14:paraId="2467A13A" w14:textId="77777777" w:rsidR="00640EBD" w:rsidRPr="000B58F6" w:rsidRDefault="00640EBD" w:rsidP="00F725F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6B4CCDE4" w14:textId="77777777" w:rsidTr="000A00BC">
        <w:trPr>
          <w:trHeight w:val="647"/>
        </w:trPr>
        <w:tc>
          <w:tcPr>
            <w:tcW w:w="616" w:type="dxa"/>
            <w:tcBorders>
              <w:bottom w:val="single" w:sz="4" w:space="0" w:color="000000"/>
              <w:right w:val="single" w:sz="4" w:space="0" w:color="auto"/>
            </w:tcBorders>
            <w:shd w:val="clear" w:color="auto" w:fill="auto"/>
          </w:tcPr>
          <w:p w14:paraId="64B56F28"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1.</w:t>
            </w:r>
          </w:p>
          <w:p w14:paraId="1F7636B0"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2.</w:t>
            </w:r>
          </w:p>
          <w:p w14:paraId="151CB9A9"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3.</w:t>
            </w:r>
          </w:p>
          <w:p w14:paraId="0A0B32F5"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4.</w:t>
            </w:r>
          </w:p>
          <w:p w14:paraId="6AAE9B12" w14:textId="77777777" w:rsidR="00640EBD" w:rsidRPr="000B58F6" w:rsidRDefault="00640EBD" w:rsidP="00640EBD">
            <w:pPr>
              <w:autoSpaceDE w:val="0"/>
              <w:autoSpaceDN w:val="0"/>
              <w:adjustRightInd w:val="0"/>
              <w:spacing w:after="0" w:line="240" w:lineRule="auto"/>
              <w:contextualSpacing/>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5.</w:t>
            </w:r>
          </w:p>
          <w:p w14:paraId="059B1A95" w14:textId="477FF8FA" w:rsidR="00640EBD" w:rsidRPr="000B58F6" w:rsidRDefault="00640EBD" w:rsidP="00640EBD">
            <w:pPr>
              <w:autoSpaceDE w:val="0"/>
              <w:autoSpaceDN w:val="0"/>
              <w:adjustRightInd w:val="0"/>
              <w:spacing w:after="0" w:line="240" w:lineRule="auto"/>
              <w:contextualSpacing/>
              <w:rPr>
                <w:rFonts w:ascii="Times New Roman" w:eastAsia="TimesNewRoman" w:hAnsi="Times New Roman" w:cs="Times New Roman"/>
                <w:sz w:val="24"/>
                <w:szCs w:val="24"/>
              </w:rPr>
            </w:pPr>
            <w:r w:rsidRPr="000B58F6">
              <w:rPr>
                <w:rFonts w:ascii="Times New Roman" w:eastAsia="MS Mincho" w:hAnsi="Times New Roman" w:cs="Times New Roman"/>
                <w:b/>
                <w:sz w:val="24"/>
                <w:szCs w:val="24"/>
              </w:rPr>
              <w:t>6.</w:t>
            </w:r>
          </w:p>
        </w:tc>
        <w:tc>
          <w:tcPr>
            <w:tcW w:w="5716" w:type="dxa"/>
            <w:tcBorders>
              <w:left w:val="single" w:sz="4" w:space="0" w:color="auto"/>
              <w:bottom w:val="single" w:sz="4" w:space="0" w:color="000000"/>
            </w:tcBorders>
            <w:shd w:val="clear" w:color="auto" w:fill="auto"/>
          </w:tcPr>
          <w:p w14:paraId="569CDB2D" w14:textId="77777777" w:rsidR="00640EBD" w:rsidRPr="00643C9D" w:rsidRDefault="00640EBD" w:rsidP="00640EBD">
            <w:pPr>
              <w:autoSpaceDE w:val="0"/>
              <w:autoSpaceDN w:val="0"/>
              <w:adjustRightInd w:val="0"/>
              <w:spacing w:after="0" w:line="240" w:lineRule="auto"/>
              <w:contextualSpacing/>
              <w:rPr>
                <w:rFonts w:ascii="Times New Roman" w:eastAsia="TimesNewRoman" w:hAnsi="Times New Roman" w:cs="Times New Roman"/>
                <w:spacing w:val="-6"/>
                <w:sz w:val="24"/>
                <w:szCs w:val="24"/>
              </w:rPr>
            </w:pPr>
            <w:r w:rsidRPr="00643C9D">
              <w:rPr>
                <w:rFonts w:ascii="Times New Roman" w:eastAsia="TimesNewRoman" w:hAnsi="Times New Roman" w:cs="Times New Roman"/>
                <w:spacing w:val="-6"/>
                <w:sz w:val="24"/>
                <w:szCs w:val="24"/>
              </w:rPr>
              <w:t>Light microscopy: principles, parts and function, operation.</w:t>
            </w:r>
          </w:p>
          <w:p w14:paraId="5A912397" w14:textId="77777777" w:rsidR="00640EBD" w:rsidRPr="000B58F6" w:rsidRDefault="00640EBD" w:rsidP="00640EBD">
            <w:pPr>
              <w:autoSpaceDE w:val="0"/>
              <w:autoSpaceDN w:val="0"/>
              <w:adjustRightInd w:val="0"/>
              <w:spacing w:after="0" w:line="240" w:lineRule="auto"/>
              <w:contextualSpacing/>
              <w:rPr>
                <w:rFonts w:ascii="Times New Roman" w:eastAsia="TimesNewRoman" w:hAnsi="Times New Roman" w:cs="Times New Roman"/>
                <w:sz w:val="24"/>
                <w:szCs w:val="24"/>
              </w:rPr>
            </w:pPr>
            <w:r w:rsidRPr="000B58F6">
              <w:rPr>
                <w:rFonts w:ascii="Times New Roman" w:eastAsia="TimesNewRoman" w:hAnsi="Times New Roman" w:cs="Times New Roman"/>
                <w:sz w:val="24"/>
                <w:szCs w:val="24"/>
              </w:rPr>
              <w:t xml:space="preserve">Microscopy of different microbes. </w:t>
            </w:r>
          </w:p>
          <w:p w14:paraId="0D0F3452" w14:textId="77777777" w:rsidR="00640EBD" w:rsidRPr="000B58F6" w:rsidRDefault="00640EBD" w:rsidP="00640EBD">
            <w:pPr>
              <w:autoSpaceDE w:val="0"/>
              <w:autoSpaceDN w:val="0"/>
              <w:adjustRightInd w:val="0"/>
              <w:spacing w:after="0" w:line="240" w:lineRule="auto"/>
              <w:contextualSpacing/>
              <w:rPr>
                <w:rFonts w:ascii="Times New Roman" w:eastAsia="TimesNewRoman" w:hAnsi="Times New Roman" w:cs="Times New Roman"/>
                <w:sz w:val="24"/>
                <w:szCs w:val="24"/>
              </w:rPr>
            </w:pPr>
            <w:r w:rsidRPr="000B58F6">
              <w:rPr>
                <w:rFonts w:ascii="Times New Roman" w:eastAsia="TimesNewRoman" w:hAnsi="Times New Roman" w:cs="Times New Roman"/>
                <w:sz w:val="24"/>
                <w:szCs w:val="24"/>
              </w:rPr>
              <w:t>Preparation of microbial media.</w:t>
            </w:r>
          </w:p>
          <w:p w14:paraId="1B56E6D0" w14:textId="77777777" w:rsidR="00640EBD" w:rsidRPr="000B58F6" w:rsidRDefault="00640EBD" w:rsidP="00640EBD">
            <w:pPr>
              <w:autoSpaceDE w:val="0"/>
              <w:autoSpaceDN w:val="0"/>
              <w:adjustRightInd w:val="0"/>
              <w:spacing w:after="0" w:line="240" w:lineRule="auto"/>
              <w:contextualSpacing/>
              <w:rPr>
                <w:rFonts w:ascii="Times New Roman" w:eastAsia="TimesNewRoman" w:hAnsi="Times New Roman" w:cs="Times New Roman"/>
                <w:sz w:val="24"/>
                <w:szCs w:val="24"/>
              </w:rPr>
            </w:pPr>
            <w:r w:rsidRPr="000B58F6">
              <w:rPr>
                <w:rFonts w:ascii="Times New Roman" w:eastAsia="TimesNewRoman" w:hAnsi="Times New Roman" w:cs="Times New Roman"/>
                <w:sz w:val="24"/>
                <w:szCs w:val="24"/>
              </w:rPr>
              <w:t>Microbial staining (Gram, Cotton blue etc.)</w:t>
            </w:r>
          </w:p>
          <w:p w14:paraId="6FE175CD" w14:textId="77777777" w:rsidR="00640EBD" w:rsidRPr="000B58F6" w:rsidRDefault="00640EBD" w:rsidP="00640EBD">
            <w:pPr>
              <w:autoSpaceDE w:val="0"/>
              <w:autoSpaceDN w:val="0"/>
              <w:adjustRightInd w:val="0"/>
              <w:spacing w:after="0" w:line="240" w:lineRule="auto"/>
              <w:contextualSpacing/>
              <w:rPr>
                <w:rFonts w:ascii="Times New Roman" w:eastAsia="TimesNewRoman" w:hAnsi="Times New Roman" w:cs="Times New Roman"/>
                <w:sz w:val="24"/>
                <w:szCs w:val="24"/>
              </w:rPr>
            </w:pPr>
            <w:r w:rsidRPr="000B58F6">
              <w:rPr>
                <w:rFonts w:ascii="Times New Roman" w:eastAsia="TimesNewRoman" w:hAnsi="Times New Roman" w:cs="Times New Roman"/>
                <w:sz w:val="24"/>
                <w:szCs w:val="24"/>
              </w:rPr>
              <w:t>Pipetting, serial dilution and different culture techniques</w:t>
            </w:r>
          </w:p>
          <w:p w14:paraId="4EE9B6E1" w14:textId="37713B2D" w:rsidR="00640EBD" w:rsidRPr="000B58F6" w:rsidRDefault="00640EBD" w:rsidP="00640EBD">
            <w:pPr>
              <w:autoSpaceDE w:val="0"/>
              <w:autoSpaceDN w:val="0"/>
              <w:adjustRightInd w:val="0"/>
              <w:spacing w:after="0" w:line="240" w:lineRule="auto"/>
              <w:contextualSpacing/>
              <w:rPr>
                <w:rFonts w:ascii="Times New Roman" w:eastAsia="TimesNewRoman" w:hAnsi="Times New Roman" w:cs="Times New Roman"/>
                <w:sz w:val="24"/>
                <w:szCs w:val="24"/>
              </w:rPr>
            </w:pPr>
            <w:r w:rsidRPr="000B58F6">
              <w:rPr>
                <w:rFonts w:ascii="Times New Roman" w:eastAsia="TimesNewRoman" w:hAnsi="Times New Roman" w:cs="Times New Roman"/>
                <w:sz w:val="24"/>
                <w:szCs w:val="24"/>
              </w:rPr>
              <w:t>Demonstration of pH measurements of culture media.</w:t>
            </w:r>
          </w:p>
        </w:tc>
        <w:tc>
          <w:tcPr>
            <w:tcW w:w="672" w:type="dxa"/>
            <w:tcBorders>
              <w:bottom w:val="single" w:sz="4" w:space="0" w:color="000000"/>
            </w:tcBorders>
            <w:shd w:val="clear" w:color="auto" w:fill="auto"/>
          </w:tcPr>
          <w:p w14:paraId="2A576AFF" w14:textId="38D7EE9C" w:rsidR="00640EBD" w:rsidRPr="000B58F6" w:rsidRDefault="00640EBD" w:rsidP="00F725F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862" w:type="dxa"/>
            <w:tcBorders>
              <w:bottom w:val="single" w:sz="4" w:space="0" w:color="000000"/>
            </w:tcBorders>
            <w:shd w:val="clear" w:color="auto" w:fill="auto"/>
          </w:tcPr>
          <w:p w14:paraId="5E86E4A3" w14:textId="77777777" w:rsidR="00640EBD" w:rsidRPr="000B58F6" w:rsidRDefault="00640EBD" w:rsidP="00F725F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15158BF9" w14:textId="77777777" w:rsidR="00640EBD" w:rsidRPr="000B58F6" w:rsidRDefault="00640EBD" w:rsidP="00F725F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76B07A32" w14:textId="76A7863A" w:rsidR="00640EBD" w:rsidRPr="000B58F6" w:rsidRDefault="00640EBD" w:rsidP="00F725F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600DA61A" w14:textId="3E486823" w:rsidR="00136F90" w:rsidRPr="000B58F6" w:rsidRDefault="00136F90" w:rsidP="00136F90">
      <w:pPr>
        <w:keepNext/>
        <w:spacing w:after="0" w:line="240" w:lineRule="auto"/>
        <w:jc w:val="both"/>
        <w:outlineLvl w:val="1"/>
        <w:rPr>
          <w:rFonts w:ascii="Times New Roman" w:eastAsia="MS Mincho" w:hAnsi="Times New Roman" w:cs="Times New Roman"/>
          <w:sz w:val="24"/>
          <w:szCs w:val="24"/>
        </w:rPr>
      </w:pPr>
      <w:r w:rsidRPr="000B58F6">
        <w:rPr>
          <w:rFonts w:ascii="Times New Roman" w:eastAsia="Times New Roman" w:hAnsi="Times New Roman" w:cs="Times New Roman"/>
          <w:sz w:val="24"/>
          <w:szCs w:val="24"/>
        </w:rPr>
        <w:fldChar w:fldCharType="begin"/>
      </w:r>
      <w:r w:rsidRPr="000B58F6">
        <w:rPr>
          <w:rFonts w:ascii="Times New Roman" w:eastAsia="Times New Roman" w:hAnsi="Times New Roman" w:cs="Times New Roman"/>
          <w:sz w:val="24"/>
          <w:szCs w:val="24"/>
        </w:rPr>
        <w:instrText xml:space="preserve"> LINK Word.Document.12 "J:\\Transcend\\Curriculum 20-21-22\\BMIC. Curri.  21-22. 30.10.docx" "OLE_LINK1" \a \r  \* MERGEFORMAT </w:instrText>
      </w:r>
      <w:r w:rsidRPr="000B58F6">
        <w:rPr>
          <w:rFonts w:ascii="Times New Roman" w:eastAsia="Times New Roman" w:hAnsi="Times New Roman" w:cs="Times New Roman"/>
          <w:sz w:val="24"/>
          <w:szCs w:val="24"/>
        </w:rPr>
        <w:fldChar w:fldCharType="separate"/>
      </w:r>
    </w:p>
    <w:tbl>
      <w:tblPr>
        <w:tblStyle w:val="TableGrid110"/>
        <w:tblW w:w="0" w:type="auto"/>
        <w:tblInd w:w="108" w:type="dxa"/>
        <w:tblLook w:val="04A0" w:firstRow="1" w:lastRow="0" w:firstColumn="1" w:lastColumn="0" w:noHBand="0" w:noVBand="1"/>
      </w:tblPr>
      <w:tblGrid>
        <w:gridCol w:w="830"/>
        <w:gridCol w:w="3309"/>
        <w:gridCol w:w="3620"/>
      </w:tblGrid>
      <w:tr w:rsidR="000F2B4B" w:rsidRPr="000B58F6" w14:paraId="46C6646E" w14:textId="77777777" w:rsidTr="00643C9D">
        <w:tc>
          <w:tcPr>
            <w:tcW w:w="7884" w:type="dxa"/>
            <w:gridSpan w:val="3"/>
          </w:tcPr>
          <w:p w14:paraId="06AA1A7A" w14:textId="77777777" w:rsidR="00136F90" w:rsidRPr="000B58F6" w:rsidRDefault="00136F90" w:rsidP="00F725FF">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177DD32" w14:textId="77777777" w:rsidTr="00643C9D">
        <w:tc>
          <w:tcPr>
            <w:tcW w:w="830" w:type="dxa"/>
          </w:tcPr>
          <w:p w14:paraId="4407ACF2" w14:textId="77777777" w:rsidR="00136F90" w:rsidRPr="000B58F6" w:rsidRDefault="00136F90" w:rsidP="00F725FF">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368" w:type="dxa"/>
          </w:tcPr>
          <w:p w14:paraId="7582A9B6" w14:textId="77777777" w:rsidR="00136F90" w:rsidRPr="000B58F6" w:rsidRDefault="00136F90" w:rsidP="00F725FF">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686" w:type="dxa"/>
          </w:tcPr>
          <w:p w14:paraId="30B5973D" w14:textId="77777777" w:rsidR="00136F90" w:rsidRPr="000B58F6" w:rsidRDefault="00136F90" w:rsidP="00F725FF">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EAA945C" w14:textId="77777777" w:rsidTr="00643C9D">
        <w:tc>
          <w:tcPr>
            <w:tcW w:w="830" w:type="dxa"/>
          </w:tcPr>
          <w:p w14:paraId="2E6D9F6E" w14:textId="77777777" w:rsidR="00136F90" w:rsidRPr="000B58F6" w:rsidRDefault="00136F90" w:rsidP="00F725FF">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368" w:type="dxa"/>
          </w:tcPr>
          <w:p w14:paraId="3E8A17C0" w14:textId="77777777" w:rsidR="00136F90" w:rsidRPr="000B58F6" w:rsidRDefault="00136F90" w:rsidP="00643C9D">
            <w:pPr>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3686" w:type="dxa"/>
          </w:tcPr>
          <w:p w14:paraId="52BE03F4" w14:textId="631791A4" w:rsidR="00136F90" w:rsidRPr="000B58F6" w:rsidRDefault="00136F90" w:rsidP="00C172D8">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w:t>
            </w:r>
            <w:r w:rsidR="00640EBD" w:rsidRPr="000B58F6">
              <w:rPr>
                <w:rFonts w:ascii="Times New Roman" w:hAnsi="Times New Roman" w:cs="Times New Roman"/>
                <w:sz w:val="24"/>
                <w:szCs w:val="24"/>
              </w:rPr>
              <w:t>,</w:t>
            </w:r>
            <w:r w:rsidR="00C172D8" w:rsidRPr="000B58F6">
              <w:rPr>
                <w:rFonts w:ascii="Times New Roman" w:eastAsia="Times New Roman" w:hAnsi="Times New Roman" w:cs="Times New Roman"/>
                <w:sz w:val="24"/>
                <w:szCs w:val="24"/>
              </w:rPr>
              <w:t xml:space="preserve"> CIE and SEE.</w:t>
            </w:r>
          </w:p>
        </w:tc>
      </w:tr>
    </w:tbl>
    <w:p w14:paraId="1320097B" w14:textId="77777777" w:rsidR="00C50E24" w:rsidRPr="000B58F6" w:rsidRDefault="00136F90" w:rsidP="00072731">
      <w:pPr>
        <w:autoSpaceDE w:val="0"/>
        <w:autoSpaceDN w:val="0"/>
        <w:adjustRightInd w:val="0"/>
        <w:spacing w:after="0" w:line="240" w:lineRule="auto"/>
        <w:rPr>
          <w:rFonts w:ascii="Times New Roman" w:eastAsia="Times New Roman" w:hAnsi="Times New Roman" w:cs="Times New Roman"/>
        </w:rPr>
      </w:pPr>
      <w:r w:rsidRPr="000B58F6">
        <w:rPr>
          <w:rFonts w:ascii="Times New Roman" w:eastAsia="Times New Roman" w:hAnsi="Times New Roman" w:cs="Times New Roman"/>
        </w:rPr>
        <w:fldChar w:fldCharType="end"/>
      </w:r>
    </w:p>
    <w:p w14:paraId="2029CE1A" w14:textId="4F1878EB" w:rsidR="005A5124" w:rsidRPr="000B58F6" w:rsidRDefault="00072731" w:rsidP="00072731">
      <w:pPr>
        <w:autoSpaceDE w:val="0"/>
        <w:autoSpaceDN w:val="0"/>
        <w:adjustRightInd w:val="0"/>
        <w:spacing w:after="0" w:line="240" w:lineRule="auto"/>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Learning Resources:</w:t>
      </w:r>
    </w:p>
    <w:p w14:paraId="7ED48219" w14:textId="4FEDD927" w:rsidR="00136F90" w:rsidRPr="000A00BC" w:rsidRDefault="002371D3" w:rsidP="00CE577F">
      <w:pPr>
        <w:numPr>
          <w:ilvl w:val="0"/>
          <w:numId w:val="40"/>
        </w:numPr>
        <w:autoSpaceDE w:val="0"/>
        <w:autoSpaceDN w:val="0"/>
        <w:adjustRightInd w:val="0"/>
        <w:spacing w:after="0" w:line="240" w:lineRule="auto"/>
        <w:ind w:left="576" w:hanging="549"/>
        <w:contextualSpacing/>
        <w:rPr>
          <w:rFonts w:ascii="Times New Roman" w:eastAsia="Times New Roman" w:hAnsi="Times New Roman" w:cs="Times New Roman"/>
          <w:bCs/>
        </w:rPr>
      </w:pPr>
      <w:r w:rsidRPr="000A00BC">
        <w:rPr>
          <w:rFonts w:ascii="Times New Roman" w:eastAsia="Times New Roman" w:hAnsi="Times New Roman" w:cs="Times New Roman"/>
          <w:bCs/>
        </w:rPr>
        <w:t xml:space="preserve">Tortora GJ and </w:t>
      </w:r>
      <w:r w:rsidR="00136F90" w:rsidRPr="000A00BC">
        <w:rPr>
          <w:rFonts w:ascii="Times New Roman" w:eastAsia="Times New Roman" w:hAnsi="Times New Roman" w:cs="Times New Roman"/>
          <w:bCs/>
        </w:rPr>
        <w:t>Funke BR. Microbiology: An In</w:t>
      </w:r>
      <w:r w:rsidR="00067BE0" w:rsidRPr="000A00BC">
        <w:rPr>
          <w:rFonts w:ascii="Times New Roman" w:eastAsia="Times New Roman" w:hAnsi="Times New Roman" w:cs="Times New Roman"/>
          <w:bCs/>
        </w:rPr>
        <w:t xml:space="preserve">troduction, </w:t>
      </w:r>
      <w:proofErr w:type="gramStart"/>
      <w:r w:rsidR="00067BE0" w:rsidRPr="000A00BC">
        <w:rPr>
          <w:rFonts w:ascii="Times New Roman" w:eastAsia="Times New Roman" w:hAnsi="Times New Roman" w:cs="Times New Roman"/>
          <w:bCs/>
        </w:rPr>
        <w:t>9</w:t>
      </w:r>
      <w:r w:rsidR="00067BE0" w:rsidRPr="000A00BC">
        <w:rPr>
          <w:rFonts w:ascii="Times New Roman" w:eastAsia="Times New Roman" w:hAnsi="Times New Roman" w:cs="Times New Roman"/>
          <w:bCs/>
          <w:vertAlign w:val="superscript"/>
        </w:rPr>
        <w:t>th</w:t>
      </w:r>
      <w:proofErr w:type="gramEnd"/>
      <w:r w:rsidR="00C50E24" w:rsidRPr="000A00BC">
        <w:rPr>
          <w:rFonts w:ascii="Times New Roman" w:eastAsia="Times New Roman" w:hAnsi="Times New Roman" w:cs="Times New Roman"/>
          <w:bCs/>
        </w:rPr>
        <w:t xml:space="preserve"> </w:t>
      </w:r>
      <w:r w:rsidR="00067BE0" w:rsidRPr="000A00BC">
        <w:rPr>
          <w:rFonts w:ascii="Times New Roman" w:eastAsia="Times New Roman" w:hAnsi="Times New Roman" w:cs="Times New Roman"/>
          <w:bCs/>
        </w:rPr>
        <w:t>Edition</w:t>
      </w:r>
      <w:r w:rsidR="00136F90" w:rsidRPr="000A00BC">
        <w:rPr>
          <w:rFonts w:ascii="Times New Roman" w:eastAsia="Times New Roman" w:hAnsi="Times New Roman" w:cs="Times New Roman"/>
          <w:bCs/>
        </w:rPr>
        <w:t>.</w:t>
      </w:r>
    </w:p>
    <w:p w14:paraId="3990044D" w14:textId="77777777" w:rsidR="005A5124" w:rsidRPr="000A00BC" w:rsidRDefault="00136F90" w:rsidP="00CE577F">
      <w:pPr>
        <w:numPr>
          <w:ilvl w:val="0"/>
          <w:numId w:val="40"/>
        </w:numPr>
        <w:autoSpaceDE w:val="0"/>
        <w:autoSpaceDN w:val="0"/>
        <w:adjustRightInd w:val="0"/>
        <w:spacing w:after="0" w:line="240" w:lineRule="auto"/>
        <w:ind w:left="576" w:hanging="549"/>
        <w:contextualSpacing/>
        <w:rPr>
          <w:rFonts w:ascii="Times New Roman" w:eastAsia="Times New Roman" w:hAnsi="Times New Roman" w:cs="Times New Roman"/>
          <w:bCs/>
        </w:rPr>
      </w:pPr>
      <w:r w:rsidRPr="000A00BC">
        <w:rPr>
          <w:rFonts w:ascii="Times New Roman" w:eastAsia="Times New Roman" w:hAnsi="Times New Roman" w:cs="Times New Roman"/>
          <w:bCs/>
        </w:rPr>
        <w:t>Salle AJ. Fundamental Principles of Bacteriology.</w:t>
      </w:r>
    </w:p>
    <w:p w14:paraId="68874214" w14:textId="7757179E" w:rsidR="00072731" w:rsidRPr="000A00BC" w:rsidRDefault="00072731" w:rsidP="00CE577F">
      <w:pPr>
        <w:pStyle w:val="ListParagraph"/>
        <w:numPr>
          <w:ilvl w:val="0"/>
          <w:numId w:val="40"/>
        </w:numPr>
        <w:spacing w:after="0"/>
        <w:ind w:left="576" w:hanging="549"/>
        <w:rPr>
          <w:rFonts w:ascii="Times New Roman" w:eastAsia="Times New Roman" w:hAnsi="Times New Roman" w:cs="Times New Roman"/>
          <w:bCs/>
          <w:spacing w:val="-4"/>
        </w:rPr>
      </w:pPr>
      <w:r w:rsidRPr="000A00BC">
        <w:rPr>
          <w:rFonts w:ascii="Times New Roman" w:eastAsia="Times New Roman" w:hAnsi="Times New Roman" w:cs="Times New Roman"/>
          <w:bCs/>
          <w:spacing w:val="-4"/>
        </w:rPr>
        <w:t>James G. Cappuccino. Microbiology A Laboratory Manual 11</w:t>
      </w:r>
      <w:r w:rsidRPr="000A00BC">
        <w:rPr>
          <w:rFonts w:ascii="Times New Roman" w:eastAsia="Times New Roman" w:hAnsi="Times New Roman" w:cs="Times New Roman"/>
          <w:bCs/>
          <w:spacing w:val="-4"/>
          <w:vertAlign w:val="superscript"/>
        </w:rPr>
        <w:t>th</w:t>
      </w:r>
      <w:r w:rsidRPr="000A00BC">
        <w:rPr>
          <w:rFonts w:ascii="Times New Roman" w:eastAsia="Times New Roman" w:hAnsi="Times New Roman" w:cs="Times New Roman"/>
          <w:bCs/>
          <w:spacing w:val="-4"/>
        </w:rPr>
        <w:t xml:space="preserve"> Edition, 2016. </w:t>
      </w:r>
    </w:p>
    <w:p w14:paraId="263EB5AE" w14:textId="77777777" w:rsidR="000A2557" w:rsidRDefault="000A2557" w:rsidP="00136F90">
      <w:pPr>
        <w:autoSpaceDE w:val="0"/>
        <w:autoSpaceDN w:val="0"/>
        <w:adjustRightInd w:val="0"/>
        <w:spacing w:after="0" w:line="240" w:lineRule="auto"/>
        <w:jc w:val="both"/>
        <w:rPr>
          <w:rFonts w:ascii="Times New Roman" w:eastAsia="Times New Roman" w:hAnsi="Times New Roman" w:cs="Times New Roman"/>
          <w:b/>
          <w:sz w:val="24"/>
          <w:szCs w:val="24"/>
        </w:rPr>
      </w:pPr>
    </w:p>
    <w:p w14:paraId="1AFC3464" w14:textId="77777777" w:rsidR="000A2557" w:rsidRDefault="000A2557" w:rsidP="00136F90">
      <w:pPr>
        <w:autoSpaceDE w:val="0"/>
        <w:autoSpaceDN w:val="0"/>
        <w:adjustRightInd w:val="0"/>
        <w:spacing w:after="0" w:line="240" w:lineRule="auto"/>
        <w:jc w:val="both"/>
        <w:rPr>
          <w:rFonts w:ascii="Times New Roman" w:eastAsia="Times New Roman" w:hAnsi="Times New Roman" w:cs="Times New Roman"/>
          <w:b/>
          <w:sz w:val="24"/>
          <w:szCs w:val="24"/>
        </w:rPr>
      </w:pPr>
    </w:p>
    <w:p w14:paraId="0FD5B9DD" w14:textId="4ECC9EFD"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sz w:val="24"/>
          <w:szCs w:val="24"/>
        </w:rPr>
      </w:pPr>
      <w:r w:rsidRPr="000B58F6">
        <w:rPr>
          <w:rFonts w:ascii="Times New Roman" w:eastAsia="Times New Roman" w:hAnsi="Times New Roman" w:cs="Times New Roman"/>
          <w:b/>
          <w:sz w:val="24"/>
          <w:szCs w:val="24"/>
        </w:rPr>
        <w:t>Course Code: B</w:t>
      </w:r>
      <w:r w:rsidRPr="000B58F6">
        <w:rPr>
          <w:rFonts w:ascii="Times New Roman" w:eastAsia="MS Mincho" w:hAnsi="Times New Roman" w:cs="Times New Roman"/>
          <w:b/>
          <w:bCs/>
          <w:sz w:val="24"/>
          <w:szCs w:val="24"/>
        </w:rPr>
        <w:t xml:space="preserve">MIC </w:t>
      </w:r>
      <w:r w:rsidR="00ED1A6A" w:rsidRPr="000B58F6">
        <w:rPr>
          <w:rFonts w:ascii="Times New Roman" w:eastAsia="MS Mincho" w:hAnsi="Times New Roman" w:cs="Times New Roman"/>
          <w:b/>
          <w:sz w:val="24"/>
          <w:szCs w:val="24"/>
        </w:rPr>
        <w:t>1</w:t>
      </w:r>
      <w:r w:rsidR="00B42498" w:rsidRPr="000B58F6">
        <w:rPr>
          <w:rFonts w:ascii="Times New Roman" w:eastAsia="MS Mincho" w:hAnsi="Times New Roman" w:cs="Times New Roman"/>
          <w:b/>
          <w:sz w:val="24"/>
          <w:szCs w:val="24"/>
        </w:rPr>
        <w:t>1</w:t>
      </w:r>
      <w:r w:rsidR="00ED1A6A" w:rsidRPr="000B58F6">
        <w:rPr>
          <w:rFonts w:ascii="Times New Roman" w:eastAsia="MS Mincho" w:hAnsi="Times New Roman" w:cs="Times New Roman"/>
          <w:b/>
          <w:sz w:val="24"/>
          <w:szCs w:val="24"/>
        </w:rPr>
        <w:t>06</w:t>
      </w:r>
    </w:p>
    <w:p w14:paraId="1548039E" w14:textId="77777777" w:rsidR="00136F90" w:rsidRPr="000B58F6" w:rsidRDefault="00136F90" w:rsidP="00136F90">
      <w:pPr>
        <w:widowControl w:val="0"/>
        <w:tabs>
          <w:tab w:val="center" w:pos="4824"/>
        </w:tabs>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MS Mincho" w:hAnsi="Times New Roman" w:cs="Times New Roman"/>
          <w:b/>
          <w:bCs/>
          <w:sz w:val="24"/>
          <w:szCs w:val="24"/>
        </w:rPr>
        <w:t>Basic Genetics Practical</w:t>
      </w:r>
    </w:p>
    <w:p w14:paraId="06BF7DF2" w14:textId="1E1C8FE7"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7B4F7391" w14:textId="77777777" w:rsidR="00136F90" w:rsidRPr="000B58F6" w:rsidRDefault="00136F90" w:rsidP="00136F9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32118CE5" w14:textId="77777777"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Year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Semester</w:t>
      </w:r>
    </w:p>
    <w:p w14:paraId="6656F38C" w14:textId="449A02F6" w:rsidR="00136F90" w:rsidRPr="000B58F6" w:rsidRDefault="00136F90" w:rsidP="00136F90">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Pr="000B58F6">
        <w:rPr>
          <w:rFonts w:ascii="Times New Roman" w:eastAsia="MS Mincho" w:hAnsi="Times New Roman" w:cs="Times New Roman"/>
          <w:b/>
          <w:bCs/>
          <w:sz w:val="24"/>
          <w:szCs w:val="24"/>
        </w:rPr>
        <w:t xml:space="preserve">  </w:t>
      </w:r>
    </w:p>
    <w:p w14:paraId="30CA3134" w14:textId="77777777" w:rsidR="00136F90" w:rsidRPr="000B58F6" w:rsidRDefault="00136F90" w:rsidP="00136F9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57CE6E95" w14:textId="77777777" w:rsidR="00136F90" w:rsidRPr="000B58F6" w:rsidRDefault="00136F90" w:rsidP="00136F9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25752A0A" w14:textId="77777777" w:rsidR="00136F90" w:rsidRPr="000B58F6" w:rsidRDefault="00136F90" w:rsidP="00136F90">
      <w:pPr>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Total Marks: 25</w:t>
      </w:r>
    </w:p>
    <w:p w14:paraId="1ADA884B" w14:textId="77777777" w:rsidR="00136F90" w:rsidRPr="000B58F6" w:rsidRDefault="00136F90" w:rsidP="00136F9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CAB63BC" w14:textId="77777777" w:rsidR="00136F90" w:rsidRPr="000B58F6" w:rsidRDefault="00136F90" w:rsidP="00136F9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661E0FDE" w14:textId="4A776329" w:rsidR="00136F90" w:rsidRPr="00E87634" w:rsidRDefault="00136F90" w:rsidP="00136F90">
      <w:pPr>
        <w:spacing w:after="0" w:line="240" w:lineRule="auto"/>
        <w:jc w:val="both"/>
        <w:rPr>
          <w:rFonts w:ascii="Times New Roman" w:eastAsia="Times New Roman" w:hAnsi="Times New Roman" w:cs="Times New Roman"/>
          <w:spacing w:val="-4"/>
          <w:sz w:val="24"/>
          <w:szCs w:val="24"/>
        </w:rPr>
      </w:pPr>
      <w:r w:rsidRPr="00E87634">
        <w:rPr>
          <w:rFonts w:ascii="Times New Roman" w:eastAsia="Times New Roman" w:hAnsi="Times New Roman" w:cs="Times New Roman"/>
          <w:b/>
          <w:spacing w:val="-4"/>
          <w:sz w:val="24"/>
          <w:szCs w:val="24"/>
        </w:rPr>
        <w:t xml:space="preserve">CLO1: </w:t>
      </w:r>
      <w:r w:rsidRPr="00E87634">
        <w:rPr>
          <w:rFonts w:ascii="Times New Roman" w:eastAsia="Times New Roman" w:hAnsi="Times New Roman" w:cs="Times New Roman"/>
          <w:spacing w:val="-4"/>
          <w:sz w:val="24"/>
          <w:szCs w:val="24"/>
        </w:rPr>
        <w:t xml:space="preserve">Learn the practical knowledge of </w:t>
      </w:r>
      <w:r w:rsidR="00660C0E" w:rsidRPr="00E87634">
        <w:rPr>
          <w:rFonts w:ascii="Times New Roman" w:eastAsia="Times New Roman" w:hAnsi="Times New Roman" w:cs="Times New Roman"/>
          <w:spacing w:val="-4"/>
          <w:sz w:val="24"/>
          <w:szCs w:val="24"/>
        </w:rPr>
        <w:t>pollination, hybridization and Mendel</w:t>
      </w:r>
      <w:r w:rsidRPr="00E87634">
        <w:rPr>
          <w:rFonts w:ascii="Times New Roman" w:eastAsia="Times New Roman" w:hAnsi="Times New Roman" w:cs="Times New Roman"/>
          <w:spacing w:val="-4"/>
          <w:sz w:val="24"/>
          <w:szCs w:val="24"/>
        </w:rPr>
        <w:t xml:space="preserve"> law</w:t>
      </w:r>
      <w:r w:rsidR="00660C0E" w:rsidRPr="00E87634">
        <w:rPr>
          <w:rFonts w:ascii="Times New Roman" w:eastAsia="Times New Roman" w:hAnsi="Times New Roman" w:cs="Times New Roman"/>
          <w:spacing w:val="-4"/>
          <w:sz w:val="24"/>
          <w:szCs w:val="24"/>
        </w:rPr>
        <w:t>s</w:t>
      </w:r>
      <w:r w:rsidRPr="00E87634">
        <w:rPr>
          <w:rFonts w:ascii="Times New Roman" w:eastAsia="Times New Roman" w:hAnsi="Times New Roman" w:cs="Times New Roman"/>
          <w:spacing w:val="-4"/>
          <w:sz w:val="24"/>
          <w:szCs w:val="24"/>
          <w:shd w:val="clear" w:color="auto" w:fill="FFFFFF"/>
        </w:rPr>
        <w:t>.</w:t>
      </w:r>
    </w:p>
    <w:p w14:paraId="2A53990F" w14:textId="77777777" w:rsidR="00136F90" w:rsidRPr="000B58F6" w:rsidRDefault="00136F90" w:rsidP="00136F90">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Show the basic techniques of the changes of gene frequency.</w:t>
      </w:r>
    </w:p>
    <w:p w14:paraId="64238D05" w14:textId="77777777" w:rsidR="00136F90" w:rsidRPr="0011630C" w:rsidRDefault="00136F90" w:rsidP="00136F90">
      <w:pPr>
        <w:spacing w:after="0" w:line="240" w:lineRule="auto"/>
        <w:jc w:val="both"/>
        <w:rPr>
          <w:rFonts w:ascii="Times New Roman" w:eastAsia="Times New Roman" w:hAnsi="Times New Roman" w:cs="Times New Roman"/>
          <w:spacing w:val="-4"/>
          <w:sz w:val="24"/>
          <w:szCs w:val="24"/>
        </w:rPr>
      </w:pPr>
      <w:r w:rsidRPr="0011630C">
        <w:rPr>
          <w:rFonts w:ascii="Times New Roman" w:eastAsia="Times New Roman" w:hAnsi="Times New Roman" w:cs="Times New Roman"/>
          <w:b/>
          <w:spacing w:val="-4"/>
          <w:sz w:val="24"/>
          <w:szCs w:val="24"/>
        </w:rPr>
        <w:t xml:space="preserve">CLO3: </w:t>
      </w:r>
      <w:r w:rsidRPr="0011630C">
        <w:rPr>
          <w:rFonts w:ascii="Times New Roman" w:eastAsia="Times New Roman" w:hAnsi="Times New Roman" w:cs="Times New Roman"/>
          <w:spacing w:val="-4"/>
          <w:sz w:val="24"/>
          <w:szCs w:val="24"/>
        </w:rPr>
        <w:t>Explain the basic knowledge of population selection and polymorphogenesis.</w:t>
      </w:r>
    </w:p>
    <w:p w14:paraId="0C1F3AB3" w14:textId="77777777" w:rsidR="0060525D" w:rsidRPr="000B58F6" w:rsidRDefault="0060525D" w:rsidP="0060525D">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lastRenderedPageBreak/>
        <w:t>Mapping of Course Outcomes to Program Outcomes-</w:t>
      </w:r>
    </w:p>
    <w:tbl>
      <w:tblPr>
        <w:tblW w:w="7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
        <w:gridCol w:w="887"/>
        <w:gridCol w:w="887"/>
        <w:gridCol w:w="887"/>
        <w:gridCol w:w="887"/>
        <w:gridCol w:w="887"/>
        <w:gridCol w:w="887"/>
        <w:gridCol w:w="887"/>
        <w:gridCol w:w="888"/>
      </w:tblGrid>
      <w:tr w:rsidR="000F2B4B" w:rsidRPr="000B58F6" w14:paraId="2DB56C95" w14:textId="77777777" w:rsidTr="000A00BC">
        <w:trPr>
          <w:trHeight w:val="233"/>
          <w:jc w:val="center"/>
        </w:trPr>
        <w:tc>
          <w:tcPr>
            <w:tcW w:w="769" w:type="dxa"/>
          </w:tcPr>
          <w:p w14:paraId="251BAE16" w14:textId="77777777" w:rsidR="0060525D" w:rsidRPr="000B58F6" w:rsidRDefault="0060525D" w:rsidP="000A00BC">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7" w:type="dxa"/>
          </w:tcPr>
          <w:p w14:paraId="31F2394A"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7" w:type="dxa"/>
          </w:tcPr>
          <w:p w14:paraId="348CA7AC"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7" w:type="dxa"/>
          </w:tcPr>
          <w:p w14:paraId="13093885"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7" w:type="dxa"/>
          </w:tcPr>
          <w:p w14:paraId="63CA0148"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7" w:type="dxa"/>
          </w:tcPr>
          <w:p w14:paraId="57A0257C"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7" w:type="dxa"/>
          </w:tcPr>
          <w:p w14:paraId="35CAE954"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7" w:type="dxa"/>
            <w:tcBorders>
              <w:right w:val="single" w:sz="4" w:space="0" w:color="auto"/>
            </w:tcBorders>
          </w:tcPr>
          <w:p w14:paraId="446608D7"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8" w:type="dxa"/>
            <w:tcBorders>
              <w:left w:val="single" w:sz="4" w:space="0" w:color="auto"/>
            </w:tcBorders>
          </w:tcPr>
          <w:p w14:paraId="196E0B55"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55633AC0" w14:textId="77777777" w:rsidTr="000A00BC">
        <w:trPr>
          <w:trHeight w:val="70"/>
          <w:jc w:val="center"/>
        </w:trPr>
        <w:tc>
          <w:tcPr>
            <w:tcW w:w="769" w:type="dxa"/>
          </w:tcPr>
          <w:p w14:paraId="24136C84" w14:textId="77777777" w:rsidR="0060525D" w:rsidRPr="000B58F6" w:rsidRDefault="0060525D" w:rsidP="000A00BC">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7" w:type="dxa"/>
          </w:tcPr>
          <w:p w14:paraId="1836DC5F" w14:textId="77777777" w:rsidR="0060525D" w:rsidRPr="000B58F6" w:rsidRDefault="0060525D"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0BB0E8E1" w14:textId="77777777" w:rsidR="0060525D" w:rsidRPr="000B58F6" w:rsidRDefault="0060525D" w:rsidP="000A00BC">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1CE2B457" w14:textId="0EC12C53" w:rsidR="0060525D" w:rsidRPr="000B58F6" w:rsidRDefault="0060525D" w:rsidP="000A00BC">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402D34B6" w14:textId="77777777" w:rsidR="0060525D" w:rsidRPr="000B58F6" w:rsidRDefault="0060525D"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214C126B" w14:textId="3ED9C2F1" w:rsidR="0060525D" w:rsidRPr="000B58F6" w:rsidRDefault="0060525D"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7E6B66B6" w14:textId="1DB144C2" w:rsidR="0060525D" w:rsidRPr="000B58F6" w:rsidRDefault="0060525D"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Borders>
              <w:right w:val="single" w:sz="4" w:space="0" w:color="auto"/>
            </w:tcBorders>
          </w:tcPr>
          <w:p w14:paraId="79505E22" w14:textId="1AEF756F" w:rsidR="0060525D" w:rsidRPr="000B58F6" w:rsidRDefault="0060525D"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left w:val="single" w:sz="4" w:space="0" w:color="auto"/>
            </w:tcBorders>
          </w:tcPr>
          <w:p w14:paraId="1B382EAC" w14:textId="77777777" w:rsidR="0060525D" w:rsidRPr="000B58F6" w:rsidRDefault="0060525D"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48AC622" w14:textId="77777777" w:rsidTr="000A00BC">
        <w:trPr>
          <w:trHeight w:val="70"/>
          <w:jc w:val="center"/>
        </w:trPr>
        <w:tc>
          <w:tcPr>
            <w:tcW w:w="769" w:type="dxa"/>
          </w:tcPr>
          <w:p w14:paraId="5AD1AF6A" w14:textId="77777777" w:rsidR="0060525D" w:rsidRPr="000B58F6" w:rsidRDefault="0060525D" w:rsidP="000A00BC">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7" w:type="dxa"/>
          </w:tcPr>
          <w:p w14:paraId="39436347" w14:textId="7140D58F" w:rsidR="0060525D" w:rsidRPr="000B58F6" w:rsidRDefault="0060525D"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6944789A" w14:textId="2A4BC4C2" w:rsidR="0060525D" w:rsidRPr="000B58F6" w:rsidRDefault="0060525D" w:rsidP="000A00BC">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02D395AC" w14:textId="77777777" w:rsidR="0060525D" w:rsidRPr="000B58F6" w:rsidRDefault="0060525D" w:rsidP="000A00BC">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0A21A647" w14:textId="34CE5E9A" w:rsidR="0060525D" w:rsidRPr="000B58F6" w:rsidRDefault="0060525D"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47F4AD83" w14:textId="77777777" w:rsidR="0060525D" w:rsidRPr="000B58F6" w:rsidRDefault="0060525D"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10B16282" w14:textId="77777777" w:rsidR="0060525D" w:rsidRPr="000B58F6" w:rsidRDefault="0060525D"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Borders>
              <w:right w:val="single" w:sz="4" w:space="0" w:color="auto"/>
            </w:tcBorders>
          </w:tcPr>
          <w:p w14:paraId="001CDD50" w14:textId="77777777" w:rsidR="0060525D" w:rsidRPr="000B58F6" w:rsidRDefault="0060525D"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left w:val="single" w:sz="4" w:space="0" w:color="auto"/>
            </w:tcBorders>
          </w:tcPr>
          <w:p w14:paraId="6E62EF7F" w14:textId="08EF527F" w:rsidR="0060525D" w:rsidRPr="000B58F6" w:rsidRDefault="0060525D"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A29A46D" w14:textId="77777777" w:rsidTr="000A00BC">
        <w:trPr>
          <w:trHeight w:val="70"/>
          <w:jc w:val="center"/>
        </w:trPr>
        <w:tc>
          <w:tcPr>
            <w:tcW w:w="769" w:type="dxa"/>
          </w:tcPr>
          <w:p w14:paraId="3ADFFD43" w14:textId="77777777" w:rsidR="0060525D" w:rsidRPr="000B58F6" w:rsidRDefault="0060525D" w:rsidP="000A00BC">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7" w:type="dxa"/>
          </w:tcPr>
          <w:p w14:paraId="3E03D74B" w14:textId="450B7432" w:rsidR="0060525D" w:rsidRPr="000B58F6" w:rsidRDefault="0060525D"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34673DED" w14:textId="77777777" w:rsidR="0060525D" w:rsidRPr="000B58F6" w:rsidRDefault="0060525D" w:rsidP="000A00BC">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77BF733A" w14:textId="77777777" w:rsidR="0060525D" w:rsidRPr="000B58F6" w:rsidRDefault="0060525D" w:rsidP="000A00BC">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06B478E0" w14:textId="77777777" w:rsidR="0060525D" w:rsidRPr="000B58F6" w:rsidRDefault="0060525D"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548DE624" w14:textId="77777777" w:rsidR="0060525D" w:rsidRPr="000B58F6" w:rsidRDefault="0060525D"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62C2D8D4" w14:textId="77777777" w:rsidR="0060525D" w:rsidRPr="000B58F6" w:rsidRDefault="0060525D"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Borders>
              <w:right w:val="single" w:sz="4" w:space="0" w:color="auto"/>
            </w:tcBorders>
          </w:tcPr>
          <w:p w14:paraId="6805307A" w14:textId="77777777" w:rsidR="0060525D" w:rsidRPr="000B58F6" w:rsidRDefault="0060525D"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Borders>
              <w:left w:val="single" w:sz="4" w:space="0" w:color="auto"/>
            </w:tcBorders>
          </w:tcPr>
          <w:p w14:paraId="2A21B501" w14:textId="77777777" w:rsidR="0060525D" w:rsidRPr="000B58F6" w:rsidRDefault="0060525D"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957CAA5" w14:textId="77777777" w:rsidR="0060525D" w:rsidRPr="000B58F6" w:rsidRDefault="0060525D" w:rsidP="0060525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42F5390" w14:textId="77777777" w:rsidR="00067BE0" w:rsidRPr="000B58F6" w:rsidRDefault="00067BE0" w:rsidP="00136F90">
      <w:pPr>
        <w:spacing w:after="0" w:line="240" w:lineRule="auto"/>
        <w:jc w:val="both"/>
        <w:rPr>
          <w:rFonts w:ascii="Times New Roman" w:eastAsia="Times New Roman" w:hAnsi="Times New Roman" w:cs="Times New Roman"/>
          <w:b/>
          <w:sz w:val="24"/>
          <w:szCs w:val="24"/>
        </w:rPr>
      </w:pPr>
    </w:p>
    <w:tbl>
      <w:tblPr>
        <w:tblW w:w="7866"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5405"/>
        <w:gridCol w:w="720"/>
        <w:gridCol w:w="900"/>
      </w:tblGrid>
      <w:tr w:rsidR="000F2B4B" w:rsidRPr="000B58F6" w14:paraId="1BDFD748" w14:textId="77777777" w:rsidTr="00643C9D">
        <w:tc>
          <w:tcPr>
            <w:tcW w:w="841" w:type="dxa"/>
            <w:tcBorders>
              <w:right w:val="single" w:sz="4" w:space="0" w:color="auto"/>
            </w:tcBorders>
          </w:tcPr>
          <w:p w14:paraId="42E5D7FA" w14:textId="03BDFF12" w:rsidR="00067BE0" w:rsidRPr="000B58F6" w:rsidRDefault="00067BE0" w:rsidP="00643C9D">
            <w:pPr>
              <w:keepNext/>
              <w:spacing w:after="0" w:line="240" w:lineRule="auto"/>
              <w:ind w:right="-50"/>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5405" w:type="dxa"/>
            <w:tcBorders>
              <w:left w:val="single" w:sz="4" w:space="0" w:color="auto"/>
            </w:tcBorders>
          </w:tcPr>
          <w:p w14:paraId="214F36F4" w14:textId="7DD900D5" w:rsidR="00067BE0" w:rsidRPr="000B58F6" w:rsidRDefault="00067BE0" w:rsidP="00067BE0">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720" w:type="dxa"/>
            <w:tcBorders>
              <w:right w:val="single" w:sz="4" w:space="0" w:color="auto"/>
            </w:tcBorders>
          </w:tcPr>
          <w:p w14:paraId="069B5F86" w14:textId="3DB34447" w:rsidR="00067BE0" w:rsidRPr="000B58F6" w:rsidRDefault="00067BE0" w:rsidP="00067BE0">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900" w:type="dxa"/>
            <w:tcBorders>
              <w:top w:val="single" w:sz="4" w:space="0" w:color="auto"/>
              <w:left w:val="single" w:sz="4" w:space="0" w:color="auto"/>
            </w:tcBorders>
          </w:tcPr>
          <w:p w14:paraId="11AC5905" w14:textId="77777777" w:rsidR="00067BE0" w:rsidRPr="000B58F6" w:rsidRDefault="00067BE0" w:rsidP="00067BE0">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242A608F" w14:textId="77777777" w:rsidTr="00643C9D">
        <w:trPr>
          <w:trHeight w:val="1322"/>
        </w:trPr>
        <w:tc>
          <w:tcPr>
            <w:tcW w:w="841" w:type="dxa"/>
            <w:tcBorders>
              <w:right w:val="single" w:sz="4" w:space="0" w:color="auto"/>
            </w:tcBorders>
            <w:shd w:val="clear" w:color="auto" w:fill="auto"/>
          </w:tcPr>
          <w:p w14:paraId="28E9FB72" w14:textId="6FFA50A4" w:rsidR="00067BE0" w:rsidRPr="000B58F6" w:rsidRDefault="00067BE0" w:rsidP="00067BE0">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1.</w:t>
            </w:r>
          </w:p>
          <w:p w14:paraId="06B534F9" w14:textId="77777777" w:rsidR="00067BE0" w:rsidRPr="000B58F6" w:rsidRDefault="00067BE0" w:rsidP="00067BE0">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2.</w:t>
            </w:r>
          </w:p>
          <w:p w14:paraId="423AD931" w14:textId="77777777" w:rsidR="00067BE0" w:rsidRPr="000B58F6" w:rsidRDefault="00067BE0" w:rsidP="00067BE0">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3.</w:t>
            </w:r>
          </w:p>
          <w:p w14:paraId="4AE28AF9" w14:textId="77777777" w:rsidR="00067BE0" w:rsidRPr="000B58F6" w:rsidRDefault="00067BE0" w:rsidP="00067BE0">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4.</w:t>
            </w:r>
          </w:p>
          <w:p w14:paraId="637665B1" w14:textId="70F489C7" w:rsidR="00067BE0" w:rsidRPr="000B58F6" w:rsidRDefault="00067BE0" w:rsidP="00067BE0">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5.</w:t>
            </w:r>
          </w:p>
        </w:tc>
        <w:tc>
          <w:tcPr>
            <w:tcW w:w="5405" w:type="dxa"/>
            <w:tcBorders>
              <w:left w:val="single" w:sz="4" w:space="0" w:color="auto"/>
            </w:tcBorders>
            <w:shd w:val="clear" w:color="auto" w:fill="auto"/>
          </w:tcPr>
          <w:p w14:paraId="57FA177F" w14:textId="77777777" w:rsidR="00067BE0" w:rsidRPr="000B58F6" w:rsidRDefault="00067BE0" w:rsidP="00067BE0">
            <w:pPr>
              <w:autoSpaceDE w:val="0"/>
              <w:autoSpaceDN w:val="0"/>
              <w:adjustRightInd w:val="0"/>
              <w:spacing w:after="0" w:line="240" w:lineRule="auto"/>
              <w:contextualSpacing/>
              <w:jc w:val="both"/>
              <w:rPr>
                <w:rFonts w:ascii="Times New Roman" w:eastAsia="MS Mincho" w:hAnsi="Times New Roman" w:cs="Times New Roman"/>
                <w:bCs/>
                <w:sz w:val="24"/>
                <w:szCs w:val="24"/>
              </w:rPr>
            </w:pPr>
            <w:r w:rsidRPr="000B58F6">
              <w:rPr>
                <w:rFonts w:ascii="Times New Roman" w:eastAsia="MS Mincho" w:hAnsi="Times New Roman" w:cs="Times New Roman"/>
                <w:bCs/>
                <w:sz w:val="24"/>
                <w:szCs w:val="24"/>
              </w:rPr>
              <w:t>Demonstration of pollination, emasculation</w:t>
            </w:r>
          </w:p>
          <w:p w14:paraId="1F29BBB3" w14:textId="4187E662" w:rsidR="00067BE0" w:rsidRPr="000B58F6" w:rsidRDefault="00067BE0" w:rsidP="00067BE0">
            <w:pPr>
              <w:autoSpaceDE w:val="0"/>
              <w:autoSpaceDN w:val="0"/>
              <w:adjustRightInd w:val="0"/>
              <w:spacing w:after="0" w:line="240" w:lineRule="auto"/>
              <w:contextualSpacing/>
              <w:jc w:val="both"/>
              <w:rPr>
                <w:rFonts w:ascii="Times New Roman" w:eastAsia="MS Mincho" w:hAnsi="Times New Roman" w:cs="Times New Roman"/>
                <w:bCs/>
                <w:sz w:val="24"/>
                <w:szCs w:val="24"/>
              </w:rPr>
            </w:pPr>
            <w:r w:rsidRPr="000B58F6">
              <w:rPr>
                <w:rFonts w:ascii="Times New Roman" w:eastAsia="MS Mincho" w:hAnsi="Times New Roman" w:cs="Times New Roman"/>
                <w:bCs/>
                <w:sz w:val="24"/>
                <w:szCs w:val="24"/>
              </w:rPr>
              <w:t>Study of hybridization.</w:t>
            </w:r>
          </w:p>
          <w:p w14:paraId="1F12944D" w14:textId="77777777" w:rsidR="00067BE0" w:rsidRPr="000B58F6" w:rsidRDefault="00067BE0" w:rsidP="00067BE0">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TimesNewRoman" w:hAnsi="Times New Roman" w:cs="Times New Roman"/>
                <w:sz w:val="24"/>
                <w:szCs w:val="24"/>
              </w:rPr>
              <w:t>Chi- square test for Mendel’s law, multiple alleles.</w:t>
            </w:r>
          </w:p>
          <w:p w14:paraId="26D01262" w14:textId="77777777" w:rsidR="00067BE0" w:rsidRPr="000B58F6" w:rsidRDefault="00067BE0" w:rsidP="00067BE0">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TimesNewRoman" w:hAnsi="Times New Roman" w:cs="Times New Roman"/>
                <w:sz w:val="24"/>
                <w:szCs w:val="24"/>
              </w:rPr>
              <w:t>Changes of gene frequencies.</w:t>
            </w:r>
          </w:p>
          <w:p w14:paraId="48CDCC08" w14:textId="06EE803C" w:rsidR="00067BE0" w:rsidRPr="000B58F6" w:rsidRDefault="00067BE0" w:rsidP="00067BE0">
            <w:pPr>
              <w:spacing w:after="0" w:line="240" w:lineRule="auto"/>
              <w:rPr>
                <w:rFonts w:ascii="Times New Roman" w:eastAsia="MS Mincho" w:hAnsi="Times New Roman" w:cs="Times New Roman"/>
                <w:b/>
                <w:bCs/>
                <w:sz w:val="24"/>
                <w:szCs w:val="24"/>
              </w:rPr>
            </w:pPr>
            <w:r w:rsidRPr="000B58F6">
              <w:rPr>
                <w:rFonts w:ascii="Times New Roman" w:eastAsia="TimesNewRoman" w:hAnsi="Times New Roman" w:cs="Times New Roman"/>
                <w:sz w:val="24"/>
                <w:szCs w:val="24"/>
              </w:rPr>
              <w:t>Population selection and polymorphogenesis.</w:t>
            </w:r>
          </w:p>
        </w:tc>
        <w:tc>
          <w:tcPr>
            <w:tcW w:w="720" w:type="dxa"/>
            <w:shd w:val="clear" w:color="auto" w:fill="auto"/>
          </w:tcPr>
          <w:p w14:paraId="502822AC" w14:textId="4E986E57" w:rsidR="00067BE0" w:rsidRPr="000B58F6" w:rsidRDefault="00067BE0" w:rsidP="00067BE0">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900" w:type="dxa"/>
            <w:shd w:val="clear" w:color="auto" w:fill="auto"/>
          </w:tcPr>
          <w:p w14:paraId="38857754" w14:textId="77777777" w:rsidR="00067BE0" w:rsidRPr="000B58F6" w:rsidRDefault="00067BE0" w:rsidP="00067BE0">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694D99E1" w14:textId="77777777" w:rsidR="00067BE0" w:rsidRPr="000B58F6" w:rsidRDefault="00067BE0" w:rsidP="00067BE0">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EC7057D" w14:textId="611540A7" w:rsidR="00067BE0" w:rsidRPr="000B58F6" w:rsidRDefault="00067BE0" w:rsidP="00067BE0">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5574A56F" w14:textId="5B750722" w:rsidR="00136F90" w:rsidRPr="000B58F6" w:rsidRDefault="00136F90" w:rsidP="00136F90">
      <w:pPr>
        <w:keepNext/>
        <w:spacing w:after="0" w:line="240" w:lineRule="auto"/>
        <w:jc w:val="both"/>
        <w:outlineLvl w:val="1"/>
        <w:rPr>
          <w:rFonts w:ascii="Times New Roman" w:eastAsia="MS Mincho" w:hAnsi="Times New Roman" w:cs="Times New Roman"/>
          <w:sz w:val="24"/>
          <w:szCs w:val="24"/>
        </w:rPr>
      </w:pPr>
      <w:r w:rsidRPr="000B58F6">
        <w:rPr>
          <w:rFonts w:ascii="Times New Roman" w:eastAsia="Times New Roman" w:hAnsi="Times New Roman" w:cs="Times New Roman"/>
          <w:sz w:val="24"/>
          <w:szCs w:val="24"/>
        </w:rPr>
        <w:fldChar w:fldCharType="begin"/>
      </w:r>
      <w:r w:rsidRPr="000B58F6">
        <w:rPr>
          <w:rFonts w:ascii="Times New Roman" w:eastAsia="Times New Roman" w:hAnsi="Times New Roman" w:cs="Times New Roman"/>
          <w:sz w:val="24"/>
          <w:szCs w:val="24"/>
        </w:rPr>
        <w:instrText xml:space="preserve"> LINK Word.Document.12 "J:\\Transcend\\Curriculum 20-21-22\\BMIC. Curri.  21-22. 30.10.docx" "OLE_LINK1" \a \r  \* MERGEFORMAT </w:instrText>
      </w:r>
      <w:r w:rsidRPr="000B58F6">
        <w:rPr>
          <w:rFonts w:ascii="Times New Roman" w:eastAsia="Times New Roman" w:hAnsi="Times New Roman" w:cs="Times New Roman"/>
          <w:sz w:val="24"/>
          <w:szCs w:val="24"/>
        </w:rPr>
        <w:fldChar w:fldCharType="separate"/>
      </w:r>
    </w:p>
    <w:tbl>
      <w:tblPr>
        <w:tblStyle w:val="TableGrid110"/>
        <w:tblW w:w="0" w:type="auto"/>
        <w:tblLook w:val="04A0" w:firstRow="1" w:lastRow="0" w:firstColumn="1" w:lastColumn="0" w:noHBand="0" w:noVBand="1"/>
      </w:tblPr>
      <w:tblGrid>
        <w:gridCol w:w="830"/>
        <w:gridCol w:w="2601"/>
        <w:gridCol w:w="4436"/>
      </w:tblGrid>
      <w:tr w:rsidR="000F2B4B" w:rsidRPr="000B58F6" w14:paraId="265598E8" w14:textId="77777777" w:rsidTr="00F725FF">
        <w:tc>
          <w:tcPr>
            <w:tcW w:w="9019" w:type="dxa"/>
            <w:gridSpan w:val="3"/>
          </w:tcPr>
          <w:p w14:paraId="76FB6B70" w14:textId="77777777" w:rsidR="00136F90" w:rsidRPr="000B58F6" w:rsidRDefault="00136F90" w:rsidP="00F725FF">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6F32A3F" w14:textId="77777777" w:rsidTr="00F725FF">
        <w:tc>
          <w:tcPr>
            <w:tcW w:w="830" w:type="dxa"/>
          </w:tcPr>
          <w:p w14:paraId="3CD7C171" w14:textId="77777777" w:rsidR="00136F90" w:rsidRPr="000B58F6" w:rsidRDefault="00136F90" w:rsidP="00F725FF">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945" w:type="dxa"/>
          </w:tcPr>
          <w:p w14:paraId="3C24D8A1" w14:textId="77777777" w:rsidR="00136F90" w:rsidRPr="000B58F6" w:rsidRDefault="00136F90" w:rsidP="00F725FF">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5244" w:type="dxa"/>
          </w:tcPr>
          <w:p w14:paraId="6C976463" w14:textId="77777777" w:rsidR="00136F90" w:rsidRPr="000B58F6" w:rsidRDefault="00136F90" w:rsidP="00F725FF">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0C51E02D" w14:textId="77777777" w:rsidTr="00F725FF">
        <w:tc>
          <w:tcPr>
            <w:tcW w:w="830" w:type="dxa"/>
          </w:tcPr>
          <w:p w14:paraId="39A8652A" w14:textId="77777777" w:rsidR="00136F90" w:rsidRPr="000B58F6" w:rsidRDefault="00136F90" w:rsidP="00F725FF">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945" w:type="dxa"/>
          </w:tcPr>
          <w:p w14:paraId="0C3DD188" w14:textId="77777777" w:rsidR="00136F90" w:rsidRPr="000B58F6" w:rsidRDefault="00136F90" w:rsidP="00F725FF">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5244" w:type="dxa"/>
          </w:tcPr>
          <w:p w14:paraId="3A9BF6A5" w14:textId="05855179" w:rsidR="00136F90" w:rsidRPr="000B58F6" w:rsidRDefault="00136F90" w:rsidP="00C172D8">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w:t>
            </w:r>
            <w:r w:rsidR="00C172D8" w:rsidRPr="000B58F6">
              <w:rPr>
                <w:rFonts w:ascii="Times New Roman" w:hAnsi="Times New Roman" w:cs="Times New Roman"/>
                <w:sz w:val="24"/>
                <w:szCs w:val="24"/>
              </w:rPr>
              <w:t>,</w:t>
            </w:r>
            <w:r w:rsidR="00C172D8" w:rsidRPr="000B58F6">
              <w:rPr>
                <w:rFonts w:ascii="Times New Roman" w:eastAsia="Times New Roman" w:hAnsi="Times New Roman" w:cs="Times New Roman"/>
                <w:sz w:val="24"/>
                <w:szCs w:val="24"/>
              </w:rPr>
              <w:t xml:space="preserve"> CIE and SEE.</w:t>
            </w:r>
          </w:p>
        </w:tc>
      </w:tr>
    </w:tbl>
    <w:p w14:paraId="3C11D5B8" w14:textId="77777777" w:rsidR="00136F90" w:rsidRPr="000B58F6" w:rsidRDefault="00136F90" w:rsidP="00136F90">
      <w:pPr>
        <w:keepNext/>
        <w:spacing w:after="0" w:line="240" w:lineRule="auto"/>
        <w:jc w:val="both"/>
        <w:outlineLvl w:val="1"/>
        <w:rPr>
          <w:rFonts w:ascii="Times New Roman" w:eastAsia="MS Mincho" w:hAnsi="Times New Roman" w:cs="Times New Roman"/>
          <w:sz w:val="24"/>
          <w:szCs w:val="24"/>
        </w:rPr>
      </w:pPr>
    </w:p>
    <w:p w14:paraId="397594DB" w14:textId="44AFF932" w:rsidR="00136F90" w:rsidRPr="000B58F6" w:rsidRDefault="00136F90" w:rsidP="00865489">
      <w:pPr>
        <w:autoSpaceDE w:val="0"/>
        <w:autoSpaceDN w:val="0"/>
        <w:adjustRightInd w:val="0"/>
        <w:spacing w:after="0" w:line="240" w:lineRule="auto"/>
        <w:rPr>
          <w:rFonts w:ascii="Times New Roman" w:eastAsia="MS Mincho" w:hAnsi="Times New Roman" w:cs="Times New Roman"/>
          <w:b/>
          <w:sz w:val="24"/>
          <w:szCs w:val="24"/>
        </w:rPr>
      </w:pPr>
      <w:r w:rsidRPr="000B58F6">
        <w:rPr>
          <w:rFonts w:ascii="Times New Roman" w:eastAsia="Times New Roman" w:hAnsi="Times New Roman" w:cs="Times New Roman"/>
        </w:rPr>
        <w:fldChar w:fldCharType="end"/>
      </w:r>
      <w:r w:rsidRPr="000B58F6">
        <w:rPr>
          <w:rFonts w:ascii="Times New Roman" w:eastAsia="MS Mincho" w:hAnsi="Times New Roman" w:cs="Times New Roman"/>
          <w:b/>
          <w:sz w:val="24"/>
          <w:szCs w:val="24"/>
        </w:rPr>
        <w:t xml:space="preserve"> Learning Resources:</w:t>
      </w:r>
    </w:p>
    <w:p w14:paraId="64778317" w14:textId="2DF7C8A9" w:rsidR="00136F90" w:rsidRPr="000A00BC" w:rsidRDefault="00660C0E" w:rsidP="00D95415">
      <w:pPr>
        <w:pStyle w:val="ListParagraph"/>
        <w:numPr>
          <w:ilvl w:val="0"/>
          <w:numId w:val="42"/>
        </w:numPr>
        <w:autoSpaceDE w:val="0"/>
        <w:autoSpaceDN w:val="0"/>
        <w:adjustRightInd w:val="0"/>
        <w:spacing w:after="0" w:line="240" w:lineRule="auto"/>
        <w:jc w:val="both"/>
        <w:rPr>
          <w:rFonts w:ascii="Times New Roman" w:eastAsia="Times New Roman" w:hAnsi="Times New Roman" w:cs="Times New Roman"/>
          <w:bCs/>
        </w:rPr>
      </w:pPr>
      <w:r w:rsidRPr="000A00BC">
        <w:rPr>
          <w:rFonts w:ascii="Times New Roman" w:eastAsia="Times New Roman" w:hAnsi="Times New Roman" w:cs="Times New Roman"/>
          <w:bCs/>
        </w:rPr>
        <w:t>Singh P. Genetics. Kalyani Publishers, 3</w:t>
      </w:r>
      <w:r w:rsidRPr="000A00BC">
        <w:rPr>
          <w:rFonts w:ascii="Times New Roman" w:eastAsia="Times New Roman" w:hAnsi="Times New Roman" w:cs="Times New Roman"/>
          <w:bCs/>
          <w:vertAlign w:val="superscript"/>
        </w:rPr>
        <w:t>rd</w:t>
      </w:r>
      <w:r w:rsidR="00067BE0" w:rsidRPr="000A00BC">
        <w:rPr>
          <w:rFonts w:ascii="Times New Roman" w:eastAsia="Times New Roman" w:hAnsi="Times New Roman" w:cs="Times New Roman"/>
          <w:bCs/>
        </w:rPr>
        <w:t xml:space="preserve"> </w:t>
      </w:r>
      <w:r w:rsidRPr="000A00BC">
        <w:rPr>
          <w:rFonts w:ascii="Times New Roman" w:eastAsia="Times New Roman" w:hAnsi="Times New Roman" w:cs="Times New Roman"/>
          <w:bCs/>
        </w:rPr>
        <w:t>Edition.</w:t>
      </w:r>
      <w:r w:rsidR="00865489" w:rsidRPr="000A00BC">
        <w:rPr>
          <w:rFonts w:ascii="Times New Roman" w:eastAsia="Times New Roman" w:hAnsi="Times New Roman" w:cs="Times New Roman"/>
          <w:bCs/>
        </w:rPr>
        <w:t xml:space="preserve"> </w:t>
      </w:r>
      <w:r w:rsidRPr="000A00BC">
        <w:rPr>
          <w:rFonts w:ascii="Times New Roman" w:eastAsia="Times New Roman" w:hAnsi="Times New Roman" w:cs="Times New Roman"/>
          <w:bCs/>
        </w:rPr>
        <w:t>2016.</w:t>
      </w:r>
    </w:p>
    <w:p w14:paraId="74B54F0B" w14:textId="77777777" w:rsidR="008C3597" w:rsidRPr="000B58F6" w:rsidRDefault="008C3597"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2498ADBC" w14:textId="77777777" w:rsidR="00643C9D" w:rsidRDefault="00643C9D"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7EB8962A" w14:textId="327A6A41" w:rsidR="00654677" w:rsidRPr="000B58F6" w:rsidRDefault="00654677" w:rsidP="001B3309">
      <w:pPr>
        <w:autoSpaceDE w:val="0"/>
        <w:autoSpaceDN w:val="0"/>
        <w:adjustRightInd w:val="0"/>
        <w:spacing w:after="0" w:line="240" w:lineRule="auto"/>
        <w:jc w:val="both"/>
        <w:rPr>
          <w:rFonts w:ascii="Times New Roman" w:hAnsi="Times New Roman" w:cs="Times New Roman"/>
          <w:b/>
          <w:bCs/>
          <w:smallCaps/>
          <w:sz w:val="24"/>
          <w:szCs w:val="24"/>
        </w:rPr>
      </w:pPr>
      <w:r w:rsidRPr="000B58F6">
        <w:rPr>
          <w:rFonts w:ascii="Times New Roman" w:eastAsia="Times New Roman" w:hAnsi="Times New Roman" w:cs="Times New Roman"/>
          <w:b/>
          <w:sz w:val="24"/>
          <w:szCs w:val="24"/>
        </w:rPr>
        <w:t>Course Code: B</w:t>
      </w:r>
      <w:r w:rsidR="00ED1A6A" w:rsidRPr="000B58F6">
        <w:rPr>
          <w:rFonts w:ascii="Times New Roman" w:hAnsi="Times New Roman" w:cs="Times New Roman"/>
          <w:b/>
          <w:bCs/>
          <w:sz w:val="24"/>
          <w:szCs w:val="24"/>
        </w:rPr>
        <w:t>MIC 1</w:t>
      </w:r>
      <w:r w:rsidR="00D42986" w:rsidRPr="000B58F6">
        <w:rPr>
          <w:rFonts w:ascii="Times New Roman" w:hAnsi="Times New Roman" w:cs="Times New Roman"/>
          <w:b/>
          <w:bCs/>
          <w:sz w:val="24"/>
          <w:szCs w:val="24"/>
        </w:rPr>
        <w:t>1</w:t>
      </w:r>
      <w:r w:rsidR="00ED1A6A" w:rsidRPr="000B58F6">
        <w:rPr>
          <w:rFonts w:ascii="Times New Roman" w:hAnsi="Times New Roman" w:cs="Times New Roman"/>
          <w:b/>
          <w:bCs/>
          <w:sz w:val="24"/>
          <w:szCs w:val="24"/>
        </w:rPr>
        <w:t>07</w:t>
      </w:r>
    </w:p>
    <w:p w14:paraId="0A65B349" w14:textId="51FE0C13"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Course Title:</w:t>
      </w:r>
      <w:r w:rsidRPr="000B58F6">
        <w:rPr>
          <w:rFonts w:ascii="Times New Roman" w:hAnsi="Times New Roman" w:cs="Times New Roman"/>
          <w:b/>
          <w:bCs/>
          <w:sz w:val="24"/>
          <w:szCs w:val="24"/>
        </w:rPr>
        <w:t xml:space="preserve"> Basic Plant Sciences</w:t>
      </w:r>
    </w:p>
    <w:p w14:paraId="7A9BABE4" w14:textId="7CD6F0A8" w:rsidR="00654677" w:rsidRPr="000B58F6" w:rsidRDefault="009B14C0"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2BE1E3D2" w14:textId="797E2C28" w:rsidR="000375E3" w:rsidRPr="000B58F6" w:rsidRDefault="000375E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11E48C2" w14:textId="6BCEB1BD"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w:t>
      </w:r>
      <w:r w:rsidR="00EA1FEC" w:rsidRPr="000B58F6">
        <w:rPr>
          <w:rFonts w:ascii="Times New Roman" w:hAnsi="Times New Roman" w:cs="Times New Roman"/>
          <w:b/>
          <w:bCs/>
          <w:sz w:val="24"/>
          <w:szCs w:val="24"/>
        </w:rPr>
        <w:t>Year</w:t>
      </w:r>
      <w:r w:rsidRPr="000B58F6">
        <w:rPr>
          <w:rFonts w:ascii="Times New Roman" w:hAnsi="Times New Roman" w:cs="Times New Roman"/>
          <w:b/>
          <w:bCs/>
          <w:sz w:val="24"/>
          <w:szCs w:val="24"/>
        </w:rPr>
        <w:t xml:space="preserve">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41DA08ED" w14:textId="6C96E5B5"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4EAE6E17" w14:textId="094B22AF" w:rsidR="00654677" w:rsidRPr="000B58F6" w:rsidRDefault="00654677"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8D4ED0" w:rsidRPr="000B58F6">
        <w:rPr>
          <w:rFonts w:ascii="Times New Roman" w:eastAsia="Times New Roman" w:hAnsi="Times New Roman" w:cs="Times New Roman"/>
          <w:sz w:val="24"/>
          <w:szCs w:val="24"/>
        </w:rPr>
        <w:t>igned by the Academic Committee</w:t>
      </w:r>
    </w:p>
    <w:p w14:paraId="7CAB9BBC" w14:textId="53E7EF8E" w:rsidR="00654677" w:rsidRPr="000B58F6" w:rsidRDefault="00654677"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p>
    <w:p w14:paraId="5E828636" w14:textId="3ED98505" w:rsidR="00654677" w:rsidRPr="000B58F6" w:rsidRDefault="00654677"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w:t>
      </w:r>
      <w:r w:rsidR="00661C9D" w:rsidRPr="000B58F6">
        <w:rPr>
          <w:rFonts w:ascii="Times New Roman" w:hAnsi="Times New Roman" w:cs="Times New Roman"/>
          <w:b/>
          <w:bCs/>
          <w:sz w:val="24"/>
          <w:szCs w:val="24"/>
        </w:rPr>
        <w:t xml:space="preserve"> Marks: 50</w:t>
      </w:r>
      <w:r w:rsidRPr="000B58F6">
        <w:rPr>
          <w:rFonts w:ascii="Times New Roman" w:hAnsi="Times New Roman" w:cs="Times New Roman"/>
          <w:b/>
          <w:bCs/>
          <w:sz w:val="24"/>
          <w:szCs w:val="24"/>
        </w:rPr>
        <w:t xml:space="preserve">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00661C9D" w:rsidRPr="000B58F6">
        <w:rPr>
          <w:rFonts w:ascii="Times New Roman" w:hAnsi="Times New Roman" w:cs="Times New Roman"/>
          <w:sz w:val="24"/>
          <w:szCs w:val="24"/>
        </w:rPr>
        <w:t xml:space="preserve"> </w:t>
      </w:r>
      <w:r w:rsidRPr="000B58F6">
        <w:rPr>
          <w:rFonts w:ascii="Times New Roman" w:hAnsi="Times New Roman" w:cs="Times New Roman"/>
          <w:bCs/>
          <w:sz w:val="24"/>
          <w:szCs w:val="24"/>
        </w:rPr>
        <w:t>10+Theory 35)</w:t>
      </w:r>
    </w:p>
    <w:p w14:paraId="5063BCD4" w14:textId="77777777" w:rsidR="00654677" w:rsidRPr="000B58F6" w:rsidRDefault="00654677"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1129F0DA" w14:textId="6D8EE23A" w:rsidR="00825C0B" w:rsidRPr="000B58F6" w:rsidRDefault="0086174D" w:rsidP="001B3309">
      <w:pPr>
        <w:pStyle w:val="Default"/>
        <w:jc w:val="both"/>
        <w:rPr>
          <w:rFonts w:eastAsia="Times New Roman"/>
          <w:b/>
          <w:color w:val="auto"/>
        </w:rPr>
      </w:pPr>
      <w:r w:rsidRPr="000B58F6">
        <w:rPr>
          <w:rFonts w:eastAsia="Calibri"/>
          <w:color w:val="auto"/>
        </w:rPr>
        <w:t xml:space="preserve">The course </w:t>
      </w:r>
      <w:r w:rsidR="0048447C" w:rsidRPr="000B58F6">
        <w:rPr>
          <w:rFonts w:eastAsia="Calibri"/>
          <w:color w:val="auto"/>
        </w:rPr>
        <w:t xml:space="preserve">basic plant sciences </w:t>
      </w:r>
      <w:r w:rsidRPr="000B58F6">
        <w:rPr>
          <w:rFonts w:eastAsia="Calibri"/>
          <w:color w:val="auto"/>
        </w:rPr>
        <w:t xml:space="preserve">explains origin, biodiversity, external and internal morphology, reproduction, ecology and significance of plant kingdom. </w:t>
      </w:r>
      <w:r w:rsidR="0048447C" w:rsidRPr="000B58F6">
        <w:rPr>
          <w:rFonts w:eastAsia="Calibri"/>
          <w:color w:val="auto"/>
        </w:rPr>
        <w:t xml:space="preserve">It also </w:t>
      </w:r>
      <w:r w:rsidRPr="000B58F6">
        <w:rPr>
          <w:rFonts w:eastAsia="Calibri"/>
          <w:color w:val="auto"/>
        </w:rPr>
        <w:t xml:space="preserve">deals plants respond, adapt to the environment and consequences of the interactions in quality production. </w:t>
      </w:r>
      <w:r w:rsidRPr="000B58F6">
        <w:rPr>
          <w:rFonts w:eastAsia="Times New Roman"/>
          <w:color w:val="auto"/>
        </w:rPr>
        <w:t xml:space="preserve">The course </w:t>
      </w:r>
      <w:r w:rsidR="0048447C" w:rsidRPr="000B58F6">
        <w:rPr>
          <w:rFonts w:eastAsia="Times New Roman"/>
          <w:color w:val="auto"/>
        </w:rPr>
        <w:t xml:space="preserve">is essential to learn </w:t>
      </w:r>
      <w:r w:rsidRPr="000B58F6">
        <w:rPr>
          <w:rFonts w:eastAsia="Times New Roman"/>
          <w:color w:val="auto"/>
        </w:rPr>
        <w:t xml:space="preserve">plants and pathogens relationship </w:t>
      </w:r>
      <w:r w:rsidRPr="000B58F6">
        <w:rPr>
          <w:rFonts w:eastAsia="Calibri"/>
          <w:color w:val="auto"/>
        </w:rPr>
        <w:t>and their usefulness in human welfare.</w:t>
      </w:r>
    </w:p>
    <w:p w14:paraId="63055309" w14:textId="77777777" w:rsidR="00D56FD9" w:rsidRPr="000B58F6" w:rsidRDefault="00D56FD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E4F7CA6" w14:textId="77777777" w:rsidR="00D56FD9" w:rsidRPr="000B58F6" w:rsidRDefault="00D56FD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A6DDA3A" w14:textId="739C68B3" w:rsidR="00D56FD9" w:rsidRPr="000B58F6" w:rsidRDefault="00D56FD9"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lastRenderedPageBreak/>
        <w:t xml:space="preserve">CLO1: </w:t>
      </w:r>
      <w:r w:rsidR="00044D3A" w:rsidRPr="000B58F6">
        <w:rPr>
          <w:rFonts w:ascii="Times New Roman" w:eastAsia="Times New Roman" w:hAnsi="Times New Roman" w:cs="Times New Roman"/>
          <w:sz w:val="24"/>
          <w:szCs w:val="24"/>
        </w:rPr>
        <w:t>L</w:t>
      </w:r>
      <w:r w:rsidRPr="000B58F6">
        <w:rPr>
          <w:rFonts w:ascii="Times New Roman" w:eastAsia="Calibri" w:hAnsi="Times New Roman" w:cs="Times New Roman"/>
          <w:sz w:val="24"/>
          <w:szCs w:val="24"/>
        </w:rPr>
        <w:t>earn the basic knowledge of</w:t>
      </w:r>
      <w:r w:rsidR="00044D3A" w:rsidRPr="000B58F6">
        <w:rPr>
          <w:rFonts w:ascii="Times New Roman" w:eastAsia="Calibri" w:hAnsi="Times New Roman" w:cs="Times New Roman"/>
          <w:sz w:val="24"/>
          <w:szCs w:val="24"/>
        </w:rPr>
        <w:t xml:space="preserve"> plants</w:t>
      </w:r>
      <w:r w:rsidR="00F03081" w:rsidRPr="000B58F6">
        <w:rPr>
          <w:rFonts w:ascii="Times New Roman" w:eastAsia="Calibri" w:hAnsi="Times New Roman" w:cs="Times New Roman"/>
          <w:sz w:val="24"/>
          <w:szCs w:val="24"/>
        </w:rPr>
        <w:t xml:space="preserve"> </w:t>
      </w:r>
      <w:r w:rsidRPr="000B58F6">
        <w:rPr>
          <w:rFonts w:ascii="Times New Roman" w:eastAsia="Calibri" w:hAnsi="Times New Roman" w:cs="Times New Roman"/>
          <w:sz w:val="24"/>
          <w:szCs w:val="24"/>
        </w:rPr>
        <w:t xml:space="preserve">implication </w:t>
      </w:r>
      <w:r w:rsidR="00EE436B" w:rsidRPr="000B58F6">
        <w:rPr>
          <w:rFonts w:ascii="Times New Roman" w:eastAsia="Calibri" w:hAnsi="Times New Roman" w:cs="Times New Roman"/>
          <w:sz w:val="24"/>
          <w:szCs w:val="24"/>
        </w:rPr>
        <w:t>and future aspects.</w:t>
      </w:r>
      <w:r w:rsidRPr="000B58F6">
        <w:rPr>
          <w:rFonts w:ascii="Times New Roman" w:eastAsia="Times New Roman" w:hAnsi="Times New Roman" w:cs="Times New Roman"/>
          <w:sz w:val="24"/>
          <w:szCs w:val="24"/>
        </w:rPr>
        <w:t xml:space="preserve"> </w:t>
      </w:r>
    </w:p>
    <w:p w14:paraId="5359A874" w14:textId="6DC1BA1A" w:rsidR="00D56FD9" w:rsidRPr="000B58F6" w:rsidRDefault="00D56FD9" w:rsidP="001B3309">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00F03081" w:rsidRPr="000B58F6">
        <w:rPr>
          <w:rFonts w:ascii="Times New Roman" w:eastAsia="Times New Roman" w:hAnsi="Times New Roman" w:cs="Times New Roman"/>
          <w:sz w:val="24"/>
          <w:szCs w:val="24"/>
        </w:rPr>
        <w:t>Know about p</w:t>
      </w:r>
      <w:r w:rsidR="00F03081" w:rsidRPr="000B58F6">
        <w:rPr>
          <w:rFonts w:ascii="Times New Roman" w:eastAsia="Calibri" w:hAnsi="Times New Roman" w:cs="Times New Roman"/>
          <w:bCs/>
          <w:sz w:val="24"/>
          <w:szCs w:val="24"/>
        </w:rPr>
        <w:t>lant ecology, and the i</w:t>
      </w:r>
      <w:r w:rsidR="00FE70CE" w:rsidRPr="000B58F6">
        <w:rPr>
          <w:rFonts w:ascii="Times New Roman" w:eastAsia="Calibri" w:hAnsi="Times New Roman" w:cs="Times New Roman"/>
          <w:sz w:val="24"/>
          <w:szCs w:val="24"/>
        </w:rPr>
        <w:t>nterpret</w:t>
      </w:r>
      <w:r w:rsidR="00F03081" w:rsidRPr="000B58F6">
        <w:rPr>
          <w:rFonts w:ascii="Times New Roman" w:eastAsia="Calibri" w:hAnsi="Times New Roman" w:cs="Times New Roman"/>
          <w:sz w:val="24"/>
          <w:szCs w:val="24"/>
        </w:rPr>
        <w:t>ation of social networking</w:t>
      </w:r>
      <w:r w:rsidR="00FE70CE" w:rsidRPr="000B58F6">
        <w:rPr>
          <w:rFonts w:ascii="Times New Roman" w:eastAsia="Calibri" w:hAnsi="Times New Roman" w:cs="Times New Roman"/>
          <w:sz w:val="24"/>
          <w:szCs w:val="24"/>
        </w:rPr>
        <w:t xml:space="preserve">. </w:t>
      </w:r>
    </w:p>
    <w:p w14:paraId="31A04BA0" w14:textId="3B6EFED0" w:rsidR="00D56FD9" w:rsidRPr="000B58F6" w:rsidRDefault="00D56FD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00FE70CE" w:rsidRPr="000B58F6">
        <w:rPr>
          <w:rFonts w:ascii="Times New Roman" w:eastAsia="Calibri" w:hAnsi="Times New Roman" w:cs="Times New Roman"/>
          <w:sz w:val="24"/>
          <w:szCs w:val="24"/>
        </w:rPr>
        <w:t xml:space="preserve">Explain the </w:t>
      </w:r>
      <w:r w:rsidR="00EE436B" w:rsidRPr="000B58F6">
        <w:rPr>
          <w:rFonts w:ascii="Times New Roman" w:eastAsia="Calibri" w:hAnsi="Times New Roman" w:cs="Times New Roman"/>
          <w:sz w:val="24"/>
          <w:szCs w:val="24"/>
        </w:rPr>
        <w:t>plant life cycles and phase changes mechanisms.</w:t>
      </w:r>
    </w:p>
    <w:p w14:paraId="6D81F8A9" w14:textId="39E921FB" w:rsidR="00D56FD9" w:rsidRPr="000B58F6" w:rsidRDefault="001874E6"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CLO4: </w:t>
      </w:r>
      <w:r w:rsidR="00EE436B" w:rsidRPr="000B58F6">
        <w:rPr>
          <w:rFonts w:ascii="Times New Roman" w:eastAsia="Times New Roman" w:hAnsi="Times New Roman" w:cs="Times New Roman"/>
          <w:sz w:val="24"/>
          <w:szCs w:val="24"/>
        </w:rPr>
        <w:t>Apply the vegetative development</w:t>
      </w:r>
      <w:r w:rsidR="00EE436B" w:rsidRPr="000B58F6">
        <w:rPr>
          <w:rFonts w:ascii="Times New Roman" w:eastAsia="Times New Roman" w:hAnsi="Times New Roman" w:cs="Times New Roman"/>
          <w:b/>
          <w:sz w:val="24"/>
          <w:szCs w:val="24"/>
        </w:rPr>
        <w:t xml:space="preserve"> </w:t>
      </w:r>
      <w:r w:rsidR="00FE70CE" w:rsidRPr="000B58F6">
        <w:rPr>
          <w:rFonts w:ascii="Times New Roman" w:eastAsia="Calibri" w:hAnsi="Times New Roman" w:cs="Times New Roman"/>
          <w:sz w:val="24"/>
          <w:szCs w:val="24"/>
        </w:rPr>
        <w:t xml:space="preserve">process </w:t>
      </w:r>
      <w:r w:rsidR="00EE436B" w:rsidRPr="000B58F6">
        <w:rPr>
          <w:rFonts w:ascii="Times New Roman" w:eastAsia="Calibri" w:hAnsi="Times New Roman" w:cs="Times New Roman"/>
          <w:sz w:val="24"/>
          <w:szCs w:val="24"/>
        </w:rPr>
        <w:t xml:space="preserve">of </w:t>
      </w:r>
      <w:r w:rsidR="00FE70CE" w:rsidRPr="000B58F6">
        <w:rPr>
          <w:rFonts w:ascii="Times New Roman" w:eastAsia="Calibri" w:hAnsi="Times New Roman" w:cs="Times New Roman"/>
          <w:sz w:val="24"/>
          <w:szCs w:val="24"/>
        </w:rPr>
        <w:t>plants</w:t>
      </w:r>
      <w:r w:rsidR="00D56FD9" w:rsidRPr="000B58F6">
        <w:rPr>
          <w:rFonts w:ascii="Times New Roman" w:eastAsia="Times New Roman" w:hAnsi="Times New Roman" w:cs="Times New Roman"/>
          <w:sz w:val="24"/>
          <w:szCs w:val="24"/>
        </w:rPr>
        <w:t xml:space="preserve">. </w:t>
      </w:r>
    </w:p>
    <w:p w14:paraId="2E2D6CCC" w14:textId="5613DE19" w:rsidR="00D56FD9" w:rsidRPr="000B58F6" w:rsidRDefault="00D56FD9" w:rsidP="001B3309">
      <w:pPr>
        <w:keepNext/>
        <w:tabs>
          <w:tab w:val="center" w:pos="4680"/>
        </w:tabs>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CLO5: </w:t>
      </w:r>
      <w:r w:rsidR="00EE436B" w:rsidRPr="000B58F6">
        <w:rPr>
          <w:rFonts w:ascii="Times New Roman" w:eastAsia="Times New Roman" w:hAnsi="Times New Roman" w:cs="Times New Roman"/>
          <w:sz w:val="24"/>
          <w:szCs w:val="24"/>
        </w:rPr>
        <w:t>Evaluate the process of reprodu</w:t>
      </w:r>
      <w:r w:rsidR="005B0CA5" w:rsidRPr="000B58F6">
        <w:rPr>
          <w:rFonts w:ascii="Times New Roman" w:eastAsia="Times New Roman" w:hAnsi="Times New Roman" w:cs="Times New Roman"/>
          <w:sz w:val="24"/>
          <w:szCs w:val="24"/>
        </w:rPr>
        <w:t>ction and death plants</w:t>
      </w:r>
      <w:r w:rsidR="00FE70CE" w:rsidRPr="000B58F6">
        <w:rPr>
          <w:rFonts w:ascii="Times New Roman" w:eastAsia="Times New Roman" w:hAnsi="Times New Roman" w:cs="Times New Roman"/>
          <w:sz w:val="24"/>
          <w:szCs w:val="24"/>
        </w:rPr>
        <w:t xml:space="preserve">. </w:t>
      </w:r>
    </w:p>
    <w:p w14:paraId="603C75BA" w14:textId="77777777" w:rsidR="0060525D" w:rsidRPr="000B58F6" w:rsidRDefault="0060525D" w:rsidP="001B3309">
      <w:pPr>
        <w:keepNext/>
        <w:tabs>
          <w:tab w:val="center" w:pos="4680"/>
        </w:tabs>
        <w:spacing w:after="0" w:line="240" w:lineRule="auto"/>
        <w:jc w:val="both"/>
        <w:outlineLvl w:val="1"/>
        <w:rPr>
          <w:rFonts w:ascii="Times New Roman" w:eastAsia="Times New Roman" w:hAnsi="Times New Roman" w:cs="Times New Roman"/>
          <w:sz w:val="24"/>
          <w:szCs w:val="24"/>
        </w:rPr>
      </w:pPr>
    </w:p>
    <w:p w14:paraId="40F314AE" w14:textId="77777777" w:rsidR="0060525D" w:rsidRPr="000B58F6" w:rsidRDefault="0060525D" w:rsidP="0060525D">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4"/>
        <w:gridCol w:w="885"/>
        <w:gridCol w:w="885"/>
        <w:gridCol w:w="885"/>
        <w:gridCol w:w="885"/>
        <w:gridCol w:w="885"/>
        <w:gridCol w:w="885"/>
        <w:gridCol w:w="885"/>
      </w:tblGrid>
      <w:tr w:rsidR="000F2B4B" w:rsidRPr="000B58F6" w14:paraId="28BD9984" w14:textId="77777777" w:rsidTr="000A00BC">
        <w:trPr>
          <w:trHeight w:val="233"/>
          <w:jc w:val="center"/>
        </w:trPr>
        <w:tc>
          <w:tcPr>
            <w:tcW w:w="787" w:type="dxa"/>
          </w:tcPr>
          <w:p w14:paraId="486D34A6" w14:textId="77777777" w:rsidR="0060525D" w:rsidRPr="000B58F6" w:rsidRDefault="0060525D" w:rsidP="000A00BC">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4" w:type="dxa"/>
          </w:tcPr>
          <w:p w14:paraId="2089A231"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5" w:type="dxa"/>
          </w:tcPr>
          <w:p w14:paraId="5B1FFC21"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5" w:type="dxa"/>
          </w:tcPr>
          <w:p w14:paraId="75185F04"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5" w:type="dxa"/>
          </w:tcPr>
          <w:p w14:paraId="43022546"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5" w:type="dxa"/>
          </w:tcPr>
          <w:p w14:paraId="445CBBFB"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5" w:type="dxa"/>
          </w:tcPr>
          <w:p w14:paraId="34A465F3"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5" w:type="dxa"/>
            <w:tcBorders>
              <w:right w:val="single" w:sz="4" w:space="0" w:color="auto"/>
            </w:tcBorders>
          </w:tcPr>
          <w:p w14:paraId="21E7E5FC"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5" w:type="dxa"/>
            <w:tcBorders>
              <w:left w:val="single" w:sz="4" w:space="0" w:color="auto"/>
            </w:tcBorders>
          </w:tcPr>
          <w:p w14:paraId="586EABB1" w14:textId="77777777" w:rsidR="0060525D" w:rsidRPr="000B58F6" w:rsidRDefault="0060525D" w:rsidP="000A00BC">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205FEEB" w14:textId="77777777" w:rsidTr="000A00BC">
        <w:trPr>
          <w:trHeight w:val="70"/>
          <w:jc w:val="center"/>
        </w:trPr>
        <w:tc>
          <w:tcPr>
            <w:tcW w:w="787" w:type="dxa"/>
          </w:tcPr>
          <w:p w14:paraId="0CB72C3B" w14:textId="77777777" w:rsidR="0060525D" w:rsidRPr="000B58F6" w:rsidRDefault="0060525D" w:rsidP="000A00BC">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4" w:type="dxa"/>
          </w:tcPr>
          <w:p w14:paraId="6A288DA7" w14:textId="77777777" w:rsidR="0060525D" w:rsidRPr="000B58F6" w:rsidRDefault="0060525D"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30CF1EAE" w14:textId="77777777" w:rsidR="0060525D" w:rsidRPr="000B58F6" w:rsidRDefault="0060525D" w:rsidP="000A00BC">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14D8B8FA" w14:textId="77777777" w:rsidR="0060525D" w:rsidRPr="000B58F6" w:rsidRDefault="0060525D" w:rsidP="000A00BC">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593D1866" w14:textId="77777777" w:rsidR="0060525D" w:rsidRPr="000B58F6" w:rsidRDefault="0060525D"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17DDE922" w14:textId="77777777" w:rsidR="0060525D" w:rsidRPr="000B58F6" w:rsidRDefault="0060525D" w:rsidP="000A00BC">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37457C4B" w14:textId="77777777" w:rsidR="0060525D" w:rsidRPr="000B58F6" w:rsidRDefault="0060525D"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right w:val="single" w:sz="4" w:space="0" w:color="auto"/>
            </w:tcBorders>
          </w:tcPr>
          <w:p w14:paraId="7FBE12E6" w14:textId="77777777" w:rsidR="0060525D" w:rsidRPr="000B58F6" w:rsidRDefault="0060525D"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left w:val="single" w:sz="4" w:space="0" w:color="auto"/>
            </w:tcBorders>
          </w:tcPr>
          <w:p w14:paraId="39E7F099" w14:textId="77777777" w:rsidR="0060525D" w:rsidRPr="000B58F6" w:rsidRDefault="0060525D" w:rsidP="000A00BC">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722EE9E" w14:textId="77777777" w:rsidTr="000A00BC">
        <w:trPr>
          <w:trHeight w:val="70"/>
          <w:jc w:val="center"/>
        </w:trPr>
        <w:tc>
          <w:tcPr>
            <w:tcW w:w="787" w:type="dxa"/>
          </w:tcPr>
          <w:p w14:paraId="0B112EFA" w14:textId="77777777" w:rsidR="0060525D" w:rsidRPr="000B58F6" w:rsidRDefault="0060525D" w:rsidP="000A00BC">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4" w:type="dxa"/>
          </w:tcPr>
          <w:p w14:paraId="2D43E9BD" w14:textId="77777777" w:rsidR="0060525D" w:rsidRPr="000B58F6" w:rsidRDefault="0060525D"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216AC4FD" w14:textId="77777777" w:rsidR="0060525D" w:rsidRPr="000B58F6" w:rsidRDefault="0060525D" w:rsidP="000A00BC">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1813E2C6" w14:textId="77777777" w:rsidR="0060525D" w:rsidRPr="000B58F6" w:rsidRDefault="0060525D" w:rsidP="000A00BC">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4DEF76A2" w14:textId="77777777" w:rsidR="0060525D" w:rsidRPr="000B58F6" w:rsidRDefault="0060525D"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76A7013C" w14:textId="77777777" w:rsidR="0060525D" w:rsidRPr="000B58F6" w:rsidRDefault="0060525D" w:rsidP="000A00B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7FE75992" w14:textId="18DCF641" w:rsidR="0060525D" w:rsidRPr="000B58F6" w:rsidRDefault="0060525D"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Borders>
              <w:right w:val="single" w:sz="4" w:space="0" w:color="auto"/>
            </w:tcBorders>
          </w:tcPr>
          <w:p w14:paraId="69644320" w14:textId="77777777" w:rsidR="0060525D" w:rsidRPr="000B58F6" w:rsidRDefault="0060525D"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left w:val="single" w:sz="4" w:space="0" w:color="auto"/>
            </w:tcBorders>
          </w:tcPr>
          <w:p w14:paraId="46702407" w14:textId="77777777" w:rsidR="0060525D" w:rsidRPr="000B58F6" w:rsidRDefault="0060525D" w:rsidP="000A00B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1FA4471" w14:textId="77777777" w:rsidTr="000A00BC">
        <w:trPr>
          <w:trHeight w:val="70"/>
          <w:jc w:val="center"/>
        </w:trPr>
        <w:tc>
          <w:tcPr>
            <w:tcW w:w="787" w:type="dxa"/>
          </w:tcPr>
          <w:p w14:paraId="72290793" w14:textId="77777777" w:rsidR="0060525D" w:rsidRPr="000B58F6" w:rsidRDefault="0060525D" w:rsidP="000A00BC">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4" w:type="dxa"/>
          </w:tcPr>
          <w:p w14:paraId="2B148CFD" w14:textId="77777777" w:rsidR="0060525D" w:rsidRPr="000B58F6" w:rsidRDefault="0060525D"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4E717FAE" w14:textId="77777777" w:rsidR="0060525D" w:rsidRPr="000B58F6" w:rsidRDefault="0060525D" w:rsidP="000A00BC">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733C11C5" w14:textId="77777777" w:rsidR="0060525D" w:rsidRPr="000B58F6" w:rsidRDefault="0060525D" w:rsidP="000A00BC">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6282B16B" w14:textId="77777777" w:rsidR="0060525D" w:rsidRPr="000B58F6" w:rsidRDefault="0060525D"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4ADD43A4" w14:textId="77F5F893" w:rsidR="0060525D" w:rsidRPr="000B58F6" w:rsidRDefault="0060525D" w:rsidP="000A00B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2578C864" w14:textId="77777777" w:rsidR="0060525D" w:rsidRPr="000B58F6" w:rsidRDefault="0060525D"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Borders>
              <w:right w:val="single" w:sz="4" w:space="0" w:color="auto"/>
            </w:tcBorders>
          </w:tcPr>
          <w:p w14:paraId="25AC67B1" w14:textId="637A536B" w:rsidR="0060525D" w:rsidRPr="000B58F6" w:rsidRDefault="0060525D"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Borders>
              <w:left w:val="single" w:sz="4" w:space="0" w:color="auto"/>
            </w:tcBorders>
          </w:tcPr>
          <w:p w14:paraId="6212B017" w14:textId="0D46C076" w:rsidR="0060525D" w:rsidRPr="000B58F6" w:rsidRDefault="0060525D" w:rsidP="000A00B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118EAFD2" w14:textId="77777777" w:rsidTr="000A00BC">
        <w:trPr>
          <w:trHeight w:val="80"/>
          <w:jc w:val="center"/>
        </w:trPr>
        <w:tc>
          <w:tcPr>
            <w:tcW w:w="787" w:type="dxa"/>
          </w:tcPr>
          <w:p w14:paraId="79204D9B" w14:textId="77777777" w:rsidR="0060525D" w:rsidRPr="000B58F6" w:rsidRDefault="0060525D" w:rsidP="000A00BC">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4" w:type="dxa"/>
          </w:tcPr>
          <w:p w14:paraId="674E3A1B" w14:textId="77777777" w:rsidR="0060525D" w:rsidRPr="000B58F6" w:rsidRDefault="0060525D" w:rsidP="000A00BC">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3F1805E2" w14:textId="77777777" w:rsidR="0060525D" w:rsidRPr="000B58F6" w:rsidRDefault="0060525D" w:rsidP="000A00BC">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17A69468" w14:textId="77777777" w:rsidR="0060525D" w:rsidRPr="000B58F6" w:rsidRDefault="0060525D" w:rsidP="000A00BC">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6C98236F" w14:textId="77777777" w:rsidR="0060525D" w:rsidRPr="000B58F6" w:rsidRDefault="0060525D" w:rsidP="000A00BC">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2394485F" w14:textId="77777777" w:rsidR="0060525D" w:rsidRPr="000B58F6" w:rsidRDefault="0060525D" w:rsidP="000A00BC">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0AA91F7C" w14:textId="77777777" w:rsidR="0060525D" w:rsidRPr="000B58F6" w:rsidRDefault="0060525D" w:rsidP="000A00BC">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Borders>
              <w:right w:val="single" w:sz="4" w:space="0" w:color="auto"/>
            </w:tcBorders>
          </w:tcPr>
          <w:p w14:paraId="152989A7" w14:textId="77777777" w:rsidR="0060525D" w:rsidRPr="000B58F6" w:rsidRDefault="0060525D" w:rsidP="000A00BC">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left w:val="single" w:sz="4" w:space="0" w:color="auto"/>
            </w:tcBorders>
          </w:tcPr>
          <w:p w14:paraId="75928895" w14:textId="77777777" w:rsidR="0060525D" w:rsidRPr="000B58F6" w:rsidRDefault="0060525D" w:rsidP="000A00BC">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FEC28AD" w14:textId="77777777" w:rsidTr="000A00BC">
        <w:trPr>
          <w:trHeight w:val="179"/>
          <w:jc w:val="center"/>
        </w:trPr>
        <w:tc>
          <w:tcPr>
            <w:tcW w:w="787" w:type="dxa"/>
          </w:tcPr>
          <w:p w14:paraId="29FBD026" w14:textId="77777777" w:rsidR="0060525D" w:rsidRPr="000B58F6" w:rsidRDefault="0060525D" w:rsidP="000A00BC">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4" w:type="dxa"/>
          </w:tcPr>
          <w:p w14:paraId="3C6D18DF" w14:textId="77777777" w:rsidR="0060525D" w:rsidRPr="000B58F6" w:rsidRDefault="0060525D" w:rsidP="000A00BC">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405FFF66" w14:textId="77777777" w:rsidR="0060525D" w:rsidRPr="000B58F6" w:rsidRDefault="0060525D" w:rsidP="000A00BC">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3DD5C478" w14:textId="77777777" w:rsidR="0060525D" w:rsidRPr="000B58F6" w:rsidRDefault="0060525D" w:rsidP="000A00BC">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4CDF1652" w14:textId="77777777" w:rsidR="0060525D" w:rsidRPr="000B58F6" w:rsidRDefault="0060525D" w:rsidP="000A00BC">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256822C1" w14:textId="77777777" w:rsidR="0060525D" w:rsidRPr="000B58F6" w:rsidRDefault="0060525D" w:rsidP="000A00BC">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270A0D39" w14:textId="77777777" w:rsidR="0060525D" w:rsidRPr="000B58F6" w:rsidRDefault="0060525D" w:rsidP="000A00BC">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right w:val="single" w:sz="4" w:space="0" w:color="auto"/>
            </w:tcBorders>
          </w:tcPr>
          <w:p w14:paraId="47AA05A5" w14:textId="77777777" w:rsidR="0060525D" w:rsidRPr="000B58F6" w:rsidRDefault="0060525D" w:rsidP="000A00BC">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left w:val="single" w:sz="4" w:space="0" w:color="auto"/>
            </w:tcBorders>
          </w:tcPr>
          <w:p w14:paraId="60A75EC9" w14:textId="77777777" w:rsidR="0060525D" w:rsidRPr="000B58F6" w:rsidRDefault="0060525D" w:rsidP="000A00BC">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3A47B1A" w14:textId="064F966A" w:rsidR="007A417C" w:rsidRDefault="0060525D" w:rsidP="00643C9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B5B302A" w14:textId="77777777" w:rsidR="002F69A5" w:rsidRDefault="002F69A5" w:rsidP="00643C9D">
      <w:pPr>
        <w:spacing w:after="0" w:line="240" w:lineRule="auto"/>
        <w:jc w:val="both"/>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5814"/>
        <w:gridCol w:w="650"/>
        <w:gridCol w:w="830"/>
      </w:tblGrid>
      <w:tr w:rsidR="000F2B4B" w:rsidRPr="000B58F6" w14:paraId="0B739CCE" w14:textId="77777777" w:rsidTr="001F46A4">
        <w:tc>
          <w:tcPr>
            <w:tcW w:w="393" w:type="pct"/>
          </w:tcPr>
          <w:p w14:paraId="487E7B20" w14:textId="77777777" w:rsidR="000607FB" w:rsidRPr="000B58F6" w:rsidRDefault="000607FB"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723" w:type="pct"/>
          </w:tcPr>
          <w:p w14:paraId="624814F1" w14:textId="77777777" w:rsidR="000607FB" w:rsidRPr="000B58F6" w:rsidRDefault="000607FB" w:rsidP="000607FB">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p w14:paraId="37464AB9" w14:textId="6766CF18" w:rsidR="000607FB" w:rsidRPr="000B58F6" w:rsidRDefault="000607FB" w:rsidP="008D4ED0">
            <w:pPr>
              <w:keepNext/>
              <w:spacing w:after="0" w:line="240" w:lineRule="auto"/>
              <w:outlineLvl w:val="1"/>
              <w:rPr>
                <w:rFonts w:ascii="Times New Roman" w:eastAsia="Times New Roman" w:hAnsi="Times New Roman" w:cs="Times New Roman"/>
                <w:b/>
                <w:sz w:val="24"/>
                <w:szCs w:val="24"/>
              </w:rPr>
            </w:pPr>
          </w:p>
        </w:tc>
        <w:tc>
          <w:tcPr>
            <w:tcW w:w="343" w:type="pct"/>
            <w:tcBorders>
              <w:right w:val="single" w:sz="4" w:space="0" w:color="auto"/>
            </w:tcBorders>
          </w:tcPr>
          <w:p w14:paraId="61DE1F90" w14:textId="0A7C4263" w:rsidR="000607FB" w:rsidRPr="000B58F6" w:rsidRDefault="000607FB"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2" w:type="pct"/>
            <w:tcBorders>
              <w:left w:val="single" w:sz="4" w:space="0" w:color="auto"/>
            </w:tcBorders>
          </w:tcPr>
          <w:p w14:paraId="216DC6E2" w14:textId="5C0B85C3" w:rsidR="000607FB" w:rsidRPr="000B58F6" w:rsidRDefault="000607FB"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4D4A97ED" w14:textId="77777777" w:rsidTr="001F46A4">
        <w:trPr>
          <w:trHeight w:val="647"/>
        </w:trPr>
        <w:tc>
          <w:tcPr>
            <w:tcW w:w="393" w:type="pct"/>
            <w:shd w:val="clear" w:color="auto" w:fill="auto"/>
          </w:tcPr>
          <w:p w14:paraId="6D532FFF" w14:textId="4E6C622A" w:rsidR="000607FB" w:rsidRPr="000B58F6" w:rsidRDefault="000607FB" w:rsidP="00BD52E7">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C71798" w:rsidRPr="000B58F6">
              <w:rPr>
                <w:rFonts w:ascii="Times New Roman" w:eastAsia="Calibri" w:hAnsi="Times New Roman" w:cs="Times New Roman"/>
                <w:b/>
                <w:sz w:val="24"/>
                <w:szCs w:val="24"/>
              </w:rPr>
              <w:t>.</w:t>
            </w:r>
          </w:p>
        </w:tc>
        <w:tc>
          <w:tcPr>
            <w:tcW w:w="3723" w:type="pct"/>
            <w:tcBorders>
              <w:bottom w:val="single" w:sz="4" w:space="0" w:color="000000"/>
            </w:tcBorders>
            <w:shd w:val="clear" w:color="auto" w:fill="auto"/>
          </w:tcPr>
          <w:p w14:paraId="2B654D70" w14:textId="2E3207D8" w:rsidR="000607FB" w:rsidRPr="000B58F6" w:rsidRDefault="000607FB" w:rsidP="00BD52E7">
            <w:pPr>
              <w:keepNext/>
              <w:spacing w:after="0" w:line="240" w:lineRule="auto"/>
              <w:jc w:val="both"/>
              <w:outlineLvl w:val="1"/>
              <w:rPr>
                <w:rFonts w:ascii="Times New Roman" w:eastAsia="Calibri" w:hAnsi="Times New Roman" w:cs="Times New Roman"/>
                <w:sz w:val="24"/>
                <w:szCs w:val="24"/>
                <w:lang w:eastAsia="ja-JP" w:bidi="bn-BD"/>
              </w:rPr>
            </w:pPr>
            <w:r w:rsidRPr="000B58F6">
              <w:rPr>
                <w:rFonts w:ascii="Times New Roman" w:eastAsia="Calibri" w:hAnsi="Times New Roman" w:cs="Times New Roman"/>
                <w:b/>
                <w:bCs/>
                <w:sz w:val="24"/>
                <w:szCs w:val="24"/>
              </w:rPr>
              <w:t>Introductory Plant Sciences:</w:t>
            </w:r>
            <w:r w:rsidRPr="000B58F6">
              <w:rPr>
                <w:rFonts w:ascii="Times New Roman" w:eastAsia="Yu Mincho" w:hAnsi="Times New Roman" w:cs="Times New Roman"/>
                <w:sz w:val="24"/>
                <w:szCs w:val="24"/>
                <w:lang w:eastAsia="ja-JP" w:bidi="bn-BD"/>
              </w:rPr>
              <w:t xml:space="preserve"> Definition and i</w:t>
            </w:r>
            <w:r w:rsidRPr="000B58F6">
              <w:rPr>
                <w:rFonts w:ascii="Times New Roman" w:eastAsia="Calibri" w:hAnsi="Times New Roman" w:cs="Times New Roman"/>
                <w:sz w:val="24"/>
                <w:szCs w:val="24"/>
              </w:rPr>
              <w:t>mportance of plants. P</w:t>
            </w:r>
            <w:r w:rsidRPr="000B58F6">
              <w:rPr>
                <w:rFonts w:ascii="Times New Roman" w:eastAsia="Calibri" w:hAnsi="Times New Roman" w:cs="Times New Roman"/>
                <w:sz w:val="24"/>
                <w:szCs w:val="24"/>
                <w:lang w:eastAsia="ja-JP" w:bidi="bn-BD"/>
              </w:rPr>
              <w:t xml:space="preserve">lants </w:t>
            </w:r>
            <w:r w:rsidRPr="000B58F6">
              <w:rPr>
                <w:rFonts w:ascii="Times New Roman" w:eastAsia="Calibri" w:hAnsi="Times New Roman" w:cs="Times New Roman"/>
                <w:sz w:val="24"/>
                <w:szCs w:val="24"/>
              </w:rPr>
              <w:t>uses</w:t>
            </w:r>
            <w:r w:rsidRPr="000B58F6">
              <w:rPr>
                <w:rFonts w:ascii="Times New Roman" w:eastAsia="Calibri" w:hAnsi="Times New Roman" w:cs="Times New Roman"/>
                <w:sz w:val="24"/>
                <w:szCs w:val="24"/>
                <w:lang w:eastAsia="ja-JP" w:bidi="bn-BD"/>
              </w:rPr>
              <w:t xml:space="preserve"> as foods and other purposes. Present and future of plant-based medicines for health.</w:t>
            </w:r>
          </w:p>
        </w:tc>
        <w:tc>
          <w:tcPr>
            <w:tcW w:w="343" w:type="pct"/>
            <w:tcBorders>
              <w:bottom w:val="single" w:sz="4" w:space="0" w:color="000000"/>
            </w:tcBorders>
            <w:shd w:val="clear" w:color="auto" w:fill="auto"/>
          </w:tcPr>
          <w:p w14:paraId="4DA2186C" w14:textId="7B12841D" w:rsidR="000607FB" w:rsidRPr="000B58F6" w:rsidRDefault="000607FB" w:rsidP="00BD52E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2" w:type="pct"/>
            <w:tcBorders>
              <w:bottom w:val="single" w:sz="4" w:space="0" w:color="000000"/>
            </w:tcBorders>
            <w:shd w:val="clear" w:color="auto" w:fill="auto"/>
          </w:tcPr>
          <w:p w14:paraId="5E8FCA23" w14:textId="552EE484" w:rsidR="000607FB" w:rsidRPr="000B58F6" w:rsidRDefault="00D36DDD" w:rsidP="00BD52E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0607FB" w:rsidRPr="000B58F6">
              <w:rPr>
                <w:rFonts w:ascii="Times New Roman" w:eastAsia="Calibri" w:hAnsi="Times New Roman" w:cs="Times New Roman"/>
                <w:sz w:val="24"/>
                <w:szCs w:val="24"/>
              </w:rPr>
              <w:t>1</w:t>
            </w:r>
          </w:p>
        </w:tc>
      </w:tr>
      <w:tr w:rsidR="000F2B4B" w:rsidRPr="000B58F6" w14:paraId="2F460A25" w14:textId="77777777" w:rsidTr="001F46A4">
        <w:trPr>
          <w:trHeight w:val="647"/>
        </w:trPr>
        <w:tc>
          <w:tcPr>
            <w:tcW w:w="393" w:type="pct"/>
            <w:shd w:val="clear" w:color="auto" w:fill="auto"/>
          </w:tcPr>
          <w:p w14:paraId="4E08C033" w14:textId="2EFEB6EE" w:rsidR="000607FB" w:rsidRPr="000B58F6" w:rsidRDefault="000607FB" w:rsidP="00BD52E7">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2</w:t>
            </w:r>
            <w:r w:rsidR="00C71798" w:rsidRPr="000B58F6">
              <w:rPr>
                <w:rFonts w:ascii="Times New Roman" w:eastAsia="Times New Roman" w:hAnsi="Times New Roman" w:cs="Times New Roman"/>
                <w:b/>
                <w:sz w:val="24"/>
                <w:szCs w:val="24"/>
              </w:rPr>
              <w:t>.</w:t>
            </w:r>
          </w:p>
        </w:tc>
        <w:tc>
          <w:tcPr>
            <w:tcW w:w="3723" w:type="pct"/>
            <w:tcBorders>
              <w:bottom w:val="single" w:sz="4" w:space="0" w:color="000000"/>
            </w:tcBorders>
            <w:shd w:val="clear" w:color="auto" w:fill="auto"/>
          </w:tcPr>
          <w:p w14:paraId="40C253B9" w14:textId="6F77C6EA" w:rsidR="000607FB" w:rsidRPr="000B58F6" w:rsidRDefault="000607FB" w:rsidP="00BD52E7">
            <w:pPr>
              <w:keepNext/>
              <w:spacing w:after="0" w:line="240" w:lineRule="auto"/>
              <w:jc w:val="both"/>
              <w:outlineLvl w:val="1"/>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Plant Ecology:</w:t>
            </w:r>
            <w:r w:rsidRPr="000B58F6">
              <w:rPr>
                <w:rFonts w:ascii="Times New Roman" w:hAnsi="Times New Roman" w:cs="Times New Roman"/>
                <w:sz w:val="24"/>
                <w:szCs w:val="24"/>
              </w:rPr>
              <w:t xml:space="preserve"> </w:t>
            </w:r>
            <w:r w:rsidRPr="000B58F6">
              <w:rPr>
                <w:rFonts w:ascii="Times New Roman" w:eastAsia="Calibri" w:hAnsi="Times New Roman" w:cs="Times New Roman"/>
                <w:sz w:val="24"/>
                <w:szCs w:val="24"/>
              </w:rPr>
              <w:t xml:space="preserve">Plant </w:t>
            </w:r>
            <w:r w:rsidRPr="000B58F6">
              <w:rPr>
                <w:rFonts w:ascii="Times New Roman" w:eastAsia="Calibri" w:hAnsi="Times New Roman" w:cs="Times New Roman"/>
                <w:sz w:val="24"/>
                <w:szCs w:val="24"/>
                <w:lang w:eastAsia="ko-KR"/>
              </w:rPr>
              <w:t>k</w:t>
            </w:r>
            <w:r w:rsidRPr="000B58F6">
              <w:rPr>
                <w:rFonts w:ascii="Times New Roman" w:eastAsia="Calibri" w:hAnsi="Times New Roman" w:cs="Times New Roman"/>
                <w:sz w:val="24"/>
                <w:szCs w:val="24"/>
              </w:rPr>
              <w:t>ingdom. P</w:t>
            </w:r>
            <w:r w:rsidRPr="000B58F6">
              <w:rPr>
                <w:rFonts w:ascii="Times New Roman" w:eastAsia="Yu Mincho" w:hAnsi="Times New Roman" w:cs="Times New Roman"/>
                <w:sz w:val="24"/>
                <w:szCs w:val="24"/>
                <w:lang w:eastAsia="ja-JP" w:bidi="bn-BD"/>
              </w:rPr>
              <w:t>hotosynthetic eukaryotes, cells assembled and multicellular plants. Scope and challenges of the terrestrial environment.</w:t>
            </w:r>
            <w:r w:rsidRPr="000B58F6">
              <w:rPr>
                <w:rFonts w:ascii="Times New Roman" w:eastAsia="Calibri" w:hAnsi="Times New Roman" w:cs="Times New Roman"/>
                <w:sz w:val="24"/>
                <w:szCs w:val="24"/>
              </w:rPr>
              <w:t xml:space="preserve"> </w:t>
            </w:r>
          </w:p>
        </w:tc>
        <w:tc>
          <w:tcPr>
            <w:tcW w:w="343" w:type="pct"/>
            <w:tcBorders>
              <w:bottom w:val="single" w:sz="4" w:space="0" w:color="000000"/>
            </w:tcBorders>
            <w:shd w:val="clear" w:color="auto" w:fill="auto"/>
          </w:tcPr>
          <w:p w14:paraId="56212D60" w14:textId="4BAF09FA" w:rsidR="000607FB" w:rsidRPr="000B58F6" w:rsidRDefault="000607FB" w:rsidP="00BD52E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2" w:type="pct"/>
            <w:tcBorders>
              <w:bottom w:val="single" w:sz="4" w:space="0" w:color="000000"/>
            </w:tcBorders>
            <w:shd w:val="clear" w:color="auto" w:fill="auto"/>
          </w:tcPr>
          <w:p w14:paraId="51D68F58" w14:textId="7450CFA7" w:rsidR="000607FB" w:rsidRPr="000B58F6" w:rsidRDefault="00D36DDD" w:rsidP="00D36DDD">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0607FB" w:rsidRPr="000B58F6">
              <w:rPr>
                <w:rFonts w:ascii="Times New Roman" w:eastAsia="Calibri" w:hAnsi="Times New Roman" w:cs="Times New Roman"/>
                <w:sz w:val="24"/>
                <w:szCs w:val="24"/>
              </w:rPr>
              <w:t xml:space="preserve">1 </w:t>
            </w:r>
            <w:r w:rsidRPr="000B58F6">
              <w:rPr>
                <w:rFonts w:ascii="Times New Roman" w:eastAsia="Calibri" w:hAnsi="Times New Roman" w:cs="Times New Roman"/>
                <w:sz w:val="24"/>
                <w:szCs w:val="24"/>
              </w:rPr>
              <w:t>CLO2</w:t>
            </w:r>
          </w:p>
        </w:tc>
      </w:tr>
      <w:tr w:rsidR="000F2B4B" w:rsidRPr="000B58F6" w14:paraId="21DED6EA" w14:textId="77777777" w:rsidTr="001F46A4">
        <w:trPr>
          <w:trHeight w:val="512"/>
        </w:trPr>
        <w:tc>
          <w:tcPr>
            <w:tcW w:w="393" w:type="pct"/>
            <w:shd w:val="clear" w:color="auto" w:fill="auto"/>
          </w:tcPr>
          <w:p w14:paraId="41B33890" w14:textId="7CBCA1D9" w:rsidR="000607FB" w:rsidRPr="000B58F6" w:rsidRDefault="000607FB"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r w:rsidR="00C71798" w:rsidRPr="000B58F6">
              <w:rPr>
                <w:rFonts w:ascii="Times New Roman" w:eastAsia="Times New Roman" w:hAnsi="Times New Roman" w:cs="Times New Roman"/>
                <w:b/>
                <w:sz w:val="24"/>
                <w:szCs w:val="24"/>
              </w:rPr>
              <w:t>.</w:t>
            </w:r>
          </w:p>
        </w:tc>
        <w:tc>
          <w:tcPr>
            <w:tcW w:w="3723" w:type="pct"/>
            <w:shd w:val="clear" w:color="auto" w:fill="auto"/>
          </w:tcPr>
          <w:p w14:paraId="138DC182" w14:textId="30F426A4" w:rsidR="000607FB" w:rsidRPr="000B58F6" w:rsidRDefault="000607FB"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Social Networking of Plants:</w:t>
            </w:r>
            <w:r w:rsidRPr="000B58F6">
              <w:rPr>
                <w:rFonts w:ascii="Times New Roman" w:eastAsia="Calibri" w:hAnsi="Times New Roman" w:cs="Times New Roman"/>
                <w:sz w:val="24"/>
                <w:szCs w:val="24"/>
              </w:rPr>
              <w:t xml:space="preserve"> Overview of Plant interactions,</w:t>
            </w:r>
            <w:r w:rsidRPr="000B58F6">
              <w:rPr>
                <w:rFonts w:ascii="Times New Roman" w:eastAsia="Calibri" w:hAnsi="Times New Roman" w:cs="Times New Roman"/>
                <w:sz w:val="24"/>
                <w:szCs w:val="24"/>
                <w:lang w:eastAsia="ja-JP" w:bidi="bn-BD"/>
              </w:rPr>
              <w:t xml:space="preserve"> Plants-arthropods relationship. </w:t>
            </w:r>
            <w:r w:rsidRPr="000B58F6">
              <w:rPr>
                <w:rFonts w:ascii="Times New Roman" w:eastAsia="Calibri" w:hAnsi="Times New Roman" w:cs="Times New Roman"/>
                <w:bCs/>
                <w:sz w:val="24"/>
                <w:szCs w:val="24"/>
                <w:lang w:eastAsia="ja-JP" w:bidi="bn-BD"/>
              </w:rPr>
              <w:t>Plant–Plant interactions.</w:t>
            </w:r>
          </w:p>
        </w:tc>
        <w:tc>
          <w:tcPr>
            <w:tcW w:w="343" w:type="pct"/>
            <w:shd w:val="clear" w:color="auto" w:fill="auto"/>
          </w:tcPr>
          <w:p w14:paraId="546A25CA" w14:textId="7419753A" w:rsidR="000607FB" w:rsidRPr="000B58F6" w:rsidRDefault="000607FB"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2" w:type="pct"/>
            <w:shd w:val="clear" w:color="auto" w:fill="auto"/>
          </w:tcPr>
          <w:p w14:paraId="07389CAA" w14:textId="5B3B3812" w:rsidR="000607FB"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0607FB" w:rsidRPr="000B58F6">
              <w:rPr>
                <w:rFonts w:ascii="Times New Roman" w:eastAsia="Calibri" w:hAnsi="Times New Roman" w:cs="Times New Roman"/>
                <w:sz w:val="24"/>
                <w:szCs w:val="24"/>
              </w:rPr>
              <w:t>2</w:t>
            </w:r>
          </w:p>
        </w:tc>
      </w:tr>
      <w:tr w:rsidR="000F2B4B" w:rsidRPr="000B58F6" w14:paraId="169D4174" w14:textId="77777777" w:rsidTr="001F46A4">
        <w:tc>
          <w:tcPr>
            <w:tcW w:w="393" w:type="pct"/>
            <w:shd w:val="clear" w:color="auto" w:fill="auto"/>
          </w:tcPr>
          <w:p w14:paraId="7CE78879" w14:textId="6B99F66B" w:rsidR="000607FB" w:rsidRPr="000B58F6" w:rsidRDefault="000607FB"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r w:rsidR="00C71798" w:rsidRPr="000B58F6">
              <w:rPr>
                <w:rFonts w:ascii="Times New Roman" w:eastAsia="Times New Roman" w:hAnsi="Times New Roman" w:cs="Times New Roman"/>
                <w:b/>
                <w:sz w:val="24"/>
                <w:szCs w:val="24"/>
              </w:rPr>
              <w:t>.</w:t>
            </w:r>
          </w:p>
        </w:tc>
        <w:tc>
          <w:tcPr>
            <w:tcW w:w="3723" w:type="pct"/>
            <w:shd w:val="clear" w:color="auto" w:fill="auto"/>
          </w:tcPr>
          <w:p w14:paraId="596B965F" w14:textId="740B5E06" w:rsidR="000607FB" w:rsidRPr="000B58F6" w:rsidRDefault="000607FB" w:rsidP="00AA5C35">
            <w:pPr>
              <w:keepNext/>
              <w:spacing w:after="0" w:line="240" w:lineRule="auto"/>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Life Cycles:</w:t>
            </w:r>
            <w:r w:rsidRPr="000B58F6">
              <w:rPr>
                <w:rFonts w:ascii="Times New Roman" w:hAnsi="Times New Roman" w:cs="Times New Roman"/>
                <w:sz w:val="24"/>
                <w:szCs w:val="24"/>
              </w:rPr>
              <w:t xml:space="preserve"> Concept of plant life cycle</w:t>
            </w:r>
            <w:r w:rsidR="00AA5C35" w:rsidRPr="000B58F6">
              <w:rPr>
                <w:rFonts w:ascii="Times New Roman" w:hAnsi="Times New Roman" w:cs="Times New Roman"/>
                <w:sz w:val="24"/>
                <w:szCs w:val="24"/>
              </w:rPr>
              <w:t>. S</w:t>
            </w:r>
            <w:r w:rsidRPr="000B58F6">
              <w:rPr>
                <w:rFonts w:ascii="Times New Roman" w:hAnsi="Times New Roman" w:cs="Times New Roman"/>
                <w:sz w:val="24"/>
                <w:szCs w:val="24"/>
              </w:rPr>
              <w:t>tages</w:t>
            </w:r>
            <w:r w:rsidR="00AA5C35" w:rsidRPr="000B58F6">
              <w:rPr>
                <w:rFonts w:ascii="Times New Roman" w:hAnsi="Times New Roman" w:cs="Times New Roman"/>
                <w:sz w:val="24"/>
                <w:szCs w:val="24"/>
              </w:rPr>
              <w:t xml:space="preserve"> of plant life cycles</w:t>
            </w:r>
            <w:r w:rsidRPr="000B58F6">
              <w:rPr>
                <w:rFonts w:ascii="Times New Roman" w:hAnsi="Times New Roman" w:cs="Times New Roman"/>
                <w:sz w:val="24"/>
                <w:szCs w:val="24"/>
              </w:rPr>
              <w:t>.</w:t>
            </w:r>
            <w:r w:rsidRPr="000B58F6">
              <w:rPr>
                <w:rFonts w:ascii="Times New Roman" w:eastAsia="Calibri" w:hAnsi="Times New Roman" w:cs="Times New Roman"/>
                <w:sz w:val="24"/>
                <w:szCs w:val="24"/>
              </w:rPr>
              <w:t xml:space="preserve"> Life cycle of </w:t>
            </w:r>
            <w:r w:rsidRPr="000B58F6">
              <w:rPr>
                <w:rFonts w:ascii="Times New Roman" w:eastAsia="Calibri" w:hAnsi="Times New Roman" w:cs="Times New Roman"/>
                <w:i/>
                <w:sz w:val="24"/>
                <w:szCs w:val="24"/>
              </w:rPr>
              <w:t>Arabidopsis thaliana</w:t>
            </w:r>
            <w:r w:rsidRPr="000B58F6">
              <w:rPr>
                <w:rFonts w:ascii="Times New Roman" w:eastAsia="Calibri" w:hAnsi="Times New Roman" w:cs="Times New Roman"/>
                <w:sz w:val="24"/>
                <w:szCs w:val="24"/>
              </w:rPr>
              <w:t xml:space="preserve"> as model plant. </w:t>
            </w:r>
            <w:r w:rsidRPr="000B58F6">
              <w:rPr>
                <w:rFonts w:ascii="Times New Roman" w:hAnsi="Times New Roman" w:cs="Times New Roman"/>
                <w:sz w:val="24"/>
                <w:szCs w:val="24"/>
              </w:rPr>
              <w:t xml:space="preserve"> </w:t>
            </w:r>
          </w:p>
        </w:tc>
        <w:tc>
          <w:tcPr>
            <w:tcW w:w="343" w:type="pct"/>
            <w:shd w:val="clear" w:color="auto" w:fill="auto"/>
          </w:tcPr>
          <w:p w14:paraId="5B25DB3B" w14:textId="415BDA45" w:rsidR="000607FB" w:rsidRPr="000B58F6" w:rsidRDefault="000607FB"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2" w:type="pct"/>
            <w:shd w:val="clear" w:color="auto" w:fill="auto"/>
          </w:tcPr>
          <w:p w14:paraId="12F9FE35" w14:textId="77777777" w:rsidR="001F46A4" w:rsidRDefault="00D36DDD" w:rsidP="00D36DDD">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0607FB" w:rsidRPr="000B58F6">
              <w:rPr>
                <w:rFonts w:ascii="Times New Roman" w:eastAsia="Times New Roman" w:hAnsi="Times New Roman" w:cs="Times New Roman"/>
                <w:sz w:val="24"/>
                <w:szCs w:val="24"/>
              </w:rPr>
              <w:t>1</w:t>
            </w:r>
          </w:p>
          <w:p w14:paraId="56585AB9" w14:textId="561C33BF" w:rsidR="000607FB" w:rsidRPr="000B58F6" w:rsidRDefault="00D36DDD" w:rsidP="00D36DDD">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CLO3</w:t>
            </w:r>
          </w:p>
        </w:tc>
      </w:tr>
      <w:tr w:rsidR="000F2B4B" w:rsidRPr="000B58F6" w14:paraId="40428AE1" w14:textId="77777777" w:rsidTr="001F46A4">
        <w:tc>
          <w:tcPr>
            <w:tcW w:w="393" w:type="pct"/>
            <w:shd w:val="clear" w:color="auto" w:fill="auto"/>
          </w:tcPr>
          <w:p w14:paraId="29E4B53E" w14:textId="0C8F58FE" w:rsidR="000607FB" w:rsidRPr="000B58F6" w:rsidRDefault="000607FB"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r w:rsidR="00C71798" w:rsidRPr="000B58F6">
              <w:rPr>
                <w:rFonts w:ascii="Times New Roman" w:eastAsia="Times New Roman" w:hAnsi="Times New Roman" w:cs="Times New Roman"/>
                <w:b/>
                <w:sz w:val="24"/>
                <w:szCs w:val="24"/>
              </w:rPr>
              <w:t>.</w:t>
            </w:r>
          </w:p>
        </w:tc>
        <w:tc>
          <w:tcPr>
            <w:tcW w:w="3723" w:type="pct"/>
            <w:shd w:val="clear" w:color="auto" w:fill="auto"/>
          </w:tcPr>
          <w:p w14:paraId="4609C48B" w14:textId="6CD17C19" w:rsidR="000607FB" w:rsidRPr="000B58F6" w:rsidRDefault="000607FB"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hAnsi="Times New Roman" w:cs="Times New Roman"/>
                <w:b/>
                <w:bCs/>
                <w:sz w:val="24"/>
                <w:szCs w:val="24"/>
              </w:rPr>
              <w:t>Concept of Phase Changes:</w:t>
            </w:r>
            <w:r w:rsidRPr="000B58F6">
              <w:rPr>
                <w:rFonts w:ascii="Times New Roman" w:hAnsi="Times New Roman" w:cs="Times New Roman"/>
                <w:sz w:val="24"/>
                <w:szCs w:val="24"/>
              </w:rPr>
              <w:t xml:space="preserve"> Juvenile phase, adult phase, and changes in meristem identity</w:t>
            </w:r>
            <w:r w:rsidRPr="000B58F6">
              <w:rPr>
                <w:rFonts w:ascii="Times New Roman" w:eastAsia="Calibri" w:hAnsi="Times New Roman" w:cs="Times New Roman"/>
                <w:sz w:val="24"/>
                <w:szCs w:val="24"/>
              </w:rPr>
              <w:t>.</w:t>
            </w:r>
          </w:p>
        </w:tc>
        <w:tc>
          <w:tcPr>
            <w:tcW w:w="343" w:type="pct"/>
            <w:shd w:val="clear" w:color="auto" w:fill="auto"/>
          </w:tcPr>
          <w:p w14:paraId="04A35EE1" w14:textId="645B0A1D" w:rsidR="000607FB" w:rsidRPr="000B58F6" w:rsidRDefault="000607FB"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2" w:type="pct"/>
            <w:shd w:val="clear" w:color="auto" w:fill="auto"/>
          </w:tcPr>
          <w:p w14:paraId="7A22615D" w14:textId="77777777" w:rsidR="001F46A4" w:rsidRDefault="00D36DDD" w:rsidP="00D36DDD">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0607FB" w:rsidRPr="000B58F6">
              <w:rPr>
                <w:rFonts w:ascii="Times New Roman" w:eastAsia="Times New Roman" w:hAnsi="Times New Roman" w:cs="Times New Roman"/>
                <w:sz w:val="24"/>
                <w:szCs w:val="24"/>
              </w:rPr>
              <w:t>2</w:t>
            </w:r>
          </w:p>
          <w:p w14:paraId="0A7B88FA" w14:textId="1B99E63D" w:rsidR="000607FB" w:rsidRPr="000B58F6" w:rsidRDefault="00D36DDD" w:rsidP="00D36DDD">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w:t>
            </w:r>
            <w:r w:rsidR="000607FB" w:rsidRPr="000B58F6">
              <w:rPr>
                <w:rFonts w:ascii="Times New Roman" w:eastAsia="Times New Roman" w:hAnsi="Times New Roman" w:cs="Times New Roman"/>
                <w:sz w:val="24"/>
                <w:szCs w:val="24"/>
              </w:rPr>
              <w:t>3</w:t>
            </w:r>
          </w:p>
        </w:tc>
      </w:tr>
      <w:tr w:rsidR="000F2B4B" w:rsidRPr="000B58F6" w14:paraId="31C52FE2" w14:textId="77777777" w:rsidTr="001F46A4">
        <w:trPr>
          <w:trHeight w:val="728"/>
        </w:trPr>
        <w:tc>
          <w:tcPr>
            <w:tcW w:w="393" w:type="pct"/>
            <w:shd w:val="clear" w:color="auto" w:fill="auto"/>
          </w:tcPr>
          <w:p w14:paraId="53D6AC15" w14:textId="7255ADF6" w:rsidR="000607FB" w:rsidRPr="000B58F6" w:rsidRDefault="000607FB"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r w:rsidR="00C71798" w:rsidRPr="000B58F6">
              <w:rPr>
                <w:rFonts w:ascii="Times New Roman" w:eastAsia="Times New Roman" w:hAnsi="Times New Roman" w:cs="Times New Roman"/>
                <w:b/>
                <w:sz w:val="24"/>
                <w:szCs w:val="24"/>
              </w:rPr>
              <w:t>.</w:t>
            </w:r>
          </w:p>
        </w:tc>
        <w:tc>
          <w:tcPr>
            <w:tcW w:w="3723" w:type="pct"/>
            <w:shd w:val="clear" w:color="auto" w:fill="auto"/>
          </w:tcPr>
          <w:p w14:paraId="6D94935E" w14:textId="6F691B50" w:rsidR="000607FB" w:rsidRPr="000B58F6" w:rsidRDefault="000607FB" w:rsidP="00956BD3">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Vegetative Development of Plants: </w:t>
            </w:r>
            <w:r w:rsidRPr="000B58F6">
              <w:rPr>
                <w:rFonts w:ascii="Times New Roman" w:eastAsia="Calibri" w:hAnsi="Times New Roman" w:cs="Times New Roman"/>
                <w:bCs/>
                <w:sz w:val="24"/>
                <w:szCs w:val="24"/>
              </w:rPr>
              <w:t>Leaf development, Shoot development and Root development.</w:t>
            </w:r>
            <w:r w:rsidR="00956BD3" w:rsidRPr="000B58F6">
              <w:rPr>
                <w:rFonts w:ascii="Times New Roman" w:hAnsi="Times New Roman" w:cs="Times New Roman"/>
                <w:sz w:val="24"/>
                <w:szCs w:val="24"/>
              </w:rPr>
              <w:t xml:space="preserve"> Factors</w:t>
            </w:r>
            <w:r w:rsidR="00956BD3" w:rsidRPr="000B58F6">
              <w:rPr>
                <w:rFonts w:ascii="Times New Roman" w:eastAsia="Calibri" w:hAnsi="Times New Roman" w:cs="Times New Roman"/>
                <w:bCs/>
                <w:sz w:val="24"/>
                <w:szCs w:val="24"/>
              </w:rPr>
              <w:t xml:space="preserve"> slows down and stimulates vegetative growth of plants.</w:t>
            </w:r>
          </w:p>
        </w:tc>
        <w:tc>
          <w:tcPr>
            <w:tcW w:w="343" w:type="pct"/>
            <w:shd w:val="clear" w:color="auto" w:fill="auto"/>
          </w:tcPr>
          <w:p w14:paraId="6FF00C23" w14:textId="4DDDCF94" w:rsidR="000607FB" w:rsidRPr="000B58F6" w:rsidRDefault="000607FB"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2" w:type="pct"/>
            <w:shd w:val="clear" w:color="auto" w:fill="auto"/>
          </w:tcPr>
          <w:p w14:paraId="15CF1D2A" w14:textId="77777777" w:rsidR="001F46A4" w:rsidRDefault="00D36DDD" w:rsidP="00D36DDD">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0607FB" w:rsidRPr="000B58F6">
              <w:rPr>
                <w:rFonts w:ascii="Times New Roman" w:eastAsia="Times New Roman" w:hAnsi="Times New Roman" w:cs="Times New Roman"/>
                <w:sz w:val="24"/>
                <w:szCs w:val="24"/>
              </w:rPr>
              <w:t>1</w:t>
            </w:r>
          </w:p>
          <w:p w14:paraId="670E7C58" w14:textId="13FE1743" w:rsidR="000607FB" w:rsidRPr="000B58F6" w:rsidRDefault="00D36DDD" w:rsidP="00D36DDD">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w:t>
            </w:r>
            <w:r w:rsidR="000607FB" w:rsidRPr="000B58F6">
              <w:rPr>
                <w:rFonts w:ascii="Times New Roman" w:eastAsia="Times New Roman" w:hAnsi="Times New Roman" w:cs="Times New Roman"/>
                <w:sz w:val="24"/>
                <w:szCs w:val="24"/>
              </w:rPr>
              <w:t>4</w:t>
            </w:r>
          </w:p>
        </w:tc>
      </w:tr>
      <w:tr w:rsidR="000F2B4B" w:rsidRPr="000B58F6" w14:paraId="1209C829" w14:textId="77777777" w:rsidTr="001F46A4">
        <w:trPr>
          <w:trHeight w:val="350"/>
        </w:trPr>
        <w:tc>
          <w:tcPr>
            <w:tcW w:w="393" w:type="pct"/>
            <w:shd w:val="clear" w:color="auto" w:fill="auto"/>
          </w:tcPr>
          <w:p w14:paraId="74CACADD" w14:textId="5BFF9E37" w:rsidR="000607FB" w:rsidRPr="000B58F6" w:rsidRDefault="000607FB"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7</w:t>
            </w:r>
            <w:r w:rsidR="00C71798" w:rsidRPr="000B58F6">
              <w:rPr>
                <w:rFonts w:ascii="Times New Roman" w:eastAsia="Times New Roman" w:hAnsi="Times New Roman" w:cs="Times New Roman"/>
                <w:b/>
                <w:sz w:val="24"/>
                <w:szCs w:val="24"/>
              </w:rPr>
              <w:t>.</w:t>
            </w:r>
          </w:p>
        </w:tc>
        <w:tc>
          <w:tcPr>
            <w:tcW w:w="3723" w:type="pct"/>
            <w:shd w:val="clear" w:color="auto" w:fill="auto"/>
          </w:tcPr>
          <w:p w14:paraId="22D5715B" w14:textId="48963CDC" w:rsidR="000607FB" w:rsidRPr="000B58F6" w:rsidRDefault="00210534" w:rsidP="0021053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Reproductive Developme</w:t>
            </w:r>
            <w:r w:rsidR="00660C0E" w:rsidRPr="000B58F6">
              <w:rPr>
                <w:rFonts w:ascii="Times New Roman" w:eastAsia="Calibri" w:hAnsi="Times New Roman" w:cs="Times New Roman"/>
                <w:b/>
                <w:sz w:val="24"/>
                <w:szCs w:val="24"/>
              </w:rPr>
              <w:t>nt</w:t>
            </w:r>
            <w:r w:rsidR="000607FB" w:rsidRPr="000B58F6">
              <w:rPr>
                <w:rFonts w:ascii="Times New Roman" w:eastAsia="Calibri" w:hAnsi="Times New Roman" w:cs="Times New Roman"/>
                <w:b/>
                <w:sz w:val="24"/>
                <w:szCs w:val="24"/>
              </w:rPr>
              <w:t xml:space="preserve">: </w:t>
            </w:r>
            <w:r w:rsidR="00660C0E" w:rsidRPr="000B58F6">
              <w:rPr>
                <w:rFonts w:ascii="Times New Roman" w:eastAsia="Calibri" w:hAnsi="Times New Roman" w:cs="Times New Roman"/>
                <w:sz w:val="24"/>
                <w:szCs w:val="24"/>
              </w:rPr>
              <w:t>R</w:t>
            </w:r>
            <w:r w:rsidRPr="000B58F6">
              <w:rPr>
                <w:rFonts w:ascii="Times New Roman" w:eastAsia="Calibri" w:hAnsi="Times New Roman" w:cs="Times New Roman"/>
                <w:sz w:val="24"/>
                <w:szCs w:val="24"/>
              </w:rPr>
              <w:t>eproduction in angiosperms and gymnosperms.</w:t>
            </w:r>
            <w:r w:rsidRPr="000B58F6">
              <w:rPr>
                <w:rFonts w:ascii="Times New Roman" w:eastAsia="Calibri" w:hAnsi="Times New Roman" w:cs="Times New Roman"/>
                <w:b/>
                <w:sz w:val="24"/>
                <w:szCs w:val="24"/>
              </w:rPr>
              <w:t xml:space="preserve"> </w:t>
            </w:r>
            <w:r w:rsidR="000607FB" w:rsidRPr="000B58F6">
              <w:rPr>
                <w:rFonts w:ascii="Times New Roman" w:eastAsia="Calibri" w:hAnsi="Times New Roman" w:cs="Times New Roman"/>
                <w:bCs/>
                <w:sz w:val="24"/>
                <w:szCs w:val="24"/>
              </w:rPr>
              <w:t xml:space="preserve">Flower development. </w:t>
            </w:r>
            <w:r w:rsidR="000607FB" w:rsidRPr="000B58F6">
              <w:rPr>
                <w:rFonts w:ascii="Times New Roman" w:eastAsia="Calibri" w:hAnsi="Times New Roman" w:cs="Times New Roman"/>
                <w:bCs/>
                <w:sz w:val="24"/>
                <w:szCs w:val="24"/>
                <w:lang w:val="en-GB"/>
              </w:rPr>
              <w:t xml:space="preserve">Senescence and cell death. </w:t>
            </w:r>
          </w:p>
        </w:tc>
        <w:tc>
          <w:tcPr>
            <w:tcW w:w="343" w:type="pct"/>
            <w:shd w:val="clear" w:color="auto" w:fill="auto"/>
          </w:tcPr>
          <w:p w14:paraId="45D6DF6A" w14:textId="79AB2A1E" w:rsidR="000607FB" w:rsidRPr="000B58F6" w:rsidRDefault="000607FB"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2" w:type="pct"/>
            <w:shd w:val="clear" w:color="auto" w:fill="auto"/>
          </w:tcPr>
          <w:p w14:paraId="5F45C0FE" w14:textId="1458396F" w:rsidR="000607FB" w:rsidRPr="000B58F6" w:rsidRDefault="00D36DDD" w:rsidP="00D36DDD">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0607FB" w:rsidRPr="000B58F6">
              <w:rPr>
                <w:rFonts w:ascii="Times New Roman" w:eastAsia="Times New Roman" w:hAnsi="Times New Roman" w:cs="Times New Roman"/>
                <w:sz w:val="24"/>
                <w:szCs w:val="24"/>
              </w:rPr>
              <w:t xml:space="preserve">1 </w:t>
            </w:r>
            <w:r w:rsidRPr="000B58F6">
              <w:rPr>
                <w:rFonts w:ascii="Times New Roman" w:eastAsia="Times New Roman" w:hAnsi="Times New Roman" w:cs="Times New Roman"/>
                <w:sz w:val="24"/>
                <w:szCs w:val="24"/>
              </w:rPr>
              <w:t>CLO</w:t>
            </w:r>
            <w:r w:rsidR="000607FB" w:rsidRPr="000B58F6">
              <w:rPr>
                <w:rFonts w:ascii="Times New Roman" w:eastAsia="Times New Roman" w:hAnsi="Times New Roman" w:cs="Times New Roman"/>
                <w:sz w:val="24"/>
                <w:szCs w:val="24"/>
              </w:rPr>
              <w:t>5</w:t>
            </w:r>
          </w:p>
        </w:tc>
      </w:tr>
    </w:tbl>
    <w:p w14:paraId="351FEF64" w14:textId="77777777" w:rsidR="00FD2B14" w:rsidRPr="000B58F6" w:rsidRDefault="00FD2B14" w:rsidP="00FD2B14">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79"/>
        <w:gridCol w:w="3386"/>
        <w:gridCol w:w="3594"/>
      </w:tblGrid>
      <w:tr w:rsidR="000F2B4B" w:rsidRPr="000B58F6" w14:paraId="305449FA" w14:textId="77777777" w:rsidTr="00381413">
        <w:tc>
          <w:tcPr>
            <w:tcW w:w="7920" w:type="dxa"/>
            <w:gridSpan w:val="3"/>
            <w:tcBorders>
              <w:top w:val="single" w:sz="4" w:space="0" w:color="auto"/>
            </w:tcBorders>
          </w:tcPr>
          <w:p w14:paraId="252FA832" w14:textId="77777777" w:rsidR="00FD2B14" w:rsidRPr="000B58F6" w:rsidRDefault="00FD2B14" w:rsidP="00DE11BE">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0F2B4B" w:rsidRPr="000B58F6" w14:paraId="03BFC009" w14:textId="77777777" w:rsidTr="00381413">
        <w:tc>
          <w:tcPr>
            <w:tcW w:w="779" w:type="dxa"/>
          </w:tcPr>
          <w:p w14:paraId="2CA6BE0F" w14:textId="77777777" w:rsidR="00FD2B14" w:rsidRPr="000B58F6" w:rsidRDefault="00FD2B14" w:rsidP="00DE11BE">
            <w:pPr>
              <w:jc w:val="both"/>
              <w:rPr>
                <w:rFonts w:ascii="Times New Roman" w:hAnsi="Times New Roman" w:cs="Times New Roman"/>
                <w:b/>
                <w:bCs/>
              </w:rPr>
            </w:pPr>
            <w:r w:rsidRPr="000B58F6">
              <w:rPr>
                <w:rFonts w:ascii="Times New Roman" w:hAnsi="Times New Roman" w:cs="Times New Roman"/>
                <w:b/>
                <w:bCs/>
              </w:rPr>
              <w:t>CLOs</w:t>
            </w:r>
          </w:p>
        </w:tc>
        <w:tc>
          <w:tcPr>
            <w:tcW w:w="3464" w:type="dxa"/>
          </w:tcPr>
          <w:p w14:paraId="13D60ECF" w14:textId="77777777" w:rsidR="00FD2B14" w:rsidRPr="000B58F6" w:rsidRDefault="00FD2B14" w:rsidP="00DE11BE">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3677" w:type="dxa"/>
          </w:tcPr>
          <w:p w14:paraId="1602C802" w14:textId="77777777" w:rsidR="00FD2B14" w:rsidRPr="000B58F6" w:rsidRDefault="00FD2B14" w:rsidP="00DE11BE">
            <w:pPr>
              <w:jc w:val="both"/>
              <w:rPr>
                <w:rFonts w:ascii="Times New Roman" w:hAnsi="Times New Roman" w:cs="Times New Roman"/>
                <w:bCs/>
              </w:rPr>
            </w:pPr>
            <w:r w:rsidRPr="000B58F6">
              <w:rPr>
                <w:rFonts w:ascii="Times New Roman" w:hAnsi="Times New Roman" w:cs="Times New Roman"/>
              </w:rPr>
              <w:t>Assessment Strategy</w:t>
            </w:r>
          </w:p>
        </w:tc>
      </w:tr>
      <w:tr w:rsidR="000F2B4B" w:rsidRPr="000B58F6" w14:paraId="08C7F45E" w14:textId="77777777" w:rsidTr="00381413">
        <w:tc>
          <w:tcPr>
            <w:tcW w:w="779" w:type="dxa"/>
          </w:tcPr>
          <w:p w14:paraId="6E36BB6F" w14:textId="77777777" w:rsidR="00FD2B14" w:rsidRPr="000B58F6" w:rsidRDefault="00FD2B14" w:rsidP="00DE11BE">
            <w:pPr>
              <w:jc w:val="both"/>
              <w:rPr>
                <w:rFonts w:ascii="Times New Roman" w:hAnsi="Times New Roman" w:cs="Times New Roman"/>
                <w:b/>
                <w:bCs/>
              </w:rPr>
            </w:pPr>
            <w:r w:rsidRPr="000B58F6">
              <w:rPr>
                <w:rFonts w:ascii="Times New Roman" w:hAnsi="Times New Roman" w:cs="Times New Roman"/>
                <w:b/>
                <w:bCs/>
              </w:rPr>
              <w:t>1-5</w:t>
            </w:r>
          </w:p>
        </w:tc>
        <w:tc>
          <w:tcPr>
            <w:tcW w:w="3464" w:type="dxa"/>
          </w:tcPr>
          <w:p w14:paraId="44C18AEF" w14:textId="29AE6474" w:rsidR="00FD2B14" w:rsidRPr="000B58F6" w:rsidRDefault="00FD2B14" w:rsidP="00DE11BE">
            <w:pPr>
              <w:jc w:val="both"/>
              <w:rPr>
                <w:rFonts w:ascii="Times New Roman" w:hAnsi="Times New Roman" w:cs="Times New Roman"/>
                <w:bCs/>
              </w:rPr>
            </w:pPr>
            <w:r w:rsidRPr="000B58F6">
              <w:rPr>
                <w:rFonts w:ascii="Times New Roman" w:eastAsia="Times New Roman" w:hAnsi="Times New Roman" w:cs="Times New Roman"/>
              </w:rPr>
              <w:t>Lecture, group discussion, open discussion and assignment</w:t>
            </w:r>
            <w:r w:rsidR="00067BE0" w:rsidRPr="000B58F6">
              <w:rPr>
                <w:rFonts w:ascii="Times New Roman" w:eastAsia="Times New Roman" w:hAnsi="Times New Roman" w:cs="Times New Roman"/>
              </w:rPr>
              <w:t>.</w:t>
            </w:r>
          </w:p>
        </w:tc>
        <w:tc>
          <w:tcPr>
            <w:tcW w:w="3677" w:type="dxa"/>
          </w:tcPr>
          <w:p w14:paraId="4FFBC52B" w14:textId="506CDFB7" w:rsidR="00FD2B14" w:rsidRPr="000B58F6" w:rsidRDefault="00FD2B14" w:rsidP="00DE11BE">
            <w:pPr>
              <w:jc w:val="both"/>
              <w:rPr>
                <w:rFonts w:ascii="Times New Roman" w:hAnsi="Times New Roman" w:cs="Times New Roman"/>
                <w:bCs/>
              </w:rPr>
            </w:pPr>
            <w:r w:rsidRPr="000B58F6">
              <w:rPr>
                <w:rFonts w:ascii="Times New Roman" w:eastAsia="Times New Roman" w:hAnsi="Times New Roman" w:cs="Times New Roman"/>
              </w:rPr>
              <w:t>Assignment, tutorial, class test, quiz, presentation</w:t>
            </w:r>
            <w:r w:rsidR="00067BE0" w:rsidRPr="000B58F6">
              <w:rPr>
                <w:rFonts w:ascii="Times New Roman" w:eastAsia="Times New Roman" w:hAnsi="Times New Roman" w:cs="Times New Roman"/>
              </w:rPr>
              <w:t>,</w:t>
            </w:r>
            <w:r w:rsidRPr="000B58F6">
              <w:rPr>
                <w:rFonts w:ascii="Times New Roman" w:eastAsia="Times New Roman" w:hAnsi="Times New Roman" w:cs="Times New Roman"/>
              </w:rPr>
              <w:t xml:space="preserve"> </w:t>
            </w:r>
            <w:r w:rsidR="00C172D8" w:rsidRPr="000B58F6">
              <w:rPr>
                <w:rFonts w:ascii="Times New Roman" w:eastAsia="Times New Roman" w:hAnsi="Times New Roman" w:cs="Times New Roman"/>
                <w:sz w:val="24"/>
                <w:szCs w:val="24"/>
              </w:rPr>
              <w:t>CIE and SEE.</w:t>
            </w:r>
          </w:p>
        </w:tc>
      </w:tr>
    </w:tbl>
    <w:p w14:paraId="2134E399" w14:textId="66E8A894" w:rsidR="00825C0B" w:rsidRPr="000B58F6" w:rsidRDefault="00825C0B" w:rsidP="001B3309">
      <w:pPr>
        <w:spacing w:after="0" w:line="240" w:lineRule="auto"/>
        <w:jc w:val="both"/>
        <w:rPr>
          <w:rFonts w:ascii="Times New Roman" w:hAnsi="Times New Roman" w:cs="Times New Roman"/>
          <w:b/>
        </w:rPr>
      </w:pPr>
      <w:r w:rsidRPr="000B58F6">
        <w:rPr>
          <w:rFonts w:ascii="Times New Roman" w:hAnsi="Times New Roman" w:cs="Times New Roman"/>
          <w:b/>
        </w:rPr>
        <w:lastRenderedPageBreak/>
        <w:t xml:space="preserve">Learning Resources (Text Books, Reference Book, Online Resources and Other):  </w:t>
      </w:r>
    </w:p>
    <w:p w14:paraId="050C1750" w14:textId="1C127944" w:rsidR="00825C0B" w:rsidRPr="000B58F6" w:rsidRDefault="00825C0B" w:rsidP="00783902">
      <w:pPr>
        <w:pStyle w:val="ListParagraph"/>
        <w:numPr>
          <w:ilvl w:val="0"/>
          <w:numId w:val="17"/>
        </w:numPr>
        <w:spacing w:after="0" w:line="240" w:lineRule="auto"/>
        <w:ind w:left="504"/>
        <w:jc w:val="both"/>
        <w:rPr>
          <w:rFonts w:ascii="Times New Roman" w:eastAsia="MS Mincho" w:hAnsi="Times New Roman" w:cs="Times New Roman"/>
          <w:lang w:eastAsia="ja-JP" w:bidi="bn-BD"/>
        </w:rPr>
      </w:pPr>
      <w:r w:rsidRPr="000B58F6">
        <w:rPr>
          <w:rFonts w:ascii="Times New Roman" w:eastAsia="MS Mincho" w:hAnsi="Times New Roman" w:cs="Times New Roman"/>
          <w:lang w:eastAsia="ja-JP" w:bidi="bn-BD"/>
        </w:rPr>
        <w:t xml:space="preserve">Dube HC. </w:t>
      </w:r>
      <w:r w:rsidRPr="000B58F6">
        <w:rPr>
          <w:rFonts w:ascii="Times New Roman" w:eastAsia="MS Mincho" w:hAnsi="Times New Roman" w:cs="Times New Roman"/>
          <w:bCs/>
          <w:lang w:eastAsia="ja-JP" w:bidi="bn-BD"/>
        </w:rPr>
        <w:t>A Textbook of fungi, Bacteria and Viruses</w:t>
      </w:r>
      <w:r w:rsidR="00D1663C" w:rsidRPr="000B58F6">
        <w:rPr>
          <w:rFonts w:ascii="Times New Roman" w:eastAsia="MS Mincho" w:hAnsi="Times New Roman" w:cs="Times New Roman"/>
          <w:lang w:eastAsia="ja-JP" w:bidi="bn-BD"/>
        </w:rPr>
        <w:t>.</w:t>
      </w:r>
      <w:r w:rsidRPr="000B58F6">
        <w:rPr>
          <w:rFonts w:ascii="Times New Roman" w:eastAsia="MS Mincho" w:hAnsi="Times New Roman" w:cs="Times New Roman"/>
          <w:lang w:eastAsia="ja-JP" w:bidi="bn-BD"/>
        </w:rPr>
        <w:t xml:space="preserve"> India, </w:t>
      </w:r>
      <w:proofErr w:type="gramStart"/>
      <w:r w:rsidRPr="000B58F6">
        <w:rPr>
          <w:rFonts w:ascii="Times New Roman" w:eastAsia="MS Mincho" w:hAnsi="Times New Roman" w:cs="Times New Roman"/>
          <w:lang w:eastAsia="ja-JP" w:bidi="bn-BD"/>
        </w:rPr>
        <w:t>3</w:t>
      </w:r>
      <w:r w:rsidRPr="000B58F6">
        <w:rPr>
          <w:rFonts w:ascii="Times New Roman" w:eastAsia="MS Mincho" w:hAnsi="Times New Roman" w:cs="Times New Roman"/>
          <w:vertAlign w:val="superscript"/>
          <w:lang w:eastAsia="ja-JP" w:bidi="bn-BD"/>
        </w:rPr>
        <w:t>rd</w:t>
      </w:r>
      <w:proofErr w:type="gramEnd"/>
      <w:r w:rsidRPr="000B58F6">
        <w:rPr>
          <w:rFonts w:ascii="Times New Roman" w:eastAsia="MS Mincho" w:hAnsi="Times New Roman" w:cs="Times New Roman"/>
          <w:lang w:eastAsia="ja-JP" w:bidi="bn-BD"/>
        </w:rPr>
        <w:t xml:space="preserve"> Edition, 2009.</w:t>
      </w:r>
    </w:p>
    <w:p w14:paraId="298760BF" w14:textId="7BFD6635" w:rsidR="00825C0B" w:rsidRPr="000B58F6" w:rsidRDefault="00825C0B" w:rsidP="00783902">
      <w:pPr>
        <w:pStyle w:val="ListParagraph"/>
        <w:numPr>
          <w:ilvl w:val="0"/>
          <w:numId w:val="17"/>
        </w:numPr>
        <w:spacing w:after="0" w:line="240" w:lineRule="auto"/>
        <w:ind w:left="504"/>
        <w:jc w:val="both"/>
        <w:rPr>
          <w:rFonts w:ascii="Times New Roman" w:eastAsia="MS Mincho" w:hAnsi="Times New Roman" w:cs="Times New Roman"/>
          <w:lang w:eastAsia="ja-JP" w:bidi="bn-BD"/>
        </w:rPr>
      </w:pPr>
      <w:r w:rsidRPr="000B58F6">
        <w:rPr>
          <w:rFonts w:ascii="Times New Roman" w:eastAsia="MS Mincho" w:hAnsi="Times New Roman" w:cs="Times New Roman"/>
          <w:lang w:eastAsia="ja-JP" w:bidi="bn-BD"/>
        </w:rPr>
        <w:t xml:space="preserve">Mukerjee SK. </w:t>
      </w:r>
      <w:r w:rsidRPr="000B58F6">
        <w:rPr>
          <w:rFonts w:ascii="Times New Roman" w:eastAsia="MS Mincho" w:hAnsi="Times New Roman" w:cs="Times New Roman"/>
          <w:bCs/>
          <w:lang w:eastAsia="ja-JP" w:bidi="bn-BD"/>
        </w:rPr>
        <w:t xml:space="preserve">College Botany (Vol. III). </w:t>
      </w:r>
      <w:r w:rsidRPr="000B58F6">
        <w:rPr>
          <w:rFonts w:ascii="Times New Roman" w:eastAsia="MS Mincho" w:hAnsi="Times New Roman" w:cs="Times New Roman"/>
          <w:lang w:eastAsia="ja-JP" w:bidi="bn-BD"/>
        </w:rPr>
        <w:t>New Central book Agency. 2016.</w:t>
      </w:r>
    </w:p>
    <w:p w14:paraId="4BF99241" w14:textId="14D98BDA" w:rsidR="00825C0B" w:rsidRPr="000B58F6" w:rsidRDefault="00825C0B" w:rsidP="00783902">
      <w:pPr>
        <w:pStyle w:val="ListParagraph"/>
        <w:numPr>
          <w:ilvl w:val="0"/>
          <w:numId w:val="17"/>
        </w:numPr>
        <w:spacing w:after="0" w:line="240" w:lineRule="auto"/>
        <w:ind w:left="504"/>
        <w:jc w:val="both"/>
        <w:rPr>
          <w:rFonts w:ascii="Times New Roman" w:eastAsia="MS Mincho" w:hAnsi="Times New Roman" w:cs="Times New Roman"/>
          <w:lang w:eastAsia="ja-JP" w:bidi="bn-BD"/>
        </w:rPr>
      </w:pPr>
      <w:r w:rsidRPr="000B58F6">
        <w:rPr>
          <w:rFonts w:ascii="Times New Roman" w:eastAsia="MS Mincho" w:hAnsi="Times New Roman" w:cs="Times New Roman"/>
          <w:lang w:eastAsia="ja-JP" w:bidi="bn-BD"/>
        </w:rPr>
        <w:t xml:space="preserve">Pandey BP. </w:t>
      </w:r>
      <w:r w:rsidRPr="000B58F6">
        <w:rPr>
          <w:rFonts w:ascii="Times New Roman" w:eastAsia="MS Mincho" w:hAnsi="Times New Roman" w:cs="Times New Roman"/>
          <w:bCs/>
          <w:lang w:eastAsia="ja-JP" w:bidi="bn-BD"/>
        </w:rPr>
        <w:t>Plant Anatomy</w:t>
      </w:r>
      <w:r w:rsidRPr="000B58F6">
        <w:rPr>
          <w:rFonts w:ascii="Times New Roman" w:eastAsia="MS Mincho" w:hAnsi="Times New Roman" w:cs="Times New Roman"/>
          <w:lang w:eastAsia="ja-JP" w:bidi="bn-BD"/>
        </w:rPr>
        <w:t>. S. Chand and Com Ltd. India. 2012.</w:t>
      </w:r>
    </w:p>
    <w:p w14:paraId="406CA1D4" w14:textId="346AA68C" w:rsidR="00825C0B" w:rsidRPr="000B58F6" w:rsidRDefault="00825C0B" w:rsidP="00783902">
      <w:pPr>
        <w:pStyle w:val="ListParagraph"/>
        <w:numPr>
          <w:ilvl w:val="0"/>
          <w:numId w:val="17"/>
        </w:numPr>
        <w:spacing w:after="0" w:line="240" w:lineRule="auto"/>
        <w:ind w:left="504"/>
        <w:jc w:val="both"/>
        <w:rPr>
          <w:rFonts w:ascii="Times New Roman" w:eastAsia="Calibri" w:hAnsi="Times New Roman" w:cs="Times New Roman"/>
        </w:rPr>
      </w:pPr>
      <w:r w:rsidRPr="000B58F6">
        <w:rPr>
          <w:rFonts w:ascii="Times New Roman" w:eastAsia="MS Mincho" w:hAnsi="Times New Roman" w:cs="Times New Roman"/>
          <w:spacing w:val="-10"/>
          <w:lang w:eastAsia="ja-JP" w:bidi="bn-BD"/>
        </w:rPr>
        <w:t xml:space="preserve">Shukla RS, Chandel PS. </w:t>
      </w:r>
      <w:r w:rsidRPr="000B58F6">
        <w:rPr>
          <w:rFonts w:ascii="Times New Roman" w:eastAsia="MS Mincho" w:hAnsi="Times New Roman" w:cs="Times New Roman"/>
          <w:bCs/>
          <w:spacing w:val="-10"/>
          <w:lang w:eastAsia="ja-JP" w:bidi="bn-BD"/>
        </w:rPr>
        <w:t>Plant Ecology and Soil Science</w:t>
      </w:r>
      <w:r w:rsidRPr="000B58F6">
        <w:rPr>
          <w:rFonts w:ascii="Times New Roman" w:eastAsia="MS Mincho" w:hAnsi="Times New Roman" w:cs="Times New Roman"/>
          <w:spacing w:val="-10"/>
          <w:lang w:eastAsia="ja-JP" w:bidi="bn-BD"/>
        </w:rPr>
        <w:t>. S.</w:t>
      </w:r>
      <w:r w:rsidR="002371D3" w:rsidRPr="000B58F6">
        <w:rPr>
          <w:rFonts w:ascii="Times New Roman" w:eastAsia="MS Mincho" w:hAnsi="Times New Roman" w:cs="Times New Roman"/>
          <w:spacing w:val="-10"/>
          <w:lang w:eastAsia="ja-JP" w:bidi="bn-BD"/>
        </w:rPr>
        <w:t xml:space="preserve"> Chand, </w:t>
      </w:r>
      <w:r w:rsidRPr="000B58F6">
        <w:rPr>
          <w:rFonts w:ascii="Times New Roman" w:eastAsia="MS Mincho" w:hAnsi="Times New Roman" w:cs="Times New Roman"/>
          <w:spacing w:val="-10"/>
          <w:lang w:eastAsia="ja-JP" w:bidi="bn-BD"/>
        </w:rPr>
        <w:t>India.</w:t>
      </w:r>
      <w:r w:rsidR="002371D3" w:rsidRPr="000B58F6">
        <w:rPr>
          <w:rFonts w:ascii="Times New Roman" w:eastAsia="MS Mincho" w:hAnsi="Times New Roman" w:cs="Times New Roman"/>
          <w:spacing w:val="-10"/>
          <w:lang w:eastAsia="ja-JP" w:bidi="bn-BD"/>
        </w:rPr>
        <w:t xml:space="preserve"> </w:t>
      </w:r>
      <w:proofErr w:type="gramStart"/>
      <w:r w:rsidRPr="000B58F6">
        <w:rPr>
          <w:rFonts w:ascii="Times New Roman" w:eastAsia="MS Mincho" w:hAnsi="Times New Roman" w:cs="Times New Roman"/>
          <w:spacing w:val="-10"/>
          <w:lang w:eastAsia="ja-JP" w:bidi="bn-BD"/>
        </w:rPr>
        <w:t>9</w:t>
      </w:r>
      <w:r w:rsidRPr="000B58F6">
        <w:rPr>
          <w:rFonts w:ascii="Times New Roman" w:eastAsia="MS Mincho" w:hAnsi="Times New Roman" w:cs="Times New Roman"/>
          <w:spacing w:val="-10"/>
          <w:vertAlign w:val="superscript"/>
          <w:lang w:eastAsia="ja-JP" w:bidi="bn-BD"/>
        </w:rPr>
        <w:t>th</w:t>
      </w:r>
      <w:proofErr w:type="gramEnd"/>
      <w:r w:rsidRPr="000B58F6">
        <w:rPr>
          <w:rFonts w:ascii="Times New Roman" w:eastAsia="MS Mincho" w:hAnsi="Times New Roman" w:cs="Times New Roman"/>
          <w:spacing w:val="-10"/>
          <w:lang w:eastAsia="ja-JP" w:bidi="bn-BD"/>
        </w:rPr>
        <w:t xml:space="preserve"> Edition. 2000.</w:t>
      </w:r>
    </w:p>
    <w:p w14:paraId="5813AD86" w14:textId="0BA182F8" w:rsidR="00835166" w:rsidRPr="000B58F6" w:rsidRDefault="00835166" w:rsidP="00783902">
      <w:pPr>
        <w:pStyle w:val="ListParagraph"/>
        <w:numPr>
          <w:ilvl w:val="0"/>
          <w:numId w:val="17"/>
        </w:numPr>
        <w:spacing w:after="0" w:line="240" w:lineRule="auto"/>
        <w:ind w:left="504"/>
        <w:jc w:val="both"/>
        <w:rPr>
          <w:rFonts w:ascii="Times New Roman" w:eastAsia="Calibri" w:hAnsi="Times New Roman" w:cs="Times New Roman"/>
        </w:rPr>
      </w:pPr>
      <w:r w:rsidRPr="000B58F6">
        <w:rPr>
          <w:rFonts w:ascii="Times New Roman" w:eastAsia="MS Mincho" w:hAnsi="Times New Roman" w:cs="Times New Roman"/>
          <w:spacing w:val="-10"/>
          <w:lang w:eastAsia="ja-JP" w:bidi="bn-BD"/>
        </w:rPr>
        <w:t>Gillings M, Holmes A. Plant Microbiology.</w:t>
      </w:r>
      <w:r w:rsidR="00865489" w:rsidRPr="000B58F6">
        <w:rPr>
          <w:rFonts w:ascii="Times New Roman" w:eastAsia="MS Mincho" w:hAnsi="Times New Roman" w:cs="Times New Roman"/>
          <w:spacing w:val="-10"/>
          <w:lang w:eastAsia="ja-JP" w:bidi="bn-BD"/>
        </w:rPr>
        <w:t xml:space="preserve"> </w:t>
      </w:r>
      <w:r w:rsidRPr="000B58F6">
        <w:rPr>
          <w:rFonts w:ascii="Times New Roman" w:eastAsia="MS Mincho" w:hAnsi="Times New Roman" w:cs="Times New Roman"/>
          <w:spacing w:val="-10"/>
          <w:lang w:eastAsia="ja-JP" w:bidi="bn-BD"/>
        </w:rPr>
        <w:t xml:space="preserve">BIOS Scientific Publishers. </w:t>
      </w:r>
      <w:proofErr w:type="gramStart"/>
      <w:r w:rsidRPr="000B58F6">
        <w:rPr>
          <w:rFonts w:ascii="Times New Roman" w:eastAsia="MS Mincho" w:hAnsi="Times New Roman" w:cs="Times New Roman"/>
          <w:spacing w:val="-10"/>
          <w:lang w:eastAsia="ja-JP" w:bidi="bn-BD"/>
        </w:rPr>
        <w:t>1</w:t>
      </w:r>
      <w:r w:rsidRPr="000B58F6">
        <w:rPr>
          <w:rFonts w:ascii="Times New Roman" w:eastAsia="MS Mincho" w:hAnsi="Times New Roman" w:cs="Times New Roman"/>
          <w:spacing w:val="-10"/>
          <w:vertAlign w:val="superscript"/>
          <w:lang w:eastAsia="ja-JP" w:bidi="bn-BD"/>
        </w:rPr>
        <w:t>st</w:t>
      </w:r>
      <w:proofErr w:type="gramEnd"/>
      <w:r w:rsidRPr="000B58F6">
        <w:rPr>
          <w:rFonts w:ascii="Times New Roman" w:eastAsia="MS Mincho" w:hAnsi="Times New Roman" w:cs="Times New Roman"/>
          <w:spacing w:val="-10"/>
          <w:lang w:eastAsia="ja-JP" w:bidi="bn-BD"/>
        </w:rPr>
        <w:t xml:space="preserve"> Edition. 2019.</w:t>
      </w:r>
    </w:p>
    <w:p w14:paraId="4BAB4FF9" w14:textId="77777777" w:rsidR="000F77B8" w:rsidRDefault="000F77B8"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15D244D2" w14:textId="77777777" w:rsidR="00597776" w:rsidRDefault="00597776"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43C05EFF" w14:textId="77777777" w:rsidR="00FB37D0" w:rsidRPr="000B58F6" w:rsidRDefault="00FB37D0"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4BF35ECA" w14:textId="1D4B1136" w:rsidR="00654677" w:rsidRPr="000B58F6" w:rsidRDefault="00654677" w:rsidP="001B3309">
      <w:pPr>
        <w:autoSpaceDE w:val="0"/>
        <w:autoSpaceDN w:val="0"/>
        <w:adjustRightInd w:val="0"/>
        <w:spacing w:after="0" w:line="240" w:lineRule="auto"/>
        <w:jc w:val="both"/>
        <w:rPr>
          <w:rFonts w:ascii="Times New Roman" w:hAnsi="Times New Roman" w:cs="Times New Roman"/>
          <w:b/>
          <w:bCs/>
          <w:smallCaps/>
          <w:sz w:val="24"/>
          <w:szCs w:val="24"/>
        </w:rPr>
      </w:pPr>
      <w:r w:rsidRPr="000B58F6">
        <w:rPr>
          <w:rFonts w:ascii="Times New Roman" w:eastAsia="Times New Roman" w:hAnsi="Times New Roman" w:cs="Times New Roman"/>
          <w:b/>
          <w:sz w:val="24"/>
          <w:szCs w:val="24"/>
        </w:rPr>
        <w:t>Course Code: B</w:t>
      </w:r>
      <w:r w:rsidR="00ED1A6A" w:rsidRPr="000B58F6">
        <w:rPr>
          <w:rFonts w:ascii="Times New Roman" w:hAnsi="Times New Roman" w:cs="Times New Roman"/>
          <w:b/>
          <w:bCs/>
          <w:sz w:val="24"/>
          <w:szCs w:val="24"/>
        </w:rPr>
        <w:t>MIC 1</w:t>
      </w:r>
      <w:r w:rsidR="00D42986" w:rsidRPr="000B58F6">
        <w:rPr>
          <w:rFonts w:ascii="Times New Roman" w:hAnsi="Times New Roman" w:cs="Times New Roman"/>
          <w:b/>
          <w:bCs/>
          <w:sz w:val="24"/>
          <w:szCs w:val="24"/>
        </w:rPr>
        <w:t>1</w:t>
      </w:r>
      <w:r w:rsidR="00ED1A6A" w:rsidRPr="000B58F6">
        <w:rPr>
          <w:rFonts w:ascii="Times New Roman" w:hAnsi="Times New Roman" w:cs="Times New Roman"/>
          <w:b/>
          <w:bCs/>
          <w:sz w:val="24"/>
          <w:szCs w:val="24"/>
        </w:rPr>
        <w:t>08</w:t>
      </w:r>
    </w:p>
    <w:p w14:paraId="52884260" w14:textId="7F64AF6A"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Course Title: Basic </w:t>
      </w:r>
      <w:r w:rsidRPr="000B58F6">
        <w:rPr>
          <w:rFonts w:ascii="Times New Roman" w:hAnsi="Times New Roman" w:cs="Times New Roman"/>
          <w:b/>
          <w:sz w:val="24"/>
          <w:szCs w:val="24"/>
        </w:rPr>
        <w:t>Animal Sciences</w:t>
      </w:r>
    </w:p>
    <w:p w14:paraId="5067324B" w14:textId="63F6D6C0" w:rsidR="00654677" w:rsidRPr="000B58F6" w:rsidRDefault="009B14C0"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1BD7FEA0" w14:textId="409CD176" w:rsidR="000375E3" w:rsidRPr="000B58F6" w:rsidRDefault="000375E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220143C9" w14:textId="5D5D9251"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w:t>
      </w:r>
      <w:r w:rsidR="00EA1FEC" w:rsidRPr="000B58F6">
        <w:rPr>
          <w:rFonts w:ascii="Times New Roman" w:hAnsi="Times New Roman" w:cs="Times New Roman"/>
          <w:b/>
          <w:bCs/>
          <w:sz w:val="24"/>
          <w:szCs w:val="24"/>
        </w:rPr>
        <w:t>Year</w:t>
      </w:r>
      <w:r w:rsidRPr="000B58F6">
        <w:rPr>
          <w:rFonts w:ascii="Times New Roman" w:hAnsi="Times New Roman" w:cs="Times New Roman"/>
          <w:b/>
          <w:bCs/>
          <w:sz w:val="24"/>
          <w:szCs w:val="24"/>
        </w:rPr>
        <w:t xml:space="preserve">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25923603" w14:textId="6F0C99A7" w:rsidR="00654677" w:rsidRPr="000B58F6" w:rsidRDefault="00654677"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1EE9F855" w14:textId="50BB43B2" w:rsidR="00654677" w:rsidRPr="000B58F6" w:rsidRDefault="00654677"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w:t>
      </w:r>
      <w:r w:rsidR="008D4ED0" w:rsidRPr="000B58F6">
        <w:rPr>
          <w:rFonts w:ascii="Times New Roman" w:eastAsia="Times New Roman" w:hAnsi="Times New Roman" w:cs="Times New Roman"/>
          <w:sz w:val="24"/>
          <w:szCs w:val="24"/>
        </w:rPr>
        <w:t>y the Academic Committee</w:t>
      </w:r>
    </w:p>
    <w:p w14:paraId="45A6C701" w14:textId="62F63D25" w:rsidR="00654677" w:rsidRPr="000B58F6" w:rsidRDefault="00654677"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w:t>
      </w:r>
      <w:r w:rsidR="008C400A" w:rsidRPr="000B58F6">
        <w:rPr>
          <w:rFonts w:ascii="Times New Roman" w:hAnsi="Times New Roman" w:cs="Times New Roman"/>
          <w:b/>
          <w:bCs/>
          <w:sz w:val="24"/>
          <w:szCs w:val="24"/>
        </w:rPr>
        <w:t>: Minimum 26</w:t>
      </w:r>
      <w:r w:rsidRPr="000B58F6">
        <w:rPr>
          <w:rFonts w:ascii="Times New Roman" w:eastAsia="Times New Roman" w:hAnsi="Times New Roman" w:cs="Times New Roman"/>
          <w:b/>
          <w:sz w:val="24"/>
          <w:szCs w:val="24"/>
        </w:rPr>
        <w:tab/>
      </w:r>
    </w:p>
    <w:p w14:paraId="2A2D48F5" w14:textId="4E1B7DE9" w:rsidR="00654677" w:rsidRPr="000B58F6" w:rsidRDefault="00654677"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w:t>
      </w:r>
      <w:r w:rsidR="00661C9D" w:rsidRPr="000B58F6">
        <w:rPr>
          <w:rFonts w:ascii="Times New Roman" w:hAnsi="Times New Roman" w:cs="Times New Roman"/>
          <w:b/>
          <w:bCs/>
          <w:sz w:val="24"/>
          <w:szCs w:val="24"/>
        </w:rPr>
        <w:t xml:space="preserve"> Marks: 50</w:t>
      </w:r>
      <w:r w:rsidRPr="000B58F6">
        <w:rPr>
          <w:rFonts w:ascii="Times New Roman" w:hAnsi="Times New Roman" w:cs="Times New Roman"/>
          <w:b/>
          <w:bCs/>
          <w:sz w:val="24"/>
          <w:szCs w:val="24"/>
        </w:rPr>
        <w:t xml:space="preserve">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00661C9D" w:rsidRPr="000B58F6">
        <w:rPr>
          <w:rFonts w:ascii="Times New Roman" w:hAnsi="Times New Roman" w:cs="Times New Roman"/>
          <w:sz w:val="24"/>
          <w:szCs w:val="24"/>
        </w:rPr>
        <w:t xml:space="preserve"> </w:t>
      </w:r>
      <w:r w:rsidRPr="000B58F6">
        <w:rPr>
          <w:rFonts w:ascii="Times New Roman" w:hAnsi="Times New Roman" w:cs="Times New Roman"/>
          <w:bCs/>
          <w:sz w:val="24"/>
          <w:szCs w:val="24"/>
        </w:rPr>
        <w:t>10+Theory 35)</w:t>
      </w:r>
    </w:p>
    <w:p w14:paraId="26549F72" w14:textId="77777777" w:rsidR="00654677" w:rsidRPr="000B58F6" w:rsidRDefault="00654677"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54AA7C61" w14:textId="22801C56" w:rsidR="00654677" w:rsidRPr="000B58F6" w:rsidRDefault="005412AF"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Basic a</w:t>
      </w:r>
      <w:r w:rsidRPr="000B58F6">
        <w:rPr>
          <w:rFonts w:ascii="Times New Roman" w:hAnsi="Times New Roman" w:cs="Times New Roman"/>
          <w:sz w:val="24"/>
          <w:szCs w:val="24"/>
        </w:rPr>
        <w:t xml:space="preserve">nimal sciences </w:t>
      </w:r>
      <w:r w:rsidRPr="000B58F6">
        <w:rPr>
          <w:rFonts w:ascii="Times New Roman" w:eastAsia="Calibri" w:hAnsi="Times New Roman" w:cs="Times New Roman"/>
          <w:sz w:val="24"/>
          <w:szCs w:val="24"/>
        </w:rPr>
        <w:t xml:space="preserve">provide the knowledge on </w:t>
      </w:r>
      <w:r w:rsidRPr="000B58F6">
        <w:rPr>
          <w:rFonts w:ascii="Times New Roman" w:eastAsia="Calibri" w:hAnsi="Times New Roman" w:cs="Times New Roman"/>
          <w:bCs/>
          <w:sz w:val="24"/>
          <w:szCs w:val="24"/>
        </w:rPr>
        <w:t xml:space="preserve">introduction of important animals, model organisms in biological research, special care and diseases of animals, anatomy and reproductive organs of farm animals. It discloses the </w:t>
      </w:r>
      <w:r w:rsidRPr="000B58F6">
        <w:rPr>
          <w:rFonts w:ascii="Times New Roman" w:eastAsia="Calibri" w:hAnsi="Times New Roman" w:cs="Times New Roman"/>
          <w:sz w:val="24"/>
          <w:szCs w:val="24"/>
          <w:lang w:val="fr-FR"/>
        </w:rPr>
        <w:t xml:space="preserve">importance of biopesticide, biofertilizer, and biological </w:t>
      </w:r>
      <w:r w:rsidR="00835166" w:rsidRPr="000B58F6">
        <w:rPr>
          <w:rFonts w:ascii="Times New Roman" w:eastAsia="Calibri" w:hAnsi="Times New Roman" w:cs="Times New Roman"/>
          <w:sz w:val="24"/>
          <w:szCs w:val="24"/>
          <w:lang w:val="fr-FR"/>
        </w:rPr>
        <w:t>méthode</w:t>
      </w:r>
      <w:r w:rsidRPr="000B58F6">
        <w:rPr>
          <w:rFonts w:ascii="Times New Roman" w:eastAsia="Calibri" w:hAnsi="Times New Roman" w:cs="Times New Roman"/>
          <w:sz w:val="24"/>
          <w:szCs w:val="24"/>
          <w:lang w:val="fr-FR"/>
        </w:rPr>
        <w:t xml:space="preserve"> for </w:t>
      </w:r>
      <w:r w:rsidR="004D2A45" w:rsidRPr="000B58F6">
        <w:rPr>
          <w:rFonts w:ascii="Times New Roman" w:eastAsia="Calibri" w:hAnsi="Times New Roman" w:cs="Times New Roman"/>
          <w:sz w:val="24"/>
          <w:szCs w:val="24"/>
          <w:lang w:val="fr-FR"/>
        </w:rPr>
        <w:t>p</w:t>
      </w:r>
      <w:r w:rsidR="00835166" w:rsidRPr="000B58F6">
        <w:rPr>
          <w:rFonts w:ascii="Times New Roman" w:eastAsia="Calibri" w:hAnsi="Times New Roman" w:cs="Times New Roman"/>
          <w:sz w:val="24"/>
          <w:szCs w:val="24"/>
          <w:lang w:val="fr-FR"/>
        </w:rPr>
        <w:t>est</w:t>
      </w:r>
      <w:r w:rsidRPr="000B58F6">
        <w:rPr>
          <w:rFonts w:ascii="Times New Roman" w:eastAsia="Calibri" w:hAnsi="Times New Roman" w:cs="Times New Roman"/>
          <w:sz w:val="24"/>
          <w:szCs w:val="24"/>
          <w:lang w:val="fr-FR"/>
        </w:rPr>
        <w:t xml:space="preserve"> management</w:t>
      </w:r>
      <w:r w:rsidRPr="000B58F6">
        <w:rPr>
          <w:rFonts w:ascii="Times New Roman" w:eastAsia="Calibri" w:hAnsi="Times New Roman" w:cs="Times New Roman"/>
          <w:bCs/>
          <w:sz w:val="24"/>
          <w:szCs w:val="24"/>
        </w:rPr>
        <w:t>.</w:t>
      </w:r>
      <w:r w:rsidR="0048447C" w:rsidRPr="000B58F6">
        <w:rPr>
          <w:rFonts w:ascii="Times New Roman" w:eastAsia="Calibri" w:hAnsi="Times New Roman" w:cs="Times New Roman"/>
          <w:bCs/>
          <w:sz w:val="24"/>
          <w:szCs w:val="24"/>
        </w:rPr>
        <w:t xml:space="preserve"> This knowledge is helpful for advanced study of microbes and diseases </w:t>
      </w:r>
      <w:r w:rsidR="00835166" w:rsidRPr="000B58F6">
        <w:rPr>
          <w:rFonts w:ascii="Times New Roman" w:eastAsia="Calibri" w:hAnsi="Times New Roman" w:cs="Times New Roman"/>
          <w:bCs/>
          <w:sz w:val="24"/>
          <w:szCs w:val="24"/>
        </w:rPr>
        <w:t>interactions</w:t>
      </w:r>
      <w:r w:rsidR="0048447C" w:rsidRPr="000B58F6">
        <w:rPr>
          <w:rFonts w:ascii="Times New Roman" w:eastAsia="Calibri" w:hAnsi="Times New Roman" w:cs="Times New Roman"/>
          <w:bCs/>
          <w:sz w:val="24"/>
          <w:szCs w:val="24"/>
        </w:rPr>
        <w:t>.</w:t>
      </w:r>
    </w:p>
    <w:p w14:paraId="5ED190FE" w14:textId="77777777" w:rsidR="00E27A37" w:rsidRPr="000B58F6" w:rsidRDefault="00E27A37"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8B45025" w14:textId="77777777" w:rsidR="00E27A37" w:rsidRPr="000B58F6" w:rsidRDefault="00E27A37"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8735630" w14:textId="7540EF92" w:rsidR="00E27A37" w:rsidRPr="000B58F6" w:rsidRDefault="00E27A37"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195178" w:rsidRPr="000B58F6">
        <w:rPr>
          <w:rFonts w:ascii="Times New Roman" w:eastAsia="Calibri" w:hAnsi="Times New Roman" w:cs="Times New Roman"/>
          <w:sz w:val="24"/>
          <w:szCs w:val="24"/>
        </w:rPr>
        <w:t>Gain</w:t>
      </w:r>
      <w:r w:rsidR="00195178" w:rsidRPr="000B58F6">
        <w:rPr>
          <w:rFonts w:ascii="Times New Roman" w:eastAsia="Times New Roman" w:hAnsi="Times New Roman" w:cs="Times New Roman"/>
          <w:sz w:val="24"/>
          <w:szCs w:val="24"/>
        </w:rPr>
        <w:t xml:space="preserve"> basic concepts of animal sciences, careers and economic importance.</w:t>
      </w:r>
    </w:p>
    <w:p w14:paraId="6BBE327F" w14:textId="1D56FA36" w:rsidR="00E27A37" w:rsidRPr="000B58F6" w:rsidRDefault="00E27A37" w:rsidP="001B3309">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0082315A" w:rsidRPr="000B58F6">
        <w:rPr>
          <w:rFonts w:ascii="Times New Roman" w:eastAsia="Times New Roman" w:hAnsi="Times New Roman" w:cs="Times New Roman"/>
          <w:sz w:val="24"/>
          <w:szCs w:val="24"/>
        </w:rPr>
        <w:t>Explores</w:t>
      </w:r>
      <w:r w:rsidR="00FD7ABD" w:rsidRPr="000B58F6">
        <w:rPr>
          <w:rFonts w:ascii="Times New Roman" w:eastAsia="Calibri" w:hAnsi="Times New Roman" w:cs="Times New Roman"/>
          <w:sz w:val="24"/>
          <w:szCs w:val="24"/>
        </w:rPr>
        <w:t xml:space="preserve"> knowledge of animal kingdom</w:t>
      </w:r>
      <w:r w:rsidR="00195178" w:rsidRPr="000B58F6">
        <w:rPr>
          <w:rFonts w:ascii="Times New Roman" w:eastAsia="Calibri" w:hAnsi="Times New Roman" w:cs="Times New Roman"/>
          <w:sz w:val="24"/>
          <w:szCs w:val="24"/>
        </w:rPr>
        <w:t>,</w:t>
      </w:r>
      <w:r w:rsidR="00FD7ABD" w:rsidRPr="000B58F6">
        <w:rPr>
          <w:rFonts w:ascii="Times New Roman" w:eastAsia="Calibri" w:hAnsi="Times New Roman" w:cs="Times New Roman"/>
          <w:sz w:val="24"/>
          <w:szCs w:val="24"/>
        </w:rPr>
        <w:t xml:space="preserve"> </w:t>
      </w:r>
      <w:r w:rsidR="00195178" w:rsidRPr="000B58F6">
        <w:rPr>
          <w:rFonts w:ascii="Times New Roman" w:eastAsia="Calibri" w:hAnsi="Times New Roman" w:cs="Times New Roman"/>
          <w:sz w:val="24"/>
          <w:szCs w:val="24"/>
        </w:rPr>
        <w:t xml:space="preserve">classification, structure, </w:t>
      </w:r>
      <w:r w:rsidR="00314CC1" w:rsidRPr="000B58F6">
        <w:rPr>
          <w:rFonts w:ascii="Times New Roman" w:eastAsia="Calibri" w:hAnsi="Times New Roman" w:cs="Times New Roman"/>
          <w:sz w:val="24"/>
          <w:szCs w:val="24"/>
        </w:rPr>
        <w:t xml:space="preserve">and </w:t>
      </w:r>
      <w:r w:rsidR="00195178" w:rsidRPr="000B58F6">
        <w:rPr>
          <w:rFonts w:ascii="Times New Roman" w:eastAsia="Calibri" w:hAnsi="Times New Roman" w:cs="Times New Roman"/>
          <w:sz w:val="24"/>
          <w:szCs w:val="24"/>
        </w:rPr>
        <w:t>functions</w:t>
      </w:r>
      <w:r w:rsidR="0082315A" w:rsidRPr="000B58F6">
        <w:rPr>
          <w:rFonts w:ascii="Times New Roman" w:eastAsia="Calibri" w:hAnsi="Times New Roman" w:cs="Times New Roman"/>
          <w:sz w:val="24"/>
          <w:szCs w:val="24"/>
        </w:rPr>
        <w:t>.</w:t>
      </w:r>
    </w:p>
    <w:p w14:paraId="7AA421C7" w14:textId="0B989ACB" w:rsidR="00E27A37" w:rsidRPr="000B58F6" w:rsidRDefault="00E27A37"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00195178" w:rsidRPr="000B58F6">
        <w:rPr>
          <w:rFonts w:ascii="Times New Roman" w:eastAsia="Times New Roman" w:hAnsi="Times New Roman" w:cs="Times New Roman"/>
          <w:sz w:val="24"/>
          <w:szCs w:val="24"/>
        </w:rPr>
        <w:t>A</w:t>
      </w:r>
      <w:r w:rsidR="00FD7ABD" w:rsidRPr="000B58F6">
        <w:rPr>
          <w:rFonts w:ascii="Times New Roman" w:eastAsia="Calibri" w:hAnsi="Times New Roman" w:cs="Times New Roman"/>
          <w:sz w:val="24"/>
          <w:szCs w:val="24"/>
        </w:rPr>
        <w:t>ssure the applications of ap</w:t>
      </w:r>
      <w:r w:rsidR="00314CC1" w:rsidRPr="000B58F6">
        <w:rPr>
          <w:rFonts w:ascii="Times New Roman" w:eastAsia="Calibri" w:hAnsi="Times New Roman" w:cs="Times New Roman"/>
          <w:sz w:val="24"/>
          <w:szCs w:val="24"/>
        </w:rPr>
        <w:t>plied animal sciences,</w:t>
      </w:r>
      <w:r w:rsidR="00835166" w:rsidRPr="000B58F6">
        <w:rPr>
          <w:rFonts w:ascii="Times New Roman" w:eastAsia="Calibri" w:hAnsi="Times New Roman" w:cs="Times New Roman"/>
          <w:sz w:val="24"/>
          <w:szCs w:val="24"/>
        </w:rPr>
        <w:t xml:space="preserve"> </w:t>
      </w:r>
      <w:r w:rsidR="00314CC1" w:rsidRPr="000B58F6">
        <w:rPr>
          <w:rFonts w:ascii="Times New Roman" w:eastAsia="Calibri" w:hAnsi="Times New Roman" w:cs="Times New Roman"/>
          <w:sz w:val="24"/>
          <w:szCs w:val="24"/>
        </w:rPr>
        <w:t>IPM</w:t>
      </w:r>
      <w:r w:rsidR="0082315A" w:rsidRPr="000B58F6">
        <w:rPr>
          <w:rFonts w:ascii="Times New Roman" w:eastAsia="Calibri" w:hAnsi="Times New Roman" w:cs="Times New Roman"/>
          <w:sz w:val="24"/>
          <w:szCs w:val="24"/>
        </w:rPr>
        <w:t xml:space="preserve"> and </w:t>
      </w:r>
      <w:r w:rsidR="00FD7ABD" w:rsidRPr="000B58F6">
        <w:rPr>
          <w:rFonts w:ascii="Times New Roman" w:eastAsia="Calibri" w:hAnsi="Times New Roman" w:cs="Times New Roman"/>
          <w:sz w:val="24"/>
          <w:szCs w:val="24"/>
        </w:rPr>
        <w:t>microbes interactions.</w:t>
      </w:r>
    </w:p>
    <w:p w14:paraId="18AF84B4" w14:textId="09BFF630" w:rsidR="00FD7ABD" w:rsidRPr="000B58F6" w:rsidRDefault="001874E6" w:rsidP="001B3309">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CLO4: </w:t>
      </w:r>
      <w:r w:rsidR="00195178" w:rsidRPr="000B58F6">
        <w:rPr>
          <w:rFonts w:ascii="Times New Roman" w:eastAsia="Times New Roman" w:hAnsi="Times New Roman" w:cs="Times New Roman"/>
          <w:sz w:val="24"/>
          <w:szCs w:val="24"/>
        </w:rPr>
        <w:t>I</w:t>
      </w:r>
      <w:r w:rsidR="00195178" w:rsidRPr="000B58F6">
        <w:rPr>
          <w:rFonts w:ascii="Times New Roman" w:eastAsia="Calibri" w:hAnsi="Times New Roman" w:cs="Times New Roman"/>
          <w:sz w:val="24"/>
          <w:szCs w:val="24"/>
        </w:rPr>
        <w:t>ntrod</w:t>
      </w:r>
      <w:r w:rsidR="00314CC1" w:rsidRPr="000B58F6">
        <w:rPr>
          <w:rFonts w:ascii="Times New Roman" w:eastAsia="Calibri" w:hAnsi="Times New Roman" w:cs="Times New Roman"/>
          <w:sz w:val="24"/>
          <w:szCs w:val="24"/>
        </w:rPr>
        <w:t xml:space="preserve">uce with the </w:t>
      </w:r>
      <w:r w:rsidR="00195178" w:rsidRPr="000B58F6">
        <w:rPr>
          <w:rFonts w:ascii="Times New Roman" w:eastAsia="Calibri" w:hAnsi="Times New Roman" w:cs="Times New Roman"/>
          <w:sz w:val="24"/>
          <w:szCs w:val="24"/>
        </w:rPr>
        <w:t>procedures involved in the field of animal care and diseases.</w:t>
      </w:r>
    </w:p>
    <w:p w14:paraId="41DCC509" w14:textId="4618870C" w:rsidR="00FD7ABD" w:rsidRPr="000B58F6" w:rsidRDefault="00E27A37" w:rsidP="001B3309">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CLO5: </w:t>
      </w:r>
      <w:r w:rsidR="00195178" w:rsidRPr="000B58F6">
        <w:rPr>
          <w:rFonts w:ascii="Times New Roman" w:eastAsia="Times New Roman" w:hAnsi="Times New Roman" w:cs="Times New Roman"/>
          <w:sz w:val="24"/>
          <w:szCs w:val="24"/>
        </w:rPr>
        <w:t>K</w:t>
      </w:r>
      <w:r w:rsidR="00FD7ABD" w:rsidRPr="000B58F6">
        <w:rPr>
          <w:rFonts w:ascii="Times New Roman" w:eastAsia="Calibri" w:hAnsi="Times New Roman" w:cs="Times New Roman"/>
          <w:sz w:val="24"/>
          <w:szCs w:val="24"/>
        </w:rPr>
        <w:t>now abo</w:t>
      </w:r>
      <w:r w:rsidR="00195178" w:rsidRPr="000B58F6">
        <w:rPr>
          <w:rFonts w:ascii="Times New Roman" w:eastAsia="Calibri" w:hAnsi="Times New Roman" w:cs="Times New Roman"/>
          <w:sz w:val="24"/>
          <w:szCs w:val="24"/>
        </w:rPr>
        <w:t xml:space="preserve">ut </w:t>
      </w:r>
      <w:r w:rsidR="008005CD" w:rsidRPr="000B58F6">
        <w:rPr>
          <w:rFonts w:ascii="Times New Roman" w:eastAsia="Calibri" w:hAnsi="Times New Roman" w:cs="Times New Roman"/>
          <w:sz w:val="24"/>
          <w:szCs w:val="24"/>
        </w:rPr>
        <w:t xml:space="preserve">basic concept of </w:t>
      </w:r>
      <w:r w:rsidR="00195178" w:rsidRPr="000B58F6">
        <w:rPr>
          <w:rFonts w:ascii="Times New Roman" w:eastAsia="Calibri" w:hAnsi="Times New Roman" w:cs="Times New Roman"/>
          <w:sz w:val="24"/>
          <w:szCs w:val="24"/>
        </w:rPr>
        <w:t>animal developmental biology</w:t>
      </w:r>
      <w:r w:rsidR="00FD7ABD" w:rsidRPr="000B58F6">
        <w:rPr>
          <w:rFonts w:ascii="Times New Roman" w:eastAsia="Calibri" w:hAnsi="Times New Roman" w:cs="Times New Roman"/>
          <w:sz w:val="24"/>
          <w:szCs w:val="24"/>
        </w:rPr>
        <w:t xml:space="preserve"> and anatomy.</w:t>
      </w:r>
    </w:p>
    <w:p w14:paraId="324E2A65" w14:textId="77777777" w:rsidR="0060525D" w:rsidRPr="000B58F6" w:rsidRDefault="0060525D" w:rsidP="001B3309">
      <w:pPr>
        <w:spacing w:after="0" w:line="240" w:lineRule="auto"/>
        <w:jc w:val="both"/>
        <w:rPr>
          <w:rFonts w:ascii="Times New Roman" w:eastAsia="Calibri" w:hAnsi="Times New Roman" w:cs="Times New Roman"/>
          <w:sz w:val="24"/>
          <w:szCs w:val="24"/>
        </w:rPr>
      </w:pPr>
    </w:p>
    <w:p w14:paraId="745978DD" w14:textId="77777777" w:rsidR="0060525D" w:rsidRPr="000B58F6" w:rsidRDefault="0060525D" w:rsidP="0060525D">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1"/>
        <w:gridCol w:w="884"/>
        <w:gridCol w:w="884"/>
        <w:gridCol w:w="884"/>
        <w:gridCol w:w="884"/>
        <w:gridCol w:w="884"/>
        <w:gridCol w:w="884"/>
        <w:gridCol w:w="879"/>
      </w:tblGrid>
      <w:tr w:rsidR="000F2B4B" w:rsidRPr="000B58F6" w14:paraId="0627376C" w14:textId="77777777" w:rsidTr="00597776">
        <w:trPr>
          <w:trHeight w:val="233"/>
        </w:trPr>
        <w:tc>
          <w:tcPr>
            <w:tcW w:w="500" w:type="pct"/>
          </w:tcPr>
          <w:p w14:paraId="277EAE52" w14:textId="77777777" w:rsidR="0060525D" w:rsidRPr="000B58F6" w:rsidRDefault="0060525D" w:rsidP="00FB37D0">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2" w:type="pct"/>
          </w:tcPr>
          <w:p w14:paraId="41F25954" w14:textId="77777777" w:rsidR="0060525D" w:rsidRPr="000B58F6" w:rsidRDefault="0060525D" w:rsidP="00FB37D0">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0959C7AE" w14:textId="77777777" w:rsidR="0060525D" w:rsidRPr="000B58F6" w:rsidRDefault="0060525D" w:rsidP="00FB37D0">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544E21B8" w14:textId="77777777" w:rsidR="0060525D" w:rsidRPr="000B58F6" w:rsidRDefault="0060525D" w:rsidP="00FB37D0">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547082EF" w14:textId="77777777" w:rsidR="0060525D" w:rsidRPr="000B58F6" w:rsidRDefault="0060525D" w:rsidP="00FB37D0">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7B5BE4A9" w14:textId="77777777" w:rsidR="0060525D" w:rsidRPr="000B58F6" w:rsidRDefault="0060525D" w:rsidP="00FB37D0">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0F601F6F" w14:textId="77777777" w:rsidR="0060525D" w:rsidRPr="000B58F6" w:rsidRDefault="0060525D" w:rsidP="00FB37D0">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75A2987F" w14:textId="77777777" w:rsidR="0060525D" w:rsidRPr="000B58F6" w:rsidRDefault="0060525D" w:rsidP="00FB37D0">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79C142A9" w14:textId="77777777" w:rsidR="0060525D" w:rsidRPr="000B58F6" w:rsidRDefault="0060525D" w:rsidP="00FB37D0">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3BF3C3F" w14:textId="77777777" w:rsidTr="00597776">
        <w:trPr>
          <w:trHeight w:val="70"/>
        </w:trPr>
        <w:tc>
          <w:tcPr>
            <w:tcW w:w="500" w:type="pct"/>
          </w:tcPr>
          <w:p w14:paraId="2985DE9C" w14:textId="77777777" w:rsidR="0060525D" w:rsidRPr="000B58F6" w:rsidRDefault="0060525D" w:rsidP="00FB37D0">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2" w:type="pct"/>
          </w:tcPr>
          <w:p w14:paraId="0FB9DF3E" w14:textId="214E7275" w:rsidR="0060525D" w:rsidRPr="000B58F6" w:rsidRDefault="0060525D" w:rsidP="00FB37D0">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68B5F575" w14:textId="77777777" w:rsidR="0060525D" w:rsidRPr="000B58F6" w:rsidRDefault="0060525D" w:rsidP="00FB37D0">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7968297" w14:textId="77777777" w:rsidR="0060525D" w:rsidRPr="000B58F6" w:rsidRDefault="0060525D" w:rsidP="00FB37D0">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541CA2B6" w14:textId="0C22EC5C" w:rsidR="0060525D" w:rsidRPr="000B58F6" w:rsidRDefault="0060525D" w:rsidP="00FB37D0">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99B015F" w14:textId="77777777" w:rsidR="0060525D" w:rsidRPr="000B58F6" w:rsidRDefault="0060525D" w:rsidP="00FB37D0">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A9090DF" w14:textId="77777777" w:rsidR="0060525D" w:rsidRPr="000B58F6" w:rsidRDefault="0060525D" w:rsidP="00FB37D0">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1712A26A" w14:textId="77777777" w:rsidR="0060525D" w:rsidRPr="000B58F6" w:rsidRDefault="0060525D" w:rsidP="00FB37D0">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40ED8976" w14:textId="77777777" w:rsidR="0060525D" w:rsidRPr="000B58F6" w:rsidRDefault="0060525D" w:rsidP="00FB37D0">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DF5DC71" w14:textId="77777777" w:rsidTr="00597776">
        <w:trPr>
          <w:trHeight w:val="70"/>
        </w:trPr>
        <w:tc>
          <w:tcPr>
            <w:tcW w:w="500" w:type="pct"/>
          </w:tcPr>
          <w:p w14:paraId="0A772890" w14:textId="77777777" w:rsidR="0060525D" w:rsidRPr="000B58F6" w:rsidRDefault="0060525D" w:rsidP="00FB37D0">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2" w:type="pct"/>
          </w:tcPr>
          <w:p w14:paraId="185BD08A" w14:textId="15F2A355" w:rsidR="0060525D" w:rsidRPr="000B58F6" w:rsidRDefault="0060525D" w:rsidP="00FB37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55C08C4" w14:textId="77777777" w:rsidR="0060525D" w:rsidRPr="000B58F6" w:rsidRDefault="0060525D" w:rsidP="00FB37D0">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06C8F763" w14:textId="77777777" w:rsidR="0060525D" w:rsidRPr="000B58F6" w:rsidRDefault="0060525D" w:rsidP="00FB37D0">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6C73C92" w14:textId="77777777" w:rsidR="0060525D" w:rsidRPr="000B58F6" w:rsidRDefault="0060525D" w:rsidP="00FB37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046BA24E" w14:textId="77777777" w:rsidR="0060525D" w:rsidRPr="000B58F6" w:rsidRDefault="0060525D" w:rsidP="00FB37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03E4814" w14:textId="77777777" w:rsidR="0060525D" w:rsidRPr="000B58F6" w:rsidRDefault="0060525D" w:rsidP="00FB37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605FF484" w14:textId="0ED8F844" w:rsidR="0060525D" w:rsidRPr="000B58F6" w:rsidRDefault="0060525D" w:rsidP="00FB37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5C345035" w14:textId="38C335F8" w:rsidR="0060525D" w:rsidRPr="000B58F6" w:rsidRDefault="0060525D" w:rsidP="00FB37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7A1D9CCC" w14:textId="77777777" w:rsidTr="00597776">
        <w:trPr>
          <w:trHeight w:val="70"/>
        </w:trPr>
        <w:tc>
          <w:tcPr>
            <w:tcW w:w="500" w:type="pct"/>
          </w:tcPr>
          <w:p w14:paraId="3C16B710" w14:textId="77777777" w:rsidR="0060525D" w:rsidRPr="000B58F6" w:rsidRDefault="0060525D" w:rsidP="00FB37D0">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2" w:type="pct"/>
          </w:tcPr>
          <w:p w14:paraId="4E79BCC0" w14:textId="77777777" w:rsidR="0060525D" w:rsidRPr="000B58F6" w:rsidRDefault="0060525D" w:rsidP="00FB37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2F4AE6B8" w14:textId="15A11FC1" w:rsidR="0060525D" w:rsidRPr="000B58F6" w:rsidRDefault="0060525D" w:rsidP="00FB37D0">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781F9EE" w14:textId="77777777" w:rsidR="0060525D" w:rsidRPr="000B58F6" w:rsidRDefault="0060525D" w:rsidP="00FB37D0">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05E1E8B" w14:textId="77777777" w:rsidR="0060525D" w:rsidRPr="000B58F6" w:rsidRDefault="0060525D" w:rsidP="00FB37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5C6705F" w14:textId="46C9569F" w:rsidR="0060525D" w:rsidRPr="000B58F6" w:rsidRDefault="0060525D" w:rsidP="00FB37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8D1B6FF" w14:textId="77777777" w:rsidR="0060525D" w:rsidRPr="000B58F6" w:rsidRDefault="0060525D" w:rsidP="00FB37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40660544" w14:textId="77777777" w:rsidR="0060525D" w:rsidRPr="000B58F6" w:rsidRDefault="0060525D" w:rsidP="00FB37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24E4D720" w14:textId="21562BF7" w:rsidR="0060525D" w:rsidRPr="000B58F6" w:rsidRDefault="0060525D" w:rsidP="00FB37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55707D51" w14:textId="77777777" w:rsidTr="00597776">
        <w:trPr>
          <w:trHeight w:val="80"/>
        </w:trPr>
        <w:tc>
          <w:tcPr>
            <w:tcW w:w="500" w:type="pct"/>
          </w:tcPr>
          <w:p w14:paraId="5D152476" w14:textId="77777777" w:rsidR="0060525D" w:rsidRPr="000B58F6" w:rsidRDefault="0060525D" w:rsidP="00FB37D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62" w:type="pct"/>
          </w:tcPr>
          <w:p w14:paraId="0F24A181" w14:textId="38ED3066" w:rsidR="0060525D" w:rsidRPr="000B58F6" w:rsidRDefault="0060525D" w:rsidP="00FB37D0">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B549527" w14:textId="77777777" w:rsidR="0060525D" w:rsidRPr="000B58F6" w:rsidRDefault="0060525D" w:rsidP="00FB37D0">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46EAB0FD" w14:textId="77777777" w:rsidR="0060525D" w:rsidRPr="000B58F6" w:rsidRDefault="0060525D" w:rsidP="00FB37D0">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494C01D" w14:textId="77777777" w:rsidR="0060525D" w:rsidRPr="000B58F6" w:rsidRDefault="0060525D" w:rsidP="00FB37D0">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499AE915" w14:textId="77777777" w:rsidR="0060525D" w:rsidRPr="000B58F6" w:rsidRDefault="0060525D" w:rsidP="00FB37D0">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56ECAE95" w14:textId="4CBFB8B8" w:rsidR="0060525D" w:rsidRPr="000B58F6" w:rsidRDefault="0060525D" w:rsidP="00FB37D0">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50F26FCE" w14:textId="77777777" w:rsidR="0060525D" w:rsidRPr="000B58F6" w:rsidRDefault="0060525D" w:rsidP="00FB37D0">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7FB81E54" w14:textId="77777777" w:rsidR="0060525D" w:rsidRPr="000B58F6" w:rsidRDefault="0060525D" w:rsidP="00FB37D0">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F2618B9" w14:textId="77777777" w:rsidTr="00597776">
        <w:trPr>
          <w:trHeight w:val="179"/>
        </w:trPr>
        <w:tc>
          <w:tcPr>
            <w:tcW w:w="500" w:type="pct"/>
          </w:tcPr>
          <w:p w14:paraId="57846F8E" w14:textId="77777777" w:rsidR="0060525D" w:rsidRPr="000B58F6" w:rsidRDefault="0060525D" w:rsidP="00FB37D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62" w:type="pct"/>
          </w:tcPr>
          <w:p w14:paraId="0EB88058" w14:textId="77777777" w:rsidR="0060525D" w:rsidRPr="000B58F6" w:rsidRDefault="0060525D" w:rsidP="00FB37D0">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72056B5" w14:textId="3E3B4297" w:rsidR="0060525D" w:rsidRPr="000B58F6" w:rsidRDefault="0060525D" w:rsidP="00FB37D0">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0EAB3413" w14:textId="3654EE23" w:rsidR="0060525D" w:rsidRPr="000B58F6" w:rsidRDefault="0060525D" w:rsidP="00FB37D0">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8F979F8" w14:textId="77777777" w:rsidR="0060525D" w:rsidRPr="000B58F6" w:rsidRDefault="0060525D" w:rsidP="00FB37D0">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75C8FA5A" w14:textId="77777777" w:rsidR="0060525D" w:rsidRPr="000B58F6" w:rsidRDefault="0060525D" w:rsidP="00FB37D0">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A39580A" w14:textId="77777777" w:rsidR="0060525D" w:rsidRPr="000B58F6" w:rsidRDefault="0060525D" w:rsidP="00FB37D0">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44F34F86" w14:textId="77777777" w:rsidR="0060525D" w:rsidRPr="000B58F6" w:rsidRDefault="0060525D" w:rsidP="00FB37D0">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453EA3FE" w14:textId="77777777" w:rsidR="0060525D" w:rsidRPr="000B58F6" w:rsidRDefault="0060525D" w:rsidP="00FB37D0">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2A2D2DB5" w14:textId="32B3E252" w:rsidR="00652A92" w:rsidRDefault="0060525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45369F0" w14:textId="77777777" w:rsidR="002F69A5" w:rsidRPr="000B58F6" w:rsidRDefault="002F69A5" w:rsidP="001B3309">
      <w:pPr>
        <w:spacing w:after="0" w:line="240" w:lineRule="auto"/>
        <w:jc w:val="both"/>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811"/>
        <w:gridCol w:w="650"/>
        <w:gridCol w:w="836"/>
      </w:tblGrid>
      <w:tr w:rsidR="002F69A5" w:rsidRPr="000B58F6" w14:paraId="4A31C40C" w14:textId="77777777" w:rsidTr="00F27A8C">
        <w:tc>
          <w:tcPr>
            <w:tcW w:w="351" w:type="pct"/>
          </w:tcPr>
          <w:p w14:paraId="5EAEB17D" w14:textId="77777777" w:rsidR="00D36DDD" w:rsidRPr="000B58F6" w:rsidRDefault="00D36DDD"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98" w:type="pct"/>
          </w:tcPr>
          <w:p w14:paraId="111D1C08" w14:textId="77777777" w:rsidR="00D36DDD" w:rsidRPr="000B58F6" w:rsidRDefault="00D36DDD" w:rsidP="00D36DDD">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p w14:paraId="6EDBFAD3" w14:textId="04C9BD4B" w:rsidR="00D36DDD" w:rsidRPr="000B58F6" w:rsidRDefault="00D36DDD" w:rsidP="008D4ED0">
            <w:pPr>
              <w:keepNext/>
              <w:spacing w:after="0" w:line="240" w:lineRule="auto"/>
              <w:outlineLvl w:val="1"/>
              <w:rPr>
                <w:rFonts w:ascii="Times New Roman" w:eastAsia="Times New Roman" w:hAnsi="Times New Roman" w:cs="Times New Roman"/>
                <w:b/>
                <w:sz w:val="24"/>
                <w:szCs w:val="24"/>
              </w:rPr>
            </w:pPr>
          </w:p>
        </w:tc>
        <w:tc>
          <w:tcPr>
            <w:tcW w:w="413" w:type="pct"/>
            <w:tcBorders>
              <w:right w:val="single" w:sz="4" w:space="0" w:color="auto"/>
            </w:tcBorders>
          </w:tcPr>
          <w:p w14:paraId="7DC72918" w14:textId="4AFE2F6E" w:rsidR="00D36DDD" w:rsidRPr="000B58F6" w:rsidRDefault="00D36DDD"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37" w:type="pct"/>
            <w:tcBorders>
              <w:left w:val="single" w:sz="4" w:space="0" w:color="auto"/>
            </w:tcBorders>
          </w:tcPr>
          <w:p w14:paraId="5C8089C2" w14:textId="146E5D57" w:rsidR="00D36DDD" w:rsidRPr="000B58F6" w:rsidRDefault="00D36DDD"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2F69A5" w:rsidRPr="000B58F6" w14:paraId="3B2B6E32" w14:textId="77777777" w:rsidTr="00F27A8C">
        <w:trPr>
          <w:trHeight w:val="647"/>
        </w:trPr>
        <w:tc>
          <w:tcPr>
            <w:tcW w:w="351" w:type="pct"/>
            <w:shd w:val="clear" w:color="auto" w:fill="auto"/>
          </w:tcPr>
          <w:p w14:paraId="723AE1C3" w14:textId="78659AE3" w:rsidR="00D36DDD" w:rsidRPr="000B58F6" w:rsidRDefault="00D36DDD"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C71798" w:rsidRPr="000B58F6">
              <w:rPr>
                <w:rFonts w:ascii="Times New Roman" w:eastAsia="Calibri" w:hAnsi="Times New Roman" w:cs="Times New Roman"/>
                <w:b/>
                <w:sz w:val="24"/>
                <w:szCs w:val="24"/>
              </w:rPr>
              <w:t>.</w:t>
            </w:r>
          </w:p>
        </w:tc>
        <w:tc>
          <w:tcPr>
            <w:tcW w:w="3698" w:type="pct"/>
            <w:tcBorders>
              <w:bottom w:val="single" w:sz="4" w:space="0" w:color="000000"/>
            </w:tcBorders>
            <w:shd w:val="clear" w:color="auto" w:fill="auto"/>
          </w:tcPr>
          <w:p w14:paraId="57F3FB23" w14:textId="72B0879B" w:rsidR="00D36DDD" w:rsidRPr="000B58F6" w:rsidRDefault="00D36DDD" w:rsidP="00314CC1">
            <w:pPr>
              <w:keepNext/>
              <w:spacing w:after="0" w:line="240" w:lineRule="auto"/>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Animal Science Concept:</w:t>
            </w:r>
            <w:r w:rsidRPr="000B58F6">
              <w:rPr>
                <w:rFonts w:ascii="Times New Roman" w:eastAsia="Times New Roman" w:hAnsi="Times New Roman" w:cs="Times New Roman"/>
                <w:sz w:val="24"/>
                <w:szCs w:val="24"/>
              </w:rPr>
              <w:t xml:space="preserve"> Definition and objectives of animal sciences. Careers in animal science</w:t>
            </w:r>
            <w:r w:rsidR="00C50E24" w:rsidRPr="000B58F6">
              <w:rPr>
                <w:rFonts w:ascii="Times New Roman" w:eastAsia="Times New Roman" w:hAnsi="Times New Roman" w:cs="Times New Roman"/>
                <w:sz w:val="24"/>
                <w:szCs w:val="24"/>
              </w:rPr>
              <w:t>s</w:t>
            </w:r>
            <w:r w:rsidRPr="000B58F6">
              <w:rPr>
                <w:rFonts w:ascii="Times New Roman" w:eastAsia="Times New Roman" w:hAnsi="Times New Roman" w:cs="Times New Roman"/>
                <w:sz w:val="24"/>
                <w:szCs w:val="24"/>
              </w:rPr>
              <w:t>. Economic importance</w:t>
            </w:r>
            <w:r w:rsidR="004668EC" w:rsidRPr="000B58F6">
              <w:rPr>
                <w:rFonts w:ascii="Times New Roman" w:eastAsia="Times New Roman" w:hAnsi="Times New Roman" w:cs="Times New Roman"/>
                <w:sz w:val="24"/>
                <w:szCs w:val="24"/>
              </w:rPr>
              <w:t xml:space="preserve"> of animals</w:t>
            </w:r>
            <w:r w:rsidRPr="000B58F6">
              <w:rPr>
                <w:rFonts w:ascii="Times New Roman" w:eastAsia="Times New Roman" w:hAnsi="Times New Roman" w:cs="Times New Roman"/>
                <w:sz w:val="24"/>
                <w:szCs w:val="24"/>
              </w:rPr>
              <w:t>.</w:t>
            </w:r>
          </w:p>
        </w:tc>
        <w:tc>
          <w:tcPr>
            <w:tcW w:w="413" w:type="pct"/>
            <w:tcBorders>
              <w:bottom w:val="single" w:sz="4" w:space="0" w:color="000000"/>
            </w:tcBorders>
            <w:shd w:val="clear" w:color="auto" w:fill="auto"/>
          </w:tcPr>
          <w:p w14:paraId="43C6597E" w14:textId="2EAD001D" w:rsidR="00D36DDD"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3</w:t>
            </w:r>
          </w:p>
        </w:tc>
        <w:tc>
          <w:tcPr>
            <w:tcW w:w="537" w:type="pct"/>
            <w:tcBorders>
              <w:bottom w:val="single" w:sz="4" w:space="0" w:color="000000"/>
            </w:tcBorders>
            <w:shd w:val="clear" w:color="auto" w:fill="auto"/>
          </w:tcPr>
          <w:p w14:paraId="2B641FF9" w14:textId="652DE797" w:rsidR="00D36DDD"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w:t>
            </w:r>
          </w:p>
        </w:tc>
      </w:tr>
      <w:tr w:rsidR="002F69A5" w:rsidRPr="000B58F6" w14:paraId="71F6B3B8" w14:textId="77777777" w:rsidTr="00F27A8C">
        <w:trPr>
          <w:trHeight w:val="647"/>
        </w:trPr>
        <w:tc>
          <w:tcPr>
            <w:tcW w:w="351" w:type="pct"/>
            <w:shd w:val="clear" w:color="auto" w:fill="auto"/>
          </w:tcPr>
          <w:p w14:paraId="0C2F4CBC" w14:textId="6CF400C8" w:rsidR="00D36DDD" w:rsidRPr="000B58F6" w:rsidRDefault="00D36DDD"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2</w:t>
            </w:r>
            <w:r w:rsidR="00C71798" w:rsidRPr="000B58F6">
              <w:rPr>
                <w:rFonts w:ascii="Times New Roman" w:eastAsia="Times New Roman" w:hAnsi="Times New Roman" w:cs="Times New Roman"/>
                <w:b/>
                <w:sz w:val="24"/>
                <w:szCs w:val="24"/>
              </w:rPr>
              <w:t>.</w:t>
            </w:r>
          </w:p>
        </w:tc>
        <w:tc>
          <w:tcPr>
            <w:tcW w:w="3698" w:type="pct"/>
            <w:tcBorders>
              <w:bottom w:val="single" w:sz="4" w:space="0" w:color="000000"/>
            </w:tcBorders>
            <w:shd w:val="clear" w:color="auto" w:fill="auto"/>
          </w:tcPr>
          <w:p w14:paraId="0D9F703D" w14:textId="78BB65AE" w:rsidR="00D36DDD" w:rsidRPr="000B58F6" w:rsidRDefault="00D36DDD" w:rsidP="001B3309">
            <w:pPr>
              <w:keepNext/>
              <w:spacing w:after="0" w:line="240" w:lineRule="auto"/>
              <w:jc w:val="both"/>
              <w:outlineLvl w:val="1"/>
              <w:rPr>
                <w:rFonts w:ascii="Times New Roman" w:eastAsia="Calibri" w:hAnsi="Times New Roman" w:cs="Times New Roman"/>
                <w:b/>
                <w:bCs/>
                <w:sz w:val="24"/>
                <w:szCs w:val="24"/>
              </w:rPr>
            </w:pPr>
            <w:r w:rsidRPr="000B58F6">
              <w:rPr>
                <w:rFonts w:ascii="Times New Roman" w:hAnsi="Times New Roman" w:cs="Times New Roman"/>
                <w:b/>
                <w:sz w:val="24"/>
                <w:szCs w:val="24"/>
              </w:rPr>
              <w:t>Animal Kingdom:</w:t>
            </w:r>
            <w:r w:rsidRPr="000B58F6">
              <w:rPr>
                <w:rFonts w:ascii="Times New Roman" w:eastAsia="Times New Roman" w:hAnsi="Times New Roman" w:cs="Times New Roman"/>
                <w:sz w:val="24"/>
                <w:szCs w:val="24"/>
              </w:rPr>
              <w:t xml:space="preserve"> Animal etymology, </w:t>
            </w:r>
            <w:r w:rsidRPr="000B58F6">
              <w:rPr>
                <w:rFonts w:ascii="Times New Roman" w:hAnsi="Times New Roman" w:cs="Times New Roman"/>
                <w:sz w:val="24"/>
                <w:szCs w:val="24"/>
              </w:rPr>
              <w:t>characteristics</w:t>
            </w:r>
            <w:r w:rsidRPr="000B58F6">
              <w:rPr>
                <w:rFonts w:ascii="Times New Roman" w:eastAsia="Times New Roman" w:hAnsi="Times New Roman" w:cs="Times New Roman"/>
                <w:sz w:val="24"/>
                <w:szCs w:val="24"/>
              </w:rPr>
              <w:t xml:space="preserve">, </w:t>
            </w:r>
            <w:r w:rsidRPr="000B58F6">
              <w:rPr>
                <w:rFonts w:ascii="Times New Roman" w:hAnsi="Times New Roman" w:cs="Times New Roman"/>
                <w:sz w:val="24"/>
                <w:szCs w:val="24"/>
              </w:rPr>
              <w:t>reproduction</w:t>
            </w:r>
            <w:r w:rsidRPr="000B58F6">
              <w:rPr>
                <w:rFonts w:ascii="Times New Roman" w:eastAsia="Times New Roman" w:hAnsi="Times New Roman" w:cs="Times New Roman"/>
                <w:sz w:val="24"/>
                <w:szCs w:val="24"/>
              </w:rPr>
              <w:t xml:space="preserve"> and development. </w:t>
            </w:r>
            <w:r w:rsidRPr="000B58F6">
              <w:rPr>
                <w:rFonts w:ascii="Times New Roman" w:hAnsi="Times New Roman" w:cs="Times New Roman"/>
                <w:sz w:val="24"/>
                <w:szCs w:val="24"/>
              </w:rPr>
              <w:t>Ecology</w:t>
            </w:r>
            <w:r w:rsidRPr="000B58F6">
              <w:rPr>
                <w:rFonts w:ascii="Times New Roman" w:eastAsia="Times New Roman" w:hAnsi="Times New Roman" w:cs="Times New Roman"/>
                <w:sz w:val="24"/>
                <w:szCs w:val="24"/>
              </w:rPr>
              <w:t xml:space="preserve"> and </w:t>
            </w:r>
            <w:r w:rsidRPr="000B58F6">
              <w:rPr>
                <w:rFonts w:ascii="Times New Roman" w:hAnsi="Times New Roman" w:cs="Times New Roman"/>
                <w:sz w:val="24"/>
                <w:szCs w:val="24"/>
              </w:rPr>
              <w:t>diversity of animals</w:t>
            </w:r>
            <w:r w:rsidRPr="000B58F6">
              <w:rPr>
                <w:rFonts w:ascii="Times New Roman" w:eastAsia="Times New Roman" w:hAnsi="Times New Roman" w:cs="Times New Roman"/>
                <w:sz w:val="24"/>
                <w:szCs w:val="24"/>
              </w:rPr>
              <w:t>. Classifications and features of animal kingdom.</w:t>
            </w:r>
          </w:p>
        </w:tc>
        <w:tc>
          <w:tcPr>
            <w:tcW w:w="413" w:type="pct"/>
            <w:tcBorders>
              <w:bottom w:val="single" w:sz="4" w:space="0" w:color="000000"/>
            </w:tcBorders>
            <w:shd w:val="clear" w:color="auto" w:fill="auto"/>
          </w:tcPr>
          <w:p w14:paraId="0347173F" w14:textId="141BAFE1" w:rsidR="00D36DDD"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37" w:type="pct"/>
            <w:tcBorders>
              <w:bottom w:val="single" w:sz="4" w:space="0" w:color="000000"/>
            </w:tcBorders>
            <w:shd w:val="clear" w:color="auto" w:fill="auto"/>
          </w:tcPr>
          <w:p w14:paraId="6D22FCA3" w14:textId="77777777" w:rsidR="00D36DDD" w:rsidRPr="000B58F6" w:rsidRDefault="00D36DDD" w:rsidP="001B3309">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59537685" w14:textId="1CDA8D45" w:rsidR="00D36DDD" w:rsidRPr="000B58F6" w:rsidRDefault="00D36DDD" w:rsidP="00D36DDD">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CLO2</w:t>
            </w:r>
          </w:p>
        </w:tc>
      </w:tr>
      <w:tr w:rsidR="002F69A5" w:rsidRPr="000B58F6" w14:paraId="09366A78" w14:textId="77777777" w:rsidTr="00F27A8C">
        <w:trPr>
          <w:trHeight w:val="665"/>
        </w:trPr>
        <w:tc>
          <w:tcPr>
            <w:tcW w:w="351" w:type="pct"/>
            <w:shd w:val="clear" w:color="auto" w:fill="auto"/>
          </w:tcPr>
          <w:p w14:paraId="20597DCD" w14:textId="67CEDE7B" w:rsidR="00D36DDD" w:rsidRPr="000B58F6" w:rsidRDefault="00D36DDD"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r w:rsidR="00C71798" w:rsidRPr="000B58F6">
              <w:rPr>
                <w:rFonts w:ascii="Times New Roman" w:eastAsia="Times New Roman" w:hAnsi="Times New Roman" w:cs="Times New Roman"/>
                <w:b/>
                <w:sz w:val="24"/>
                <w:szCs w:val="24"/>
              </w:rPr>
              <w:t>.</w:t>
            </w:r>
          </w:p>
        </w:tc>
        <w:tc>
          <w:tcPr>
            <w:tcW w:w="3698" w:type="pct"/>
            <w:shd w:val="clear" w:color="auto" w:fill="auto"/>
          </w:tcPr>
          <w:p w14:paraId="243BE0F0" w14:textId="35FB541E" w:rsidR="00D36DDD" w:rsidRPr="000B58F6" w:rsidRDefault="00D36DDD" w:rsidP="007C2601">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Animal Husbandry:</w:t>
            </w:r>
            <w:r w:rsidRPr="000B58F6">
              <w:rPr>
                <w:rFonts w:ascii="Times New Roman" w:eastAsia="Times New Roman" w:hAnsi="Times New Roman" w:cs="Times New Roman"/>
                <w:sz w:val="24"/>
                <w:szCs w:val="24"/>
              </w:rPr>
              <w:t xml:space="preserve"> Definition of animal husbandry. </w:t>
            </w:r>
            <w:r w:rsidR="007C2601" w:rsidRPr="000B58F6">
              <w:rPr>
                <w:rFonts w:ascii="Times New Roman" w:eastAsia="Times New Roman" w:hAnsi="Times New Roman" w:cs="Times New Roman"/>
                <w:sz w:val="24"/>
                <w:szCs w:val="24"/>
              </w:rPr>
              <w:t>Origin of animal domestication and husbandry. Animal husbandry types. Role of Animal Husbandry in Human Welfare. Advantages of animal husbandry</w:t>
            </w:r>
            <w:r w:rsidR="009B14C0" w:rsidRPr="000B58F6">
              <w:rPr>
                <w:rFonts w:ascii="Times New Roman" w:eastAsia="Times New Roman" w:hAnsi="Times New Roman" w:cs="Times New Roman"/>
                <w:sz w:val="24"/>
                <w:szCs w:val="24"/>
              </w:rPr>
              <w:t>.</w:t>
            </w:r>
            <w:r w:rsidRPr="000B58F6">
              <w:rPr>
                <w:rFonts w:ascii="Times New Roman" w:eastAsia="Times New Roman" w:hAnsi="Times New Roman" w:cs="Times New Roman"/>
                <w:sz w:val="24"/>
                <w:szCs w:val="24"/>
              </w:rPr>
              <w:t xml:space="preserve">  </w:t>
            </w:r>
          </w:p>
        </w:tc>
        <w:tc>
          <w:tcPr>
            <w:tcW w:w="413" w:type="pct"/>
            <w:shd w:val="clear" w:color="auto" w:fill="auto"/>
          </w:tcPr>
          <w:p w14:paraId="41B15CCA" w14:textId="586B2EC9" w:rsidR="00D36DDD"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37" w:type="pct"/>
            <w:shd w:val="clear" w:color="auto" w:fill="auto"/>
          </w:tcPr>
          <w:p w14:paraId="0F68F45C" w14:textId="77777777" w:rsidR="00D36DDD" w:rsidRPr="000B58F6" w:rsidRDefault="00D36DDD" w:rsidP="00D36DDD">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2416A407" w14:textId="77777777" w:rsidR="00597776" w:rsidRDefault="00D36DDD" w:rsidP="00D36DDD">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p w14:paraId="4C418920" w14:textId="436F68DC" w:rsidR="00D36DDD" w:rsidRPr="000B58F6" w:rsidRDefault="00D36DDD" w:rsidP="00D36DDD">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CLO3</w:t>
            </w:r>
          </w:p>
        </w:tc>
      </w:tr>
      <w:tr w:rsidR="002F69A5" w:rsidRPr="000B58F6" w14:paraId="30C1A23E" w14:textId="77777777" w:rsidTr="00F27A8C">
        <w:tc>
          <w:tcPr>
            <w:tcW w:w="351" w:type="pct"/>
            <w:shd w:val="clear" w:color="auto" w:fill="auto"/>
          </w:tcPr>
          <w:p w14:paraId="079F28E8" w14:textId="063A0F32" w:rsidR="00D36DDD" w:rsidRPr="000B58F6" w:rsidRDefault="00D36DD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r w:rsidR="00C71798" w:rsidRPr="000B58F6">
              <w:rPr>
                <w:rFonts w:ascii="Times New Roman" w:eastAsia="Times New Roman" w:hAnsi="Times New Roman" w:cs="Times New Roman"/>
                <w:b/>
                <w:sz w:val="24"/>
                <w:szCs w:val="24"/>
              </w:rPr>
              <w:t>.</w:t>
            </w:r>
          </w:p>
        </w:tc>
        <w:tc>
          <w:tcPr>
            <w:tcW w:w="3698" w:type="pct"/>
            <w:shd w:val="clear" w:color="auto" w:fill="auto"/>
          </w:tcPr>
          <w:p w14:paraId="7FF0FF4E" w14:textId="4A0541E8" w:rsidR="00D36DDD" w:rsidRPr="000B58F6" w:rsidRDefault="00B77080"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Applied Animal Sciences:</w:t>
            </w:r>
            <w:r w:rsidRPr="000B58F6">
              <w:rPr>
                <w:rFonts w:ascii="Times New Roman" w:eastAsia="Times New Roman" w:hAnsi="Times New Roman" w:cs="Times New Roman"/>
                <w:sz w:val="24"/>
                <w:szCs w:val="24"/>
              </w:rPr>
              <w:t xml:space="preserve"> Definition of applied animal science. Potential careers. Study of applied animal farming and management (sericulture, apiculture, pisciculture, aquaculture, dairy and poultry).</w:t>
            </w:r>
          </w:p>
        </w:tc>
        <w:tc>
          <w:tcPr>
            <w:tcW w:w="413" w:type="pct"/>
            <w:shd w:val="clear" w:color="auto" w:fill="auto"/>
          </w:tcPr>
          <w:p w14:paraId="6ECDE92C" w14:textId="3A0A5BD8" w:rsidR="00D36DDD"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37" w:type="pct"/>
            <w:shd w:val="clear" w:color="auto" w:fill="auto"/>
          </w:tcPr>
          <w:p w14:paraId="653C3260" w14:textId="77777777" w:rsidR="00D36DDD" w:rsidRPr="000B58F6" w:rsidRDefault="00D36DDD" w:rsidP="00D36DDD">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587CB66D" w14:textId="77777777" w:rsidR="00597776" w:rsidRDefault="00D36DDD" w:rsidP="00D36DDD">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p w14:paraId="6C771DDD" w14:textId="7AF9B409" w:rsidR="00D36DDD" w:rsidRPr="000B58F6" w:rsidRDefault="00D36DDD" w:rsidP="00D36DDD">
            <w:pPr>
              <w:keepNext/>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CLO3</w:t>
            </w:r>
          </w:p>
        </w:tc>
      </w:tr>
      <w:tr w:rsidR="002F69A5" w:rsidRPr="000B58F6" w14:paraId="54D0D511" w14:textId="77777777" w:rsidTr="00F27A8C">
        <w:tc>
          <w:tcPr>
            <w:tcW w:w="351" w:type="pct"/>
            <w:shd w:val="clear" w:color="auto" w:fill="auto"/>
          </w:tcPr>
          <w:p w14:paraId="0F7A0137" w14:textId="7C65A3F6" w:rsidR="00D36DDD" w:rsidRPr="000B58F6" w:rsidRDefault="00D36DD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r w:rsidR="00C71798" w:rsidRPr="000B58F6">
              <w:rPr>
                <w:rFonts w:ascii="Times New Roman" w:eastAsia="Times New Roman" w:hAnsi="Times New Roman" w:cs="Times New Roman"/>
                <w:b/>
                <w:sz w:val="24"/>
                <w:szCs w:val="24"/>
              </w:rPr>
              <w:t>.</w:t>
            </w:r>
          </w:p>
        </w:tc>
        <w:tc>
          <w:tcPr>
            <w:tcW w:w="3698" w:type="pct"/>
            <w:shd w:val="clear" w:color="auto" w:fill="auto"/>
          </w:tcPr>
          <w:p w14:paraId="568D428B" w14:textId="2BE751F2" w:rsidR="00D36DDD" w:rsidRPr="000B58F6" w:rsidRDefault="00D36DDD"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Animals-Microbes Interactions: </w:t>
            </w:r>
            <w:r w:rsidRPr="000B58F6">
              <w:rPr>
                <w:rFonts w:ascii="Times New Roman" w:eastAsia="Times New Roman" w:hAnsi="Times New Roman" w:cs="Times New Roman"/>
                <w:sz w:val="24"/>
                <w:szCs w:val="24"/>
              </w:rPr>
              <w:t>Diseases caused by microorganisms in animals. Pests, diseases and disorders of animals.</w:t>
            </w:r>
            <w:r w:rsidRPr="000B58F6">
              <w:rPr>
                <w:rFonts w:ascii="Times New Roman" w:hAnsi="Times New Roman" w:cs="Times New Roman"/>
                <w:sz w:val="24"/>
                <w:szCs w:val="24"/>
              </w:rPr>
              <w:t xml:space="preserve"> F</w:t>
            </w:r>
            <w:r w:rsidRPr="000B58F6">
              <w:rPr>
                <w:rFonts w:ascii="Times New Roman" w:eastAsia="Times New Roman" w:hAnsi="Times New Roman" w:cs="Times New Roman"/>
                <w:sz w:val="24"/>
                <w:szCs w:val="24"/>
              </w:rPr>
              <w:t>actors associated with diseases in animals.</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Animal tra</w:t>
            </w:r>
            <w:r w:rsidR="00956BD3" w:rsidRPr="000B58F6">
              <w:rPr>
                <w:rFonts w:ascii="Times New Roman" w:eastAsia="Times New Roman" w:hAnsi="Times New Roman" w:cs="Times New Roman"/>
                <w:sz w:val="24"/>
                <w:szCs w:val="24"/>
              </w:rPr>
              <w:t>nsmitted diseases. Integrated pest</w:t>
            </w:r>
            <w:r w:rsidRPr="000B58F6">
              <w:rPr>
                <w:rFonts w:ascii="Times New Roman" w:eastAsia="Times New Roman" w:hAnsi="Times New Roman" w:cs="Times New Roman"/>
                <w:sz w:val="24"/>
                <w:szCs w:val="24"/>
              </w:rPr>
              <w:t xml:space="preserve"> management.</w:t>
            </w:r>
          </w:p>
        </w:tc>
        <w:tc>
          <w:tcPr>
            <w:tcW w:w="413" w:type="pct"/>
            <w:shd w:val="clear" w:color="auto" w:fill="auto"/>
          </w:tcPr>
          <w:p w14:paraId="06445BA6" w14:textId="2FDB9445" w:rsidR="00D36DDD"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37" w:type="pct"/>
            <w:shd w:val="clear" w:color="auto" w:fill="auto"/>
          </w:tcPr>
          <w:p w14:paraId="2552F7D0" w14:textId="77777777" w:rsidR="00597776" w:rsidRDefault="008E1834" w:rsidP="001B3309">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077CABA0" w14:textId="3EA6F006" w:rsidR="00D36DDD" w:rsidRPr="000B58F6" w:rsidRDefault="008E1834"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CLO4</w:t>
            </w:r>
          </w:p>
        </w:tc>
      </w:tr>
      <w:tr w:rsidR="002F69A5" w:rsidRPr="000B58F6" w14:paraId="48B28A71" w14:textId="77777777" w:rsidTr="00F27A8C">
        <w:trPr>
          <w:trHeight w:val="70"/>
        </w:trPr>
        <w:tc>
          <w:tcPr>
            <w:tcW w:w="351" w:type="pct"/>
            <w:shd w:val="clear" w:color="auto" w:fill="auto"/>
          </w:tcPr>
          <w:p w14:paraId="6A8AD300" w14:textId="62501A6A" w:rsidR="00D36DDD" w:rsidRPr="000B58F6" w:rsidRDefault="00D36DD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r w:rsidR="00C71798" w:rsidRPr="000B58F6">
              <w:rPr>
                <w:rFonts w:ascii="Times New Roman" w:eastAsia="Times New Roman" w:hAnsi="Times New Roman" w:cs="Times New Roman"/>
                <w:b/>
                <w:sz w:val="24"/>
                <w:szCs w:val="24"/>
              </w:rPr>
              <w:t>.</w:t>
            </w:r>
          </w:p>
        </w:tc>
        <w:tc>
          <w:tcPr>
            <w:tcW w:w="3698" w:type="pct"/>
            <w:shd w:val="clear" w:color="auto" w:fill="auto"/>
          </w:tcPr>
          <w:p w14:paraId="6ACDA16E" w14:textId="32B3C38A" w:rsidR="00D36DDD" w:rsidRPr="00F27A8C" w:rsidRDefault="00956BD3" w:rsidP="00314CC1">
            <w:pPr>
              <w:keepNext/>
              <w:spacing w:after="0" w:line="240" w:lineRule="auto"/>
              <w:jc w:val="both"/>
              <w:outlineLvl w:val="1"/>
              <w:rPr>
                <w:rFonts w:ascii="Times New Roman" w:eastAsia="Calibri" w:hAnsi="Times New Roman" w:cs="Times New Roman"/>
                <w:b/>
                <w:spacing w:val="-6"/>
                <w:sz w:val="24"/>
                <w:szCs w:val="24"/>
              </w:rPr>
            </w:pPr>
            <w:r w:rsidRPr="00F27A8C">
              <w:rPr>
                <w:rFonts w:ascii="Times New Roman" w:eastAsia="Times New Roman" w:hAnsi="Times New Roman" w:cs="Times New Roman"/>
                <w:b/>
                <w:spacing w:val="-6"/>
                <w:sz w:val="24"/>
                <w:szCs w:val="24"/>
              </w:rPr>
              <w:t>Animals Reproduce</w:t>
            </w:r>
            <w:r w:rsidR="0010198C" w:rsidRPr="00F27A8C">
              <w:rPr>
                <w:rFonts w:ascii="Times New Roman" w:eastAsia="Times New Roman" w:hAnsi="Times New Roman" w:cs="Times New Roman"/>
                <w:b/>
                <w:spacing w:val="-6"/>
                <w:sz w:val="24"/>
                <w:szCs w:val="24"/>
              </w:rPr>
              <w:t xml:space="preserve"> and Development</w:t>
            </w:r>
            <w:r w:rsidR="00D36DDD" w:rsidRPr="00F27A8C">
              <w:rPr>
                <w:rFonts w:ascii="Times New Roman" w:eastAsia="Times New Roman" w:hAnsi="Times New Roman" w:cs="Times New Roman"/>
                <w:b/>
                <w:spacing w:val="-6"/>
                <w:sz w:val="24"/>
                <w:szCs w:val="24"/>
              </w:rPr>
              <w:t>:</w:t>
            </w:r>
            <w:r w:rsidRPr="00F27A8C">
              <w:rPr>
                <w:rFonts w:ascii="Times New Roman" w:hAnsi="Times New Roman" w:cs="Times New Roman"/>
                <w:spacing w:val="-6"/>
              </w:rPr>
              <w:t xml:space="preserve"> </w:t>
            </w:r>
            <w:r w:rsidR="00314CC1" w:rsidRPr="00F27A8C">
              <w:rPr>
                <w:rFonts w:ascii="Times New Roman" w:hAnsi="Times New Roman" w:cs="Times New Roman"/>
                <w:spacing w:val="-6"/>
              </w:rPr>
              <w:t>A</w:t>
            </w:r>
            <w:r w:rsidRPr="00F27A8C">
              <w:rPr>
                <w:rFonts w:ascii="Times New Roman" w:hAnsi="Times New Roman" w:cs="Times New Roman"/>
                <w:spacing w:val="-6"/>
                <w:sz w:val="24"/>
                <w:szCs w:val="24"/>
              </w:rPr>
              <w:t>ni</w:t>
            </w:r>
            <w:r w:rsidR="0010198C" w:rsidRPr="00F27A8C">
              <w:rPr>
                <w:rFonts w:ascii="Times New Roman" w:hAnsi="Times New Roman" w:cs="Times New Roman"/>
                <w:spacing w:val="-6"/>
                <w:sz w:val="24"/>
                <w:szCs w:val="24"/>
              </w:rPr>
              <w:t>mal</w:t>
            </w:r>
            <w:r w:rsidR="00F27A8C" w:rsidRPr="00F27A8C">
              <w:rPr>
                <w:rFonts w:ascii="Times New Roman" w:hAnsi="Times New Roman" w:cs="Times New Roman"/>
                <w:spacing w:val="-6"/>
                <w:sz w:val="24"/>
                <w:szCs w:val="24"/>
              </w:rPr>
              <w:t xml:space="preserve"> </w:t>
            </w:r>
            <w:r w:rsidRPr="00F27A8C">
              <w:rPr>
                <w:rFonts w:ascii="Times New Roman" w:eastAsia="Times New Roman" w:hAnsi="Times New Roman" w:cs="Times New Roman"/>
                <w:spacing w:val="-6"/>
                <w:sz w:val="24"/>
                <w:szCs w:val="24"/>
              </w:rPr>
              <w:t>reproduction</w:t>
            </w:r>
            <w:r w:rsidRPr="00F27A8C">
              <w:rPr>
                <w:rFonts w:ascii="Times New Roman" w:eastAsia="Times New Roman" w:hAnsi="Times New Roman" w:cs="Times New Roman"/>
                <w:b/>
                <w:spacing w:val="-6"/>
                <w:sz w:val="24"/>
                <w:szCs w:val="24"/>
              </w:rPr>
              <w:t>.</w:t>
            </w:r>
            <w:r w:rsidR="00D36DDD" w:rsidRPr="00F27A8C">
              <w:rPr>
                <w:rFonts w:ascii="Times New Roman" w:eastAsia="Times New Roman" w:hAnsi="Times New Roman" w:cs="Times New Roman"/>
                <w:b/>
                <w:spacing w:val="-6"/>
                <w:sz w:val="24"/>
                <w:szCs w:val="24"/>
              </w:rPr>
              <w:t xml:space="preserve"> </w:t>
            </w:r>
            <w:r w:rsidRPr="00F27A8C">
              <w:rPr>
                <w:rFonts w:ascii="Times New Roman" w:eastAsia="Times New Roman" w:hAnsi="Times New Roman" w:cs="Times New Roman"/>
                <w:b/>
                <w:spacing w:val="-6"/>
                <w:sz w:val="24"/>
                <w:szCs w:val="24"/>
              </w:rPr>
              <w:t xml:space="preserve"> </w:t>
            </w:r>
            <w:r w:rsidR="0010198C" w:rsidRPr="00F27A8C">
              <w:rPr>
                <w:rFonts w:ascii="Times New Roman" w:eastAsia="Times New Roman" w:hAnsi="Times New Roman" w:cs="Times New Roman"/>
                <w:spacing w:val="-6"/>
                <w:sz w:val="24"/>
                <w:szCs w:val="24"/>
              </w:rPr>
              <w:t>Sexual and asexual reproduction in animals.</w:t>
            </w:r>
            <w:r w:rsidR="0010198C" w:rsidRPr="00F27A8C">
              <w:rPr>
                <w:rFonts w:ascii="Times New Roman" w:eastAsia="Times New Roman" w:hAnsi="Times New Roman" w:cs="Times New Roman"/>
                <w:b/>
                <w:spacing w:val="-6"/>
                <w:sz w:val="24"/>
                <w:szCs w:val="24"/>
              </w:rPr>
              <w:t xml:space="preserve"> </w:t>
            </w:r>
            <w:r w:rsidR="0010198C" w:rsidRPr="00F27A8C">
              <w:rPr>
                <w:rFonts w:ascii="Times New Roman" w:eastAsia="Times New Roman" w:hAnsi="Times New Roman" w:cs="Times New Roman"/>
                <w:spacing w:val="-6"/>
                <w:sz w:val="24"/>
                <w:szCs w:val="24"/>
              </w:rPr>
              <w:t>Mammalian reproductive anatomy, gametogenesis, and hormonal regulation.</w:t>
            </w:r>
          </w:p>
        </w:tc>
        <w:tc>
          <w:tcPr>
            <w:tcW w:w="413" w:type="pct"/>
            <w:shd w:val="clear" w:color="auto" w:fill="auto"/>
          </w:tcPr>
          <w:p w14:paraId="58BCDFF2" w14:textId="7C9B7A27" w:rsidR="00D36DDD"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37" w:type="pct"/>
            <w:shd w:val="clear" w:color="auto" w:fill="auto"/>
          </w:tcPr>
          <w:p w14:paraId="60E83E7F" w14:textId="4A707F9F" w:rsidR="00D36DDD"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CLO5</w:t>
            </w:r>
          </w:p>
        </w:tc>
      </w:tr>
      <w:tr w:rsidR="002F69A5" w:rsidRPr="000B58F6" w14:paraId="3419FD95" w14:textId="77777777" w:rsidTr="00F27A8C">
        <w:trPr>
          <w:trHeight w:val="350"/>
        </w:trPr>
        <w:tc>
          <w:tcPr>
            <w:tcW w:w="351" w:type="pct"/>
            <w:shd w:val="clear" w:color="auto" w:fill="auto"/>
          </w:tcPr>
          <w:p w14:paraId="0475F802" w14:textId="36122CB3" w:rsidR="00D36DDD" w:rsidRPr="000B58F6" w:rsidRDefault="00D36DD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7</w:t>
            </w:r>
            <w:r w:rsidR="00C71798" w:rsidRPr="000B58F6">
              <w:rPr>
                <w:rFonts w:ascii="Times New Roman" w:eastAsia="Times New Roman" w:hAnsi="Times New Roman" w:cs="Times New Roman"/>
                <w:b/>
                <w:sz w:val="24"/>
                <w:szCs w:val="24"/>
              </w:rPr>
              <w:t>.</w:t>
            </w:r>
          </w:p>
        </w:tc>
        <w:tc>
          <w:tcPr>
            <w:tcW w:w="3698" w:type="pct"/>
            <w:shd w:val="clear" w:color="auto" w:fill="auto"/>
          </w:tcPr>
          <w:p w14:paraId="3CB807DE" w14:textId="0E65C3FA" w:rsidR="00D36DDD" w:rsidRPr="000B58F6" w:rsidRDefault="00D36DDD" w:rsidP="009B14C0">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Animal Anatomy:</w:t>
            </w:r>
            <w:r w:rsidRPr="000B58F6">
              <w:rPr>
                <w:rFonts w:ascii="Times New Roman" w:eastAsia="Times New Roman" w:hAnsi="Times New Roman" w:cs="Times New Roman"/>
                <w:sz w:val="24"/>
                <w:szCs w:val="24"/>
              </w:rPr>
              <w:t xml:space="preserve"> Concept of animal anatomy.</w:t>
            </w:r>
            <w:r w:rsidR="009B14C0" w:rsidRPr="000B58F6">
              <w:rPr>
                <w:rFonts w:ascii="Times New Roman" w:eastAsia="Times New Roman" w:hAnsi="Times New Roman" w:cs="Times New Roman"/>
                <w:sz w:val="24"/>
                <w:szCs w:val="24"/>
              </w:rPr>
              <w:t xml:space="preserve"> Types and characteristics.</w:t>
            </w:r>
            <w:r w:rsidRPr="000B58F6">
              <w:rPr>
                <w:rFonts w:ascii="Times New Roman" w:eastAsia="Times New Roman" w:hAnsi="Times New Roman" w:cs="Times New Roman"/>
                <w:sz w:val="24"/>
                <w:szCs w:val="24"/>
              </w:rPr>
              <w:t xml:space="preserve"> </w:t>
            </w:r>
            <w:r w:rsidR="009B14C0" w:rsidRPr="000B58F6">
              <w:rPr>
                <w:rFonts w:ascii="Times New Roman" w:hAnsi="Times New Roman" w:cs="Times New Roman"/>
                <w:sz w:val="24"/>
                <w:szCs w:val="24"/>
              </w:rPr>
              <w:t>Concepts</w:t>
            </w:r>
            <w:r w:rsidR="009B14C0" w:rsidRPr="000B58F6">
              <w:rPr>
                <w:rFonts w:ascii="Times New Roman" w:eastAsia="Times New Roman" w:hAnsi="Times New Roman" w:cs="Times New Roman"/>
                <w:sz w:val="24"/>
                <w:szCs w:val="24"/>
              </w:rPr>
              <w:t xml:space="preserve"> of</w:t>
            </w:r>
            <w:r w:rsidRPr="000B58F6">
              <w:rPr>
                <w:rFonts w:ascii="Times New Roman" w:eastAsia="Times New Roman" w:hAnsi="Times New Roman" w:cs="Times New Roman"/>
                <w:sz w:val="24"/>
                <w:szCs w:val="24"/>
              </w:rPr>
              <w:t xml:space="preserve"> cells, tissues and organs</w:t>
            </w:r>
            <w:r w:rsidRPr="000B58F6">
              <w:rPr>
                <w:rFonts w:ascii="Times New Roman" w:hAnsi="Times New Roman" w:cs="Times New Roman"/>
                <w:sz w:val="24"/>
                <w:szCs w:val="24"/>
              </w:rPr>
              <w:t>.</w:t>
            </w:r>
          </w:p>
        </w:tc>
        <w:tc>
          <w:tcPr>
            <w:tcW w:w="413" w:type="pct"/>
            <w:shd w:val="clear" w:color="auto" w:fill="auto"/>
          </w:tcPr>
          <w:p w14:paraId="6C8E087C" w14:textId="4C6B9BC7" w:rsidR="00D36DDD" w:rsidRPr="000B58F6" w:rsidRDefault="00D36DDD"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3</w:t>
            </w:r>
          </w:p>
        </w:tc>
        <w:tc>
          <w:tcPr>
            <w:tcW w:w="537" w:type="pct"/>
            <w:shd w:val="clear" w:color="auto" w:fill="auto"/>
          </w:tcPr>
          <w:p w14:paraId="2B9745F8" w14:textId="77777777" w:rsidR="00D36DDD" w:rsidRPr="000B58F6" w:rsidRDefault="00D36DDD" w:rsidP="001B3309">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1FE87695" w14:textId="07B15A0D" w:rsidR="00D36DDD" w:rsidRPr="000B58F6" w:rsidRDefault="00D36DDD" w:rsidP="00D36DDD">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CLO5</w:t>
            </w:r>
          </w:p>
        </w:tc>
      </w:tr>
    </w:tbl>
    <w:p w14:paraId="515F23D1" w14:textId="77777777" w:rsidR="00FD2B14" w:rsidRPr="000B58F6" w:rsidRDefault="00FD2B14" w:rsidP="00FD2B14">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30"/>
        <w:gridCol w:w="3598"/>
        <w:gridCol w:w="3331"/>
      </w:tblGrid>
      <w:tr w:rsidR="000F2B4B" w:rsidRPr="000B58F6" w14:paraId="48EA2ACD" w14:textId="77777777" w:rsidTr="002F69A5">
        <w:tc>
          <w:tcPr>
            <w:tcW w:w="7866" w:type="dxa"/>
            <w:gridSpan w:val="3"/>
            <w:tcBorders>
              <w:top w:val="single" w:sz="4" w:space="0" w:color="auto"/>
            </w:tcBorders>
          </w:tcPr>
          <w:p w14:paraId="49EDF559"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967A542" w14:textId="77777777" w:rsidTr="002F69A5">
        <w:tc>
          <w:tcPr>
            <w:tcW w:w="830" w:type="dxa"/>
          </w:tcPr>
          <w:p w14:paraId="5A78E1A6"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6" w:type="dxa"/>
          </w:tcPr>
          <w:p w14:paraId="6A757BB6"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380" w:type="dxa"/>
          </w:tcPr>
          <w:p w14:paraId="3817F03A"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38448448" w14:textId="77777777" w:rsidTr="002F69A5">
        <w:tc>
          <w:tcPr>
            <w:tcW w:w="830" w:type="dxa"/>
          </w:tcPr>
          <w:p w14:paraId="683B93B0"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6" w:type="dxa"/>
          </w:tcPr>
          <w:p w14:paraId="509DC86A" w14:textId="77777777" w:rsidR="00FD2B14" w:rsidRPr="000B58F6" w:rsidRDefault="00FD2B14"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380" w:type="dxa"/>
          </w:tcPr>
          <w:p w14:paraId="501E5F8D" w14:textId="5AEE21C8" w:rsidR="00FD2B14" w:rsidRPr="000B58F6" w:rsidRDefault="00FD2B14"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 xml:space="preserve">Assignment, tutorial, class test, quiz, presentation </w:t>
            </w:r>
            <w:r w:rsidR="00C172D8" w:rsidRPr="000B58F6">
              <w:rPr>
                <w:rFonts w:ascii="Times New Roman" w:eastAsia="Times New Roman" w:hAnsi="Times New Roman" w:cs="Times New Roman"/>
                <w:sz w:val="24"/>
                <w:szCs w:val="24"/>
              </w:rPr>
              <w:t>CIE and SEE.</w:t>
            </w:r>
          </w:p>
        </w:tc>
      </w:tr>
    </w:tbl>
    <w:p w14:paraId="10FA7B1C" w14:textId="3EA4ECB4" w:rsidR="00825C0B" w:rsidRPr="000B58F6" w:rsidRDefault="00825C0B" w:rsidP="001B3309">
      <w:pPr>
        <w:spacing w:after="0" w:line="240" w:lineRule="auto"/>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74518FD9" w14:textId="111F7E18" w:rsidR="00825C0B" w:rsidRPr="00C767DF" w:rsidRDefault="00825C0B" w:rsidP="00783902">
      <w:pPr>
        <w:pStyle w:val="ListParagraph"/>
        <w:numPr>
          <w:ilvl w:val="0"/>
          <w:numId w:val="14"/>
        </w:numPr>
        <w:spacing w:after="0" w:line="240" w:lineRule="auto"/>
        <w:ind w:left="504"/>
        <w:jc w:val="both"/>
        <w:rPr>
          <w:rFonts w:ascii="Times New Roman" w:eastAsia="MS Mincho" w:hAnsi="Times New Roman" w:cs="Times New Roman"/>
          <w:lang w:eastAsia="ja-JP" w:bidi="bn-BD"/>
        </w:rPr>
      </w:pPr>
      <w:r w:rsidRPr="00C767DF">
        <w:rPr>
          <w:rFonts w:ascii="Times New Roman" w:eastAsia="MS Mincho" w:hAnsi="Times New Roman" w:cs="Times New Roman"/>
          <w:lang w:eastAsia="ja-JP" w:bidi="bn-BD"/>
        </w:rPr>
        <w:t>Ganguly BB, Sinha</w:t>
      </w:r>
      <w:r w:rsidR="00431D26" w:rsidRPr="00C767DF">
        <w:rPr>
          <w:rFonts w:ascii="Times New Roman" w:eastAsia="MS Mincho" w:hAnsi="Times New Roman" w:cs="Times New Roman"/>
          <w:lang w:eastAsia="ja-JP" w:bidi="bn-BD"/>
        </w:rPr>
        <w:t xml:space="preserve"> </w:t>
      </w:r>
      <w:r w:rsidRPr="00C767DF">
        <w:rPr>
          <w:rFonts w:ascii="Times New Roman" w:eastAsia="MS Mincho" w:hAnsi="Times New Roman" w:cs="Times New Roman"/>
          <w:lang w:eastAsia="ja-JP" w:bidi="bn-BD"/>
        </w:rPr>
        <w:t>AK,</w:t>
      </w:r>
      <w:r w:rsidR="00431D26" w:rsidRPr="00C767DF">
        <w:rPr>
          <w:rFonts w:ascii="Times New Roman" w:eastAsia="MS Mincho" w:hAnsi="Times New Roman" w:cs="Times New Roman"/>
          <w:lang w:eastAsia="ja-JP" w:bidi="bn-BD"/>
        </w:rPr>
        <w:t xml:space="preserve"> </w:t>
      </w:r>
      <w:r w:rsidRPr="00C767DF">
        <w:rPr>
          <w:rFonts w:ascii="Times New Roman" w:eastAsia="MS Mincho" w:hAnsi="Times New Roman" w:cs="Times New Roman"/>
          <w:lang w:eastAsia="ja-JP" w:bidi="bn-BD"/>
        </w:rPr>
        <w:t xml:space="preserve">Adhikari S. </w:t>
      </w:r>
      <w:r w:rsidRPr="00C767DF">
        <w:rPr>
          <w:rFonts w:ascii="Times New Roman" w:eastAsia="MS Mincho" w:hAnsi="Times New Roman" w:cs="Times New Roman"/>
          <w:bCs/>
          <w:lang w:eastAsia="ja-JP" w:bidi="bn-BD"/>
        </w:rPr>
        <w:t>Biology of Animals</w:t>
      </w:r>
      <w:r w:rsidRPr="00C767DF">
        <w:rPr>
          <w:rFonts w:ascii="Times New Roman" w:eastAsia="MS Mincho" w:hAnsi="Times New Roman" w:cs="Times New Roman"/>
          <w:lang w:eastAsia="ja-JP" w:bidi="bn-BD"/>
        </w:rPr>
        <w:t>. Calcutta, India. 2011.</w:t>
      </w:r>
    </w:p>
    <w:p w14:paraId="78087E40" w14:textId="77777777" w:rsidR="00825C0B" w:rsidRPr="00C767DF" w:rsidRDefault="00825C0B" w:rsidP="00783902">
      <w:pPr>
        <w:pStyle w:val="ListParagraph"/>
        <w:numPr>
          <w:ilvl w:val="0"/>
          <w:numId w:val="14"/>
        </w:numPr>
        <w:spacing w:after="0" w:line="240" w:lineRule="auto"/>
        <w:ind w:left="504"/>
        <w:jc w:val="both"/>
        <w:rPr>
          <w:rFonts w:ascii="Times New Roman" w:eastAsia="MS Mincho" w:hAnsi="Times New Roman" w:cs="Times New Roman"/>
          <w:spacing w:val="-4"/>
          <w:lang w:eastAsia="ja-JP" w:bidi="bn-BD"/>
        </w:rPr>
      </w:pPr>
      <w:r w:rsidRPr="00C767DF">
        <w:rPr>
          <w:rFonts w:ascii="Times New Roman" w:eastAsia="MS Mincho" w:hAnsi="Times New Roman" w:cs="Times New Roman"/>
          <w:lang w:eastAsia="ja-JP" w:bidi="bn-BD"/>
        </w:rPr>
        <w:t xml:space="preserve">Grove AJ and Newell GE. </w:t>
      </w:r>
      <w:r w:rsidRPr="00C767DF">
        <w:rPr>
          <w:rFonts w:ascii="Times New Roman" w:eastAsia="MS Mincho" w:hAnsi="Times New Roman" w:cs="Times New Roman"/>
          <w:bCs/>
          <w:lang w:eastAsia="ja-JP" w:bidi="bn-BD"/>
        </w:rPr>
        <w:t>Animal Biology</w:t>
      </w:r>
      <w:r w:rsidRPr="00C767DF">
        <w:rPr>
          <w:rFonts w:ascii="Times New Roman" w:eastAsia="MS Mincho" w:hAnsi="Times New Roman" w:cs="Times New Roman"/>
          <w:lang w:eastAsia="ja-JP" w:bidi="bn-BD"/>
        </w:rPr>
        <w:t xml:space="preserve">. Universal Book Stall. New Delhi. </w:t>
      </w:r>
      <w:proofErr w:type="gramStart"/>
      <w:r w:rsidRPr="00C767DF">
        <w:rPr>
          <w:rFonts w:ascii="Times New Roman" w:eastAsia="MS Mincho" w:hAnsi="Times New Roman" w:cs="Times New Roman"/>
          <w:lang w:eastAsia="ja-JP" w:bidi="bn-BD"/>
        </w:rPr>
        <w:t>6</w:t>
      </w:r>
      <w:r w:rsidRPr="00C767DF">
        <w:rPr>
          <w:rFonts w:ascii="Times New Roman" w:eastAsia="MS Mincho" w:hAnsi="Times New Roman" w:cs="Times New Roman"/>
          <w:vertAlign w:val="superscript"/>
          <w:lang w:eastAsia="ja-JP" w:bidi="bn-BD"/>
        </w:rPr>
        <w:t>th</w:t>
      </w:r>
      <w:proofErr w:type="gramEnd"/>
      <w:r w:rsidRPr="00C767DF">
        <w:rPr>
          <w:rFonts w:ascii="Times New Roman" w:eastAsia="MS Mincho" w:hAnsi="Times New Roman" w:cs="Times New Roman"/>
          <w:lang w:eastAsia="ja-JP" w:bidi="bn-BD"/>
        </w:rPr>
        <w:t xml:space="preserve"> Edition.</w:t>
      </w:r>
    </w:p>
    <w:p w14:paraId="78E0585B" w14:textId="1C987921" w:rsidR="00825C0B" w:rsidRPr="00C767DF" w:rsidRDefault="00825C0B" w:rsidP="00783902">
      <w:pPr>
        <w:pStyle w:val="ListParagraph"/>
        <w:numPr>
          <w:ilvl w:val="0"/>
          <w:numId w:val="14"/>
        </w:numPr>
        <w:spacing w:after="0" w:line="240" w:lineRule="auto"/>
        <w:ind w:left="504"/>
        <w:jc w:val="both"/>
        <w:rPr>
          <w:rFonts w:ascii="Times New Roman" w:eastAsia="MS Mincho" w:hAnsi="Times New Roman" w:cs="Times New Roman"/>
          <w:lang w:eastAsia="ja-JP" w:bidi="bn-BD"/>
        </w:rPr>
      </w:pPr>
      <w:r w:rsidRPr="00C767DF">
        <w:rPr>
          <w:rFonts w:ascii="Times New Roman" w:eastAsia="Calibri" w:hAnsi="Times New Roman" w:cs="Times New Roman"/>
        </w:rPr>
        <w:t>Gullan PJ, Cranston</w:t>
      </w:r>
      <w:r w:rsidR="00431D26" w:rsidRPr="00C767DF">
        <w:rPr>
          <w:rFonts w:ascii="Times New Roman" w:eastAsia="Calibri" w:hAnsi="Times New Roman" w:cs="Times New Roman"/>
        </w:rPr>
        <w:t xml:space="preserve"> </w:t>
      </w:r>
      <w:r w:rsidRPr="00C767DF">
        <w:rPr>
          <w:rFonts w:ascii="Times New Roman" w:eastAsia="Calibri" w:hAnsi="Times New Roman" w:cs="Times New Roman"/>
        </w:rPr>
        <w:t>PS.</w:t>
      </w:r>
      <w:r w:rsidR="00431D26" w:rsidRPr="00C767DF">
        <w:rPr>
          <w:rFonts w:ascii="Times New Roman" w:eastAsia="Calibri" w:hAnsi="Times New Roman" w:cs="Times New Roman"/>
        </w:rPr>
        <w:t xml:space="preserve"> </w:t>
      </w:r>
      <w:r w:rsidRPr="00C767DF">
        <w:rPr>
          <w:rFonts w:ascii="Times New Roman" w:eastAsia="Calibri" w:hAnsi="Times New Roman" w:cs="Times New Roman"/>
        </w:rPr>
        <w:t>The Insects: An Outline o</w:t>
      </w:r>
      <w:r w:rsidR="00D1663C" w:rsidRPr="00C767DF">
        <w:rPr>
          <w:rFonts w:ascii="Times New Roman" w:eastAsia="Calibri" w:hAnsi="Times New Roman" w:cs="Times New Roman"/>
        </w:rPr>
        <w:t>f Entomology. Wiley-Blackwell,</w:t>
      </w:r>
      <w:r w:rsidRPr="00C767DF">
        <w:rPr>
          <w:rFonts w:ascii="Times New Roman" w:eastAsia="Calibri" w:hAnsi="Times New Roman" w:cs="Times New Roman"/>
        </w:rPr>
        <w:t xml:space="preserve"> 2014.</w:t>
      </w:r>
    </w:p>
    <w:p w14:paraId="51AA85AE" w14:textId="77E5530C" w:rsidR="00825C0B" w:rsidRPr="00C767DF" w:rsidRDefault="00825C0B" w:rsidP="00783902">
      <w:pPr>
        <w:pStyle w:val="ListParagraph"/>
        <w:numPr>
          <w:ilvl w:val="0"/>
          <w:numId w:val="14"/>
        </w:numPr>
        <w:spacing w:after="0" w:line="240" w:lineRule="auto"/>
        <w:ind w:left="504"/>
        <w:jc w:val="both"/>
        <w:rPr>
          <w:rFonts w:ascii="Times New Roman" w:eastAsia="MS Mincho" w:hAnsi="Times New Roman" w:cs="Times New Roman"/>
          <w:lang w:eastAsia="ja-JP" w:bidi="bn-BD"/>
        </w:rPr>
      </w:pPr>
      <w:r w:rsidRPr="00C767DF">
        <w:rPr>
          <w:rFonts w:ascii="Times New Roman" w:eastAsia="MS Mincho" w:hAnsi="Times New Roman" w:cs="Times New Roman"/>
          <w:lang w:eastAsia="ja-JP" w:bidi="bn-BD"/>
        </w:rPr>
        <w:t xml:space="preserve">Kotpal RL. </w:t>
      </w:r>
      <w:r w:rsidRPr="00C767DF">
        <w:rPr>
          <w:rFonts w:ascii="Times New Roman" w:eastAsia="MS Mincho" w:hAnsi="Times New Roman" w:cs="Times New Roman"/>
          <w:bCs/>
          <w:lang w:eastAsia="ja-JP" w:bidi="bn-BD"/>
        </w:rPr>
        <w:t>Modern Tex</w:t>
      </w:r>
      <w:r w:rsidR="00CF3448" w:rsidRPr="00C767DF">
        <w:rPr>
          <w:rFonts w:ascii="Times New Roman" w:eastAsia="MS Mincho" w:hAnsi="Times New Roman" w:cs="Times New Roman"/>
          <w:bCs/>
          <w:lang w:eastAsia="ja-JP" w:bidi="bn-BD"/>
        </w:rPr>
        <w:t>tbook of Zoology</w:t>
      </w:r>
      <w:r w:rsidRPr="00C767DF">
        <w:rPr>
          <w:rFonts w:ascii="Times New Roman" w:eastAsia="MS Mincho" w:hAnsi="Times New Roman" w:cs="Times New Roman"/>
          <w:lang w:eastAsia="ja-JP" w:bidi="bn-BD"/>
        </w:rPr>
        <w:t>.</w:t>
      </w:r>
      <w:r w:rsidR="00CF3448" w:rsidRPr="00C767DF">
        <w:rPr>
          <w:rFonts w:ascii="Times New Roman" w:eastAsia="MS Mincho" w:hAnsi="Times New Roman" w:cs="Times New Roman"/>
          <w:lang w:eastAsia="ja-JP" w:bidi="bn-BD"/>
        </w:rPr>
        <w:t xml:space="preserve"> </w:t>
      </w:r>
      <w:r w:rsidRPr="00C767DF">
        <w:rPr>
          <w:rFonts w:ascii="Times New Roman" w:eastAsia="MS Mincho" w:hAnsi="Times New Roman" w:cs="Times New Roman"/>
          <w:lang w:eastAsia="ja-JP" w:bidi="bn-BD"/>
        </w:rPr>
        <w:t>Rastogi Publications, India. 2012.</w:t>
      </w:r>
    </w:p>
    <w:p w14:paraId="0C73CB68" w14:textId="675EC77D" w:rsidR="00825C0B" w:rsidRPr="00C767DF" w:rsidRDefault="00825C0B" w:rsidP="00783902">
      <w:pPr>
        <w:pStyle w:val="ListParagraph"/>
        <w:numPr>
          <w:ilvl w:val="0"/>
          <w:numId w:val="14"/>
        </w:numPr>
        <w:spacing w:after="0" w:line="240" w:lineRule="auto"/>
        <w:ind w:left="504"/>
        <w:jc w:val="both"/>
        <w:rPr>
          <w:rFonts w:ascii="Times New Roman" w:eastAsia="MS Mincho" w:hAnsi="Times New Roman" w:cs="Times New Roman"/>
          <w:lang w:eastAsia="ja-JP" w:bidi="bn-BD"/>
        </w:rPr>
      </w:pPr>
      <w:r w:rsidRPr="00C767DF">
        <w:rPr>
          <w:rFonts w:ascii="Times New Roman" w:eastAsia="MS Mincho" w:hAnsi="Times New Roman" w:cs="Times New Roman"/>
          <w:lang w:eastAsia="ja-JP" w:bidi="bn-BD"/>
        </w:rPr>
        <w:t xml:space="preserve">Kotpal RL. </w:t>
      </w:r>
      <w:r w:rsidRPr="00C767DF">
        <w:rPr>
          <w:rFonts w:ascii="Times New Roman" w:eastAsia="MS Mincho" w:hAnsi="Times New Roman" w:cs="Times New Roman"/>
          <w:bCs/>
          <w:lang w:eastAsia="ja-JP" w:bidi="bn-BD"/>
        </w:rPr>
        <w:t>Modern Textbook of Zoology (Vertebrates)</w:t>
      </w:r>
      <w:r w:rsidRPr="00C767DF">
        <w:rPr>
          <w:rFonts w:ascii="Times New Roman" w:eastAsia="MS Mincho" w:hAnsi="Times New Roman" w:cs="Times New Roman"/>
          <w:lang w:eastAsia="ja-JP" w:bidi="bn-BD"/>
        </w:rPr>
        <w:t>.Rastogi Publications, India. 2010.</w:t>
      </w:r>
    </w:p>
    <w:p w14:paraId="731668A2" w14:textId="7FF0DB9D" w:rsidR="00681BDD" w:rsidRPr="00C767DF" w:rsidRDefault="00681BDD" w:rsidP="00783902">
      <w:pPr>
        <w:pStyle w:val="ListParagraph"/>
        <w:numPr>
          <w:ilvl w:val="0"/>
          <w:numId w:val="14"/>
        </w:numPr>
        <w:spacing w:after="0" w:line="240" w:lineRule="auto"/>
        <w:jc w:val="both"/>
        <w:rPr>
          <w:rFonts w:ascii="Times New Roman" w:eastAsia="MS Mincho" w:hAnsi="Times New Roman" w:cs="Times New Roman"/>
          <w:lang w:eastAsia="ja-JP" w:bidi="bn-BD"/>
        </w:rPr>
      </w:pPr>
      <w:r w:rsidRPr="00C767DF">
        <w:rPr>
          <w:rFonts w:ascii="Times New Roman" w:eastAsia="MS Mincho" w:hAnsi="Times New Roman" w:cs="Times New Roman"/>
          <w:lang w:eastAsia="ja-JP" w:bidi="bn-BD"/>
        </w:rPr>
        <w:t xml:space="preserve">Michael D and Janice M. Animal Behavior. </w:t>
      </w:r>
      <w:proofErr w:type="gramStart"/>
      <w:r w:rsidRPr="00C767DF">
        <w:rPr>
          <w:rFonts w:ascii="Times New Roman" w:eastAsia="MS Mincho" w:hAnsi="Times New Roman" w:cs="Times New Roman"/>
          <w:lang w:eastAsia="ja-JP" w:bidi="bn-BD"/>
        </w:rPr>
        <w:t>3rd</w:t>
      </w:r>
      <w:proofErr w:type="gramEnd"/>
      <w:r w:rsidRPr="00C767DF">
        <w:rPr>
          <w:rFonts w:ascii="Times New Roman" w:eastAsia="MS Mincho" w:hAnsi="Times New Roman" w:cs="Times New Roman"/>
          <w:lang w:eastAsia="ja-JP" w:bidi="bn-BD"/>
        </w:rPr>
        <w:t xml:space="preserve"> Edition. Academic Press, pp. 1–27. 2022.</w:t>
      </w:r>
    </w:p>
    <w:p w14:paraId="01D1F4F1" w14:textId="63E01709" w:rsidR="00661C9D" w:rsidRPr="000B58F6" w:rsidRDefault="00661C9D" w:rsidP="001B3309">
      <w:pPr>
        <w:autoSpaceDE w:val="0"/>
        <w:autoSpaceDN w:val="0"/>
        <w:adjustRightInd w:val="0"/>
        <w:spacing w:after="0" w:line="240" w:lineRule="auto"/>
        <w:jc w:val="both"/>
        <w:rPr>
          <w:rFonts w:ascii="Times New Roman" w:hAnsi="Times New Roman" w:cs="Times New Roman"/>
          <w:b/>
          <w:bCs/>
          <w:smallCaps/>
          <w:sz w:val="24"/>
          <w:szCs w:val="24"/>
        </w:rPr>
      </w:pPr>
      <w:r w:rsidRPr="000B58F6">
        <w:rPr>
          <w:rFonts w:ascii="Times New Roman" w:eastAsia="Times New Roman" w:hAnsi="Times New Roman" w:cs="Times New Roman"/>
          <w:b/>
          <w:sz w:val="24"/>
          <w:szCs w:val="24"/>
        </w:rPr>
        <w:lastRenderedPageBreak/>
        <w:t>Course Code: B</w:t>
      </w:r>
      <w:r w:rsidR="00ED1A6A" w:rsidRPr="000B58F6">
        <w:rPr>
          <w:rFonts w:ascii="Times New Roman" w:hAnsi="Times New Roman" w:cs="Times New Roman"/>
          <w:b/>
          <w:bCs/>
          <w:sz w:val="24"/>
          <w:szCs w:val="24"/>
        </w:rPr>
        <w:t>MIC 1</w:t>
      </w:r>
      <w:r w:rsidR="00D42986" w:rsidRPr="000B58F6">
        <w:rPr>
          <w:rFonts w:ascii="Times New Roman" w:hAnsi="Times New Roman" w:cs="Times New Roman"/>
          <w:b/>
          <w:bCs/>
          <w:sz w:val="24"/>
          <w:szCs w:val="24"/>
        </w:rPr>
        <w:t>1</w:t>
      </w:r>
      <w:r w:rsidR="00ED1A6A" w:rsidRPr="000B58F6">
        <w:rPr>
          <w:rFonts w:ascii="Times New Roman" w:hAnsi="Times New Roman" w:cs="Times New Roman"/>
          <w:b/>
          <w:bCs/>
          <w:sz w:val="24"/>
          <w:szCs w:val="24"/>
        </w:rPr>
        <w:t>09</w:t>
      </w:r>
    </w:p>
    <w:p w14:paraId="6EAE601E" w14:textId="030554C5" w:rsidR="00661C9D" w:rsidRPr="000B58F6" w:rsidRDefault="00661C9D"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Course Title:</w:t>
      </w:r>
      <w:r w:rsidRPr="000B58F6">
        <w:rPr>
          <w:rFonts w:ascii="Times New Roman" w:hAnsi="Times New Roman" w:cs="Times New Roman"/>
          <w:b/>
          <w:bCs/>
          <w:sz w:val="24"/>
          <w:szCs w:val="24"/>
        </w:rPr>
        <w:t xml:space="preserve"> </w:t>
      </w:r>
      <w:r w:rsidRPr="000B58F6">
        <w:rPr>
          <w:rFonts w:ascii="Times New Roman" w:eastAsia="Calibri" w:hAnsi="Times New Roman" w:cs="Times New Roman"/>
          <w:b/>
          <w:bCs/>
          <w:sz w:val="24"/>
          <w:szCs w:val="24"/>
        </w:rPr>
        <w:t>Biochemistry and Biomolecules</w:t>
      </w:r>
    </w:p>
    <w:p w14:paraId="32AA634D" w14:textId="0BD8C250" w:rsidR="00661C9D" w:rsidRPr="000B58F6" w:rsidRDefault="009B14C0"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5F7EDA38" w14:textId="659DD24A" w:rsidR="000375E3" w:rsidRPr="000B58F6" w:rsidRDefault="000375E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DB049E1" w14:textId="0940B0AC" w:rsidR="00661C9D" w:rsidRPr="000B58F6" w:rsidRDefault="00661C9D"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w:t>
      </w:r>
      <w:r w:rsidR="00EA1FEC" w:rsidRPr="000B58F6">
        <w:rPr>
          <w:rFonts w:ascii="Times New Roman" w:hAnsi="Times New Roman" w:cs="Times New Roman"/>
          <w:b/>
          <w:bCs/>
          <w:sz w:val="24"/>
          <w:szCs w:val="24"/>
        </w:rPr>
        <w:t>Year</w:t>
      </w:r>
      <w:r w:rsidRPr="000B58F6">
        <w:rPr>
          <w:rFonts w:ascii="Times New Roman" w:hAnsi="Times New Roman" w:cs="Times New Roman"/>
          <w:b/>
          <w:bCs/>
          <w:sz w:val="24"/>
          <w:szCs w:val="24"/>
        </w:rPr>
        <w:t xml:space="preserve">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7F0F0C75" w14:textId="3E2F34A0" w:rsidR="00661C9D" w:rsidRPr="000B58F6" w:rsidRDefault="00661C9D"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51A2B3E9" w14:textId="31927E57" w:rsidR="00661C9D" w:rsidRPr="000B58F6" w:rsidRDefault="00661C9D"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8D4ED0" w:rsidRPr="000B58F6">
        <w:rPr>
          <w:rFonts w:ascii="Times New Roman" w:eastAsia="Times New Roman" w:hAnsi="Times New Roman" w:cs="Times New Roman"/>
          <w:sz w:val="24"/>
          <w:szCs w:val="24"/>
        </w:rPr>
        <w:t>igned by the Academic Committee</w:t>
      </w:r>
    </w:p>
    <w:p w14:paraId="59B30079" w14:textId="65DAFAF6" w:rsidR="00661C9D" w:rsidRPr="000B58F6" w:rsidRDefault="00661C9D"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w:t>
      </w:r>
      <w:r w:rsidR="008C400A" w:rsidRPr="000B58F6">
        <w:rPr>
          <w:rFonts w:ascii="Times New Roman" w:hAnsi="Times New Roman" w:cs="Times New Roman"/>
          <w:b/>
          <w:bCs/>
          <w:sz w:val="24"/>
          <w:szCs w:val="24"/>
        </w:rPr>
        <w:t>Minimum 26</w:t>
      </w:r>
      <w:r w:rsidRPr="000B58F6">
        <w:rPr>
          <w:rFonts w:ascii="Times New Roman" w:eastAsia="Times New Roman" w:hAnsi="Times New Roman" w:cs="Times New Roman"/>
          <w:b/>
          <w:sz w:val="24"/>
          <w:szCs w:val="24"/>
        </w:rPr>
        <w:tab/>
      </w:r>
    </w:p>
    <w:p w14:paraId="4325FDBF" w14:textId="0F5F86BE" w:rsidR="00661C9D" w:rsidRPr="000B58F6" w:rsidRDefault="00661C9D"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Total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 xml:space="preserve">Class attendance 5+Class assessment </w:t>
      </w:r>
      <w:r w:rsidRPr="000B58F6">
        <w:rPr>
          <w:rFonts w:ascii="Times New Roman" w:hAnsi="Times New Roman" w:cs="Times New Roman"/>
          <w:bCs/>
          <w:sz w:val="24"/>
          <w:szCs w:val="24"/>
        </w:rPr>
        <w:t>10+Theory 35)</w:t>
      </w:r>
    </w:p>
    <w:p w14:paraId="23844F6C" w14:textId="77777777" w:rsidR="00661C9D" w:rsidRPr="000B58F6" w:rsidRDefault="00661C9D"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607286B9" w14:textId="4147C5D1" w:rsidR="00825C0B" w:rsidRPr="000B58F6" w:rsidRDefault="00DF46D2" w:rsidP="001B3309">
      <w:pPr>
        <w:pStyle w:val="Default"/>
        <w:jc w:val="both"/>
        <w:rPr>
          <w:rFonts w:eastAsia="Times New Roman"/>
          <w:color w:val="auto"/>
          <w:sz w:val="22"/>
          <w:szCs w:val="22"/>
        </w:rPr>
      </w:pPr>
      <w:r w:rsidRPr="000B58F6">
        <w:rPr>
          <w:rFonts w:eastAsia="Times New Roman"/>
          <w:color w:val="auto"/>
          <w:sz w:val="22"/>
          <w:szCs w:val="22"/>
        </w:rPr>
        <w:t>B</w:t>
      </w:r>
      <w:r w:rsidR="0048447C" w:rsidRPr="000B58F6">
        <w:rPr>
          <w:rFonts w:eastAsia="Times New Roman"/>
          <w:color w:val="auto"/>
          <w:sz w:val="22"/>
          <w:szCs w:val="22"/>
        </w:rPr>
        <w:t>iochemistry and biomolecules</w:t>
      </w:r>
      <w:r w:rsidRPr="000B58F6">
        <w:rPr>
          <w:rFonts w:eastAsia="Times New Roman"/>
          <w:color w:val="auto"/>
          <w:sz w:val="22"/>
          <w:szCs w:val="22"/>
        </w:rPr>
        <w:t xml:space="preserve"> deals with chemical processes involving living </w:t>
      </w:r>
      <w:proofErr w:type="gramStart"/>
      <w:r w:rsidRPr="000B58F6">
        <w:rPr>
          <w:rFonts w:eastAsia="Times New Roman"/>
          <w:color w:val="auto"/>
          <w:sz w:val="22"/>
          <w:szCs w:val="22"/>
        </w:rPr>
        <w:t>system</w:t>
      </w:r>
      <w:r w:rsidR="0048447C" w:rsidRPr="000B58F6">
        <w:rPr>
          <w:rFonts w:eastAsia="Times New Roman"/>
          <w:color w:val="auto"/>
          <w:sz w:val="22"/>
          <w:szCs w:val="22"/>
        </w:rPr>
        <w:t xml:space="preserve"> which</w:t>
      </w:r>
      <w:proofErr w:type="gramEnd"/>
      <w:r w:rsidR="0048447C" w:rsidRPr="000B58F6">
        <w:rPr>
          <w:rFonts w:eastAsia="Times New Roman"/>
          <w:color w:val="auto"/>
          <w:sz w:val="22"/>
          <w:szCs w:val="22"/>
        </w:rPr>
        <w:t xml:space="preserve"> will help to studies of microbiology and molecular biology</w:t>
      </w:r>
      <w:r w:rsidRPr="000B58F6">
        <w:rPr>
          <w:rFonts w:eastAsia="Times New Roman"/>
          <w:color w:val="auto"/>
          <w:sz w:val="22"/>
          <w:szCs w:val="22"/>
        </w:rPr>
        <w:t xml:space="preserve">. This course </w:t>
      </w:r>
      <w:r w:rsidR="0048447C" w:rsidRPr="000B58F6">
        <w:rPr>
          <w:rFonts w:eastAsia="Times New Roman"/>
          <w:color w:val="auto"/>
          <w:sz w:val="22"/>
          <w:szCs w:val="22"/>
        </w:rPr>
        <w:t xml:space="preserve">gives information </w:t>
      </w:r>
      <w:r w:rsidRPr="000B58F6">
        <w:rPr>
          <w:rFonts w:eastAsia="Times New Roman"/>
          <w:color w:val="auto"/>
          <w:sz w:val="22"/>
          <w:szCs w:val="22"/>
        </w:rPr>
        <w:t>about basic biochemical and bimolecular process of carbohydrates, amino acids, proteins, lipids water, vitamins and enzymes and their mecha</w:t>
      </w:r>
      <w:r w:rsidR="00D1663C" w:rsidRPr="000B58F6">
        <w:rPr>
          <w:rFonts w:eastAsia="Times New Roman"/>
          <w:color w:val="auto"/>
          <w:sz w:val="22"/>
          <w:szCs w:val="22"/>
        </w:rPr>
        <w:t>nism, metabolism,</w:t>
      </w:r>
      <w:r w:rsidRPr="000B58F6">
        <w:rPr>
          <w:rFonts w:eastAsia="Times New Roman"/>
          <w:color w:val="auto"/>
          <w:sz w:val="22"/>
          <w:szCs w:val="22"/>
        </w:rPr>
        <w:t xml:space="preserve"> and transmission.</w:t>
      </w:r>
    </w:p>
    <w:p w14:paraId="7D5A6756" w14:textId="77777777" w:rsidR="00A2503C" w:rsidRPr="000B58F6" w:rsidRDefault="00A2503C"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103B478E" w14:textId="77777777" w:rsidR="00A2503C" w:rsidRPr="000B58F6" w:rsidRDefault="00A2503C" w:rsidP="001B3309">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rPr>
        <w:t>At the end of the Course, the Student will be able to-</w:t>
      </w:r>
    </w:p>
    <w:p w14:paraId="4D34C90F" w14:textId="73018332" w:rsidR="00A2503C" w:rsidRPr="000B58F6" w:rsidRDefault="00A2503C" w:rsidP="001B3309">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 xml:space="preserve">CLO1: </w:t>
      </w:r>
      <w:r w:rsidR="006D063C" w:rsidRPr="000B58F6">
        <w:rPr>
          <w:rFonts w:ascii="Times New Roman" w:eastAsia="Times New Roman" w:hAnsi="Times New Roman" w:cs="Times New Roman"/>
        </w:rPr>
        <w:t>Know the</w:t>
      </w:r>
      <w:r w:rsidR="006D063C" w:rsidRPr="000B58F6">
        <w:rPr>
          <w:rFonts w:ascii="Times New Roman" w:eastAsia="Times New Roman" w:hAnsi="Times New Roman" w:cs="Times New Roman"/>
          <w:b/>
        </w:rPr>
        <w:t xml:space="preserve"> </w:t>
      </w:r>
      <w:r w:rsidR="00314CC1" w:rsidRPr="000B58F6">
        <w:rPr>
          <w:rFonts w:ascii="Times New Roman" w:eastAsia="Times New Roman" w:hAnsi="Times New Roman" w:cs="Times New Roman"/>
          <w:shd w:val="clear" w:color="auto" w:fill="FFFFFF"/>
        </w:rPr>
        <w:t>concept of biochemistry and</w:t>
      </w:r>
      <w:r w:rsidR="00231FF0" w:rsidRPr="000B58F6">
        <w:rPr>
          <w:rFonts w:ascii="Times New Roman" w:eastAsia="Times New Roman" w:hAnsi="Times New Roman" w:cs="Times New Roman"/>
          <w:shd w:val="clear" w:color="auto" w:fill="FFFFFF"/>
        </w:rPr>
        <w:t xml:space="preserve"> relationship of biochemistry with </w:t>
      </w:r>
      <w:r w:rsidR="006D063C" w:rsidRPr="000B58F6">
        <w:rPr>
          <w:rFonts w:ascii="Times New Roman" w:eastAsia="Times New Roman" w:hAnsi="Times New Roman" w:cs="Times New Roman"/>
          <w:shd w:val="clear" w:color="auto" w:fill="FFFFFF"/>
        </w:rPr>
        <w:t>micro</w:t>
      </w:r>
      <w:r w:rsidR="00231FF0" w:rsidRPr="000B58F6">
        <w:rPr>
          <w:rFonts w:ascii="Times New Roman" w:eastAsia="Times New Roman" w:hAnsi="Times New Roman" w:cs="Times New Roman"/>
          <w:shd w:val="clear" w:color="auto" w:fill="FFFFFF"/>
        </w:rPr>
        <w:t>biology.</w:t>
      </w:r>
    </w:p>
    <w:p w14:paraId="7D12204F" w14:textId="29315B71" w:rsidR="00A2503C" w:rsidRPr="000B58F6" w:rsidRDefault="00A2503C" w:rsidP="001B3309">
      <w:pPr>
        <w:spacing w:after="0" w:line="240" w:lineRule="auto"/>
        <w:contextualSpacing/>
        <w:jc w:val="both"/>
        <w:rPr>
          <w:rFonts w:ascii="Times New Roman" w:eastAsia="Calibri" w:hAnsi="Times New Roman" w:cs="Times New Roman"/>
          <w:b/>
        </w:rPr>
      </w:pPr>
      <w:r w:rsidRPr="000B58F6">
        <w:rPr>
          <w:rFonts w:ascii="Times New Roman" w:eastAsia="Times New Roman" w:hAnsi="Times New Roman" w:cs="Times New Roman"/>
          <w:b/>
        </w:rPr>
        <w:t xml:space="preserve">CLO2: </w:t>
      </w:r>
      <w:r w:rsidR="00231FF0" w:rsidRPr="000B58F6">
        <w:rPr>
          <w:rFonts w:ascii="Times New Roman" w:eastAsia="Times New Roman" w:hAnsi="Times New Roman" w:cs="Times New Roman"/>
        </w:rPr>
        <w:t>Learn the</w:t>
      </w:r>
      <w:r w:rsidR="006D063C" w:rsidRPr="000B58F6">
        <w:rPr>
          <w:rFonts w:ascii="Times New Roman" w:eastAsia="Times New Roman" w:hAnsi="Times New Roman" w:cs="Times New Roman"/>
        </w:rPr>
        <w:t xml:space="preserve"> </w:t>
      </w:r>
      <w:r w:rsidR="00231FF0" w:rsidRPr="000B58F6">
        <w:rPr>
          <w:rFonts w:ascii="Times New Roman" w:eastAsia="Times New Roman" w:hAnsi="Times New Roman" w:cs="Times New Roman"/>
        </w:rPr>
        <w:t xml:space="preserve">importance of </w:t>
      </w:r>
      <w:r w:rsidR="00314CC1" w:rsidRPr="000B58F6">
        <w:rPr>
          <w:rFonts w:ascii="Times New Roman" w:eastAsia="Times New Roman" w:hAnsi="Times New Roman" w:cs="Times New Roman"/>
          <w:spacing w:val="-2"/>
        </w:rPr>
        <w:t>carbohydrate,</w:t>
      </w:r>
      <w:r w:rsidR="00231FF0" w:rsidRPr="000B58F6">
        <w:rPr>
          <w:rFonts w:ascii="Times New Roman" w:eastAsia="Times New Roman" w:hAnsi="Times New Roman" w:cs="Times New Roman"/>
        </w:rPr>
        <w:t xml:space="preserve"> protein, lipid, alkaloids and nucleic acids.</w:t>
      </w:r>
    </w:p>
    <w:p w14:paraId="3B6E6B10" w14:textId="4EC8E7B0" w:rsidR="00A2503C" w:rsidRPr="000B58F6" w:rsidRDefault="00A2503C" w:rsidP="001B3309">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b/>
        </w:rPr>
        <w:t xml:space="preserve">CLO3: </w:t>
      </w:r>
      <w:r w:rsidRPr="000B58F6">
        <w:rPr>
          <w:rFonts w:ascii="Times New Roman" w:eastAsia="Times New Roman" w:hAnsi="Times New Roman" w:cs="Times New Roman"/>
        </w:rPr>
        <w:t>A</w:t>
      </w:r>
      <w:r w:rsidRPr="000B58F6">
        <w:rPr>
          <w:rFonts w:ascii="Times New Roman" w:eastAsia="Calibri" w:hAnsi="Times New Roman" w:cs="Times New Roman"/>
        </w:rPr>
        <w:t>ssure the applications of</w:t>
      </w:r>
      <w:r w:rsidR="00231FF0" w:rsidRPr="000B58F6">
        <w:rPr>
          <w:rFonts w:ascii="Times New Roman" w:hAnsi="Times New Roman" w:cs="Times New Roman"/>
        </w:rPr>
        <w:t xml:space="preserve"> </w:t>
      </w:r>
      <w:r w:rsidR="00231FF0" w:rsidRPr="000B58F6">
        <w:rPr>
          <w:rFonts w:ascii="Times New Roman" w:eastAsia="Calibri" w:hAnsi="Times New Roman" w:cs="Times New Roman"/>
        </w:rPr>
        <w:t>vitamins and hormones in the fields of biology</w:t>
      </w:r>
      <w:r w:rsidRPr="000B58F6">
        <w:rPr>
          <w:rFonts w:ascii="Times New Roman" w:eastAsia="Calibri" w:hAnsi="Times New Roman" w:cs="Times New Roman"/>
        </w:rPr>
        <w:t>.</w:t>
      </w:r>
    </w:p>
    <w:p w14:paraId="59D081D6" w14:textId="77777777" w:rsidR="00314CC1" w:rsidRPr="004F15FA" w:rsidRDefault="00A2503C" w:rsidP="00314CC1">
      <w:pPr>
        <w:spacing w:after="0" w:line="240" w:lineRule="auto"/>
        <w:jc w:val="both"/>
        <w:rPr>
          <w:rFonts w:ascii="Times New Roman" w:eastAsia="Times New Roman" w:hAnsi="Times New Roman" w:cs="Times New Roman"/>
          <w:spacing w:val="-4"/>
        </w:rPr>
      </w:pPr>
      <w:r w:rsidRPr="004F15FA">
        <w:rPr>
          <w:rFonts w:ascii="Times New Roman" w:eastAsia="Times New Roman" w:hAnsi="Times New Roman" w:cs="Times New Roman"/>
          <w:b/>
          <w:spacing w:val="-4"/>
        </w:rPr>
        <w:t>CLO4:</w:t>
      </w:r>
      <w:r w:rsidR="00231FF0" w:rsidRPr="004F15FA">
        <w:rPr>
          <w:rFonts w:ascii="Times New Roman" w:hAnsi="Times New Roman" w:cs="Times New Roman"/>
          <w:spacing w:val="-4"/>
        </w:rPr>
        <w:t xml:space="preserve"> </w:t>
      </w:r>
      <w:r w:rsidR="00231FF0" w:rsidRPr="004F15FA">
        <w:rPr>
          <w:rFonts w:ascii="Times New Roman" w:eastAsia="Times New Roman" w:hAnsi="Times New Roman" w:cs="Times New Roman"/>
          <w:spacing w:val="-4"/>
        </w:rPr>
        <w:t xml:space="preserve">Know the </w:t>
      </w:r>
      <w:r w:rsidR="00314CC1" w:rsidRPr="004F15FA">
        <w:rPr>
          <w:rFonts w:ascii="Times New Roman" w:eastAsia="Times New Roman" w:hAnsi="Times New Roman" w:cs="Times New Roman"/>
          <w:spacing w:val="-4"/>
        </w:rPr>
        <w:t>water</w:t>
      </w:r>
      <w:r w:rsidR="00231FF0" w:rsidRPr="004F15FA">
        <w:rPr>
          <w:rFonts w:ascii="Times New Roman" w:eastAsia="Times New Roman" w:hAnsi="Times New Roman" w:cs="Times New Roman"/>
          <w:spacing w:val="-4"/>
        </w:rPr>
        <w:t xml:space="preserve"> structure, properties, </w:t>
      </w:r>
      <w:proofErr w:type="gramStart"/>
      <w:r w:rsidR="00231FF0" w:rsidRPr="004F15FA">
        <w:rPr>
          <w:rFonts w:ascii="Times New Roman" w:eastAsia="Times New Roman" w:hAnsi="Times New Roman" w:cs="Times New Roman"/>
          <w:spacing w:val="-4"/>
        </w:rPr>
        <w:t>pH</w:t>
      </w:r>
      <w:proofErr w:type="gramEnd"/>
      <w:r w:rsidR="00231FF0" w:rsidRPr="004F15FA">
        <w:rPr>
          <w:rFonts w:ascii="Times New Roman" w:eastAsia="Times New Roman" w:hAnsi="Times New Roman" w:cs="Times New Roman"/>
          <w:spacing w:val="-4"/>
        </w:rPr>
        <w:t xml:space="preserve"> indicator and buffer systems in human body.</w:t>
      </w:r>
    </w:p>
    <w:p w14:paraId="7F8F9A7D" w14:textId="2F11E7E7" w:rsidR="00A2503C" w:rsidRPr="000B58F6" w:rsidRDefault="00A2503C" w:rsidP="00314CC1">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 xml:space="preserve">CLO5: </w:t>
      </w:r>
      <w:r w:rsidR="00231FF0" w:rsidRPr="000B58F6">
        <w:rPr>
          <w:rFonts w:ascii="Times New Roman" w:eastAsia="Times New Roman" w:hAnsi="Times New Roman" w:cs="Times New Roman"/>
        </w:rPr>
        <w:t xml:space="preserve">Accumulate, integrate and apply the vital biochemical information </w:t>
      </w:r>
      <w:r w:rsidR="00AF6109" w:rsidRPr="000B58F6">
        <w:rPr>
          <w:rFonts w:ascii="Times New Roman" w:eastAsia="Times New Roman" w:hAnsi="Times New Roman" w:cs="Times New Roman"/>
        </w:rPr>
        <w:t>of</w:t>
      </w:r>
      <w:r w:rsidR="00231FF0" w:rsidRPr="000B58F6">
        <w:rPr>
          <w:rFonts w:ascii="Times New Roman" w:eastAsia="Times New Roman" w:hAnsi="Times New Roman" w:cs="Times New Roman"/>
        </w:rPr>
        <w:t xml:space="preserve"> enzymes.</w:t>
      </w:r>
    </w:p>
    <w:p w14:paraId="01E175AE" w14:textId="77777777" w:rsidR="0060525D" w:rsidRPr="000B58F6" w:rsidRDefault="0060525D" w:rsidP="00314CC1">
      <w:pPr>
        <w:spacing w:after="0" w:line="240" w:lineRule="auto"/>
        <w:jc w:val="both"/>
        <w:rPr>
          <w:rFonts w:ascii="Times New Roman" w:eastAsia="Times New Roman" w:hAnsi="Times New Roman" w:cs="Times New Roman"/>
          <w:sz w:val="24"/>
          <w:szCs w:val="24"/>
        </w:rPr>
      </w:pPr>
    </w:p>
    <w:p w14:paraId="5DCFFECC" w14:textId="77777777" w:rsidR="0060525D" w:rsidRPr="000B58F6" w:rsidRDefault="0060525D" w:rsidP="0060525D">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7"/>
        <w:gridCol w:w="887"/>
        <w:gridCol w:w="887"/>
        <w:gridCol w:w="887"/>
        <w:gridCol w:w="887"/>
        <w:gridCol w:w="887"/>
        <w:gridCol w:w="887"/>
        <w:gridCol w:w="888"/>
      </w:tblGrid>
      <w:tr w:rsidR="000F2B4B" w:rsidRPr="000B58F6" w14:paraId="31062E1D" w14:textId="77777777" w:rsidTr="00FB37D0">
        <w:trPr>
          <w:trHeight w:val="20"/>
          <w:jc w:val="center"/>
        </w:trPr>
        <w:tc>
          <w:tcPr>
            <w:tcW w:w="787" w:type="dxa"/>
          </w:tcPr>
          <w:p w14:paraId="0F6ED252" w14:textId="77777777" w:rsidR="0060525D" w:rsidRPr="000B58F6" w:rsidRDefault="0060525D" w:rsidP="00FB37D0">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sz w:val="20"/>
                <w:szCs w:val="20"/>
              </w:rPr>
            </w:pPr>
          </w:p>
        </w:tc>
        <w:tc>
          <w:tcPr>
            <w:tcW w:w="887" w:type="dxa"/>
          </w:tcPr>
          <w:p w14:paraId="29875115" w14:textId="77777777" w:rsidR="0060525D" w:rsidRPr="000B58F6" w:rsidRDefault="0060525D" w:rsidP="00FB37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1</w:t>
            </w:r>
          </w:p>
        </w:tc>
        <w:tc>
          <w:tcPr>
            <w:tcW w:w="887" w:type="dxa"/>
          </w:tcPr>
          <w:p w14:paraId="473E5C6F" w14:textId="77777777" w:rsidR="0060525D" w:rsidRPr="000B58F6" w:rsidRDefault="0060525D" w:rsidP="00FB37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2</w:t>
            </w:r>
          </w:p>
        </w:tc>
        <w:tc>
          <w:tcPr>
            <w:tcW w:w="887" w:type="dxa"/>
          </w:tcPr>
          <w:p w14:paraId="3E6CE4F1" w14:textId="77777777" w:rsidR="0060525D" w:rsidRPr="000B58F6" w:rsidRDefault="0060525D" w:rsidP="00FB37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3</w:t>
            </w:r>
          </w:p>
        </w:tc>
        <w:tc>
          <w:tcPr>
            <w:tcW w:w="887" w:type="dxa"/>
          </w:tcPr>
          <w:p w14:paraId="7297CA7D" w14:textId="77777777" w:rsidR="0060525D" w:rsidRPr="000B58F6" w:rsidRDefault="0060525D" w:rsidP="00FB37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4</w:t>
            </w:r>
          </w:p>
        </w:tc>
        <w:tc>
          <w:tcPr>
            <w:tcW w:w="887" w:type="dxa"/>
          </w:tcPr>
          <w:p w14:paraId="44400E8D" w14:textId="77777777" w:rsidR="0060525D" w:rsidRPr="000B58F6" w:rsidRDefault="0060525D" w:rsidP="00FB37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5</w:t>
            </w:r>
          </w:p>
        </w:tc>
        <w:tc>
          <w:tcPr>
            <w:tcW w:w="887" w:type="dxa"/>
          </w:tcPr>
          <w:p w14:paraId="687B1BD9" w14:textId="77777777" w:rsidR="0060525D" w:rsidRPr="000B58F6" w:rsidRDefault="0060525D" w:rsidP="00FB37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6</w:t>
            </w:r>
          </w:p>
        </w:tc>
        <w:tc>
          <w:tcPr>
            <w:tcW w:w="887" w:type="dxa"/>
            <w:tcBorders>
              <w:right w:val="single" w:sz="4" w:space="0" w:color="auto"/>
            </w:tcBorders>
          </w:tcPr>
          <w:p w14:paraId="55E851DC" w14:textId="77777777" w:rsidR="0060525D" w:rsidRPr="000B58F6" w:rsidRDefault="0060525D" w:rsidP="00FB37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7</w:t>
            </w:r>
          </w:p>
        </w:tc>
        <w:tc>
          <w:tcPr>
            <w:tcW w:w="888" w:type="dxa"/>
            <w:tcBorders>
              <w:left w:val="single" w:sz="4" w:space="0" w:color="auto"/>
            </w:tcBorders>
          </w:tcPr>
          <w:p w14:paraId="4C9952B1" w14:textId="77777777" w:rsidR="0060525D" w:rsidRPr="000B58F6" w:rsidRDefault="0060525D" w:rsidP="00FB37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PLO8</w:t>
            </w:r>
          </w:p>
        </w:tc>
      </w:tr>
      <w:tr w:rsidR="000F2B4B" w:rsidRPr="000B58F6" w14:paraId="312C2CEE" w14:textId="77777777" w:rsidTr="00FB37D0">
        <w:trPr>
          <w:trHeight w:val="20"/>
          <w:jc w:val="center"/>
        </w:trPr>
        <w:tc>
          <w:tcPr>
            <w:tcW w:w="787" w:type="dxa"/>
          </w:tcPr>
          <w:p w14:paraId="5523D1E5" w14:textId="77777777" w:rsidR="0060525D" w:rsidRPr="000B58F6" w:rsidRDefault="0060525D" w:rsidP="00FB37D0">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CLO1</w:t>
            </w:r>
          </w:p>
        </w:tc>
        <w:tc>
          <w:tcPr>
            <w:tcW w:w="887" w:type="dxa"/>
          </w:tcPr>
          <w:p w14:paraId="5A382358" w14:textId="0D93C54B" w:rsidR="0060525D" w:rsidRPr="000B58F6" w:rsidRDefault="0060525D" w:rsidP="00FB37D0">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7" w:type="dxa"/>
          </w:tcPr>
          <w:p w14:paraId="36B0C90D" w14:textId="3C2830EF" w:rsidR="0060525D" w:rsidRPr="000B58F6" w:rsidRDefault="0060525D" w:rsidP="00FB37D0">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Pr>
          <w:p w14:paraId="371DC8A5" w14:textId="77777777" w:rsidR="0060525D" w:rsidRPr="000B58F6" w:rsidRDefault="0060525D" w:rsidP="00FB37D0">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Pr>
          <w:p w14:paraId="0CA74261" w14:textId="77777777" w:rsidR="0060525D" w:rsidRPr="000B58F6" w:rsidRDefault="0060525D" w:rsidP="00FB37D0">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7" w:type="dxa"/>
          </w:tcPr>
          <w:p w14:paraId="07AA2DF4" w14:textId="77777777" w:rsidR="0060525D" w:rsidRPr="000B58F6" w:rsidRDefault="0060525D" w:rsidP="00FB37D0">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26B18B49" w14:textId="77777777" w:rsidR="0060525D" w:rsidRPr="000B58F6" w:rsidRDefault="0060525D" w:rsidP="00FB37D0">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Borders>
              <w:right w:val="single" w:sz="4" w:space="0" w:color="auto"/>
            </w:tcBorders>
          </w:tcPr>
          <w:p w14:paraId="0439385B" w14:textId="77777777" w:rsidR="0060525D" w:rsidRPr="000B58F6" w:rsidRDefault="0060525D" w:rsidP="00FB37D0">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8" w:type="dxa"/>
            <w:tcBorders>
              <w:left w:val="single" w:sz="4" w:space="0" w:color="auto"/>
            </w:tcBorders>
          </w:tcPr>
          <w:p w14:paraId="22339D74" w14:textId="77777777" w:rsidR="0060525D" w:rsidRPr="000B58F6" w:rsidRDefault="0060525D" w:rsidP="00FB37D0">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0F2B4B" w:rsidRPr="000B58F6" w14:paraId="3631A5B5" w14:textId="77777777" w:rsidTr="00FB37D0">
        <w:trPr>
          <w:trHeight w:val="20"/>
          <w:jc w:val="center"/>
        </w:trPr>
        <w:tc>
          <w:tcPr>
            <w:tcW w:w="787" w:type="dxa"/>
          </w:tcPr>
          <w:p w14:paraId="06C46C5F" w14:textId="77777777" w:rsidR="0060525D" w:rsidRPr="000B58F6" w:rsidRDefault="0060525D" w:rsidP="00FB37D0">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CLO2</w:t>
            </w:r>
          </w:p>
        </w:tc>
        <w:tc>
          <w:tcPr>
            <w:tcW w:w="887" w:type="dxa"/>
          </w:tcPr>
          <w:p w14:paraId="387E3E0C" w14:textId="5B355A5C" w:rsidR="0060525D" w:rsidRPr="000B58F6" w:rsidRDefault="0060525D" w:rsidP="00FB37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5E1F1B6A" w14:textId="69395E05" w:rsidR="0060525D" w:rsidRPr="000B58F6" w:rsidRDefault="0060525D" w:rsidP="00FB37D0">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6A6B8F2A" w14:textId="77777777" w:rsidR="0060525D" w:rsidRPr="000B58F6" w:rsidRDefault="0060525D" w:rsidP="00FB37D0">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3B604069" w14:textId="77777777" w:rsidR="0060525D" w:rsidRPr="000B58F6" w:rsidRDefault="0060525D" w:rsidP="00FB37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7" w:type="dxa"/>
          </w:tcPr>
          <w:p w14:paraId="7693C32C" w14:textId="77777777" w:rsidR="0060525D" w:rsidRPr="000B58F6" w:rsidRDefault="0060525D" w:rsidP="00FB37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1DB376AF" w14:textId="24D25BBA" w:rsidR="0060525D" w:rsidRPr="000B58F6" w:rsidRDefault="0060525D" w:rsidP="00FB37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7" w:type="dxa"/>
            <w:tcBorders>
              <w:right w:val="single" w:sz="4" w:space="0" w:color="auto"/>
            </w:tcBorders>
          </w:tcPr>
          <w:p w14:paraId="08DCC941" w14:textId="1F7138EC" w:rsidR="0060525D" w:rsidRPr="000B58F6" w:rsidRDefault="0060525D" w:rsidP="00FB37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8" w:type="dxa"/>
            <w:tcBorders>
              <w:left w:val="single" w:sz="4" w:space="0" w:color="auto"/>
            </w:tcBorders>
          </w:tcPr>
          <w:p w14:paraId="19218680" w14:textId="2F8FA8C9" w:rsidR="0060525D" w:rsidRPr="000B58F6" w:rsidRDefault="0060525D" w:rsidP="00FB37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r>
      <w:tr w:rsidR="000F2B4B" w:rsidRPr="000B58F6" w14:paraId="3D3C7A28" w14:textId="77777777" w:rsidTr="00FB37D0">
        <w:trPr>
          <w:trHeight w:val="20"/>
          <w:jc w:val="center"/>
        </w:trPr>
        <w:tc>
          <w:tcPr>
            <w:tcW w:w="787" w:type="dxa"/>
          </w:tcPr>
          <w:p w14:paraId="29AED5FD" w14:textId="77777777" w:rsidR="0060525D" w:rsidRPr="000B58F6" w:rsidRDefault="0060525D" w:rsidP="00FB37D0">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CLO3</w:t>
            </w:r>
          </w:p>
        </w:tc>
        <w:tc>
          <w:tcPr>
            <w:tcW w:w="887" w:type="dxa"/>
          </w:tcPr>
          <w:p w14:paraId="33541E75" w14:textId="77777777" w:rsidR="0060525D" w:rsidRPr="000B58F6" w:rsidRDefault="0060525D" w:rsidP="00FB37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Pr>
          <w:p w14:paraId="3D213649" w14:textId="77777777" w:rsidR="0060525D" w:rsidRPr="000B58F6" w:rsidRDefault="0060525D" w:rsidP="00FB37D0">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Pr>
          <w:p w14:paraId="3E2C68CF" w14:textId="77777777" w:rsidR="0060525D" w:rsidRPr="000B58F6" w:rsidRDefault="0060525D" w:rsidP="00FB37D0">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48BDA251" w14:textId="77777777" w:rsidR="0060525D" w:rsidRPr="000B58F6" w:rsidRDefault="0060525D" w:rsidP="00FB37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7" w:type="dxa"/>
          </w:tcPr>
          <w:p w14:paraId="2E08E474" w14:textId="43BD208B" w:rsidR="0060525D" w:rsidRPr="000B58F6" w:rsidRDefault="0060525D" w:rsidP="00FB37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2631069E" w14:textId="77777777" w:rsidR="0060525D" w:rsidRPr="000B58F6" w:rsidRDefault="0060525D" w:rsidP="00FB37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7" w:type="dxa"/>
            <w:tcBorders>
              <w:right w:val="single" w:sz="4" w:space="0" w:color="auto"/>
            </w:tcBorders>
          </w:tcPr>
          <w:p w14:paraId="41D79205" w14:textId="77777777" w:rsidR="0060525D" w:rsidRPr="000B58F6" w:rsidRDefault="0060525D" w:rsidP="00FB37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8" w:type="dxa"/>
            <w:tcBorders>
              <w:left w:val="single" w:sz="4" w:space="0" w:color="auto"/>
            </w:tcBorders>
          </w:tcPr>
          <w:p w14:paraId="0609B39E" w14:textId="77777777" w:rsidR="0060525D" w:rsidRPr="000B58F6" w:rsidRDefault="0060525D" w:rsidP="00FB37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0F2B4B" w:rsidRPr="000B58F6" w14:paraId="46CD166A" w14:textId="77777777" w:rsidTr="00FB37D0">
        <w:trPr>
          <w:trHeight w:val="20"/>
          <w:jc w:val="center"/>
        </w:trPr>
        <w:tc>
          <w:tcPr>
            <w:tcW w:w="787" w:type="dxa"/>
          </w:tcPr>
          <w:p w14:paraId="54272E7E" w14:textId="77777777" w:rsidR="0060525D" w:rsidRPr="000B58F6" w:rsidRDefault="0060525D" w:rsidP="00FB37D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CLO4</w:t>
            </w:r>
          </w:p>
        </w:tc>
        <w:tc>
          <w:tcPr>
            <w:tcW w:w="887" w:type="dxa"/>
          </w:tcPr>
          <w:p w14:paraId="7E2F6911" w14:textId="77777777" w:rsidR="0060525D" w:rsidRPr="000B58F6" w:rsidRDefault="0060525D" w:rsidP="00FB37D0">
            <w:pPr>
              <w:widowControl w:val="0"/>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Pr>
          <w:p w14:paraId="7BDEB472" w14:textId="77777777" w:rsidR="0060525D" w:rsidRPr="000B58F6" w:rsidRDefault="0060525D" w:rsidP="00FB37D0">
            <w:pPr>
              <w:widowControl w:val="0"/>
              <w:spacing w:before="3"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Pr>
          <w:p w14:paraId="29BD829C" w14:textId="0E995D91" w:rsidR="0060525D" w:rsidRPr="000B58F6" w:rsidRDefault="0060525D" w:rsidP="00FB37D0">
            <w:pPr>
              <w:widowControl w:val="0"/>
              <w:spacing w:before="3"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7" w:type="dxa"/>
          </w:tcPr>
          <w:p w14:paraId="664864A0" w14:textId="2926405F" w:rsidR="0060525D" w:rsidRPr="000B58F6" w:rsidRDefault="0060525D" w:rsidP="00FB37D0">
            <w:pPr>
              <w:widowControl w:val="0"/>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024932AF" w14:textId="77777777" w:rsidR="0060525D" w:rsidRPr="000B58F6" w:rsidRDefault="0060525D" w:rsidP="00FB37D0">
            <w:pPr>
              <w:widowControl w:val="0"/>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Pr>
          <w:p w14:paraId="4D2A0DE9" w14:textId="77777777" w:rsidR="0060525D" w:rsidRPr="000B58F6" w:rsidRDefault="0060525D" w:rsidP="00FB37D0">
            <w:pPr>
              <w:widowControl w:val="0"/>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7" w:type="dxa"/>
            <w:tcBorders>
              <w:right w:val="single" w:sz="4" w:space="0" w:color="auto"/>
            </w:tcBorders>
          </w:tcPr>
          <w:p w14:paraId="61646F2C" w14:textId="77777777" w:rsidR="0060525D" w:rsidRPr="000B58F6" w:rsidRDefault="0060525D" w:rsidP="00FB37D0">
            <w:pPr>
              <w:widowControl w:val="0"/>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8" w:type="dxa"/>
            <w:tcBorders>
              <w:left w:val="single" w:sz="4" w:space="0" w:color="auto"/>
            </w:tcBorders>
          </w:tcPr>
          <w:p w14:paraId="6509DF6C" w14:textId="77777777" w:rsidR="0060525D" w:rsidRPr="000B58F6" w:rsidRDefault="0060525D" w:rsidP="00FB37D0">
            <w:pPr>
              <w:widowControl w:val="0"/>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0F2B4B" w:rsidRPr="000B58F6" w14:paraId="47B8F621" w14:textId="77777777" w:rsidTr="00FB37D0">
        <w:trPr>
          <w:trHeight w:val="20"/>
          <w:jc w:val="center"/>
        </w:trPr>
        <w:tc>
          <w:tcPr>
            <w:tcW w:w="787" w:type="dxa"/>
          </w:tcPr>
          <w:p w14:paraId="44E1B4BA" w14:textId="77777777" w:rsidR="0060525D" w:rsidRPr="000B58F6" w:rsidRDefault="0060525D" w:rsidP="00FB37D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CLO5</w:t>
            </w:r>
          </w:p>
        </w:tc>
        <w:tc>
          <w:tcPr>
            <w:tcW w:w="887" w:type="dxa"/>
          </w:tcPr>
          <w:p w14:paraId="21DF23B5" w14:textId="77777777" w:rsidR="0060525D" w:rsidRPr="000B58F6" w:rsidRDefault="0060525D" w:rsidP="00FB37D0">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08698BF5" w14:textId="77777777" w:rsidR="0060525D" w:rsidRPr="000B58F6" w:rsidRDefault="0060525D" w:rsidP="00FB37D0">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887" w:type="dxa"/>
          </w:tcPr>
          <w:p w14:paraId="542AE821" w14:textId="77777777" w:rsidR="0060525D" w:rsidRPr="000B58F6" w:rsidRDefault="0060525D" w:rsidP="00FB37D0">
            <w:pPr>
              <w:widowControl w:val="0"/>
              <w:spacing w:after="0" w:line="256"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Pr>
          <w:p w14:paraId="0D1827B0" w14:textId="77777777" w:rsidR="0060525D" w:rsidRPr="000B58F6" w:rsidRDefault="0060525D" w:rsidP="00FB37D0">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887" w:type="dxa"/>
          </w:tcPr>
          <w:p w14:paraId="72B73B6A" w14:textId="77777777" w:rsidR="0060525D" w:rsidRPr="000B58F6" w:rsidRDefault="0060525D" w:rsidP="00FB37D0">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Pr>
          <w:p w14:paraId="7A6F3F59" w14:textId="77777777" w:rsidR="0060525D" w:rsidRPr="000B58F6" w:rsidRDefault="0060525D" w:rsidP="00FB37D0">
            <w:pPr>
              <w:widowControl w:val="0"/>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7" w:type="dxa"/>
            <w:tcBorders>
              <w:right w:val="single" w:sz="4" w:space="0" w:color="auto"/>
            </w:tcBorders>
          </w:tcPr>
          <w:p w14:paraId="18DE44A0" w14:textId="77777777" w:rsidR="0060525D" w:rsidRPr="000B58F6" w:rsidRDefault="0060525D" w:rsidP="00FB37D0">
            <w:pPr>
              <w:widowControl w:val="0"/>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888" w:type="dxa"/>
            <w:tcBorders>
              <w:left w:val="single" w:sz="4" w:space="0" w:color="auto"/>
            </w:tcBorders>
          </w:tcPr>
          <w:p w14:paraId="21FB7B61" w14:textId="77777777" w:rsidR="0060525D" w:rsidRPr="000B58F6" w:rsidRDefault="0060525D" w:rsidP="00FB37D0">
            <w:pPr>
              <w:widowControl w:val="0"/>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bl>
    <w:p w14:paraId="1DC72B2E" w14:textId="77777777" w:rsidR="0060525D" w:rsidRDefault="0060525D" w:rsidP="0060525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3A30A79C" w14:textId="77777777" w:rsidR="002F69A5" w:rsidRDefault="002F69A5" w:rsidP="0060525D">
      <w:pPr>
        <w:spacing w:after="0" w:line="240" w:lineRule="auto"/>
        <w:jc w:val="both"/>
        <w:rPr>
          <w:rFonts w:ascii="Times New Roman" w:eastAsia="Times New Roman" w:hAnsi="Times New Roman" w:cs="Times New Roman"/>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5765"/>
        <w:gridCol w:w="664"/>
        <w:gridCol w:w="848"/>
      </w:tblGrid>
      <w:tr w:rsidR="002F69A5" w:rsidRPr="001E227A" w14:paraId="056A5C2F" w14:textId="77777777" w:rsidTr="00887A05">
        <w:trPr>
          <w:trHeight w:val="20"/>
          <w:jc w:val="center"/>
        </w:trPr>
        <w:tc>
          <w:tcPr>
            <w:tcW w:w="375" w:type="pct"/>
          </w:tcPr>
          <w:p w14:paraId="4326B52E" w14:textId="77777777" w:rsidR="00D36DDD" w:rsidRPr="001E227A" w:rsidRDefault="00D36DDD" w:rsidP="00FF5FBB">
            <w:pPr>
              <w:keepNext/>
              <w:spacing w:after="0" w:line="240" w:lineRule="auto"/>
              <w:jc w:val="center"/>
              <w:outlineLvl w:val="1"/>
              <w:rPr>
                <w:rFonts w:ascii="Times New Roman" w:eastAsia="Times New Roman" w:hAnsi="Times New Roman" w:cs="Times New Roman"/>
                <w:b/>
              </w:rPr>
            </w:pPr>
            <w:r w:rsidRPr="001E227A">
              <w:rPr>
                <w:rFonts w:ascii="Times New Roman" w:eastAsia="Times New Roman" w:hAnsi="Times New Roman" w:cs="Times New Roman"/>
                <w:b/>
              </w:rPr>
              <w:t>SI No.</w:t>
            </w:r>
          </w:p>
        </w:tc>
        <w:tc>
          <w:tcPr>
            <w:tcW w:w="3664" w:type="pct"/>
          </w:tcPr>
          <w:p w14:paraId="77EB4E8B" w14:textId="77777777" w:rsidR="00D36DDD" w:rsidRPr="001E227A" w:rsidRDefault="00D36DDD" w:rsidP="00FF5FBB">
            <w:pPr>
              <w:keepNext/>
              <w:spacing w:after="0" w:line="240" w:lineRule="auto"/>
              <w:jc w:val="center"/>
              <w:outlineLvl w:val="1"/>
              <w:rPr>
                <w:rFonts w:ascii="Times New Roman" w:eastAsia="Times New Roman" w:hAnsi="Times New Roman" w:cs="Times New Roman"/>
                <w:b/>
              </w:rPr>
            </w:pPr>
            <w:r w:rsidRPr="001E227A">
              <w:rPr>
                <w:rFonts w:ascii="Times New Roman" w:eastAsia="Times New Roman" w:hAnsi="Times New Roman" w:cs="Times New Roman"/>
                <w:b/>
              </w:rPr>
              <w:t>Course Contents</w:t>
            </w:r>
          </w:p>
          <w:p w14:paraId="3F0184A5" w14:textId="4A6F99A6" w:rsidR="00D36DDD" w:rsidRPr="001E227A" w:rsidRDefault="00D36DDD" w:rsidP="00FF5FBB">
            <w:pPr>
              <w:keepNext/>
              <w:spacing w:after="0" w:line="240" w:lineRule="auto"/>
              <w:jc w:val="center"/>
              <w:outlineLvl w:val="1"/>
              <w:rPr>
                <w:rFonts w:ascii="Times New Roman" w:eastAsia="Times New Roman" w:hAnsi="Times New Roman" w:cs="Times New Roman"/>
                <w:b/>
              </w:rPr>
            </w:pPr>
          </w:p>
        </w:tc>
        <w:tc>
          <w:tcPr>
            <w:tcW w:w="422" w:type="pct"/>
            <w:tcBorders>
              <w:right w:val="single" w:sz="4" w:space="0" w:color="auto"/>
            </w:tcBorders>
          </w:tcPr>
          <w:p w14:paraId="5A572F24" w14:textId="45BF0264" w:rsidR="00D36DDD" w:rsidRPr="001E227A" w:rsidRDefault="00D36DDD" w:rsidP="00FF5FBB">
            <w:pPr>
              <w:keepNext/>
              <w:spacing w:after="0" w:line="240" w:lineRule="auto"/>
              <w:jc w:val="center"/>
              <w:outlineLvl w:val="1"/>
              <w:rPr>
                <w:rFonts w:ascii="Times New Roman" w:eastAsia="Times New Roman" w:hAnsi="Times New Roman" w:cs="Times New Roman"/>
                <w:b/>
              </w:rPr>
            </w:pPr>
            <w:r w:rsidRPr="001E227A">
              <w:rPr>
                <w:rFonts w:ascii="Times New Roman" w:eastAsia="Times New Roman" w:hAnsi="Times New Roman" w:cs="Times New Roman"/>
                <w:b/>
              </w:rPr>
              <w:t>Lec. No.</w:t>
            </w:r>
          </w:p>
        </w:tc>
        <w:tc>
          <w:tcPr>
            <w:tcW w:w="539" w:type="pct"/>
            <w:tcBorders>
              <w:left w:val="single" w:sz="4" w:space="0" w:color="auto"/>
            </w:tcBorders>
          </w:tcPr>
          <w:p w14:paraId="5DB860E7" w14:textId="1854E820" w:rsidR="00D36DDD" w:rsidRPr="001E227A" w:rsidRDefault="00D36DDD" w:rsidP="00FF5FBB">
            <w:pPr>
              <w:keepNext/>
              <w:spacing w:after="0" w:line="240" w:lineRule="auto"/>
              <w:jc w:val="center"/>
              <w:outlineLvl w:val="1"/>
              <w:rPr>
                <w:rFonts w:ascii="Times New Roman" w:eastAsia="Times New Roman" w:hAnsi="Times New Roman" w:cs="Times New Roman"/>
                <w:b/>
              </w:rPr>
            </w:pPr>
            <w:r w:rsidRPr="001E227A">
              <w:rPr>
                <w:rFonts w:ascii="Times New Roman" w:eastAsia="Times New Roman" w:hAnsi="Times New Roman" w:cs="Times New Roman"/>
                <w:b/>
              </w:rPr>
              <w:t>CLOs</w:t>
            </w:r>
          </w:p>
        </w:tc>
      </w:tr>
      <w:tr w:rsidR="002F69A5" w:rsidRPr="001E227A" w14:paraId="2DD29B81" w14:textId="77777777" w:rsidTr="00887A05">
        <w:trPr>
          <w:trHeight w:val="20"/>
          <w:jc w:val="center"/>
        </w:trPr>
        <w:tc>
          <w:tcPr>
            <w:tcW w:w="375" w:type="pct"/>
            <w:shd w:val="clear" w:color="auto" w:fill="auto"/>
          </w:tcPr>
          <w:p w14:paraId="5C5F1784" w14:textId="7249A0D9" w:rsidR="00D36DDD" w:rsidRPr="001E227A" w:rsidRDefault="00D36DDD" w:rsidP="001B3309">
            <w:pPr>
              <w:keepNext/>
              <w:spacing w:after="0" w:line="240" w:lineRule="auto"/>
              <w:jc w:val="both"/>
              <w:outlineLvl w:val="1"/>
              <w:rPr>
                <w:rFonts w:ascii="Times New Roman" w:eastAsia="Calibri" w:hAnsi="Times New Roman" w:cs="Times New Roman"/>
                <w:b/>
              </w:rPr>
            </w:pPr>
            <w:r w:rsidRPr="001E227A">
              <w:rPr>
                <w:rFonts w:ascii="Times New Roman" w:eastAsia="Calibri" w:hAnsi="Times New Roman" w:cs="Times New Roman"/>
                <w:b/>
              </w:rPr>
              <w:t>1</w:t>
            </w:r>
            <w:r w:rsidR="00C71798" w:rsidRPr="001E227A">
              <w:rPr>
                <w:rFonts w:ascii="Times New Roman" w:eastAsia="Calibri" w:hAnsi="Times New Roman" w:cs="Times New Roman"/>
                <w:b/>
              </w:rPr>
              <w:t>.</w:t>
            </w:r>
          </w:p>
        </w:tc>
        <w:tc>
          <w:tcPr>
            <w:tcW w:w="3664" w:type="pct"/>
            <w:tcBorders>
              <w:bottom w:val="single" w:sz="4" w:space="0" w:color="000000"/>
            </w:tcBorders>
            <w:shd w:val="clear" w:color="auto" w:fill="auto"/>
          </w:tcPr>
          <w:p w14:paraId="471615BE" w14:textId="03C2769B" w:rsidR="00D36DDD" w:rsidRPr="001E227A" w:rsidRDefault="00D36DDD" w:rsidP="001B3309">
            <w:pPr>
              <w:keepNext/>
              <w:spacing w:after="0" w:line="240" w:lineRule="auto"/>
              <w:jc w:val="both"/>
              <w:outlineLvl w:val="1"/>
              <w:rPr>
                <w:rFonts w:ascii="Times New Roman" w:eastAsia="Calibri" w:hAnsi="Times New Roman" w:cs="Times New Roman"/>
                <w:b/>
              </w:rPr>
            </w:pPr>
            <w:r w:rsidRPr="001E227A">
              <w:rPr>
                <w:rFonts w:ascii="Times New Roman" w:hAnsi="Times New Roman" w:cs="Times New Roman"/>
                <w:b/>
              </w:rPr>
              <w:t>Concepts of Biochemistry:</w:t>
            </w:r>
            <w:r w:rsidRPr="001E227A">
              <w:rPr>
                <w:rFonts w:ascii="Times New Roman" w:hAnsi="Times New Roman" w:cs="Times New Roman"/>
              </w:rPr>
              <w:t xml:space="preserve"> Scopes and prospects, relationship of biochemistry with biology, chemistry, medi</w:t>
            </w:r>
            <w:r w:rsidR="009B14C0" w:rsidRPr="001E227A">
              <w:rPr>
                <w:rFonts w:ascii="Times New Roman" w:hAnsi="Times New Roman" w:cs="Times New Roman"/>
              </w:rPr>
              <w:t xml:space="preserve">cine, agriculture, industry, </w:t>
            </w:r>
            <w:r w:rsidRPr="001E227A">
              <w:rPr>
                <w:rFonts w:ascii="Times New Roman" w:hAnsi="Times New Roman" w:cs="Times New Roman"/>
              </w:rPr>
              <w:t>diseases</w:t>
            </w:r>
            <w:r w:rsidR="009B14C0" w:rsidRPr="001E227A">
              <w:rPr>
                <w:rFonts w:ascii="Times New Roman" w:hAnsi="Times New Roman" w:cs="Times New Roman"/>
              </w:rPr>
              <w:t xml:space="preserve"> and microbiology</w:t>
            </w:r>
            <w:r w:rsidRPr="001E227A">
              <w:rPr>
                <w:rFonts w:ascii="Times New Roman" w:hAnsi="Times New Roman" w:cs="Times New Roman"/>
              </w:rPr>
              <w:t xml:space="preserve">. </w:t>
            </w:r>
          </w:p>
        </w:tc>
        <w:tc>
          <w:tcPr>
            <w:tcW w:w="422" w:type="pct"/>
            <w:tcBorders>
              <w:bottom w:val="single" w:sz="4" w:space="0" w:color="000000"/>
            </w:tcBorders>
            <w:shd w:val="clear" w:color="auto" w:fill="auto"/>
          </w:tcPr>
          <w:p w14:paraId="2815834E" w14:textId="0A41003A" w:rsidR="00D36DDD" w:rsidRPr="001E227A" w:rsidRDefault="00D36DDD" w:rsidP="001B3309">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3</w:t>
            </w:r>
          </w:p>
        </w:tc>
        <w:tc>
          <w:tcPr>
            <w:tcW w:w="539" w:type="pct"/>
            <w:tcBorders>
              <w:bottom w:val="single" w:sz="4" w:space="0" w:color="000000"/>
            </w:tcBorders>
            <w:shd w:val="clear" w:color="auto" w:fill="auto"/>
          </w:tcPr>
          <w:p w14:paraId="5C5B18C8" w14:textId="5A210358" w:rsidR="00D36DDD" w:rsidRPr="001E227A" w:rsidRDefault="00D36DDD" w:rsidP="001B3309">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CLO1</w:t>
            </w:r>
          </w:p>
        </w:tc>
      </w:tr>
      <w:tr w:rsidR="002F69A5" w:rsidRPr="001E227A" w14:paraId="05D5CA68" w14:textId="77777777" w:rsidTr="00887A05">
        <w:trPr>
          <w:trHeight w:val="20"/>
          <w:jc w:val="center"/>
        </w:trPr>
        <w:tc>
          <w:tcPr>
            <w:tcW w:w="375" w:type="pct"/>
            <w:shd w:val="clear" w:color="auto" w:fill="auto"/>
          </w:tcPr>
          <w:p w14:paraId="03A47E75" w14:textId="0DAC8C29" w:rsidR="00D36DDD" w:rsidRPr="001E227A" w:rsidRDefault="00D36DDD" w:rsidP="001B3309">
            <w:pPr>
              <w:keepNext/>
              <w:spacing w:after="0" w:line="240" w:lineRule="auto"/>
              <w:jc w:val="both"/>
              <w:outlineLvl w:val="1"/>
              <w:rPr>
                <w:rFonts w:ascii="Times New Roman" w:eastAsia="Calibri" w:hAnsi="Times New Roman" w:cs="Times New Roman"/>
                <w:b/>
              </w:rPr>
            </w:pPr>
            <w:r w:rsidRPr="001E227A">
              <w:rPr>
                <w:rFonts w:ascii="Times New Roman" w:eastAsia="Times New Roman" w:hAnsi="Times New Roman" w:cs="Times New Roman"/>
                <w:b/>
              </w:rPr>
              <w:t>2</w:t>
            </w:r>
            <w:r w:rsidR="00C71798" w:rsidRPr="001E227A">
              <w:rPr>
                <w:rFonts w:ascii="Times New Roman" w:eastAsia="Times New Roman" w:hAnsi="Times New Roman" w:cs="Times New Roman"/>
                <w:b/>
              </w:rPr>
              <w:t>.</w:t>
            </w:r>
          </w:p>
        </w:tc>
        <w:tc>
          <w:tcPr>
            <w:tcW w:w="3664" w:type="pct"/>
            <w:tcBorders>
              <w:bottom w:val="single" w:sz="4" w:space="0" w:color="000000"/>
            </w:tcBorders>
            <w:shd w:val="clear" w:color="auto" w:fill="auto"/>
          </w:tcPr>
          <w:p w14:paraId="5893F2C5" w14:textId="5B30E183" w:rsidR="00D36DDD" w:rsidRPr="001E227A" w:rsidRDefault="00D36DDD" w:rsidP="001B3309">
            <w:pPr>
              <w:keepNext/>
              <w:spacing w:after="0" w:line="240" w:lineRule="auto"/>
              <w:jc w:val="both"/>
              <w:outlineLvl w:val="1"/>
              <w:rPr>
                <w:rFonts w:ascii="Times New Roman" w:eastAsia="Calibri" w:hAnsi="Times New Roman" w:cs="Times New Roman"/>
                <w:b/>
                <w:bCs/>
              </w:rPr>
            </w:pPr>
            <w:r w:rsidRPr="001E227A">
              <w:rPr>
                <w:rFonts w:ascii="Times New Roman" w:hAnsi="Times New Roman" w:cs="Times New Roman"/>
                <w:b/>
              </w:rPr>
              <w:t>Carbohydrates and Glycobiology:</w:t>
            </w:r>
            <w:r w:rsidRPr="001E227A">
              <w:rPr>
                <w:rFonts w:ascii="Times New Roman" w:hAnsi="Times New Roman" w:cs="Times New Roman"/>
              </w:rPr>
              <w:t xml:space="preserve"> Nomenclature, classification and functions. Method of estimation. Natural sources. Reducing and non-reducing sugars and amino sugars. Ketogenic diets.</w:t>
            </w:r>
          </w:p>
        </w:tc>
        <w:tc>
          <w:tcPr>
            <w:tcW w:w="422" w:type="pct"/>
            <w:tcBorders>
              <w:bottom w:val="single" w:sz="4" w:space="0" w:color="000000"/>
            </w:tcBorders>
            <w:shd w:val="clear" w:color="auto" w:fill="auto"/>
          </w:tcPr>
          <w:p w14:paraId="014B21B7" w14:textId="28D67FE3" w:rsidR="00D36DDD" w:rsidRPr="001E227A" w:rsidRDefault="00D36DDD" w:rsidP="001B3309">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4</w:t>
            </w:r>
          </w:p>
        </w:tc>
        <w:tc>
          <w:tcPr>
            <w:tcW w:w="539" w:type="pct"/>
            <w:tcBorders>
              <w:bottom w:val="single" w:sz="4" w:space="0" w:color="000000"/>
            </w:tcBorders>
            <w:shd w:val="clear" w:color="auto" w:fill="auto"/>
          </w:tcPr>
          <w:p w14:paraId="6A090BBF" w14:textId="77777777" w:rsidR="002F69A5" w:rsidRPr="001E227A" w:rsidRDefault="00D36DDD" w:rsidP="00D36DDD">
            <w:pPr>
              <w:keepNext/>
              <w:spacing w:after="0" w:line="240" w:lineRule="auto"/>
              <w:jc w:val="both"/>
              <w:outlineLvl w:val="1"/>
              <w:rPr>
                <w:rFonts w:ascii="Times New Roman" w:eastAsia="Times New Roman" w:hAnsi="Times New Roman" w:cs="Times New Roman"/>
              </w:rPr>
            </w:pPr>
            <w:r w:rsidRPr="001E227A">
              <w:rPr>
                <w:rFonts w:ascii="Times New Roman" w:eastAsia="Times New Roman" w:hAnsi="Times New Roman" w:cs="Times New Roman"/>
              </w:rPr>
              <w:t>CLO1</w:t>
            </w:r>
          </w:p>
          <w:p w14:paraId="3A59105E" w14:textId="6C887907" w:rsidR="00D36DDD" w:rsidRPr="001E227A" w:rsidRDefault="00D36DDD" w:rsidP="00D36DDD">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CLO2</w:t>
            </w:r>
          </w:p>
        </w:tc>
      </w:tr>
      <w:tr w:rsidR="002F69A5" w:rsidRPr="001E227A" w14:paraId="25C29379" w14:textId="77777777" w:rsidTr="00887A05">
        <w:trPr>
          <w:trHeight w:val="20"/>
          <w:jc w:val="center"/>
        </w:trPr>
        <w:tc>
          <w:tcPr>
            <w:tcW w:w="375" w:type="pct"/>
            <w:shd w:val="clear" w:color="auto" w:fill="auto"/>
          </w:tcPr>
          <w:p w14:paraId="75C2B811" w14:textId="2F89C6F4" w:rsidR="00D36DDD" w:rsidRPr="001E227A" w:rsidRDefault="00D36DDD" w:rsidP="001B3309">
            <w:pPr>
              <w:keepNext/>
              <w:spacing w:after="0" w:line="240" w:lineRule="auto"/>
              <w:jc w:val="both"/>
              <w:outlineLvl w:val="1"/>
              <w:rPr>
                <w:rFonts w:ascii="Times New Roman" w:eastAsia="Times New Roman" w:hAnsi="Times New Roman" w:cs="Times New Roman"/>
                <w:b/>
              </w:rPr>
            </w:pPr>
            <w:r w:rsidRPr="001E227A">
              <w:rPr>
                <w:rFonts w:ascii="Times New Roman" w:eastAsia="Times New Roman" w:hAnsi="Times New Roman" w:cs="Times New Roman"/>
                <w:b/>
              </w:rPr>
              <w:t>3</w:t>
            </w:r>
            <w:r w:rsidR="00C71798" w:rsidRPr="001E227A">
              <w:rPr>
                <w:rFonts w:ascii="Times New Roman" w:eastAsia="Times New Roman" w:hAnsi="Times New Roman" w:cs="Times New Roman"/>
                <w:b/>
              </w:rPr>
              <w:t>.</w:t>
            </w:r>
          </w:p>
        </w:tc>
        <w:tc>
          <w:tcPr>
            <w:tcW w:w="3664" w:type="pct"/>
            <w:shd w:val="clear" w:color="auto" w:fill="auto"/>
          </w:tcPr>
          <w:p w14:paraId="4A1C5E89" w14:textId="7D4832CE" w:rsidR="00D36DDD" w:rsidRPr="004F15FA" w:rsidRDefault="00D36DDD" w:rsidP="001B3309">
            <w:pPr>
              <w:keepNext/>
              <w:spacing w:after="0" w:line="240" w:lineRule="auto"/>
              <w:jc w:val="both"/>
              <w:outlineLvl w:val="1"/>
              <w:rPr>
                <w:rFonts w:ascii="Times New Roman" w:eastAsia="Calibri" w:hAnsi="Times New Roman" w:cs="Times New Roman"/>
                <w:b/>
                <w:spacing w:val="-4"/>
              </w:rPr>
            </w:pPr>
            <w:r w:rsidRPr="004F15FA">
              <w:rPr>
                <w:rFonts w:ascii="Times New Roman" w:hAnsi="Times New Roman" w:cs="Times New Roman"/>
                <w:b/>
                <w:spacing w:val="-4"/>
              </w:rPr>
              <w:t xml:space="preserve">Proteins: </w:t>
            </w:r>
            <w:r w:rsidRPr="004F15FA">
              <w:rPr>
                <w:rFonts w:ascii="Times New Roman" w:hAnsi="Times New Roman" w:cs="Times New Roman"/>
                <w:spacing w:val="-4"/>
              </w:rPr>
              <w:t>Introduction and classification. Natural sources. Amino acid, peptides and protein. Protein structure and functions.</w:t>
            </w:r>
          </w:p>
        </w:tc>
        <w:tc>
          <w:tcPr>
            <w:tcW w:w="422" w:type="pct"/>
            <w:shd w:val="clear" w:color="auto" w:fill="auto"/>
          </w:tcPr>
          <w:p w14:paraId="2C1FF392" w14:textId="1A1B0339" w:rsidR="00D36DDD" w:rsidRPr="001E227A" w:rsidRDefault="00D36DDD" w:rsidP="001B3309">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4</w:t>
            </w:r>
          </w:p>
        </w:tc>
        <w:tc>
          <w:tcPr>
            <w:tcW w:w="539" w:type="pct"/>
            <w:shd w:val="clear" w:color="auto" w:fill="auto"/>
          </w:tcPr>
          <w:p w14:paraId="48BBE80C" w14:textId="77777777" w:rsidR="002F69A5" w:rsidRPr="001E227A" w:rsidRDefault="0031104D" w:rsidP="0031104D">
            <w:pPr>
              <w:keepNext/>
              <w:spacing w:after="0" w:line="240" w:lineRule="auto"/>
              <w:jc w:val="both"/>
              <w:outlineLvl w:val="1"/>
              <w:rPr>
                <w:rFonts w:ascii="Times New Roman" w:eastAsia="Times New Roman" w:hAnsi="Times New Roman" w:cs="Times New Roman"/>
              </w:rPr>
            </w:pPr>
            <w:r w:rsidRPr="001E227A">
              <w:rPr>
                <w:rFonts w:ascii="Times New Roman" w:eastAsia="Times New Roman" w:hAnsi="Times New Roman" w:cs="Times New Roman"/>
              </w:rPr>
              <w:t>CLO1</w:t>
            </w:r>
          </w:p>
          <w:p w14:paraId="60CFFA4F" w14:textId="40717D35" w:rsidR="00D36DDD" w:rsidRPr="001E227A" w:rsidRDefault="0031104D" w:rsidP="0031104D">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CLO2</w:t>
            </w:r>
          </w:p>
        </w:tc>
      </w:tr>
    </w:tbl>
    <w:p w14:paraId="4F75E5FB" w14:textId="77777777" w:rsidR="004F15FA" w:rsidRDefault="004F15F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5765"/>
        <w:gridCol w:w="664"/>
        <w:gridCol w:w="848"/>
      </w:tblGrid>
      <w:tr w:rsidR="002F69A5" w:rsidRPr="001E227A" w14:paraId="7596B3BF" w14:textId="77777777" w:rsidTr="00887A05">
        <w:trPr>
          <w:trHeight w:val="20"/>
          <w:jc w:val="center"/>
        </w:trPr>
        <w:tc>
          <w:tcPr>
            <w:tcW w:w="375" w:type="pct"/>
            <w:shd w:val="clear" w:color="auto" w:fill="auto"/>
          </w:tcPr>
          <w:p w14:paraId="34A05C94" w14:textId="53A2521C" w:rsidR="00D36DDD" w:rsidRPr="001E227A" w:rsidRDefault="00D36DDD" w:rsidP="001B3309">
            <w:pPr>
              <w:spacing w:after="0" w:line="240" w:lineRule="auto"/>
              <w:jc w:val="both"/>
              <w:rPr>
                <w:rFonts w:ascii="Times New Roman" w:eastAsia="Times New Roman" w:hAnsi="Times New Roman" w:cs="Times New Roman"/>
                <w:b/>
              </w:rPr>
            </w:pPr>
            <w:r w:rsidRPr="001E227A">
              <w:rPr>
                <w:rFonts w:ascii="Times New Roman" w:eastAsia="Times New Roman" w:hAnsi="Times New Roman" w:cs="Times New Roman"/>
                <w:b/>
              </w:rPr>
              <w:lastRenderedPageBreak/>
              <w:t>4</w:t>
            </w:r>
            <w:r w:rsidR="00C71798" w:rsidRPr="001E227A">
              <w:rPr>
                <w:rFonts w:ascii="Times New Roman" w:eastAsia="Times New Roman" w:hAnsi="Times New Roman" w:cs="Times New Roman"/>
                <w:b/>
              </w:rPr>
              <w:t>.</w:t>
            </w:r>
          </w:p>
        </w:tc>
        <w:tc>
          <w:tcPr>
            <w:tcW w:w="3664" w:type="pct"/>
            <w:shd w:val="clear" w:color="auto" w:fill="auto"/>
          </w:tcPr>
          <w:p w14:paraId="070C6885" w14:textId="1A20B76B" w:rsidR="00133A04" w:rsidRPr="001E227A" w:rsidRDefault="00133A04" w:rsidP="00314CC1">
            <w:pPr>
              <w:keepNext/>
              <w:spacing w:after="0" w:line="240" w:lineRule="auto"/>
              <w:jc w:val="both"/>
              <w:outlineLvl w:val="1"/>
              <w:rPr>
                <w:rFonts w:ascii="Times New Roman" w:eastAsia="Calibri" w:hAnsi="Times New Roman" w:cs="Times New Roman"/>
                <w:b/>
              </w:rPr>
            </w:pPr>
            <w:r w:rsidRPr="001E227A">
              <w:rPr>
                <w:rFonts w:ascii="Times New Roman" w:hAnsi="Times New Roman" w:cs="Times New Roman"/>
                <w:b/>
              </w:rPr>
              <w:t>Lipids:</w:t>
            </w:r>
            <w:r w:rsidRPr="001E227A">
              <w:rPr>
                <w:rFonts w:ascii="Times New Roman" w:hAnsi="Times New Roman" w:cs="Times New Roman"/>
              </w:rPr>
              <w:t xml:space="preserve"> Nomenclature, classification and biological functions. Nomenclature and reactions of fatty acids, Essential fatty acids. Sterols, estimation and functions of cholesterol.</w:t>
            </w:r>
          </w:p>
        </w:tc>
        <w:tc>
          <w:tcPr>
            <w:tcW w:w="422" w:type="pct"/>
            <w:shd w:val="clear" w:color="auto" w:fill="auto"/>
          </w:tcPr>
          <w:p w14:paraId="1F7699A6" w14:textId="46CD7959" w:rsidR="00D36DDD" w:rsidRPr="001E227A" w:rsidRDefault="00D36DDD" w:rsidP="001B3309">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4</w:t>
            </w:r>
          </w:p>
        </w:tc>
        <w:tc>
          <w:tcPr>
            <w:tcW w:w="539" w:type="pct"/>
            <w:shd w:val="clear" w:color="auto" w:fill="auto"/>
          </w:tcPr>
          <w:p w14:paraId="092F73F6" w14:textId="77777777" w:rsidR="002F69A5" w:rsidRPr="001E227A" w:rsidRDefault="0031104D" w:rsidP="0031104D">
            <w:pPr>
              <w:keepNext/>
              <w:spacing w:after="0" w:line="240" w:lineRule="auto"/>
              <w:jc w:val="both"/>
              <w:outlineLvl w:val="1"/>
              <w:rPr>
                <w:rFonts w:ascii="Times New Roman" w:eastAsia="Times New Roman" w:hAnsi="Times New Roman" w:cs="Times New Roman"/>
              </w:rPr>
            </w:pPr>
            <w:r w:rsidRPr="001E227A">
              <w:rPr>
                <w:rFonts w:ascii="Times New Roman" w:eastAsia="Times New Roman" w:hAnsi="Times New Roman" w:cs="Times New Roman"/>
              </w:rPr>
              <w:t>CLO1</w:t>
            </w:r>
          </w:p>
          <w:p w14:paraId="23F127F5" w14:textId="2EB3DC6A" w:rsidR="00D36DDD" w:rsidRPr="001E227A" w:rsidRDefault="0031104D" w:rsidP="0031104D">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CLO2</w:t>
            </w:r>
          </w:p>
        </w:tc>
      </w:tr>
      <w:tr w:rsidR="002F69A5" w:rsidRPr="001E227A" w14:paraId="26FB4F74" w14:textId="77777777" w:rsidTr="00887A05">
        <w:trPr>
          <w:trHeight w:val="20"/>
          <w:jc w:val="center"/>
        </w:trPr>
        <w:tc>
          <w:tcPr>
            <w:tcW w:w="375" w:type="pct"/>
            <w:shd w:val="clear" w:color="auto" w:fill="auto"/>
          </w:tcPr>
          <w:p w14:paraId="317AAD1C" w14:textId="1534E35A" w:rsidR="00D36DDD" w:rsidRPr="001E227A" w:rsidRDefault="00D36DDD" w:rsidP="001B3309">
            <w:pPr>
              <w:spacing w:after="0" w:line="240" w:lineRule="auto"/>
              <w:jc w:val="both"/>
              <w:rPr>
                <w:rFonts w:ascii="Times New Roman" w:eastAsia="Times New Roman" w:hAnsi="Times New Roman" w:cs="Times New Roman"/>
                <w:b/>
              </w:rPr>
            </w:pPr>
            <w:r w:rsidRPr="001E227A">
              <w:rPr>
                <w:rFonts w:ascii="Times New Roman" w:eastAsia="Times New Roman" w:hAnsi="Times New Roman" w:cs="Times New Roman"/>
                <w:b/>
              </w:rPr>
              <w:t>5</w:t>
            </w:r>
            <w:r w:rsidR="00C71798" w:rsidRPr="001E227A">
              <w:rPr>
                <w:rFonts w:ascii="Times New Roman" w:eastAsia="Times New Roman" w:hAnsi="Times New Roman" w:cs="Times New Roman"/>
                <w:b/>
              </w:rPr>
              <w:t>.</w:t>
            </w:r>
          </w:p>
        </w:tc>
        <w:tc>
          <w:tcPr>
            <w:tcW w:w="3664" w:type="pct"/>
            <w:shd w:val="clear" w:color="auto" w:fill="auto"/>
          </w:tcPr>
          <w:p w14:paraId="76A30B83" w14:textId="77777777" w:rsidR="00D36DDD" w:rsidRPr="001E227A" w:rsidRDefault="00D36DDD" w:rsidP="001B3309">
            <w:pPr>
              <w:spacing w:after="0" w:line="240" w:lineRule="auto"/>
              <w:jc w:val="both"/>
              <w:rPr>
                <w:rFonts w:ascii="Times New Roman" w:hAnsi="Times New Roman" w:cs="Times New Roman"/>
              </w:rPr>
            </w:pPr>
            <w:r w:rsidRPr="001E227A">
              <w:rPr>
                <w:rFonts w:ascii="Times New Roman" w:eastAsia="Times New Roman" w:hAnsi="Times New Roman" w:cs="Times New Roman"/>
                <w:b/>
              </w:rPr>
              <w:t xml:space="preserve">Vitamins and </w:t>
            </w:r>
            <w:r w:rsidRPr="001E227A">
              <w:rPr>
                <w:rFonts w:ascii="Times New Roman" w:hAnsi="Times New Roman" w:cs="Times New Roman"/>
                <w:b/>
              </w:rPr>
              <w:t>Hormones:</w:t>
            </w:r>
            <w:r w:rsidRPr="001E227A">
              <w:rPr>
                <w:rFonts w:ascii="Times New Roman" w:hAnsi="Times New Roman" w:cs="Times New Roman"/>
              </w:rPr>
              <w:t xml:space="preserve"> Sources, classification and occurrence of vitamins. Deficiency symptoms and biological functions of vitamins.</w:t>
            </w:r>
          </w:p>
          <w:p w14:paraId="4A4FD56D" w14:textId="1C0B0B98" w:rsidR="00D36DDD" w:rsidRPr="001E227A" w:rsidRDefault="00D36DDD" w:rsidP="001B3309">
            <w:pPr>
              <w:keepNext/>
              <w:spacing w:after="0" w:line="240" w:lineRule="auto"/>
              <w:jc w:val="both"/>
              <w:outlineLvl w:val="1"/>
              <w:rPr>
                <w:rFonts w:ascii="Times New Roman" w:eastAsia="Calibri" w:hAnsi="Times New Roman" w:cs="Times New Roman"/>
                <w:b/>
              </w:rPr>
            </w:pPr>
            <w:r w:rsidRPr="001E227A">
              <w:rPr>
                <w:rFonts w:ascii="Times New Roman" w:eastAsia="TimesNewRoman" w:hAnsi="Times New Roman" w:cs="Times New Roman"/>
              </w:rPr>
              <w:t xml:space="preserve">Definition, types, chemistry, structures and synthesis of hormones. </w:t>
            </w:r>
            <w:r w:rsidR="00367B65" w:rsidRPr="001E227A">
              <w:rPr>
                <w:rFonts w:ascii="Times New Roman" w:eastAsia="TimesNewRoman" w:hAnsi="Times New Roman" w:cs="Times New Roman"/>
              </w:rPr>
              <w:t>Biological functions of hormones and treatment of hormonal disorders</w:t>
            </w:r>
            <w:r w:rsidRPr="001E227A">
              <w:rPr>
                <w:rFonts w:ascii="Times New Roman" w:eastAsia="TimesNewRoman" w:hAnsi="Times New Roman" w:cs="Times New Roman"/>
              </w:rPr>
              <w:t>.</w:t>
            </w:r>
          </w:p>
        </w:tc>
        <w:tc>
          <w:tcPr>
            <w:tcW w:w="422" w:type="pct"/>
            <w:shd w:val="clear" w:color="auto" w:fill="auto"/>
          </w:tcPr>
          <w:p w14:paraId="4BBCFB20" w14:textId="694E4469" w:rsidR="00D36DDD" w:rsidRPr="001E227A" w:rsidRDefault="00D36DDD" w:rsidP="001B3309">
            <w:pPr>
              <w:keepNext/>
              <w:spacing w:after="0" w:line="240" w:lineRule="auto"/>
              <w:jc w:val="both"/>
              <w:rPr>
                <w:rFonts w:ascii="Times New Roman" w:eastAsia="Times New Roman" w:hAnsi="Times New Roman" w:cs="Times New Roman"/>
              </w:rPr>
            </w:pPr>
            <w:r w:rsidRPr="001E227A">
              <w:rPr>
                <w:rFonts w:ascii="Times New Roman" w:eastAsia="Times New Roman" w:hAnsi="Times New Roman" w:cs="Times New Roman"/>
              </w:rPr>
              <w:t>4</w:t>
            </w:r>
          </w:p>
          <w:p w14:paraId="77E65E57" w14:textId="58717F4A" w:rsidR="00D36DDD" w:rsidRPr="001E227A" w:rsidRDefault="00D36DDD" w:rsidP="001B3309">
            <w:pPr>
              <w:keepNext/>
              <w:spacing w:after="0" w:line="240" w:lineRule="auto"/>
              <w:jc w:val="both"/>
              <w:outlineLvl w:val="1"/>
              <w:rPr>
                <w:rFonts w:ascii="Times New Roman" w:eastAsia="Calibri" w:hAnsi="Times New Roman" w:cs="Times New Roman"/>
              </w:rPr>
            </w:pPr>
          </w:p>
        </w:tc>
        <w:tc>
          <w:tcPr>
            <w:tcW w:w="539" w:type="pct"/>
            <w:shd w:val="clear" w:color="auto" w:fill="auto"/>
          </w:tcPr>
          <w:p w14:paraId="653AAE2B" w14:textId="77777777" w:rsidR="002F69A5" w:rsidRPr="001E227A" w:rsidRDefault="0031104D" w:rsidP="0031104D">
            <w:pPr>
              <w:keepNext/>
              <w:spacing w:after="0" w:line="240" w:lineRule="auto"/>
              <w:jc w:val="both"/>
              <w:outlineLvl w:val="1"/>
              <w:rPr>
                <w:rFonts w:ascii="Times New Roman" w:eastAsia="Times New Roman" w:hAnsi="Times New Roman" w:cs="Times New Roman"/>
              </w:rPr>
            </w:pPr>
            <w:r w:rsidRPr="001E227A">
              <w:rPr>
                <w:rFonts w:ascii="Times New Roman" w:eastAsia="Times New Roman" w:hAnsi="Times New Roman" w:cs="Times New Roman"/>
              </w:rPr>
              <w:t>CLO</w:t>
            </w:r>
            <w:r w:rsidR="00D36DDD" w:rsidRPr="001E227A">
              <w:rPr>
                <w:rFonts w:ascii="Times New Roman" w:eastAsia="Times New Roman" w:hAnsi="Times New Roman" w:cs="Times New Roman"/>
              </w:rPr>
              <w:t>1</w:t>
            </w:r>
          </w:p>
          <w:p w14:paraId="5BBE1A14" w14:textId="1738A521" w:rsidR="00D36DDD" w:rsidRPr="001E227A" w:rsidRDefault="0031104D" w:rsidP="0031104D">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CLO</w:t>
            </w:r>
            <w:r w:rsidR="00D36DDD" w:rsidRPr="001E227A">
              <w:rPr>
                <w:rFonts w:ascii="Times New Roman" w:eastAsia="Times New Roman" w:hAnsi="Times New Roman" w:cs="Times New Roman"/>
              </w:rPr>
              <w:t>3</w:t>
            </w:r>
          </w:p>
        </w:tc>
      </w:tr>
      <w:tr w:rsidR="002F69A5" w:rsidRPr="001E227A" w14:paraId="5FE2D8AD" w14:textId="77777777" w:rsidTr="00887A05">
        <w:trPr>
          <w:trHeight w:val="20"/>
          <w:jc w:val="center"/>
        </w:trPr>
        <w:tc>
          <w:tcPr>
            <w:tcW w:w="375" w:type="pct"/>
            <w:shd w:val="clear" w:color="auto" w:fill="auto"/>
          </w:tcPr>
          <w:p w14:paraId="1223D4FC" w14:textId="2902ABBE" w:rsidR="00D36DDD" w:rsidRPr="001E227A" w:rsidRDefault="00D36DDD" w:rsidP="001B3309">
            <w:pPr>
              <w:spacing w:after="0" w:line="240" w:lineRule="auto"/>
              <w:jc w:val="both"/>
              <w:rPr>
                <w:rFonts w:ascii="Times New Roman" w:eastAsia="Times New Roman" w:hAnsi="Times New Roman" w:cs="Times New Roman"/>
                <w:b/>
              </w:rPr>
            </w:pPr>
            <w:r w:rsidRPr="001E227A">
              <w:rPr>
                <w:rFonts w:ascii="Times New Roman" w:eastAsia="Times New Roman" w:hAnsi="Times New Roman" w:cs="Times New Roman"/>
                <w:b/>
              </w:rPr>
              <w:t>6</w:t>
            </w:r>
            <w:r w:rsidR="00C71798" w:rsidRPr="001E227A">
              <w:rPr>
                <w:rFonts w:ascii="Times New Roman" w:eastAsia="Times New Roman" w:hAnsi="Times New Roman" w:cs="Times New Roman"/>
                <w:b/>
              </w:rPr>
              <w:t>.</w:t>
            </w:r>
          </w:p>
        </w:tc>
        <w:tc>
          <w:tcPr>
            <w:tcW w:w="3664" w:type="pct"/>
            <w:shd w:val="clear" w:color="auto" w:fill="auto"/>
          </w:tcPr>
          <w:p w14:paraId="03AE71BC" w14:textId="08E5F3DF" w:rsidR="00D36DDD" w:rsidRPr="001E227A" w:rsidRDefault="00D36DDD" w:rsidP="001B3309">
            <w:pPr>
              <w:keepNext/>
              <w:spacing w:after="0" w:line="240" w:lineRule="auto"/>
              <w:jc w:val="both"/>
              <w:outlineLvl w:val="1"/>
              <w:rPr>
                <w:rFonts w:ascii="Times New Roman" w:eastAsia="Calibri" w:hAnsi="Times New Roman" w:cs="Times New Roman"/>
                <w:b/>
              </w:rPr>
            </w:pPr>
            <w:r w:rsidRPr="001E227A">
              <w:rPr>
                <w:rFonts w:ascii="Times New Roman" w:eastAsia="TimesNewRoman" w:hAnsi="Times New Roman" w:cs="Times New Roman"/>
                <w:b/>
              </w:rPr>
              <w:t>Water:</w:t>
            </w:r>
            <w:r w:rsidRPr="001E227A">
              <w:rPr>
                <w:rFonts w:ascii="Times New Roman" w:eastAsia="TimesNewRoman" w:hAnsi="Times New Roman" w:cs="Times New Roman"/>
              </w:rPr>
              <w:t xml:space="preserve"> Concepts, structure and properties. Effects of hydrogen bonding. Ion product of water, acid and base. Henderson-Hasselbach equation, pH and pH indicator. Buffer systems in our body.</w:t>
            </w:r>
          </w:p>
        </w:tc>
        <w:tc>
          <w:tcPr>
            <w:tcW w:w="422" w:type="pct"/>
            <w:shd w:val="clear" w:color="auto" w:fill="auto"/>
          </w:tcPr>
          <w:p w14:paraId="131DD6D8" w14:textId="684B3855" w:rsidR="00D36DDD" w:rsidRPr="001E227A" w:rsidRDefault="00D36DDD" w:rsidP="001B3309">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4</w:t>
            </w:r>
          </w:p>
        </w:tc>
        <w:tc>
          <w:tcPr>
            <w:tcW w:w="539" w:type="pct"/>
            <w:shd w:val="clear" w:color="auto" w:fill="auto"/>
          </w:tcPr>
          <w:p w14:paraId="7AC7D928" w14:textId="4B56D105" w:rsidR="00D36DDD" w:rsidRPr="001E227A" w:rsidRDefault="0031104D" w:rsidP="0031104D">
            <w:pPr>
              <w:keepNext/>
              <w:spacing w:after="0" w:line="240" w:lineRule="auto"/>
              <w:jc w:val="both"/>
              <w:outlineLvl w:val="1"/>
              <w:rPr>
                <w:rFonts w:ascii="Times New Roman" w:eastAsia="Calibri" w:hAnsi="Times New Roman" w:cs="Times New Roman"/>
              </w:rPr>
            </w:pPr>
            <w:r w:rsidRPr="001E227A">
              <w:rPr>
                <w:rFonts w:ascii="Times New Roman" w:eastAsia="Calibri" w:hAnsi="Times New Roman" w:cs="Times New Roman"/>
              </w:rPr>
              <w:t>CLO</w:t>
            </w:r>
            <w:r w:rsidR="00D36DDD" w:rsidRPr="001E227A">
              <w:rPr>
                <w:rFonts w:ascii="Times New Roman" w:eastAsia="Calibri" w:hAnsi="Times New Roman" w:cs="Times New Roman"/>
              </w:rPr>
              <w:t xml:space="preserve">1 </w:t>
            </w:r>
            <w:r w:rsidRPr="001E227A">
              <w:rPr>
                <w:rFonts w:ascii="Times New Roman" w:eastAsia="Calibri" w:hAnsi="Times New Roman" w:cs="Times New Roman"/>
              </w:rPr>
              <w:t>CLO</w:t>
            </w:r>
            <w:r w:rsidR="00D36DDD" w:rsidRPr="001E227A">
              <w:rPr>
                <w:rFonts w:ascii="Times New Roman" w:eastAsia="Calibri" w:hAnsi="Times New Roman" w:cs="Times New Roman"/>
              </w:rPr>
              <w:t>4</w:t>
            </w:r>
          </w:p>
        </w:tc>
      </w:tr>
      <w:tr w:rsidR="002F69A5" w:rsidRPr="001E227A" w14:paraId="11B7793E" w14:textId="77777777" w:rsidTr="00887A05">
        <w:trPr>
          <w:trHeight w:val="20"/>
          <w:jc w:val="center"/>
        </w:trPr>
        <w:tc>
          <w:tcPr>
            <w:tcW w:w="375" w:type="pct"/>
            <w:shd w:val="clear" w:color="auto" w:fill="auto"/>
          </w:tcPr>
          <w:p w14:paraId="1C9F5C83" w14:textId="66836CC4" w:rsidR="00D36DDD" w:rsidRPr="001E227A" w:rsidRDefault="00D36DDD" w:rsidP="001B3309">
            <w:pPr>
              <w:spacing w:after="0" w:line="240" w:lineRule="auto"/>
              <w:jc w:val="both"/>
              <w:rPr>
                <w:rFonts w:ascii="Times New Roman" w:eastAsia="Times New Roman" w:hAnsi="Times New Roman" w:cs="Times New Roman"/>
                <w:b/>
              </w:rPr>
            </w:pPr>
            <w:r w:rsidRPr="001E227A">
              <w:rPr>
                <w:rFonts w:ascii="Times New Roman" w:eastAsia="Times New Roman" w:hAnsi="Times New Roman" w:cs="Times New Roman"/>
                <w:b/>
              </w:rPr>
              <w:t>7</w:t>
            </w:r>
            <w:r w:rsidR="00C71798" w:rsidRPr="001E227A">
              <w:rPr>
                <w:rFonts w:ascii="Times New Roman" w:eastAsia="Times New Roman" w:hAnsi="Times New Roman" w:cs="Times New Roman"/>
                <w:b/>
              </w:rPr>
              <w:t>.</w:t>
            </w:r>
          </w:p>
        </w:tc>
        <w:tc>
          <w:tcPr>
            <w:tcW w:w="3664" w:type="pct"/>
            <w:shd w:val="clear" w:color="auto" w:fill="auto"/>
          </w:tcPr>
          <w:p w14:paraId="28ACC424" w14:textId="3F4F1014" w:rsidR="00D36DDD" w:rsidRPr="001E227A" w:rsidRDefault="00D36DDD" w:rsidP="0082315A">
            <w:pPr>
              <w:keepNext/>
              <w:spacing w:after="0" w:line="240" w:lineRule="auto"/>
              <w:jc w:val="both"/>
              <w:outlineLvl w:val="1"/>
              <w:rPr>
                <w:rFonts w:ascii="Times New Roman" w:eastAsia="Calibri" w:hAnsi="Times New Roman" w:cs="Times New Roman"/>
                <w:b/>
              </w:rPr>
            </w:pPr>
            <w:r w:rsidRPr="001E227A">
              <w:rPr>
                <w:rFonts w:ascii="Times New Roman" w:eastAsia="TimesNewRoman" w:hAnsi="Times New Roman" w:cs="Times New Roman"/>
                <w:b/>
              </w:rPr>
              <w:t>Enzymes:</w:t>
            </w:r>
            <w:r w:rsidRPr="001E227A">
              <w:rPr>
                <w:rFonts w:ascii="Times New Roman" w:eastAsia="TimesNewRoman" w:hAnsi="Times New Roman" w:cs="Times New Roman"/>
              </w:rPr>
              <w:t xml:space="preserve"> Definition, nomenclature, classifications and characteristics of enzymes. </w:t>
            </w:r>
          </w:p>
        </w:tc>
        <w:tc>
          <w:tcPr>
            <w:tcW w:w="422" w:type="pct"/>
            <w:shd w:val="clear" w:color="auto" w:fill="auto"/>
          </w:tcPr>
          <w:p w14:paraId="296E42B5" w14:textId="77F8A2A5" w:rsidR="00D36DDD" w:rsidRPr="001E227A" w:rsidRDefault="00D36DDD" w:rsidP="001B3309">
            <w:pPr>
              <w:keepNext/>
              <w:spacing w:after="0" w:line="240" w:lineRule="auto"/>
              <w:jc w:val="both"/>
              <w:outlineLvl w:val="1"/>
              <w:rPr>
                <w:rFonts w:ascii="Times New Roman" w:eastAsia="Calibri" w:hAnsi="Times New Roman" w:cs="Times New Roman"/>
              </w:rPr>
            </w:pPr>
            <w:r w:rsidRPr="001E227A">
              <w:rPr>
                <w:rFonts w:ascii="Times New Roman" w:eastAsia="Times New Roman" w:hAnsi="Times New Roman" w:cs="Times New Roman"/>
              </w:rPr>
              <w:t>3</w:t>
            </w:r>
          </w:p>
        </w:tc>
        <w:tc>
          <w:tcPr>
            <w:tcW w:w="539" w:type="pct"/>
            <w:shd w:val="clear" w:color="auto" w:fill="auto"/>
          </w:tcPr>
          <w:p w14:paraId="0601E4E9" w14:textId="724294A5" w:rsidR="00D36DDD" w:rsidRPr="001E227A" w:rsidRDefault="0031104D" w:rsidP="0031104D">
            <w:pPr>
              <w:keepNext/>
              <w:spacing w:after="0" w:line="240" w:lineRule="auto"/>
              <w:jc w:val="both"/>
              <w:outlineLvl w:val="1"/>
              <w:rPr>
                <w:rFonts w:ascii="Times New Roman" w:eastAsia="Calibri" w:hAnsi="Times New Roman" w:cs="Times New Roman"/>
              </w:rPr>
            </w:pPr>
            <w:r w:rsidRPr="001E227A">
              <w:rPr>
                <w:rFonts w:ascii="Times New Roman" w:eastAsia="Calibri" w:hAnsi="Times New Roman" w:cs="Times New Roman"/>
              </w:rPr>
              <w:t>CLO</w:t>
            </w:r>
            <w:r w:rsidR="00D36DDD" w:rsidRPr="001E227A">
              <w:rPr>
                <w:rFonts w:ascii="Times New Roman" w:eastAsia="Calibri" w:hAnsi="Times New Roman" w:cs="Times New Roman"/>
              </w:rPr>
              <w:t xml:space="preserve">1 </w:t>
            </w:r>
            <w:r w:rsidRPr="001E227A">
              <w:rPr>
                <w:rFonts w:ascii="Times New Roman" w:eastAsia="Calibri" w:hAnsi="Times New Roman" w:cs="Times New Roman"/>
              </w:rPr>
              <w:t>CLO</w:t>
            </w:r>
            <w:r w:rsidR="00D36DDD" w:rsidRPr="001E227A">
              <w:rPr>
                <w:rFonts w:ascii="Times New Roman" w:eastAsia="Calibri" w:hAnsi="Times New Roman" w:cs="Times New Roman"/>
              </w:rPr>
              <w:t>5</w:t>
            </w:r>
          </w:p>
        </w:tc>
      </w:tr>
    </w:tbl>
    <w:p w14:paraId="73239FFA" w14:textId="77777777" w:rsidR="002F69A5" w:rsidRDefault="002F69A5" w:rsidP="002F69A5">
      <w:pPr>
        <w:spacing w:after="0" w:line="240" w:lineRule="auto"/>
      </w:pPr>
    </w:p>
    <w:tbl>
      <w:tblPr>
        <w:tblStyle w:val="TableGrid"/>
        <w:tblW w:w="0" w:type="auto"/>
        <w:tblInd w:w="90" w:type="dxa"/>
        <w:tblLook w:val="04A0" w:firstRow="1" w:lastRow="0" w:firstColumn="1" w:lastColumn="0" w:noHBand="0" w:noVBand="1"/>
      </w:tblPr>
      <w:tblGrid>
        <w:gridCol w:w="830"/>
        <w:gridCol w:w="3603"/>
        <w:gridCol w:w="3344"/>
      </w:tblGrid>
      <w:tr w:rsidR="000F2B4B" w:rsidRPr="000B58F6" w14:paraId="088A8557" w14:textId="77777777" w:rsidTr="009F0A5E">
        <w:tc>
          <w:tcPr>
            <w:tcW w:w="7884" w:type="dxa"/>
            <w:gridSpan w:val="3"/>
            <w:tcBorders>
              <w:top w:val="single" w:sz="4" w:space="0" w:color="auto"/>
            </w:tcBorders>
          </w:tcPr>
          <w:p w14:paraId="76FAA4A0"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51DA947" w14:textId="77777777" w:rsidTr="009F0A5E">
        <w:tc>
          <w:tcPr>
            <w:tcW w:w="830" w:type="dxa"/>
          </w:tcPr>
          <w:p w14:paraId="452A0DC8"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62" w:type="dxa"/>
          </w:tcPr>
          <w:p w14:paraId="795F8DD1"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392" w:type="dxa"/>
          </w:tcPr>
          <w:p w14:paraId="61D074CC"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429DF3F5" w14:textId="77777777" w:rsidTr="009F0A5E">
        <w:tc>
          <w:tcPr>
            <w:tcW w:w="830" w:type="dxa"/>
          </w:tcPr>
          <w:p w14:paraId="2DF3C33D"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62" w:type="dxa"/>
          </w:tcPr>
          <w:p w14:paraId="7B95C8B5" w14:textId="77777777" w:rsidR="00FD2B14" w:rsidRPr="000B58F6" w:rsidRDefault="00FD2B14"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392" w:type="dxa"/>
          </w:tcPr>
          <w:p w14:paraId="3C41C7E2" w14:textId="3A29BB61" w:rsidR="00FD2B14" w:rsidRPr="000B58F6" w:rsidRDefault="00FD2B14" w:rsidP="00C172D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C172D8" w:rsidRPr="000B58F6">
              <w:rPr>
                <w:rFonts w:ascii="Times New Roman" w:eastAsia="Times New Roman" w:hAnsi="Times New Roman" w:cs="Times New Roman"/>
                <w:sz w:val="24"/>
                <w:szCs w:val="24"/>
              </w:rPr>
              <w:t>, CIE and SEE.</w:t>
            </w:r>
          </w:p>
        </w:tc>
      </w:tr>
    </w:tbl>
    <w:p w14:paraId="2B01E504" w14:textId="77777777" w:rsidR="0068493A" w:rsidRPr="000B58F6" w:rsidRDefault="0068493A" w:rsidP="001B3309">
      <w:pPr>
        <w:keepNext/>
        <w:spacing w:after="0" w:line="240" w:lineRule="auto"/>
        <w:contextualSpacing/>
        <w:jc w:val="both"/>
        <w:outlineLvl w:val="1"/>
        <w:rPr>
          <w:rFonts w:ascii="Times New Roman" w:hAnsi="Times New Roman" w:cs="Times New Roman"/>
          <w:b/>
          <w:sz w:val="24"/>
          <w:szCs w:val="24"/>
        </w:rPr>
      </w:pPr>
    </w:p>
    <w:p w14:paraId="763F9B4A" w14:textId="5974940E" w:rsidR="00825C0B" w:rsidRPr="000B58F6" w:rsidRDefault="00825C0B" w:rsidP="001B3309">
      <w:pPr>
        <w:keepNext/>
        <w:spacing w:after="0" w:line="240" w:lineRule="auto"/>
        <w:contextualSpacing/>
        <w:jc w:val="both"/>
        <w:outlineLvl w:val="1"/>
        <w:rPr>
          <w:rFonts w:ascii="Times New Roman" w:eastAsia="Times New Roman" w:hAnsi="Times New Roman" w:cs="Times New Roman"/>
          <w:sz w:val="24"/>
          <w:szCs w:val="24"/>
          <w:shd w:val="clear" w:color="auto" w:fill="FFFFFF"/>
        </w:rPr>
      </w:pPr>
      <w:r w:rsidRPr="000B58F6">
        <w:rPr>
          <w:rFonts w:ascii="Times New Roman" w:hAnsi="Times New Roman" w:cs="Times New Roman"/>
          <w:b/>
          <w:sz w:val="24"/>
          <w:szCs w:val="24"/>
        </w:rPr>
        <w:t xml:space="preserve">Learning Resources (Text Books, Reference Book, Online Resources and Other):  </w:t>
      </w:r>
    </w:p>
    <w:p w14:paraId="0135584D" w14:textId="77C72B9A" w:rsidR="00825C0B" w:rsidRPr="00FB37D0" w:rsidRDefault="00825C0B" w:rsidP="00783902">
      <w:pPr>
        <w:pStyle w:val="ListParagraph"/>
        <w:numPr>
          <w:ilvl w:val="2"/>
          <w:numId w:val="16"/>
        </w:numPr>
        <w:autoSpaceDE w:val="0"/>
        <w:autoSpaceDN w:val="0"/>
        <w:adjustRightInd w:val="0"/>
        <w:spacing w:after="0" w:line="240" w:lineRule="auto"/>
        <w:ind w:left="432" w:hanging="288"/>
        <w:jc w:val="both"/>
        <w:rPr>
          <w:rFonts w:ascii="Times New Roman" w:hAnsi="Times New Roman" w:cs="Times New Roman"/>
          <w:spacing w:val="-2"/>
        </w:rPr>
      </w:pPr>
      <w:r w:rsidRPr="00FB37D0">
        <w:rPr>
          <w:rFonts w:ascii="Times New Roman" w:hAnsi="Times New Roman" w:cs="Times New Roman"/>
          <w:spacing w:val="-2"/>
        </w:rPr>
        <w:t>David LN, Michael MC. Lehninger Principles</w:t>
      </w:r>
      <w:r w:rsidR="00D1663C" w:rsidRPr="00FB37D0">
        <w:rPr>
          <w:rFonts w:ascii="Times New Roman" w:hAnsi="Times New Roman" w:cs="Times New Roman"/>
          <w:spacing w:val="-2"/>
        </w:rPr>
        <w:t xml:space="preserve"> of Biochemistry. Mac. Pub.</w:t>
      </w:r>
      <w:r w:rsidRPr="00FB37D0">
        <w:rPr>
          <w:rFonts w:ascii="Times New Roman" w:hAnsi="Times New Roman" w:cs="Times New Roman"/>
          <w:spacing w:val="-2"/>
        </w:rPr>
        <w:t xml:space="preserve"> 4</w:t>
      </w:r>
      <w:r w:rsidRPr="00FB37D0">
        <w:rPr>
          <w:rFonts w:ascii="Times New Roman" w:hAnsi="Times New Roman" w:cs="Times New Roman"/>
          <w:spacing w:val="-2"/>
          <w:vertAlign w:val="superscript"/>
        </w:rPr>
        <w:t>th</w:t>
      </w:r>
      <w:r w:rsidR="0092723A" w:rsidRPr="00FB37D0">
        <w:rPr>
          <w:rFonts w:ascii="Times New Roman" w:hAnsi="Times New Roman" w:cs="Times New Roman"/>
          <w:spacing w:val="-2"/>
          <w:vertAlign w:val="superscript"/>
        </w:rPr>
        <w:t xml:space="preserve"> </w:t>
      </w:r>
      <w:r w:rsidR="00D1663C" w:rsidRPr="00FB37D0">
        <w:rPr>
          <w:rFonts w:ascii="Times New Roman" w:hAnsi="Times New Roman" w:cs="Times New Roman"/>
          <w:spacing w:val="-2"/>
        </w:rPr>
        <w:t>Edi</w:t>
      </w:r>
      <w:proofErr w:type="gramStart"/>
      <w:r w:rsidR="00D1663C" w:rsidRPr="00FB37D0">
        <w:rPr>
          <w:rFonts w:ascii="Times New Roman" w:hAnsi="Times New Roman" w:cs="Times New Roman"/>
          <w:spacing w:val="-2"/>
        </w:rPr>
        <w:t>.</w:t>
      </w:r>
      <w:r w:rsidRPr="00FB37D0">
        <w:rPr>
          <w:rFonts w:ascii="Times New Roman" w:hAnsi="Times New Roman" w:cs="Times New Roman"/>
          <w:spacing w:val="-2"/>
        </w:rPr>
        <w:t>.</w:t>
      </w:r>
      <w:proofErr w:type="gramEnd"/>
      <w:r w:rsidRPr="00FB37D0">
        <w:rPr>
          <w:rFonts w:ascii="Times New Roman" w:hAnsi="Times New Roman" w:cs="Times New Roman"/>
          <w:spacing w:val="-2"/>
        </w:rPr>
        <w:t xml:space="preserve"> 2005.</w:t>
      </w:r>
    </w:p>
    <w:p w14:paraId="76894388" w14:textId="2E6B35D1" w:rsidR="00825C0B" w:rsidRPr="00FB37D0" w:rsidRDefault="00825C0B" w:rsidP="00783902">
      <w:pPr>
        <w:pStyle w:val="ListParagraph"/>
        <w:numPr>
          <w:ilvl w:val="2"/>
          <w:numId w:val="16"/>
        </w:numPr>
        <w:autoSpaceDE w:val="0"/>
        <w:autoSpaceDN w:val="0"/>
        <w:adjustRightInd w:val="0"/>
        <w:spacing w:after="0" w:line="240" w:lineRule="auto"/>
        <w:ind w:left="432" w:hanging="288"/>
        <w:jc w:val="both"/>
        <w:rPr>
          <w:rFonts w:ascii="Times New Roman" w:hAnsi="Times New Roman" w:cs="Times New Roman"/>
          <w:spacing w:val="-2"/>
        </w:rPr>
      </w:pPr>
      <w:r w:rsidRPr="00FB37D0">
        <w:rPr>
          <w:rFonts w:ascii="Times New Roman" w:hAnsi="Times New Roman" w:cs="Times New Roman"/>
          <w:spacing w:val="-2"/>
        </w:rPr>
        <w:t>Rober</w:t>
      </w:r>
      <w:r w:rsidR="008F14D4" w:rsidRPr="00FB37D0">
        <w:rPr>
          <w:rFonts w:ascii="Times New Roman" w:hAnsi="Times New Roman" w:cs="Times New Roman"/>
          <w:spacing w:val="-2"/>
        </w:rPr>
        <w:t>t</w:t>
      </w:r>
      <w:r w:rsidRPr="00FB37D0">
        <w:rPr>
          <w:rFonts w:ascii="Times New Roman" w:hAnsi="Times New Roman" w:cs="Times New Roman"/>
          <w:spacing w:val="-2"/>
        </w:rPr>
        <w:t xml:space="preserve"> KM, Daryl KG. </w:t>
      </w:r>
      <w:proofErr w:type="gramStart"/>
      <w:r w:rsidRPr="00FB37D0">
        <w:rPr>
          <w:rFonts w:ascii="Times New Roman" w:hAnsi="Times New Roman" w:cs="Times New Roman"/>
          <w:spacing w:val="-2"/>
        </w:rPr>
        <w:t>Harper’s</w:t>
      </w:r>
      <w:proofErr w:type="gramEnd"/>
      <w:r w:rsidRPr="00FB37D0">
        <w:rPr>
          <w:rFonts w:ascii="Times New Roman" w:hAnsi="Times New Roman" w:cs="Times New Roman"/>
          <w:spacing w:val="-2"/>
        </w:rPr>
        <w:t xml:space="preserve"> Biochemistry. McGraw Hill Books. </w:t>
      </w:r>
      <w:proofErr w:type="gramStart"/>
      <w:r w:rsidRPr="00FB37D0">
        <w:rPr>
          <w:rFonts w:ascii="Times New Roman" w:hAnsi="Times New Roman" w:cs="Times New Roman"/>
          <w:spacing w:val="-2"/>
        </w:rPr>
        <w:t>25</w:t>
      </w:r>
      <w:r w:rsidRPr="00FB37D0">
        <w:rPr>
          <w:rFonts w:ascii="Times New Roman" w:hAnsi="Times New Roman" w:cs="Times New Roman"/>
          <w:spacing w:val="-2"/>
          <w:vertAlign w:val="superscript"/>
        </w:rPr>
        <w:t>th</w:t>
      </w:r>
      <w:proofErr w:type="gramEnd"/>
      <w:r w:rsidR="007B5E0D" w:rsidRPr="00FB37D0">
        <w:rPr>
          <w:rFonts w:ascii="Times New Roman" w:hAnsi="Times New Roman" w:cs="Times New Roman"/>
          <w:spacing w:val="-2"/>
          <w:vertAlign w:val="superscript"/>
        </w:rPr>
        <w:t xml:space="preserve"> </w:t>
      </w:r>
      <w:r w:rsidR="005412AF" w:rsidRPr="00FB37D0">
        <w:rPr>
          <w:rFonts w:ascii="Times New Roman" w:hAnsi="Times New Roman" w:cs="Times New Roman"/>
          <w:spacing w:val="-2"/>
        </w:rPr>
        <w:t>E</w:t>
      </w:r>
      <w:r w:rsidRPr="00FB37D0">
        <w:rPr>
          <w:rFonts w:ascii="Times New Roman" w:hAnsi="Times New Roman" w:cs="Times New Roman"/>
          <w:spacing w:val="-2"/>
        </w:rPr>
        <w:t>dition. 1998.</w:t>
      </w:r>
    </w:p>
    <w:p w14:paraId="0AF0B624" w14:textId="77777777" w:rsidR="00825C0B" w:rsidRPr="00FB37D0" w:rsidRDefault="00825C0B" w:rsidP="00783902">
      <w:pPr>
        <w:pStyle w:val="ListParagraph"/>
        <w:numPr>
          <w:ilvl w:val="2"/>
          <w:numId w:val="16"/>
        </w:numPr>
        <w:autoSpaceDE w:val="0"/>
        <w:autoSpaceDN w:val="0"/>
        <w:adjustRightInd w:val="0"/>
        <w:spacing w:after="0" w:line="240" w:lineRule="auto"/>
        <w:ind w:left="432" w:hanging="288"/>
        <w:jc w:val="both"/>
        <w:rPr>
          <w:rFonts w:ascii="Times New Roman" w:hAnsi="Times New Roman" w:cs="Times New Roman"/>
          <w:spacing w:val="-2"/>
        </w:rPr>
      </w:pPr>
      <w:r w:rsidRPr="00FB37D0">
        <w:rPr>
          <w:rFonts w:ascii="Times New Roman" w:hAnsi="Times New Roman" w:cs="Times New Roman"/>
          <w:spacing w:val="-2"/>
        </w:rPr>
        <w:t>Jain JL, Sunjay J, Nitin J. Fundamentals of Biochemistry. S. Chand &amp; Company. 2016.</w:t>
      </w:r>
    </w:p>
    <w:p w14:paraId="382BB10D" w14:textId="42EDD602" w:rsidR="00825C0B" w:rsidRPr="00FB37D0" w:rsidRDefault="00825C0B" w:rsidP="00783902">
      <w:pPr>
        <w:pStyle w:val="ListParagraph"/>
        <w:numPr>
          <w:ilvl w:val="2"/>
          <w:numId w:val="16"/>
        </w:numPr>
        <w:autoSpaceDE w:val="0"/>
        <w:autoSpaceDN w:val="0"/>
        <w:adjustRightInd w:val="0"/>
        <w:spacing w:after="0" w:line="240" w:lineRule="auto"/>
        <w:ind w:left="432" w:hanging="288"/>
        <w:jc w:val="both"/>
        <w:rPr>
          <w:rFonts w:ascii="Times New Roman" w:hAnsi="Times New Roman" w:cs="Times New Roman"/>
          <w:spacing w:val="-2"/>
        </w:rPr>
      </w:pPr>
      <w:r w:rsidRPr="00FB37D0">
        <w:rPr>
          <w:rFonts w:ascii="Times New Roman" w:hAnsi="Times New Roman" w:cs="Times New Roman"/>
          <w:spacing w:val="-2"/>
        </w:rPr>
        <w:t xml:space="preserve">Harold V. Practical Clinical Biochemistry. CBS, New Delhi. </w:t>
      </w:r>
      <w:proofErr w:type="gramStart"/>
      <w:r w:rsidRPr="00FB37D0">
        <w:rPr>
          <w:rFonts w:ascii="Times New Roman" w:hAnsi="Times New Roman" w:cs="Times New Roman"/>
          <w:spacing w:val="-2"/>
        </w:rPr>
        <w:t>6</w:t>
      </w:r>
      <w:r w:rsidRPr="00FB37D0">
        <w:rPr>
          <w:rFonts w:ascii="Times New Roman" w:hAnsi="Times New Roman" w:cs="Times New Roman"/>
          <w:spacing w:val="-2"/>
          <w:vertAlign w:val="superscript"/>
        </w:rPr>
        <w:t>th</w:t>
      </w:r>
      <w:proofErr w:type="gramEnd"/>
      <w:r w:rsidR="0092723A" w:rsidRPr="00FB37D0">
        <w:rPr>
          <w:rFonts w:ascii="Times New Roman" w:hAnsi="Times New Roman" w:cs="Times New Roman"/>
          <w:spacing w:val="-2"/>
          <w:vertAlign w:val="superscript"/>
        </w:rPr>
        <w:t xml:space="preserve"> </w:t>
      </w:r>
      <w:r w:rsidR="005412AF" w:rsidRPr="00FB37D0">
        <w:rPr>
          <w:rFonts w:ascii="Times New Roman" w:hAnsi="Times New Roman" w:cs="Times New Roman"/>
          <w:spacing w:val="-2"/>
        </w:rPr>
        <w:t>Edition</w:t>
      </w:r>
      <w:r w:rsidRPr="00FB37D0">
        <w:rPr>
          <w:rFonts w:ascii="Times New Roman" w:hAnsi="Times New Roman" w:cs="Times New Roman"/>
          <w:spacing w:val="-2"/>
        </w:rPr>
        <w:t>. 2006.</w:t>
      </w:r>
    </w:p>
    <w:p w14:paraId="356D360D" w14:textId="4F441DF1" w:rsidR="0082315A" w:rsidRPr="00FB37D0" w:rsidRDefault="0082315A" w:rsidP="00783902">
      <w:pPr>
        <w:pStyle w:val="ListParagraph"/>
        <w:numPr>
          <w:ilvl w:val="2"/>
          <w:numId w:val="16"/>
        </w:numPr>
        <w:tabs>
          <w:tab w:val="center" w:pos="5018"/>
        </w:tabs>
        <w:spacing w:after="0" w:line="240" w:lineRule="auto"/>
        <w:ind w:left="432" w:hanging="288"/>
        <w:jc w:val="both"/>
        <w:rPr>
          <w:rFonts w:ascii="Times New Roman" w:hAnsi="Times New Roman" w:cs="Times New Roman"/>
          <w:spacing w:val="-2"/>
        </w:rPr>
      </w:pPr>
      <w:r w:rsidRPr="00FB37D0">
        <w:rPr>
          <w:rFonts w:ascii="Times New Roman" w:hAnsi="Times New Roman" w:cs="Times New Roman"/>
          <w:spacing w:val="-2"/>
        </w:rPr>
        <w:t xml:space="preserve">Ferrier DR. Biochemistry. Wolters Kluwer. </w:t>
      </w:r>
      <w:proofErr w:type="gramStart"/>
      <w:r w:rsidRPr="00FB37D0">
        <w:rPr>
          <w:rFonts w:ascii="Times New Roman" w:hAnsi="Times New Roman" w:cs="Times New Roman"/>
          <w:spacing w:val="-2"/>
        </w:rPr>
        <w:t>6</w:t>
      </w:r>
      <w:r w:rsidRPr="00FB37D0">
        <w:rPr>
          <w:rFonts w:ascii="Times New Roman" w:hAnsi="Times New Roman" w:cs="Times New Roman"/>
          <w:spacing w:val="-2"/>
          <w:vertAlign w:val="superscript"/>
        </w:rPr>
        <w:t>th</w:t>
      </w:r>
      <w:proofErr w:type="gramEnd"/>
      <w:r w:rsidRPr="00FB37D0">
        <w:rPr>
          <w:rFonts w:ascii="Times New Roman" w:hAnsi="Times New Roman" w:cs="Times New Roman"/>
          <w:spacing w:val="-2"/>
        </w:rPr>
        <w:t xml:space="preserve"> Edition. 2014.</w:t>
      </w:r>
    </w:p>
    <w:p w14:paraId="354AFA91" w14:textId="77777777" w:rsidR="0060525D" w:rsidRPr="000B58F6" w:rsidRDefault="0060525D" w:rsidP="005A5124">
      <w:pPr>
        <w:autoSpaceDE w:val="0"/>
        <w:autoSpaceDN w:val="0"/>
        <w:adjustRightInd w:val="0"/>
        <w:spacing w:after="0" w:line="240" w:lineRule="auto"/>
        <w:jc w:val="both"/>
        <w:rPr>
          <w:rFonts w:ascii="Times New Roman" w:eastAsia="Times New Roman" w:hAnsi="Times New Roman" w:cs="Times New Roman"/>
          <w:b/>
          <w:sz w:val="24"/>
          <w:szCs w:val="24"/>
        </w:rPr>
      </w:pPr>
    </w:p>
    <w:p w14:paraId="75FDA659" w14:textId="77777777" w:rsidR="00A64713" w:rsidRDefault="00A64713" w:rsidP="005A5124">
      <w:pPr>
        <w:autoSpaceDE w:val="0"/>
        <w:autoSpaceDN w:val="0"/>
        <w:adjustRightInd w:val="0"/>
        <w:spacing w:after="0" w:line="240" w:lineRule="auto"/>
        <w:jc w:val="both"/>
        <w:rPr>
          <w:rFonts w:ascii="Times New Roman" w:eastAsia="Times New Roman" w:hAnsi="Times New Roman" w:cs="Times New Roman"/>
          <w:b/>
          <w:sz w:val="24"/>
          <w:szCs w:val="24"/>
        </w:rPr>
      </w:pPr>
    </w:p>
    <w:p w14:paraId="7A861D26" w14:textId="1EE39FE4" w:rsidR="005A5124" w:rsidRPr="000B58F6" w:rsidRDefault="005A5124" w:rsidP="005A5124">
      <w:pPr>
        <w:autoSpaceDE w:val="0"/>
        <w:autoSpaceDN w:val="0"/>
        <w:adjustRightInd w:val="0"/>
        <w:spacing w:after="0" w:line="240" w:lineRule="auto"/>
        <w:jc w:val="both"/>
        <w:rPr>
          <w:rFonts w:ascii="Times New Roman" w:eastAsia="MS Mincho" w:hAnsi="Times New Roman" w:cs="Times New Roman"/>
          <w:b/>
          <w:sz w:val="24"/>
          <w:szCs w:val="24"/>
        </w:rPr>
      </w:pPr>
      <w:r w:rsidRPr="000B58F6">
        <w:rPr>
          <w:rFonts w:ascii="Times New Roman" w:eastAsia="Times New Roman" w:hAnsi="Times New Roman" w:cs="Times New Roman"/>
          <w:b/>
          <w:sz w:val="24"/>
          <w:szCs w:val="24"/>
        </w:rPr>
        <w:t>Course Code: B</w:t>
      </w:r>
      <w:r w:rsidRPr="000B58F6">
        <w:rPr>
          <w:rFonts w:ascii="Times New Roman" w:eastAsia="MS Mincho" w:hAnsi="Times New Roman" w:cs="Times New Roman"/>
          <w:b/>
          <w:bCs/>
          <w:sz w:val="24"/>
          <w:szCs w:val="24"/>
        </w:rPr>
        <w:t xml:space="preserve">MIC </w:t>
      </w:r>
      <w:r w:rsidRPr="000B58F6">
        <w:rPr>
          <w:rFonts w:ascii="Times New Roman" w:eastAsia="MS Mincho" w:hAnsi="Times New Roman" w:cs="Times New Roman"/>
          <w:b/>
          <w:sz w:val="24"/>
          <w:szCs w:val="24"/>
        </w:rPr>
        <w:t>1</w:t>
      </w:r>
      <w:r w:rsidR="00D42986" w:rsidRPr="000B58F6">
        <w:rPr>
          <w:rFonts w:ascii="Times New Roman" w:eastAsia="MS Mincho" w:hAnsi="Times New Roman" w:cs="Times New Roman"/>
          <w:b/>
          <w:sz w:val="24"/>
          <w:szCs w:val="24"/>
        </w:rPr>
        <w:t>1</w:t>
      </w:r>
      <w:r w:rsidRPr="000B58F6">
        <w:rPr>
          <w:rFonts w:ascii="Times New Roman" w:eastAsia="MS Mincho" w:hAnsi="Times New Roman" w:cs="Times New Roman"/>
          <w:b/>
          <w:sz w:val="24"/>
          <w:szCs w:val="24"/>
        </w:rPr>
        <w:t>10</w:t>
      </w:r>
    </w:p>
    <w:p w14:paraId="06193936" w14:textId="5915E242" w:rsidR="005A5124" w:rsidRPr="000B58F6" w:rsidRDefault="005A5124" w:rsidP="005A5124">
      <w:pPr>
        <w:widowControl w:val="0"/>
        <w:tabs>
          <w:tab w:val="center" w:pos="4824"/>
        </w:tabs>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00BC05B0" w:rsidRPr="000B58F6">
        <w:rPr>
          <w:rFonts w:ascii="Times New Roman" w:eastAsia="Times New Roman" w:hAnsi="Times New Roman" w:cs="Times New Roman"/>
          <w:b/>
          <w:sz w:val="24"/>
          <w:szCs w:val="24"/>
        </w:rPr>
        <w:t>Basic Plant and Animal Sciences Practical</w:t>
      </w:r>
    </w:p>
    <w:p w14:paraId="10B49095" w14:textId="176F4949" w:rsidR="005A5124" w:rsidRPr="000B58F6" w:rsidRDefault="00BC05B0" w:rsidP="005A5124">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proofErr w:type="gramStart"/>
      <w:r w:rsidRPr="000B58F6">
        <w:rPr>
          <w:rFonts w:ascii="Times New Roman" w:eastAsia="MS Mincho" w:hAnsi="Times New Roman" w:cs="Times New Roman"/>
          <w:b/>
          <w:bCs/>
          <w:sz w:val="24"/>
          <w:szCs w:val="24"/>
        </w:rPr>
        <w:t>GEd</w:t>
      </w:r>
      <w:proofErr w:type="gramEnd"/>
    </w:p>
    <w:p w14:paraId="7A1B4DF0" w14:textId="77777777" w:rsidR="005A5124" w:rsidRPr="000B58F6" w:rsidRDefault="005A5124" w:rsidP="005A512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0489D7AB" w14:textId="77777777" w:rsidR="005A5124" w:rsidRPr="000B58F6" w:rsidRDefault="005A5124" w:rsidP="005A5124">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Year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Semester</w:t>
      </w:r>
    </w:p>
    <w:p w14:paraId="372368C1" w14:textId="6801E8C5" w:rsidR="005A5124" w:rsidRPr="000B58F6" w:rsidRDefault="005A5124" w:rsidP="005A5124">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Pr="000B58F6">
        <w:rPr>
          <w:rFonts w:ascii="Times New Roman" w:eastAsia="MS Mincho" w:hAnsi="Times New Roman" w:cs="Times New Roman"/>
          <w:b/>
          <w:bCs/>
          <w:sz w:val="24"/>
          <w:szCs w:val="24"/>
        </w:rPr>
        <w:t xml:space="preserve">  </w:t>
      </w:r>
    </w:p>
    <w:p w14:paraId="64767F57" w14:textId="77777777" w:rsidR="005A5124" w:rsidRPr="000B58F6" w:rsidRDefault="005A5124" w:rsidP="005A512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31001488" w14:textId="77777777" w:rsidR="005A5124" w:rsidRPr="000B58F6" w:rsidRDefault="005A5124" w:rsidP="005A5124">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6B207CC5" w14:textId="77777777" w:rsidR="005A5124" w:rsidRPr="000B58F6" w:rsidRDefault="005A5124" w:rsidP="005A5124">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Total Marks: 25</w:t>
      </w:r>
    </w:p>
    <w:p w14:paraId="585F89D3" w14:textId="77777777" w:rsidR="005A5124" w:rsidRPr="000B58F6" w:rsidRDefault="005A5124" w:rsidP="005A512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4375205" w14:textId="77777777" w:rsidR="005A5124" w:rsidRPr="000B58F6" w:rsidRDefault="005A5124" w:rsidP="005A512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2BF930D9" w14:textId="1160A495" w:rsidR="005A5124" w:rsidRPr="000B58F6" w:rsidRDefault="005A5124" w:rsidP="005A5124">
      <w:pPr>
        <w:spacing w:after="0" w:line="240" w:lineRule="auto"/>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Gain practical knowledge on plant collection, identification and herbarium preparation.</w:t>
      </w:r>
    </w:p>
    <w:p w14:paraId="11D3B69F" w14:textId="04C81061" w:rsidR="005A5124" w:rsidRPr="000B58F6" w:rsidRDefault="004D2A45" w:rsidP="005A5124">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CLO2</w:t>
      </w:r>
      <w:r w:rsidR="005A5124" w:rsidRPr="000B58F6">
        <w:rPr>
          <w:rFonts w:ascii="Times New Roman" w:eastAsia="Times New Roman" w:hAnsi="Times New Roman" w:cs="Times New Roman"/>
          <w:b/>
          <w:sz w:val="24"/>
          <w:szCs w:val="24"/>
        </w:rPr>
        <w:t xml:space="preserve">: </w:t>
      </w:r>
      <w:r w:rsidR="005A5124" w:rsidRPr="000B58F6">
        <w:rPr>
          <w:rFonts w:ascii="Times New Roman" w:eastAsia="Times New Roman" w:hAnsi="Times New Roman" w:cs="Times New Roman"/>
          <w:sz w:val="24"/>
          <w:szCs w:val="24"/>
        </w:rPr>
        <w:t>Explain the plant development and disease infection</w:t>
      </w:r>
      <w:r w:rsidR="005A5124" w:rsidRPr="000B58F6">
        <w:rPr>
          <w:rFonts w:ascii="Times New Roman" w:eastAsia="Calibri" w:hAnsi="Times New Roman" w:cs="Times New Roman"/>
          <w:sz w:val="24"/>
          <w:szCs w:val="24"/>
        </w:rPr>
        <w:t>.</w:t>
      </w:r>
    </w:p>
    <w:p w14:paraId="2D5DE98A" w14:textId="64E20E41" w:rsidR="00BC05B0" w:rsidRPr="000B58F6" w:rsidRDefault="004D2A45" w:rsidP="00BC05B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lastRenderedPageBreak/>
        <w:t>CLO3</w:t>
      </w:r>
      <w:r w:rsidR="00BC05B0" w:rsidRPr="000B58F6">
        <w:rPr>
          <w:rFonts w:ascii="Times New Roman" w:eastAsia="Times New Roman" w:hAnsi="Times New Roman" w:cs="Times New Roman"/>
          <w:b/>
          <w:sz w:val="24"/>
          <w:szCs w:val="24"/>
        </w:rPr>
        <w:t xml:space="preserve">: </w:t>
      </w:r>
      <w:r w:rsidR="00BC05B0" w:rsidRPr="000B58F6">
        <w:rPr>
          <w:rFonts w:ascii="Times New Roman" w:eastAsia="Times New Roman" w:hAnsi="Times New Roman" w:cs="Times New Roman"/>
          <w:sz w:val="24"/>
          <w:szCs w:val="24"/>
        </w:rPr>
        <w:t>Learn the practical knowledge on identification of different animals</w:t>
      </w:r>
      <w:r w:rsidR="00BC05B0" w:rsidRPr="000B58F6">
        <w:rPr>
          <w:rFonts w:ascii="Times New Roman" w:eastAsia="Times New Roman" w:hAnsi="Times New Roman" w:cs="Times New Roman"/>
          <w:sz w:val="24"/>
          <w:szCs w:val="24"/>
          <w:shd w:val="clear" w:color="auto" w:fill="FFFFFF"/>
        </w:rPr>
        <w:t>.</w:t>
      </w:r>
    </w:p>
    <w:p w14:paraId="06D52290" w14:textId="592B45D4" w:rsidR="00BC05B0" w:rsidRPr="000B58F6" w:rsidRDefault="004D2A45" w:rsidP="00BC05B0">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CLO4</w:t>
      </w:r>
      <w:r w:rsidR="00BC05B0" w:rsidRPr="000B58F6">
        <w:rPr>
          <w:rFonts w:ascii="Times New Roman" w:eastAsia="Times New Roman" w:hAnsi="Times New Roman" w:cs="Times New Roman"/>
          <w:b/>
          <w:sz w:val="24"/>
          <w:szCs w:val="24"/>
        </w:rPr>
        <w:t xml:space="preserve">: </w:t>
      </w:r>
      <w:r w:rsidR="00BC05B0" w:rsidRPr="000B58F6">
        <w:rPr>
          <w:rFonts w:ascii="Times New Roman" w:eastAsia="Times New Roman" w:hAnsi="Times New Roman" w:cs="Times New Roman"/>
          <w:sz w:val="24"/>
          <w:szCs w:val="24"/>
        </w:rPr>
        <w:t>Explain practical knowledge on animal anatomy.</w:t>
      </w:r>
    </w:p>
    <w:p w14:paraId="399B901B" w14:textId="0AD529D2" w:rsidR="00BC05B0" w:rsidRPr="003F23AA" w:rsidRDefault="004D2A45" w:rsidP="00BC05B0">
      <w:pPr>
        <w:spacing w:after="0" w:line="240" w:lineRule="auto"/>
        <w:jc w:val="both"/>
        <w:rPr>
          <w:rFonts w:ascii="Times New Roman" w:eastAsia="Calibri" w:hAnsi="Times New Roman" w:cs="Times New Roman"/>
          <w:spacing w:val="-2"/>
          <w:sz w:val="24"/>
          <w:szCs w:val="24"/>
        </w:rPr>
      </w:pPr>
      <w:r w:rsidRPr="003F23AA">
        <w:rPr>
          <w:rFonts w:ascii="Times New Roman" w:eastAsia="Times New Roman" w:hAnsi="Times New Roman" w:cs="Times New Roman"/>
          <w:b/>
          <w:spacing w:val="-2"/>
          <w:sz w:val="24"/>
          <w:szCs w:val="24"/>
        </w:rPr>
        <w:t>CLO5</w:t>
      </w:r>
      <w:r w:rsidR="00BC05B0" w:rsidRPr="003F23AA">
        <w:rPr>
          <w:rFonts w:ascii="Times New Roman" w:eastAsia="Times New Roman" w:hAnsi="Times New Roman" w:cs="Times New Roman"/>
          <w:b/>
          <w:spacing w:val="-2"/>
          <w:sz w:val="24"/>
          <w:szCs w:val="24"/>
        </w:rPr>
        <w:t xml:space="preserve">: </w:t>
      </w:r>
      <w:r w:rsidR="00BC05B0" w:rsidRPr="003F23AA">
        <w:rPr>
          <w:rFonts w:ascii="Times New Roman" w:eastAsia="Times New Roman" w:hAnsi="Times New Roman" w:cs="Times New Roman"/>
          <w:spacing w:val="-2"/>
          <w:sz w:val="24"/>
          <w:szCs w:val="24"/>
        </w:rPr>
        <w:t>Gain the practical knowledge of different animal, industry, fields and firms</w:t>
      </w:r>
      <w:r w:rsidR="00BC05B0" w:rsidRPr="003F23AA">
        <w:rPr>
          <w:rFonts w:ascii="Times New Roman" w:eastAsia="Calibri" w:hAnsi="Times New Roman" w:cs="Times New Roman"/>
          <w:spacing w:val="-2"/>
          <w:sz w:val="24"/>
          <w:szCs w:val="24"/>
        </w:rPr>
        <w:t>.</w:t>
      </w:r>
    </w:p>
    <w:p w14:paraId="68AFD8AD" w14:textId="77777777" w:rsidR="009F0A5E" w:rsidRPr="002F1DB7" w:rsidRDefault="009F0A5E" w:rsidP="002F1DB7">
      <w:pPr>
        <w:spacing w:after="40" w:line="240" w:lineRule="auto"/>
        <w:ind w:left="418" w:hanging="418"/>
        <w:jc w:val="both"/>
        <w:rPr>
          <w:rFonts w:ascii="Times New Roman" w:eastAsia="Calibri" w:hAnsi="Times New Roman" w:cs="Times New Roman"/>
          <w:b/>
          <w:sz w:val="2"/>
          <w:szCs w:val="2"/>
        </w:rPr>
      </w:pPr>
    </w:p>
    <w:p w14:paraId="4CA1DB50" w14:textId="77777777" w:rsidR="0060525D" w:rsidRPr="000B58F6" w:rsidRDefault="0060525D" w:rsidP="0060525D">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7"/>
        <w:gridCol w:w="887"/>
        <w:gridCol w:w="887"/>
        <w:gridCol w:w="887"/>
        <w:gridCol w:w="887"/>
        <w:gridCol w:w="887"/>
        <w:gridCol w:w="887"/>
        <w:gridCol w:w="888"/>
      </w:tblGrid>
      <w:tr w:rsidR="000F2B4B" w:rsidRPr="000B58F6" w14:paraId="630613F7" w14:textId="77777777" w:rsidTr="00086658">
        <w:trPr>
          <w:trHeight w:val="233"/>
          <w:jc w:val="center"/>
        </w:trPr>
        <w:tc>
          <w:tcPr>
            <w:tcW w:w="787" w:type="dxa"/>
          </w:tcPr>
          <w:p w14:paraId="78675C88" w14:textId="77777777" w:rsidR="0060525D" w:rsidRPr="000B58F6" w:rsidRDefault="0060525D" w:rsidP="00086658">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7" w:type="dxa"/>
          </w:tcPr>
          <w:p w14:paraId="3055D0C2" w14:textId="77777777" w:rsidR="0060525D" w:rsidRPr="000B58F6" w:rsidRDefault="0060525D" w:rsidP="00086658">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7" w:type="dxa"/>
          </w:tcPr>
          <w:p w14:paraId="673665FC" w14:textId="77777777" w:rsidR="0060525D" w:rsidRPr="000B58F6" w:rsidRDefault="0060525D" w:rsidP="00086658">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7" w:type="dxa"/>
          </w:tcPr>
          <w:p w14:paraId="2CF367A3" w14:textId="77777777" w:rsidR="0060525D" w:rsidRPr="000B58F6" w:rsidRDefault="0060525D" w:rsidP="00086658">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7" w:type="dxa"/>
          </w:tcPr>
          <w:p w14:paraId="10DBB20F" w14:textId="77777777" w:rsidR="0060525D" w:rsidRPr="000B58F6" w:rsidRDefault="0060525D" w:rsidP="00086658">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7" w:type="dxa"/>
          </w:tcPr>
          <w:p w14:paraId="574A94C2" w14:textId="77777777" w:rsidR="0060525D" w:rsidRPr="000B58F6" w:rsidRDefault="0060525D" w:rsidP="00086658">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7" w:type="dxa"/>
          </w:tcPr>
          <w:p w14:paraId="6339AFDD" w14:textId="77777777" w:rsidR="0060525D" w:rsidRPr="000B58F6" w:rsidRDefault="0060525D" w:rsidP="00086658">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7" w:type="dxa"/>
            <w:tcBorders>
              <w:right w:val="single" w:sz="4" w:space="0" w:color="auto"/>
            </w:tcBorders>
          </w:tcPr>
          <w:p w14:paraId="371CA5E0" w14:textId="77777777" w:rsidR="0060525D" w:rsidRPr="000B58F6" w:rsidRDefault="0060525D" w:rsidP="00086658">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8" w:type="dxa"/>
            <w:tcBorders>
              <w:left w:val="single" w:sz="4" w:space="0" w:color="auto"/>
            </w:tcBorders>
          </w:tcPr>
          <w:p w14:paraId="61144E20" w14:textId="77777777" w:rsidR="0060525D" w:rsidRPr="000B58F6" w:rsidRDefault="0060525D" w:rsidP="00086658">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AD49A78" w14:textId="77777777" w:rsidTr="00086658">
        <w:trPr>
          <w:trHeight w:val="70"/>
          <w:jc w:val="center"/>
        </w:trPr>
        <w:tc>
          <w:tcPr>
            <w:tcW w:w="787" w:type="dxa"/>
          </w:tcPr>
          <w:p w14:paraId="7B38CB9C" w14:textId="77777777" w:rsidR="0060525D" w:rsidRPr="000B58F6" w:rsidRDefault="0060525D" w:rsidP="00086658">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7" w:type="dxa"/>
          </w:tcPr>
          <w:p w14:paraId="4CE81A8E" w14:textId="77777777" w:rsidR="0060525D" w:rsidRPr="000B58F6" w:rsidRDefault="0060525D" w:rsidP="00086658">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7F4F8F3A" w14:textId="77777777" w:rsidR="0060525D" w:rsidRPr="000B58F6" w:rsidRDefault="0060525D" w:rsidP="00086658">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2A369583" w14:textId="77777777" w:rsidR="0060525D" w:rsidRPr="000B58F6" w:rsidRDefault="0060525D" w:rsidP="00086658">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0B129CBB" w14:textId="77777777" w:rsidR="0060525D" w:rsidRPr="000B58F6" w:rsidRDefault="0060525D" w:rsidP="00086658">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6413791D" w14:textId="77777777" w:rsidR="0060525D" w:rsidRPr="000B58F6" w:rsidRDefault="0060525D" w:rsidP="00086658">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5A1A3CCD" w14:textId="77777777" w:rsidR="0060525D" w:rsidRPr="000B58F6" w:rsidRDefault="0060525D" w:rsidP="00086658">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Borders>
              <w:right w:val="single" w:sz="4" w:space="0" w:color="auto"/>
            </w:tcBorders>
          </w:tcPr>
          <w:p w14:paraId="3B9B7A8F" w14:textId="77777777" w:rsidR="0060525D" w:rsidRPr="000B58F6" w:rsidRDefault="0060525D" w:rsidP="00086658">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left w:val="single" w:sz="4" w:space="0" w:color="auto"/>
            </w:tcBorders>
          </w:tcPr>
          <w:p w14:paraId="56B9A3FA" w14:textId="77777777" w:rsidR="0060525D" w:rsidRPr="000B58F6" w:rsidRDefault="0060525D" w:rsidP="00086658">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7E6DAF9" w14:textId="77777777" w:rsidTr="00086658">
        <w:trPr>
          <w:trHeight w:val="70"/>
          <w:jc w:val="center"/>
        </w:trPr>
        <w:tc>
          <w:tcPr>
            <w:tcW w:w="787" w:type="dxa"/>
          </w:tcPr>
          <w:p w14:paraId="3936AF9B" w14:textId="77777777" w:rsidR="0060525D" w:rsidRPr="000B58F6" w:rsidRDefault="0060525D" w:rsidP="00086658">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7" w:type="dxa"/>
          </w:tcPr>
          <w:p w14:paraId="01FBA820" w14:textId="77777777" w:rsidR="0060525D" w:rsidRPr="000B58F6" w:rsidRDefault="0060525D" w:rsidP="00086658">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2E6D8CCC" w14:textId="77777777" w:rsidR="0060525D" w:rsidRPr="000B58F6" w:rsidRDefault="0060525D" w:rsidP="00086658">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3BBF384B" w14:textId="77777777" w:rsidR="0060525D" w:rsidRPr="000B58F6" w:rsidRDefault="0060525D" w:rsidP="00086658">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31DF58FC" w14:textId="77777777" w:rsidR="0060525D" w:rsidRPr="000B58F6" w:rsidRDefault="0060525D" w:rsidP="00086658">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606576D0" w14:textId="77777777" w:rsidR="0060525D" w:rsidRPr="000B58F6" w:rsidRDefault="0060525D" w:rsidP="00086658">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2F8BFD67" w14:textId="77777777" w:rsidR="0060525D" w:rsidRPr="000B58F6" w:rsidRDefault="0060525D" w:rsidP="00086658">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Borders>
              <w:right w:val="single" w:sz="4" w:space="0" w:color="auto"/>
            </w:tcBorders>
          </w:tcPr>
          <w:p w14:paraId="28852B37" w14:textId="77777777" w:rsidR="0060525D" w:rsidRPr="000B58F6" w:rsidRDefault="0060525D" w:rsidP="00086658">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left w:val="single" w:sz="4" w:space="0" w:color="auto"/>
            </w:tcBorders>
          </w:tcPr>
          <w:p w14:paraId="17D7ABCF" w14:textId="77777777" w:rsidR="0060525D" w:rsidRPr="000B58F6" w:rsidRDefault="0060525D" w:rsidP="00086658">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5BD9103" w14:textId="77777777" w:rsidTr="00086658">
        <w:trPr>
          <w:trHeight w:val="70"/>
          <w:jc w:val="center"/>
        </w:trPr>
        <w:tc>
          <w:tcPr>
            <w:tcW w:w="787" w:type="dxa"/>
          </w:tcPr>
          <w:p w14:paraId="7E6B53D3" w14:textId="77777777" w:rsidR="0060525D" w:rsidRPr="000B58F6" w:rsidRDefault="0060525D" w:rsidP="00086658">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7" w:type="dxa"/>
          </w:tcPr>
          <w:p w14:paraId="767BCFE4" w14:textId="77777777" w:rsidR="0060525D" w:rsidRPr="000B58F6" w:rsidRDefault="0060525D" w:rsidP="00086658">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06E362FB" w14:textId="77777777" w:rsidR="0060525D" w:rsidRPr="000B58F6" w:rsidRDefault="0060525D" w:rsidP="00086658">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5C58E21E" w14:textId="77777777" w:rsidR="0060525D" w:rsidRPr="000B58F6" w:rsidRDefault="0060525D" w:rsidP="00086658">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58E775CF" w14:textId="77777777" w:rsidR="0060525D" w:rsidRPr="000B58F6" w:rsidRDefault="0060525D" w:rsidP="00086658">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429F6908" w14:textId="77777777" w:rsidR="0060525D" w:rsidRPr="000B58F6" w:rsidRDefault="0060525D" w:rsidP="00086658">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788D21C8" w14:textId="77777777" w:rsidR="0060525D" w:rsidRPr="000B58F6" w:rsidRDefault="0060525D" w:rsidP="00086658">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Borders>
              <w:right w:val="single" w:sz="4" w:space="0" w:color="auto"/>
            </w:tcBorders>
          </w:tcPr>
          <w:p w14:paraId="5955F99B" w14:textId="77777777" w:rsidR="0060525D" w:rsidRPr="000B58F6" w:rsidRDefault="0060525D" w:rsidP="00086658">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Borders>
              <w:left w:val="single" w:sz="4" w:space="0" w:color="auto"/>
            </w:tcBorders>
          </w:tcPr>
          <w:p w14:paraId="52558434" w14:textId="77777777" w:rsidR="0060525D" w:rsidRPr="000B58F6" w:rsidRDefault="0060525D" w:rsidP="00086658">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4309D56" w14:textId="77777777" w:rsidTr="00086658">
        <w:trPr>
          <w:trHeight w:val="80"/>
          <w:jc w:val="center"/>
        </w:trPr>
        <w:tc>
          <w:tcPr>
            <w:tcW w:w="787" w:type="dxa"/>
          </w:tcPr>
          <w:p w14:paraId="4470FCED" w14:textId="77777777" w:rsidR="0060525D" w:rsidRPr="000B58F6" w:rsidRDefault="0060525D" w:rsidP="00086658">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7" w:type="dxa"/>
          </w:tcPr>
          <w:p w14:paraId="3DA3EBF6" w14:textId="77777777" w:rsidR="0060525D" w:rsidRPr="000B58F6" w:rsidRDefault="0060525D" w:rsidP="00086658">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54A00A5E" w14:textId="77777777" w:rsidR="0060525D" w:rsidRPr="000B58F6" w:rsidRDefault="0060525D" w:rsidP="00086658">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1ABA955D" w14:textId="77777777" w:rsidR="0060525D" w:rsidRPr="000B58F6" w:rsidRDefault="0060525D" w:rsidP="00086658">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0300C2C4" w14:textId="77777777" w:rsidR="0060525D" w:rsidRPr="000B58F6" w:rsidRDefault="0060525D" w:rsidP="00086658">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4F3C9299" w14:textId="77777777" w:rsidR="0060525D" w:rsidRPr="000B58F6" w:rsidRDefault="0060525D" w:rsidP="00086658">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61D0D6AB" w14:textId="77777777" w:rsidR="0060525D" w:rsidRPr="000B58F6" w:rsidRDefault="0060525D" w:rsidP="00086658">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Borders>
              <w:right w:val="single" w:sz="4" w:space="0" w:color="auto"/>
            </w:tcBorders>
          </w:tcPr>
          <w:p w14:paraId="23C83BDC" w14:textId="77777777" w:rsidR="0060525D" w:rsidRPr="000B58F6" w:rsidRDefault="0060525D" w:rsidP="00086658">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left w:val="single" w:sz="4" w:space="0" w:color="auto"/>
            </w:tcBorders>
          </w:tcPr>
          <w:p w14:paraId="53AD2350" w14:textId="77777777" w:rsidR="0060525D" w:rsidRPr="000B58F6" w:rsidRDefault="0060525D" w:rsidP="00086658">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8BC42B8" w14:textId="77777777" w:rsidTr="00086658">
        <w:trPr>
          <w:trHeight w:val="179"/>
          <w:jc w:val="center"/>
        </w:trPr>
        <w:tc>
          <w:tcPr>
            <w:tcW w:w="787" w:type="dxa"/>
          </w:tcPr>
          <w:p w14:paraId="4810CDF3" w14:textId="77777777" w:rsidR="0060525D" w:rsidRPr="000B58F6" w:rsidRDefault="0060525D" w:rsidP="00086658">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7" w:type="dxa"/>
          </w:tcPr>
          <w:p w14:paraId="47B9B7B9" w14:textId="77777777" w:rsidR="0060525D" w:rsidRPr="000B58F6" w:rsidRDefault="0060525D" w:rsidP="00086658">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3ACA02E2" w14:textId="77777777" w:rsidR="0060525D" w:rsidRPr="000B58F6" w:rsidRDefault="0060525D" w:rsidP="00086658">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72DD674C" w14:textId="77777777" w:rsidR="0060525D" w:rsidRPr="000B58F6" w:rsidRDefault="0060525D" w:rsidP="00086658">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32D0CE97" w14:textId="77777777" w:rsidR="0060525D" w:rsidRPr="000B58F6" w:rsidRDefault="0060525D" w:rsidP="00086658">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0F9233A0" w14:textId="77777777" w:rsidR="0060525D" w:rsidRPr="000B58F6" w:rsidRDefault="0060525D" w:rsidP="00086658">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76D34083" w14:textId="77777777" w:rsidR="0060525D" w:rsidRPr="000B58F6" w:rsidRDefault="0060525D" w:rsidP="00086658">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Borders>
              <w:right w:val="single" w:sz="4" w:space="0" w:color="auto"/>
            </w:tcBorders>
          </w:tcPr>
          <w:p w14:paraId="215ED50E" w14:textId="77777777" w:rsidR="0060525D" w:rsidRPr="000B58F6" w:rsidRDefault="0060525D" w:rsidP="00086658">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left w:val="single" w:sz="4" w:space="0" w:color="auto"/>
            </w:tcBorders>
          </w:tcPr>
          <w:p w14:paraId="4E20507A" w14:textId="77777777" w:rsidR="0060525D" w:rsidRPr="000B58F6" w:rsidRDefault="0060525D" w:rsidP="00086658">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D97E5FD" w14:textId="77777777" w:rsidTr="00086658">
        <w:trPr>
          <w:trHeight w:val="179"/>
          <w:jc w:val="center"/>
        </w:trPr>
        <w:tc>
          <w:tcPr>
            <w:tcW w:w="787" w:type="dxa"/>
          </w:tcPr>
          <w:p w14:paraId="49C9ACDC" w14:textId="5EEC11EC" w:rsidR="0060525D" w:rsidRPr="000B58F6" w:rsidRDefault="0060525D" w:rsidP="00086658">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CLO6</w:t>
            </w:r>
          </w:p>
        </w:tc>
        <w:tc>
          <w:tcPr>
            <w:tcW w:w="887" w:type="dxa"/>
          </w:tcPr>
          <w:p w14:paraId="58F94B10" w14:textId="1E1BD7BB" w:rsidR="0060525D" w:rsidRPr="000B58F6" w:rsidRDefault="0060525D" w:rsidP="00086658">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6EC1882A" w14:textId="2D2FF082" w:rsidR="0060525D" w:rsidRPr="000B58F6" w:rsidRDefault="0060525D" w:rsidP="00086658">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1191ADEB" w14:textId="232A8152" w:rsidR="0060525D" w:rsidRPr="000B58F6" w:rsidRDefault="0060525D" w:rsidP="00086658">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1CC9D130" w14:textId="30AFF551" w:rsidR="0060525D" w:rsidRPr="000B58F6" w:rsidRDefault="0060525D" w:rsidP="00086658">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056AD67D" w14:textId="6962E5B0" w:rsidR="0060525D" w:rsidRPr="000B58F6" w:rsidRDefault="0060525D" w:rsidP="00086658">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6EB327CA" w14:textId="121272CC" w:rsidR="0060525D" w:rsidRPr="000B58F6" w:rsidRDefault="0060525D" w:rsidP="00086658">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Borders>
              <w:right w:val="single" w:sz="4" w:space="0" w:color="auto"/>
            </w:tcBorders>
          </w:tcPr>
          <w:p w14:paraId="6A0A5AEE" w14:textId="68CAB820" w:rsidR="0060525D" w:rsidRPr="000B58F6" w:rsidRDefault="0060525D" w:rsidP="00086658">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Borders>
              <w:left w:val="single" w:sz="4" w:space="0" w:color="auto"/>
            </w:tcBorders>
          </w:tcPr>
          <w:p w14:paraId="2A4F41B1" w14:textId="4406906C" w:rsidR="0060525D" w:rsidRPr="000B58F6" w:rsidRDefault="0060525D" w:rsidP="00086658">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795863FB" w14:textId="77777777" w:rsidR="0060525D" w:rsidRPr="000B58F6" w:rsidRDefault="0060525D" w:rsidP="0060525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35E5792D" w14:textId="77777777" w:rsidR="00082370" w:rsidRPr="000B58F6" w:rsidRDefault="00082370" w:rsidP="005A5124">
      <w:pPr>
        <w:spacing w:after="0" w:line="240" w:lineRule="auto"/>
        <w:jc w:val="both"/>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5630"/>
        <w:gridCol w:w="804"/>
        <w:gridCol w:w="875"/>
      </w:tblGrid>
      <w:tr w:rsidR="000F2B4B" w:rsidRPr="000B58F6" w14:paraId="623946AC" w14:textId="77777777" w:rsidTr="00807346">
        <w:tc>
          <w:tcPr>
            <w:tcW w:w="355" w:type="pct"/>
            <w:tcBorders>
              <w:right w:val="single" w:sz="4" w:space="0" w:color="auto"/>
            </w:tcBorders>
          </w:tcPr>
          <w:p w14:paraId="0211B7AD" w14:textId="4755D26A" w:rsidR="00082370" w:rsidRPr="000B58F6" w:rsidRDefault="00082370" w:rsidP="00082370">
            <w:pPr>
              <w:keepNext/>
              <w:spacing w:after="0" w:line="240" w:lineRule="auto"/>
              <w:jc w:val="center"/>
              <w:outlineLvl w:val="1"/>
              <w:rPr>
                <w:rFonts w:ascii="Times New Roman" w:eastAsia="Times New Roman" w:hAnsi="Times New Roman" w:cs="Times New Roman"/>
                <w:b/>
              </w:rPr>
            </w:pPr>
            <w:r w:rsidRPr="000B58F6">
              <w:rPr>
                <w:rFonts w:ascii="Times New Roman" w:eastAsia="Times New Roman" w:hAnsi="Times New Roman" w:cs="Times New Roman"/>
                <w:b/>
              </w:rPr>
              <w:t>SI No.</w:t>
            </w:r>
          </w:p>
        </w:tc>
        <w:tc>
          <w:tcPr>
            <w:tcW w:w="3577" w:type="pct"/>
            <w:tcBorders>
              <w:left w:val="single" w:sz="4" w:space="0" w:color="auto"/>
            </w:tcBorders>
          </w:tcPr>
          <w:p w14:paraId="477FDB04" w14:textId="6F681CE3" w:rsidR="00082370" w:rsidRPr="000B58F6" w:rsidRDefault="00082370" w:rsidP="00082370">
            <w:pPr>
              <w:keepNext/>
              <w:spacing w:after="0" w:line="240" w:lineRule="auto"/>
              <w:jc w:val="center"/>
              <w:outlineLvl w:val="1"/>
              <w:rPr>
                <w:rFonts w:ascii="Times New Roman" w:eastAsia="Times New Roman" w:hAnsi="Times New Roman" w:cs="Times New Roman"/>
                <w:b/>
              </w:rPr>
            </w:pPr>
            <w:r w:rsidRPr="000B58F6">
              <w:rPr>
                <w:rFonts w:ascii="Times New Roman" w:eastAsia="Times New Roman" w:hAnsi="Times New Roman" w:cs="Times New Roman"/>
                <w:b/>
              </w:rPr>
              <w:t>Course Contents</w:t>
            </w:r>
          </w:p>
        </w:tc>
        <w:tc>
          <w:tcPr>
            <w:tcW w:w="511" w:type="pct"/>
            <w:tcBorders>
              <w:right w:val="single" w:sz="4" w:space="0" w:color="auto"/>
            </w:tcBorders>
          </w:tcPr>
          <w:p w14:paraId="7CC00704" w14:textId="2B647240" w:rsidR="00082370" w:rsidRPr="000B58F6" w:rsidRDefault="00082370" w:rsidP="00082370">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 xml:space="preserve">Lec. No. </w:t>
            </w:r>
          </w:p>
        </w:tc>
        <w:tc>
          <w:tcPr>
            <w:tcW w:w="556" w:type="pct"/>
            <w:tcBorders>
              <w:left w:val="single" w:sz="4" w:space="0" w:color="auto"/>
            </w:tcBorders>
          </w:tcPr>
          <w:p w14:paraId="6DDA13DF" w14:textId="77777777" w:rsidR="00082370" w:rsidRPr="000B58F6" w:rsidRDefault="00082370" w:rsidP="00082370">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CLOs</w:t>
            </w:r>
          </w:p>
        </w:tc>
      </w:tr>
      <w:tr w:rsidR="000F2B4B" w:rsidRPr="000B58F6" w14:paraId="6108BAF6" w14:textId="77777777" w:rsidTr="00807346">
        <w:trPr>
          <w:trHeight w:val="647"/>
        </w:trPr>
        <w:tc>
          <w:tcPr>
            <w:tcW w:w="355" w:type="pct"/>
            <w:tcBorders>
              <w:right w:val="single" w:sz="4" w:space="0" w:color="auto"/>
            </w:tcBorders>
            <w:shd w:val="clear" w:color="auto" w:fill="auto"/>
          </w:tcPr>
          <w:p w14:paraId="7AB82835" w14:textId="6D1C2975" w:rsidR="00BC05B0" w:rsidRPr="000B58F6" w:rsidRDefault="00BC05B0" w:rsidP="00082370">
            <w:pPr>
              <w:autoSpaceDE w:val="0"/>
              <w:autoSpaceDN w:val="0"/>
              <w:adjustRightInd w:val="0"/>
              <w:spacing w:after="0" w:line="240" w:lineRule="auto"/>
              <w:contextualSpacing/>
              <w:jc w:val="both"/>
              <w:rPr>
                <w:rFonts w:ascii="Times New Roman" w:eastAsia="MS Mincho" w:hAnsi="Times New Roman" w:cs="Times New Roman"/>
                <w:b/>
                <w:bCs/>
              </w:rPr>
            </w:pPr>
            <w:r w:rsidRPr="000B58F6">
              <w:rPr>
                <w:rFonts w:ascii="Times New Roman" w:eastAsia="MS Mincho" w:hAnsi="Times New Roman" w:cs="Times New Roman"/>
                <w:b/>
                <w:bCs/>
              </w:rPr>
              <w:t>1.</w:t>
            </w:r>
          </w:p>
          <w:p w14:paraId="338007C5" w14:textId="6C6F5D25" w:rsidR="00BC05B0" w:rsidRPr="000B58F6" w:rsidRDefault="00BC05B0" w:rsidP="00082370">
            <w:pPr>
              <w:autoSpaceDE w:val="0"/>
              <w:autoSpaceDN w:val="0"/>
              <w:adjustRightInd w:val="0"/>
              <w:spacing w:after="0" w:line="240" w:lineRule="auto"/>
              <w:contextualSpacing/>
              <w:jc w:val="both"/>
              <w:rPr>
                <w:rFonts w:ascii="Times New Roman" w:eastAsia="MS Mincho" w:hAnsi="Times New Roman" w:cs="Times New Roman"/>
                <w:b/>
                <w:bCs/>
              </w:rPr>
            </w:pPr>
            <w:r w:rsidRPr="000B58F6">
              <w:rPr>
                <w:rFonts w:ascii="Times New Roman" w:eastAsia="MS Mincho" w:hAnsi="Times New Roman" w:cs="Times New Roman"/>
                <w:b/>
                <w:bCs/>
              </w:rPr>
              <w:t>2.</w:t>
            </w:r>
          </w:p>
          <w:p w14:paraId="364C0DB3" w14:textId="03F77735" w:rsidR="00BC05B0" w:rsidRPr="000B58F6" w:rsidRDefault="004D2A45" w:rsidP="00082370">
            <w:pPr>
              <w:autoSpaceDE w:val="0"/>
              <w:autoSpaceDN w:val="0"/>
              <w:adjustRightInd w:val="0"/>
              <w:spacing w:after="0" w:line="240" w:lineRule="auto"/>
              <w:contextualSpacing/>
              <w:jc w:val="both"/>
              <w:rPr>
                <w:rFonts w:ascii="Times New Roman" w:eastAsia="MS Mincho" w:hAnsi="Times New Roman" w:cs="Times New Roman"/>
                <w:b/>
                <w:bCs/>
              </w:rPr>
            </w:pPr>
            <w:r w:rsidRPr="000B58F6">
              <w:rPr>
                <w:rFonts w:ascii="Times New Roman" w:eastAsia="MS Mincho" w:hAnsi="Times New Roman" w:cs="Times New Roman"/>
                <w:b/>
                <w:bCs/>
              </w:rPr>
              <w:t>3.</w:t>
            </w:r>
          </w:p>
        </w:tc>
        <w:tc>
          <w:tcPr>
            <w:tcW w:w="3577" w:type="pct"/>
            <w:tcBorders>
              <w:left w:val="single" w:sz="4" w:space="0" w:color="auto"/>
            </w:tcBorders>
            <w:shd w:val="clear" w:color="auto" w:fill="auto"/>
          </w:tcPr>
          <w:p w14:paraId="56D187FA" w14:textId="115DA81C" w:rsidR="00BC05B0" w:rsidRPr="000B58F6" w:rsidRDefault="00BC05B0" w:rsidP="00082370">
            <w:pPr>
              <w:autoSpaceDE w:val="0"/>
              <w:autoSpaceDN w:val="0"/>
              <w:adjustRightInd w:val="0"/>
              <w:spacing w:after="0" w:line="240" w:lineRule="auto"/>
              <w:contextualSpacing/>
              <w:jc w:val="both"/>
              <w:rPr>
                <w:rFonts w:ascii="Times New Roman" w:eastAsia="MS Mincho" w:hAnsi="Times New Roman" w:cs="Times New Roman"/>
                <w:bCs/>
              </w:rPr>
            </w:pPr>
            <w:r w:rsidRPr="000B58F6">
              <w:rPr>
                <w:rFonts w:ascii="Times New Roman" w:eastAsia="MS Mincho" w:hAnsi="Times New Roman" w:cs="Times New Roman"/>
                <w:bCs/>
              </w:rPr>
              <w:t xml:space="preserve">Identification of plants </w:t>
            </w:r>
            <w:r w:rsidR="004D2A45" w:rsidRPr="000B58F6">
              <w:rPr>
                <w:rFonts w:ascii="Times New Roman" w:eastAsia="MS Mincho" w:hAnsi="Times New Roman" w:cs="Times New Roman"/>
                <w:bCs/>
              </w:rPr>
              <w:t>and development study</w:t>
            </w:r>
            <w:r w:rsidRPr="000B58F6">
              <w:rPr>
                <w:rFonts w:ascii="Times New Roman" w:eastAsia="MS Mincho" w:hAnsi="Times New Roman" w:cs="Times New Roman"/>
                <w:bCs/>
              </w:rPr>
              <w:t>.</w:t>
            </w:r>
          </w:p>
          <w:p w14:paraId="3F5A6CAB" w14:textId="77777777" w:rsidR="00BC05B0" w:rsidRPr="000B58F6" w:rsidRDefault="00BC05B0" w:rsidP="00082370">
            <w:pPr>
              <w:autoSpaceDE w:val="0"/>
              <w:autoSpaceDN w:val="0"/>
              <w:adjustRightInd w:val="0"/>
              <w:spacing w:after="0" w:line="240" w:lineRule="auto"/>
              <w:contextualSpacing/>
              <w:jc w:val="both"/>
              <w:rPr>
                <w:rFonts w:ascii="Times New Roman" w:eastAsia="MS Mincho" w:hAnsi="Times New Roman" w:cs="Times New Roman"/>
                <w:bCs/>
              </w:rPr>
            </w:pPr>
            <w:r w:rsidRPr="000B58F6">
              <w:rPr>
                <w:rFonts w:ascii="Times New Roman" w:eastAsia="MS Mincho" w:hAnsi="Times New Roman" w:cs="Times New Roman"/>
                <w:bCs/>
              </w:rPr>
              <w:t>Plant collection and herbarium preparation.</w:t>
            </w:r>
          </w:p>
          <w:p w14:paraId="35305D57" w14:textId="4D8E53EB" w:rsidR="00BC05B0" w:rsidRPr="000B58F6" w:rsidRDefault="00BC05B0" w:rsidP="004D2A45">
            <w:pPr>
              <w:autoSpaceDE w:val="0"/>
              <w:autoSpaceDN w:val="0"/>
              <w:adjustRightInd w:val="0"/>
              <w:spacing w:after="0" w:line="240" w:lineRule="auto"/>
              <w:contextualSpacing/>
              <w:jc w:val="both"/>
              <w:rPr>
                <w:rFonts w:ascii="Times New Roman" w:eastAsia="MS Mincho" w:hAnsi="Times New Roman" w:cs="Times New Roman"/>
                <w:bCs/>
              </w:rPr>
            </w:pPr>
            <w:r w:rsidRPr="000B58F6">
              <w:rPr>
                <w:rFonts w:ascii="Times New Roman" w:eastAsia="MS Mincho" w:hAnsi="Times New Roman" w:cs="Times New Roman"/>
                <w:bCs/>
              </w:rPr>
              <w:t xml:space="preserve">Identification of diseases, host and pathogen. </w:t>
            </w:r>
          </w:p>
        </w:tc>
        <w:tc>
          <w:tcPr>
            <w:tcW w:w="511" w:type="pct"/>
            <w:vMerge w:val="restart"/>
            <w:shd w:val="clear" w:color="auto" w:fill="auto"/>
          </w:tcPr>
          <w:p w14:paraId="34EBC664" w14:textId="77777777" w:rsidR="00BC05B0" w:rsidRPr="000B58F6" w:rsidRDefault="00BC05B0" w:rsidP="00082370">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26</w:t>
            </w:r>
          </w:p>
          <w:p w14:paraId="1EB66AD0" w14:textId="193C9B05" w:rsidR="00BC05B0" w:rsidRPr="000B58F6" w:rsidRDefault="00BC05B0" w:rsidP="00BC05B0">
            <w:pPr>
              <w:keepNext/>
              <w:spacing w:after="0" w:line="240" w:lineRule="auto"/>
              <w:jc w:val="both"/>
              <w:outlineLvl w:val="1"/>
              <w:rPr>
                <w:rFonts w:ascii="Times New Roman" w:eastAsia="Calibri" w:hAnsi="Times New Roman" w:cs="Times New Roman"/>
              </w:rPr>
            </w:pPr>
          </w:p>
        </w:tc>
        <w:tc>
          <w:tcPr>
            <w:tcW w:w="556" w:type="pct"/>
            <w:vMerge w:val="restart"/>
            <w:shd w:val="clear" w:color="auto" w:fill="auto"/>
          </w:tcPr>
          <w:p w14:paraId="43693D55" w14:textId="77777777" w:rsidR="00807346" w:rsidRDefault="00BC05B0" w:rsidP="00082370">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CLO1</w:t>
            </w:r>
          </w:p>
          <w:p w14:paraId="64B4CCBE" w14:textId="77777777" w:rsidR="00807346" w:rsidRDefault="00BC05B0" w:rsidP="00082370">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CLO2</w:t>
            </w:r>
          </w:p>
          <w:p w14:paraId="569BF962" w14:textId="3762CF3B" w:rsidR="00BC05B0" w:rsidRPr="000B58F6" w:rsidRDefault="00BC05B0" w:rsidP="00082370">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CLO3</w:t>
            </w:r>
          </w:p>
          <w:p w14:paraId="38BB0496" w14:textId="762A57D5" w:rsidR="00BC05B0" w:rsidRPr="000B58F6" w:rsidRDefault="00BC05B0" w:rsidP="00BC05B0">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CLO4</w:t>
            </w:r>
          </w:p>
          <w:p w14:paraId="572C7EC9" w14:textId="1A06E1DE" w:rsidR="00BC05B0" w:rsidRPr="000B58F6" w:rsidRDefault="004D2A45" w:rsidP="00BC05B0">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CLO5</w:t>
            </w:r>
          </w:p>
        </w:tc>
      </w:tr>
      <w:tr w:rsidR="000F2B4B" w:rsidRPr="000B58F6" w14:paraId="7989E1D4" w14:textId="77777777" w:rsidTr="00807346">
        <w:trPr>
          <w:trHeight w:val="647"/>
        </w:trPr>
        <w:tc>
          <w:tcPr>
            <w:tcW w:w="355" w:type="pct"/>
            <w:tcBorders>
              <w:top w:val="single" w:sz="4" w:space="0" w:color="auto"/>
              <w:bottom w:val="single" w:sz="4" w:space="0" w:color="000000"/>
              <w:right w:val="single" w:sz="4" w:space="0" w:color="auto"/>
            </w:tcBorders>
            <w:shd w:val="clear" w:color="auto" w:fill="auto"/>
          </w:tcPr>
          <w:p w14:paraId="45FBFB52" w14:textId="18E8F479" w:rsidR="00BC05B0" w:rsidRPr="000B58F6" w:rsidRDefault="004D2A45" w:rsidP="00BC05B0">
            <w:pPr>
              <w:autoSpaceDE w:val="0"/>
              <w:autoSpaceDN w:val="0"/>
              <w:adjustRightInd w:val="0"/>
              <w:spacing w:after="0" w:line="240" w:lineRule="auto"/>
              <w:contextualSpacing/>
              <w:jc w:val="both"/>
              <w:rPr>
                <w:rFonts w:ascii="Times New Roman" w:eastAsia="Times New Roman" w:hAnsi="Times New Roman" w:cs="Times New Roman"/>
                <w:b/>
              </w:rPr>
            </w:pPr>
            <w:r w:rsidRPr="000B58F6">
              <w:rPr>
                <w:rFonts w:ascii="Times New Roman" w:eastAsia="Times New Roman" w:hAnsi="Times New Roman" w:cs="Times New Roman"/>
                <w:b/>
              </w:rPr>
              <w:t>4</w:t>
            </w:r>
            <w:r w:rsidR="00BC05B0" w:rsidRPr="000B58F6">
              <w:rPr>
                <w:rFonts w:ascii="Times New Roman" w:eastAsia="Times New Roman" w:hAnsi="Times New Roman" w:cs="Times New Roman"/>
                <w:b/>
              </w:rPr>
              <w:t>.</w:t>
            </w:r>
          </w:p>
          <w:p w14:paraId="6EE562F6" w14:textId="22B209B4" w:rsidR="00BC05B0" w:rsidRPr="000B58F6" w:rsidRDefault="004D2A45" w:rsidP="00BC05B0">
            <w:pPr>
              <w:autoSpaceDE w:val="0"/>
              <w:autoSpaceDN w:val="0"/>
              <w:adjustRightInd w:val="0"/>
              <w:spacing w:after="0" w:line="240" w:lineRule="auto"/>
              <w:contextualSpacing/>
              <w:jc w:val="both"/>
              <w:rPr>
                <w:rFonts w:ascii="Times New Roman" w:eastAsia="Times New Roman" w:hAnsi="Times New Roman" w:cs="Times New Roman"/>
                <w:b/>
              </w:rPr>
            </w:pPr>
            <w:r w:rsidRPr="000B58F6">
              <w:rPr>
                <w:rFonts w:ascii="Times New Roman" w:eastAsia="Times New Roman" w:hAnsi="Times New Roman" w:cs="Times New Roman"/>
                <w:b/>
              </w:rPr>
              <w:t>5</w:t>
            </w:r>
            <w:r w:rsidR="00BC05B0" w:rsidRPr="000B58F6">
              <w:rPr>
                <w:rFonts w:ascii="Times New Roman" w:eastAsia="Times New Roman" w:hAnsi="Times New Roman" w:cs="Times New Roman"/>
                <w:b/>
              </w:rPr>
              <w:t>.</w:t>
            </w:r>
          </w:p>
          <w:p w14:paraId="71125FF7" w14:textId="418223D6" w:rsidR="00BC05B0" w:rsidRPr="000B58F6" w:rsidRDefault="004D2A45" w:rsidP="00BC05B0">
            <w:pPr>
              <w:autoSpaceDE w:val="0"/>
              <w:autoSpaceDN w:val="0"/>
              <w:adjustRightInd w:val="0"/>
              <w:spacing w:after="0" w:line="240" w:lineRule="auto"/>
              <w:contextualSpacing/>
              <w:jc w:val="both"/>
              <w:rPr>
                <w:rFonts w:ascii="Times New Roman" w:eastAsia="Times New Roman" w:hAnsi="Times New Roman" w:cs="Times New Roman"/>
                <w:b/>
              </w:rPr>
            </w:pPr>
            <w:r w:rsidRPr="000B58F6">
              <w:rPr>
                <w:rFonts w:ascii="Times New Roman" w:eastAsia="Times New Roman" w:hAnsi="Times New Roman" w:cs="Times New Roman"/>
                <w:b/>
              </w:rPr>
              <w:t>6</w:t>
            </w:r>
            <w:r w:rsidR="00BC05B0" w:rsidRPr="000B58F6">
              <w:rPr>
                <w:rFonts w:ascii="Times New Roman" w:eastAsia="Times New Roman" w:hAnsi="Times New Roman" w:cs="Times New Roman"/>
                <w:b/>
              </w:rPr>
              <w:t>.</w:t>
            </w:r>
          </w:p>
          <w:p w14:paraId="668CE87A" w14:textId="47C22420" w:rsidR="00BC05B0" w:rsidRPr="000B58F6" w:rsidRDefault="004D2A45" w:rsidP="00BC05B0">
            <w:pPr>
              <w:autoSpaceDE w:val="0"/>
              <w:autoSpaceDN w:val="0"/>
              <w:adjustRightInd w:val="0"/>
              <w:spacing w:after="0" w:line="240" w:lineRule="auto"/>
              <w:contextualSpacing/>
              <w:jc w:val="both"/>
              <w:rPr>
                <w:rFonts w:ascii="Times New Roman" w:eastAsia="MS Mincho" w:hAnsi="Times New Roman" w:cs="Times New Roman"/>
                <w:b/>
                <w:bCs/>
              </w:rPr>
            </w:pPr>
            <w:r w:rsidRPr="000B58F6">
              <w:rPr>
                <w:rFonts w:ascii="Times New Roman" w:eastAsia="Times New Roman" w:hAnsi="Times New Roman" w:cs="Times New Roman"/>
                <w:b/>
              </w:rPr>
              <w:t>7</w:t>
            </w:r>
            <w:r w:rsidR="00BC05B0" w:rsidRPr="000B58F6">
              <w:rPr>
                <w:rFonts w:ascii="Times New Roman" w:eastAsia="Times New Roman" w:hAnsi="Times New Roman" w:cs="Times New Roman"/>
                <w:b/>
              </w:rPr>
              <w:t>.</w:t>
            </w:r>
          </w:p>
        </w:tc>
        <w:tc>
          <w:tcPr>
            <w:tcW w:w="3577" w:type="pct"/>
            <w:tcBorders>
              <w:top w:val="single" w:sz="4" w:space="0" w:color="auto"/>
              <w:left w:val="single" w:sz="4" w:space="0" w:color="auto"/>
              <w:bottom w:val="single" w:sz="4" w:space="0" w:color="000000"/>
            </w:tcBorders>
            <w:shd w:val="clear" w:color="auto" w:fill="auto"/>
          </w:tcPr>
          <w:p w14:paraId="1EE4ED06" w14:textId="77777777" w:rsidR="00BC05B0" w:rsidRPr="000B58F6" w:rsidRDefault="00BC05B0" w:rsidP="00BC05B0">
            <w:pPr>
              <w:autoSpaceDE w:val="0"/>
              <w:autoSpaceDN w:val="0"/>
              <w:adjustRightInd w:val="0"/>
              <w:spacing w:after="0" w:line="240" w:lineRule="auto"/>
              <w:contextualSpacing/>
              <w:jc w:val="both"/>
              <w:rPr>
                <w:rFonts w:ascii="Times New Roman" w:eastAsia="Times New Roman" w:hAnsi="Times New Roman" w:cs="Times New Roman"/>
              </w:rPr>
            </w:pPr>
            <w:r w:rsidRPr="000B58F6">
              <w:rPr>
                <w:rFonts w:ascii="Times New Roman" w:eastAsia="Times New Roman" w:hAnsi="Times New Roman" w:cs="Times New Roman"/>
              </w:rPr>
              <w:t>Collection and identification of different animals and organs.</w:t>
            </w:r>
          </w:p>
          <w:p w14:paraId="4F65D173" w14:textId="4049CD96" w:rsidR="00BC05B0" w:rsidRPr="000B58F6" w:rsidRDefault="003640AD" w:rsidP="00BC05B0">
            <w:pPr>
              <w:autoSpaceDE w:val="0"/>
              <w:autoSpaceDN w:val="0"/>
              <w:adjustRightInd w:val="0"/>
              <w:spacing w:after="0" w:line="240" w:lineRule="auto"/>
              <w:contextualSpacing/>
              <w:jc w:val="both"/>
              <w:rPr>
                <w:rFonts w:ascii="Times New Roman" w:eastAsia="Times New Roman" w:hAnsi="Times New Roman" w:cs="Times New Roman"/>
              </w:rPr>
            </w:pPr>
            <w:r w:rsidRPr="000B58F6">
              <w:rPr>
                <w:rFonts w:ascii="Times New Roman" w:eastAsia="Times New Roman" w:hAnsi="Times New Roman" w:cs="Times New Roman"/>
              </w:rPr>
              <w:t>General</w:t>
            </w:r>
            <w:r w:rsidR="00BC05B0" w:rsidRPr="000B58F6">
              <w:rPr>
                <w:rFonts w:ascii="Times New Roman" w:eastAsia="Times New Roman" w:hAnsi="Times New Roman" w:cs="Times New Roman"/>
              </w:rPr>
              <w:t xml:space="preserve"> anatomy of selected animals and parts. </w:t>
            </w:r>
          </w:p>
          <w:p w14:paraId="1021138E" w14:textId="77777777" w:rsidR="00BC05B0" w:rsidRPr="000B58F6" w:rsidRDefault="00BC05B0" w:rsidP="00BC05B0">
            <w:pPr>
              <w:autoSpaceDE w:val="0"/>
              <w:autoSpaceDN w:val="0"/>
              <w:adjustRightInd w:val="0"/>
              <w:spacing w:after="0" w:line="240" w:lineRule="auto"/>
              <w:contextualSpacing/>
              <w:jc w:val="both"/>
              <w:rPr>
                <w:rFonts w:ascii="Times New Roman" w:eastAsia="Times New Roman" w:hAnsi="Times New Roman" w:cs="Times New Roman"/>
              </w:rPr>
            </w:pPr>
            <w:r w:rsidRPr="000B58F6">
              <w:rPr>
                <w:rFonts w:ascii="Times New Roman" w:eastAsia="Times New Roman" w:hAnsi="Times New Roman" w:cs="Times New Roman"/>
                <w:spacing w:val="-8"/>
              </w:rPr>
              <w:t>Collection and identification of insects and pest along with IPM.</w:t>
            </w:r>
          </w:p>
          <w:p w14:paraId="46BF8608" w14:textId="5FF7DBD7" w:rsidR="00BC05B0" w:rsidRPr="000B58F6" w:rsidRDefault="00BC05B0" w:rsidP="00BC05B0">
            <w:pPr>
              <w:autoSpaceDE w:val="0"/>
              <w:autoSpaceDN w:val="0"/>
              <w:adjustRightInd w:val="0"/>
              <w:spacing w:after="0" w:line="240" w:lineRule="auto"/>
              <w:contextualSpacing/>
              <w:jc w:val="both"/>
              <w:rPr>
                <w:rFonts w:ascii="Times New Roman" w:eastAsia="MS Mincho" w:hAnsi="Times New Roman" w:cs="Times New Roman"/>
                <w:bCs/>
              </w:rPr>
            </w:pPr>
            <w:r w:rsidRPr="000B58F6">
              <w:rPr>
                <w:rFonts w:ascii="Times New Roman" w:eastAsia="Times New Roman" w:hAnsi="Times New Roman" w:cs="Times New Roman"/>
                <w:spacing w:val="-8"/>
              </w:rPr>
              <w:t>Visit of dairy, sheep, goat and buffalo farms of Bangladesh.</w:t>
            </w:r>
          </w:p>
        </w:tc>
        <w:tc>
          <w:tcPr>
            <w:tcW w:w="511" w:type="pct"/>
            <w:vMerge/>
            <w:tcBorders>
              <w:bottom w:val="single" w:sz="4" w:space="0" w:color="000000"/>
            </w:tcBorders>
            <w:shd w:val="clear" w:color="auto" w:fill="auto"/>
          </w:tcPr>
          <w:p w14:paraId="3C85C875" w14:textId="605195C6" w:rsidR="00BC05B0" w:rsidRPr="000B58F6" w:rsidRDefault="00BC05B0" w:rsidP="00BC05B0">
            <w:pPr>
              <w:keepNext/>
              <w:spacing w:after="0" w:line="240" w:lineRule="auto"/>
              <w:jc w:val="both"/>
              <w:outlineLvl w:val="1"/>
              <w:rPr>
                <w:rFonts w:ascii="Times New Roman" w:eastAsia="Calibri" w:hAnsi="Times New Roman" w:cs="Times New Roman"/>
              </w:rPr>
            </w:pPr>
          </w:p>
        </w:tc>
        <w:tc>
          <w:tcPr>
            <w:tcW w:w="556" w:type="pct"/>
            <w:vMerge/>
            <w:tcBorders>
              <w:bottom w:val="single" w:sz="4" w:space="0" w:color="000000"/>
            </w:tcBorders>
            <w:shd w:val="clear" w:color="auto" w:fill="auto"/>
          </w:tcPr>
          <w:p w14:paraId="73680B64" w14:textId="71800064" w:rsidR="00BC05B0" w:rsidRPr="000B58F6" w:rsidRDefault="00BC05B0" w:rsidP="00BC05B0">
            <w:pPr>
              <w:keepNext/>
              <w:spacing w:after="0" w:line="240" w:lineRule="auto"/>
              <w:jc w:val="both"/>
              <w:outlineLvl w:val="1"/>
              <w:rPr>
                <w:rFonts w:ascii="Times New Roman" w:eastAsia="Calibri" w:hAnsi="Times New Roman" w:cs="Times New Roman"/>
              </w:rPr>
            </w:pPr>
          </w:p>
        </w:tc>
      </w:tr>
    </w:tbl>
    <w:p w14:paraId="4671514B" w14:textId="77777777" w:rsidR="005A5124" w:rsidRPr="000B58F6" w:rsidRDefault="005A5124" w:rsidP="005A5124">
      <w:pPr>
        <w:keepNext/>
        <w:spacing w:after="0" w:line="240" w:lineRule="auto"/>
        <w:jc w:val="both"/>
        <w:outlineLvl w:val="1"/>
        <w:rPr>
          <w:rFonts w:ascii="Times New Roman" w:eastAsia="MS Mincho" w:hAnsi="Times New Roman" w:cs="Times New Roman"/>
          <w:sz w:val="24"/>
          <w:szCs w:val="24"/>
        </w:rPr>
      </w:pPr>
    </w:p>
    <w:tbl>
      <w:tblPr>
        <w:tblStyle w:val="TableGrid110"/>
        <w:tblW w:w="0" w:type="auto"/>
        <w:tblInd w:w="90" w:type="dxa"/>
        <w:tblLook w:val="04A0" w:firstRow="1" w:lastRow="0" w:firstColumn="1" w:lastColumn="0" w:noHBand="0" w:noVBand="1"/>
      </w:tblPr>
      <w:tblGrid>
        <w:gridCol w:w="779"/>
        <w:gridCol w:w="2856"/>
        <w:gridCol w:w="4142"/>
      </w:tblGrid>
      <w:tr w:rsidR="000F2B4B" w:rsidRPr="000B58F6" w14:paraId="6E16E51E" w14:textId="77777777" w:rsidTr="009F0A5E">
        <w:tc>
          <w:tcPr>
            <w:tcW w:w="7902" w:type="dxa"/>
            <w:gridSpan w:val="3"/>
          </w:tcPr>
          <w:p w14:paraId="04488B5B" w14:textId="77777777" w:rsidR="005A5124" w:rsidRPr="000B58F6" w:rsidRDefault="005A5124" w:rsidP="005A5124">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0F2B4B" w:rsidRPr="000B58F6" w14:paraId="3DC172F3" w14:textId="77777777" w:rsidTr="009F0A5E">
        <w:tc>
          <w:tcPr>
            <w:tcW w:w="779" w:type="dxa"/>
          </w:tcPr>
          <w:p w14:paraId="7F609F8A" w14:textId="77777777" w:rsidR="005A5124" w:rsidRPr="000B58F6" w:rsidRDefault="005A5124" w:rsidP="005A5124">
            <w:pPr>
              <w:jc w:val="both"/>
              <w:rPr>
                <w:rFonts w:ascii="Times New Roman" w:hAnsi="Times New Roman" w:cs="Times New Roman"/>
                <w:b/>
                <w:bCs/>
              </w:rPr>
            </w:pPr>
            <w:r w:rsidRPr="000B58F6">
              <w:rPr>
                <w:rFonts w:ascii="Times New Roman" w:hAnsi="Times New Roman" w:cs="Times New Roman"/>
                <w:b/>
                <w:bCs/>
              </w:rPr>
              <w:t>CLOs</w:t>
            </w:r>
          </w:p>
        </w:tc>
        <w:tc>
          <w:tcPr>
            <w:tcW w:w="2902" w:type="dxa"/>
          </w:tcPr>
          <w:p w14:paraId="38D563D9" w14:textId="77777777" w:rsidR="005A5124" w:rsidRPr="000B58F6" w:rsidRDefault="005A5124" w:rsidP="005A5124">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4221" w:type="dxa"/>
          </w:tcPr>
          <w:p w14:paraId="6D645944" w14:textId="77777777" w:rsidR="005A5124" w:rsidRPr="000B58F6" w:rsidRDefault="005A5124" w:rsidP="005A5124">
            <w:pPr>
              <w:jc w:val="both"/>
              <w:rPr>
                <w:rFonts w:ascii="Times New Roman" w:hAnsi="Times New Roman" w:cs="Times New Roman"/>
                <w:bCs/>
              </w:rPr>
            </w:pPr>
            <w:r w:rsidRPr="000B58F6">
              <w:rPr>
                <w:rFonts w:ascii="Times New Roman" w:hAnsi="Times New Roman" w:cs="Times New Roman"/>
              </w:rPr>
              <w:t>Assessment Strategy</w:t>
            </w:r>
          </w:p>
        </w:tc>
      </w:tr>
      <w:tr w:rsidR="000F2B4B" w:rsidRPr="000B58F6" w14:paraId="52D6C127" w14:textId="77777777" w:rsidTr="009F0A5E">
        <w:tc>
          <w:tcPr>
            <w:tcW w:w="779" w:type="dxa"/>
          </w:tcPr>
          <w:p w14:paraId="4163A7D3" w14:textId="32294681" w:rsidR="005A5124" w:rsidRPr="000B58F6" w:rsidRDefault="004D2A45" w:rsidP="005A5124">
            <w:pPr>
              <w:jc w:val="both"/>
              <w:rPr>
                <w:rFonts w:ascii="Times New Roman" w:hAnsi="Times New Roman" w:cs="Times New Roman"/>
                <w:b/>
                <w:bCs/>
              </w:rPr>
            </w:pPr>
            <w:r w:rsidRPr="000B58F6">
              <w:rPr>
                <w:rFonts w:ascii="Times New Roman" w:hAnsi="Times New Roman" w:cs="Times New Roman"/>
                <w:b/>
                <w:bCs/>
              </w:rPr>
              <w:t>1-5</w:t>
            </w:r>
          </w:p>
        </w:tc>
        <w:tc>
          <w:tcPr>
            <w:tcW w:w="2902" w:type="dxa"/>
          </w:tcPr>
          <w:p w14:paraId="272A116F" w14:textId="77777777" w:rsidR="005A5124" w:rsidRPr="000B58F6" w:rsidRDefault="005A5124" w:rsidP="005A5124">
            <w:pPr>
              <w:jc w:val="both"/>
              <w:rPr>
                <w:rFonts w:ascii="Times New Roman" w:hAnsi="Times New Roman" w:cs="Times New Roman"/>
                <w:bCs/>
              </w:rPr>
            </w:pPr>
            <w:r w:rsidRPr="000B58F6">
              <w:rPr>
                <w:rFonts w:ascii="Times New Roman" w:hAnsi="Times New Roman" w:cs="Times New Roman"/>
                <w:bCs/>
              </w:rPr>
              <w:t>Theoretical teaching and laboratory work</w:t>
            </w:r>
          </w:p>
        </w:tc>
        <w:tc>
          <w:tcPr>
            <w:tcW w:w="4221" w:type="dxa"/>
          </w:tcPr>
          <w:p w14:paraId="13EBA99E" w14:textId="380F9BCA" w:rsidR="005A5124" w:rsidRPr="000B58F6" w:rsidRDefault="005A5124" w:rsidP="00C172D8">
            <w:pPr>
              <w:jc w:val="both"/>
              <w:rPr>
                <w:rFonts w:ascii="Times New Roman" w:hAnsi="Times New Roman" w:cs="Times New Roman"/>
                <w:bCs/>
              </w:rPr>
            </w:pPr>
            <w:r w:rsidRPr="000B58F6">
              <w:rPr>
                <w:rFonts w:ascii="Times New Roman" w:hAnsi="Times New Roman" w:cs="Times New Roman"/>
              </w:rPr>
              <w:t>Class attendances, practical report, viva voce</w:t>
            </w:r>
            <w:r w:rsidR="00C172D8" w:rsidRPr="000B58F6">
              <w:rPr>
                <w:rFonts w:ascii="Times New Roman" w:hAnsi="Times New Roman" w:cs="Times New Roman"/>
              </w:rPr>
              <w:t xml:space="preserve">, </w:t>
            </w:r>
            <w:r w:rsidR="00C172D8" w:rsidRPr="000B58F6">
              <w:rPr>
                <w:rFonts w:ascii="Times New Roman" w:eastAsia="Times New Roman" w:hAnsi="Times New Roman" w:cs="Times New Roman"/>
              </w:rPr>
              <w:t>CIE and SEE.</w:t>
            </w:r>
          </w:p>
        </w:tc>
      </w:tr>
    </w:tbl>
    <w:p w14:paraId="13BCDC33" w14:textId="77777777" w:rsidR="005A5124" w:rsidRPr="000B58F6" w:rsidRDefault="005A5124" w:rsidP="005A5124">
      <w:pPr>
        <w:autoSpaceDE w:val="0"/>
        <w:autoSpaceDN w:val="0"/>
        <w:adjustRightInd w:val="0"/>
        <w:spacing w:after="0" w:line="240" w:lineRule="auto"/>
        <w:jc w:val="both"/>
        <w:rPr>
          <w:rFonts w:ascii="Times New Roman" w:eastAsia="MS Mincho" w:hAnsi="Times New Roman" w:cs="Times New Roman"/>
          <w:b/>
          <w:bCs/>
          <w:sz w:val="24"/>
          <w:szCs w:val="24"/>
        </w:rPr>
      </w:pPr>
    </w:p>
    <w:p w14:paraId="06CE5C34" w14:textId="1D79B589" w:rsidR="005A5124" w:rsidRPr="000B58F6" w:rsidRDefault="004D2A45" w:rsidP="004D2A45">
      <w:pPr>
        <w:autoSpaceDE w:val="0"/>
        <w:autoSpaceDN w:val="0"/>
        <w:adjustRightInd w:val="0"/>
        <w:spacing w:after="0" w:line="240" w:lineRule="auto"/>
        <w:rPr>
          <w:rFonts w:ascii="Times New Roman" w:eastAsia="MS Mincho" w:hAnsi="Times New Roman" w:cs="Times New Roman"/>
          <w:b/>
        </w:rPr>
      </w:pPr>
      <w:r w:rsidRPr="000B58F6">
        <w:rPr>
          <w:rFonts w:ascii="Times New Roman" w:eastAsia="MS Mincho" w:hAnsi="Times New Roman" w:cs="Times New Roman"/>
          <w:b/>
        </w:rPr>
        <w:t>Learning Resources:</w:t>
      </w:r>
    </w:p>
    <w:p w14:paraId="1FD1F4F7" w14:textId="77777777" w:rsidR="00BC05B0" w:rsidRPr="000B58F6" w:rsidRDefault="005A5124" w:rsidP="00D95415">
      <w:pPr>
        <w:numPr>
          <w:ilvl w:val="0"/>
          <w:numId w:val="41"/>
        </w:numPr>
        <w:spacing w:after="160" w:line="259" w:lineRule="auto"/>
        <w:contextualSpacing/>
        <w:rPr>
          <w:rFonts w:ascii="Times New Roman" w:eastAsia="Times New Roman" w:hAnsi="Times New Roman" w:cs="Times New Roman"/>
          <w:bCs/>
        </w:rPr>
      </w:pPr>
      <w:r w:rsidRPr="000B58F6">
        <w:rPr>
          <w:rFonts w:ascii="Times New Roman" w:eastAsia="Times New Roman" w:hAnsi="Times New Roman" w:cs="Times New Roman"/>
          <w:bCs/>
        </w:rPr>
        <w:t>Verma PS, Srivastava PC. Advanced Practical Zoology. 2000.</w:t>
      </w:r>
    </w:p>
    <w:p w14:paraId="3B105A9C" w14:textId="77777777" w:rsidR="00BC05B0" w:rsidRPr="000B58F6" w:rsidRDefault="0073771E" w:rsidP="00D95415">
      <w:pPr>
        <w:numPr>
          <w:ilvl w:val="0"/>
          <w:numId w:val="41"/>
        </w:numPr>
        <w:spacing w:after="160" w:line="259" w:lineRule="auto"/>
        <w:contextualSpacing/>
        <w:rPr>
          <w:rFonts w:ascii="Times New Roman" w:eastAsia="Times New Roman" w:hAnsi="Times New Roman" w:cs="Times New Roman"/>
          <w:bCs/>
        </w:rPr>
      </w:pPr>
      <w:r w:rsidRPr="000B58F6">
        <w:rPr>
          <w:rFonts w:ascii="Times New Roman" w:eastAsia="MS Mincho" w:hAnsi="Times New Roman" w:cs="Times New Roman"/>
        </w:rPr>
        <w:t>Ganguly BB, Sinha AK, Adhikari S. Biology of Animals. Calcutta, India. 2011.</w:t>
      </w:r>
    </w:p>
    <w:p w14:paraId="56261377" w14:textId="7D70D714" w:rsidR="00681BDD" w:rsidRPr="000B58F6" w:rsidRDefault="00681BDD" w:rsidP="00D95415">
      <w:pPr>
        <w:numPr>
          <w:ilvl w:val="0"/>
          <w:numId w:val="41"/>
        </w:numPr>
        <w:spacing w:after="160" w:line="259" w:lineRule="auto"/>
        <w:contextualSpacing/>
        <w:rPr>
          <w:rFonts w:ascii="Times New Roman" w:eastAsia="Times New Roman" w:hAnsi="Times New Roman" w:cs="Times New Roman"/>
          <w:bCs/>
        </w:rPr>
      </w:pPr>
      <w:r w:rsidRPr="000B58F6">
        <w:rPr>
          <w:rFonts w:ascii="Times New Roman" w:eastAsia="MS Mincho" w:hAnsi="Times New Roman" w:cs="Times New Roman"/>
        </w:rPr>
        <w:t xml:space="preserve">Michael D and Janice M. Animal Behavior. </w:t>
      </w:r>
      <w:proofErr w:type="gramStart"/>
      <w:r w:rsidRPr="000B58F6">
        <w:rPr>
          <w:rFonts w:ascii="Times New Roman" w:eastAsia="MS Mincho" w:hAnsi="Times New Roman" w:cs="Times New Roman"/>
        </w:rPr>
        <w:t>3</w:t>
      </w:r>
      <w:r w:rsidRPr="000B58F6">
        <w:rPr>
          <w:rFonts w:ascii="Times New Roman" w:eastAsia="MS Mincho" w:hAnsi="Times New Roman" w:cs="Times New Roman"/>
          <w:vertAlign w:val="superscript"/>
        </w:rPr>
        <w:t>rd</w:t>
      </w:r>
      <w:proofErr w:type="gramEnd"/>
      <w:r w:rsidRPr="000B58F6">
        <w:rPr>
          <w:rFonts w:ascii="Times New Roman" w:eastAsia="MS Mincho" w:hAnsi="Times New Roman" w:cs="Times New Roman"/>
        </w:rPr>
        <w:t xml:space="preserve"> Edition. Academic Press. 2022.</w:t>
      </w:r>
    </w:p>
    <w:p w14:paraId="6CF8143F" w14:textId="77777777" w:rsidR="00BC05B0" w:rsidRPr="009F0A5E" w:rsidRDefault="00BC05B0" w:rsidP="005A5124">
      <w:pPr>
        <w:autoSpaceDE w:val="0"/>
        <w:autoSpaceDN w:val="0"/>
        <w:adjustRightInd w:val="0"/>
        <w:spacing w:after="0" w:line="240" w:lineRule="auto"/>
        <w:jc w:val="both"/>
        <w:rPr>
          <w:rFonts w:ascii="Times New Roman" w:eastAsia="Times New Roman" w:hAnsi="Times New Roman" w:cs="Times New Roman"/>
          <w:b/>
          <w:sz w:val="18"/>
          <w:szCs w:val="24"/>
        </w:rPr>
      </w:pPr>
    </w:p>
    <w:p w14:paraId="0235195D" w14:textId="61361C17" w:rsidR="005A5124" w:rsidRPr="000B58F6" w:rsidRDefault="00A64713" w:rsidP="005A5124">
      <w:pPr>
        <w:autoSpaceDE w:val="0"/>
        <w:autoSpaceDN w:val="0"/>
        <w:adjustRightInd w:val="0"/>
        <w:spacing w:after="0" w:line="240" w:lineRule="auto"/>
        <w:jc w:val="both"/>
        <w:rPr>
          <w:rFonts w:ascii="Times New Roman" w:eastAsia="MS Mincho" w:hAnsi="Times New Roman" w:cs="Times New Roman"/>
          <w:b/>
          <w:sz w:val="24"/>
          <w:szCs w:val="24"/>
        </w:rPr>
      </w:pPr>
      <w:r>
        <w:rPr>
          <w:rFonts w:ascii="Times New Roman" w:eastAsia="Times New Roman" w:hAnsi="Times New Roman" w:cs="Times New Roman"/>
          <w:b/>
          <w:sz w:val="24"/>
          <w:szCs w:val="24"/>
        </w:rPr>
        <w:br w:type="column"/>
      </w:r>
      <w:r w:rsidR="005A5124" w:rsidRPr="000B58F6">
        <w:rPr>
          <w:rFonts w:ascii="Times New Roman" w:eastAsia="Times New Roman" w:hAnsi="Times New Roman" w:cs="Times New Roman"/>
          <w:b/>
          <w:sz w:val="24"/>
          <w:szCs w:val="24"/>
        </w:rPr>
        <w:lastRenderedPageBreak/>
        <w:t>Course Code: B</w:t>
      </w:r>
      <w:r w:rsidR="005A5124" w:rsidRPr="000B58F6">
        <w:rPr>
          <w:rFonts w:ascii="Times New Roman" w:eastAsia="MS Mincho" w:hAnsi="Times New Roman" w:cs="Times New Roman"/>
          <w:b/>
          <w:bCs/>
          <w:sz w:val="24"/>
          <w:szCs w:val="24"/>
        </w:rPr>
        <w:t xml:space="preserve">MIC </w:t>
      </w:r>
      <w:r w:rsidR="005A5124" w:rsidRPr="000B58F6">
        <w:rPr>
          <w:rFonts w:ascii="Times New Roman" w:eastAsia="MS Mincho" w:hAnsi="Times New Roman" w:cs="Times New Roman"/>
          <w:b/>
          <w:sz w:val="24"/>
          <w:szCs w:val="24"/>
        </w:rPr>
        <w:t>1</w:t>
      </w:r>
      <w:r w:rsidR="00D42986" w:rsidRPr="000B58F6">
        <w:rPr>
          <w:rFonts w:ascii="Times New Roman" w:eastAsia="MS Mincho" w:hAnsi="Times New Roman" w:cs="Times New Roman"/>
          <w:b/>
          <w:sz w:val="24"/>
          <w:szCs w:val="24"/>
        </w:rPr>
        <w:t>1</w:t>
      </w:r>
      <w:r w:rsidR="00BC05B0" w:rsidRPr="000B58F6">
        <w:rPr>
          <w:rFonts w:ascii="Times New Roman" w:eastAsia="MS Mincho" w:hAnsi="Times New Roman" w:cs="Times New Roman"/>
          <w:b/>
          <w:sz w:val="24"/>
          <w:szCs w:val="24"/>
        </w:rPr>
        <w:t>11</w:t>
      </w:r>
    </w:p>
    <w:p w14:paraId="4A1AC7EC" w14:textId="77777777" w:rsidR="005A5124" w:rsidRPr="000B58F6" w:rsidRDefault="005A5124" w:rsidP="005A5124">
      <w:pPr>
        <w:widowControl w:val="0"/>
        <w:tabs>
          <w:tab w:val="center" w:pos="4824"/>
        </w:tabs>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Course Title: Biochemistry and Biomolecules </w:t>
      </w:r>
      <w:r w:rsidRPr="000B58F6">
        <w:rPr>
          <w:rFonts w:ascii="Times New Roman" w:eastAsia="MS Mincho" w:hAnsi="Times New Roman" w:cs="Times New Roman"/>
          <w:b/>
          <w:bCs/>
          <w:sz w:val="24"/>
          <w:szCs w:val="24"/>
        </w:rPr>
        <w:t>Practical</w:t>
      </w:r>
    </w:p>
    <w:p w14:paraId="007478FD" w14:textId="64CDA883" w:rsidR="005A5124" w:rsidRPr="000B58F6" w:rsidRDefault="00BC05B0" w:rsidP="005A5124">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proofErr w:type="gramStart"/>
      <w:r w:rsidRPr="000B58F6">
        <w:rPr>
          <w:rFonts w:ascii="Times New Roman" w:eastAsia="MS Mincho" w:hAnsi="Times New Roman" w:cs="Times New Roman"/>
          <w:b/>
          <w:bCs/>
          <w:sz w:val="24"/>
          <w:szCs w:val="24"/>
        </w:rPr>
        <w:t>GEd</w:t>
      </w:r>
      <w:proofErr w:type="gramEnd"/>
    </w:p>
    <w:p w14:paraId="0F523AA2" w14:textId="77777777" w:rsidR="005A5124" w:rsidRPr="000B58F6" w:rsidRDefault="005A5124" w:rsidP="005A512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60A01F95" w14:textId="77777777" w:rsidR="005A5124" w:rsidRPr="000B58F6" w:rsidRDefault="005A5124" w:rsidP="005A5124">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Year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Semester</w:t>
      </w:r>
    </w:p>
    <w:p w14:paraId="79E88E73" w14:textId="711F4763" w:rsidR="005A5124" w:rsidRPr="000B58F6" w:rsidRDefault="005A5124" w:rsidP="005A5124">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Pr="000B58F6">
        <w:rPr>
          <w:rFonts w:ascii="Times New Roman" w:eastAsia="MS Mincho" w:hAnsi="Times New Roman" w:cs="Times New Roman"/>
          <w:b/>
          <w:bCs/>
          <w:sz w:val="24"/>
          <w:szCs w:val="24"/>
        </w:rPr>
        <w:t xml:space="preserve">  </w:t>
      </w:r>
    </w:p>
    <w:p w14:paraId="69ADC8E9" w14:textId="77777777" w:rsidR="005A5124" w:rsidRPr="000B58F6" w:rsidRDefault="005A5124" w:rsidP="005A512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4B018BA7" w14:textId="77777777" w:rsidR="005A5124" w:rsidRPr="000B58F6" w:rsidRDefault="005A5124" w:rsidP="005A5124">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15576CEC" w14:textId="77777777" w:rsidR="005A5124" w:rsidRPr="000B58F6" w:rsidRDefault="005A5124" w:rsidP="005A5124">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Total Marks: 25</w:t>
      </w:r>
    </w:p>
    <w:p w14:paraId="55FA58C0" w14:textId="77777777" w:rsidR="005A5124" w:rsidRPr="000B58F6" w:rsidRDefault="005A5124" w:rsidP="005A512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002B8E61" w14:textId="77777777" w:rsidR="005A5124" w:rsidRPr="000B58F6" w:rsidRDefault="005A5124" w:rsidP="005A5124">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rPr>
        <w:t>At the end of the Course, the Student will be able to-</w:t>
      </w:r>
    </w:p>
    <w:p w14:paraId="2201BD70" w14:textId="77777777" w:rsidR="005A5124" w:rsidRPr="000B58F6" w:rsidRDefault="005A5124" w:rsidP="005A5124">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 xml:space="preserve">CLO1: </w:t>
      </w:r>
      <w:r w:rsidRPr="000B58F6">
        <w:rPr>
          <w:rFonts w:ascii="Times New Roman" w:eastAsia="Times New Roman" w:hAnsi="Times New Roman" w:cs="Times New Roman"/>
        </w:rPr>
        <w:t>Learn the practical knowledge on basic biochemistry</w:t>
      </w:r>
      <w:r w:rsidRPr="000B58F6">
        <w:rPr>
          <w:rFonts w:ascii="Times New Roman" w:eastAsia="Calibri" w:hAnsi="Times New Roman" w:cs="Times New Roman"/>
        </w:rPr>
        <w:t>.</w:t>
      </w:r>
    </w:p>
    <w:p w14:paraId="37CD2CE2" w14:textId="77777777" w:rsidR="005A5124" w:rsidRPr="000B58F6" w:rsidRDefault="005A5124" w:rsidP="005A5124">
      <w:pPr>
        <w:spacing w:after="0" w:line="240" w:lineRule="auto"/>
        <w:contextualSpacing/>
        <w:jc w:val="both"/>
        <w:rPr>
          <w:rFonts w:ascii="Times New Roman" w:eastAsia="Calibri" w:hAnsi="Times New Roman" w:cs="Times New Roman"/>
          <w:b/>
        </w:rPr>
      </w:pPr>
      <w:r w:rsidRPr="000B58F6">
        <w:rPr>
          <w:rFonts w:ascii="Times New Roman" w:eastAsia="Times New Roman" w:hAnsi="Times New Roman" w:cs="Times New Roman"/>
          <w:b/>
        </w:rPr>
        <w:t xml:space="preserve">CLO2: </w:t>
      </w:r>
      <w:r w:rsidRPr="000B58F6">
        <w:rPr>
          <w:rFonts w:ascii="Times New Roman" w:eastAsia="Times New Roman" w:hAnsi="Times New Roman" w:cs="Times New Roman"/>
        </w:rPr>
        <w:t>Gain practical knowledge on creatinine and carbohydrates tests.</w:t>
      </w:r>
    </w:p>
    <w:p w14:paraId="553FAEFF" w14:textId="77777777" w:rsidR="005A5124" w:rsidRPr="000B58F6" w:rsidRDefault="005A5124" w:rsidP="005A5124">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 xml:space="preserve">CLO3: </w:t>
      </w:r>
      <w:r w:rsidRPr="000B58F6">
        <w:rPr>
          <w:rFonts w:ascii="Times New Roman" w:eastAsia="Times New Roman" w:hAnsi="Times New Roman" w:cs="Times New Roman"/>
        </w:rPr>
        <w:t>Explain the basic techniques of proteins and lipids isolation and quantification.</w:t>
      </w:r>
    </w:p>
    <w:p w14:paraId="65707647" w14:textId="77777777" w:rsidR="0060525D" w:rsidRPr="000B58F6" w:rsidRDefault="0060525D" w:rsidP="0060525D">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9"/>
        <w:gridCol w:w="889"/>
        <w:gridCol w:w="890"/>
        <w:gridCol w:w="889"/>
        <w:gridCol w:w="889"/>
        <w:gridCol w:w="890"/>
        <w:gridCol w:w="889"/>
        <w:gridCol w:w="890"/>
      </w:tblGrid>
      <w:tr w:rsidR="000F2B4B" w:rsidRPr="000B58F6" w14:paraId="5A757810" w14:textId="77777777" w:rsidTr="00086658">
        <w:trPr>
          <w:trHeight w:val="233"/>
          <w:jc w:val="center"/>
        </w:trPr>
        <w:tc>
          <w:tcPr>
            <w:tcW w:w="787" w:type="dxa"/>
          </w:tcPr>
          <w:p w14:paraId="26767F73" w14:textId="77777777" w:rsidR="0060525D" w:rsidRPr="000B58F6" w:rsidRDefault="0060525D" w:rsidP="00086658">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2B0429B5" w14:textId="77777777" w:rsidR="0060525D" w:rsidRPr="000B58F6" w:rsidRDefault="0060525D" w:rsidP="00086658">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59C0D0CE" w14:textId="77777777" w:rsidR="0060525D" w:rsidRPr="000B58F6" w:rsidRDefault="0060525D" w:rsidP="00086658">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551756B0" w14:textId="77777777" w:rsidR="0060525D" w:rsidRPr="000B58F6" w:rsidRDefault="0060525D" w:rsidP="00086658">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7B656E55" w14:textId="77777777" w:rsidR="0060525D" w:rsidRPr="000B58F6" w:rsidRDefault="0060525D" w:rsidP="00086658">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7D46AF42" w14:textId="77777777" w:rsidR="0060525D" w:rsidRPr="000B58F6" w:rsidRDefault="0060525D" w:rsidP="00086658">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1BBE64E6" w14:textId="77777777" w:rsidR="0060525D" w:rsidRPr="000B58F6" w:rsidRDefault="0060525D" w:rsidP="00086658">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72319103" w14:textId="77777777" w:rsidR="0060525D" w:rsidRPr="000B58F6" w:rsidRDefault="0060525D" w:rsidP="00086658">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7295088A" w14:textId="77777777" w:rsidR="0060525D" w:rsidRPr="000B58F6" w:rsidRDefault="0060525D" w:rsidP="00086658">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389AC43" w14:textId="77777777" w:rsidTr="00086658">
        <w:trPr>
          <w:trHeight w:val="70"/>
          <w:jc w:val="center"/>
        </w:trPr>
        <w:tc>
          <w:tcPr>
            <w:tcW w:w="787" w:type="dxa"/>
          </w:tcPr>
          <w:p w14:paraId="678BE73C" w14:textId="77777777" w:rsidR="0060525D" w:rsidRPr="000B58F6" w:rsidRDefault="0060525D" w:rsidP="00086658">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7D32D870" w14:textId="68396615" w:rsidR="0060525D" w:rsidRPr="000B58F6" w:rsidRDefault="0060525D" w:rsidP="00086658">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2A63341" w14:textId="2409EE03" w:rsidR="0060525D" w:rsidRPr="000B58F6" w:rsidRDefault="0060525D" w:rsidP="00086658">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5D09141C" w14:textId="16906705" w:rsidR="0060525D" w:rsidRPr="000B58F6" w:rsidRDefault="0060525D" w:rsidP="00086658">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0556BA9" w14:textId="77777777" w:rsidR="0060525D" w:rsidRPr="000B58F6" w:rsidRDefault="0060525D" w:rsidP="00086658">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810050B" w14:textId="77777777" w:rsidR="0060525D" w:rsidRPr="000B58F6" w:rsidRDefault="0060525D" w:rsidP="00086658">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99E37E3" w14:textId="1DE28D9B" w:rsidR="0060525D" w:rsidRPr="000B58F6" w:rsidRDefault="0060525D" w:rsidP="00086658">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15D2BE7C" w14:textId="3A4868B5" w:rsidR="0060525D" w:rsidRPr="000B58F6" w:rsidRDefault="0060525D" w:rsidP="00086658">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50E2454E" w14:textId="77777777" w:rsidR="0060525D" w:rsidRPr="000B58F6" w:rsidRDefault="0060525D" w:rsidP="00086658">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5D2ECD8" w14:textId="77777777" w:rsidTr="00086658">
        <w:trPr>
          <w:trHeight w:val="70"/>
          <w:jc w:val="center"/>
        </w:trPr>
        <w:tc>
          <w:tcPr>
            <w:tcW w:w="787" w:type="dxa"/>
          </w:tcPr>
          <w:p w14:paraId="23A24189" w14:textId="77777777" w:rsidR="0060525D" w:rsidRPr="000B58F6" w:rsidRDefault="0060525D" w:rsidP="00086658">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22B8EB47" w14:textId="77777777" w:rsidR="0060525D" w:rsidRPr="000B58F6" w:rsidRDefault="0060525D" w:rsidP="00086658">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2B26D9B6" w14:textId="35AE47FF" w:rsidR="0060525D" w:rsidRPr="000B58F6" w:rsidRDefault="0060525D" w:rsidP="00086658">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C7AE992" w14:textId="77777777" w:rsidR="0060525D" w:rsidRPr="000B58F6" w:rsidRDefault="0060525D" w:rsidP="00086658">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625F4055" w14:textId="77777777" w:rsidR="0060525D" w:rsidRPr="000B58F6" w:rsidRDefault="0060525D" w:rsidP="00086658">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7B33E2DA" w14:textId="5A74E72E" w:rsidR="0060525D" w:rsidRPr="000B58F6" w:rsidRDefault="0060525D" w:rsidP="00086658">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1092CD91" w14:textId="77777777" w:rsidR="0060525D" w:rsidRPr="000B58F6" w:rsidRDefault="0060525D" w:rsidP="00086658">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6AE4FDA1" w14:textId="0F9F37D3" w:rsidR="0060525D" w:rsidRPr="000B58F6" w:rsidRDefault="0060525D" w:rsidP="00086658">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6DE2EE0A" w14:textId="77777777" w:rsidR="0060525D" w:rsidRPr="000B58F6" w:rsidRDefault="0060525D" w:rsidP="00086658">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A7DAF31" w14:textId="77777777" w:rsidTr="00086658">
        <w:trPr>
          <w:trHeight w:val="70"/>
          <w:jc w:val="center"/>
        </w:trPr>
        <w:tc>
          <w:tcPr>
            <w:tcW w:w="787" w:type="dxa"/>
          </w:tcPr>
          <w:p w14:paraId="77D4F401" w14:textId="77777777" w:rsidR="0060525D" w:rsidRPr="000B58F6" w:rsidRDefault="0060525D" w:rsidP="00086658">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3FA1CCE4" w14:textId="77777777" w:rsidR="0060525D" w:rsidRPr="000B58F6" w:rsidRDefault="0060525D" w:rsidP="00086658">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3D3E0A7D" w14:textId="77777777" w:rsidR="0060525D" w:rsidRPr="000B58F6" w:rsidRDefault="0060525D" w:rsidP="00086658">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10253814" w14:textId="77777777" w:rsidR="0060525D" w:rsidRPr="000B58F6" w:rsidRDefault="0060525D" w:rsidP="00086658">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7EE5027F" w14:textId="77777777" w:rsidR="0060525D" w:rsidRPr="000B58F6" w:rsidRDefault="0060525D" w:rsidP="00086658">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329DBAEC" w14:textId="77777777" w:rsidR="0060525D" w:rsidRPr="000B58F6" w:rsidRDefault="0060525D" w:rsidP="00086658">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6818C214" w14:textId="77777777" w:rsidR="0060525D" w:rsidRPr="000B58F6" w:rsidRDefault="0060525D" w:rsidP="00086658">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18DA6B02" w14:textId="77777777" w:rsidR="0060525D" w:rsidRPr="000B58F6" w:rsidRDefault="0060525D" w:rsidP="00086658">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0E47FB3B" w14:textId="77777777" w:rsidR="0060525D" w:rsidRPr="000B58F6" w:rsidRDefault="0060525D" w:rsidP="00086658">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21B98C8D" w14:textId="77777777" w:rsidR="0060525D" w:rsidRPr="000B58F6" w:rsidRDefault="0060525D" w:rsidP="0060525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5625"/>
        <w:gridCol w:w="792"/>
        <w:gridCol w:w="900"/>
      </w:tblGrid>
      <w:tr w:rsidR="000F2B4B" w:rsidRPr="000B58F6" w14:paraId="33E4A719" w14:textId="77777777" w:rsidTr="00086658">
        <w:trPr>
          <w:jc w:val="center"/>
        </w:trPr>
        <w:tc>
          <w:tcPr>
            <w:tcW w:w="585" w:type="dxa"/>
            <w:tcBorders>
              <w:right w:val="single" w:sz="4" w:space="0" w:color="auto"/>
            </w:tcBorders>
          </w:tcPr>
          <w:p w14:paraId="07293EC3" w14:textId="2FBEC977" w:rsidR="00082370" w:rsidRPr="000B58F6" w:rsidRDefault="005E1F6F" w:rsidP="005A5124">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5625" w:type="dxa"/>
            <w:tcBorders>
              <w:left w:val="single" w:sz="4" w:space="0" w:color="auto"/>
            </w:tcBorders>
          </w:tcPr>
          <w:p w14:paraId="7F0E62AF" w14:textId="2DF13D1A" w:rsidR="00082370" w:rsidRPr="000B58F6" w:rsidRDefault="005E1F6F" w:rsidP="00082370">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792" w:type="dxa"/>
            <w:tcBorders>
              <w:right w:val="single" w:sz="4" w:space="0" w:color="auto"/>
            </w:tcBorders>
          </w:tcPr>
          <w:p w14:paraId="54597550" w14:textId="5D2211B6" w:rsidR="00082370" w:rsidRPr="000B58F6" w:rsidRDefault="00082370" w:rsidP="005A512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900" w:type="dxa"/>
            <w:tcBorders>
              <w:left w:val="single" w:sz="4" w:space="0" w:color="auto"/>
            </w:tcBorders>
          </w:tcPr>
          <w:p w14:paraId="06F659EE" w14:textId="77777777" w:rsidR="00082370" w:rsidRPr="000B58F6" w:rsidRDefault="00082370" w:rsidP="005A512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01B000C1" w14:textId="77777777" w:rsidTr="00086658">
        <w:trPr>
          <w:trHeight w:val="665"/>
          <w:jc w:val="center"/>
        </w:trPr>
        <w:tc>
          <w:tcPr>
            <w:tcW w:w="585" w:type="dxa"/>
            <w:tcBorders>
              <w:right w:val="single" w:sz="4" w:space="0" w:color="auto"/>
            </w:tcBorders>
            <w:shd w:val="clear" w:color="auto" w:fill="auto"/>
          </w:tcPr>
          <w:p w14:paraId="33DEF437" w14:textId="0E850C59" w:rsidR="00082370" w:rsidRPr="000B58F6" w:rsidRDefault="005E1F6F" w:rsidP="005E1F6F">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1.</w:t>
            </w:r>
          </w:p>
          <w:p w14:paraId="73884EED" w14:textId="77777777" w:rsidR="005E1F6F" w:rsidRPr="000B58F6" w:rsidRDefault="005E1F6F" w:rsidP="005E1F6F">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2.</w:t>
            </w:r>
          </w:p>
          <w:p w14:paraId="384D74C2" w14:textId="77777777" w:rsidR="005E1F6F" w:rsidRPr="000B58F6" w:rsidRDefault="005E1F6F" w:rsidP="005E1F6F">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3.</w:t>
            </w:r>
          </w:p>
          <w:p w14:paraId="4218632A" w14:textId="77777777" w:rsidR="00BE3C42" w:rsidRDefault="00BE3C42" w:rsidP="005E1F6F">
            <w:pPr>
              <w:autoSpaceDE w:val="0"/>
              <w:autoSpaceDN w:val="0"/>
              <w:adjustRightInd w:val="0"/>
              <w:spacing w:after="0" w:line="240" w:lineRule="auto"/>
              <w:contextualSpacing/>
              <w:jc w:val="both"/>
              <w:rPr>
                <w:rFonts w:ascii="Times New Roman" w:eastAsia="MS Mincho" w:hAnsi="Times New Roman" w:cs="Times New Roman"/>
                <w:b/>
                <w:bCs/>
                <w:sz w:val="24"/>
                <w:szCs w:val="24"/>
              </w:rPr>
            </w:pPr>
          </w:p>
          <w:p w14:paraId="40C40856" w14:textId="21376BF4" w:rsidR="005E1F6F" w:rsidRPr="000B58F6" w:rsidRDefault="005E1F6F" w:rsidP="005E1F6F">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4.</w:t>
            </w:r>
          </w:p>
        </w:tc>
        <w:tc>
          <w:tcPr>
            <w:tcW w:w="5625" w:type="dxa"/>
            <w:tcBorders>
              <w:left w:val="single" w:sz="4" w:space="0" w:color="auto"/>
            </w:tcBorders>
            <w:shd w:val="clear" w:color="auto" w:fill="auto"/>
          </w:tcPr>
          <w:p w14:paraId="059760EE" w14:textId="77777777" w:rsidR="005E1F6F" w:rsidRPr="000B58F6" w:rsidRDefault="005E1F6F" w:rsidP="005E1F6F">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Times New Roman" w:hAnsi="Times New Roman" w:cs="Times New Roman"/>
                <w:sz w:val="24"/>
                <w:szCs w:val="24"/>
              </w:rPr>
              <w:t>Creatinine test.</w:t>
            </w:r>
          </w:p>
          <w:p w14:paraId="1B6E4522" w14:textId="77777777" w:rsidR="005E1F6F" w:rsidRPr="000B58F6" w:rsidRDefault="005E1F6F" w:rsidP="005E1F6F">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Times New Roman" w:hAnsi="Times New Roman" w:cs="Times New Roman"/>
                <w:sz w:val="24"/>
                <w:szCs w:val="24"/>
              </w:rPr>
              <w:t>Color reactions of carbohydrates.</w:t>
            </w:r>
          </w:p>
          <w:p w14:paraId="705EE571" w14:textId="77777777" w:rsidR="005E1F6F" w:rsidRPr="000B58F6" w:rsidRDefault="005E1F6F" w:rsidP="005E1F6F">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Times New Roman" w:hAnsi="Times New Roman" w:cs="Times New Roman"/>
                <w:sz w:val="24"/>
                <w:szCs w:val="24"/>
              </w:rPr>
              <w:t xml:space="preserve">Identification of secondary metabolites, proteins and lipids. </w:t>
            </w:r>
          </w:p>
          <w:p w14:paraId="578A48F6" w14:textId="451991E1" w:rsidR="00082370" w:rsidRPr="000B58F6" w:rsidRDefault="005E1F6F" w:rsidP="005E1F6F">
            <w:pPr>
              <w:autoSpaceDE w:val="0"/>
              <w:autoSpaceDN w:val="0"/>
              <w:adjustRightInd w:val="0"/>
              <w:spacing w:after="0" w:line="240" w:lineRule="auto"/>
              <w:contextualSpacing/>
              <w:jc w:val="both"/>
              <w:rPr>
                <w:rFonts w:ascii="Times New Roman" w:eastAsia="MS Mincho" w:hAnsi="Times New Roman" w:cs="Times New Roman"/>
                <w:b/>
                <w:bCs/>
                <w:sz w:val="24"/>
                <w:szCs w:val="24"/>
              </w:rPr>
            </w:pPr>
            <w:r w:rsidRPr="000B58F6">
              <w:rPr>
                <w:rFonts w:ascii="Times New Roman" w:eastAsia="Times New Roman" w:hAnsi="Times New Roman" w:cs="Times New Roman"/>
                <w:sz w:val="24"/>
                <w:szCs w:val="24"/>
              </w:rPr>
              <w:t>Qualitative</w:t>
            </w:r>
            <w:r w:rsidR="008E1834" w:rsidRPr="000B58F6">
              <w:rPr>
                <w:rFonts w:ascii="Times New Roman" w:eastAsia="Times New Roman" w:hAnsi="Times New Roman" w:cs="Times New Roman"/>
                <w:sz w:val="24"/>
                <w:szCs w:val="24"/>
              </w:rPr>
              <w:t xml:space="preserve"> test for carbohydrate, protein </w:t>
            </w:r>
            <w:r w:rsidRPr="000B58F6">
              <w:rPr>
                <w:rFonts w:ascii="Times New Roman" w:eastAsia="Times New Roman" w:hAnsi="Times New Roman" w:cs="Times New Roman"/>
                <w:sz w:val="24"/>
                <w:szCs w:val="24"/>
              </w:rPr>
              <w:t xml:space="preserve"> </w:t>
            </w:r>
            <w:r w:rsidR="008E1834" w:rsidRPr="000B58F6">
              <w:rPr>
                <w:rFonts w:ascii="Times New Roman" w:eastAsia="Times New Roman" w:hAnsi="Times New Roman" w:cs="Times New Roman"/>
                <w:sz w:val="24"/>
                <w:szCs w:val="24"/>
              </w:rPr>
              <w:t xml:space="preserve">and </w:t>
            </w:r>
            <w:r w:rsidRPr="000B58F6">
              <w:rPr>
                <w:rFonts w:ascii="Times New Roman" w:eastAsia="Times New Roman" w:hAnsi="Times New Roman" w:cs="Times New Roman"/>
                <w:sz w:val="24"/>
                <w:szCs w:val="24"/>
              </w:rPr>
              <w:t>DNA</w:t>
            </w:r>
          </w:p>
        </w:tc>
        <w:tc>
          <w:tcPr>
            <w:tcW w:w="792" w:type="dxa"/>
            <w:shd w:val="clear" w:color="auto" w:fill="auto"/>
          </w:tcPr>
          <w:p w14:paraId="3B8091FA" w14:textId="057AEAB1" w:rsidR="00082370" w:rsidRPr="000B58F6" w:rsidRDefault="00082370" w:rsidP="005A5124">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900" w:type="dxa"/>
            <w:shd w:val="clear" w:color="auto" w:fill="auto"/>
          </w:tcPr>
          <w:p w14:paraId="4E6CE947" w14:textId="77777777" w:rsidR="00082370" w:rsidRPr="000B58F6" w:rsidRDefault="00082370" w:rsidP="005A5124">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433E313E" w14:textId="77777777" w:rsidR="00082370" w:rsidRPr="000B58F6" w:rsidRDefault="00082370" w:rsidP="005A5124">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43F3F94E" w14:textId="77777777" w:rsidR="00082370" w:rsidRPr="000B58F6" w:rsidRDefault="00082370" w:rsidP="005A512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67C1CFE9" w14:textId="77777777" w:rsidR="005A5124" w:rsidRPr="000B58F6" w:rsidRDefault="005A5124" w:rsidP="005A5124">
      <w:pPr>
        <w:keepNext/>
        <w:spacing w:after="0" w:line="240" w:lineRule="auto"/>
        <w:jc w:val="both"/>
        <w:outlineLvl w:val="1"/>
        <w:rPr>
          <w:rFonts w:ascii="Times New Roman" w:eastAsia="MS Mincho" w:hAnsi="Times New Roman" w:cs="Times New Roman"/>
          <w:sz w:val="24"/>
          <w:szCs w:val="24"/>
        </w:rPr>
      </w:pPr>
    </w:p>
    <w:tbl>
      <w:tblPr>
        <w:tblStyle w:val="TableGrid110"/>
        <w:tblW w:w="0" w:type="auto"/>
        <w:jc w:val="center"/>
        <w:tblLook w:val="04A0" w:firstRow="1" w:lastRow="0" w:firstColumn="1" w:lastColumn="0" w:noHBand="0" w:noVBand="1"/>
      </w:tblPr>
      <w:tblGrid>
        <w:gridCol w:w="830"/>
        <w:gridCol w:w="3051"/>
        <w:gridCol w:w="3986"/>
      </w:tblGrid>
      <w:tr w:rsidR="000F2B4B" w:rsidRPr="000B58F6" w14:paraId="1372E07C" w14:textId="77777777" w:rsidTr="00086658">
        <w:trPr>
          <w:jc w:val="center"/>
        </w:trPr>
        <w:tc>
          <w:tcPr>
            <w:tcW w:w="7884" w:type="dxa"/>
            <w:gridSpan w:val="3"/>
          </w:tcPr>
          <w:p w14:paraId="11520ABE" w14:textId="77777777" w:rsidR="005A5124" w:rsidRPr="000B58F6" w:rsidRDefault="005A5124" w:rsidP="005A5124">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78EE4DC1" w14:textId="77777777" w:rsidTr="00086658">
        <w:trPr>
          <w:jc w:val="center"/>
        </w:trPr>
        <w:tc>
          <w:tcPr>
            <w:tcW w:w="830" w:type="dxa"/>
          </w:tcPr>
          <w:p w14:paraId="391AB722" w14:textId="77777777" w:rsidR="005A5124" w:rsidRPr="000B58F6" w:rsidRDefault="005A5124" w:rsidP="005A5124">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058" w:type="dxa"/>
          </w:tcPr>
          <w:p w14:paraId="50F07522" w14:textId="77777777" w:rsidR="005A5124" w:rsidRPr="000B58F6" w:rsidRDefault="005A5124" w:rsidP="005A5124">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996" w:type="dxa"/>
          </w:tcPr>
          <w:p w14:paraId="33CA74C4" w14:textId="77777777" w:rsidR="005A5124" w:rsidRPr="000B58F6" w:rsidRDefault="005A5124" w:rsidP="005A5124">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059EE630" w14:textId="77777777" w:rsidTr="00086658">
        <w:trPr>
          <w:jc w:val="center"/>
        </w:trPr>
        <w:tc>
          <w:tcPr>
            <w:tcW w:w="830" w:type="dxa"/>
          </w:tcPr>
          <w:p w14:paraId="6929DB0C" w14:textId="77777777" w:rsidR="005A5124" w:rsidRPr="000B58F6" w:rsidRDefault="005A5124" w:rsidP="005A5124">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058" w:type="dxa"/>
          </w:tcPr>
          <w:p w14:paraId="05C557F8" w14:textId="77777777" w:rsidR="005A5124" w:rsidRPr="000B58F6" w:rsidRDefault="005A5124" w:rsidP="005A5124">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3996" w:type="dxa"/>
          </w:tcPr>
          <w:p w14:paraId="7ECC7B30" w14:textId="4E412DAF" w:rsidR="005A5124" w:rsidRPr="000B58F6" w:rsidRDefault="005A5124" w:rsidP="00C172D8">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w:t>
            </w:r>
            <w:r w:rsidR="00D1663C" w:rsidRPr="000B58F6">
              <w:rPr>
                <w:rFonts w:ascii="Times New Roman" w:hAnsi="Times New Roman" w:cs="Times New Roman"/>
                <w:sz w:val="24"/>
                <w:szCs w:val="24"/>
              </w:rPr>
              <w:t>e</w:t>
            </w:r>
            <w:r w:rsidR="00C172D8" w:rsidRPr="000B58F6">
              <w:rPr>
                <w:rFonts w:ascii="Times New Roman" w:hAnsi="Times New Roman" w:cs="Times New Roman"/>
                <w:sz w:val="24"/>
                <w:szCs w:val="24"/>
              </w:rPr>
              <w:t xml:space="preserve">, </w:t>
            </w:r>
            <w:r w:rsidR="00C172D8" w:rsidRPr="000B58F6">
              <w:rPr>
                <w:rFonts w:ascii="Times New Roman" w:eastAsia="Times New Roman" w:hAnsi="Times New Roman" w:cs="Times New Roman"/>
                <w:sz w:val="24"/>
                <w:szCs w:val="24"/>
              </w:rPr>
              <w:t>CIE and SEE.</w:t>
            </w:r>
          </w:p>
        </w:tc>
      </w:tr>
    </w:tbl>
    <w:p w14:paraId="1FCB491B" w14:textId="77777777" w:rsidR="005E1F6F" w:rsidRPr="000B58F6" w:rsidRDefault="005E1F6F" w:rsidP="00D1663C">
      <w:pPr>
        <w:autoSpaceDE w:val="0"/>
        <w:autoSpaceDN w:val="0"/>
        <w:adjustRightInd w:val="0"/>
        <w:spacing w:after="0" w:line="240" w:lineRule="auto"/>
        <w:rPr>
          <w:rFonts w:ascii="Times New Roman" w:eastAsia="MS Mincho" w:hAnsi="Times New Roman" w:cs="Times New Roman"/>
          <w:b/>
          <w:sz w:val="24"/>
          <w:szCs w:val="24"/>
        </w:rPr>
      </w:pPr>
    </w:p>
    <w:p w14:paraId="4D5FA563" w14:textId="77777777" w:rsidR="00D1663C" w:rsidRPr="000B58F6" w:rsidRDefault="00D1663C" w:rsidP="00D1663C">
      <w:pPr>
        <w:autoSpaceDE w:val="0"/>
        <w:autoSpaceDN w:val="0"/>
        <w:adjustRightInd w:val="0"/>
        <w:spacing w:after="0" w:line="240" w:lineRule="auto"/>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Learning Resources:</w:t>
      </w:r>
    </w:p>
    <w:p w14:paraId="57B64219" w14:textId="1707DBE8" w:rsidR="005A5124" w:rsidRPr="000B58F6" w:rsidRDefault="005A5124" w:rsidP="004D2A45">
      <w:pPr>
        <w:pStyle w:val="ListParagraph"/>
        <w:numPr>
          <w:ilvl w:val="0"/>
          <w:numId w:val="83"/>
        </w:numPr>
        <w:autoSpaceDE w:val="0"/>
        <w:autoSpaceDN w:val="0"/>
        <w:adjustRightInd w:val="0"/>
        <w:spacing w:after="0" w:line="240" w:lineRule="auto"/>
        <w:rPr>
          <w:rFonts w:ascii="Times New Roman" w:eastAsia="Times New Roman" w:hAnsi="Times New Roman" w:cs="Times New Roman"/>
          <w:bCs/>
          <w:sz w:val="24"/>
          <w:szCs w:val="24"/>
        </w:rPr>
      </w:pPr>
      <w:r w:rsidRPr="000B58F6">
        <w:rPr>
          <w:rFonts w:ascii="Times New Roman" w:eastAsia="Times New Roman" w:hAnsi="Times New Roman" w:cs="Times New Roman"/>
          <w:bCs/>
          <w:sz w:val="24"/>
          <w:szCs w:val="24"/>
        </w:rPr>
        <w:t>Hofstein, A., and Lunetta, V. N. The role of the laboratory in science teaching</w:t>
      </w:r>
      <w:r w:rsidR="00D1663C" w:rsidRPr="000B58F6">
        <w:rPr>
          <w:rFonts w:ascii="Times New Roman" w:eastAsia="Times New Roman" w:hAnsi="Times New Roman" w:cs="Times New Roman"/>
          <w:bCs/>
          <w:sz w:val="24"/>
          <w:szCs w:val="24"/>
        </w:rPr>
        <w:t>.</w:t>
      </w:r>
      <w:r w:rsidRPr="000B58F6">
        <w:rPr>
          <w:rFonts w:ascii="Times New Roman" w:eastAsia="Times New Roman" w:hAnsi="Times New Roman" w:cs="Times New Roman"/>
          <w:bCs/>
          <w:sz w:val="24"/>
          <w:szCs w:val="24"/>
        </w:rPr>
        <w:t xml:space="preserve"> 1982.</w:t>
      </w:r>
    </w:p>
    <w:p w14:paraId="7DF4B04F" w14:textId="77777777" w:rsidR="00FD4B5C" w:rsidRPr="000B58F6" w:rsidRDefault="00FD4B5C" w:rsidP="001B3309">
      <w:pPr>
        <w:pStyle w:val="Default"/>
        <w:jc w:val="both"/>
        <w:rPr>
          <w:rFonts w:eastAsia="Times New Roman"/>
          <w:b/>
          <w:color w:val="auto"/>
        </w:rPr>
      </w:pPr>
    </w:p>
    <w:p w14:paraId="53F9AB79" w14:textId="7974EBDC" w:rsidR="00942F08" w:rsidRPr="000B58F6" w:rsidRDefault="0024692A" w:rsidP="00942F08">
      <w:pPr>
        <w:pStyle w:val="Default"/>
        <w:jc w:val="both"/>
        <w:rPr>
          <w:b/>
          <w:color w:val="auto"/>
        </w:rPr>
      </w:pPr>
      <w:r>
        <w:rPr>
          <w:b/>
          <w:bCs/>
          <w:color w:val="auto"/>
        </w:rPr>
        <w:br w:type="column"/>
      </w:r>
      <w:r w:rsidR="00942F08" w:rsidRPr="000B58F6">
        <w:rPr>
          <w:b/>
          <w:bCs/>
          <w:color w:val="auto"/>
        </w:rPr>
        <w:lastRenderedPageBreak/>
        <w:t>Course Code: BMIC 1112</w:t>
      </w:r>
    </w:p>
    <w:p w14:paraId="2C3429A2" w14:textId="77777777" w:rsidR="00942F08" w:rsidRPr="000B58F6" w:rsidRDefault="00942F08" w:rsidP="00942F08">
      <w:pPr>
        <w:pStyle w:val="Default"/>
        <w:widowControl w:val="0"/>
        <w:tabs>
          <w:tab w:val="center" w:pos="4824"/>
        </w:tabs>
        <w:jc w:val="both"/>
        <w:rPr>
          <w:b/>
          <w:bCs/>
          <w:color w:val="auto"/>
        </w:rPr>
      </w:pPr>
      <w:r w:rsidRPr="000B58F6">
        <w:rPr>
          <w:b/>
          <w:bCs/>
          <w:color w:val="auto"/>
        </w:rPr>
        <w:t xml:space="preserve">Course Title: </w:t>
      </w:r>
      <w:r w:rsidRPr="000B58F6">
        <w:rPr>
          <w:b/>
          <w:color w:val="auto"/>
        </w:rPr>
        <w:t>Field Report/ Excursion/ Industrial Internship</w:t>
      </w:r>
    </w:p>
    <w:p w14:paraId="682DFC2C" w14:textId="6FBE60EB" w:rsidR="00942F08" w:rsidRPr="000B58F6" w:rsidRDefault="00942F08" w:rsidP="00942F08">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47301966" w14:textId="77777777" w:rsidR="00942F08" w:rsidRPr="000B58F6" w:rsidRDefault="00942F08" w:rsidP="00942F0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B4B29BC" w14:textId="77777777" w:rsidR="00942F08" w:rsidRPr="000B58F6" w:rsidRDefault="00942F08" w:rsidP="00942F08">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2D8CD64F" w14:textId="736D144D" w:rsidR="00942F08" w:rsidRPr="000B58F6" w:rsidRDefault="00942F08" w:rsidP="00942F08">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0F065358" w14:textId="77777777" w:rsidR="00942F08" w:rsidRPr="000B58F6" w:rsidRDefault="00942F08" w:rsidP="00942F08">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Examination Committee</w:t>
      </w:r>
    </w:p>
    <w:p w14:paraId="00B804C1" w14:textId="77777777" w:rsidR="00942F08" w:rsidRPr="000B58F6" w:rsidRDefault="00942F08" w:rsidP="00942F08">
      <w:pPr>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Full Marks: 25</w:t>
      </w:r>
    </w:p>
    <w:p w14:paraId="2E9B12EB" w14:textId="77777777" w:rsidR="00942F08" w:rsidRPr="000B58F6" w:rsidRDefault="00942F08" w:rsidP="00942F08">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0E317AB2" w14:textId="77777777" w:rsidR="00942F08" w:rsidRPr="000B58F6" w:rsidRDefault="00942F08" w:rsidP="00942F08">
      <w:pPr>
        <w:adjustRightInd w:val="0"/>
        <w:snapToGri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This course </w:t>
      </w:r>
      <w:proofErr w:type="gramStart"/>
      <w:r w:rsidRPr="000B58F6">
        <w:rPr>
          <w:rFonts w:ascii="Times New Roman" w:eastAsia="Times New Roman" w:hAnsi="Times New Roman" w:cs="Times New Roman"/>
          <w:sz w:val="24"/>
          <w:szCs w:val="24"/>
        </w:rPr>
        <w:t>is designed</w:t>
      </w:r>
      <w:proofErr w:type="gramEnd"/>
      <w:r w:rsidRPr="000B58F6">
        <w:rPr>
          <w:rFonts w:ascii="Times New Roman" w:eastAsia="Times New Roman" w:hAnsi="Times New Roman" w:cs="Times New Roman"/>
          <w:sz w:val="24"/>
          <w:szCs w:val="24"/>
        </w:rPr>
        <w:t xml:space="preserve"> to improve basic knowledge of microbial sources in nature.</w:t>
      </w:r>
    </w:p>
    <w:p w14:paraId="1B3CBBEC" w14:textId="77777777" w:rsidR="00942F08" w:rsidRPr="000B58F6" w:rsidRDefault="00942F08" w:rsidP="00942F08">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Course Learning Outcomes (CLOs): </w:t>
      </w:r>
    </w:p>
    <w:p w14:paraId="0401FFE0" w14:textId="77777777" w:rsidR="00942F08" w:rsidRPr="000B58F6" w:rsidRDefault="00942F08" w:rsidP="00942F0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5BC1F9DF" w14:textId="77777777" w:rsidR="00942F08" w:rsidRPr="000B58F6" w:rsidRDefault="00942F08" w:rsidP="00942F08">
      <w:pPr>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CLO1: </w:t>
      </w:r>
      <w:r w:rsidRPr="000B58F6">
        <w:rPr>
          <w:rFonts w:ascii="Times New Roman" w:hAnsi="Times New Roman" w:cs="Times New Roman"/>
          <w:bCs/>
          <w:sz w:val="24"/>
          <w:szCs w:val="24"/>
        </w:rPr>
        <w:t>Perform teamwork</w:t>
      </w:r>
      <w:r w:rsidRPr="000B58F6">
        <w:rPr>
          <w:rFonts w:ascii="Times New Roman" w:hAnsi="Times New Roman" w:cs="Times New Roman"/>
          <w:b/>
          <w:bCs/>
          <w:sz w:val="24"/>
          <w:szCs w:val="24"/>
        </w:rPr>
        <w:t>.</w:t>
      </w:r>
    </w:p>
    <w:p w14:paraId="3B9BB8C4" w14:textId="77777777" w:rsidR="00942F08" w:rsidRPr="000B58F6" w:rsidRDefault="00942F08" w:rsidP="00942F08">
      <w:pPr>
        <w:spacing w:after="0" w:line="240" w:lineRule="auto"/>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 xml:space="preserve">CLO2: </w:t>
      </w:r>
      <w:r w:rsidRPr="000B58F6">
        <w:rPr>
          <w:rFonts w:ascii="Times New Roman" w:hAnsi="Times New Roman" w:cs="Times New Roman"/>
          <w:bCs/>
          <w:sz w:val="24"/>
          <w:szCs w:val="24"/>
        </w:rPr>
        <w:t>Correlate practical knowledge with theoretical knowledge</w:t>
      </w:r>
    </w:p>
    <w:p w14:paraId="600C03C7" w14:textId="77777777" w:rsidR="00942F08" w:rsidRPr="000B58F6" w:rsidRDefault="00942F08" w:rsidP="00942F08">
      <w:pPr>
        <w:spacing w:after="0" w:line="240" w:lineRule="auto"/>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hAnsi="Times New Roman" w:cs="Times New Roman"/>
          <w:bCs/>
          <w:sz w:val="24"/>
          <w:szCs w:val="24"/>
        </w:rPr>
        <w:t>Carry out research work and report preparation.</w:t>
      </w:r>
    </w:p>
    <w:p w14:paraId="0A558D0D" w14:textId="77777777" w:rsidR="00BE3C42" w:rsidRPr="0024692A" w:rsidRDefault="00BE3C42" w:rsidP="0024692A">
      <w:pPr>
        <w:spacing w:after="40" w:line="240" w:lineRule="auto"/>
        <w:ind w:left="418" w:hanging="418"/>
        <w:jc w:val="both"/>
        <w:rPr>
          <w:rFonts w:ascii="Times New Roman" w:eastAsia="Calibri" w:hAnsi="Times New Roman" w:cs="Times New Roman"/>
          <w:b/>
          <w:sz w:val="10"/>
          <w:szCs w:val="10"/>
        </w:rPr>
      </w:pPr>
    </w:p>
    <w:p w14:paraId="36944957" w14:textId="77777777" w:rsidR="0060525D" w:rsidRPr="000B58F6" w:rsidRDefault="0060525D" w:rsidP="0060525D">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
        <w:gridCol w:w="889"/>
        <w:gridCol w:w="889"/>
        <w:gridCol w:w="890"/>
        <w:gridCol w:w="889"/>
        <w:gridCol w:w="889"/>
        <w:gridCol w:w="890"/>
        <w:gridCol w:w="889"/>
        <w:gridCol w:w="890"/>
      </w:tblGrid>
      <w:tr w:rsidR="000F2B4B" w:rsidRPr="000B58F6" w14:paraId="4FF92119" w14:textId="77777777" w:rsidTr="00181425">
        <w:trPr>
          <w:trHeight w:val="233"/>
          <w:jc w:val="center"/>
        </w:trPr>
        <w:tc>
          <w:tcPr>
            <w:tcW w:w="769" w:type="dxa"/>
          </w:tcPr>
          <w:p w14:paraId="71CE4D52" w14:textId="77777777" w:rsidR="0060525D" w:rsidRPr="000B58F6" w:rsidRDefault="0060525D" w:rsidP="00181425">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127934E8" w14:textId="77777777" w:rsidR="0060525D" w:rsidRPr="000B58F6" w:rsidRDefault="0060525D" w:rsidP="00181425">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4EEF7455" w14:textId="77777777" w:rsidR="0060525D" w:rsidRPr="000B58F6" w:rsidRDefault="0060525D" w:rsidP="00181425">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534EC8BB" w14:textId="77777777" w:rsidR="0060525D" w:rsidRPr="000B58F6" w:rsidRDefault="0060525D" w:rsidP="00181425">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10777E56" w14:textId="77777777" w:rsidR="0060525D" w:rsidRPr="000B58F6" w:rsidRDefault="0060525D" w:rsidP="00181425">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533658E5" w14:textId="77777777" w:rsidR="0060525D" w:rsidRPr="000B58F6" w:rsidRDefault="0060525D" w:rsidP="00181425">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66FD371C" w14:textId="77777777" w:rsidR="0060525D" w:rsidRPr="000B58F6" w:rsidRDefault="0060525D" w:rsidP="00181425">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1B3818EC" w14:textId="77777777" w:rsidR="0060525D" w:rsidRPr="000B58F6" w:rsidRDefault="0060525D" w:rsidP="00181425">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5220D0DA" w14:textId="77777777" w:rsidR="0060525D" w:rsidRPr="000B58F6" w:rsidRDefault="0060525D" w:rsidP="00181425">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3305D0AA" w14:textId="77777777" w:rsidTr="00181425">
        <w:trPr>
          <w:trHeight w:val="70"/>
          <w:jc w:val="center"/>
        </w:trPr>
        <w:tc>
          <w:tcPr>
            <w:tcW w:w="769" w:type="dxa"/>
          </w:tcPr>
          <w:p w14:paraId="2377971F" w14:textId="77777777" w:rsidR="0060525D" w:rsidRPr="000B58F6" w:rsidRDefault="0060525D" w:rsidP="00181425">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3DED4E56" w14:textId="77777777" w:rsidR="0060525D" w:rsidRPr="000B58F6" w:rsidRDefault="0060525D" w:rsidP="00181425">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53E31D6C" w14:textId="51FBB158" w:rsidR="0060525D" w:rsidRPr="000B58F6" w:rsidRDefault="0060525D" w:rsidP="00181425">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4AEC8C74" w14:textId="62FA5C92" w:rsidR="0060525D" w:rsidRPr="000B58F6" w:rsidRDefault="0060525D" w:rsidP="00181425">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6FD51E45" w14:textId="77777777" w:rsidR="0060525D" w:rsidRPr="000B58F6" w:rsidRDefault="0060525D" w:rsidP="00181425">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5DF73EFE" w14:textId="4FA9CE9E" w:rsidR="0060525D" w:rsidRPr="000B58F6" w:rsidRDefault="0060525D" w:rsidP="00181425">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71386EE9" w14:textId="77777777" w:rsidR="0060525D" w:rsidRPr="000B58F6" w:rsidRDefault="0060525D" w:rsidP="00181425">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1D03DC47" w14:textId="77777777" w:rsidR="0060525D" w:rsidRPr="000B58F6" w:rsidRDefault="0060525D" w:rsidP="00181425">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38265E8B" w14:textId="7CFC13C8" w:rsidR="0060525D" w:rsidRPr="000B58F6" w:rsidRDefault="0060525D" w:rsidP="00181425">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0791F0F0" w14:textId="77777777" w:rsidTr="00181425">
        <w:trPr>
          <w:trHeight w:val="70"/>
          <w:jc w:val="center"/>
        </w:trPr>
        <w:tc>
          <w:tcPr>
            <w:tcW w:w="769" w:type="dxa"/>
          </w:tcPr>
          <w:p w14:paraId="0122DF41" w14:textId="77777777" w:rsidR="0060525D" w:rsidRPr="000B58F6" w:rsidRDefault="0060525D" w:rsidP="00181425">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31DB7DC2" w14:textId="77777777" w:rsidR="0060525D" w:rsidRPr="000B58F6" w:rsidRDefault="0060525D" w:rsidP="0018142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4C743758" w14:textId="0FC95A4E" w:rsidR="0060525D" w:rsidRPr="000B58F6" w:rsidRDefault="0060525D" w:rsidP="00181425">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17C1555" w14:textId="77777777" w:rsidR="0060525D" w:rsidRPr="000B58F6" w:rsidRDefault="0060525D" w:rsidP="00181425">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304B1E52" w14:textId="77777777" w:rsidR="0060525D" w:rsidRPr="000B58F6" w:rsidRDefault="0060525D" w:rsidP="0018142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4CD6EB5B" w14:textId="77777777" w:rsidR="0060525D" w:rsidRPr="000B58F6" w:rsidRDefault="0060525D" w:rsidP="0018142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6C0FEB68" w14:textId="77777777" w:rsidR="0060525D" w:rsidRPr="000B58F6" w:rsidRDefault="0060525D" w:rsidP="00181425">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39C6DD75" w14:textId="77777777" w:rsidR="0060525D" w:rsidRPr="000B58F6" w:rsidRDefault="0060525D" w:rsidP="00181425">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1D2AA1E8" w14:textId="77777777" w:rsidR="0060525D" w:rsidRPr="000B58F6" w:rsidRDefault="0060525D" w:rsidP="00181425">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FDED940" w14:textId="77777777" w:rsidTr="00181425">
        <w:trPr>
          <w:trHeight w:val="70"/>
          <w:jc w:val="center"/>
        </w:trPr>
        <w:tc>
          <w:tcPr>
            <w:tcW w:w="769" w:type="dxa"/>
          </w:tcPr>
          <w:p w14:paraId="04D4EEBF" w14:textId="77777777" w:rsidR="0060525D" w:rsidRPr="000B58F6" w:rsidRDefault="0060525D" w:rsidP="00181425">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77D7DAC4" w14:textId="77777777" w:rsidR="0060525D" w:rsidRPr="000B58F6" w:rsidRDefault="0060525D" w:rsidP="0018142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2EF0990D" w14:textId="47237D20" w:rsidR="0060525D" w:rsidRPr="000B58F6" w:rsidRDefault="0060525D" w:rsidP="00181425">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5F2C4756" w14:textId="77777777" w:rsidR="0060525D" w:rsidRPr="000B58F6" w:rsidRDefault="0060525D" w:rsidP="00181425">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0B99040" w14:textId="77777777" w:rsidR="0060525D" w:rsidRPr="000B58F6" w:rsidRDefault="0060525D" w:rsidP="0018142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9DFB135" w14:textId="77777777" w:rsidR="0060525D" w:rsidRPr="000B58F6" w:rsidRDefault="0060525D" w:rsidP="00181425">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059DFC73" w14:textId="77777777" w:rsidR="0060525D" w:rsidRPr="000B58F6" w:rsidRDefault="0060525D" w:rsidP="00181425">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18EA721D" w14:textId="77777777" w:rsidR="0060525D" w:rsidRPr="000B58F6" w:rsidRDefault="0060525D" w:rsidP="00181425">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75288E0F" w14:textId="77777777" w:rsidR="0060525D" w:rsidRPr="000B58F6" w:rsidRDefault="0060525D" w:rsidP="00181425">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4404DEA" w14:textId="77777777" w:rsidR="0060525D" w:rsidRPr="000B58F6" w:rsidRDefault="0060525D" w:rsidP="0060525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7F9DB8F" w14:textId="77777777" w:rsidR="00942F08" w:rsidRPr="000B58F6" w:rsidRDefault="00942F08" w:rsidP="00942F08">
      <w:pPr>
        <w:spacing w:after="0" w:line="240" w:lineRule="auto"/>
        <w:jc w:val="both"/>
        <w:rPr>
          <w:rFonts w:ascii="Times New Roman" w:hAnsi="Times New Roman" w:cs="Times New Roman"/>
          <w:bCs/>
          <w:sz w:val="24"/>
          <w:szCs w:val="24"/>
        </w:rPr>
      </w:pPr>
    </w:p>
    <w:tbl>
      <w:tblPr>
        <w:tblStyle w:val="TableGrid"/>
        <w:tblW w:w="0" w:type="auto"/>
        <w:jc w:val="center"/>
        <w:tblBorders>
          <w:right w:val="single" w:sz="4" w:space="0" w:color="auto"/>
        </w:tblBorders>
        <w:tblLook w:val="04A0" w:firstRow="1" w:lastRow="0" w:firstColumn="1" w:lastColumn="0" w:noHBand="0" w:noVBand="1"/>
      </w:tblPr>
      <w:tblGrid>
        <w:gridCol w:w="623"/>
        <w:gridCol w:w="5550"/>
        <w:gridCol w:w="806"/>
        <w:gridCol w:w="888"/>
      </w:tblGrid>
      <w:tr w:rsidR="000F2B4B" w:rsidRPr="000B58F6" w14:paraId="603D86CC" w14:textId="77777777" w:rsidTr="00BE3C42">
        <w:trPr>
          <w:jc w:val="center"/>
        </w:trPr>
        <w:tc>
          <w:tcPr>
            <w:tcW w:w="624" w:type="dxa"/>
          </w:tcPr>
          <w:p w14:paraId="5768D6DD" w14:textId="77777777" w:rsidR="00942F08" w:rsidRPr="000B58F6" w:rsidRDefault="00942F08" w:rsidP="00680125">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SI No.</w:t>
            </w:r>
          </w:p>
        </w:tc>
        <w:tc>
          <w:tcPr>
            <w:tcW w:w="5559" w:type="dxa"/>
          </w:tcPr>
          <w:p w14:paraId="6C07B4EC" w14:textId="77777777" w:rsidR="00942F08" w:rsidRPr="000B58F6" w:rsidRDefault="00942F08" w:rsidP="00680125">
            <w:pPr>
              <w:contextualSpacing/>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806" w:type="dxa"/>
          </w:tcPr>
          <w:p w14:paraId="7EB4BD5D" w14:textId="3651F6F7" w:rsidR="00942F08" w:rsidRPr="000B58F6" w:rsidRDefault="00942F08" w:rsidP="0091040D">
            <w:pPr>
              <w:contextualSpacing/>
              <w:jc w:val="center"/>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Lec. No.</w:t>
            </w:r>
          </w:p>
        </w:tc>
        <w:tc>
          <w:tcPr>
            <w:tcW w:w="888" w:type="dxa"/>
          </w:tcPr>
          <w:p w14:paraId="76D18DE5" w14:textId="77777777" w:rsidR="00942F08" w:rsidRPr="000B58F6" w:rsidRDefault="00942F08" w:rsidP="00680125">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CLOs</w:t>
            </w:r>
          </w:p>
        </w:tc>
      </w:tr>
      <w:tr w:rsidR="000F2B4B" w:rsidRPr="000B58F6" w14:paraId="0456068A" w14:textId="77777777" w:rsidTr="00BE3C42">
        <w:trPr>
          <w:jc w:val="center"/>
        </w:trPr>
        <w:tc>
          <w:tcPr>
            <w:tcW w:w="624" w:type="dxa"/>
          </w:tcPr>
          <w:p w14:paraId="33691CA6" w14:textId="77777777" w:rsidR="00942F08" w:rsidRPr="000B58F6" w:rsidRDefault="00942F08" w:rsidP="00680125">
            <w:pPr>
              <w:contextualSpacing/>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tc>
        <w:tc>
          <w:tcPr>
            <w:tcW w:w="5559" w:type="dxa"/>
          </w:tcPr>
          <w:p w14:paraId="627CCC4B" w14:textId="77777777" w:rsidR="00942F08" w:rsidRPr="000B58F6" w:rsidRDefault="00942F08" w:rsidP="00680125">
            <w:pPr>
              <w:jc w:val="both"/>
              <w:rPr>
                <w:rFonts w:ascii="Times New Roman" w:hAnsi="Times New Roman" w:cs="Times New Roman"/>
                <w:bCs/>
                <w:sz w:val="24"/>
                <w:szCs w:val="24"/>
              </w:rPr>
            </w:pPr>
            <w:r w:rsidRPr="000B58F6">
              <w:rPr>
                <w:rFonts w:ascii="Times New Roman" w:hAnsi="Times New Roman" w:cs="Times New Roman"/>
                <w:bCs/>
                <w:sz w:val="24"/>
                <w:szCs w:val="24"/>
              </w:rPr>
              <w:t>Different aspects of applied microbiology/ microbiology/ industry/ microbial industry/ farm visit.</w:t>
            </w:r>
          </w:p>
        </w:tc>
        <w:tc>
          <w:tcPr>
            <w:tcW w:w="806" w:type="dxa"/>
          </w:tcPr>
          <w:p w14:paraId="68B637BA" w14:textId="77777777" w:rsidR="00942F08" w:rsidRPr="000B58F6" w:rsidRDefault="00942F08" w:rsidP="0091040D">
            <w:pPr>
              <w:contextualSpacing/>
              <w:jc w:val="center"/>
              <w:rPr>
                <w:rFonts w:ascii="Times New Roman" w:eastAsia="Calibri" w:hAnsi="Times New Roman" w:cs="Times New Roman"/>
                <w:sz w:val="24"/>
                <w:szCs w:val="24"/>
              </w:rPr>
            </w:pPr>
            <w:r w:rsidRPr="000B58F6">
              <w:rPr>
                <w:rFonts w:ascii="Times New Roman" w:eastAsia="Calibri" w:hAnsi="Times New Roman" w:cs="Times New Roman"/>
                <w:sz w:val="24"/>
                <w:szCs w:val="24"/>
              </w:rPr>
              <w:t>-</w:t>
            </w:r>
          </w:p>
        </w:tc>
        <w:tc>
          <w:tcPr>
            <w:tcW w:w="888" w:type="dxa"/>
          </w:tcPr>
          <w:p w14:paraId="3184DCA6" w14:textId="77777777" w:rsidR="00942F08" w:rsidRPr="000B58F6" w:rsidRDefault="00942F08" w:rsidP="00680125">
            <w:pPr>
              <w:contextualSpacing/>
              <w:jc w:val="both"/>
              <w:rPr>
                <w:rFonts w:ascii="Times New Roman" w:eastAsia="Calibri" w:hAnsi="Times New Roman" w:cs="Times New Roman"/>
                <w:sz w:val="20"/>
                <w:szCs w:val="20"/>
              </w:rPr>
            </w:pPr>
            <w:r w:rsidRPr="000B58F6">
              <w:rPr>
                <w:rFonts w:ascii="Times New Roman" w:eastAsia="Calibri" w:hAnsi="Times New Roman" w:cs="Times New Roman"/>
                <w:sz w:val="20"/>
                <w:szCs w:val="20"/>
              </w:rPr>
              <w:t>CLO1</w:t>
            </w:r>
          </w:p>
          <w:p w14:paraId="51118C5E" w14:textId="77777777" w:rsidR="00942F08" w:rsidRPr="000B58F6" w:rsidRDefault="00942F08" w:rsidP="00680125">
            <w:pPr>
              <w:contextualSpacing/>
              <w:jc w:val="both"/>
              <w:rPr>
                <w:rFonts w:ascii="Times New Roman" w:eastAsia="Calibri" w:hAnsi="Times New Roman" w:cs="Times New Roman"/>
                <w:sz w:val="20"/>
                <w:szCs w:val="20"/>
              </w:rPr>
            </w:pPr>
            <w:r w:rsidRPr="000B58F6">
              <w:rPr>
                <w:rFonts w:ascii="Times New Roman" w:eastAsia="Calibri" w:hAnsi="Times New Roman" w:cs="Times New Roman"/>
                <w:sz w:val="20"/>
                <w:szCs w:val="20"/>
              </w:rPr>
              <w:t>CLO2</w:t>
            </w:r>
          </w:p>
          <w:p w14:paraId="2942D79A" w14:textId="77777777" w:rsidR="00942F08" w:rsidRPr="000B58F6" w:rsidRDefault="00942F08" w:rsidP="00680125">
            <w:pPr>
              <w:contextualSpacing/>
              <w:jc w:val="both"/>
              <w:rPr>
                <w:rFonts w:ascii="Times New Roman" w:eastAsia="Calibri" w:hAnsi="Times New Roman" w:cs="Times New Roman"/>
                <w:b/>
                <w:sz w:val="24"/>
                <w:szCs w:val="24"/>
              </w:rPr>
            </w:pPr>
            <w:r w:rsidRPr="000B58F6">
              <w:rPr>
                <w:rFonts w:ascii="Times New Roman" w:eastAsia="Calibri" w:hAnsi="Times New Roman" w:cs="Times New Roman"/>
                <w:sz w:val="20"/>
                <w:szCs w:val="20"/>
              </w:rPr>
              <w:t>CLO3</w:t>
            </w:r>
          </w:p>
        </w:tc>
      </w:tr>
    </w:tbl>
    <w:p w14:paraId="73459C91" w14:textId="77777777" w:rsidR="00942F08" w:rsidRPr="000B58F6" w:rsidRDefault="00942F08" w:rsidP="00942F08">
      <w:pPr>
        <w:spacing w:after="0" w:line="240" w:lineRule="auto"/>
        <w:jc w:val="both"/>
        <w:rPr>
          <w:rFonts w:ascii="Times New Roman" w:hAnsi="Times New Roman" w:cs="Times New Roman"/>
          <w:b/>
          <w:bCs/>
          <w:sz w:val="24"/>
          <w:szCs w:val="24"/>
        </w:rPr>
      </w:pPr>
    </w:p>
    <w:tbl>
      <w:tblPr>
        <w:tblStyle w:val="TableGrid"/>
        <w:tblW w:w="0" w:type="auto"/>
        <w:tblInd w:w="126" w:type="dxa"/>
        <w:tblLook w:val="04A0" w:firstRow="1" w:lastRow="0" w:firstColumn="1" w:lastColumn="0" w:noHBand="0" w:noVBand="1"/>
      </w:tblPr>
      <w:tblGrid>
        <w:gridCol w:w="830"/>
        <w:gridCol w:w="3696"/>
        <w:gridCol w:w="3215"/>
      </w:tblGrid>
      <w:tr w:rsidR="000F2B4B" w:rsidRPr="000B58F6" w14:paraId="69720984" w14:textId="77777777" w:rsidTr="00BE3C42">
        <w:tc>
          <w:tcPr>
            <w:tcW w:w="7884" w:type="dxa"/>
            <w:gridSpan w:val="3"/>
          </w:tcPr>
          <w:p w14:paraId="50946EF8" w14:textId="77777777" w:rsidR="00942F08" w:rsidRPr="000B58F6" w:rsidRDefault="00942F08" w:rsidP="00680125">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1FF8093" w14:textId="77777777" w:rsidTr="00BE3C42">
        <w:tc>
          <w:tcPr>
            <w:tcW w:w="830" w:type="dxa"/>
          </w:tcPr>
          <w:p w14:paraId="56E3FC98" w14:textId="77777777" w:rsidR="00942F08" w:rsidRPr="000B58F6" w:rsidRDefault="00942F08"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776" w:type="dxa"/>
          </w:tcPr>
          <w:p w14:paraId="035E45CA" w14:textId="77777777" w:rsidR="00942F08" w:rsidRPr="000B58F6" w:rsidRDefault="00942F08" w:rsidP="00680125">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278" w:type="dxa"/>
          </w:tcPr>
          <w:p w14:paraId="52A7FF71" w14:textId="77777777" w:rsidR="00942F08" w:rsidRPr="000B58F6" w:rsidRDefault="00942F08" w:rsidP="00680125">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0A2C51AF" w14:textId="77777777" w:rsidTr="00BE3C42">
        <w:tc>
          <w:tcPr>
            <w:tcW w:w="830" w:type="dxa"/>
          </w:tcPr>
          <w:p w14:paraId="11F437CF" w14:textId="77777777" w:rsidR="00942F08" w:rsidRPr="000B58F6" w:rsidRDefault="00942F08"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776" w:type="dxa"/>
          </w:tcPr>
          <w:p w14:paraId="610DC0B6" w14:textId="77777777" w:rsidR="00942F08" w:rsidRPr="000B58F6" w:rsidRDefault="00942F08" w:rsidP="00680125">
            <w:pPr>
              <w:jc w:val="both"/>
              <w:rPr>
                <w:rFonts w:ascii="Times New Roman" w:hAnsi="Times New Roman" w:cs="Times New Roman"/>
                <w:bCs/>
                <w:sz w:val="24"/>
                <w:szCs w:val="24"/>
              </w:rPr>
            </w:pPr>
            <w:r w:rsidRPr="000B58F6">
              <w:rPr>
                <w:rFonts w:ascii="Times New Roman" w:hAnsi="Times New Roman" w:cs="Times New Roman"/>
                <w:sz w:val="24"/>
                <w:szCs w:val="24"/>
              </w:rPr>
              <w:t>Theoretical teaching, laboratory work, microbial sample collection.</w:t>
            </w:r>
          </w:p>
        </w:tc>
        <w:tc>
          <w:tcPr>
            <w:tcW w:w="3278" w:type="dxa"/>
          </w:tcPr>
          <w:p w14:paraId="67A6EF04" w14:textId="77777777" w:rsidR="00942F08" w:rsidRPr="000B58F6" w:rsidRDefault="00942F08" w:rsidP="00680125">
            <w:pPr>
              <w:jc w:val="both"/>
              <w:rPr>
                <w:rFonts w:ascii="Times New Roman" w:hAnsi="Times New Roman" w:cs="Times New Roman"/>
                <w:bCs/>
                <w:sz w:val="24"/>
                <w:szCs w:val="24"/>
              </w:rPr>
            </w:pPr>
            <w:r w:rsidRPr="000B58F6">
              <w:rPr>
                <w:rFonts w:ascii="Times New Roman" w:hAnsi="Times New Roman" w:cs="Times New Roman"/>
                <w:sz w:val="24"/>
                <w:szCs w:val="24"/>
              </w:rPr>
              <w:t>Quiz test, report writing, viva voce, CIE and SEE.</w:t>
            </w:r>
          </w:p>
        </w:tc>
      </w:tr>
    </w:tbl>
    <w:p w14:paraId="61466942" w14:textId="77777777" w:rsidR="00942F08" w:rsidRPr="000B58F6" w:rsidRDefault="00942F08" w:rsidP="00942F08">
      <w:pPr>
        <w:spacing w:after="0" w:line="240" w:lineRule="auto"/>
        <w:jc w:val="both"/>
        <w:rPr>
          <w:rFonts w:ascii="Times New Roman" w:hAnsi="Times New Roman" w:cs="Times New Roman"/>
          <w:bCs/>
          <w:sz w:val="24"/>
          <w:szCs w:val="24"/>
        </w:rPr>
      </w:pPr>
    </w:p>
    <w:p w14:paraId="6540FC24" w14:textId="77777777" w:rsidR="00942F08" w:rsidRPr="000B58F6" w:rsidRDefault="00942F08" w:rsidP="00942F08">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40C6939D" w14:textId="0915D1E4" w:rsidR="00BC05B0" w:rsidRPr="000B58F6" w:rsidRDefault="00942F08" w:rsidP="00942F08">
      <w:pPr>
        <w:pStyle w:val="Default"/>
        <w:jc w:val="both"/>
        <w:rPr>
          <w:rFonts w:eastAsia="Times New Roman"/>
          <w:b/>
          <w:color w:val="auto"/>
        </w:rPr>
      </w:pPr>
      <w:r w:rsidRPr="000B58F6">
        <w:rPr>
          <w:color w:val="auto"/>
        </w:rPr>
        <w:t>Text Books, Reference Book, Online Resources and Others</w:t>
      </w:r>
    </w:p>
    <w:p w14:paraId="1DF78684" w14:textId="79E287E1" w:rsidR="00E83548" w:rsidRPr="009358BF" w:rsidRDefault="008B6466" w:rsidP="001B3309">
      <w:pPr>
        <w:pStyle w:val="Default"/>
        <w:jc w:val="both"/>
        <w:rPr>
          <w:b/>
          <w:color w:val="auto"/>
        </w:rPr>
      </w:pPr>
      <w:r>
        <w:rPr>
          <w:rFonts w:eastAsia="Times New Roman"/>
          <w:b/>
          <w:color w:val="auto"/>
        </w:rPr>
        <w:br w:type="column"/>
      </w:r>
      <w:r w:rsidR="00E83548" w:rsidRPr="009358BF">
        <w:rPr>
          <w:rFonts w:eastAsia="Times New Roman"/>
          <w:b/>
          <w:color w:val="auto"/>
        </w:rPr>
        <w:lastRenderedPageBreak/>
        <w:t>Course Code: B</w:t>
      </w:r>
      <w:r w:rsidR="00E83548" w:rsidRPr="009358BF">
        <w:rPr>
          <w:b/>
          <w:bCs/>
          <w:color w:val="auto"/>
        </w:rPr>
        <w:t xml:space="preserve">MIC </w:t>
      </w:r>
      <w:r w:rsidR="005A5124" w:rsidRPr="009358BF">
        <w:rPr>
          <w:b/>
          <w:color w:val="auto"/>
        </w:rPr>
        <w:t>1</w:t>
      </w:r>
      <w:r w:rsidR="00D42986" w:rsidRPr="009358BF">
        <w:rPr>
          <w:b/>
          <w:color w:val="auto"/>
        </w:rPr>
        <w:t>1</w:t>
      </w:r>
      <w:r w:rsidR="005A5124" w:rsidRPr="009358BF">
        <w:rPr>
          <w:b/>
          <w:color w:val="auto"/>
        </w:rPr>
        <w:t>13</w:t>
      </w:r>
    </w:p>
    <w:p w14:paraId="54B2954A" w14:textId="77777777" w:rsidR="00ED3ADB" w:rsidRPr="009358BF" w:rsidRDefault="00ED3ADB" w:rsidP="001B3309">
      <w:pPr>
        <w:pStyle w:val="Default"/>
        <w:widowControl w:val="0"/>
        <w:tabs>
          <w:tab w:val="center" w:pos="4824"/>
        </w:tabs>
        <w:jc w:val="both"/>
        <w:rPr>
          <w:b/>
          <w:bCs/>
          <w:color w:val="auto"/>
        </w:rPr>
      </w:pPr>
      <w:r w:rsidRPr="009358BF">
        <w:rPr>
          <w:rFonts w:eastAsia="Times New Roman"/>
          <w:b/>
          <w:color w:val="auto"/>
        </w:rPr>
        <w:t xml:space="preserve">Course Title: Functional </w:t>
      </w:r>
      <w:r w:rsidRPr="009358BF">
        <w:rPr>
          <w:b/>
          <w:bCs/>
          <w:color w:val="auto"/>
        </w:rPr>
        <w:t>English</w:t>
      </w:r>
      <w:r w:rsidRPr="009358BF">
        <w:rPr>
          <w:rFonts w:eastAsia="Calibri"/>
          <w:b/>
          <w:bCs/>
          <w:color w:val="auto"/>
        </w:rPr>
        <w:t xml:space="preserve"> </w:t>
      </w:r>
    </w:p>
    <w:p w14:paraId="5E89A947" w14:textId="778167DF" w:rsidR="00E83548" w:rsidRPr="009358BF" w:rsidRDefault="00E83548" w:rsidP="001B3309">
      <w:pPr>
        <w:autoSpaceDE w:val="0"/>
        <w:autoSpaceDN w:val="0"/>
        <w:adjustRightInd w:val="0"/>
        <w:spacing w:after="0" w:line="240" w:lineRule="auto"/>
        <w:jc w:val="both"/>
        <w:rPr>
          <w:rFonts w:ascii="Times New Roman" w:hAnsi="Times New Roman" w:cs="Times New Roman"/>
          <w:b/>
          <w:bCs/>
          <w:sz w:val="24"/>
          <w:szCs w:val="24"/>
        </w:rPr>
      </w:pPr>
      <w:r w:rsidRPr="009358BF">
        <w:rPr>
          <w:rFonts w:ascii="Times New Roman" w:hAnsi="Times New Roman" w:cs="Times New Roman"/>
          <w:b/>
          <w:bCs/>
          <w:sz w:val="24"/>
          <w:szCs w:val="24"/>
        </w:rPr>
        <w:t xml:space="preserve">Course Type: </w:t>
      </w:r>
      <w:r w:rsidR="00DC3710" w:rsidRPr="009358BF">
        <w:rPr>
          <w:rFonts w:ascii="Times New Roman" w:hAnsi="Times New Roman" w:cs="Times New Roman"/>
          <w:b/>
          <w:bCs/>
          <w:sz w:val="24"/>
          <w:szCs w:val="24"/>
          <w:vertAlign w:val="superscript"/>
        </w:rPr>
        <w:t>1</w:t>
      </w:r>
      <w:r w:rsidR="00ED3ADB" w:rsidRPr="009358BF">
        <w:rPr>
          <w:rFonts w:ascii="Times New Roman" w:hAnsi="Times New Roman" w:cs="Times New Roman"/>
          <w:b/>
          <w:bCs/>
          <w:sz w:val="24"/>
          <w:szCs w:val="24"/>
        </w:rPr>
        <w:t>Non-credit</w:t>
      </w:r>
    </w:p>
    <w:p w14:paraId="1AC6D858" w14:textId="4AA8E9BA" w:rsidR="000375E3" w:rsidRPr="009358BF" w:rsidRDefault="000375E3" w:rsidP="001B3309">
      <w:pPr>
        <w:spacing w:after="0" w:line="240" w:lineRule="auto"/>
        <w:jc w:val="both"/>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 xml:space="preserve">Credits: </w:t>
      </w:r>
      <w:proofErr w:type="gramStart"/>
      <w:r w:rsidRPr="009358BF">
        <w:rPr>
          <w:rFonts w:ascii="Times New Roman" w:eastAsia="Times New Roman" w:hAnsi="Times New Roman" w:cs="Times New Roman"/>
          <w:b/>
          <w:sz w:val="24"/>
          <w:szCs w:val="24"/>
        </w:rPr>
        <w:t>2</w:t>
      </w:r>
      <w:proofErr w:type="gramEnd"/>
    </w:p>
    <w:p w14:paraId="622FEE3E" w14:textId="468C1FED" w:rsidR="00E83548" w:rsidRPr="009358BF" w:rsidRDefault="00E83548" w:rsidP="001B3309">
      <w:pPr>
        <w:autoSpaceDE w:val="0"/>
        <w:autoSpaceDN w:val="0"/>
        <w:adjustRightInd w:val="0"/>
        <w:spacing w:after="0" w:line="240" w:lineRule="auto"/>
        <w:jc w:val="both"/>
        <w:rPr>
          <w:rFonts w:ascii="Times New Roman" w:hAnsi="Times New Roman" w:cs="Times New Roman"/>
          <w:b/>
          <w:bCs/>
          <w:sz w:val="24"/>
          <w:szCs w:val="24"/>
        </w:rPr>
      </w:pPr>
      <w:r w:rsidRPr="009358BF">
        <w:rPr>
          <w:rFonts w:ascii="Times New Roman" w:hAnsi="Times New Roman" w:cs="Times New Roman"/>
          <w:b/>
          <w:bCs/>
          <w:sz w:val="24"/>
          <w:szCs w:val="24"/>
        </w:rPr>
        <w:t>Year/ Semester: 1</w:t>
      </w:r>
      <w:r w:rsidRPr="009358BF">
        <w:rPr>
          <w:rFonts w:ascii="Times New Roman" w:hAnsi="Times New Roman" w:cs="Times New Roman"/>
          <w:b/>
          <w:bCs/>
          <w:sz w:val="24"/>
          <w:szCs w:val="24"/>
          <w:vertAlign w:val="superscript"/>
        </w:rPr>
        <w:t>st</w:t>
      </w:r>
      <w:r w:rsidRPr="009358BF">
        <w:rPr>
          <w:rFonts w:ascii="Times New Roman" w:hAnsi="Times New Roman" w:cs="Times New Roman"/>
          <w:b/>
          <w:bCs/>
          <w:sz w:val="24"/>
          <w:szCs w:val="24"/>
        </w:rPr>
        <w:t xml:space="preserve"> </w:t>
      </w:r>
      <w:r w:rsidR="00EA1FEC" w:rsidRPr="009358BF">
        <w:rPr>
          <w:rFonts w:ascii="Times New Roman" w:hAnsi="Times New Roman" w:cs="Times New Roman"/>
          <w:b/>
          <w:bCs/>
          <w:sz w:val="24"/>
          <w:szCs w:val="24"/>
        </w:rPr>
        <w:t>Year</w:t>
      </w:r>
      <w:r w:rsidRPr="009358BF">
        <w:rPr>
          <w:rFonts w:ascii="Times New Roman" w:hAnsi="Times New Roman" w:cs="Times New Roman"/>
          <w:b/>
          <w:bCs/>
          <w:sz w:val="24"/>
          <w:szCs w:val="24"/>
        </w:rPr>
        <w:t xml:space="preserve"> 1</w:t>
      </w:r>
      <w:r w:rsidRPr="009358BF">
        <w:rPr>
          <w:rFonts w:ascii="Times New Roman" w:hAnsi="Times New Roman" w:cs="Times New Roman"/>
          <w:b/>
          <w:bCs/>
          <w:sz w:val="24"/>
          <w:szCs w:val="24"/>
          <w:vertAlign w:val="superscript"/>
        </w:rPr>
        <w:t>st</w:t>
      </w:r>
      <w:r w:rsidRPr="009358BF">
        <w:rPr>
          <w:rFonts w:ascii="Times New Roman" w:hAnsi="Times New Roman" w:cs="Times New Roman"/>
          <w:b/>
          <w:bCs/>
          <w:sz w:val="24"/>
          <w:szCs w:val="24"/>
        </w:rPr>
        <w:t xml:space="preserve"> Semester</w:t>
      </w:r>
    </w:p>
    <w:p w14:paraId="63D3BE7A" w14:textId="28982C10" w:rsidR="00E83548" w:rsidRPr="009358BF" w:rsidRDefault="00E83548" w:rsidP="001B3309">
      <w:pPr>
        <w:autoSpaceDE w:val="0"/>
        <w:autoSpaceDN w:val="0"/>
        <w:adjustRightInd w:val="0"/>
        <w:spacing w:after="0" w:line="240" w:lineRule="auto"/>
        <w:jc w:val="both"/>
        <w:rPr>
          <w:rFonts w:ascii="Times New Roman" w:hAnsi="Times New Roman" w:cs="Times New Roman"/>
          <w:b/>
          <w:bCs/>
          <w:sz w:val="24"/>
          <w:szCs w:val="24"/>
        </w:rPr>
      </w:pPr>
      <w:r w:rsidRPr="009358BF">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9358BF">
        <w:rPr>
          <w:rFonts w:ascii="Times New Roman" w:hAnsi="Times New Roman" w:cs="Times New Roman"/>
          <w:b/>
          <w:bCs/>
          <w:sz w:val="24"/>
          <w:szCs w:val="24"/>
        </w:rPr>
        <w:t xml:space="preserve"> </w:t>
      </w:r>
      <w:r w:rsidRPr="009358BF">
        <w:rPr>
          <w:rFonts w:ascii="Times New Roman" w:hAnsi="Times New Roman" w:cs="Times New Roman"/>
          <w:b/>
          <w:bCs/>
          <w:sz w:val="24"/>
          <w:szCs w:val="24"/>
        </w:rPr>
        <w:t xml:space="preserve"> </w:t>
      </w:r>
    </w:p>
    <w:p w14:paraId="0CE5C832" w14:textId="12ED6529" w:rsidR="00E83548" w:rsidRPr="009358BF" w:rsidRDefault="00E83548" w:rsidP="001B3309">
      <w:pPr>
        <w:spacing w:after="0" w:line="240" w:lineRule="auto"/>
        <w:jc w:val="both"/>
        <w:rPr>
          <w:rFonts w:ascii="Times New Roman" w:eastAsia="Times New Roman" w:hAnsi="Times New Roman" w:cs="Times New Roman"/>
          <w:sz w:val="24"/>
          <w:szCs w:val="24"/>
        </w:rPr>
      </w:pPr>
      <w:r w:rsidRPr="009358BF">
        <w:rPr>
          <w:rFonts w:ascii="Times New Roman" w:eastAsia="Times New Roman" w:hAnsi="Times New Roman" w:cs="Times New Roman"/>
          <w:b/>
          <w:sz w:val="24"/>
          <w:szCs w:val="24"/>
        </w:rPr>
        <w:t xml:space="preserve">Course Teacher: </w:t>
      </w:r>
      <w:r w:rsidRPr="009358BF">
        <w:rPr>
          <w:rFonts w:ascii="Times New Roman" w:eastAsia="Times New Roman" w:hAnsi="Times New Roman" w:cs="Times New Roman"/>
          <w:sz w:val="24"/>
          <w:szCs w:val="24"/>
        </w:rPr>
        <w:t>Two Teachers Ass</w:t>
      </w:r>
      <w:r w:rsidR="008D4ED0" w:rsidRPr="009358BF">
        <w:rPr>
          <w:rFonts w:ascii="Times New Roman" w:eastAsia="Times New Roman" w:hAnsi="Times New Roman" w:cs="Times New Roman"/>
          <w:sz w:val="24"/>
          <w:szCs w:val="24"/>
        </w:rPr>
        <w:t>igned by the Academic Committee</w:t>
      </w:r>
    </w:p>
    <w:p w14:paraId="0B606F4B" w14:textId="33C79ACE" w:rsidR="004072C5" w:rsidRPr="009358BF" w:rsidRDefault="00E83548" w:rsidP="001B3309">
      <w:pPr>
        <w:tabs>
          <w:tab w:val="left" w:pos="6056"/>
        </w:tabs>
        <w:spacing w:after="0" w:line="240" w:lineRule="auto"/>
        <w:jc w:val="both"/>
        <w:rPr>
          <w:rFonts w:ascii="Times New Roman" w:eastAsia="Times New Roman" w:hAnsi="Times New Roman" w:cs="Times New Roman"/>
          <w:b/>
          <w:sz w:val="24"/>
          <w:szCs w:val="24"/>
        </w:rPr>
      </w:pPr>
      <w:r w:rsidRPr="009358BF">
        <w:rPr>
          <w:rFonts w:ascii="Times New Roman" w:hAnsi="Times New Roman" w:cs="Times New Roman"/>
          <w:b/>
          <w:bCs/>
          <w:sz w:val="24"/>
          <w:szCs w:val="24"/>
        </w:rPr>
        <w:t xml:space="preserve">Contract Hours: Minimum </w:t>
      </w:r>
      <w:r w:rsidR="008C400A" w:rsidRPr="009358BF">
        <w:rPr>
          <w:rFonts w:ascii="Times New Roman" w:hAnsi="Times New Roman" w:cs="Times New Roman"/>
          <w:b/>
          <w:bCs/>
          <w:sz w:val="24"/>
          <w:szCs w:val="24"/>
        </w:rPr>
        <w:t>26</w:t>
      </w:r>
      <w:r w:rsidR="00ED3ADB" w:rsidRPr="009358BF">
        <w:rPr>
          <w:rFonts w:ascii="Times New Roman" w:eastAsia="Times New Roman" w:hAnsi="Times New Roman" w:cs="Times New Roman"/>
          <w:b/>
          <w:sz w:val="24"/>
          <w:szCs w:val="24"/>
        </w:rPr>
        <w:tab/>
      </w:r>
      <w:r w:rsidR="004072C5" w:rsidRPr="009358BF">
        <w:rPr>
          <w:rFonts w:ascii="Times New Roman" w:eastAsia="Times New Roman" w:hAnsi="Times New Roman" w:cs="Times New Roman"/>
          <w:b/>
          <w:sz w:val="24"/>
          <w:szCs w:val="24"/>
        </w:rPr>
        <w:tab/>
      </w:r>
    </w:p>
    <w:p w14:paraId="0D9A478C" w14:textId="69E51F5B" w:rsidR="004072C5" w:rsidRPr="009358BF" w:rsidRDefault="00ED3ADB" w:rsidP="001B3309">
      <w:pPr>
        <w:spacing w:after="0" w:line="240" w:lineRule="auto"/>
        <w:jc w:val="both"/>
        <w:rPr>
          <w:rFonts w:ascii="Times New Roman" w:eastAsia="Times New Roman" w:hAnsi="Times New Roman" w:cs="Times New Roman"/>
          <w:b/>
          <w:sz w:val="24"/>
          <w:szCs w:val="24"/>
        </w:rPr>
      </w:pPr>
      <w:r w:rsidRPr="009358BF">
        <w:rPr>
          <w:rFonts w:ascii="Times New Roman" w:hAnsi="Times New Roman" w:cs="Times New Roman"/>
          <w:b/>
          <w:bCs/>
          <w:sz w:val="24"/>
          <w:szCs w:val="24"/>
        </w:rPr>
        <w:t xml:space="preserve">Full Marks: 50 </w:t>
      </w:r>
      <w:r w:rsidR="004072C5" w:rsidRPr="009358BF">
        <w:rPr>
          <w:rFonts w:ascii="Times New Roman" w:hAnsi="Times New Roman" w:cs="Times New Roman"/>
          <w:bCs/>
          <w:sz w:val="24"/>
          <w:szCs w:val="24"/>
        </w:rPr>
        <w:t>(</w:t>
      </w:r>
      <w:r w:rsidR="004072C5" w:rsidRPr="009358BF">
        <w:rPr>
          <w:rFonts w:ascii="Times New Roman" w:hAnsi="Times New Roman" w:cs="Times New Roman"/>
          <w:sz w:val="24"/>
          <w:szCs w:val="24"/>
        </w:rPr>
        <w:t>Class attendance 5+Class assessment</w:t>
      </w:r>
      <w:r w:rsidR="004072C5" w:rsidRPr="009358BF">
        <w:rPr>
          <w:rFonts w:ascii="Times New Roman" w:hAnsi="Times New Roman" w:cs="Times New Roman"/>
          <w:bCs/>
          <w:sz w:val="24"/>
          <w:szCs w:val="24"/>
        </w:rPr>
        <w:t xml:space="preserve"> 10+Theory 35)</w:t>
      </w:r>
    </w:p>
    <w:p w14:paraId="44C8108E" w14:textId="77777777" w:rsidR="004072C5" w:rsidRPr="009358BF" w:rsidRDefault="004072C5" w:rsidP="001B3309">
      <w:pPr>
        <w:spacing w:after="0" w:line="240" w:lineRule="auto"/>
        <w:jc w:val="both"/>
        <w:rPr>
          <w:rFonts w:ascii="Times New Roman" w:eastAsia="Calibri" w:hAnsi="Times New Roman" w:cs="Times New Roman"/>
          <w:b/>
          <w:sz w:val="24"/>
          <w:szCs w:val="24"/>
        </w:rPr>
      </w:pPr>
      <w:r w:rsidRPr="009358BF">
        <w:rPr>
          <w:rFonts w:ascii="Times New Roman" w:eastAsia="Calibri" w:hAnsi="Times New Roman" w:cs="Times New Roman"/>
          <w:b/>
          <w:sz w:val="24"/>
          <w:szCs w:val="24"/>
        </w:rPr>
        <w:t xml:space="preserve">Rational of the Course: </w:t>
      </w:r>
    </w:p>
    <w:p w14:paraId="277E0FA1" w14:textId="59ED8F92" w:rsidR="00ED3ADB" w:rsidRPr="009358BF" w:rsidRDefault="004B7060" w:rsidP="001B3309">
      <w:pPr>
        <w:spacing w:after="0" w:line="240" w:lineRule="auto"/>
        <w:jc w:val="both"/>
        <w:rPr>
          <w:rFonts w:ascii="Times New Roman" w:eastAsia="Times New Roman" w:hAnsi="Times New Roman" w:cs="Times New Roman"/>
          <w:b/>
          <w:sz w:val="24"/>
          <w:szCs w:val="24"/>
        </w:rPr>
      </w:pPr>
      <w:r w:rsidRPr="009358BF">
        <w:rPr>
          <w:rFonts w:ascii="Times New Roman" w:eastAsia="Times New Roman" w:hAnsi="Times New Roman" w:cs="Times New Roman"/>
          <w:bCs/>
          <w:sz w:val="24"/>
          <w:szCs w:val="24"/>
        </w:rPr>
        <w:t xml:space="preserve">Functional English deals with the efficiency of English grammar for pre-reading, writing and speaking activities for effective communication as well as oral presentation of a scientific paper. This course is also effectives for </w:t>
      </w:r>
      <w:r w:rsidRPr="009358BF">
        <w:rPr>
          <w:rFonts w:ascii="Times New Roman" w:hAnsi="Times New Roman" w:cs="Times New Roman"/>
          <w:bCs/>
          <w:sz w:val="24"/>
          <w:szCs w:val="24"/>
        </w:rPr>
        <w:t>writing thesis, article, and poster preparation.</w:t>
      </w:r>
    </w:p>
    <w:p w14:paraId="4A2FEF8D" w14:textId="77777777" w:rsidR="004072C5" w:rsidRPr="009358BF" w:rsidRDefault="004072C5" w:rsidP="001B3309">
      <w:pPr>
        <w:spacing w:after="0" w:line="240" w:lineRule="auto"/>
        <w:jc w:val="both"/>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 xml:space="preserve">Course Learning Outcomes (CLOs): </w:t>
      </w:r>
    </w:p>
    <w:p w14:paraId="2C05D781" w14:textId="77777777" w:rsidR="004072C5" w:rsidRPr="009358BF" w:rsidRDefault="004072C5" w:rsidP="001B3309">
      <w:pPr>
        <w:spacing w:after="0" w:line="240" w:lineRule="auto"/>
        <w:jc w:val="both"/>
        <w:rPr>
          <w:rFonts w:ascii="Times New Roman" w:eastAsia="Times New Roman" w:hAnsi="Times New Roman" w:cs="Times New Roman"/>
          <w:b/>
          <w:sz w:val="24"/>
          <w:szCs w:val="24"/>
        </w:rPr>
      </w:pPr>
      <w:r w:rsidRPr="009358BF">
        <w:rPr>
          <w:rFonts w:ascii="Times New Roman" w:eastAsia="Times New Roman" w:hAnsi="Times New Roman" w:cs="Times New Roman"/>
          <w:sz w:val="24"/>
          <w:szCs w:val="24"/>
        </w:rPr>
        <w:t>At the end of the Course, the Student will be able to-</w:t>
      </w:r>
    </w:p>
    <w:p w14:paraId="77293D30" w14:textId="2D576BDA" w:rsidR="004072C5" w:rsidRPr="009358BF" w:rsidRDefault="004072C5" w:rsidP="001B3309">
      <w:pPr>
        <w:spacing w:after="0" w:line="240" w:lineRule="auto"/>
        <w:jc w:val="both"/>
        <w:rPr>
          <w:rFonts w:ascii="Times New Roman" w:eastAsia="Times New Roman" w:hAnsi="Times New Roman" w:cs="Times New Roman"/>
          <w:sz w:val="24"/>
          <w:szCs w:val="24"/>
        </w:rPr>
      </w:pPr>
      <w:r w:rsidRPr="009358BF">
        <w:rPr>
          <w:rFonts w:ascii="Times New Roman" w:eastAsia="Times New Roman" w:hAnsi="Times New Roman" w:cs="Times New Roman"/>
          <w:b/>
          <w:sz w:val="24"/>
          <w:szCs w:val="24"/>
        </w:rPr>
        <w:t xml:space="preserve">CLO1: </w:t>
      </w:r>
      <w:r w:rsidR="001F1BDC" w:rsidRPr="009358BF">
        <w:rPr>
          <w:rFonts w:ascii="Times New Roman" w:eastAsia="Times New Roman" w:hAnsi="Times New Roman" w:cs="Times New Roman"/>
          <w:sz w:val="24"/>
          <w:szCs w:val="24"/>
          <w:shd w:val="clear" w:color="auto" w:fill="FFFFFF"/>
        </w:rPr>
        <w:t>Learn the</w:t>
      </w:r>
      <w:r w:rsidRPr="009358BF">
        <w:rPr>
          <w:rFonts w:ascii="Times New Roman" w:eastAsia="Times New Roman" w:hAnsi="Times New Roman" w:cs="Times New Roman"/>
          <w:sz w:val="24"/>
          <w:szCs w:val="24"/>
          <w:shd w:val="clear" w:color="auto" w:fill="FFFFFF"/>
        </w:rPr>
        <w:t xml:space="preserve"> concept of </w:t>
      </w:r>
      <w:r w:rsidR="001F1BDC" w:rsidRPr="009358BF">
        <w:rPr>
          <w:rFonts w:ascii="Times New Roman" w:eastAsia="Times New Roman" w:hAnsi="Times New Roman" w:cs="Times New Roman"/>
          <w:sz w:val="24"/>
          <w:szCs w:val="24"/>
          <w:shd w:val="clear" w:color="auto" w:fill="FFFFFF"/>
        </w:rPr>
        <w:t xml:space="preserve">functional English perquisites, uses and benefits. </w:t>
      </w:r>
    </w:p>
    <w:p w14:paraId="041D45AA" w14:textId="5D744BB8" w:rsidR="004072C5" w:rsidRPr="009358BF" w:rsidRDefault="004072C5" w:rsidP="001B3309">
      <w:pPr>
        <w:spacing w:after="0" w:line="240" w:lineRule="auto"/>
        <w:contextualSpacing/>
        <w:jc w:val="both"/>
        <w:rPr>
          <w:rFonts w:ascii="Times New Roman" w:eastAsia="Calibri" w:hAnsi="Times New Roman" w:cs="Times New Roman"/>
          <w:b/>
          <w:sz w:val="24"/>
          <w:szCs w:val="24"/>
        </w:rPr>
      </w:pPr>
      <w:r w:rsidRPr="009358BF">
        <w:rPr>
          <w:rFonts w:ascii="Times New Roman" w:eastAsia="Times New Roman" w:hAnsi="Times New Roman" w:cs="Times New Roman"/>
          <w:b/>
          <w:sz w:val="24"/>
          <w:szCs w:val="24"/>
        </w:rPr>
        <w:t xml:space="preserve">CLO2: </w:t>
      </w:r>
      <w:r w:rsidR="00B456DC" w:rsidRPr="009358BF">
        <w:rPr>
          <w:rFonts w:ascii="Times New Roman" w:eastAsia="Times New Roman" w:hAnsi="Times New Roman" w:cs="Times New Roman"/>
          <w:sz w:val="24"/>
          <w:szCs w:val="24"/>
        </w:rPr>
        <w:t>I</w:t>
      </w:r>
      <w:r w:rsidR="001F1BDC" w:rsidRPr="009358BF">
        <w:rPr>
          <w:rFonts w:ascii="Times New Roman" w:eastAsia="Times New Roman" w:hAnsi="Times New Roman" w:cs="Times New Roman"/>
          <w:sz w:val="24"/>
          <w:szCs w:val="24"/>
        </w:rPr>
        <w:t>ntroduce</w:t>
      </w:r>
      <w:r w:rsidR="00B456DC" w:rsidRPr="009358BF">
        <w:rPr>
          <w:rFonts w:ascii="Times New Roman" w:eastAsia="Times New Roman" w:hAnsi="Times New Roman" w:cs="Times New Roman"/>
          <w:sz w:val="24"/>
          <w:szCs w:val="24"/>
        </w:rPr>
        <w:t xml:space="preserve"> about the basic knowledge of English including grammar. </w:t>
      </w:r>
    </w:p>
    <w:p w14:paraId="72063B89" w14:textId="59981CA7" w:rsidR="004072C5" w:rsidRPr="009358BF" w:rsidRDefault="004072C5" w:rsidP="001B3309">
      <w:pPr>
        <w:spacing w:after="0" w:line="240" w:lineRule="auto"/>
        <w:jc w:val="both"/>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 xml:space="preserve">CLO3: </w:t>
      </w:r>
      <w:r w:rsidR="00B456DC" w:rsidRPr="009358BF">
        <w:rPr>
          <w:rFonts w:ascii="Times New Roman" w:eastAsia="Times New Roman" w:hAnsi="Times New Roman" w:cs="Times New Roman"/>
          <w:sz w:val="24"/>
          <w:szCs w:val="24"/>
        </w:rPr>
        <w:t>Know the implication of English for scientific writing and reading</w:t>
      </w:r>
      <w:r w:rsidRPr="009358BF">
        <w:rPr>
          <w:rFonts w:ascii="Times New Roman" w:eastAsia="Calibri" w:hAnsi="Times New Roman" w:cs="Times New Roman"/>
          <w:sz w:val="24"/>
          <w:szCs w:val="24"/>
        </w:rPr>
        <w:t>.</w:t>
      </w:r>
    </w:p>
    <w:p w14:paraId="7426DA1F" w14:textId="51D1A5AC" w:rsidR="004072C5" w:rsidRPr="009358BF" w:rsidRDefault="004072C5" w:rsidP="001B3309">
      <w:pPr>
        <w:spacing w:after="0" w:line="240" w:lineRule="auto"/>
        <w:jc w:val="both"/>
        <w:rPr>
          <w:rFonts w:ascii="Times New Roman" w:eastAsia="Calibri" w:hAnsi="Times New Roman" w:cs="Times New Roman"/>
          <w:sz w:val="24"/>
          <w:szCs w:val="24"/>
        </w:rPr>
      </w:pPr>
      <w:r w:rsidRPr="009358BF">
        <w:rPr>
          <w:rFonts w:ascii="Times New Roman" w:eastAsia="Times New Roman" w:hAnsi="Times New Roman" w:cs="Times New Roman"/>
          <w:b/>
          <w:sz w:val="24"/>
          <w:szCs w:val="24"/>
        </w:rPr>
        <w:t>CLO4:</w:t>
      </w:r>
      <w:r w:rsidRPr="009358BF">
        <w:rPr>
          <w:rFonts w:ascii="Times New Roman" w:hAnsi="Times New Roman" w:cs="Times New Roman"/>
          <w:sz w:val="24"/>
          <w:szCs w:val="24"/>
        </w:rPr>
        <w:t xml:space="preserve"> </w:t>
      </w:r>
      <w:r w:rsidR="001F1BDC" w:rsidRPr="009358BF">
        <w:rPr>
          <w:rFonts w:ascii="Times New Roman" w:hAnsi="Times New Roman" w:cs="Times New Roman"/>
          <w:sz w:val="24"/>
          <w:szCs w:val="24"/>
        </w:rPr>
        <w:t>Understand l</w:t>
      </w:r>
      <w:r w:rsidR="00B456DC" w:rsidRPr="009358BF">
        <w:rPr>
          <w:rFonts w:ascii="Times New Roman" w:hAnsi="Times New Roman" w:cs="Times New Roman"/>
          <w:sz w:val="24"/>
          <w:szCs w:val="24"/>
        </w:rPr>
        <w:t>istening and communicati</w:t>
      </w:r>
      <w:r w:rsidR="001F1BDC" w:rsidRPr="009358BF">
        <w:rPr>
          <w:rFonts w:ascii="Times New Roman" w:hAnsi="Times New Roman" w:cs="Times New Roman"/>
          <w:sz w:val="24"/>
          <w:szCs w:val="24"/>
        </w:rPr>
        <w:t>ng with desired person</w:t>
      </w:r>
      <w:r w:rsidRPr="009358BF">
        <w:rPr>
          <w:rFonts w:ascii="Times New Roman" w:eastAsia="Times New Roman" w:hAnsi="Times New Roman" w:cs="Times New Roman"/>
          <w:sz w:val="24"/>
          <w:szCs w:val="24"/>
        </w:rPr>
        <w:t>.</w:t>
      </w:r>
    </w:p>
    <w:p w14:paraId="00FE35E4" w14:textId="77777777" w:rsidR="008E1834" w:rsidRPr="009358BF" w:rsidRDefault="004072C5" w:rsidP="001B3309">
      <w:pPr>
        <w:spacing w:after="0" w:line="240" w:lineRule="auto"/>
        <w:jc w:val="both"/>
        <w:rPr>
          <w:rFonts w:ascii="Times New Roman" w:hAnsi="Times New Roman" w:cs="Times New Roman"/>
          <w:bCs/>
          <w:sz w:val="24"/>
          <w:szCs w:val="24"/>
        </w:rPr>
      </w:pPr>
      <w:r w:rsidRPr="009358BF">
        <w:rPr>
          <w:rFonts w:ascii="Times New Roman" w:eastAsia="Times New Roman" w:hAnsi="Times New Roman" w:cs="Times New Roman"/>
          <w:b/>
          <w:sz w:val="24"/>
          <w:szCs w:val="24"/>
        </w:rPr>
        <w:t xml:space="preserve">CLO5: </w:t>
      </w:r>
      <w:r w:rsidR="008005CD" w:rsidRPr="009358BF">
        <w:rPr>
          <w:rFonts w:ascii="Times New Roman" w:eastAsia="Times New Roman" w:hAnsi="Times New Roman" w:cs="Times New Roman"/>
          <w:sz w:val="24"/>
          <w:szCs w:val="24"/>
        </w:rPr>
        <w:t>Apply</w:t>
      </w:r>
      <w:r w:rsidR="001F1BDC" w:rsidRPr="009358BF">
        <w:rPr>
          <w:rFonts w:ascii="Times New Roman" w:eastAsia="Times New Roman" w:hAnsi="Times New Roman" w:cs="Times New Roman"/>
          <w:sz w:val="24"/>
          <w:szCs w:val="24"/>
        </w:rPr>
        <w:t xml:space="preserve"> scientific articles, project, thesis, paragraphs reports </w:t>
      </w:r>
      <w:r w:rsidR="008005CD" w:rsidRPr="009358BF">
        <w:rPr>
          <w:rFonts w:ascii="Times New Roman" w:eastAsia="Times New Roman" w:hAnsi="Times New Roman" w:cs="Times New Roman"/>
          <w:sz w:val="24"/>
          <w:szCs w:val="24"/>
        </w:rPr>
        <w:t>and</w:t>
      </w:r>
      <w:r w:rsidR="008005CD" w:rsidRPr="009358BF">
        <w:rPr>
          <w:rFonts w:ascii="Times New Roman" w:hAnsi="Times New Roman" w:cs="Times New Roman"/>
          <w:bCs/>
          <w:sz w:val="24"/>
          <w:szCs w:val="24"/>
        </w:rPr>
        <w:t xml:space="preserve"> writing</w:t>
      </w:r>
      <w:r w:rsidR="008005CD" w:rsidRPr="009358BF">
        <w:rPr>
          <w:rFonts w:ascii="Times New Roman" w:eastAsia="Times New Roman" w:hAnsi="Times New Roman" w:cs="Times New Roman"/>
          <w:sz w:val="24"/>
          <w:szCs w:val="24"/>
        </w:rPr>
        <w:t xml:space="preserve"> </w:t>
      </w:r>
      <w:r w:rsidR="001F1BDC" w:rsidRPr="009358BF">
        <w:rPr>
          <w:rFonts w:ascii="Times New Roman" w:eastAsia="Times New Roman" w:hAnsi="Times New Roman" w:cs="Times New Roman"/>
          <w:sz w:val="24"/>
          <w:szCs w:val="24"/>
        </w:rPr>
        <w:t>e</w:t>
      </w:r>
      <w:r w:rsidR="001F1BDC" w:rsidRPr="009358BF">
        <w:rPr>
          <w:rFonts w:ascii="Times New Roman" w:hAnsi="Times New Roman" w:cs="Times New Roman"/>
          <w:bCs/>
          <w:sz w:val="24"/>
          <w:szCs w:val="24"/>
        </w:rPr>
        <w:t>thical issues.</w:t>
      </w:r>
    </w:p>
    <w:p w14:paraId="1C7C0566" w14:textId="77777777" w:rsidR="0060525D" w:rsidRPr="009358BF" w:rsidRDefault="001F1BDC" w:rsidP="0060525D">
      <w:pPr>
        <w:spacing w:after="160" w:line="259" w:lineRule="auto"/>
        <w:rPr>
          <w:rFonts w:ascii="Times New Roman" w:eastAsia="Times New Roman" w:hAnsi="Times New Roman" w:cs="Times New Roman"/>
          <w:b/>
          <w:sz w:val="24"/>
          <w:szCs w:val="24"/>
        </w:rPr>
      </w:pPr>
      <w:r w:rsidRPr="009358BF">
        <w:rPr>
          <w:rFonts w:ascii="Times New Roman" w:hAnsi="Times New Roman" w:cs="Times New Roman"/>
          <w:bCs/>
          <w:sz w:val="24"/>
          <w:szCs w:val="24"/>
        </w:rPr>
        <w:t xml:space="preserve"> </w:t>
      </w:r>
      <w:r w:rsidRPr="009358BF">
        <w:rPr>
          <w:rFonts w:ascii="Times New Roman" w:hAnsi="Times New Roman" w:cs="Times New Roman"/>
          <w:sz w:val="24"/>
          <w:szCs w:val="24"/>
        </w:rPr>
        <w:t xml:space="preserve"> </w:t>
      </w:r>
      <w:r w:rsidR="0060525D" w:rsidRPr="009358BF">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8"/>
        <w:gridCol w:w="877"/>
        <w:gridCol w:w="876"/>
        <w:gridCol w:w="876"/>
        <w:gridCol w:w="876"/>
        <w:gridCol w:w="876"/>
        <w:gridCol w:w="876"/>
        <w:gridCol w:w="876"/>
        <w:gridCol w:w="876"/>
      </w:tblGrid>
      <w:tr w:rsidR="00BE3C42" w:rsidRPr="009358BF" w14:paraId="532BEBD2" w14:textId="77777777" w:rsidTr="0027451E">
        <w:trPr>
          <w:trHeight w:val="233"/>
        </w:trPr>
        <w:tc>
          <w:tcPr>
            <w:tcW w:w="543" w:type="pct"/>
          </w:tcPr>
          <w:p w14:paraId="5CE7D46C" w14:textId="77777777" w:rsidR="0060525D" w:rsidRPr="009358BF" w:rsidRDefault="0060525D" w:rsidP="00181425">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sz w:val="24"/>
                <w:szCs w:val="24"/>
              </w:rPr>
            </w:pPr>
          </w:p>
        </w:tc>
        <w:tc>
          <w:tcPr>
            <w:tcW w:w="557" w:type="pct"/>
          </w:tcPr>
          <w:p w14:paraId="44CD202E" w14:textId="77777777" w:rsidR="0060525D" w:rsidRPr="009358BF" w:rsidRDefault="0060525D" w:rsidP="00181425">
            <w:pPr>
              <w:widowControl w:val="0"/>
              <w:pBdr>
                <w:top w:val="nil"/>
                <w:left w:val="nil"/>
                <w:bottom w:val="nil"/>
                <w:right w:val="nil"/>
                <w:between w:val="nil"/>
              </w:pBdr>
              <w:spacing w:after="0" w:line="253" w:lineRule="auto"/>
              <w:ind w:left="-45" w:right="-62"/>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PLO 1</w:t>
            </w:r>
          </w:p>
        </w:tc>
        <w:tc>
          <w:tcPr>
            <w:tcW w:w="557" w:type="pct"/>
          </w:tcPr>
          <w:p w14:paraId="0C586299" w14:textId="77777777" w:rsidR="0060525D" w:rsidRPr="009358BF" w:rsidRDefault="0060525D" w:rsidP="00181425">
            <w:pPr>
              <w:widowControl w:val="0"/>
              <w:pBdr>
                <w:top w:val="nil"/>
                <w:left w:val="nil"/>
                <w:bottom w:val="nil"/>
                <w:right w:val="nil"/>
                <w:between w:val="nil"/>
              </w:pBdr>
              <w:spacing w:after="0" w:line="253" w:lineRule="auto"/>
              <w:ind w:left="-45" w:right="-62"/>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PLO 2</w:t>
            </w:r>
          </w:p>
        </w:tc>
        <w:tc>
          <w:tcPr>
            <w:tcW w:w="557" w:type="pct"/>
          </w:tcPr>
          <w:p w14:paraId="35CB51E9" w14:textId="77777777" w:rsidR="0060525D" w:rsidRPr="009358BF" w:rsidRDefault="0060525D" w:rsidP="00181425">
            <w:pPr>
              <w:widowControl w:val="0"/>
              <w:pBdr>
                <w:top w:val="nil"/>
                <w:left w:val="nil"/>
                <w:bottom w:val="nil"/>
                <w:right w:val="nil"/>
                <w:between w:val="nil"/>
              </w:pBdr>
              <w:spacing w:after="0" w:line="253" w:lineRule="auto"/>
              <w:ind w:left="-45" w:right="-62"/>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PLO 3</w:t>
            </w:r>
          </w:p>
        </w:tc>
        <w:tc>
          <w:tcPr>
            <w:tcW w:w="557" w:type="pct"/>
          </w:tcPr>
          <w:p w14:paraId="541238AD" w14:textId="77777777" w:rsidR="0060525D" w:rsidRPr="009358BF" w:rsidRDefault="0060525D" w:rsidP="00181425">
            <w:pPr>
              <w:widowControl w:val="0"/>
              <w:pBdr>
                <w:top w:val="nil"/>
                <w:left w:val="nil"/>
                <w:bottom w:val="nil"/>
                <w:right w:val="nil"/>
                <w:between w:val="nil"/>
              </w:pBdr>
              <w:spacing w:after="0" w:line="253" w:lineRule="auto"/>
              <w:ind w:left="-45" w:right="-62"/>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PLO 4</w:t>
            </w:r>
          </w:p>
        </w:tc>
        <w:tc>
          <w:tcPr>
            <w:tcW w:w="557" w:type="pct"/>
          </w:tcPr>
          <w:p w14:paraId="5A15274D" w14:textId="77777777" w:rsidR="0060525D" w:rsidRPr="009358BF" w:rsidRDefault="0060525D" w:rsidP="00181425">
            <w:pPr>
              <w:widowControl w:val="0"/>
              <w:pBdr>
                <w:top w:val="nil"/>
                <w:left w:val="nil"/>
                <w:bottom w:val="nil"/>
                <w:right w:val="nil"/>
                <w:between w:val="nil"/>
              </w:pBdr>
              <w:spacing w:after="0" w:line="253" w:lineRule="auto"/>
              <w:ind w:left="-45" w:right="-62"/>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PLO 5</w:t>
            </w:r>
          </w:p>
        </w:tc>
        <w:tc>
          <w:tcPr>
            <w:tcW w:w="557" w:type="pct"/>
          </w:tcPr>
          <w:p w14:paraId="7891A8BC" w14:textId="77777777" w:rsidR="0060525D" w:rsidRPr="009358BF" w:rsidRDefault="0060525D" w:rsidP="00181425">
            <w:pPr>
              <w:widowControl w:val="0"/>
              <w:pBdr>
                <w:top w:val="nil"/>
                <w:left w:val="nil"/>
                <w:bottom w:val="nil"/>
                <w:right w:val="nil"/>
                <w:between w:val="nil"/>
              </w:pBdr>
              <w:spacing w:after="0" w:line="253" w:lineRule="auto"/>
              <w:ind w:left="-45" w:right="-62"/>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PLO 6</w:t>
            </w:r>
          </w:p>
        </w:tc>
        <w:tc>
          <w:tcPr>
            <w:tcW w:w="557" w:type="pct"/>
            <w:tcBorders>
              <w:right w:val="single" w:sz="4" w:space="0" w:color="auto"/>
            </w:tcBorders>
          </w:tcPr>
          <w:p w14:paraId="0703267E" w14:textId="77777777" w:rsidR="0060525D" w:rsidRPr="009358BF" w:rsidRDefault="0060525D" w:rsidP="00181425">
            <w:pPr>
              <w:widowControl w:val="0"/>
              <w:pBdr>
                <w:top w:val="nil"/>
                <w:left w:val="nil"/>
                <w:bottom w:val="nil"/>
                <w:right w:val="nil"/>
                <w:between w:val="nil"/>
              </w:pBdr>
              <w:spacing w:after="0" w:line="253" w:lineRule="auto"/>
              <w:ind w:left="-45" w:right="-62"/>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PLO 7</w:t>
            </w:r>
          </w:p>
        </w:tc>
        <w:tc>
          <w:tcPr>
            <w:tcW w:w="557" w:type="pct"/>
            <w:tcBorders>
              <w:left w:val="single" w:sz="4" w:space="0" w:color="auto"/>
            </w:tcBorders>
          </w:tcPr>
          <w:p w14:paraId="1EE85C5C" w14:textId="77777777" w:rsidR="0060525D" w:rsidRPr="009358BF" w:rsidRDefault="0060525D" w:rsidP="00181425">
            <w:pPr>
              <w:widowControl w:val="0"/>
              <w:pBdr>
                <w:top w:val="nil"/>
                <w:left w:val="nil"/>
                <w:bottom w:val="nil"/>
                <w:right w:val="nil"/>
                <w:between w:val="nil"/>
              </w:pBdr>
              <w:spacing w:after="0" w:line="253" w:lineRule="auto"/>
              <w:ind w:left="-45" w:right="-62"/>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PLO8</w:t>
            </w:r>
          </w:p>
        </w:tc>
      </w:tr>
      <w:tr w:rsidR="00BE3C42" w:rsidRPr="009358BF" w14:paraId="228CAC59" w14:textId="77777777" w:rsidTr="0027451E">
        <w:trPr>
          <w:trHeight w:val="70"/>
        </w:trPr>
        <w:tc>
          <w:tcPr>
            <w:tcW w:w="543" w:type="pct"/>
          </w:tcPr>
          <w:p w14:paraId="5702AC2F" w14:textId="77777777" w:rsidR="0060525D" w:rsidRPr="009358BF" w:rsidRDefault="0060525D" w:rsidP="00181425">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CLO1</w:t>
            </w:r>
          </w:p>
        </w:tc>
        <w:tc>
          <w:tcPr>
            <w:tcW w:w="557" w:type="pct"/>
          </w:tcPr>
          <w:p w14:paraId="1C945933" w14:textId="77777777" w:rsidR="0060525D" w:rsidRPr="009358BF" w:rsidRDefault="0060525D" w:rsidP="00181425">
            <w:pPr>
              <w:widowControl w:val="0"/>
              <w:pBdr>
                <w:top w:val="nil"/>
                <w:left w:val="nil"/>
                <w:bottom w:val="nil"/>
                <w:right w:val="nil"/>
                <w:between w:val="nil"/>
              </w:pBdr>
              <w:spacing w:after="0" w:line="256"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022EB001" w14:textId="77777777" w:rsidR="0060525D" w:rsidRPr="009358BF" w:rsidRDefault="0060525D" w:rsidP="00181425">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5422CBDC" w14:textId="77777777" w:rsidR="0060525D" w:rsidRPr="009358BF" w:rsidRDefault="0060525D" w:rsidP="00181425">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c>
          <w:tcPr>
            <w:tcW w:w="557" w:type="pct"/>
          </w:tcPr>
          <w:p w14:paraId="55F3AB49" w14:textId="77777777" w:rsidR="0060525D" w:rsidRPr="009358BF" w:rsidRDefault="0060525D" w:rsidP="00181425">
            <w:pPr>
              <w:widowControl w:val="0"/>
              <w:pBdr>
                <w:top w:val="nil"/>
                <w:left w:val="nil"/>
                <w:bottom w:val="nil"/>
                <w:right w:val="nil"/>
                <w:between w:val="nil"/>
              </w:pBdr>
              <w:spacing w:after="0" w:line="256"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Pr>
          <w:p w14:paraId="7FFF03BB" w14:textId="77777777" w:rsidR="0060525D" w:rsidRPr="009358BF" w:rsidRDefault="0060525D" w:rsidP="00181425">
            <w:pPr>
              <w:widowControl w:val="0"/>
              <w:pBdr>
                <w:top w:val="nil"/>
                <w:left w:val="nil"/>
                <w:bottom w:val="nil"/>
                <w:right w:val="nil"/>
                <w:between w:val="nil"/>
              </w:pBdr>
              <w:spacing w:after="0" w:line="256"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753F1291" w14:textId="77777777" w:rsidR="0060525D" w:rsidRPr="009358BF" w:rsidRDefault="0060525D" w:rsidP="00181425">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c>
          <w:tcPr>
            <w:tcW w:w="557" w:type="pct"/>
            <w:tcBorders>
              <w:right w:val="single" w:sz="4" w:space="0" w:color="auto"/>
            </w:tcBorders>
          </w:tcPr>
          <w:p w14:paraId="0FB84BC6" w14:textId="77777777" w:rsidR="0060525D" w:rsidRPr="009358BF" w:rsidRDefault="0060525D" w:rsidP="00181425">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c>
          <w:tcPr>
            <w:tcW w:w="557" w:type="pct"/>
            <w:tcBorders>
              <w:left w:val="single" w:sz="4" w:space="0" w:color="auto"/>
            </w:tcBorders>
          </w:tcPr>
          <w:p w14:paraId="2C3FB197" w14:textId="77777777" w:rsidR="0060525D" w:rsidRPr="009358BF" w:rsidRDefault="0060525D" w:rsidP="00181425">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r>
      <w:tr w:rsidR="00BE3C42" w:rsidRPr="009358BF" w14:paraId="156F0159" w14:textId="77777777" w:rsidTr="0027451E">
        <w:trPr>
          <w:trHeight w:val="70"/>
        </w:trPr>
        <w:tc>
          <w:tcPr>
            <w:tcW w:w="543" w:type="pct"/>
          </w:tcPr>
          <w:p w14:paraId="09BC988B" w14:textId="77777777" w:rsidR="0060525D" w:rsidRPr="009358BF" w:rsidRDefault="0060525D" w:rsidP="00181425">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CLO2</w:t>
            </w:r>
          </w:p>
        </w:tc>
        <w:tc>
          <w:tcPr>
            <w:tcW w:w="557" w:type="pct"/>
          </w:tcPr>
          <w:p w14:paraId="2334C78B" w14:textId="0C04314A" w:rsidR="0060525D" w:rsidRPr="009358BF" w:rsidRDefault="0060525D" w:rsidP="00181425">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3AD7D811" w14:textId="77777777" w:rsidR="0060525D" w:rsidRPr="009358BF" w:rsidRDefault="0060525D" w:rsidP="00181425">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c>
          <w:tcPr>
            <w:tcW w:w="557" w:type="pct"/>
          </w:tcPr>
          <w:p w14:paraId="0588E357" w14:textId="4CF33A1C" w:rsidR="0060525D" w:rsidRPr="009358BF" w:rsidRDefault="0060525D" w:rsidP="00181425">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Pr>
          <w:p w14:paraId="6F8627F1" w14:textId="77777777" w:rsidR="0060525D" w:rsidRPr="009358BF" w:rsidRDefault="0060525D" w:rsidP="00181425">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Pr>
          <w:p w14:paraId="08B73041" w14:textId="77777777" w:rsidR="0060525D" w:rsidRPr="009358BF" w:rsidRDefault="0060525D" w:rsidP="00181425">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76C2F012" w14:textId="77777777" w:rsidR="0060525D" w:rsidRPr="009358BF" w:rsidRDefault="0060525D" w:rsidP="00181425">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Borders>
              <w:right w:val="single" w:sz="4" w:space="0" w:color="auto"/>
            </w:tcBorders>
          </w:tcPr>
          <w:p w14:paraId="2F80E72A" w14:textId="419F7ABF" w:rsidR="0060525D" w:rsidRPr="009358BF" w:rsidRDefault="0060525D" w:rsidP="00181425">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Borders>
              <w:left w:val="single" w:sz="4" w:space="0" w:color="auto"/>
            </w:tcBorders>
          </w:tcPr>
          <w:p w14:paraId="7F30FD36" w14:textId="68D5B3B7" w:rsidR="0060525D" w:rsidRPr="009358BF" w:rsidRDefault="0060525D" w:rsidP="00181425">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r>
      <w:tr w:rsidR="00BE3C42" w:rsidRPr="009358BF" w14:paraId="79C0FEF6" w14:textId="77777777" w:rsidTr="0027451E">
        <w:trPr>
          <w:trHeight w:val="70"/>
        </w:trPr>
        <w:tc>
          <w:tcPr>
            <w:tcW w:w="543" w:type="pct"/>
          </w:tcPr>
          <w:p w14:paraId="5E936934" w14:textId="77777777" w:rsidR="0060525D" w:rsidRPr="009358BF" w:rsidRDefault="0060525D" w:rsidP="00181425">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CLO3</w:t>
            </w:r>
          </w:p>
        </w:tc>
        <w:tc>
          <w:tcPr>
            <w:tcW w:w="557" w:type="pct"/>
          </w:tcPr>
          <w:p w14:paraId="5837E0BB" w14:textId="12C7C3DD" w:rsidR="0060525D" w:rsidRPr="009358BF" w:rsidRDefault="0060525D" w:rsidP="00181425">
            <w:pPr>
              <w:widowControl w:val="0"/>
              <w:pBdr>
                <w:top w:val="nil"/>
                <w:left w:val="nil"/>
                <w:bottom w:val="nil"/>
                <w:right w:val="nil"/>
                <w:between w:val="nil"/>
              </w:pBdr>
              <w:spacing w:before="3" w:after="0" w:line="240"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72B554E6" w14:textId="3B117EFC" w:rsidR="0060525D" w:rsidRPr="009358BF" w:rsidRDefault="0060525D" w:rsidP="00181425">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3186FC22" w14:textId="77777777" w:rsidR="0060525D" w:rsidRPr="009358BF" w:rsidRDefault="0060525D" w:rsidP="00181425">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22837281" w14:textId="77777777" w:rsidR="0060525D" w:rsidRPr="009358BF" w:rsidRDefault="0060525D" w:rsidP="00181425">
            <w:pPr>
              <w:widowControl w:val="0"/>
              <w:pBdr>
                <w:top w:val="nil"/>
                <w:left w:val="nil"/>
                <w:bottom w:val="nil"/>
                <w:right w:val="nil"/>
                <w:between w:val="nil"/>
              </w:pBdr>
              <w:spacing w:before="3" w:after="0" w:line="240"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Pr>
          <w:p w14:paraId="27CC83A6" w14:textId="2A26D162" w:rsidR="0060525D" w:rsidRPr="009358BF" w:rsidRDefault="0060525D" w:rsidP="00181425">
            <w:pPr>
              <w:widowControl w:val="0"/>
              <w:pBdr>
                <w:top w:val="nil"/>
                <w:left w:val="nil"/>
                <w:bottom w:val="nil"/>
                <w:right w:val="nil"/>
                <w:between w:val="nil"/>
              </w:pBdr>
              <w:spacing w:before="3" w:after="0" w:line="240"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Pr>
          <w:p w14:paraId="6BE34767" w14:textId="77777777" w:rsidR="0060525D" w:rsidRPr="009358BF" w:rsidRDefault="0060525D" w:rsidP="00181425">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Borders>
              <w:right w:val="single" w:sz="4" w:space="0" w:color="auto"/>
            </w:tcBorders>
          </w:tcPr>
          <w:p w14:paraId="09371AEE" w14:textId="77777777" w:rsidR="0060525D" w:rsidRPr="009358BF" w:rsidRDefault="0060525D" w:rsidP="00181425">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Borders>
              <w:left w:val="single" w:sz="4" w:space="0" w:color="auto"/>
            </w:tcBorders>
          </w:tcPr>
          <w:p w14:paraId="2210CE24" w14:textId="1A58F78D" w:rsidR="0060525D" w:rsidRPr="009358BF" w:rsidRDefault="0060525D" w:rsidP="00181425">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r>
      <w:tr w:rsidR="00BE3C42" w:rsidRPr="009358BF" w14:paraId="7CF7442B" w14:textId="77777777" w:rsidTr="0027451E">
        <w:trPr>
          <w:trHeight w:val="80"/>
        </w:trPr>
        <w:tc>
          <w:tcPr>
            <w:tcW w:w="543" w:type="pct"/>
          </w:tcPr>
          <w:p w14:paraId="7C0212EF" w14:textId="77777777" w:rsidR="0060525D" w:rsidRPr="009358BF" w:rsidRDefault="0060525D" w:rsidP="00181425">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CLO4</w:t>
            </w:r>
          </w:p>
        </w:tc>
        <w:tc>
          <w:tcPr>
            <w:tcW w:w="557" w:type="pct"/>
          </w:tcPr>
          <w:p w14:paraId="769D467E" w14:textId="7DBB3CFC" w:rsidR="0060525D" w:rsidRPr="009358BF" w:rsidRDefault="0060525D" w:rsidP="00181425">
            <w:pPr>
              <w:widowControl w:val="0"/>
              <w:spacing w:before="3" w:after="0" w:line="240"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0AA650BB" w14:textId="77777777" w:rsidR="0060525D" w:rsidRPr="009358BF" w:rsidRDefault="0060525D" w:rsidP="00181425">
            <w:pPr>
              <w:widowControl w:val="0"/>
              <w:spacing w:before="3" w:after="0" w:line="240" w:lineRule="auto"/>
              <w:ind w:left="12"/>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c>
          <w:tcPr>
            <w:tcW w:w="557" w:type="pct"/>
          </w:tcPr>
          <w:p w14:paraId="2973BA47" w14:textId="77777777" w:rsidR="0060525D" w:rsidRPr="009358BF" w:rsidRDefault="0060525D" w:rsidP="00181425">
            <w:pPr>
              <w:widowControl w:val="0"/>
              <w:spacing w:before="3" w:after="0" w:line="240" w:lineRule="auto"/>
              <w:ind w:right="8"/>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57BDECF0" w14:textId="77777777" w:rsidR="0060525D" w:rsidRPr="009358BF" w:rsidRDefault="0060525D" w:rsidP="00181425">
            <w:pPr>
              <w:widowControl w:val="0"/>
              <w:spacing w:before="3" w:after="0" w:line="240"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Pr>
          <w:p w14:paraId="2C37A767" w14:textId="39A065B5" w:rsidR="0060525D" w:rsidRPr="009358BF" w:rsidRDefault="0060525D" w:rsidP="00181425">
            <w:pPr>
              <w:widowControl w:val="0"/>
              <w:spacing w:before="3" w:after="0" w:line="240"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6E1DE9B1" w14:textId="77777777" w:rsidR="0060525D" w:rsidRPr="009358BF" w:rsidRDefault="0060525D" w:rsidP="00181425">
            <w:pPr>
              <w:widowControl w:val="0"/>
              <w:spacing w:before="3" w:after="0" w:line="240"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Borders>
              <w:right w:val="single" w:sz="4" w:space="0" w:color="auto"/>
            </w:tcBorders>
          </w:tcPr>
          <w:p w14:paraId="0C9B0BE3" w14:textId="77777777" w:rsidR="0060525D" w:rsidRPr="009358BF" w:rsidRDefault="0060525D" w:rsidP="00181425">
            <w:pPr>
              <w:widowControl w:val="0"/>
              <w:spacing w:before="3" w:after="0" w:line="240"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c>
          <w:tcPr>
            <w:tcW w:w="557" w:type="pct"/>
            <w:tcBorders>
              <w:left w:val="single" w:sz="4" w:space="0" w:color="auto"/>
            </w:tcBorders>
          </w:tcPr>
          <w:p w14:paraId="3323BC30" w14:textId="77777777" w:rsidR="0060525D" w:rsidRPr="009358BF" w:rsidRDefault="0060525D" w:rsidP="00181425">
            <w:pPr>
              <w:widowControl w:val="0"/>
              <w:spacing w:before="3" w:after="0" w:line="240"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r>
      <w:tr w:rsidR="00BE3C42" w:rsidRPr="009358BF" w14:paraId="4DB3FC18" w14:textId="77777777" w:rsidTr="0027451E">
        <w:trPr>
          <w:trHeight w:val="179"/>
        </w:trPr>
        <w:tc>
          <w:tcPr>
            <w:tcW w:w="543" w:type="pct"/>
          </w:tcPr>
          <w:p w14:paraId="34FF1172" w14:textId="77777777" w:rsidR="0060525D" w:rsidRPr="009358BF" w:rsidRDefault="0060525D" w:rsidP="00181425">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CLO5</w:t>
            </w:r>
          </w:p>
        </w:tc>
        <w:tc>
          <w:tcPr>
            <w:tcW w:w="557" w:type="pct"/>
          </w:tcPr>
          <w:p w14:paraId="384D0494" w14:textId="77777777" w:rsidR="0060525D" w:rsidRPr="009358BF" w:rsidRDefault="0060525D" w:rsidP="00181425">
            <w:pPr>
              <w:widowControl w:val="0"/>
              <w:spacing w:after="0" w:line="256"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7DB56426" w14:textId="77777777" w:rsidR="0060525D" w:rsidRPr="009358BF" w:rsidRDefault="0060525D" w:rsidP="00181425">
            <w:pPr>
              <w:widowControl w:val="0"/>
              <w:spacing w:after="0" w:line="256"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2</w:t>
            </w:r>
          </w:p>
        </w:tc>
        <w:tc>
          <w:tcPr>
            <w:tcW w:w="557" w:type="pct"/>
          </w:tcPr>
          <w:p w14:paraId="32D00376" w14:textId="3C217BA2" w:rsidR="0060525D" w:rsidRPr="009358BF" w:rsidRDefault="0060525D" w:rsidP="00181425">
            <w:pPr>
              <w:widowControl w:val="0"/>
              <w:spacing w:after="0" w:line="256" w:lineRule="auto"/>
              <w:ind w:right="8"/>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Pr>
          <w:p w14:paraId="712190DE" w14:textId="77777777" w:rsidR="0060525D" w:rsidRPr="009358BF" w:rsidRDefault="0060525D" w:rsidP="00181425">
            <w:pPr>
              <w:widowControl w:val="0"/>
              <w:spacing w:after="0" w:line="256"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Pr>
          <w:p w14:paraId="2FBF8E09" w14:textId="77777777" w:rsidR="0060525D" w:rsidRPr="009358BF" w:rsidRDefault="0060525D" w:rsidP="00181425">
            <w:pPr>
              <w:widowControl w:val="0"/>
              <w:spacing w:after="0" w:line="256" w:lineRule="auto"/>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c>
          <w:tcPr>
            <w:tcW w:w="557" w:type="pct"/>
          </w:tcPr>
          <w:p w14:paraId="62B8ACA2" w14:textId="6AE8E8DB" w:rsidR="0060525D" w:rsidRPr="009358BF" w:rsidRDefault="0060525D" w:rsidP="00181425">
            <w:pPr>
              <w:widowControl w:val="0"/>
              <w:spacing w:after="0" w:line="256"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3</w:t>
            </w:r>
          </w:p>
        </w:tc>
        <w:tc>
          <w:tcPr>
            <w:tcW w:w="557" w:type="pct"/>
            <w:tcBorders>
              <w:right w:val="single" w:sz="4" w:space="0" w:color="auto"/>
            </w:tcBorders>
          </w:tcPr>
          <w:p w14:paraId="61C3B9FC" w14:textId="77777777" w:rsidR="0060525D" w:rsidRPr="009358BF" w:rsidRDefault="0060525D" w:rsidP="00181425">
            <w:pPr>
              <w:widowControl w:val="0"/>
              <w:spacing w:after="0" w:line="256"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c>
          <w:tcPr>
            <w:tcW w:w="557" w:type="pct"/>
            <w:tcBorders>
              <w:left w:val="single" w:sz="4" w:space="0" w:color="auto"/>
            </w:tcBorders>
          </w:tcPr>
          <w:p w14:paraId="2CC2F168" w14:textId="77777777" w:rsidR="0060525D" w:rsidRPr="009358BF" w:rsidRDefault="0060525D" w:rsidP="00181425">
            <w:pPr>
              <w:widowControl w:val="0"/>
              <w:spacing w:after="0" w:line="256" w:lineRule="auto"/>
              <w:ind w:right="1"/>
              <w:jc w:val="center"/>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1</w:t>
            </w:r>
          </w:p>
        </w:tc>
      </w:tr>
    </w:tbl>
    <w:p w14:paraId="0CDB1258" w14:textId="77777777" w:rsidR="0060525D" w:rsidRPr="009358BF" w:rsidRDefault="0060525D" w:rsidP="0060525D">
      <w:pPr>
        <w:spacing w:after="0" w:line="240" w:lineRule="auto"/>
        <w:jc w:val="both"/>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Level of Correlation: 3=High, 2=Medium, 1=Low</w:t>
      </w:r>
    </w:p>
    <w:p w14:paraId="15A9CB4B" w14:textId="33661471" w:rsidR="004072C5" w:rsidRPr="009358BF" w:rsidRDefault="004072C5" w:rsidP="001B3309">
      <w:pPr>
        <w:spacing w:after="0" w:line="240"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5743"/>
        <w:gridCol w:w="702"/>
        <w:gridCol w:w="837"/>
      </w:tblGrid>
      <w:tr w:rsidR="000F2B4B" w:rsidRPr="009358BF" w14:paraId="5E76B9BE" w14:textId="77777777" w:rsidTr="00254304">
        <w:trPr>
          <w:trHeight w:val="20"/>
        </w:trPr>
        <w:tc>
          <w:tcPr>
            <w:tcW w:w="372" w:type="pct"/>
          </w:tcPr>
          <w:p w14:paraId="2DE8AC0D" w14:textId="77777777" w:rsidR="00842568" w:rsidRPr="009358BF" w:rsidRDefault="00842568" w:rsidP="001B3309">
            <w:pPr>
              <w:keepNext/>
              <w:spacing w:after="0" w:line="240" w:lineRule="auto"/>
              <w:jc w:val="both"/>
              <w:outlineLvl w:val="1"/>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SI No.</w:t>
            </w:r>
          </w:p>
        </w:tc>
        <w:tc>
          <w:tcPr>
            <w:tcW w:w="3650" w:type="pct"/>
          </w:tcPr>
          <w:p w14:paraId="30C76D25" w14:textId="77777777" w:rsidR="00396BFB" w:rsidRPr="009358BF" w:rsidRDefault="00842568" w:rsidP="00396BFB">
            <w:pPr>
              <w:keepNext/>
              <w:spacing w:after="0" w:line="240" w:lineRule="auto"/>
              <w:jc w:val="center"/>
              <w:outlineLvl w:val="1"/>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Course Content</w:t>
            </w:r>
            <w:r w:rsidR="00396BFB" w:rsidRPr="009358BF">
              <w:rPr>
                <w:rFonts w:ascii="Times New Roman" w:eastAsia="Times New Roman" w:hAnsi="Times New Roman" w:cs="Times New Roman"/>
                <w:b/>
                <w:sz w:val="24"/>
                <w:szCs w:val="24"/>
              </w:rPr>
              <w:t>s</w:t>
            </w:r>
          </w:p>
          <w:p w14:paraId="521D4437" w14:textId="384E9B47" w:rsidR="00842568" w:rsidRPr="009358BF" w:rsidRDefault="00842568" w:rsidP="008D4ED0">
            <w:pPr>
              <w:keepNext/>
              <w:spacing w:after="0" w:line="240" w:lineRule="auto"/>
              <w:outlineLvl w:val="1"/>
              <w:rPr>
                <w:rFonts w:ascii="Times New Roman" w:eastAsia="Times New Roman" w:hAnsi="Times New Roman" w:cs="Times New Roman"/>
                <w:b/>
                <w:sz w:val="24"/>
                <w:szCs w:val="24"/>
              </w:rPr>
            </w:pPr>
          </w:p>
        </w:tc>
        <w:tc>
          <w:tcPr>
            <w:tcW w:w="446" w:type="pct"/>
            <w:tcBorders>
              <w:right w:val="single" w:sz="4" w:space="0" w:color="auto"/>
            </w:tcBorders>
          </w:tcPr>
          <w:p w14:paraId="20D5FAA8" w14:textId="06098578" w:rsidR="00842568" w:rsidRPr="009358BF" w:rsidRDefault="00842568" w:rsidP="0091040D">
            <w:pPr>
              <w:keepNext/>
              <w:spacing w:after="0" w:line="240" w:lineRule="auto"/>
              <w:jc w:val="center"/>
              <w:outlineLvl w:val="1"/>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Lec. No.</w:t>
            </w:r>
          </w:p>
        </w:tc>
        <w:tc>
          <w:tcPr>
            <w:tcW w:w="532" w:type="pct"/>
            <w:tcBorders>
              <w:left w:val="single" w:sz="4" w:space="0" w:color="auto"/>
            </w:tcBorders>
          </w:tcPr>
          <w:p w14:paraId="4BFDB0DC" w14:textId="3293E1F3" w:rsidR="00842568" w:rsidRPr="009358BF" w:rsidRDefault="00842568" w:rsidP="001B3309">
            <w:pPr>
              <w:keepNext/>
              <w:spacing w:after="0" w:line="240" w:lineRule="auto"/>
              <w:jc w:val="both"/>
              <w:outlineLvl w:val="1"/>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CLOs</w:t>
            </w:r>
          </w:p>
        </w:tc>
      </w:tr>
      <w:tr w:rsidR="000F2B4B" w:rsidRPr="009358BF" w14:paraId="5F1B4357" w14:textId="77777777" w:rsidTr="00254304">
        <w:trPr>
          <w:trHeight w:val="20"/>
        </w:trPr>
        <w:tc>
          <w:tcPr>
            <w:tcW w:w="372" w:type="pct"/>
            <w:shd w:val="clear" w:color="auto" w:fill="auto"/>
          </w:tcPr>
          <w:p w14:paraId="0BC0955A" w14:textId="5AF085C0" w:rsidR="00842568" w:rsidRPr="009358BF" w:rsidRDefault="00842568" w:rsidP="001B3309">
            <w:pPr>
              <w:keepNext/>
              <w:spacing w:after="0" w:line="240" w:lineRule="auto"/>
              <w:jc w:val="both"/>
              <w:outlineLvl w:val="1"/>
              <w:rPr>
                <w:rFonts w:ascii="Times New Roman" w:eastAsia="Calibri" w:hAnsi="Times New Roman" w:cs="Times New Roman"/>
                <w:b/>
                <w:sz w:val="24"/>
                <w:szCs w:val="24"/>
              </w:rPr>
            </w:pPr>
            <w:r w:rsidRPr="009358BF">
              <w:rPr>
                <w:rFonts w:ascii="Times New Roman" w:eastAsia="Calibri" w:hAnsi="Times New Roman" w:cs="Times New Roman"/>
                <w:b/>
                <w:sz w:val="24"/>
                <w:szCs w:val="24"/>
              </w:rPr>
              <w:t>1</w:t>
            </w:r>
            <w:r w:rsidR="00C71798" w:rsidRPr="009358BF">
              <w:rPr>
                <w:rFonts w:ascii="Times New Roman" w:eastAsia="Calibri" w:hAnsi="Times New Roman" w:cs="Times New Roman"/>
                <w:b/>
                <w:sz w:val="24"/>
                <w:szCs w:val="24"/>
              </w:rPr>
              <w:t>.</w:t>
            </w:r>
          </w:p>
        </w:tc>
        <w:tc>
          <w:tcPr>
            <w:tcW w:w="3650" w:type="pct"/>
            <w:tcBorders>
              <w:bottom w:val="single" w:sz="4" w:space="0" w:color="000000"/>
            </w:tcBorders>
            <w:shd w:val="clear" w:color="auto" w:fill="auto"/>
          </w:tcPr>
          <w:p w14:paraId="762E63AD" w14:textId="436A075A" w:rsidR="00842568" w:rsidRPr="00DA0F4B" w:rsidRDefault="00842568" w:rsidP="000E3BCE">
            <w:pPr>
              <w:keepNext/>
              <w:spacing w:after="0" w:line="240" w:lineRule="auto"/>
              <w:jc w:val="both"/>
              <w:outlineLvl w:val="1"/>
              <w:rPr>
                <w:rFonts w:ascii="Times New Roman" w:eastAsia="Calibri" w:hAnsi="Times New Roman" w:cs="Times New Roman"/>
                <w:b/>
                <w:spacing w:val="-6"/>
                <w:sz w:val="24"/>
                <w:szCs w:val="24"/>
              </w:rPr>
            </w:pPr>
            <w:r w:rsidRPr="00DA0F4B">
              <w:rPr>
                <w:rFonts w:ascii="Times New Roman" w:eastAsia="Calibri" w:hAnsi="Times New Roman" w:cs="Times New Roman"/>
                <w:b/>
                <w:spacing w:val="-6"/>
                <w:sz w:val="24"/>
                <w:szCs w:val="24"/>
              </w:rPr>
              <w:t xml:space="preserve">Introduction: </w:t>
            </w:r>
            <w:r w:rsidRPr="00DA0F4B">
              <w:rPr>
                <w:rFonts w:ascii="Times New Roman" w:eastAsia="Calibri" w:hAnsi="Times New Roman" w:cs="Times New Roman"/>
                <w:spacing w:val="-6"/>
                <w:sz w:val="24"/>
                <w:szCs w:val="24"/>
              </w:rPr>
              <w:t>Concept of functional English.</w:t>
            </w:r>
            <w:r w:rsidR="00396BFB" w:rsidRPr="00DA0F4B">
              <w:rPr>
                <w:rFonts w:ascii="Times New Roman" w:eastAsia="Calibri" w:hAnsi="Times New Roman" w:cs="Times New Roman"/>
                <w:spacing w:val="-6"/>
                <w:sz w:val="24"/>
                <w:szCs w:val="24"/>
              </w:rPr>
              <w:t xml:space="preserve"> </w:t>
            </w:r>
            <w:r w:rsidRPr="00DA0F4B">
              <w:rPr>
                <w:rFonts w:ascii="Times New Roman" w:eastAsia="Calibri" w:hAnsi="Times New Roman" w:cs="Times New Roman"/>
                <w:spacing w:val="-6"/>
                <w:sz w:val="24"/>
                <w:szCs w:val="24"/>
              </w:rPr>
              <w:t>Perquisites</w:t>
            </w:r>
            <w:r w:rsidR="000E3BCE" w:rsidRPr="00DA0F4B">
              <w:rPr>
                <w:rFonts w:ascii="Times New Roman" w:eastAsia="Calibri" w:hAnsi="Times New Roman" w:cs="Times New Roman"/>
                <w:spacing w:val="-6"/>
                <w:sz w:val="24"/>
                <w:szCs w:val="24"/>
              </w:rPr>
              <w:t>, functional, u</w:t>
            </w:r>
            <w:r w:rsidRPr="00DA0F4B">
              <w:rPr>
                <w:rFonts w:ascii="Times New Roman" w:eastAsia="Calibri" w:hAnsi="Times New Roman" w:cs="Times New Roman"/>
                <w:spacing w:val="-6"/>
                <w:sz w:val="24"/>
                <w:szCs w:val="24"/>
              </w:rPr>
              <w:t xml:space="preserve">ses </w:t>
            </w:r>
            <w:r w:rsidR="000E3BCE" w:rsidRPr="00DA0F4B">
              <w:rPr>
                <w:rFonts w:ascii="Times New Roman" w:eastAsia="Calibri" w:hAnsi="Times New Roman" w:cs="Times New Roman"/>
                <w:spacing w:val="-6"/>
                <w:sz w:val="24"/>
                <w:szCs w:val="24"/>
              </w:rPr>
              <w:t>and b</w:t>
            </w:r>
            <w:r w:rsidRPr="00DA0F4B">
              <w:rPr>
                <w:rFonts w:ascii="Times New Roman" w:eastAsia="Calibri" w:hAnsi="Times New Roman" w:cs="Times New Roman"/>
                <w:spacing w:val="-6"/>
                <w:sz w:val="24"/>
                <w:szCs w:val="24"/>
              </w:rPr>
              <w:t>enefits of functional English.</w:t>
            </w:r>
          </w:p>
        </w:tc>
        <w:tc>
          <w:tcPr>
            <w:tcW w:w="446" w:type="pct"/>
            <w:tcBorders>
              <w:bottom w:val="single" w:sz="4" w:space="0" w:color="000000"/>
            </w:tcBorders>
            <w:shd w:val="clear" w:color="auto" w:fill="auto"/>
          </w:tcPr>
          <w:p w14:paraId="7A67737C" w14:textId="6189031B" w:rsidR="00842568" w:rsidRPr="009358BF" w:rsidRDefault="00842568" w:rsidP="0091040D">
            <w:pPr>
              <w:keepNext/>
              <w:spacing w:after="0" w:line="240" w:lineRule="auto"/>
              <w:jc w:val="center"/>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3</w:t>
            </w:r>
          </w:p>
        </w:tc>
        <w:tc>
          <w:tcPr>
            <w:tcW w:w="532" w:type="pct"/>
            <w:tcBorders>
              <w:bottom w:val="single" w:sz="4" w:space="0" w:color="000000"/>
            </w:tcBorders>
            <w:shd w:val="clear" w:color="auto" w:fill="auto"/>
          </w:tcPr>
          <w:p w14:paraId="6DFEB2B9" w14:textId="44F1E6EC" w:rsidR="00842568" w:rsidRPr="009358BF" w:rsidRDefault="00396BFB" w:rsidP="00396BFB">
            <w:pPr>
              <w:keepNext/>
              <w:spacing w:after="0" w:line="240" w:lineRule="auto"/>
              <w:jc w:val="both"/>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CLO</w:t>
            </w:r>
            <w:r w:rsidR="00842568" w:rsidRPr="009358BF">
              <w:rPr>
                <w:rFonts w:ascii="Times New Roman" w:eastAsia="Times New Roman" w:hAnsi="Times New Roman" w:cs="Times New Roman"/>
                <w:sz w:val="24"/>
                <w:szCs w:val="24"/>
              </w:rPr>
              <w:t xml:space="preserve">1 </w:t>
            </w:r>
            <w:r w:rsidRPr="009358BF">
              <w:rPr>
                <w:rFonts w:ascii="Times New Roman" w:eastAsia="Times New Roman" w:hAnsi="Times New Roman" w:cs="Times New Roman"/>
                <w:sz w:val="24"/>
                <w:szCs w:val="24"/>
              </w:rPr>
              <w:t>CLO</w:t>
            </w:r>
            <w:r w:rsidR="00842568" w:rsidRPr="009358BF">
              <w:rPr>
                <w:rFonts w:ascii="Times New Roman" w:eastAsia="Times New Roman" w:hAnsi="Times New Roman" w:cs="Times New Roman"/>
                <w:sz w:val="24"/>
                <w:szCs w:val="24"/>
              </w:rPr>
              <w:t>2</w:t>
            </w:r>
          </w:p>
        </w:tc>
      </w:tr>
      <w:tr w:rsidR="000F2B4B" w:rsidRPr="009358BF" w14:paraId="57ED964F" w14:textId="77777777" w:rsidTr="00254304">
        <w:trPr>
          <w:trHeight w:val="20"/>
        </w:trPr>
        <w:tc>
          <w:tcPr>
            <w:tcW w:w="372" w:type="pct"/>
            <w:shd w:val="clear" w:color="auto" w:fill="auto"/>
          </w:tcPr>
          <w:p w14:paraId="6FBA8359" w14:textId="5847FBD4" w:rsidR="00842568" w:rsidRPr="009358BF" w:rsidRDefault="00842568" w:rsidP="001B3309">
            <w:pPr>
              <w:keepNext/>
              <w:spacing w:after="0" w:line="240" w:lineRule="auto"/>
              <w:jc w:val="both"/>
              <w:outlineLvl w:val="1"/>
              <w:rPr>
                <w:rFonts w:ascii="Times New Roman" w:eastAsia="Calibri" w:hAnsi="Times New Roman" w:cs="Times New Roman"/>
                <w:b/>
                <w:sz w:val="24"/>
                <w:szCs w:val="24"/>
              </w:rPr>
            </w:pPr>
            <w:r w:rsidRPr="009358BF">
              <w:rPr>
                <w:rFonts w:ascii="Times New Roman" w:eastAsia="Calibri" w:hAnsi="Times New Roman" w:cs="Times New Roman"/>
                <w:b/>
                <w:sz w:val="24"/>
                <w:szCs w:val="24"/>
              </w:rPr>
              <w:t>2</w:t>
            </w:r>
            <w:r w:rsidR="00C71798" w:rsidRPr="009358BF">
              <w:rPr>
                <w:rFonts w:ascii="Times New Roman" w:eastAsia="Calibri" w:hAnsi="Times New Roman" w:cs="Times New Roman"/>
                <w:b/>
                <w:sz w:val="24"/>
                <w:szCs w:val="24"/>
              </w:rPr>
              <w:t>.</w:t>
            </w:r>
          </w:p>
        </w:tc>
        <w:tc>
          <w:tcPr>
            <w:tcW w:w="3650" w:type="pct"/>
            <w:tcBorders>
              <w:bottom w:val="single" w:sz="4" w:space="0" w:color="000000"/>
            </w:tcBorders>
            <w:shd w:val="clear" w:color="auto" w:fill="auto"/>
          </w:tcPr>
          <w:p w14:paraId="614DEFC8" w14:textId="6A0B960F" w:rsidR="00842568" w:rsidRPr="009358BF" w:rsidRDefault="00842568" w:rsidP="001B3309">
            <w:pPr>
              <w:keepNext/>
              <w:spacing w:after="0" w:line="240" w:lineRule="auto"/>
              <w:jc w:val="both"/>
              <w:outlineLvl w:val="1"/>
              <w:rPr>
                <w:rFonts w:ascii="Times New Roman" w:hAnsi="Times New Roman" w:cs="Times New Roman"/>
                <w:b/>
                <w:bCs/>
                <w:sz w:val="24"/>
                <w:szCs w:val="24"/>
              </w:rPr>
            </w:pPr>
            <w:r w:rsidRPr="009358BF">
              <w:rPr>
                <w:rFonts w:ascii="Times New Roman" w:hAnsi="Times New Roman" w:cs="Times New Roman"/>
                <w:b/>
                <w:bCs/>
                <w:sz w:val="24"/>
                <w:szCs w:val="24"/>
              </w:rPr>
              <w:t xml:space="preserve">Grammar and Usage: </w:t>
            </w:r>
            <w:r w:rsidRPr="009358BF">
              <w:rPr>
                <w:rFonts w:ascii="Times New Roman" w:hAnsi="Times New Roman" w:cs="Times New Roman"/>
                <w:bCs/>
                <w:sz w:val="24"/>
                <w:szCs w:val="24"/>
              </w:rPr>
              <w:t>Noun, subject-verb, preposi</w:t>
            </w:r>
            <w:r w:rsidR="00D75B80" w:rsidRPr="009358BF">
              <w:rPr>
                <w:rFonts w:ascii="Times New Roman" w:hAnsi="Times New Roman" w:cs="Times New Roman"/>
                <w:bCs/>
                <w:sz w:val="24"/>
                <w:szCs w:val="24"/>
              </w:rPr>
              <w:t>tions and tenses. Sentences.</w:t>
            </w:r>
            <w:r w:rsidRPr="009358BF">
              <w:rPr>
                <w:rFonts w:ascii="Times New Roman" w:hAnsi="Times New Roman" w:cs="Times New Roman"/>
                <w:bCs/>
                <w:sz w:val="24"/>
                <w:szCs w:val="24"/>
              </w:rPr>
              <w:t xml:space="preserve"> Mechanics capitalization, number style and punctuation.</w:t>
            </w:r>
          </w:p>
        </w:tc>
        <w:tc>
          <w:tcPr>
            <w:tcW w:w="446" w:type="pct"/>
            <w:tcBorders>
              <w:bottom w:val="single" w:sz="4" w:space="0" w:color="000000"/>
            </w:tcBorders>
            <w:shd w:val="clear" w:color="auto" w:fill="auto"/>
          </w:tcPr>
          <w:p w14:paraId="739349CA" w14:textId="4AE32B96" w:rsidR="00842568" w:rsidRPr="009358BF" w:rsidRDefault="00842568" w:rsidP="0091040D">
            <w:pPr>
              <w:keepNext/>
              <w:spacing w:after="0" w:line="240" w:lineRule="auto"/>
              <w:jc w:val="center"/>
              <w:outlineLvl w:val="1"/>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4</w:t>
            </w:r>
          </w:p>
        </w:tc>
        <w:tc>
          <w:tcPr>
            <w:tcW w:w="532" w:type="pct"/>
            <w:tcBorders>
              <w:bottom w:val="single" w:sz="4" w:space="0" w:color="000000"/>
            </w:tcBorders>
            <w:shd w:val="clear" w:color="auto" w:fill="auto"/>
          </w:tcPr>
          <w:p w14:paraId="7482C5DD" w14:textId="7087F156" w:rsidR="00842568" w:rsidRPr="009358BF" w:rsidRDefault="00396BFB" w:rsidP="00396BFB">
            <w:pPr>
              <w:keepNext/>
              <w:spacing w:after="0" w:line="240" w:lineRule="auto"/>
              <w:jc w:val="both"/>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CLO1 CLO2</w:t>
            </w:r>
          </w:p>
        </w:tc>
      </w:tr>
      <w:tr w:rsidR="000F2B4B" w:rsidRPr="009358BF" w14:paraId="1D3C6116" w14:textId="77777777" w:rsidTr="00254304">
        <w:trPr>
          <w:trHeight w:val="20"/>
        </w:trPr>
        <w:tc>
          <w:tcPr>
            <w:tcW w:w="372" w:type="pct"/>
            <w:shd w:val="clear" w:color="auto" w:fill="auto"/>
          </w:tcPr>
          <w:p w14:paraId="33F33C3E" w14:textId="5C94CF21" w:rsidR="00842568" w:rsidRPr="009358BF" w:rsidRDefault="00842568" w:rsidP="001B3309">
            <w:pPr>
              <w:keepNext/>
              <w:spacing w:after="0" w:line="240" w:lineRule="auto"/>
              <w:jc w:val="both"/>
              <w:outlineLvl w:val="1"/>
              <w:rPr>
                <w:rFonts w:ascii="Times New Roman" w:eastAsia="Calibri" w:hAnsi="Times New Roman" w:cs="Times New Roman"/>
                <w:b/>
                <w:sz w:val="24"/>
                <w:szCs w:val="24"/>
              </w:rPr>
            </w:pPr>
            <w:r w:rsidRPr="009358BF">
              <w:rPr>
                <w:rFonts w:ascii="Times New Roman" w:eastAsia="Times New Roman" w:hAnsi="Times New Roman" w:cs="Times New Roman"/>
                <w:b/>
                <w:sz w:val="24"/>
                <w:szCs w:val="24"/>
              </w:rPr>
              <w:t>3</w:t>
            </w:r>
            <w:r w:rsidR="00C71798" w:rsidRPr="009358BF">
              <w:rPr>
                <w:rFonts w:ascii="Times New Roman" w:eastAsia="Times New Roman" w:hAnsi="Times New Roman" w:cs="Times New Roman"/>
                <w:b/>
                <w:sz w:val="24"/>
                <w:szCs w:val="24"/>
              </w:rPr>
              <w:t>.</w:t>
            </w:r>
          </w:p>
        </w:tc>
        <w:tc>
          <w:tcPr>
            <w:tcW w:w="3650" w:type="pct"/>
            <w:tcBorders>
              <w:bottom w:val="single" w:sz="4" w:space="0" w:color="000000"/>
            </w:tcBorders>
            <w:shd w:val="clear" w:color="auto" w:fill="auto"/>
          </w:tcPr>
          <w:p w14:paraId="155AF5FC" w14:textId="366CE506" w:rsidR="00842568" w:rsidRPr="00DA0F4B" w:rsidRDefault="00842568" w:rsidP="001B3309">
            <w:pPr>
              <w:keepNext/>
              <w:spacing w:after="0" w:line="240" w:lineRule="auto"/>
              <w:jc w:val="both"/>
              <w:outlineLvl w:val="1"/>
              <w:rPr>
                <w:rFonts w:ascii="Times New Roman" w:eastAsia="Calibri" w:hAnsi="Times New Roman" w:cs="Times New Roman"/>
                <w:b/>
                <w:bCs/>
                <w:spacing w:val="-6"/>
                <w:sz w:val="24"/>
                <w:szCs w:val="24"/>
              </w:rPr>
            </w:pPr>
            <w:r w:rsidRPr="00DA0F4B">
              <w:rPr>
                <w:rFonts w:ascii="Times New Roman" w:hAnsi="Times New Roman" w:cs="Times New Roman"/>
                <w:b/>
                <w:bCs/>
                <w:spacing w:val="-6"/>
                <w:sz w:val="24"/>
                <w:szCs w:val="24"/>
              </w:rPr>
              <w:t>Reading:</w:t>
            </w:r>
            <w:r w:rsidRPr="00DA0F4B">
              <w:rPr>
                <w:rFonts w:ascii="Times New Roman" w:hAnsi="Times New Roman" w:cs="Times New Roman"/>
                <w:bCs/>
                <w:spacing w:val="-6"/>
                <w:sz w:val="24"/>
                <w:szCs w:val="24"/>
              </w:rPr>
              <w:t xml:space="preserve"> Textual reading. Making deductions and drawing logical conclusions from reading and reading for others. </w:t>
            </w:r>
          </w:p>
        </w:tc>
        <w:tc>
          <w:tcPr>
            <w:tcW w:w="446" w:type="pct"/>
            <w:tcBorders>
              <w:bottom w:val="single" w:sz="4" w:space="0" w:color="000000"/>
            </w:tcBorders>
            <w:shd w:val="clear" w:color="auto" w:fill="auto"/>
          </w:tcPr>
          <w:p w14:paraId="3CBF14A0" w14:textId="4EF2C4FF" w:rsidR="00842568" w:rsidRPr="009358BF" w:rsidRDefault="00842568" w:rsidP="0091040D">
            <w:pPr>
              <w:keepNext/>
              <w:spacing w:after="0" w:line="240" w:lineRule="auto"/>
              <w:jc w:val="center"/>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4</w:t>
            </w:r>
          </w:p>
        </w:tc>
        <w:tc>
          <w:tcPr>
            <w:tcW w:w="532" w:type="pct"/>
            <w:tcBorders>
              <w:bottom w:val="single" w:sz="4" w:space="0" w:color="000000"/>
            </w:tcBorders>
            <w:shd w:val="clear" w:color="auto" w:fill="auto"/>
          </w:tcPr>
          <w:p w14:paraId="4DB75311" w14:textId="77777777" w:rsidR="003A4337" w:rsidRPr="009358BF" w:rsidRDefault="00396BFB" w:rsidP="00396BFB">
            <w:pPr>
              <w:keepNext/>
              <w:spacing w:after="0" w:line="240" w:lineRule="auto"/>
              <w:jc w:val="both"/>
              <w:outlineLvl w:val="1"/>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CLO</w:t>
            </w:r>
            <w:r w:rsidR="00842568" w:rsidRPr="009358BF">
              <w:rPr>
                <w:rFonts w:ascii="Times New Roman" w:eastAsia="Times New Roman" w:hAnsi="Times New Roman" w:cs="Times New Roman"/>
                <w:sz w:val="24"/>
                <w:szCs w:val="24"/>
              </w:rPr>
              <w:t>1</w:t>
            </w:r>
          </w:p>
          <w:p w14:paraId="09870E4D" w14:textId="0CFA92A3" w:rsidR="00842568" w:rsidRPr="009358BF" w:rsidRDefault="00396BFB" w:rsidP="00396BFB">
            <w:pPr>
              <w:keepNext/>
              <w:spacing w:after="0" w:line="240" w:lineRule="auto"/>
              <w:jc w:val="both"/>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CLO</w:t>
            </w:r>
            <w:r w:rsidR="00842568" w:rsidRPr="009358BF">
              <w:rPr>
                <w:rFonts w:ascii="Times New Roman" w:eastAsia="Times New Roman" w:hAnsi="Times New Roman" w:cs="Times New Roman"/>
                <w:sz w:val="24"/>
                <w:szCs w:val="24"/>
              </w:rPr>
              <w:t>3</w:t>
            </w:r>
          </w:p>
        </w:tc>
      </w:tr>
    </w:tbl>
    <w:p w14:paraId="3DFF5F95" w14:textId="77777777" w:rsidR="00254304" w:rsidRDefault="0025430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5743"/>
        <w:gridCol w:w="702"/>
        <w:gridCol w:w="837"/>
      </w:tblGrid>
      <w:tr w:rsidR="000F2B4B" w:rsidRPr="009358BF" w14:paraId="5F4872D8" w14:textId="77777777" w:rsidTr="00254304">
        <w:trPr>
          <w:trHeight w:val="20"/>
        </w:trPr>
        <w:tc>
          <w:tcPr>
            <w:tcW w:w="372" w:type="pct"/>
            <w:shd w:val="clear" w:color="auto" w:fill="auto"/>
          </w:tcPr>
          <w:p w14:paraId="30655CEA" w14:textId="53DAFA08" w:rsidR="00842568" w:rsidRPr="009358BF" w:rsidRDefault="00842568" w:rsidP="001B3309">
            <w:pPr>
              <w:keepNext/>
              <w:spacing w:after="0" w:line="240" w:lineRule="auto"/>
              <w:jc w:val="both"/>
              <w:outlineLvl w:val="1"/>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lastRenderedPageBreak/>
              <w:t>4</w:t>
            </w:r>
            <w:r w:rsidR="00C71798" w:rsidRPr="009358BF">
              <w:rPr>
                <w:rFonts w:ascii="Times New Roman" w:eastAsia="Times New Roman" w:hAnsi="Times New Roman" w:cs="Times New Roman"/>
                <w:b/>
                <w:sz w:val="24"/>
                <w:szCs w:val="24"/>
              </w:rPr>
              <w:t>.</w:t>
            </w:r>
          </w:p>
        </w:tc>
        <w:tc>
          <w:tcPr>
            <w:tcW w:w="3650" w:type="pct"/>
            <w:shd w:val="clear" w:color="auto" w:fill="auto"/>
          </w:tcPr>
          <w:p w14:paraId="3BAA4145" w14:textId="7704B3CB" w:rsidR="00842568" w:rsidRPr="009358BF" w:rsidRDefault="00842568" w:rsidP="001B3309">
            <w:pPr>
              <w:keepNext/>
              <w:spacing w:after="0" w:line="240" w:lineRule="auto"/>
              <w:jc w:val="both"/>
              <w:outlineLvl w:val="1"/>
              <w:rPr>
                <w:rFonts w:ascii="Times New Roman" w:eastAsia="Calibri" w:hAnsi="Times New Roman" w:cs="Times New Roman"/>
                <w:b/>
                <w:sz w:val="24"/>
                <w:szCs w:val="24"/>
              </w:rPr>
            </w:pPr>
            <w:r w:rsidRPr="009358BF">
              <w:rPr>
                <w:rFonts w:ascii="Times New Roman" w:hAnsi="Times New Roman" w:cs="Times New Roman"/>
                <w:b/>
                <w:bCs/>
                <w:sz w:val="24"/>
                <w:szCs w:val="24"/>
              </w:rPr>
              <w:t>Writing:</w:t>
            </w:r>
            <w:r w:rsidRPr="009358BF">
              <w:rPr>
                <w:rFonts w:ascii="Times New Roman" w:hAnsi="Times New Roman" w:cs="Times New Roman"/>
                <w:bCs/>
                <w:sz w:val="24"/>
                <w:szCs w:val="24"/>
              </w:rPr>
              <w:t xml:space="preserve"> Concept of writing, types of writing, comprehension and summary writing. Writing in newspaper, magazine, newsletters etc.</w:t>
            </w:r>
          </w:p>
        </w:tc>
        <w:tc>
          <w:tcPr>
            <w:tcW w:w="446" w:type="pct"/>
            <w:shd w:val="clear" w:color="auto" w:fill="auto"/>
          </w:tcPr>
          <w:p w14:paraId="1F5B3B72" w14:textId="05BA7E38" w:rsidR="00842568" w:rsidRPr="009358BF" w:rsidRDefault="00842568" w:rsidP="0091040D">
            <w:pPr>
              <w:keepNext/>
              <w:spacing w:after="0" w:line="240" w:lineRule="auto"/>
              <w:jc w:val="center"/>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4</w:t>
            </w:r>
          </w:p>
        </w:tc>
        <w:tc>
          <w:tcPr>
            <w:tcW w:w="532" w:type="pct"/>
            <w:shd w:val="clear" w:color="auto" w:fill="auto"/>
          </w:tcPr>
          <w:p w14:paraId="5A4FF163" w14:textId="77777777" w:rsidR="003A4337" w:rsidRPr="009358BF" w:rsidRDefault="00396BFB" w:rsidP="00396BFB">
            <w:pPr>
              <w:keepNext/>
              <w:spacing w:after="0" w:line="240" w:lineRule="auto"/>
              <w:jc w:val="both"/>
              <w:outlineLvl w:val="1"/>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CLO1</w:t>
            </w:r>
          </w:p>
          <w:p w14:paraId="0A043A97" w14:textId="47EC4246" w:rsidR="00842568" w:rsidRPr="009358BF" w:rsidRDefault="00396BFB" w:rsidP="00396BFB">
            <w:pPr>
              <w:keepNext/>
              <w:spacing w:after="0" w:line="240" w:lineRule="auto"/>
              <w:jc w:val="both"/>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CLO3</w:t>
            </w:r>
          </w:p>
        </w:tc>
      </w:tr>
      <w:tr w:rsidR="000F2B4B" w:rsidRPr="009358BF" w14:paraId="3411C032" w14:textId="77777777" w:rsidTr="00254304">
        <w:trPr>
          <w:trHeight w:val="20"/>
        </w:trPr>
        <w:tc>
          <w:tcPr>
            <w:tcW w:w="372" w:type="pct"/>
            <w:shd w:val="clear" w:color="auto" w:fill="auto"/>
          </w:tcPr>
          <w:p w14:paraId="796AA6F3" w14:textId="12B6E4F8" w:rsidR="00842568" w:rsidRPr="009358BF" w:rsidRDefault="00842568" w:rsidP="001B3309">
            <w:pPr>
              <w:spacing w:after="0" w:line="240" w:lineRule="auto"/>
              <w:jc w:val="both"/>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5</w:t>
            </w:r>
            <w:r w:rsidR="00C71798" w:rsidRPr="009358BF">
              <w:rPr>
                <w:rFonts w:ascii="Times New Roman" w:eastAsia="Times New Roman" w:hAnsi="Times New Roman" w:cs="Times New Roman"/>
                <w:b/>
                <w:sz w:val="24"/>
                <w:szCs w:val="24"/>
              </w:rPr>
              <w:t>.</w:t>
            </w:r>
          </w:p>
        </w:tc>
        <w:tc>
          <w:tcPr>
            <w:tcW w:w="3650" w:type="pct"/>
            <w:shd w:val="clear" w:color="auto" w:fill="auto"/>
          </w:tcPr>
          <w:p w14:paraId="0B93BA5B" w14:textId="75B297C3" w:rsidR="00842568" w:rsidRPr="00DA0F4B" w:rsidRDefault="00842568" w:rsidP="001B3309">
            <w:pPr>
              <w:keepNext/>
              <w:spacing w:after="0" w:line="240" w:lineRule="auto"/>
              <w:jc w:val="both"/>
              <w:outlineLvl w:val="1"/>
              <w:rPr>
                <w:rFonts w:ascii="Times New Roman" w:eastAsia="Calibri" w:hAnsi="Times New Roman" w:cs="Times New Roman"/>
                <w:b/>
                <w:spacing w:val="-4"/>
                <w:sz w:val="24"/>
                <w:szCs w:val="24"/>
              </w:rPr>
            </w:pPr>
            <w:r w:rsidRPr="00DA0F4B">
              <w:rPr>
                <w:rFonts w:ascii="Times New Roman" w:hAnsi="Times New Roman" w:cs="Times New Roman"/>
                <w:b/>
                <w:bCs/>
                <w:spacing w:val="-4"/>
                <w:sz w:val="24"/>
                <w:szCs w:val="24"/>
              </w:rPr>
              <w:t xml:space="preserve">Discourse: </w:t>
            </w:r>
            <w:r w:rsidRPr="00DA0F4B">
              <w:rPr>
                <w:rFonts w:ascii="Times New Roman" w:hAnsi="Times New Roman" w:cs="Times New Roman"/>
                <w:bCs/>
                <w:spacing w:val="-4"/>
                <w:sz w:val="24"/>
                <w:szCs w:val="24"/>
              </w:rPr>
              <w:t>Listening and understanding communications. Taking part in group discussion, reading and participating.</w:t>
            </w:r>
          </w:p>
        </w:tc>
        <w:tc>
          <w:tcPr>
            <w:tcW w:w="446" w:type="pct"/>
            <w:shd w:val="clear" w:color="auto" w:fill="auto"/>
          </w:tcPr>
          <w:p w14:paraId="7DBC7056" w14:textId="43061AB8" w:rsidR="00842568" w:rsidRPr="009358BF" w:rsidRDefault="00842568" w:rsidP="0091040D">
            <w:pPr>
              <w:keepNext/>
              <w:spacing w:after="0" w:line="240" w:lineRule="auto"/>
              <w:jc w:val="center"/>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4</w:t>
            </w:r>
          </w:p>
        </w:tc>
        <w:tc>
          <w:tcPr>
            <w:tcW w:w="532" w:type="pct"/>
            <w:shd w:val="clear" w:color="auto" w:fill="auto"/>
          </w:tcPr>
          <w:p w14:paraId="412E9B89" w14:textId="53D2B708" w:rsidR="00842568" w:rsidRPr="009358BF" w:rsidRDefault="00396BFB" w:rsidP="001B3309">
            <w:pPr>
              <w:keepNext/>
              <w:spacing w:after="0" w:line="240" w:lineRule="auto"/>
              <w:jc w:val="both"/>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CLO</w:t>
            </w:r>
            <w:r w:rsidR="00842568" w:rsidRPr="009358BF">
              <w:rPr>
                <w:rFonts w:ascii="Times New Roman" w:eastAsia="Times New Roman" w:hAnsi="Times New Roman" w:cs="Times New Roman"/>
                <w:sz w:val="24"/>
                <w:szCs w:val="24"/>
              </w:rPr>
              <w:t>4</w:t>
            </w:r>
          </w:p>
        </w:tc>
      </w:tr>
      <w:tr w:rsidR="000F2B4B" w:rsidRPr="009358BF" w14:paraId="23993FE4" w14:textId="77777777" w:rsidTr="00254304">
        <w:trPr>
          <w:trHeight w:val="20"/>
        </w:trPr>
        <w:tc>
          <w:tcPr>
            <w:tcW w:w="372" w:type="pct"/>
            <w:shd w:val="clear" w:color="auto" w:fill="auto"/>
          </w:tcPr>
          <w:p w14:paraId="28070772" w14:textId="0D7AAC54" w:rsidR="00842568" w:rsidRPr="009358BF" w:rsidRDefault="00842568" w:rsidP="001B3309">
            <w:pPr>
              <w:spacing w:after="0" w:line="240" w:lineRule="auto"/>
              <w:jc w:val="both"/>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6</w:t>
            </w:r>
            <w:r w:rsidR="00C71798" w:rsidRPr="009358BF">
              <w:rPr>
                <w:rFonts w:ascii="Times New Roman" w:eastAsia="Times New Roman" w:hAnsi="Times New Roman" w:cs="Times New Roman"/>
                <w:b/>
                <w:sz w:val="24"/>
                <w:szCs w:val="24"/>
              </w:rPr>
              <w:t>.</w:t>
            </w:r>
          </w:p>
        </w:tc>
        <w:tc>
          <w:tcPr>
            <w:tcW w:w="3650" w:type="pct"/>
            <w:shd w:val="clear" w:color="auto" w:fill="auto"/>
          </w:tcPr>
          <w:p w14:paraId="3B14B8D3" w14:textId="3538841E" w:rsidR="00842568" w:rsidRPr="009358BF" w:rsidRDefault="00842568" w:rsidP="000E3BCE">
            <w:pPr>
              <w:keepNext/>
              <w:spacing w:after="0" w:line="240" w:lineRule="auto"/>
              <w:jc w:val="both"/>
              <w:outlineLvl w:val="1"/>
              <w:rPr>
                <w:rFonts w:ascii="Times New Roman" w:eastAsia="Calibri" w:hAnsi="Times New Roman" w:cs="Times New Roman"/>
                <w:b/>
                <w:sz w:val="24"/>
                <w:szCs w:val="24"/>
              </w:rPr>
            </w:pPr>
            <w:r w:rsidRPr="009358BF">
              <w:rPr>
                <w:rFonts w:ascii="Times New Roman" w:hAnsi="Times New Roman" w:cs="Times New Roman"/>
                <w:b/>
                <w:bCs/>
                <w:sz w:val="24"/>
                <w:szCs w:val="24"/>
              </w:rPr>
              <w:t xml:space="preserve">English for Science: </w:t>
            </w:r>
            <w:r w:rsidRPr="009358BF">
              <w:rPr>
                <w:rFonts w:ascii="Times New Roman" w:hAnsi="Times New Roman" w:cs="Times New Roman"/>
                <w:bCs/>
                <w:sz w:val="24"/>
                <w:szCs w:val="24"/>
              </w:rPr>
              <w:t>Writing a project, thesis and research paper. Concep</w:t>
            </w:r>
            <w:r w:rsidR="00CE3C00" w:rsidRPr="009358BF">
              <w:rPr>
                <w:rFonts w:ascii="Times New Roman" w:hAnsi="Times New Roman" w:cs="Times New Roman"/>
                <w:bCs/>
                <w:sz w:val="24"/>
                <w:szCs w:val="24"/>
              </w:rPr>
              <w:t>tual model, experiment design,</w:t>
            </w:r>
            <w:r w:rsidRPr="009358BF">
              <w:rPr>
                <w:rFonts w:ascii="Times New Roman" w:hAnsi="Times New Roman" w:cs="Times New Roman"/>
                <w:bCs/>
                <w:sz w:val="24"/>
                <w:szCs w:val="24"/>
              </w:rPr>
              <w:t xml:space="preserve"> writing results, organizing and presen</w:t>
            </w:r>
            <w:r w:rsidR="00D75B80" w:rsidRPr="009358BF">
              <w:rPr>
                <w:rFonts w:ascii="Times New Roman" w:hAnsi="Times New Roman" w:cs="Times New Roman"/>
                <w:bCs/>
                <w:sz w:val="24"/>
                <w:szCs w:val="24"/>
              </w:rPr>
              <w:t xml:space="preserve">ting. </w:t>
            </w:r>
          </w:p>
        </w:tc>
        <w:tc>
          <w:tcPr>
            <w:tcW w:w="446" w:type="pct"/>
            <w:shd w:val="clear" w:color="auto" w:fill="auto"/>
          </w:tcPr>
          <w:p w14:paraId="05E853BD" w14:textId="6BDA74EC" w:rsidR="00842568" w:rsidRPr="009358BF" w:rsidRDefault="00842568" w:rsidP="0091040D">
            <w:pPr>
              <w:keepNext/>
              <w:spacing w:after="0" w:line="240" w:lineRule="auto"/>
              <w:jc w:val="center"/>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4</w:t>
            </w:r>
          </w:p>
        </w:tc>
        <w:tc>
          <w:tcPr>
            <w:tcW w:w="532" w:type="pct"/>
            <w:shd w:val="clear" w:color="auto" w:fill="auto"/>
          </w:tcPr>
          <w:p w14:paraId="7EC95249" w14:textId="54314000" w:rsidR="003A4337" w:rsidRPr="009358BF" w:rsidRDefault="00396BFB" w:rsidP="00396BFB">
            <w:pPr>
              <w:keepNext/>
              <w:spacing w:after="0" w:line="240" w:lineRule="auto"/>
              <w:jc w:val="both"/>
              <w:outlineLvl w:val="1"/>
              <w:rPr>
                <w:rFonts w:ascii="Times New Roman" w:eastAsia="Times New Roman" w:hAnsi="Times New Roman" w:cs="Times New Roman"/>
                <w:sz w:val="24"/>
                <w:szCs w:val="24"/>
              </w:rPr>
            </w:pPr>
            <w:r w:rsidRPr="009358BF">
              <w:rPr>
                <w:rFonts w:ascii="Times New Roman" w:eastAsia="Times New Roman" w:hAnsi="Times New Roman" w:cs="Times New Roman"/>
                <w:sz w:val="24"/>
                <w:szCs w:val="24"/>
              </w:rPr>
              <w:t>CLO2</w:t>
            </w:r>
          </w:p>
          <w:p w14:paraId="3CE12019" w14:textId="0C66AEE3" w:rsidR="00842568" w:rsidRPr="009358BF" w:rsidRDefault="00396BFB" w:rsidP="00396BFB">
            <w:pPr>
              <w:keepNext/>
              <w:spacing w:after="0" w:line="240" w:lineRule="auto"/>
              <w:jc w:val="both"/>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CLO</w:t>
            </w:r>
            <w:r w:rsidR="00842568" w:rsidRPr="009358BF">
              <w:rPr>
                <w:rFonts w:ascii="Times New Roman" w:eastAsia="Times New Roman" w:hAnsi="Times New Roman" w:cs="Times New Roman"/>
                <w:sz w:val="24"/>
                <w:szCs w:val="24"/>
              </w:rPr>
              <w:t>5</w:t>
            </w:r>
          </w:p>
        </w:tc>
      </w:tr>
      <w:tr w:rsidR="000F2B4B" w:rsidRPr="009358BF" w14:paraId="430A9811" w14:textId="77777777" w:rsidTr="00254304">
        <w:trPr>
          <w:trHeight w:val="20"/>
        </w:trPr>
        <w:tc>
          <w:tcPr>
            <w:tcW w:w="372" w:type="pct"/>
            <w:shd w:val="clear" w:color="auto" w:fill="auto"/>
          </w:tcPr>
          <w:p w14:paraId="4934DB61" w14:textId="3631C8C4" w:rsidR="00842568" w:rsidRPr="009358BF" w:rsidRDefault="00842568" w:rsidP="001B3309">
            <w:pPr>
              <w:spacing w:after="0" w:line="240" w:lineRule="auto"/>
              <w:jc w:val="both"/>
              <w:rPr>
                <w:rFonts w:ascii="Times New Roman" w:eastAsia="Times New Roman" w:hAnsi="Times New Roman" w:cs="Times New Roman"/>
                <w:b/>
                <w:sz w:val="24"/>
                <w:szCs w:val="24"/>
              </w:rPr>
            </w:pPr>
            <w:r w:rsidRPr="009358BF">
              <w:rPr>
                <w:rFonts w:ascii="Times New Roman" w:eastAsia="Times New Roman" w:hAnsi="Times New Roman" w:cs="Times New Roman"/>
                <w:b/>
                <w:sz w:val="24"/>
                <w:szCs w:val="24"/>
              </w:rPr>
              <w:t>7</w:t>
            </w:r>
            <w:r w:rsidR="00C71798" w:rsidRPr="009358BF">
              <w:rPr>
                <w:rFonts w:ascii="Times New Roman" w:eastAsia="Times New Roman" w:hAnsi="Times New Roman" w:cs="Times New Roman"/>
                <w:b/>
                <w:sz w:val="24"/>
                <w:szCs w:val="24"/>
              </w:rPr>
              <w:t>.</w:t>
            </w:r>
          </w:p>
        </w:tc>
        <w:tc>
          <w:tcPr>
            <w:tcW w:w="3650" w:type="pct"/>
            <w:shd w:val="clear" w:color="auto" w:fill="auto"/>
          </w:tcPr>
          <w:p w14:paraId="0BD0F202" w14:textId="261F2352" w:rsidR="00842568" w:rsidRPr="009358BF" w:rsidRDefault="00842568" w:rsidP="001B3309">
            <w:pPr>
              <w:keepNext/>
              <w:spacing w:after="0" w:line="240" w:lineRule="auto"/>
              <w:jc w:val="both"/>
              <w:outlineLvl w:val="1"/>
              <w:rPr>
                <w:rFonts w:ascii="Times New Roman" w:eastAsia="Calibri" w:hAnsi="Times New Roman" w:cs="Times New Roman"/>
                <w:b/>
                <w:sz w:val="24"/>
                <w:szCs w:val="24"/>
              </w:rPr>
            </w:pPr>
            <w:r w:rsidRPr="009358BF">
              <w:rPr>
                <w:rFonts w:ascii="Times New Roman" w:eastAsia="Times New Roman" w:hAnsi="Times New Roman" w:cs="Times New Roman"/>
                <w:b/>
                <w:sz w:val="24"/>
                <w:szCs w:val="24"/>
              </w:rPr>
              <w:t>Ethical Issue:</w:t>
            </w:r>
            <w:r w:rsidRPr="009358BF">
              <w:rPr>
                <w:rFonts w:ascii="Times New Roman" w:hAnsi="Times New Roman" w:cs="Times New Roman"/>
                <w:bCs/>
                <w:sz w:val="24"/>
                <w:szCs w:val="24"/>
              </w:rPr>
              <w:t xml:space="preserve"> Ethical issues of project, thesis and article writing. </w:t>
            </w:r>
            <w:r w:rsidRPr="009358BF">
              <w:rPr>
                <w:rFonts w:ascii="Times New Roman" w:hAnsi="Times New Roman" w:cs="Times New Roman"/>
                <w:sz w:val="24"/>
                <w:szCs w:val="24"/>
              </w:rPr>
              <w:t xml:space="preserve"> Plagiarism and similarity checking.</w:t>
            </w:r>
          </w:p>
        </w:tc>
        <w:tc>
          <w:tcPr>
            <w:tcW w:w="446" w:type="pct"/>
            <w:shd w:val="clear" w:color="auto" w:fill="auto"/>
          </w:tcPr>
          <w:p w14:paraId="14C75E7D" w14:textId="03BBDA0A" w:rsidR="00842568" w:rsidRPr="009358BF" w:rsidRDefault="00842568" w:rsidP="0091040D">
            <w:pPr>
              <w:keepNext/>
              <w:spacing w:after="0" w:line="240" w:lineRule="auto"/>
              <w:jc w:val="center"/>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3</w:t>
            </w:r>
          </w:p>
        </w:tc>
        <w:tc>
          <w:tcPr>
            <w:tcW w:w="532" w:type="pct"/>
            <w:shd w:val="clear" w:color="auto" w:fill="auto"/>
          </w:tcPr>
          <w:p w14:paraId="3F809616" w14:textId="65E9CF53" w:rsidR="00842568" w:rsidRPr="009358BF" w:rsidRDefault="00396BFB" w:rsidP="00396BFB">
            <w:pPr>
              <w:keepNext/>
              <w:spacing w:after="0" w:line="240" w:lineRule="auto"/>
              <w:jc w:val="both"/>
              <w:outlineLvl w:val="1"/>
              <w:rPr>
                <w:rFonts w:ascii="Times New Roman" w:eastAsia="Calibri" w:hAnsi="Times New Roman" w:cs="Times New Roman"/>
                <w:sz w:val="24"/>
                <w:szCs w:val="24"/>
              </w:rPr>
            </w:pPr>
            <w:r w:rsidRPr="009358BF">
              <w:rPr>
                <w:rFonts w:ascii="Times New Roman" w:eastAsia="Times New Roman" w:hAnsi="Times New Roman" w:cs="Times New Roman"/>
                <w:sz w:val="24"/>
                <w:szCs w:val="24"/>
              </w:rPr>
              <w:t>CLO</w:t>
            </w:r>
            <w:r w:rsidR="00842568" w:rsidRPr="009358BF">
              <w:rPr>
                <w:rFonts w:ascii="Times New Roman" w:eastAsia="Times New Roman" w:hAnsi="Times New Roman" w:cs="Times New Roman"/>
                <w:sz w:val="24"/>
                <w:szCs w:val="24"/>
              </w:rPr>
              <w:t xml:space="preserve">2 </w:t>
            </w:r>
            <w:r w:rsidRPr="009358BF">
              <w:rPr>
                <w:rFonts w:ascii="Times New Roman" w:eastAsia="Times New Roman" w:hAnsi="Times New Roman" w:cs="Times New Roman"/>
                <w:sz w:val="24"/>
                <w:szCs w:val="24"/>
              </w:rPr>
              <w:t>CLO</w:t>
            </w:r>
            <w:r w:rsidR="00842568" w:rsidRPr="009358BF">
              <w:rPr>
                <w:rFonts w:ascii="Times New Roman" w:eastAsia="Times New Roman" w:hAnsi="Times New Roman" w:cs="Times New Roman"/>
                <w:sz w:val="24"/>
                <w:szCs w:val="24"/>
              </w:rPr>
              <w:t>5</w:t>
            </w:r>
          </w:p>
        </w:tc>
      </w:tr>
    </w:tbl>
    <w:p w14:paraId="7E6889F3" w14:textId="77777777" w:rsidR="002D6481" w:rsidRDefault="002D6481" w:rsidP="002D6481">
      <w:pPr>
        <w:spacing w:after="0" w:line="240" w:lineRule="auto"/>
      </w:pPr>
    </w:p>
    <w:tbl>
      <w:tblPr>
        <w:tblStyle w:val="TableGrid"/>
        <w:tblW w:w="0" w:type="auto"/>
        <w:tblInd w:w="162" w:type="dxa"/>
        <w:tblLook w:val="04A0" w:firstRow="1" w:lastRow="0" w:firstColumn="1" w:lastColumn="0" w:noHBand="0" w:noVBand="1"/>
      </w:tblPr>
      <w:tblGrid>
        <w:gridCol w:w="830"/>
        <w:gridCol w:w="3298"/>
        <w:gridCol w:w="3577"/>
      </w:tblGrid>
      <w:tr w:rsidR="000F2B4B" w:rsidRPr="009358BF" w14:paraId="010FB18F" w14:textId="77777777" w:rsidTr="00DA0F4B">
        <w:tc>
          <w:tcPr>
            <w:tcW w:w="7803" w:type="dxa"/>
            <w:gridSpan w:val="3"/>
            <w:tcBorders>
              <w:top w:val="single" w:sz="4" w:space="0" w:color="auto"/>
            </w:tcBorders>
          </w:tcPr>
          <w:p w14:paraId="7AA402E3" w14:textId="77777777" w:rsidR="00FD2B14" w:rsidRPr="009358BF" w:rsidRDefault="00FD2B14" w:rsidP="00DE11BE">
            <w:pPr>
              <w:jc w:val="center"/>
              <w:rPr>
                <w:rFonts w:ascii="Times New Roman" w:hAnsi="Times New Roman" w:cs="Times New Roman"/>
                <w:b/>
                <w:bCs/>
                <w:sz w:val="24"/>
                <w:szCs w:val="24"/>
              </w:rPr>
            </w:pPr>
            <w:r w:rsidRPr="009358BF">
              <w:rPr>
                <w:rFonts w:ascii="Times New Roman" w:hAnsi="Times New Roman" w:cs="Times New Roman"/>
                <w:b/>
                <w:sz w:val="24"/>
                <w:szCs w:val="24"/>
              </w:rPr>
              <w:t>Mapping CLOs with Teaching –Learning and Assessment Strategy</w:t>
            </w:r>
          </w:p>
        </w:tc>
      </w:tr>
      <w:tr w:rsidR="000F2B4B" w:rsidRPr="009358BF" w14:paraId="008A57F3" w14:textId="77777777" w:rsidTr="00DA0F4B">
        <w:tc>
          <w:tcPr>
            <w:tcW w:w="830" w:type="dxa"/>
          </w:tcPr>
          <w:p w14:paraId="521B6E6D" w14:textId="77777777" w:rsidR="00FD2B14" w:rsidRPr="009358BF" w:rsidRDefault="00FD2B14" w:rsidP="00DE11BE">
            <w:pPr>
              <w:jc w:val="both"/>
              <w:rPr>
                <w:rFonts w:ascii="Times New Roman" w:hAnsi="Times New Roman" w:cs="Times New Roman"/>
                <w:b/>
                <w:bCs/>
                <w:sz w:val="24"/>
                <w:szCs w:val="24"/>
              </w:rPr>
            </w:pPr>
            <w:r w:rsidRPr="009358BF">
              <w:rPr>
                <w:rFonts w:ascii="Times New Roman" w:hAnsi="Times New Roman" w:cs="Times New Roman"/>
                <w:b/>
                <w:bCs/>
                <w:sz w:val="24"/>
                <w:szCs w:val="24"/>
              </w:rPr>
              <w:t>CLOs</w:t>
            </w:r>
          </w:p>
        </w:tc>
        <w:tc>
          <w:tcPr>
            <w:tcW w:w="3346" w:type="dxa"/>
          </w:tcPr>
          <w:p w14:paraId="01681D46" w14:textId="77777777" w:rsidR="00FD2B14" w:rsidRPr="009358BF" w:rsidRDefault="00FD2B14" w:rsidP="00DE11BE">
            <w:pPr>
              <w:jc w:val="both"/>
              <w:rPr>
                <w:rFonts w:ascii="Times New Roman" w:hAnsi="Times New Roman" w:cs="Times New Roman"/>
                <w:bCs/>
                <w:sz w:val="24"/>
                <w:szCs w:val="24"/>
              </w:rPr>
            </w:pPr>
            <w:r w:rsidRPr="009358BF">
              <w:rPr>
                <w:rFonts w:ascii="Times New Roman" w:hAnsi="Times New Roman" w:cs="Times New Roman"/>
                <w:sz w:val="24"/>
                <w:szCs w:val="24"/>
              </w:rPr>
              <w:t xml:space="preserve">Teaching-Learning Strategy </w:t>
            </w:r>
          </w:p>
        </w:tc>
        <w:tc>
          <w:tcPr>
            <w:tcW w:w="3627" w:type="dxa"/>
          </w:tcPr>
          <w:p w14:paraId="1237C4EC" w14:textId="77777777" w:rsidR="00FD2B14" w:rsidRPr="009358BF" w:rsidRDefault="00FD2B14" w:rsidP="00DE11BE">
            <w:pPr>
              <w:jc w:val="both"/>
              <w:rPr>
                <w:rFonts w:ascii="Times New Roman" w:hAnsi="Times New Roman" w:cs="Times New Roman"/>
                <w:bCs/>
                <w:sz w:val="24"/>
                <w:szCs w:val="24"/>
              </w:rPr>
            </w:pPr>
            <w:r w:rsidRPr="009358BF">
              <w:rPr>
                <w:rFonts w:ascii="Times New Roman" w:hAnsi="Times New Roman" w:cs="Times New Roman"/>
                <w:sz w:val="24"/>
                <w:szCs w:val="24"/>
              </w:rPr>
              <w:t>Assessment Strategy</w:t>
            </w:r>
          </w:p>
        </w:tc>
      </w:tr>
      <w:tr w:rsidR="000F2B4B" w:rsidRPr="009358BF" w14:paraId="39DD2F4E" w14:textId="77777777" w:rsidTr="00DA0F4B">
        <w:tc>
          <w:tcPr>
            <w:tcW w:w="830" w:type="dxa"/>
          </w:tcPr>
          <w:p w14:paraId="565CA575" w14:textId="77777777" w:rsidR="00FD2B14" w:rsidRPr="009358BF" w:rsidRDefault="00FD2B14" w:rsidP="00DE11BE">
            <w:pPr>
              <w:jc w:val="both"/>
              <w:rPr>
                <w:rFonts w:ascii="Times New Roman" w:hAnsi="Times New Roman" w:cs="Times New Roman"/>
                <w:b/>
                <w:bCs/>
                <w:sz w:val="24"/>
                <w:szCs w:val="24"/>
              </w:rPr>
            </w:pPr>
            <w:r w:rsidRPr="009358BF">
              <w:rPr>
                <w:rFonts w:ascii="Times New Roman" w:hAnsi="Times New Roman" w:cs="Times New Roman"/>
                <w:b/>
                <w:bCs/>
                <w:sz w:val="24"/>
                <w:szCs w:val="24"/>
              </w:rPr>
              <w:t>1-5</w:t>
            </w:r>
          </w:p>
        </w:tc>
        <w:tc>
          <w:tcPr>
            <w:tcW w:w="3346" w:type="dxa"/>
          </w:tcPr>
          <w:p w14:paraId="3B446717" w14:textId="7FE989F7" w:rsidR="00FD2B14" w:rsidRPr="009358BF" w:rsidRDefault="00D75B80" w:rsidP="00DA0F4B">
            <w:pPr>
              <w:rPr>
                <w:rFonts w:ascii="Times New Roman" w:hAnsi="Times New Roman" w:cs="Times New Roman"/>
                <w:bCs/>
                <w:sz w:val="24"/>
                <w:szCs w:val="24"/>
              </w:rPr>
            </w:pPr>
            <w:r w:rsidRPr="009358BF">
              <w:rPr>
                <w:rFonts w:ascii="Times New Roman" w:eastAsia="Times New Roman" w:hAnsi="Times New Roman" w:cs="Times New Roman"/>
                <w:sz w:val="24"/>
                <w:szCs w:val="24"/>
              </w:rPr>
              <w:t>Lecture, group and</w:t>
            </w:r>
            <w:r w:rsidR="00FD2B14" w:rsidRPr="009358BF">
              <w:rPr>
                <w:rFonts w:ascii="Times New Roman" w:eastAsia="Times New Roman" w:hAnsi="Times New Roman" w:cs="Times New Roman"/>
                <w:sz w:val="24"/>
                <w:szCs w:val="24"/>
              </w:rPr>
              <w:t xml:space="preserve"> open discussion and assignment</w:t>
            </w:r>
          </w:p>
        </w:tc>
        <w:tc>
          <w:tcPr>
            <w:tcW w:w="3627" w:type="dxa"/>
          </w:tcPr>
          <w:p w14:paraId="4A33A210" w14:textId="13632EF1" w:rsidR="00FD2B14" w:rsidRPr="009358BF" w:rsidRDefault="00FD2B14" w:rsidP="00DA0F4B">
            <w:pPr>
              <w:rPr>
                <w:rFonts w:ascii="Times New Roman" w:hAnsi="Times New Roman" w:cs="Times New Roman"/>
                <w:bCs/>
                <w:sz w:val="24"/>
                <w:szCs w:val="24"/>
              </w:rPr>
            </w:pPr>
            <w:r w:rsidRPr="009358BF">
              <w:rPr>
                <w:rFonts w:ascii="Times New Roman" w:eastAsia="Times New Roman" w:hAnsi="Times New Roman" w:cs="Times New Roman"/>
                <w:sz w:val="24"/>
                <w:szCs w:val="24"/>
              </w:rPr>
              <w:t>Assignment, tutorial, class test, quiz, presentation</w:t>
            </w:r>
            <w:r w:rsidR="00C172D8" w:rsidRPr="009358BF">
              <w:rPr>
                <w:rFonts w:ascii="Times New Roman" w:eastAsia="Times New Roman" w:hAnsi="Times New Roman" w:cs="Times New Roman"/>
                <w:sz w:val="24"/>
                <w:szCs w:val="24"/>
              </w:rPr>
              <w:t>,</w:t>
            </w:r>
            <w:r w:rsidRPr="009358BF">
              <w:rPr>
                <w:rFonts w:ascii="Times New Roman" w:eastAsia="Times New Roman" w:hAnsi="Times New Roman" w:cs="Times New Roman"/>
                <w:sz w:val="24"/>
                <w:szCs w:val="24"/>
              </w:rPr>
              <w:t xml:space="preserve"> </w:t>
            </w:r>
            <w:r w:rsidR="00C172D8" w:rsidRPr="009358BF">
              <w:rPr>
                <w:rFonts w:ascii="Times New Roman" w:eastAsia="Times New Roman" w:hAnsi="Times New Roman" w:cs="Times New Roman"/>
                <w:sz w:val="24"/>
                <w:szCs w:val="24"/>
              </w:rPr>
              <w:t>CIE and SEE.</w:t>
            </w:r>
          </w:p>
        </w:tc>
      </w:tr>
    </w:tbl>
    <w:p w14:paraId="73A8CCD7" w14:textId="77777777" w:rsidR="00B07CD0" w:rsidRDefault="00B07CD0" w:rsidP="001B3309">
      <w:pPr>
        <w:autoSpaceDE w:val="0"/>
        <w:autoSpaceDN w:val="0"/>
        <w:adjustRightInd w:val="0"/>
        <w:spacing w:after="0" w:line="240" w:lineRule="auto"/>
        <w:jc w:val="both"/>
        <w:rPr>
          <w:rFonts w:ascii="Times New Roman" w:hAnsi="Times New Roman" w:cs="Times New Roman"/>
          <w:b/>
          <w:spacing w:val="-6"/>
          <w:sz w:val="24"/>
          <w:szCs w:val="24"/>
        </w:rPr>
      </w:pPr>
    </w:p>
    <w:p w14:paraId="512603F9" w14:textId="0615213D" w:rsidR="00825C0B" w:rsidRPr="00DA0F4B" w:rsidRDefault="00825C0B" w:rsidP="001B3309">
      <w:pPr>
        <w:autoSpaceDE w:val="0"/>
        <w:autoSpaceDN w:val="0"/>
        <w:adjustRightInd w:val="0"/>
        <w:spacing w:after="0" w:line="240" w:lineRule="auto"/>
        <w:jc w:val="both"/>
        <w:rPr>
          <w:rFonts w:ascii="Times New Roman" w:hAnsi="Times New Roman" w:cs="Times New Roman"/>
          <w:b/>
          <w:spacing w:val="-6"/>
          <w:sz w:val="24"/>
          <w:szCs w:val="24"/>
        </w:rPr>
      </w:pPr>
      <w:r w:rsidRPr="00DA0F4B">
        <w:rPr>
          <w:rFonts w:ascii="Times New Roman" w:hAnsi="Times New Roman" w:cs="Times New Roman"/>
          <w:b/>
          <w:spacing w:val="-6"/>
          <w:sz w:val="24"/>
          <w:szCs w:val="24"/>
        </w:rPr>
        <w:t xml:space="preserve">Learning Resources (Text Books, Reference Book, Online Resources and Other):  </w:t>
      </w:r>
    </w:p>
    <w:p w14:paraId="75BBEE53" w14:textId="76E340EC" w:rsidR="00825C0B" w:rsidRPr="0091040D" w:rsidRDefault="00B456DC" w:rsidP="00D75B80">
      <w:pPr>
        <w:pStyle w:val="ListParagraph"/>
        <w:numPr>
          <w:ilvl w:val="0"/>
          <w:numId w:val="1"/>
        </w:numPr>
        <w:autoSpaceDE w:val="0"/>
        <w:autoSpaceDN w:val="0"/>
        <w:adjustRightInd w:val="0"/>
        <w:spacing w:after="0" w:line="240" w:lineRule="auto"/>
        <w:jc w:val="both"/>
        <w:rPr>
          <w:rFonts w:ascii="Times New Roman" w:eastAsia="SimSun" w:hAnsi="Times New Roman" w:cs="Times New Roman"/>
          <w:lang w:eastAsia="zh-CN"/>
        </w:rPr>
      </w:pPr>
      <w:r w:rsidRPr="0091040D">
        <w:rPr>
          <w:rFonts w:ascii="Times New Roman" w:eastAsia="SimSun" w:hAnsi="Times New Roman" w:cs="Times New Roman"/>
          <w:lang w:eastAsia="zh-CN"/>
        </w:rPr>
        <w:t xml:space="preserve">Chowdhury MYA, Hossain MM. Advanced </w:t>
      </w:r>
      <w:r w:rsidR="000E3BCE" w:rsidRPr="0091040D">
        <w:rPr>
          <w:rFonts w:ascii="Times New Roman" w:eastAsia="SimSun" w:hAnsi="Times New Roman" w:cs="Times New Roman"/>
          <w:lang w:eastAsia="zh-CN"/>
        </w:rPr>
        <w:t xml:space="preserve">Learners Functional English. </w:t>
      </w:r>
      <w:r w:rsidRPr="0091040D">
        <w:rPr>
          <w:rFonts w:ascii="Times New Roman" w:eastAsia="SimSun" w:hAnsi="Times New Roman" w:cs="Times New Roman"/>
          <w:lang w:eastAsia="zh-CN"/>
        </w:rPr>
        <w:t>Dhaka, 2015.</w:t>
      </w:r>
    </w:p>
    <w:p w14:paraId="45B2EB26" w14:textId="77777777" w:rsidR="00825C0B" w:rsidRPr="0091040D" w:rsidRDefault="00825C0B" w:rsidP="0081143F">
      <w:pPr>
        <w:pStyle w:val="ListParagraph"/>
        <w:numPr>
          <w:ilvl w:val="0"/>
          <w:numId w:val="1"/>
        </w:numPr>
        <w:spacing w:after="0" w:line="240" w:lineRule="auto"/>
        <w:ind w:left="504"/>
        <w:jc w:val="both"/>
        <w:rPr>
          <w:rFonts w:ascii="Times New Roman" w:eastAsia="Times New Roman" w:hAnsi="Times New Roman" w:cs="Times New Roman"/>
        </w:rPr>
      </w:pPr>
      <w:r w:rsidRPr="0091040D">
        <w:rPr>
          <w:rFonts w:ascii="Times New Roman" w:eastAsia="Times New Roman" w:hAnsi="Times New Roman" w:cs="Times New Roman"/>
        </w:rPr>
        <w:t>Jasim UM. Planning Research and Writing Research Papers. Bangla prokashoni. 2004.</w:t>
      </w:r>
    </w:p>
    <w:p w14:paraId="59DEF232" w14:textId="127D708B" w:rsidR="00825C0B" w:rsidRPr="0091040D" w:rsidRDefault="00825C0B" w:rsidP="003A4337">
      <w:pPr>
        <w:pStyle w:val="ListParagraph"/>
        <w:keepNext/>
        <w:numPr>
          <w:ilvl w:val="0"/>
          <w:numId w:val="1"/>
        </w:numPr>
        <w:spacing w:after="0" w:line="240" w:lineRule="auto"/>
        <w:ind w:left="504"/>
        <w:jc w:val="both"/>
        <w:outlineLvl w:val="1"/>
        <w:rPr>
          <w:rFonts w:ascii="Times New Roman" w:eastAsia="Times New Roman" w:hAnsi="Times New Roman" w:cs="Times New Roman"/>
        </w:rPr>
      </w:pPr>
      <w:r w:rsidRPr="0091040D">
        <w:rPr>
          <w:rFonts w:ascii="Times New Roman" w:eastAsia="SimSun" w:hAnsi="Times New Roman" w:cs="Times New Roman"/>
          <w:lang w:eastAsia="zh-CN"/>
        </w:rPr>
        <w:t>Robert AD, Gastel B. How to Write and Publis</w:t>
      </w:r>
      <w:r w:rsidR="000E3BCE" w:rsidRPr="0091040D">
        <w:rPr>
          <w:rFonts w:ascii="Times New Roman" w:eastAsia="SimSun" w:hAnsi="Times New Roman" w:cs="Times New Roman"/>
          <w:lang w:eastAsia="zh-CN"/>
        </w:rPr>
        <w:t>h a Scientific Paper.</w:t>
      </w:r>
      <w:r w:rsidRPr="0091040D">
        <w:rPr>
          <w:rFonts w:ascii="Times New Roman" w:eastAsia="SimSun" w:hAnsi="Times New Roman" w:cs="Times New Roman"/>
          <w:lang w:eastAsia="zh-CN"/>
        </w:rPr>
        <w:t xml:space="preserve"> </w:t>
      </w:r>
      <w:proofErr w:type="gramStart"/>
      <w:r w:rsidRPr="0091040D">
        <w:rPr>
          <w:rFonts w:ascii="Times New Roman" w:eastAsia="SimSun" w:hAnsi="Times New Roman" w:cs="Times New Roman"/>
          <w:lang w:eastAsia="zh-CN"/>
        </w:rPr>
        <w:t>7</w:t>
      </w:r>
      <w:r w:rsidRPr="0091040D">
        <w:rPr>
          <w:rFonts w:ascii="Times New Roman" w:eastAsia="SimSun" w:hAnsi="Times New Roman" w:cs="Times New Roman"/>
          <w:vertAlign w:val="superscript"/>
          <w:lang w:eastAsia="zh-CN"/>
        </w:rPr>
        <w:t>th</w:t>
      </w:r>
      <w:proofErr w:type="gramEnd"/>
      <w:r w:rsidRPr="0091040D">
        <w:rPr>
          <w:rFonts w:ascii="Times New Roman" w:eastAsia="SimSun" w:hAnsi="Times New Roman" w:cs="Times New Roman"/>
          <w:lang w:eastAsia="zh-CN"/>
        </w:rPr>
        <w:t xml:space="preserve"> Edition. 2011.</w:t>
      </w:r>
    </w:p>
    <w:p w14:paraId="2F1CBC0A" w14:textId="77777777" w:rsidR="00FD4B5C" w:rsidRPr="000B58F6" w:rsidRDefault="00FD4B5C" w:rsidP="00FD2B14">
      <w:pPr>
        <w:autoSpaceDE w:val="0"/>
        <w:autoSpaceDN w:val="0"/>
        <w:adjustRightInd w:val="0"/>
        <w:spacing w:after="0" w:line="240" w:lineRule="auto"/>
        <w:jc w:val="center"/>
        <w:rPr>
          <w:rFonts w:ascii="Times New Roman" w:eastAsia="Times New Roman" w:hAnsi="Times New Roman" w:cs="Times New Roman"/>
          <w:b/>
          <w:sz w:val="28"/>
          <w:szCs w:val="28"/>
        </w:rPr>
      </w:pPr>
    </w:p>
    <w:p w14:paraId="4498856B" w14:textId="2DC75057" w:rsidR="005E1F6F" w:rsidRPr="000B58F6" w:rsidRDefault="00B07CD0" w:rsidP="00FD2B14">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005E1F6F" w:rsidRPr="000B58F6">
        <w:rPr>
          <w:rFonts w:ascii="Times New Roman" w:eastAsia="Times New Roman" w:hAnsi="Times New Roman" w:cs="Times New Roman"/>
          <w:b/>
          <w:sz w:val="28"/>
          <w:szCs w:val="28"/>
        </w:rPr>
        <w:lastRenderedPageBreak/>
        <w:t>Department of Microbiology</w:t>
      </w:r>
    </w:p>
    <w:p w14:paraId="4BA7FF6F" w14:textId="2A432420" w:rsidR="001874E6" w:rsidRPr="000B58F6" w:rsidRDefault="001874E6" w:rsidP="00FD2B14">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0B58F6">
        <w:rPr>
          <w:rFonts w:ascii="Times New Roman" w:eastAsia="Times New Roman" w:hAnsi="Times New Roman" w:cs="Times New Roman"/>
          <w:b/>
          <w:sz w:val="28"/>
          <w:szCs w:val="28"/>
        </w:rPr>
        <w:t>1</w:t>
      </w:r>
      <w:r w:rsidRPr="000B58F6">
        <w:rPr>
          <w:rFonts w:ascii="Times New Roman" w:eastAsia="Times New Roman" w:hAnsi="Times New Roman" w:cs="Times New Roman"/>
          <w:b/>
          <w:sz w:val="28"/>
          <w:szCs w:val="28"/>
          <w:vertAlign w:val="superscript"/>
        </w:rPr>
        <w:t>st</w:t>
      </w:r>
      <w:proofErr w:type="gramEnd"/>
      <w:r w:rsidRPr="000B58F6">
        <w:rPr>
          <w:rFonts w:ascii="Times New Roman" w:eastAsia="Times New Roman" w:hAnsi="Times New Roman" w:cs="Times New Roman"/>
          <w:b/>
          <w:sz w:val="28"/>
          <w:szCs w:val="28"/>
        </w:rPr>
        <w:t xml:space="preserve"> Year: 2</w:t>
      </w:r>
      <w:r w:rsidRPr="000B58F6">
        <w:rPr>
          <w:rFonts w:ascii="Times New Roman" w:eastAsia="Times New Roman" w:hAnsi="Times New Roman" w:cs="Times New Roman"/>
          <w:b/>
          <w:sz w:val="28"/>
          <w:szCs w:val="28"/>
          <w:vertAlign w:val="superscript"/>
        </w:rPr>
        <w:t>nd</w:t>
      </w:r>
      <w:r w:rsidRPr="000B58F6">
        <w:rPr>
          <w:rFonts w:ascii="Times New Roman" w:eastAsia="Times New Roman" w:hAnsi="Times New Roman" w:cs="Times New Roman"/>
          <w:b/>
          <w:sz w:val="28"/>
          <w:szCs w:val="28"/>
        </w:rPr>
        <w:t xml:space="preserve"> Semester</w:t>
      </w:r>
    </w:p>
    <w:p w14:paraId="2292AAA6" w14:textId="77777777" w:rsidR="00A42B87" w:rsidRPr="000B58F6" w:rsidRDefault="00A42B87" w:rsidP="001B3309">
      <w:pPr>
        <w:pStyle w:val="Default"/>
        <w:jc w:val="both"/>
        <w:rPr>
          <w:rFonts w:eastAsia="Times New Roman"/>
          <w:b/>
          <w:color w:val="auto"/>
        </w:rPr>
      </w:pPr>
    </w:p>
    <w:p w14:paraId="48066A88" w14:textId="7B37C260" w:rsidR="00752CD4" w:rsidRPr="000B58F6" w:rsidRDefault="00752CD4" w:rsidP="001B3309">
      <w:pPr>
        <w:pStyle w:val="Default"/>
        <w:jc w:val="both"/>
        <w:rPr>
          <w:b/>
          <w:color w:val="auto"/>
        </w:rPr>
      </w:pPr>
      <w:r w:rsidRPr="000B58F6">
        <w:rPr>
          <w:rFonts w:eastAsia="Times New Roman"/>
          <w:b/>
          <w:color w:val="auto"/>
        </w:rPr>
        <w:t>Course Code: B</w:t>
      </w:r>
      <w:r w:rsidRPr="000B58F6">
        <w:rPr>
          <w:b/>
          <w:bCs/>
          <w:color w:val="auto"/>
        </w:rPr>
        <w:t xml:space="preserve">MIC </w:t>
      </w:r>
      <w:r w:rsidR="00D42986" w:rsidRPr="000B58F6">
        <w:rPr>
          <w:b/>
          <w:bCs/>
          <w:color w:val="auto"/>
        </w:rPr>
        <w:t>12</w:t>
      </w:r>
      <w:r w:rsidRPr="000B58F6">
        <w:rPr>
          <w:b/>
          <w:bCs/>
          <w:color w:val="auto"/>
        </w:rPr>
        <w:t>01</w:t>
      </w:r>
    </w:p>
    <w:p w14:paraId="3931CC75" w14:textId="77777777" w:rsidR="00752CD4" w:rsidRPr="000B58F6" w:rsidRDefault="00752CD4" w:rsidP="001B3309">
      <w:pPr>
        <w:spacing w:after="0" w:line="240" w:lineRule="auto"/>
        <w:rPr>
          <w:rFonts w:ascii="Times New Roman" w:eastAsia="MS Mincho" w:hAnsi="Times New Roman" w:cs="Times New Roman"/>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MS Mincho" w:hAnsi="Times New Roman" w:cs="Times New Roman"/>
          <w:b/>
          <w:sz w:val="24"/>
          <w:szCs w:val="24"/>
        </w:rPr>
        <w:t>Basic Molecular Biology</w:t>
      </w:r>
    </w:p>
    <w:p w14:paraId="597E465C" w14:textId="08B50792" w:rsidR="00752CD4" w:rsidRPr="000B58F6" w:rsidRDefault="00752CD4"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2C54D796" w14:textId="1048DB59" w:rsidR="000375E3" w:rsidRPr="000B58F6" w:rsidRDefault="000375E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5C5E0B7D" w14:textId="0518281B" w:rsidR="00752CD4" w:rsidRPr="000B58F6" w:rsidRDefault="00752CD4"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w:t>
      </w:r>
      <w:r w:rsidR="00EA1FEC" w:rsidRPr="000B58F6">
        <w:rPr>
          <w:rFonts w:ascii="Times New Roman" w:hAnsi="Times New Roman" w:cs="Times New Roman"/>
          <w:b/>
          <w:bCs/>
          <w:sz w:val="24"/>
          <w:szCs w:val="24"/>
        </w:rPr>
        <w:t>Year</w:t>
      </w:r>
      <w:r w:rsidRPr="000B58F6">
        <w:rPr>
          <w:rFonts w:ascii="Times New Roman" w:hAnsi="Times New Roman" w:cs="Times New Roman"/>
          <w:b/>
          <w:bCs/>
          <w:sz w:val="24"/>
          <w:szCs w:val="24"/>
        </w:rPr>
        <w:t xml:space="preserve">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1EEBB2F9" w14:textId="3E0072DA" w:rsidR="00752CD4" w:rsidRPr="000B58F6" w:rsidRDefault="00752CD4"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01C4CA4D" w14:textId="31860202" w:rsidR="00752CD4" w:rsidRPr="000B58F6" w:rsidRDefault="00752CD4"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500219" w:rsidRPr="000B58F6">
        <w:rPr>
          <w:rFonts w:ascii="Times New Roman" w:eastAsia="Times New Roman" w:hAnsi="Times New Roman" w:cs="Times New Roman"/>
          <w:sz w:val="24"/>
          <w:szCs w:val="24"/>
        </w:rPr>
        <w:t>igned by the Academic Committee</w:t>
      </w:r>
    </w:p>
    <w:p w14:paraId="6CE7043C" w14:textId="28ABC91D" w:rsidR="00752CD4" w:rsidRPr="000B58F6" w:rsidRDefault="00752CD4"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759A72E5" w14:textId="77777777" w:rsidR="00752CD4" w:rsidRPr="000B58F6" w:rsidRDefault="00752CD4"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3AD01C28" w14:textId="7378D957" w:rsidR="0092723A" w:rsidRPr="000B58F6" w:rsidRDefault="00752CD4"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7574C7EB" w14:textId="727BE999" w:rsidR="00792D93" w:rsidRPr="000B58F6" w:rsidRDefault="00013D55" w:rsidP="001B3309">
      <w:pPr>
        <w:spacing w:after="0" w:line="240" w:lineRule="auto"/>
        <w:jc w:val="both"/>
        <w:rPr>
          <w:rFonts w:ascii="Times New Roman" w:eastAsia="Calibri" w:hAnsi="Times New Roman" w:cs="Times New Roman"/>
          <w:b/>
          <w:sz w:val="24"/>
          <w:szCs w:val="24"/>
        </w:rPr>
      </w:pPr>
      <w:r w:rsidRPr="000B58F6">
        <w:rPr>
          <w:rFonts w:ascii="Times New Roman" w:eastAsia="Times New Roman" w:hAnsi="Times New Roman" w:cs="Times New Roman"/>
          <w:sz w:val="24"/>
          <w:szCs w:val="24"/>
        </w:rPr>
        <w:t>The course</w:t>
      </w:r>
      <w:r w:rsidR="007A1C35" w:rsidRPr="000B58F6">
        <w:rPr>
          <w:rFonts w:ascii="Times New Roman" w:eastAsia="Times New Roman" w:hAnsi="Times New Roman" w:cs="Times New Roman"/>
          <w:sz w:val="24"/>
          <w:szCs w:val="24"/>
        </w:rPr>
        <w:t xml:space="preserve"> plays an important role to</w:t>
      </w:r>
      <w:r w:rsidR="0048447C" w:rsidRPr="000B58F6">
        <w:rPr>
          <w:rFonts w:ascii="Times New Roman" w:eastAsia="Times New Roman" w:hAnsi="Times New Roman" w:cs="Times New Roman"/>
          <w:sz w:val="24"/>
          <w:szCs w:val="24"/>
        </w:rPr>
        <w:t xml:space="preserve"> know</w:t>
      </w:r>
      <w:r w:rsidRPr="000B58F6">
        <w:rPr>
          <w:rFonts w:ascii="Times New Roman" w:eastAsia="Times New Roman" w:hAnsi="Times New Roman" w:cs="Times New Roman"/>
          <w:sz w:val="24"/>
          <w:szCs w:val="24"/>
        </w:rPr>
        <w:t xml:space="preserve"> the basic of prokaryotic and eukaryotic concept, functions and importance of molecules. This course deals the basic structure and pathway of gene, genetic code, process of genetic manipulation, gene expression, regulations and anomalies </w:t>
      </w:r>
      <w:r w:rsidR="00A42B87" w:rsidRPr="000B58F6">
        <w:rPr>
          <w:rFonts w:ascii="Times New Roman" w:eastAsia="Times New Roman" w:hAnsi="Times New Roman" w:cs="Times New Roman"/>
          <w:sz w:val="24"/>
          <w:szCs w:val="24"/>
        </w:rPr>
        <w:t xml:space="preserve">of </w:t>
      </w:r>
      <w:r w:rsidRPr="000B58F6">
        <w:rPr>
          <w:rFonts w:ascii="Times New Roman" w:eastAsia="Times New Roman" w:hAnsi="Times New Roman" w:cs="Times New Roman"/>
          <w:sz w:val="24"/>
          <w:szCs w:val="24"/>
        </w:rPr>
        <w:t>plant and animals cells.</w:t>
      </w:r>
    </w:p>
    <w:p w14:paraId="61B9ED48" w14:textId="77777777" w:rsidR="00792D93" w:rsidRPr="000B58F6" w:rsidRDefault="00792D9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4D0CA1C" w14:textId="77777777" w:rsidR="00792D93" w:rsidRPr="000B58F6" w:rsidRDefault="00792D9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75B8EEBB" w14:textId="77777777" w:rsidR="00AF40CE" w:rsidRPr="000B58F6" w:rsidRDefault="00AF40CE" w:rsidP="00AF40C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shd w:val="clear" w:color="auto" w:fill="FFFFFF"/>
        </w:rPr>
        <w:t xml:space="preserve">Learn about </w:t>
      </w:r>
      <w:r w:rsidRPr="000B58F6">
        <w:rPr>
          <w:rFonts w:ascii="Times New Roman" w:eastAsia="Calibri" w:hAnsi="Times New Roman" w:cs="Times New Roman"/>
          <w:sz w:val="24"/>
          <w:szCs w:val="24"/>
        </w:rPr>
        <w:t>DNA, RNA and gene structure, functions and their regulatory elements.</w:t>
      </w:r>
      <w:r w:rsidRPr="000B58F6">
        <w:rPr>
          <w:rFonts w:ascii="Times New Roman" w:eastAsia="Times New Roman" w:hAnsi="Times New Roman" w:cs="Times New Roman"/>
          <w:sz w:val="24"/>
          <w:szCs w:val="24"/>
          <w:shd w:val="clear" w:color="auto" w:fill="FFFFFF"/>
        </w:rPr>
        <w:t xml:space="preserve"> </w:t>
      </w:r>
    </w:p>
    <w:p w14:paraId="52AB6A3A" w14:textId="77777777" w:rsidR="00AF40CE" w:rsidRPr="000B58F6" w:rsidRDefault="00AF40CE" w:rsidP="00AF40CE">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Know about the origin, history, properties, codon tables and genetic codes. </w:t>
      </w:r>
    </w:p>
    <w:p w14:paraId="15171B4C" w14:textId="3B28B196" w:rsidR="00AF40CE" w:rsidRPr="000B58F6" w:rsidRDefault="00AF40CE" w:rsidP="00AF40C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Apply replication of DNA, mechanism of transcription and translation of RNA</w:t>
      </w:r>
      <w:r w:rsidR="00E012AA" w:rsidRPr="000B58F6">
        <w:rPr>
          <w:rFonts w:ascii="Times New Roman" w:eastAsia="Times New Roman" w:hAnsi="Times New Roman" w:cs="Times New Roman"/>
          <w:sz w:val="24"/>
          <w:szCs w:val="24"/>
        </w:rPr>
        <w:t>s</w:t>
      </w:r>
      <w:r w:rsidRPr="000B58F6">
        <w:rPr>
          <w:rFonts w:ascii="Times New Roman" w:eastAsia="Times New Roman" w:hAnsi="Times New Roman" w:cs="Times New Roman"/>
          <w:sz w:val="24"/>
          <w:szCs w:val="24"/>
        </w:rPr>
        <w:t xml:space="preserve">. </w:t>
      </w:r>
    </w:p>
    <w:p w14:paraId="327EFF7D" w14:textId="77777777" w:rsidR="00AF40CE" w:rsidRPr="000B58F6" w:rsidRDefault="00AF40CE" w:rsidP="00AF40CE">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Understand the protocol of DNA extraction and gel docking</w:t>
      </w:r>
      <w:r w:rsidRPr="000B58F6">
        <w:rPr>
          <w:rFonts w:ascii="Times New Roman" w:eastAsia="Times New Roman" w:hAnsi="Times New Roman" w:cs="Times New Roman"/>
          <w:sz w:val="24"/>
          <w:szCs w:val="24"/>
        </w:rPr>
        <w:t>.</w:t>
      </w:r>
    </w:p>
    <w:p w14:paraId="4D1C1FD2" w14:textId="25605DB5" w:rsidR="00AF40CE" w:rsidRPr="000B58F6" w:rsidRDefault="00AF40CE" w:rsidP="00AF40CE">
      <w:pPr>
        <w:tabs>
          <w:tab w:val="center" w:pos="5018"/>
        </w:tabs>
        <w:spacing w:after="0" w:line="240" w:lineRule="auto"/>
        <w:jc w:val="both"/>
        <w:rPr>
          <w:rFonts w:ascii="Times New Roman" w:hAnsi="Times New Roman" w:cs="Times New Roman"/>
          <w:sz w:val="24"/>
          <w:szCs w:val="24"/>
        </w:rPr>
      </w:pPr>
      <w:r w:rsidRPr="000B58F6">
        <w:rPr>
          <w:rFonts w:ascii="Times New Roman" w:eastAsia="Times New Roman" w:hAnsi="Times New Roman" w:cs="Times New Roman"/>
          <w:b/>
          <w:sz w:val="24"/>
          <w:szCs w:val="24"/>
        </w:rPr>
        <w:t xml:space="preserve">CLO5: </w:t>
      </w:r>
      <w:r w:rsidRPr="000B58F6">
        <w:rPr>
          <w:rFonts w:ascii="Times New Roman" w:eastAsia="Times New Roman" w:hAnsi="Times New Roman" w:cs="Times New Roman"/>
          <w:sz w:val="24"/>
          <w:szCs w:val="24"/>
        </w:rPr>
        <w:t xml:space="preserve">Achieve knowledge of </w:t>
      </w:r>
      <w:r w:rsidR="008E1834" w:rsidRPr="000B58F6">
        <w:rPr>
          <w:rFonts w:ascii="Times New Roman" w:hAnsi="Times New Roman" w:cs="Times New Roman"/>
          <w:sz w:val="24"/>
          <w:szCs w:val="24"/>
        </w:rPr>
        <w:t>PCR amplification procedures</w:t>
      </w:r>
      <w:r w:rsidR="0060525D" w:rsidRPr="000B58F6">
        <w:rPr>
          <w:rFonts w:ascii="Times New Roman" w:hAnsi="Times New Roman" w:cs="Times New Roman"/>
          <w:sz w:val="24"/>
          <w:szCs w:val="24"/>
        </w:rPr>
        <w:t>.</w:t>
      </w:r>
    </w:p>
    <w:p w14:paraId="621D9EC2" w14:textId="77777777" w:rsidR="0060525D" w:rsidRPr="000B58F6" w:rsidRDefault="0060525D" w:rsidP="00AF40CE">
      <w:pPr>
        <w:tabs>
          <w:tab w:val="center" w:pos="5018"/>
        </w:tabs>
        <w:spacing w:after="0" w:line="240" w:lineRule="auto"/>
        <w:jc w:val="both"/>
        <w:rPr>
          <w:rFonts w:ascii="Times New Roman" w:hAnsi="Times New Roman" w:cs="Times New Roman"/>
          <w:sz w:val="24"/>
          <w:szCs w:val="24"/>
        </w:rPr>
      </w:pPr>
    </w:p>
    <w:p w14:paraId="6B70BE13" w14:textId="77777777" w:rsidR="0060525D" w:rsidRPr="000B58F6" w:rsidRDefault="0060525D" w:rsidP="0060525D">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9"/>
        <w:gridCol w:w="889"/>
        <w:gridCol w:w="890"/>
        <w:gridCol w:w="889"/>
        <w:gridCol w:w="889"/>
        <w:gridCol w:w="890"/>
        <w:gridCol w:w="889"/>
        <w:gridCol w:w="890"/>
      </w:tblGrid>
      <w:tr w:rsidR="000F2B4B" w:rsidRPr="000B58F6" w14:paraId="3534DA03" w14:textId="77777777" w:rsidTr="0091040D">
        <w:trPr>
          <w:trHeight w:val="233"/>
          <w:jc w:val="center"/>
        </w:trPr>
        <w:tc>
          <w:tcPr>
            <w:tcW w:w="787" w:type="dxa"/>
          </w:tcPr>
          <w:p w14:paraId="5F38D9C8" w14:textId="77777777" w:rsidR="0060525D" w:rsidRPr="000B58F6" w:rsidRDefault="0060525D" w:rsidP="0091040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2307C9AA" w14:textId="77777777" w:rsidR="0060525D" w:rsidRPr="000B58F6" w:rsidRDefault="0060525D" w:rsidP="0091040D">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7CD049D5" w14:textId="77777777" w:rsidR="0060525D" w:rsidRPr="000B58F6" w:rsidRDefault="0060525D" w:rsidP="0091040D">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5DAD70BB" w14:textId="77777777" w:rsidR="0060525D" w:rsidRPr="000B58F6" w:rsidRDefault="0060525D" w:rsidP="0091040D">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61CA959E" w14:textId="77777777" w:rsidR="0060525D" w:rsidRPr="000B58F6" w:rsidRDefault="0060525D" w:rsidP="0091040D">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33DAA684" w14:textId="77777777" w:rsidR="0060525D" w:rsidRPr="000B58F6" w:rsidRDefault="0060525D" w:rsidP="0091040D">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6632E0CE" w14:textId="77777777" w:rsidR="0060525D" w:rsidRPr="000B58F6" w:rsidRDefault="0060525D" w:rsidP="0091040D">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48E72A48" w14:textId="77777777" w:rsidR="0060525D" w:rsidRPr="000B58F6" w:rsidRDefault="0060525D" w:rsidP="0091040D">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674DF820" w14:textId="77777777" w:rsidR="0060525D" w:rsidRPr="000B58F6" w:rsidRDefault="0060525D" w:rsidP="0091040D">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6306D10" w14:textId="77777777" w:rsidTr="0091040D">
        <w:trPr>
          <w:trHeight w:val="70"/>
          <w:jc w:val="center"/>
        </w:trPr>
        <w:tc>
          <w:tcPr>
            <w:tcW w:w="787" w:type="dxa"/>
          </w:tcPr>
          <w:p w14:paraId="479C7EA1" w14:textId="77777777" w:rsidR="0060525D" w:rsidRPr="000B58F6" w:rsidRDefault="0060525D" w:rsidP="0091040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59B2C2A6" w14:textId="4DAAE82D" w:rsidR="0060525D" w:rsidRPr="000B58F6" w:rsidRDefault="0060525D"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39E2442E" w14:textId="77777777" w:rsidR="0060525D" w:rsidRPr="000B58F6" w:rsidRDefault="0060525D" w:rsidP="0091040D">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385E6570" w14:textId="77777777" w:rsidR="0060525D" w:rsidRPr="000B58F6" w:rsidRDefault="0060525D" w:rsidP="0091040D">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18665387" w14:textId="77777777" w:rsidR="0060525D" w:rsidRPr="000B58F6" w:rsidRDefault="0060525D"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89F33B7" w14:textId="77777777" w:rsidR="0060525D" w:rsidRPr="000B58F6" w:rsidRDefault="0060525D"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7E8FCCDE" w14:textId="77777777" w:rsidR="0060525D" w:rsidRPr="000B58F6" w:rsidRDefault="0060525D"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6DB3553C" w14:textId="77777777" w:rsidR="0060525D" w:rsidRPr="000B58F6" w:rsidRDefault="0060525D"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13D9D0EA" w14:textId="77777777" w:rsidR="0060525D" w:rsidRPr="000B58F6" w:rsidRDefault="0060525D"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0F3F5FE" w14:textId="77777777" w:rsidTr="0091040D">
        <w:trPr>
          <w:trHeight w:val="70"/>
          <w:jc w:val="center"/>
        </w:trPr>
        <w:tc>
          <w:tcPr>
            <w:tcW w:w="787" w:type="dxa"/>
          </w:tcPr>
          <w:p w14:paraId="2AD4C04D" w14:textId="77777777" w:rsidR="0060525D" w:rsidRPr="000B58F6" w:rsidRDefault="0060525D" w:rsidP="0091040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3EE21A5F" w14:textId="1D2001BF" w:rsidR="0060525D" w:rsidRPr="000B58F6" w:rsidRDefault="0060525D" w:rsidP="0091040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031A8489" w14:textId="2F2EE104" w:rsidR="0060525D" w:rsidRPr="000B58F6" w:rsidRDefault="0060525D" w:rsidP="0091040D">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B5B1CF7" w14:textId="7C9E563A" w:rsidR="0060525D" w:rsidRPr="000B58F6" w:rsidRDefault="0060525D" w:rsidP="0091040D">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6172F51D" w14:textId="0F64E0E8" w:rsidR="0060525D" w:rsidRPr="000B58F6" w:rsidRDefault="0060525D" w:rsidP="0091040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2325206" w14:textId="77777777" w:rsidR="0060525D" w:rsidRPr="000B58F6" w:rsidRDefault="0060525D" w:rsidP="0091040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F8166A7" w14:textId="77777777" w:rsidR="0060525D" w:rsidRPr="000B58F6" w:rsidRDefault="0060525D" w:rsidP="0091040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124BF088" w14:textId="77777777" w:rsidR="0060525D" w:rsidRPr="000B58F6" w:rsidRDefault="0060525D" w:rsidP="0091040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06575F69" w14:textId="77777777" w:rsidR="0060525D" w:rsidRPr="000B58F6" w:rsidRDefault="0060525D" w:rsidP="0091040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B6D6054" w14:textId="77777777" w:rsidTr="0091040D">
        <w:trPr>
          <w:trHeight w:val="70"/>
          <w:jc w:val="center"/>
        </w:trPr>
        <w:tc>
          <w:tcPr>
            <w:tcW w:w="787" w:type="dxa"/>
          </w:tcPr>
          <w:p w14:paraId="0A30E99E" w14:textId="77777777" w:rsidR="0060525D" w:rsidRPr="000B58F6" w:rsidRDefault="0060525D" w:rsidP="0091040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117F0BCC" w14:textId="5ACCF0DA" w:rsidR="0060525D" w:rsidRPr="000B58F6" w:rsidRDefault="0060525D" w:rsidP="0091040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51F449D4" w14:textId="77777777" w:rsidR="0060525D" w:rsidRPr="000B58F6" w:rsidRDefault="0060525D" w:rsidP="0091040D">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23C1371D" w14:textId="77777777" w:rsidR="0060525D" w:rsidRPr="000B58F6" w:rsidRDefault="0060525D" w:rsidP="0091040D">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66C18FE" w14:textId="77777777" w:rsidR="0060525D" w:rsidRPr="000B58F6" w:rsidRDefault="0060525D" w:rsidP="0091040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3C07B0B9" w14:textId="358F2BB2" w:rsidR="0060525D" w:rsidRPr="000B58F6" w:rsidRDefault="0060525D" w:rsidP="0091040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E138AFE" w14:textId="77777777" w:rsidR="0060525D" w:rsidRPr="000B58F6" w:rsidRDefault="0060525D" w:rsidP="0091040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1EC7E753" w14:textId="77777777" w:rsidR="0060525D" w:rsidRPr="000B58F6" w:rsidRDefault="0060525D" w:rsidP="0091040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760225B4" w14:textId="77777777" w:rsidR="0060525D" w:rsidRPr="000B58F6" w:rsidRDefault="0060525D" w:rsidP="0091040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82F424A" w14:textId="77777777" w:rsidTr="0091040D">
        <w:trPr>
          <w:trHeight w:val="80"/>
          <w:jc w:val="center"/>
        </w:trPr>
        <w:tc>
          <w:tcPr>
            <w:tcW w:w="787" w:type="dxa"/>
          </w:tcPr>
          <w:p w14:paraId="3E154CC2" w14:textId="77777777" w:rsidR="0060525D" w:rsidRPr="000B58F6" w:rsidRDefault="0060525D" w:rsidP="0091040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9" w:type="dxa"/>
          </w:tcPr>
          <w:p w14:paraId="522E8AF0" w14:textId="6428EF0B" w:rsidR="0060525D" w:rsidRPr="000B58F6" w:rsidRDefault="0060525D" w:rsidP="0091040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5E94F892" w14:textId="7506DE45" w:rsidR="0060525D" w:rsidRPr="000B58F6" w:rsidRDefault="0060525D" w:rsidP="0091040D">
            <w:pPr>
              <w:widowControl w:val="0"/>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1410DBA6" w14:textId="77777777" w:rsidR="0060525D" w:rsidRPr="000B58F6" w:rsidRDefault="0060525D" w:rsidP="0091040D">
            <w:pPr>
              <w:widowControl w:val="0"/>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65C72447" w14:textId="77777777" w:rsidR="0060525D" w:rsidRPr="000B58F6" w:rsidRDefault="0060525D" w:rsidP="0091040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3C7A1BE" w14:textId="77777777" w:rsidR="0060525D" w:rsidRPr="000B58F6" w:rsidRDefault="0060525D" w:rsidP="0091040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3C94C9B8" w14:textId="77777777" w:rsidR="0060525D" w:rsidRPr="000B58F6" w:rsidRDefault="0060525D" w:rsidP="0091040D">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330B6D90" w14:textId="77777777" w:rsidR="0060525D" w:rsidRPr="000B58F6" w:rsidRDefault="0060525D" w:rsidP="0091040D">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5876FF5C" w14:textId="7436D1AE" w:rsidR="0060525D" w:rsidRPr="000B58F6" w:rsidRDefault="0060525D" w:rsidP="0091040D">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71F40825" w14:textId="77777777" w:rsidTr="0091040D">
        <w:trPr>
          <w:trHeight w:val="179"/>
          <w:jc w:val="center"/>
        </w:trPr>
        <w:tc>
          <w:tcPr>
            <w:tcW w:w="787" w:type="dxa"/>
          </w:tcPr>
          <w:p w14:paraId="780EF0DD" w14:textId="77777777" w:rsidR="0060525D" w:rsidRPr="000B58F6" w:rsidRDefault="0060525D" w:rsidP="0091040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9" w:type="dxa"/>
          </w:tcPr>
          <w:p w14:paraId="703B4246" w14:textId="47235EEA" w:rsidR="0060525D" w:rsidRPr="000B58F6" w:rsidRDefault="0060525D"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C6A582A" w14:textId="77777777" w:rsidR="0060525D" w:rsidRPr="000B58F6" w:rsidRDefault="0060525D"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6C509EB" w14:textId="77777777" w:rsidR="0060525D" w:rsidRPr="000B58F6" w:rsidRDefault="0060525D" w:rsidP="0091040D">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501A3ADC" w14:textId="77777777" w:rsidR="0060525D" w:rsidRPr="000B58F6" w:rsidRDefault="0060525D"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1950F67F" w14:textId="77777777" w:rsidR="0060525D" w:rsidRPr="000B58F6" w:rsidRDefault="0060525D"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520D212E" w14:textId="28209EB9" w:rsidR="0060525D" w:rsidRPr="000B58F6" w:rsidRDefault="0060525D"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5CBEC0A5" w14:textId="77777777" w:rsidR="0060525D" w:rsidRPr="000B58F6" w:rsidRDefault="0060525D"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1CF1591A" w14:textId="77777777" w:rsidR="0060525D" w:rsidRPr="000B58F6" w:rsidRDefault="0060525D"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39E95B25" w14:textId="77777777" w:rsidR="0060525D" w:rsidRPr="000B58F6" w:rsidRDefault="0060525D" w:rsidP="0060525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386A96E9" w14:textId="77777777" w:rsidR="008E1834" w:rsidRPr="000B58F6" w:rsidRDefault="008E1834" w:rsidP="00AF40CE">
      <w:pPr>
        <w:tabs>
          <w:tab w:val="center" w:pos="5018"/>
        </w:tabs>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5797"/>
        <w:gridCol w:w="614"/>
        <w:gridCol w:w="826"/>
      </w:tblGrid>
      <w:tr w:rsidR="000F2B4B" w:rsidRPr="003655CB" w14:paraId="403C1D73" w14:textId="77777777" w:rsidTr="00804F5E">
        <w:tc>
          <w:tcPr>
            <w:tcW w:w="416" w:type="pct"/>
          </w:tcPr>
          <w:p w14:paraId="6871943A" w14:textId="77777777" w:rsidR="00EE34DC" w:rsidRPr="003655CB" w:rsidRDefault="00EE34DC" w:rsidP="001B3309">
            <w:pPr>
              <w:keepNext/>
              <w:spacing w:after="0" w:line="240" w:lineRule="auto"/>
              <w:jc w:val="both"/>
              <w:outlineLvl w:val="1"/>
              <w:rPr>
                <w:rFonts w:ascii="Times New Roman" w:eastAsia="Times New Roman" w:hAnsi="Times New Roman" w:cs="Times New Roman"/>
                <w:b/>
              </w:rPr>
            </w:pPr>
            <w:r w:rsidRPr="003655CB">
              <w:rPr>
                <w:rFonts w:ascii="Times New Roman" w:eastAsia="Times New Roman" w:hAnsi="Times New Roman" w:cs="Times New Roman"/>
                <w:b/>
              </w:rPr>
              <w:lastRenderedPageBreak/>
              <w:t>SI No.</w:t>
            </w:r>
          </w:p>
        </w:tc>
        <w:tc>
          <w:tcPr>
            <w:tcW w:w="3700" w:type="pct"/>
          </w:tcPr>
          <w:p w14:paraId="66DB8495" w14:textId="77777777" w:rsidR="00EE34DC" w:rsidRPr="003655CB" w:rsidRDefault="00EE34DC" w:rsidP="00EE34DC">
            <w:pPr>
              <w:keepNext/>
              <w:spacing w:after="0" w:line="240" w:lineRule="auto"/>
              <w:jc w:val="center"/>
              <w:outlineLvl w:val="1"/>
              <w:rPr>
                <w:rFonts w:ascii="Times New Roman" w:eastAsia="Times New Roman" w:hAnsi="Times New Roman" w:cs="Times New Roman"/>
                <w:b/>
              </w:rPr>
            </w:pPr>
            <w:r w:rsidRPr="003655CB">
              <w:rPr>
                <w:rFonts w:ascii="Times New Roman" w:eastAsia="Times New Roman" w:hAnsi="Times New Roman" w:cs="Times New Roman"/>
                <w:b/>
              </w:rPr>
              <w:t>Course Contents</w:t>
            </w:r>
          </w:p>
          <w:p w14:paraId="6850622A" w14:textId="3AA7D446" w:rsidR="00EE34DC" w:rsidRPr="003655CB" w:rsidRDefault="00EE34DC" w:rsidP="008D4ED0">
            <w:pPr>
              <w:keepNext/>
              <w:spacing w:after="0" w:line="240" w:lineRule="auto"/>
              <w:outlineLvl w:val="1"/>
              <w:rPr>
                <w:rFonts w:ascii="Times New Roman" w:eastAsia="Times New Roman" w:hAnsi="Times New Roman" w:cs="Times New Roman"/>
                <w:b/>
              </w:rPr>
            </w:pPr>
          </w:p>
        </w:tc>
        <w:tc>
          <w:tcPr>
            <w:tcW w:w="343" w:type="pct"/>
            <w:tcBorders>
              <w:right w:val="single" w:sz="4" w:space="0" w:color="auto"/>
            </w:tcBorders>
          </w:tcPr>
          <w:p w14:paraId="630C5269" w14:textId="0DCDF0AD" w:rsidR="00EE34DC" w:rsidRPr="003655CB" w:rsidRDefault="00EE34DC" w:rsidP="001B3309">
            <w:pPr>
              <w:keepNext/>
              <w:spacing w:after="0" w:line="240" w:lineRule="auto"/>
              <w:jc w:val="both"/>
              <w:outlineLvl w:val="1"/>
              <w:rPr>
                <w:rFonts w:ascii="Times New Roman" w:eastAsia="Times New Roman" w:hAnsi="Times New Roman" w:cs="Times New Roman"/>
                <w:b/>
              </w:rPr>
            </w:pPr>
            <w:r w:rsidRPr="003655CB">
              <w:rPr>
                <w:rFonts w:ascii="Times New Roman" w:eastAsia="Times New Roman" w:hAnsi="Times New Roman" w:cs="Times New Roman"/>
                <w:b/>
              </w:rPr>
              <w:t xml:space="preserve">Lec. No. </w:t>
            </w:r>
          </w:p>
        </w:tc>
        <w:tc>
          <w:tcPr>
            <w:tcW w:w="542" w:type="pct"/>
            <w:tcBorders>
              <w:left w:val="single" w:sz="4" w:space="0" w:color="auto"/>
            </w:tcBorders>
          </w:tcPr>
          <w:p w14:paraId="6AC26F7E" w14:textId="3096C815" w:rsidR="00EE34DC" w:rsidRPr="003655CB" w:rsidRDefault="00EE34DC" w:rsidP="001B3309">
            <w:pPr>
              <w:keepNext/>
              <w:spacing w:after="0" w:line="240" w:lineRule="auto"/>
              <w:jc w:val="both"/>
              <w:outlineLvl w:val="1"/>
              <w:rPr>
                <w:rFonts w:ascii="Times New Roman" w:eastAsia="Times New Roman" w:hAnsi="Times New Roman" w:cs="Times New Roman"/>
                <w:b/>
              </w:rPr>
            </w:pPr>
            <w:r w:rsidRPr="003655CB">
              <w:rPr>
                <w:rFonts w:ascii="Times New Roman" w:eastAsia="Times New Roman" w:hAnsi="Times New Roman" w:cs="Times New Roman"/>
                <w:b/>
              </w:rPr>
              <w:t>CLOs</w:t>
            </w:r>
          </w:p>
        </w:tc>
      </w:tr>
      <w:tr w:rsidR="000F2B4B" w:rsidRPr="003655CB" w14:paraId="72DF7955" w14:textId="77777777" w:rsidTr="00804F5E">
        <w:trPr>
          <w:trHeight w:val="647"/>
        </w:trPr>
        <w:tc>
          <w:tcPr>
            <w:tcW w:w="416" w:type="pct"/>
            <w:shd w:val="clear" w:color="auto" w:fill="auto"/>
          </w:tcPr>
          <w:p w14:paraId="5D429519" w14:textId="2EEFCE29" w:rsidR="00EE34DC" w:rsidRPr="003655CB" w:rsidRDefault="00EE34DC" w:rsidP="001B3309">
            <w:pPr>
              <w:keepNext/>
              <w:spacing w:after="0" w:line="240" w:lineRule="auto"/>
              <w:jc w:val="both"/>
              <w:outlineLvl w:val="1"/>
              <w:rPr>
                <w:rFonts w:ascii="Times New Roman" w:eastAsia="Calibri" w:hAnsi="Times New Roman" w:cs="Times New Roman"/>
                <w:b/>
              </w:rPr>
            </w:pPr>
            <w:r w:rsidRPr="003655CB">
              <w:rPr>
                <w:rFonts w:ascii="Times New Roman" w:eastAsia="Calibri" w:hAnsi="Times New Roman" w:cs="Times New Roman"/>
                <w:b/>
              </w:rPr>
              <w:t>1</w:t>
            </w:r>
            <w:r w:rsidR="00C71798" w:rsidRPr="003655CB">
              <w:rPr>
                <w:rFonts w:ascii="Times New Roman" w:eastAsia="Calibri" w:hAnsi="Times New Roman" w:cs="Times New Roman"/>
                <w:b/>
              </w:rPr>
              <w:t>.</w:t>
            </w:r>
          </w:p>
        </w:tc>
        <w:tc>
          <w:tcPr>
            <w:tcW w:w="3700" w:type="pct"/>
            <w:tcBorders>
              <w:bottom w:val="single" w:sz="4" w:space="0" w:color="000000"/>
            </w:tcBorders>
            <w:shd w:val="clear" w:color="auto" w:fill="auto"/>
          </w:tcPr>
          <w:p w14:paraId="5E5ED57E" w14:textId="2E697B60" w:rsidR="00EE34DC" w:rsidRPr="003655CB" w:rsidRDefault="00EE34DC" w:rsidP="005E1F6F">
            <w:pPr>
              <w:keepNext/>
              <w:spacing w:after="0" w:line="240" w:lineRule="auto"/>
              <w:jc w:val="both"/>
              <w:outlineLvl w:val="1"/>
              <w:rPr>
                <w:rFonts w:ascii="Times New Roman" w:eastAsia="Calibri" w:hAnsi="Times New Roman" w:cs="Times New Roman"/>
                <w:b/>
              </w:rPr>
            </w:pPr>
            <w:r w:rsidRPr="003655CB">
              <w:rPr>
                <w:rFonts w:ascii="Times New Roman" w:eastAsia="Calibri" w:hAnsi="Times New Roman" w:cs="Times New Roman"/>
                <w:b/>
              </w:rPr>
              <w:t>Genetic Elements:</w:t>
            </w:r>
            <w:r w:rsidRPr="003655CB">
              <w:rPr>
                <w:rFonts w:ascii="Times New Roman" w:eastAsia="Calibri" w:hAnsi="Times New Roman" w:cs="Times New Roman"/>
              </w:rPr>
              <w:t xml:space="preserve"> DNA structure. Watson Crick Double helix model. Features of DNA helix, Chargaff’s rule. DNA supercoils. RNA structure, classification and functions. Structure of a gene, promoters and regulatory elements.</w:t>
            </w:r>
          </w:p>
        </w:tc>
        <w:tc>
          <w:tcPr>
            <w:tcW w:w="343" w:type="pct"/>
            <w:tcBorders>
              <w:bottom w:val="single" w:sz="4" w:space="0" w:color="000000"/>
            </w:tcBorders>
            <w:shd w:val="clear" w:color="auto" w:fill="auto"/>
          </w:tcPr>
          <w:p w14:paraId="3A7E87E7" w14:textId="33887807" w:rsidR="00EE34DC" w:rsidRPr="003655CB" w:rsidRDefault="00EE34DC" w:rsidP="001B3309">
            <w:pPr>
              <w:keepNext/>
              <w:spacing w:after="0" w:line="240" w:lineRule="auto"/>
              <w:jc w:val="both"/>
              <w:outlineLvl w:val="1"/>
              <w:rPr>
                <w:rFonts w:ascii="Times New Roman" w:eastAsia="Calibri" w:hAnsi="Times New Roman" w:cs="Times New Roman"/>
              </w:rPr>
            </w:pPr>
            <w:r w:rsidRPr="003655CB">
              <w:rPr>
                <w:rFonts w:ascii="Times New Roman" w:eastAsia="Times New Roman" w:hAnsi="Times New Roman" w:cs="Times New Roman"/>
              </w:rPr>
              <w:t>4</w:t>
            </w:r>
          </w:p>
        </w:tc>
        <w:tc>
          <w:tcPr>
            <w:tcW w:w="542" w:type="pct"/>
            <w:tcBorders>
              <w:bottom w:val="single" w:sz="4" w:space="0" w:color="000000"/>
            </w:tcBorders>
            <w:shd w:val="clear" w:color="auto" w:fill="auto"/>
          </w:tcPr>
          <w:p w14:paraId="1745FBF4" w14:textId="7202A2BB" w:rsidR="00EE34DC" w:rsidRPr="003655CB" w:rsidRDefault="00EE34DC" w:rsidP="001B3309">
            <w:pPr>
              <w:keepNext/>
              <w:spacing w:after="0" w:line="240" w:lineRule="auto"/>
              <w:jc w:val="both"/>
              <w:outlineLvl w:val="1"/>
              <w:rPr>
                <w:rFonts w:ascii="Times New Roman" w:eastAsia="Calibri" w:hAnsi="Times New Roman" w:cs="Times New Roman"/>
              </w:rPr>
            </w:pPr>
            <w:r w:rsidRPr="003655CB">
              <w:rPr>
                <w:rFonts w:ascii="Times New Roman" w:eastAsia="Times New Roman" w:hAnsi="Times New Roman" w:cs="Times New Roman"/>
              </w:rPr>
              <w:t>CLO1</w:t>
            </w:r>
          </w:p>
        </w:tc>
      </w:tr>
      <w:tr w:rsidR="000F2B4B" w:rsidRPr="003655CB" w14:paraId="2E3CDAF0" w14:textId="77777777" w:rsidTr="00804F5E">
        <w:trPr>
          <w:trHeight w:val="413"/>
        </w:trPr>
        <w:tc>
          <w:tcPr>
            <w:tcW w:w="416" w:type="pct"/>
            <w:shd w:val="clear" w:color="auto" w:fill="auto"/>
          </w:tcPr>
          <w:p w14:paraId="023EACD7" w14:textId="40C4D542" w:rsidR="00EE34DC" w:rsidRPr="003655CB" w:rsidRDefault="00EE34DC" w:rsidP="001B3309">
            <w:pPr>
              <w:keepNext/>
              <w:spacing w:after="0" w:line="240" w:lineRule="auto"/>
              <w:jc w:val="both"/>
              <w:outlineLvl w:val="1"/>
              <w:rPr>
                <w:rFonts w:ascii="Times New Roman" w:eastAsia="Calibri" w:hAnsi="Times New Roman" w:cs="Times New Roman"/>
                <w:b/>
              </w:rPr>
            </w:pPr>
            <w:r w:rsidRPr="003655CB">
              <w:rPr>
                <w:rFonts w:ascii="Times New Roman" w:eastAsia="Times New Roman" w:hAnsi="Times New Roman" w:cs="Times New Roman"/>
                <w:b/>
              </w:rPr>
              <w:t>2</w:t>
            </w:r>
            <w:r w:rsidR="00C71798" w:rsidRPr="003655CB">
              <w:rPr>
                <w:rFonts w:ascii="Times New Roman" w:eastAsia="Times New Roman" w:hAnsi="Times New Roman" w:cs="Times New Roman"/>
                <w:b/>
              </w:rPr>
              <w:t>.</w:t>
            </w:r>
          </w:p>
        </w:tc>
        <w:tc>
          <w:tcPr>
            <w:tcW w:w="3700" w:type="pct"/>
            <w:tcBorders>
              <w:bottom w:val="single" w:sz="4" w:space="0" w:color="000000"/>
            </w:tcBorders>
            <w:shd w:val="clear" w:color="auto" w:fill="auto"/>
          </w:tcPr>
          <w:p w14:paraId="39796A6E" w14:textId="696DC7C1" w:rsidR="00EE34DC" w:rsidRPr="003655CB" w:rsidRDefault="00EE34DC" w:rsidP="001B3309">
            <w:pPr>
              <w:keepNext/>
              <w:spacing w:after="0" w:line="240" w:lineRule="auto"/>
              <w:jc w:val="both"/>
              <w:outlineLvl w:val="1"/>
              <w:rPr>
                <w:rFonts w:ascii="Times New Roman" w:eastAsia="Calibri" w:hAnsi="Times New Roman" w:cs="Times New Roman"/>
                <w:b/>
                <w:bCs/>
              </w:rPr>
            </w:pPr>
            <w:r w:rsidRPr="003655CB">
              <w:rPr>
                <w:rFonts w:ascii="Times New Roman" w:eastAsia="Times New Roman" w:hAnsi="Times New Roman" w:cs="Times New Roman"/>
                <w:b/>
              </w:rPr>
              <w:t xml:space="preserve">Genetic Code: </w:t>
            </w:r>
            <w:r w:rsidRPr="003655CB">
              <w:rPr>
                <w:rFonts w:ascii="Times New Roman" w:eastAsia="Times New Roman" w:hAnsi="Times New Roman" w:cs="Times New Roman"/>
              </w:rPr>
              <w:t xml:space="preserve">Origin and history. </w:t>
            </w:r>
            <w:proofErr w:type="gramStart"/>
            <w:r w:rsidRPr="003655CB">
              <w:rPr>
                <w:rFonts w:ascii="Times New Roman" w:eastAsia="Times New Roman" w:hAnsi="Times New Roman" w:cs="Times New Roman"/>
              </w:rPr>
              <w:t>Properties,</w:t>
            </w:r>
            <w:proofErr w:type="gramEnd"/>
            <w:r w:rsidRPr="003655CB">
              <w:rPr>
                <w:rFonts w:ascii="Times New Roman" w:eastAsia="Times New Roman" w:hAnsi="Times New Roman" w:cs="Times New Roman"/>
              </w:rPr>
              <w:t xml:space="preserve"> </w:t>
            </w:r>
            <w:r w:rsidR="001B6466" w:rsidRPr="003655CB">
              <w:rPr>
                <w:rFonts w:ascii="Times New Roman" w:eastAsia="Times New Roman" w:hAnsi="Times New Roman" w:cs="Times New Roman"/>
              </w:rPr>
              <w:t xml:space="preserve">wobble hypothesis, codons and anticodons, </w:t>
            </w:r>
            <w:r w:rsidRPr="003655CB">
              <w:rPr>
                <w:rFonts w:ascii="Times New Roman" w:eastAsia="Times New Roman" w:hAnsi="Times New Roman" w:cs="Times New Roman"/>
              </w:rPr>
              <w:t>standard codon ta</w:t>
            </w:r>
            <w:r w:rsidR="001B6466" w:rsidRPr="003655CB">
              <w:rPr>
                <w:rFonts w:ascii="Times New Roman" w:eastAsia="Times New Roman" w:hAnsi="Times New Roman" w:cs="Times New Roman"/>
              </w:rPr>
              <w:t>bles, alternative genetic codes, mutations.</w:t>
            </w:r>
          </w:p>
        </w:tc>
        <w:tc>
          <w:tcPr>
            <w:tcW w:w="343" w:type="pct"/>
            <w:tcBorders>
              <w:bottom w:val="single" w:sz="4" w:space="0" w:color="000000"/>
            </w:tcBorders>
            <w:shd w:val="clear" w:color="auto" w:fill="auto"/>
          </w:tcPr>
          <w:p w14:paraId="2B0E0984" w14:textId="3BCE4103" w:rsidR="00EE34DC" w:rsidRPr="003655CB" w:rsidRDefault="00EE34DC" w:rsidP="001B3309">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3</w:t>
            </w:r>
          </w:p>
        </w:tc>
        <w:tc>
          <w:tcPr>
            <w:tcW w:w="542" w:type="pct"/>
            <w:tcBorders>
              <w:bottom w:val="single" w:sz="4" w:space="0" w:color="000000"/>
            </w:tcBorders>
            <w:shd w:val="clear" w:color="auto" w:fill="auto"/>
          </w:tcPr>
          <w:p w14:paraId="67B91DA9" w14:textId="77777777" w:rsidR="002C2E5B"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 xml:space="preserve">CLO1 </w:t>
            </w:r>
          </w:p>
          <w:p w14:paraId="548FDDCD" w14:textId="17425B66" w:rsidR="00EE34DC"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CLO2</w:t>
            </w:r>
          </w:p>
        </w:tc>
      </w:tr>
      <w:tr w:rsidR="000F2B4B" w:rsidRPr="003655CB" w14:paraId="6D4D7A5A" w14:textId="77777777" w:rsidTr="00804F5E">
        <w:trPr>
          <w:trHeight w:val="485"/>
        </w:trPr>
        <w:tc>
          <w:tcPr>
            <w:tcW w:w="416" w:type="pct"/>
            <w:shd w:val="clear" w:color="auto" w:fill="auto"/>
          </w:tcPr>
          <w:p w14:paraId="6FA7FE61" w14:textId="5A362110" w:rsidR="00EE34DC" w:rsidRPr="003655CB" w:rsidRDefault="00EE34DC" w:rsidP="001B3309">
            <w:pPr>
              <w:keepNext/>
              <w:spacing w:after="0" w:line="240" w:lineRule="auto"/>
              <w:jc w:val="both"/>
              <w:outlineLvl w:val="1"/>
              <w:rPr>
                <w:rFonts w:ascii="Times New Roman" w:eastAsia="Times New Roman" w:hAnsi="Times New Roman" w:cs="Times New Roman"/>
                <w:b/>
              </w:rPr>
            </w:pPr>
            <w:r w:rsidRPr="003655CB">
              <w:rPr>
                <w:rFonts w:ascii="Times New Roman" w:eastAsia="Times New Roman" w:hAnsi="Times New Roman" w:cs="Times New Roman"/>
                <w:b/>
              </w:rPr>
              <w:t>3</w:t>
            </w:r>
            <w:r w:rsidR="00C71798" w:rsidRPr="003655CB">
              <w:rPr>
                <w:rFonts w:ascii="Times New Roman" w:eastAsia="Times New Roman" w:hAnsi="Times New Roman" w:cs="Times New Roman"/>
                <w:b/>
              </w:rPr>
              <w:t>.</w:t>
            </w:r>
          </w:p>
        </w:tc>
        <w:tc>
          <w:tcPr>
            <w:tcW w:w="3700" w:type="pct"/>
            <w:shd w:val="clear" w:color="auto" w:fill="auto"/>
          </w:tcPr>
          <w:p w14:paraId="1AD6BD3C" w14:textId="78540671" w:rsidR="00EE34DC" w:rsidRPr="003655CB" w:rsidRDefault="00EE34DC" w:rsidP="005E1F6F">
            <w:pPr>
              <w:keepNext/>
              <w:spacing w:after="0" w:line="240" w:lineRule="auto"/>
              <w:jc w:val="both"/>
              <w:outlineLvl w:val="1"/>
              <w:rPr>
                <w:rFonts w:ascii="Times New Roman" w:eastAsia="Calibri" w:hAnsi="Times New Roman" w:cs="Times New Roman"/>
                <w:b/>
              </w:rPr>
            </w:pPr>
            <w:r w:rsidRPr="003655CB">
              <w:rPr>
                <w:rFonts w:ascii="Times New Roman" w:eastAsia="Times New Roman" w:hAnsi="Times New Roman" w:cs="Times New Roman"/>
                <w:b/>
              </w:rPr>
              <w:t>Replication:</w:t>
            </w:r>
            <w:r w:rsidRPr="003655CB">
              <w:rPr>
                <w:rFonts w:ascii="Times New Roman" w:eastAsia="Times New Roman" w:hAnsi="Times New Roman" w:cs="Times New Roman"/>
              </w:rPr>
              <w:t xml:space="preserve"> Replication of DNA, mode of replication. Enzymes of DNA replication and its control.</w:t>
            </w:r>
          </w:p>
        </w:tc>
        <w:tc>
          <w:tcPr>
            <w:tcW w:w="343" w:type="pct"/>
            <w:shd w:val="clear" w:color="auto" w:fill="auto"/>
          </w:tcPr>
          <w:p w14:paraId="53226F89" w14:textId="29BE526F" w:rsidR="00EE34DC" w:rsidRPr="003655CB" w:rsidRDefault="00EE34DC" w:rsidP="001B3309">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4</w:t>
            </w:r>
          </w:p>
        </w:tc>
        <w:tc>
          <w:tcPr>
            <w:tcW w:w="542" w:type="pct"/>
            <w:shd w:val="clear" w:color="auto" w:fill="auto"/>
          </w:tcPr>
          <w:p w14:paraId="64AA1C32" w14:textId="77777777" w:rsidR="002C2E5B"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CLO1</w:t>
            </w:r>
          </w:p>
          <w:p w14:paraId="6B1DB249" w14:textId="6D088653" w:rsidR="00EE34DC"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CLO3</w:t>
            </w:r>
          </w:p>
        </w:tc>
      </w:tr>
      <w:tr w:rsidR="000F2B4B" w:rsidRPr="003655CB" w14:paraId="0116CF31" w14:textId="77777777" w:rsidTr="00804F5E">
        <w:tc>
          <w:tcPr>
            <w:tcW w:w="416" w:type="pct"/>
            <w:shd w:val="clear" w:color="auto" w:fill="auto"/>
          </w:tcPr>
          <w:p w14:paraId="505BB4D2" w14:textId="699F45B7" w:rsidR="00EE34DC" w:rsidRPr="003655CB" w:rsidRDefault="00EE34DC" w:rsidP="001B3309">
            <w:pPr>
              <w:spacing w:after="0" w:line="240" w:lineRule="auto"/>
              <w:jc w:val="both"/>
              <w:rPr>
                <w:rFonts w:ascii="Times New Roman" w:eastAsia="Times New Roman" w:hAnsi="Times New Roman" w:cs="Times New Roman"/>
                <w:b/>
              </w:rPr>
            </w:pPr>
            <w:r w:rsidRPr="003655CB">
              <w:rPr>
                <w:rFonts w:ascii="Times New Roman" w:eastAsia="Times New Roman" w:hAnsi="Times New Roman" w:cs="Times New Roman"/>
                <w:b/>
              </w:rPr>
              <w:t>4</w:t>
            </w:r>
            <w:r w:rsidR="00C71798" w:rsidRPr="003655CB">
              <w:rPr>
                <w:rFonts w:ascii="Times New Roman" w:eastAsia="Times New Roman" w:hAnsi="Times New Roman" w:cs="Times New Roman"/>
                <w:b/>
              </w:rPr>
              <w:t>.</w:t>
            </w:r>
          </w:p>
        </w:tc>
        <w:tc>
          <w:tcPr>
            <w:tcW w:w="3700" w:type="pct"/>
            <w:shd w:val="clear" w:color="auto" w:fill="auto"/>
          </w:tcPr>
          <w:p w14:paraId="6934CC4E" w14:textId="6A2E2773" w:rsidR="00EE34DC" w:rsidRPr="003655CB" w:rsidRDefault="00EE34DC" w:rsidP="001B3309">
            <w:pPr>
              <w:keepNext/>
              <w:spacing w:after="0" w:line="240" w:lineRule="auto"/>
              <w:jc w:val="both"/>
              <w:outlineLvl w:val="1"/>
              <w:rPr>
                <w:rFonts w:ascii="Times New Roman" w:eastAsia="Calibri" w:hAnsi="Times New Roman" w:cs="Times New Roman"/>
                <w:b/>
              </w:rPr>
            </w:pPr>
            <w:r w:rsidRPr="003655CB">
              <w:rPr>
                <w:rFonts w:ascii="Times New Roman" w:eastAsia="Times New Roman" w:hAnsi="Times New Roman" w:cs="Times New Roman"/>
                <w:b/>
              </w:rPr>
              <w:t xml:space="preserve">Transcription: </w:t>
            </w:r>
            <w:r w:rsidRPr="003655CB">
              <w:rPr>
                <w:rFonts w:ascii="Times New Roman" w:eastAsia="Times New Roman" w:hAnsi="Times New Roman" w:cs="Times New Roman"/>
              </w:rPr>
              <w:t xml:space="preserve">Mechanism of transcription. Transcription initiation complex, inhibition and regulation. Mechanism of RNA splicing and RNA processing. </w:t>
            </w:r>
            <w:r w:rsidRPr="003655CB">
              <w:rPr>
                <w:rFonts w:ascii="Times New Roman" w:eastAsia="Times New Roman" w:hAnsi="Times New Roman" w:cs="Times New Roman"/>
                <w:spacing w:val="-4"/>
              </w:rPr>
              <w:t xml:space="preserve">Structure of rRNA and tRNA. </w:t>
            </w:r>
          </w:p>
        </w:tc>
        <w:tc>
          <w:tcPr>
            <w:tcW w:w="343" w:type="pct"/>
            <w:shd w:val="clear" w:color="auto" w:fill="auto"/>
          </w:tcPr>
          <w:p w14:paraId="503D4BDC" w14:textId="4AED5928" w:rsidR="00EE34DC" w:rsidRPr="003655CB" w:rsidRDefault="00EE34DC" w:rsidP="001B3309">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4</w:t>
            </w:r>
          </w:p>
        </w:tc>
        <w:tc>
          <w:tcPr>
            <w:tcW w:w="542" w:type="pct"/>
            <w:shd w:val="clear" w:color="auto" w:fill="auto"/>
          </w:tcPr>
          <w:p w14:paraId="173EC159" w14:textId="77777777" w:rsidR="002C2E5B"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 xml:space="preserve">CLO1 </w:t>
            </w:r>
          </w:p>
          <w:p w14:paraId="5A9429DC" w14:textId="7B160806" w:rsidR="00EE34DC"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CLO3</w:t>
            </w:r>
          </w:p>
        </w:tc>
      </w:tr>
      <w:tr w:rsidR="000F2B4B" w:rsidRPr="003655CB" w14:paraId="0329EB09" w14:textId="77777777" w:rsidTr="00804F5E">
        <w:tc>
          <w:tcPr>
            <w:tcW w:w="416" w:type="pct"/>
            <w:shd w:val="clear" w:color="auto" w:fill="auto"/>
          </w:tcPr>
          <w:p w14:paraId="63173E5A" w14:textId="1E4274B2" w:rsidR="00EE34DC" w:rsidRPr="003655CB" w:rsidRDefault="00EE34DC" w:rsidP="001B3309">
            <w:pPr>
              <w:spacing w:after="0" w:line="240" w:lineRule="auto"/>
              <w:jc w:val="both"/>
              <w:rPr>
                <w:rFonts w:ascii="Times New Roman" w:eastAsia="Times New Roman" w:hAnsi="Times New Roman" w:cs="Times New Roman"/>
                <w:b/>
              </w:rPr>
            </w:pPr>
            <w:r w:rsidRPr="003655CB">
              <w:rPr>
                <w:rFonts w:ascii="Times New Roman" w:eastAsia="Times New Roman" w:hAnsi="Times New Roman" w:cs="Times New Roman"/>
                <w:b/>
              </w:rPr>
              <w:t>5</w:t>
            </w:r>
            <w:r w:rsidR="00C71798" w:rsidRPr="003655CB">
              <w:rPr>
                <w:rFonts w:ascii="Times New Roman" w:eastAsia="Times New Roman" w:hAnsi="Times New Roman" w:cs="Times New Roman"/>
                <w:b/>
              </w:rPr>
              <w:t>.</w:t>
            </w:r>
          </w:p>
        </w:tc>
        <w:tc>
          <w:tcPr>
            <w:tcW w:w="3700" w:type="pct"/>
            <w:shd w:val="clear" w:color="auto" w:fill="auto"/>
          </w:tcPr>
          <w:p w14:paraId="144E52FA" w14:textId="7AC625C2" w:rsidR="00EE34DC" w:rsidRPr="003655CB" w:rsidRDefault="00EE34DC" w:rsidP="001B3309">
            <w:pPr>
              <w:keepNext/>
              <w:spacing w:after="0" w:line="240" w:lineRule="auto"/>
              <w:jc w:val="both"/>
              <w:outlineLvl w:val="1"/>
              <w:rPr>
                <w:rFonts w:ascii="Times New Roman" w:eastAsia="Calibri" w:hAnsi="Times New Roman" w:cs="Times New Roman"/>
                <w:b/>
              </w:rPr>
            </w:pPr>
            <w:r w:rsidRPr="003655CB">
              <w:rPr>
                <w:rFonts w:ascii="Times New Roman" w:eastAsia="Times New Roman" w:hAnsi="Times New Roman" w:cs="Times New Roman"/>
                <w:b/>
              </w:rPr>
              <w:t xml:space="preserve">Translation: </w:t>
            </w:r>
            <w:r w:rsidRPr="003655CB">
              <w:rPr>
                <w:rFonts w:ascii="Times New Roman" w:eastAsia="Times New Roman" w:hAnsi="Times New Roman" w:cs="Times New Roman"/>
              </w:rPr>
              <w:t xml:space="preserve">Activation initiation, elongation and termination of protein biosynthesis. Functions of tRNA, </w:t>
            </w:r>
            <w:proofErr w:type="gramStart"/>
            <w:r w:rsidRPr="003655CB">
              <w:rPr>
                <w:rFonts w:ascii="Times New Roman" w:eastAsia="Times New Roman" w:hAnsi="Times New Roman" w:cs="Times New Roman"/>
              </w:rPr>
              <w:t>post transcriptional</w:t>
            </w:r>
            <w:proofErr w:type="gramEnd"/>
            <w:r w:rsidRPr="003655CB">
              <w:rPr>
                <w:rFonts w:ascii="Times New Roman" w:eastAsia="Times New Roman" w:hAnsi="Times New Roman" w:cs="Times New Roman"/>
              </w:rPr>
              <w:t xml:space="preserve"> modification of tRNA, mRNA and rRNA.</w:t>
            </w:r>
          </w:p>
        </w:tc>
        <w:tc>
          <w:tcPr>
            <w:tcW w:w="343" w:type="pct"/>
            <w:shd w:val="clear" w:color="auto" w:fill="auto"/>
          </w:tcPr>
          <w:p w14:paraId="43A79482" w14:textId="31F3F41E" w:rsidR="00EE34DC" w:rsidRPr="003655CB" w:rsidRDefault="00EE34DC" w:rsidP="001B3309">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4</w:t>
            </w:r>
          </w:p>
        </w:tc>
        <w:tc>
          <w:tcPr>
            <w:tcW w:w="542" w:type="pct"/>
            <w:shd w:val="clear" w:color="auto" w:fill="auto"/>
          </w:tcPr>
          <w:p w14:paraId="65C7D8B6" w14:textId="77777777" w:rsidR="002C2E5B"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 xml:space="preserve">CLO1 </w:t>
            </w:r>
          </w:p>
          <w:p w14:paraId="0EF90B0F" w14:textId="5D8C2DD9" w:rsidR="00EE34DC"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CLO3</w:t>
            </w:r>
          </w:p>
        </w:tc>
      </w:tr>
      <w:tr w:rsidR="000F2B4B" w:rsidRPr="003655CB" w14:paraId="5DE0A399" w14:textId="77777777" w:rsidTr="00804F5E">
        <w:trPr>
          <w:trHeight w:val="557"/>
        </w:trPr>
        <w:tc>
          <w:tcPr>
            <w:tcW w:w="416" w:type="pct"/>
            <w:tcBorders>
              <w:bottom w:val="single" w:sz="4" w:space="0" w:color="000000"/>
            </w:tcBorders>
            <w:shd w:val="clear" w:color="auto" w:fill="auto"/>
          </w:tcPr>
          <w:p w14:paraId="7A2A6EAA" w14:textId="768383C3" w:rsidR="00EE34DC" w:rsidRPr="003655CB" w:rsidRDefault="00EE34DC" w:rsidP="00AF40CE">
            <w:pPr>
              <w:spacing w:after="0" w:line="240" w:lineRule="auto"/>
              <w:jc w:val="both"/>
              <w:rPr>
                <w:rFonts w:ascii="Times New Roman" w:eastAsia="Times New Roman" w:hAnsi="Times New Roman" w:cs="Times New Roman"/>
                <w:b/>
              </w:rPr>
            </w:pPr>
            <w:r w:rsidRPr="003655CB">
              <w:rPr>
                <w:rFonts w:ascii="Times New Roman" w:eastAsia="Times New Roman" w:hAnsi="Times New Roman" w:cs="Times New Roman"/>
                <w:b/>
              </w:rPr>
              <w:t>6</w:t>
            </w:r>
            <w:r w:rsidR="00C71798" w:rsidRPr="003655CB">
              <w:rPr>
                <w:rFonts w:ascii="Times New Roman" w:eastAsia="Times New Roman" w:hAnsi="Times New Roman" w:cs="Times New Roman"/>
                <w:b/>
              </w:rPr>
              <w:t>.</w:t>
            </w:r>
          </w:p>
        </w:tc>
        <w:tc>
          <w:tcPr>
            <w:tcW w:w="3700" w:type="pct"/>
            <w:tcBorders>
              <w:bottom w:val="single" w:sz="4" w:space="0" w:color="000000"/>
            </w:tcBorders>
            <w:shd w:val="clear" w:color="auto" w:fill="auto"/>
          </w:tcPr>
          <w:p w14:paraId="48E46B04" w14:textId="0DAA37DF" w:rsidR="00EE34DC" w:rsidRPr="003655CB" w:rsidRDefault="005E1F6F" w:rsidP="005E1F6F">
            <w:pPr>
              <w:keepNext/>
              <w:spacing w:after="0" w:line="240" w:lineRule="auto"/>
              <w:jc w:val="both"/>
              <w:outlineLvl w:val="1"/>
              <w:rPr>
                <w:rFonts w:ascii="Times New Roman" w:eastAsia="Calibri" w:hAnsi="Times New Roman" w:cs="Times New Roman"/>
                <w:b/>
              </w:rPr>
            </w:pPr>
            <w:r w:rsidRPr="003655CB">
              <w:rPr>
                <w:rFonts w:ascii="Times New Roman" w:hAnsi="Times New Roman" w:cs="Times New Roman"/>
                <w:b/>
                <w:spacing w:val="-2"/>
              </w:rPr>
              <w:t>DNA Extraction:</w:t>
            </w:r>
            <w:r w:rsidR="00EE34DC" w:rsidRPr="003655CB">
              <w:rPr>
                <w:rFonts w:ascii="Times New Roman" w:hAnsi="Times New Roman" w:cs="Times New Roman"/>
                <w:b/>
                <w:spacing w:val="-2"/>
              </w:rPr>
              <w:t xml:space="preserve"> </w:t>
            </w:r>
            <w:r w:rsidR="00EE34DC" w:rsidRPr="003655CB">
              <w:rPr>
                <w:rFonts w:ascii="Times New Roman" w:hAnsi="Times New Roman" w:cs="Times New Roman"/>
                <w:spacing w:val="-2"/>
              </w:rPr>
              <w:t>Preparation and extraction of total DNA from bacterial, plant and animal cells. Purification of DNA</w:t>
            </w:r>
            <w:r w:rsidRPr="003655CB">
              <w:rPr>
                <w:rFonts w:ascii="Times New Roman" w:hAnsi="Times New Roman" w:cs="Times New Roman"/>
                <w:spacing w:val="-2"/>
              </w:rPr>
              <w:t>.</w:t>
            </w:r>
          </w:p>
        </w:tc>
        <w:tc>
          <w:tcPr>
            <w:tcW w:w="343" w:type="pct"/>
            <w:tcBorders>
              <w:bottom w:val="single" w:sz="4" w:space="0" w:color="000000"/>
            </w:tcBorders>
            <w:shd w:val="clear" w:color="auto" w:fill="auto"/>
          </w:tcPr>
          <w:p w14:paraId="4F561E22" w14:textId="115ECB39" w:rsidR="00EE34DC" w:rsidRPr="003655CB" w:rsidRDefault="00EE34DC" w:rsidP="00AF40CE">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 xml:space="preserve"> 3</w:t>
            </w:r>
          </w:p>
        </w:tc>
        <w:tc>
          <w:tcPr>
            <w:tcW w:w="542" w:type="pct"/>
            <w:tcBorders>
              <w:bottom w:val="single" w:sz="4" w:space="0" w:color="000000"/>
            </w:tcBorders>
            <w:shd w:val="clear" w:color="auto" w:fill="auto"/>
          </w:tcPr>
          <w:p w14:paraId="0EDE28B5" w14:textId="77777777" w:rsidR="002C2E5B"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CLO2</w:t>
            </w:r>
          </w:p>
          <w:p w14:paraId="35CEE980" w14:textId="3ED1BA20" w:rsidR="00EE34DC"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CLO4</w:t>
            </w:r>
          </w:p>
        </w:tc>
      </w:tr>
      <w:tr w:rsidR="000F2B4B" w:rsidRPr="003655CB" w14:paraId="08397D5E" w14:textId="77777777" w:rsidTr="00804F5E">
        <w:trPr>
          <w:trHeight w:val="350"/>
        </w:trPr>
        <w:tc>
          <w:tcPr>
            <w:tcW w:w="416" w:type="pct"/>
            <w:tcBorders>
              <w:bottom w:val="single" w:sz="4" w:space="0" w:color="auto"/>
            </w:tcBorders>
            <w:shd w:val="clear" w:color="auto" w:fill="auto"/>
          </w:tcPr>
          <w:p w14:paraId="0DF10518" w14:textId="2E62CB66" w:rsidR="00EE34DC" w:rsidRPr="003655CB" w:rsidRDefault="00EE34DC" w:rsidP="00AF40CE">
            <w:pPr>
              <w:spacing w:after="0" w:line="240" w:lineRule="auto"/>
              <w:jc w:val="both"/>
              <w:rPr>
                <w:rFonts w:ascii="Times New Roman" w:eastAsia="Times New Roman" w:hAnsi="Times New Roman" w:cs="Times New Roman"/>
                <w:b/>
              </w:rPr>
            </w:pPr>
            <w:r w:rsidRPr="003655CB">
              <w:rPr>
                <w:rFonts w:ascii="Times New Roman" w:eastAsia="Times New Roman" w:hAnsi="Times New Roman" w:cs="Times New Roman"/>
                <w:b/>
              </w:rPr>
              <w:t>7</w:t>
            </w:r>
            <w:r w:rsidR="00C71798" w:rsidRPr="003655CB">
              <w:rPr>
                <w:rFonts w:ascii="Times New Roman" w:eastAsia="Times New Roman" w:hAnsi="Times New Roman" w:cs="Times New Roman"/>
                <w:b/>
              </w:rPr>
              <w:t>.</w:t>
            </w:r>
          </w:p>
        </w:tc>
        <w:tc>
          <w:tcPr>
            <w:tcW w:w="3700" w:type="pct"/>
            <w:tcBorders>
              <w:bottom w:val="single" w:sz="4" w:space="0" w:color="auto"/>
            </w:tcBorders>
            <w:shd w:val="clear" w:color="auto" w:fill="auto"/>
          </w:tcPr>
          <w:p w14:paraId="725D1B65" w14:textId="63141716" w:rsidR="00EE34DC" w:rsidRPr="003655CB" w:rsidRDefault="00EE34DC" w:rsidP="00F469F6">
            <w:pPr>
              <w:keepNext/>
              <w:spacing w:after="0" w:line="240" w:lineRule="auto"/>
              <w:jc w:val="both"/>
              <w:outlineLvl w:val="1"/>
              <w:rPr>
                <w:rFonts w:ascii="Times New Roman" w:eastAsia="Calibri" w:hAnsi="Times New Roman" w:cs="Times New Roman"/>
                <w:b/>
              </w:rPr>
            </w:pPr>
            <w:r w:rsidRPr="003655CB">
              <w:rPr>
                <w:rFonts w:ascii="Times New Roman" w:eastAsia="Calibri" w:hAnsi="Times New Roman" w:cs="Times New Roman"/>
                <w:b/>
                <w:bCs/>
              </w:rPr>
              <w:t>PCR</w:t>
            </w:r>
            <w:r w:rsidR="005E1F6F" w:rsidRPr="003655CB">
              <w:rPr>
                <w:rFonts w:ascii="Times New Roman" w:hAnsi="Times New Roman" w:cs="Times New Roman"/>
                <w:b/>
                <w:spacing w:val="-2"/>
              </w:rPr>
              <w:t xml:space="preserve"> Amplification and Gel Docking</w:t>
            </w:r>
            <w:r w:rsidRPr="003655CB">
              <w:rPr>
                <w:rFonts w:ascii="Times New Roman" w:eastAsia="Calibri" w:hAnsi="Times New Roman" w:cs="Times New Roman"/>
                <w:b/>
                <w:bCs/>
              </w:rPr>
              <w:t>:</w:t>
            </w:r>
            <w:r w:rsidRPr="003655CB">
              <w:rPr>
                <w:rFonts w:ascii="Times New Roman" w:eastAsia="Calibri" w:hAnsi="Times New Roman" w:cs="Times New Roman"/>
              </w:rPr>
              <w:t xml:space="preserve"> </w:t>
            </w:r>
            <w:r w:rsidRPr="003655CB">
              <w:rPr>
                <w:rFonts w:ascii="Times New Roman" w:hAnsi="Times New Roman" w:cs="Times New Roman"/>
                <w:spacing w:val="-2"/>
              </w:rPr>
              <w:t>Selective amplification of genomic DNA and fragments concept. Pr</w:t>
            </w:r>
            <w:r w:rsidR="00F469F6" w:rsidRPr="003655CB">
              <w:rPr>
                <w:rFonts w:ascii="Times New Roman" w:hAnsi="Times New Roman" w:cs="Times New Roman"/>
                <w:spacing w:val="-2"/>
              </w:rPr>
              <w:t xml:space="preserve">inciples, procedure, stages, </w:t>
            </w:r>
            <w:r w:rsidRPr="003655CB">
              <w:rPr>
                <w:rFonts w:ascii="Times New Roman" w:hAnsi="Times New Roman" w:cs="Times New Roman"/>
                <w:spacing w:val="-2"/>
              </w:rPr>
              <w:t>optimization</w:t>
            </w:r>
            <w:r w:rsidR="00F469F6" w:rsidRPr="003655CB">
              <w:rPr>
                <w:rFonts w:ascii="Times New Roman" w:hAnsi="Times New Roman" w:cs="Times New Roman"/>
                <w:spacing w:val="-2"/>
              </w:rPr>
              <w:t>, a</w:t>
            </w:r>
            <w:r w:rsidRPr="003655CB">
              <w:rPr>
                <w:rFonts w:ascii="Times New Roman" w:hAnsi="Times New Roman" w:cs="Times New Roman"/>
                <w:spacing w:val="-2"/>
              </w:rPr>
              <w:t>pplications, advantages, limitations and variations of   PCR and gel electrophoresis.</w:t>
            </w:r>
          </w:p>
        </w:tc>
        <w:tc>
          <w:tcPr>
            <w:tcW w:w="343" w:type="pct"/>
            <w:tcBorders>
              <w:bottom w:val="single" w:sz="4" w:space="0" w:color="auto"/>
            </w:tcBorders>
            <w:shd w:val="clear" w:color="auto" w:fill="auto"/>
          </w:tcPr>
          <w:p w14:paraId="21D3C551" w14:textId="1E94EB2B" w:rsidR="00EE34DC" w:rsidRPr="003655CB" w:rsidRDefault="00EE34DC" w:rsidP="00AF40CE">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4</w:t>
            </w:r>
          </w:p>
        </w:tc>
        <w:tc>
          <w:tcPr>
            <w:tcW w:w="542" w:type="pct"/>
            <w:tcBorders>
              <w:bottom w:val="single" w:sz="4" w:space="0" w:color="auto"/>
            </w:tcBorders>
            <w:shd w:val="clear" w:color="auto" w:fill="auto"/>
          </w:tcPr>
          <w:p w14:paraId="69DA77D8" w14:textId="77777777" w:rsidR="002C2E5B"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CLO1</w:t>
            </w:r>
          </w:p>
          <w:p w14:paraId="64AABC28" w14:textId="77777777" w:rsidR="002C2E5B"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CLO2</w:t>
            </w:r>
          </w:p>
          <w:p w14:paraId="544578D6" w14:textId="7D3490FA" w:rsidR="00EE34DC" w:rsidRPr="003655CB" w:rsidRDefault="00EE34DC" w:rsidP="00EE34DC">
            <w:pPr>
              <w:keepNext/>
              <w:spacing w:after="0" w:line="240" w:lineRule="auto"/>
              <w:jc w:val="both"/>
              <w:outlineLvl w:val="1"/>
              <w:rPr>
                <w:rFonts w:ascii="Times New Roman" w:eastAsia="Calibri" w:hAnsi="Times New Roman" w:cs="Times New Roman"/>
              </w:rPr>
            </w:pPr>
            <w:r w:rsidRPr="003655CB">
              <w:rPr>
                <w:rFonts w:ascii="Times New Roman" w:eastAsia="Calibri" w:hAnsi="Times New Roman" w:cs="Times New Roman"/>
              </w:rPr>
              <w:t>CLO5</w:t>
            </w:r>
          </w:p>
        </w:tc>
      </w:tr>
    </w:tbl>
    <w:p w14:paraId="1FAECBF2" w14:textId="77777777" w:rsidR="005E1F6F" w:rsidRPr="000B58F6" w:rsidRDefault="005E1F6F" w:rsidP="00FD2B14">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30"/>
        <w:gridCol w:w="3584"/>
        <w:gridCol w:w="3345"/>
      </w:tblGrid>
      <w:tr w:rsidR="000F2B4B" w:rsidRPr="000B58F6" w14:paraId="3074967E" w14:textId="77777777" w:rsidTr="00432E94">
        <w:tc>
          <w:tcPr>
            <w:tcW w:w="7884" w:type="dxa"/>
            <w:gridSpan w:val="3"/>
            <w:tcBorders>
              <w:top w:val="single" w:sz="4" w:space="0" w:color="auto"/>
            </w:tcBorders>
          </w:tcPr>
          <w:p w14:paraId="580AC6AC"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231B98AF" w14:textId="77777777" w:rsidTr="00432E94">
        <w:tc>
          <w:tcPr>
            <w:tcW w:w="830" w:type="dxa"/>
          </w:tcPr>
          <w:p w14:paraId="03BE29BB"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3153A920"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402" w:type="dxa"/>
          </w:tcPr>
          <w:p w14:paraId="718C0152"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26DCE654" w14:textId="77777777" w:rsidTr="00432E94">
        <w:tc>
          <w:tcPr>
            <w:tcW w:w="830" w:type="dxa"/>
          </w:tcPr>
          <w:p w14:paraId="74BD28A5"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17CD2F31" w14:textId="77777777" w:rsidR="00FD2B14" w:rsidRPr="000B58F6" w:rsidRDefault="00FD2B14" w:rsidP="00432E94">
            <w:pPr>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402" w:type="dxa"/>
          </w:tcPr>
          <w:p w14:paraId="359817FC" w14:textId="50F8595C" w:rsidR="00FD2B14" w:rsidRPr="000B58F6" w:rsidRDefault="00FD2B14" w:rsidP="00C172D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C172D8" w:rsidRPr="000B58F6">
              <w:rPr>
                <w:rFonts w:ascii="Times New Roman" w:eastAsia="Times New Roman" w:hAnsi="Times New Roman" w:cs="Times New Roman"/>
                <w:sz w:val="24"/>
                <w:szCs w:val="24"/>
              </w:rPr>
              <w:t>, CIE and SEE.</w:t>
            </w:r>
          </w:p>
        </w:tc>
      </w:tr>
    </w:tbl>
    <w:p w14:paraId="160F521B" w14:textId="77777777" w:rsidR="00EE34DC" w:rsidRPr="000B58F6" w:rsidRDefault="00EE34DC" w:rsidP="001B3309">
      <w:pPr>
        <w:spacing w:after="0" w:line="240" w:lineRule="auto"/>
        <w:jc w:val="both"/>
        <w:rPr>
          <w:rFonts w:ascii="Times New Roman" w:eastAsia="Times New Roman" w:hAnsi="Times New Roman" w:cs="Times New Roman"/>
          <w:b/>
          <w:sz w:val="24"/>
          <w:szCs w:val="24"/>
        </w:rPr>
      </w:pPr>
    </w:p>
    <w:p w14:paraId="7491B5A5" w14:textId="4D093675" w:rsidR="0017147F" w:rsidRPr="003655CB" w:rsidRDefault="0017147F" w:rsidP="001B3309">
      <w:pPr>
        <w:spacing w:after="0" w:line="240" w:lineRule="auto"/>
        <w:jc w:val="both"/>
        <w:rPr>
          <w:rFonts w:ascii="Times New Roman" w:eastAsia="Times New Roman" w:hAnsi="Times New Roman" w:cs="Times New Roman"/>
          <w:b/>
          <w:spacing w:val="-4"/>
          <w:sz w:val="24"/>
          <w:szCs w:val="24"/>
        </w:rPr>
      </w:pPr>
      <w:r w:rsidRPr="003655CB">
        <w:rPr>
          <w:rFonts w:ascii="Times New Roman" w:eastAsia="Times New Roman" w:hAnsi="Times New Roman" w:cs="Times New Roman"/>
          <w:b/>
          <w:spacing w:val="-4"/>
          <w:sz w:val="24"/>
          <w:szCs w:val="24"/>
        </w:rPr>
        <w:t xml:space="preserve">Learning Resources (Text Books, Reference Book, Online Resources and Other):  </w:t>
      </w:r>
    </w:p>
    <w:p w14:paraId="14F2626C" w14:textId="245B6902" w:rsidR="0017147F" w:rsidRPr="0091040D" w:rsidRDefault="0017147F" w:rsidP="00783902">
      <w:pPr>
        <w:pStyle w:val="ListParagraph"/>
        <w:numPr>
          <w:ilvl w:val="0"/>
          <w:numId w:val="29"/>
        </w:numPr>
        <w:spacing w:after="0" w:line="240" w:lineRule="auto"/>
        <w:jc w:val="both"/>
        <w:rPr>
          <w:rFonts w:ascii="Times New Roman" w:eastAsia="Times New Roman" w:hAnsi="Times New Roman" w:cs="Times New Roman"/>
        </w:rPr>
      </w:pPr>
      <w:r w:rsidRPr="0091040D">
        <w:rPr>
          <w:rFonts w:ascii="Times New Roman" w:eastAsia="Times New Roman" w:hAnsi="Times New Roman" w:cs="Times New Roman"/>
        </w:rPr>
        <w:t>Alberts B, Bray D, Lewis J. Molecular Biology</w:t>
      </w:r>
      <w:r w:rsidR="00E012AA" w:rsidRPr="0091040D">
        <w:rPr>
          <w:rFonts w:ascii="Times New Roman" w:eastAsia="Times New Roman" w:hAnsi="Times New Roman" w:cs="Times New Roman"/>
        </w:rPr>
        <w:t xml:space="preserve"> of the Cell. Garland Pub.</w:t>
      </w:r>
      <w:r w:rsidRPr="0091040D">
        <w:rPr>
          <w:rFonts w:ascii="Times New Roman" w:eastAsia="Times New Roman" w:hAnsi="Times New Roman" w:cs="Times New Roman"/>
        </w:rPr>
        <w:t xml:space="preserve"> Inc.  USA. 2007.</w:t>
      </w:r>
    </w:p>
    <w:p w14:paraId="31B676DE" w14:textId="2557133B" w:rsidR="0017147F" w:rsidRPr="0091040D" w:rsidRDefault="00752CD4" w:rsidP="00783902">
      <w:pPr>
        <w:pStyle w:val="ListParagraph"/>
        <w:numPr>
          <w:ilvl w:val="0"/>
          <w:numId w:val="29"/>
        </w:numPr>
        <w:spacing w:after="0" w:line="240" w:lineRule="auto"/>
        <w:jc w:val="both"/>
        <w:rPr>
          <w:rFonts w:ascii="Times New Roman" w:eastAsia="Times New Roman" w:hAnsi="Times New Roman" w:cs="Times New Roman"/>
        </w:rPr>
      </w:pPr>
      <w:r w:rsidRPr="0091040D">
        <w:rPr>
          <w:rFonts w:ascii="Times New Roman" w:eastAsia="Times New Roman" w:hAnsi="Times New Roman" w:cs="Times New Roman"/>
        </w:rPr>
        <w:t xml:space="preserve">Berg </w:t>
      </w:r>
      <w:r w:rsidR="0017147F" w:rsidRPr="0091040D">
        <w:rPr>
          <w:rFonts w:ascii="Times New Roman" w:eastAsia="Times New Roman" w:hAnsi="Times New Roman" w:cs="Times New Roman"/>
        </w:rPr>
        <w:t xml:space="preserve">JM, Tymoczko JL, Stryer L. Biochemistry. Palgrave MacMillan. </w:t>
      </w:r>
      <w:proofErr w:type="gramStart"/>
      <w:r w:rsidR="0017147F" w:rsidRPr="0091040D">
        <w:rPr>
          <w:rFonts w:ascii="Times New Roman" w:eastAsia="Times New Roman" w:hAnsi="Times New Roman" w:cs="Times New Roman"/>
        </w:rPr>
        <w:t>7th</w:t>
      </w:r>
      <w:proofErr w:type="gramEnd"/>
      <w:r w:rsidR="0017147F" w:rsidRPr="0091040D">
        <w:rPr>
          <w:rFonts w:ascii="Times New Roman" w:eastAsia="Times New Roman" w:hAnsi="Times New Roman" w:cs="Times New Roman"/>
        </w:rPr>
        <w:t xml:space="preserve"> Edition. 2011.</w:t>
      </w:r>
    </w:p>
    <w:p w14:paraId="3FFAEDE0" w14:textId="400BE00A" w:rsidR="0017147F" w:rsidRPr="0091040D" w:rsidRDefault="0017147F" w:rsidP="00783902">
      <w:pPr>
        <w:pStyle w:val="ListParagraph"/>
        <w:numPr>
          <w:ilvl w:val="0"/>
          <w:numId w:val="29"/>
        </w:numPr>
        <w:spacing w:after="0" w:line="240" w:lineRule="auto"/>
        <w:jc w:val="both"/>
        <w:rPr>
          <w:rFonts w:ascii="Times New Roman" w:eastAsia="Times New Roman" w:hAnsi="Times New Roman" w:cs="Times New Roman"/>
        </w:rPr>
      </w:pPr>
      <w:r w:rsidRPr="0091040D">
        <w:rPr>
          <w:rFonts w:ascii="Times New Roman" w:eastAsia="Times New Roman" w:hAnsi="Times New Roman" w:cs="Times New Roman"/>
        </w:rPr>
        <w:t>Darnell J, Lodish H, Baltimore D. Mo</w:t>
      </w:r>
      <w:r w:rsidR="00E012AA" w:rsidRPr="0091040D">
        <w:rPr>
          <w:rFonts w:ascii="Times New Roman" w:eastAsia="Times New Roman" w:hAnsi="Times New Roman" w:cs="Times New Roman"/>
        </w:rPr>
        <w:t>lecular Cell Biology. Sci.</w:t>
      </w:r>
      <w:r w:rsidRPr="0091040D">
        <w:rPr>
          <w:rFonts w:ascii="Times New Roman" w:eastAsia="Times New Roman" w:hAnsi="Times New Roman" w:cs="Times New Roman"/>
        </w:rPr>
        <w:t xml:space="preserve"> Amer Inc. 2</w:t>
      </w:r>
      <w:r w:rsidRPr="0091040D">
        <w:rPr>
          <w:rFonts w:ascii="Times New Roman" w:eastAsia="Times New Roman" w:hAnsi="Times New Roman" w:cs="Times New Roman"/>
          <w:vertAlign w:val="superscript"/>
        </w:rPr>
        <w:t>nd</w:t>
      </w:r>
      <w:r w:rsidR="00752CD4" w:rsidRPr="0091040D">
        <w:rPr>
          <w:rFonts w:ascii="Times New Roman" w:eastAsia="Times New Roman" w:hAnsi="Times New Roman" w:cs="Times New Roman"/>
          <w:vertAlign w:val="superscript"/>
        </w:rPr>
        <w:t xml:space="preserve"> </w:t>
      </w:r>
      <w:r w:rsidRPr="0091040D">
        <w:rPr>
          <w:rFonts w:ascii="Times New Roman" w:eastAsia="Times New Roman" w:hAnsi="Times New Roman" w:cs="Times New Roman"/>
        </w:rPr>
        <w:t>Edi. 1990.</w:t>
      </w:r>
    </w:p>
    <w:p w14:paraId="30ED6B57" w14:textId="022EF835" w:rsidR="0017147F" w:rsidRPr="0091040D" w:rsidRDefault="0017147F" w:rsidP="00783902">
      <w:pPr>
        <w:pStyle w:val="ListParagraph"/>
        <w:numPr>
          <w:ilvl w:val="0"/>
          <w:numId w:val="29"/>
        </w:numPr>
        <w:spacing w:after="0" w:line="240" w:lineRule="auto"/>
        <w:jc w:val="both"/>
        <w:rPr>
          <w:rFonts w:ascii="Times New Roman" w:eastAsia="Times New Roman" w:hAnsi="Times New Roman" w:cs="Times New Roman"/>
        </w:rPr>
      </w:pPr>
      <w:r w:rsidRPr="0091040D">
        <w:rPr>
          <w:rFonts w:ascii="Times New Roman" w:eastAsia="Times New Roman" w:hAnsi="Times New Roman" w:cs="Times New Roman"/>
        </w:rPr>
        <w:t>Nelson DL, Cox MM. Lehninger. P</w:t>
      </w:r>
      <w:r w:rsidR="005E1F6F" w:rsidRPr="0091040D">
        <w:rPr>
          <w:rFonts w:ascii="Times New Roman" w:eastAsia="Times New Roman" w:hAnsi="Times New Roman" w:cs="Times New Roman"/>
        </w:rPr>
        <w:t>rinciples of Biochemistry.</w:t>
      </w:r>
      <w:r w:rsidR="00A56F47" w:rsidRPr="0091040D">
        <w:rPr>
          <w:rFonts w:ascii="Times New Roman" w:eastAsia="Times New Roman" w:hAnsi="Times New Roman" w:cs="Times New Roman"/>
        </w:rPr>
        <w:t xml:space="preserve"> </w:t>
      </w:r>
      <w:r w:rsidRPr="0091040D">
        <w:rPr>
          <w:rFonts w:ascii="Times New Roman" w:eastAsia="Times New Roman" w:hAnsi="Times New Roman" w:cs="Times New Roman"/>
        </w:rPr>
        <w:t xml:space="preserve">USA. </w:t>
      </w:r>
      <w:proofErr w:type="gramStart"/>
      <w:r w:rsidRPr="0091040D">
        <w:rPr>
          <w:rFonts w:ascii="Times New Roman" w:eastAsia="Times New Roman" w:hAnsi="Times New Roman" w:cs="Times New Roman"/>
        </w:rPr>
        <w:t>6</w:t>
      </w:r>
      <w:r w:rsidRPr="0091040D">
        <w:rPr>
          <w:rFonts w:ascii="Times New Roman" w:eastAsia="Times New Roman" w:hAnsi="Times New Roman" w:cs="Times New Roman"/>
          <w:vertAlign w:val="superscript"/>
        </w:rPr>
        <w:t>th</w:t>
      </w:r>
      <w:proofErr w:type="gramEnd"/>
      <w:r w:rsidR="00752CD4" w:rsidRPr="0091040D">
        <w:rPr>
          <w:rFonts w:ascii="Times New Roman" w:eastAsia="Times New Roman" w:hAnsi="Times New Roman" w:cs="Times New Roman"/>
        </w:rPr>
        <w:t xml:space="preserve"> </w:t>
      </w:r>
      <w:r w:rsidRPr="0091040D">
        <w:rPr>
          <w:rFonts w:ascii="Times New Roman" w:eastAsia="Times New Roman" w:hAnsi="Times New Roman" w:cs="Times New Roman"/>
        </w:rPr>
        <w:t>Edition. 2012.</w:t>
      </w:r>
    </w:p>
    <w:p w14:paraId="1F3BBA81" w14:textId="229EC038" w:rsidR="0017147F" w:rsidRPr="0091040D" w:rsidRDefault="0017147F" w:rsidP="00783902">
      <w:pPr>
        <w:pStyle w:val="ListParagraph"/>
        <w:numPr>
          <w:ilvl w:val="0"/>
          <w:numId w:val="29"/>
        </w:numPr>
        <w:spacing w:after="0" w:line="240" w:lineRule="auto"/>
        <w:jc w:val="both"/>
        <w:rPr>
          <w:rFonts w:ascii="Times New Roman" w:eastAsia="Times New Roman" w:hAnsi="Times New Roman" w:cs="Times New Roman"/>
        </w:rPr>
      </w:pPr>
      <w:r w:rsidRPr="0091040D">
        <w:rPr>
          <w:rFonts w:ascii="Times New Roman" w:eastAsia="Times New Roman" w:hAnsi="Times New Roman" w:cs="Times New Roman"/>
        </w:rPr>
        <w:t>Voet D, Voet</w:t>
      </w:r>
      <w:r w:rsidR="00752CD4" w:rsidRPr="0091040D">
        <w:rPr>
          <w:rFonts w:ascii="Times New Roman" w:eastAsia="Times New Roman" w:hAnsi="Times New Roman" w:cs="Times New Roman"/>
        </w:rPr>
        <w:t xml:space="preserve"> </w:t>
      </w:r>
      <w:r w:rsidRPr="0091040D">
        <w:rPr>
          <w:rFonts w:ascii="Times New Roman" w:eastAsia="Times New Roman" w:hAnsi="Times New Roman" w:cs="Times New Roman"/>
        </w:rPr>
        <w:t>JG.</w:t>
      </w:r>
      <w:r w:rsidR="00752CD4" w:rsidRPr="0091040D">
        <w:rPr>
          <w:rFonts w:ascii="Times New Roman" w:eastAsia="Times New Roman" w:hAnsi="Times New Roman" w:cs="Times New Roman"/>
        </w:rPr>
        <w:t xml:space="preserve"> </w:t>
      </w:r>
      <w:r w:rsidRPr="0091040D">
        <w:rPr>
          <w:rFonts w:ascii="Times New Roman" w:eastAsia="Times New Roman" w:hAnsi="Times New Roman" w:cs="Times New Roman"/>
        </w:rPr>
        <w:t>Biochemistry.</w:t>
      </w:r>
      <w:r w:rsidR="00E012AA" w:rsidRPr="0091040D">
        <w:rPr>
          <w:rFonts w:ascii="Times New Roman" w:eastAsia="Times New Roman" w:hAnsi="Times New Roman" w:cs="Times New Roman"/>
        </w:rPr>
        <w:t xml:space="preserve"> </w:t>
      </w:r>
      <w:r w:rsidRPr="0091040D">
        <w:rPr>
          <w:rFonts w:ascii="Times New Roman" w:eastAsia="Times New Roman" w:hAnsi="Times New Roman" w:cs="Times New Roman"/>
        </w:rPr>
        <w:t>John Wiley and Sons.4th Edition. 2010.</w:t>
      </w:r>
    </w:p>
    <w:p w14:paraId="516EAECB" w14:textId="51BA385B" w:rsidR="0017147F" w:rsidRPr="0091040D" w:rsidRDefault="008005CD" w:rsidP="00783902">
      <w:pPr>
        <w:pStyle w:val="ListParagraph"/>
        <w:numPr>
          <w:ilvl w:val="0"/>
          <w:numId w:val="29"/>
        </w:numPr>
        <w:spacing w:after="0" w:line="240" w:lineRule="auto"/>
        <w:jc w:val="both"/>
        <w:rPr>
          <w:rFonts w:ascii="Times New Roman" w:eastAsia="Times New Roman" w:hAnsi="Times New Roman" w:cs="Times New Roman"/>
        </w:rPr>
      </w:pPr>
      <w:r w:rsidRPr="0091040D">
        <w:rPr>
          <w:rFonts w:ascii="Times New Roman" w:eastAsia="Times New Roman" w:hAnsi="Times New Roman" w:cs="Times New Roman"/>
        </w:rPr>
        <w:t>Watson JD, Baker TA, Bell,</w:t>
      </w:r>
      <w:r w:rsidR="0017147F" w:rsidRPr="0091040D">
        <w:rPr>
          <w:rFonts w:ascii="Times New Roman" w:eastAsia="Times New Roman" w:hAnsi="Times New Roman" w:cs="Times New Roman"/>
        </w:rPr>
        <w:t xml:space="preserve"> Gann A, Levine M, Losick R. Molecular Biology of the Gene. Pearson. </w:t>
      </w:r>
      <w:proofErr w:type="gramStart"/>
      <w:r w:rsidR="0017147F" w:rsidRPr="0091040D">
        <w:rPr>
          <w:rFonts w:ascii="Times New Roman" w:eastAsia="Times New Roman" w:hAnsi="Times New Roman" w:cs="Times New Roman"/>
        </w:rPr>
        <w:t>7</w:t>
      </w:r>
      <w:r w:rsidR="0017147F" w:rsidRPr="0091040D">
        <w:rPr>
          <w:rFonts w:ascii="Times New Roman" w:eastAsia="Times New Roman" w:hAnsi="Times New Roman" w:cs="Times New Roman"/>
          <w:vertAlign w:val="superscript"/>
        </w:rPr>
        <w:t>th</w:t>
      </w:r>
      <w:proofErr w:type="gramEnd"/>
      <w:r w:rsidR="00752CD4" w:rsidRPr="0091040D">
        <w:rPr>
          <w:rFonts w:ascii="Times New Roman" w:eastAsia="Times New Roman" w:hAnsi="Times New Roman" w:cs="Times New Roman"/>
          <w:vertAlign w:val="superscript"/>
        </w:rPr>
        <w:t xml:space="preserve"> </w:t>
      </w:r>
      <w:r w:rsidR="0017147F" w:rsidRPr="0091040D">
        <w:rPr>
          <w:rFonts w:ascii="Times New Roman" w:eastAsia="Times New Roman" w:hAnsi="Times New Roman" w:cs="Times New Roman"/>
        </w:rPr>
        <w:t>Edition. 2013.</w:t>
      </w:r>
    </w:p>
    <w:p w14:paraId="6E690C72" w14:textId="77777777" w:rsidR="00AF40CE" w:rsidRPr="000B58F6" w:rsidRDefault="00AF40CE" w:rsidP="001B3309">
      <w:pPr>
        <w:pStyle w:val="Default"/>
        <w:jc w:val="both"/>
        <w:rPr>
          <w:rFonts w:eastAsia="Times New Roman"/>
          <w:b/>
          <w:color w:val="auto"/>
        </w:rPr>
      </w:pPr>
    </w:p>
    <w:p w14:paraId="697A94D6" w14:textId="1E2BA541" w:rsidR="00752CD4" w:rsidRPr="000B58F6" w:rsidRDefault="003655CB" w:rsidP="001B3309">
      <w:pPr>
        <w:pStyle w:val="Default"/>
        <w:jc w:val="both"/>
        <w:rPr>
          <w:b/>
          <w:color w:val="auto"/>
        </w:rPr>
      </w:pPr>
      <w:r>
        <w:rPr>
          <w:rFonts w:eastAsia="Times New Roman"/>
          <w:b/>
          <w:color w:val="auto"/>
        </w:rPr>
        <w:br w:type="column"/>
      </w:r>
      <w:r w:rsidR="00752CD4" w:rsidRPr="000B58F6">
        <w:rPr>
          <w:rFonts w:eastAsia="Times New Roman"/>
          <w:b/>
          <w:color w:val="auto"/>
        </w:rPr>
        <w:lastRenderedPageBreak/>
        <w:t>Course Code: B</w:t>
      </w:r>
      <w:r w:rsidR="00752CD4" w:rsidRPr="000B58F6">
        <w:rPr>
          <w:b/>
          <w:bCs/>
          <w:color w:val="auto"/>
        </w:rPr>
        <w:t xml:space="preserve">MIC </w:t>
      </w:r>
      <w:r w:rsidR="00D42986" w:rsidRPr="000B58F6">
        <w:rPr>
          <w:b/>
          <w:bCs/>
          <w:color w:val="auto"/>
        </w:rPr>
        <w:t>1</w:t>
      </w:r>
      <w:r w:rsidR="00752CD4" w:rsidRPr="000B58F6">
        <w:rPr>
          <w:b/>
          <w:color w:val="auto"/>
        </w:rPr>
        <w:t>202</w:t>
      </w:r>
      <w:r w:rsidR="00752CD4" w:rsidRPr="000B58F6">
        <w:rPr>
          <w:b/>
          <w:bCs/>
          <w:color w:val="auto"/>
        </w:rPr>
        <w:tab/>
      </w:r>
      <w:r w:rsidR="00752CD4" w:rsidRPr="000B58F6">
        <w:rPr>
          <w:b/>
          <w:bCs/>
          <w:color w:val="auto"/>
        </w:rPr>
        <w:tab/>
      </w:r>
      <w:r w:rsidR="00752CD4" w:rsidRPr="000B58F6">
        <w:rPr>
          <w:rFonts w:eastAsia="Times New Roman"/>
          <w:b/>
          <w:bCs/>
          <w:color w:val="auto"/>
        </w:rPr>
        <w:tab/>
      </w:r>
    </w:p>
    <w:p w14:paraId="1EACC217" w14:textId="77777777" w:rsidR="00752CD4" w:rsidRPr="000B58F6" w:rsidRDefault="00752CD4" w:rsidP="001B3309">
      <w:pPr>
        <w:autoSpaceDE w:val="0"/>
        <w:autoSpaceDN w:val="0"/>
        <w:adjustRightInd w:val="0"/>
        <w:spacing w:after="0" w:line="240" w:lineRule="auto"/>
        <w:jc w:val="both"/>
        <w:rPr>
          <w:rFonts w:ascii="Times New Roman" w:eastAsia="Times New Roman"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Times New Roman" w:hAnsi="Times New Roman" w:cs="Times New Roman"/>
          <w:b/>
          <w:bCs/>
          <w:sz w:val="24"/>
          <w:szCs w:val="24"/>
        </w:rPr>
        <w:t>Microbial Ecology</w:t>
      </w:r>
    </w:p>
    <w:p w14:paraId="23D5E6CB" w14:textId="4DF5DCA0" w:rsidR="00752CD4" w:rsidRPr="000B58F6" w:rsidRDefault="00752CD4"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29EE61FE" w14:textId="53D1382E" w:rsidR="000375E3" w:rsidRPr="000B58F6" w:rsidRDefault="000375E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6003B65D" w14:textId="7206241C" w:rsidR="00752CD4" w:rsidRPr="000B58F6" w:rsidRDefault="00752CD4"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w:t>
      </w:r>
      <w:r w:rsidR="00EA1FEC" w:rsidRPr="000B58F6">
        <w:rPr>
          <w:rFonts w:ascii="Times New Roman" w:hAnsi="Times New Roman" w:cs="Times New Roman"/>
          <w:b/>
          <w:bCs/>
          <w:sz w:val="24"/>
          <w:szCs w:val="24"/>
        </w:rPr>
        <w:t>Year</w:t>
      </w:r>
      <w:r w:rsidRPr="000B58F6">
        <w:rPr>
          <w:rFonts w:ascii="Times New Roman" w:hAnsi="Times New Roman" w:cs="Times New Roman"/>
          <w:b/>
          <w:bCs/>
          <w:sz w:val="24"/>
          <w:szCs w:val="24"/>
        </w:rPr>
        <w:t xml:space="preserve">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0977E59B" w14:textId="4A43DBB0" w:rsidR="00752CD4" w:rsidRPr="000B58F6" w:rsidRDefault="00752CD4"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19ED5E74" w14:textId="2540BF73" w:rsidR="00752CD4" w:rsidRPr="000B58F6" w:rsidRDefault="00752CD4"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8D4ED0" w:rsidRPr="000B58F6">
        <w:rPr>
          <w:rFonts w:ascii="Times New Roman" w:eastAsia="Times New Roman" w:hAnsi="Times New Roman" w:cs="Times New Roman"/>
          <w:sz w:val="24"/>
          <w:szCs w:val="24"/>
        </w:rPr>
        <w:t>igned by the Academic Committee</w:t>
      </w:r>
    </w:p>
    <w:p w14:paraId="2A73115D" w14:textId="7BD94A91" w:rsidR="00752CD4" w:rsidRPr="000B58F6" w:rsidRDefault="00752CD4"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373EDF4C" w14:textId="449324F4" w:rsidR="00825C0B" w:rsidRPr="000B58F6" w:rsidRDefault="00752CD4"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56A266C9" w14:textId="77777777" w:rsidR="0092723A" w:rsidRPr="000B58F6" w:rsidRDefault="0092723A"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35EF24FD" w14:textId="223FC6AD" w:rsidR="00825C0B" w:rsidRPr="000B58F6" w:rsidRDefault="00153A20"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 xml:space="preserve">Microbial ecology relates with public health, environment, soil quality, microorganisms infection and transmission patterns. It includes the basic study of genetic materials of various microorganisms, which are essentials for advance research in microbiology. </w:t>
      </w:r>
      <w:proofErr w:type="gramStart"/>
      <w:r w:rsidR="007A1C35" w:rsidRPr="000B58F6">
        <w:rPr>
          <w:rFonts w:ascii="Times New Roman" w:eastAsia="Times New Roman" w:hAnsi="Times New Roman" w:cs="Times New Roman"/>
          <w:sz w:val="24"/>
          <w:szCs w:val="24"/>
        </w:rPr>
        <w:t>This contents</w:t>
      </w:r>
      <w:proofErr w:type="gramEnd"/>
      <w:r w:rsidR="007A1C35" w:rsidRPr="000B58F6">
        <w:rPr>
          <w:rFonts w:ascii="Times New Roman" w:eastAsia="Times New Roman" w:hAnsi="Times New Roman" w:cs="Times New Roman"/>
          <w:sz w:val="24"/>
          <w:szCs w:val="24"/>
        </w:rPr>
        <w:t xml:space="preserve"> will be helpful to know the roles of m</w:t>
      </w:r>
      <w:r w:rsidRPr="000B58F6">
        <w:rPr>
          <w:rFonts w:ascii="Times New Roman" w:eastAsia="Times New Roman" w:hAnsi="Times New Roman" w:cs="Times New Roman"/>
          <w:sz w:val="24"/>
          <w:szCs w:val="24"/>
        </w:rPr>
        <w:t xml:space="preserve">icrobes </w:t>
      </w:r>
      <w:r w:rsidR="007A1C35" w:rsidRPr="000B58F6">
        <w:rPr>
          <w:rFonts w:ascii="Times New Roman" w:eastAsia="Times New Roman" w:hAnsi="Times New Roman" w:cs="Times New Roman"/>
          <w:sz w:val="24"/>
          <w:szCs w:val="24"/>
        </w:rPr>
        <w:t>for sustainability of a global ecosystem</w:t>
      </w:r>
      <w:r w:rsidRPr="000B58F6">
        <w:rPr>
          <w:rFonts w:ascii="Times New Roman" w:eastAsia="Times New Roman" w:hAnsi="Times New Roman" w:cs="Times New Roman"/>
          <w:sz w:val="24"/>
          <w:szCs w:val="24"/>
        </w:rPr>
        <w:t>.</w:t>
      </w:r>
    </w:p>
    <w:p w14:paraId="4377018D" w14:textId="77777777" w:rsidR="00CD4AE9" w:rsidRPr="000B58F6" w:rsidRDefault="00CD4AE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7835AFC" w14:textId="77777777" w:rsidR="00CD4AE9" w:rsidRPr="000B58F6" w:rsidRDefault="00CD4AE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15464A72" w14:textId="4481C9B3" w:rsidR="00CD4AE9" w:rsidRPr="000B58F6" w:rsidRDefault="00CD4AE9" w:rsidP="0035277A">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A42B87" w:rsidRPr="000B58F6">
        <w:rPr>
          <w:rFonts w:ascii="Times New Roman" w:eastAsia="Times New Roman" w:hAnsi="Times New Roman" w:cs="Times New Roman"/>
          <w:sz w:val="24"/>
          <w:szCs w:val="24"/>
        </w:rPr>
        <w:t>Gain knowledge</w:t>
      </w:r>
      <w:r w:rsidR="008C1298" w:rsidRPr="000B58F6">
        <w:rPr>
          <w:rFonts w:ascii="Times New Roman" w:eastAsia="Times New Roman" w:hAnsi="Times New Roman" w:cs="Times New Roman"/>
          <w:sz w:val="24"/>
          <w:szCs w:val="24"/>
        </w:rPr>
        <w:t xml:space="preserve"> of evolution</w:t>
      </w:r>
      <w:r w:rsidR="00A42B87" w:rsidRPr="000B58F6">
        <w:rPr>
          <w:rFonts w:ascii="Times New Roman" w:eastAsia="Times New Roman" w:hAnsi="Times New Roman" w:cs="Times New Roman"/>
          <w:sz w:val="24"/>
          <w:szCs w:val="24"/>
        </w:rPr>
        <w:t xml:space="preserve">, </w:t>
      </w:r>
      <w:r w:rsidR="008C1298" w:rsidRPr="000B58F6">
        <w:rPr>
          <w:rFonts w:ascii="Times New Roman" w:eastAsia="Times New Roman" w:hAnsi="Times New Roman" w:cs="Times New Roman"/>
          <w:sz w:val="24"/>
          <w:szCs w:val="24"/>
        </w:rPr>
        <w:t>microbial structures</w:t>
      </w:r>
      <w:r w:rsidR="00A42B87" w:rsidRPr="000B58F6">
        <w:rPr>
          <w:rFonts w:ascii="Times New Roman" w:eastAsia="Times New Roman" w:hAnsi="Times New Roman" w:cs="Times New Roman"/>
          <w:sz w:val="24"/>
          <w:szCs w:val="24"/>
        </w:rPr>
        <w:t xml:space="preserve"> and </w:t>
      </w:r>
      <w:r w:rsidR="008C1298" w:rsidRPr="000B58F6">
        <w:rPr>
          <w:rFonts w:ascii="Times New Roman" w:eastAsia="Times New Roman" w:hAnsi="Times New Roman" w:cs="Times New Roman"/>
          <w:sz w:val="24"/>
          <w:szCs w:val="24"/>
        </w:rPr>
        <w:t xml:space="preserve">behavior patterns </w:t>
      </w:r>
      <w:r w:rsidR="00A42B87" w:rsidRPr="000B58F6">
        <w:rPr>
          <w:rFonts w:ascii="Times New Roman" w:eastAsia="Times New Roman" w:hAnsi="Times New Roman" w:cs="Times New Roman"/>
          <w:sz w:val="24"/>
          <w:szCs w:val="24"/>
        </w:rPr>
        <w:t>of microbes</w:t>
      </w:r>
      <w:r w:rsidRPr="000B58F6">
        <w:rPr>
          <w:rFonts w:ascii="Times New Roman" w:eastAsia="Times New Roman" w:hAnsi="Times New Roman" w:cs="Times New Roman"/>
          <w:sz w:val="24"/>
          <w:szCs w:val="24"/>
        </w:rPr>
        <w:t>.</w:t>
      </w:r>
    </w:p>
    <w:p w14:paraId="44A2A32C" w14:textId="6E976405" w:rsidR="00CD4AE9" w:rsidRPr="000B58F6" w:rsidRDefault="00CD4AE9" w:rsidP="0035277A">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Introduce about the </w:t>
      </w:r>
      <w:r w:rsidR="008C1298" w:rsidRPr="000B58F6">
        <w:rPr>
          <w:rFonts w:ascii="Times New Roman" w:eastAsia="Times New Roman" w:hAnsi="Times New Roman" w:cs="Times New Roman"/>
          <w:sz w:val="24"/>
          <w:szCs w:val="24"/>
        </w:rPr>
        <w:t xml:space="preserve">harnessing microbial ecology for public health. </w:t>
      </w:r>
      <w:r w:rsidRPr="000B58F6">
        <w:rPr>
          <w:rFonts w:ascii="Times New Roman" w:eastAsia="Times New Roman" w:hAnsi="Times New Roman" w:cs="Times New Roman"/>
          <w:sz w:val="24"/>
          <w:szCs w:val="24"/>
        </w:rPr>
        <w:t xml:space="preserve"> </w:t>
      </w:r>
    </w:p>
    <w:p w14:paraId="2E5AABD2" w14:textId="36AD5861" w:rsidR="00CD4AE9" w:rsidRPr="000B58F6" w:rsidRDefault="00CD4AE9" w:rsidP="0035277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Know about </w:t>
      </w:r>
      <w:r w:rsidR="008C1298" w:rsidRPr="000B58F6">
        <w:rPr>
          <w:rFonts w:ascii="Times New Roman" w:eastAsia="Times New Roman" w:hAnsi="Times New Roman" w:cs="Times New Roman"/>
          <w:sz w:val="24"/>
          <w:szCs w:val="24"/>
        </w:rPr>
        <w:t>c</w:t>
      </w:r>
      <w:r w:rsidR="008C1298" w:rsidRPr="000B58F6">
        <w:rPr>
          <w:rFonts w:ascii="Times New Roman" w:hAnsi="Times New Roman" w:cs="Times New Roman"/>
          <w:bCs/>
          <w:sz w:val="24"/>
          <w:szCs w:val="24"/>
        </w:rPr>
        <w:t>limate change, environmental diversity, microbial habitats and n</w:t>
      </w:r>
      <w:r w:rsidR="008C1298" w:rsidRPr="000B58F6">
        <w:rPr>
          <w:rFonts w:ascii="Times New Roman" w:hAnsi="Times New Roman" w:cs="Times New Roman"/>
          <w:sz w:val="24"/>
          <w:szCs w:val="24"/>
        </w:rPr>
        <w:t>ature</w:t>
      </w:r>
      <w:r w:rsidRPr="000B58F6">
        <w:rPr>
          <w:rFonts w:ascii="Times New Roman" w:eastAsia="Times New Roman" w:hAnsi="Times New Roman" w:cs="Times New Roman"/>
          <w:sz w:val="24"/>
          <w:szCs w:val="24"/>
        </w:rPr>
        <w:t xml:space="preserve">. </w:t>
      </w:r>
    </w:p>
    <w:p w14:paraId="677E7326" w14:textId="48C01FAF" w:rsidR="00CD4AE9" w:rsidRPr="000B58F6" w:rsidRDefault="00CD4AE9" w:rsidP="0035277A">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 xml:space="preserve">Explain the </w:t>
      </w:r>
      <w:r w:rsidR="008C1298" w:rsidRPr="000B58F6">
        <w:rPr>
          <w:rFonts w:ascii="Times New Roman" w:eastAsia="Times New Roman" w:hAnsi="Times New Roman" w:cs="Times New Roman"/>
          <w:sz w:val="24"/>
          <w:szCs w:val="24"/>
        </w:rPr>
        <w:t>elements of m</w:t>
      </w:r>
      <w:r w:rsidR="00F710C6" w:rsidRPr="000B58F6">
        <w:rPr>
          <w:rFonts w:ascii="Times New Roman" w:hAnsi="Times New Roman" w:cs="Times New Roman"/>
          <w:bCs/>
          <w:sz w:val="24"/>
          <w:szCs w:val="24"/>
        </w:rPr>
        <w:t xml:space="preserve">icrobial communities and </w:t>
      </w:r>
      <w:r w:rsidR="008C1298" w:rsidRPr="000B58F6">
        <w:rPr>
          <w:rFonts w:ascii="Times New Roman" w:hAnsi="Times New Roman" w:cs="Times New Roman"/>
          <w:iCs/>
          <w:sz w:val="24"/>
          <w:szCs w:val="24"/>
        </w:rPr>
        <w:t>interactions in global ecosystems.</w:t>
      </w:r>
    </w:p>
    <w:p w14:paraId="1FACE7D6" w14:textId="5CFF9EC5" w:rsidR="00CD4AE9" w:rsidRPr="000B58F6" w:rsidRDefault="008C1298" w:rsidP="0035277A">
      <w:pPr>
        <w:tabs>
          <w:tab w:val="center" w:pos="5018"/>
        </w:tabs>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Understanding the implications of microbial adaptations and </w:t>
      </w:r>
      <w:r w:rsidRPr="000B58F6">
        <w:rPr>
          <w:rFonts w:ascii="Times New Roman" w:eastAsia="TimesNewRoman" w:hAnsi="Times New Roman" w:cs="Times New Roman"/>
          <w:sz w:val="24"/>
          <w:szCs w:val="24"/>
        </w:rPr>
        <w:t>degradation</w:t>
      </w:r>
      <w:r w:rsidR="00CD4AE9" w:rsidRPr="000B58F6">
        <w:rPr>
          <w:rFonts w:ascii="Times New Roman" w:eastAsia="Times New Roman" w:hAnsi="Times New Roman" w:cs="Times New Roman"/>
          <w:sz w:val="24"/>
          <w:szCs w:val="24"/>
        </w:rPr>
        <w:t>.</w:t>
      </w:r>
    </w:p>
    <w:p w14:paraId="7616EB35" w14:textId="77777777" w:rsidR="0060525D" w:rsidRPr="00B61972" w:rsidRDefault="0060525D" w:rsidP="008005CD">
      <w:pPr>
        <w:tabs>
          <w:tab w:val="center" w:pos="5018"/>
        </w:tabs>
        <w:spacing w:after="0" w:line="240" w:lineRule="auto"/>
        <w:jc w:val="both"/>
        <w:rPr>
          <w:rFonts w:ascii="Times New Roman" w:eastAsia="Times New Roman" w:hAnsi="Times New Roman" w:cs="Times New Roman"/>
          <w:sz w:val="12"/>
          <w:szCs w:val="12"/>
        </w:rPr>
      </w:pPr>
    </w:p>
    <w:p w14:paraId="46F74428" w14:textId="77777777" w:rsidR="0060525D" w:rsidRPr="000B58F6" w:rsidRDefault="0060525D" w:rsidP="00B61972">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1"/>
        <w:gridCol w:w="884"/>
        <w:gridCol w:w="884"/>
        <w:gridCol w:w="884"/>
        <w:gridCol w:w="884"/>
        <w:gridCol w:w="884"/>
        <w:gridCol w:w="884"/>
        <w:gridCol w:w="879"/>
      </w:tblGrid>
      <w:tr w:rsidR="000F2B4B" w:rsidRPr="000B58F6" w14:paraId="5D01EDA6" w14:textId="77777777" w:rsidTr="00F77EF3">
        <w:trPr>
          <w:trHeight w:val="20"/>
        </w:trPr>
        <w:tc>
          <w:tcPr>
            <w:tcW w:w="500" w:type="pct"/>
          </w:tcPr>
          <w:p w14:paraId="16FE9FB5" w14:textId="77777777" w:rsidR="0060525D" w:rsidRPr="000B58F6" w:rsidRDefault="0060525D" w:rsidP="0091040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2" w:type="pct"/>
          </w:tcPr>
          <w:p w14:paraId="41419FD2" w14:textId="77777777" w:rsidR="0060525D" w:rsidRPr="000B58F6" w:rsidRDefault="0060525D" w:rsidP="0091040D">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0D9D168E" w14:textId="77777777" w:rsidR="0060525D" w:rsidRPr="000B58F6" w:rsidRDefault="0060525D" w:rsidP="0091040D">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5E770234" w14:textId="77777777" w:rsidR="0060525D" w:rsidRPr="000B58F6" w:rsidRDefault="0060525D" w:rsidP="0091040D">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169C5CB6" w14:textId="77777777" w:rsidR="0060525D" w:rsidRPr="000B58F6" w:rsidRDefault="0060525D" w:rsidP="0091040D">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079D611A" w14:textId="77777777" w:rsidR="0060525D" w:rsidRPr="000B58F6" w:rsidRDefault="0060525D" w:rsidP="0091040D">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3BA2D1A7" w14:textId="77777777" w:rsidR="0060525D" w:rsidRPr="000B58F6" w:rsidRDefault="0060525D" w:rsidP="0091040D">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7051B7C6" w14:textId="77777777" w:rsidR="0060525D" w:rsidRPr="000B58F6" w:rsidRDefault="0060525D" w:rsidP="0091040D">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0A042B68" w14:textId="77777777" w:rsidR="0060525D" w:rsidRPr="000B58F6" w:rsidRDefault="0060525D" w:rsidP="0091040D">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6D833C59" w14:textId="77777777" w:rsidTr="00F77EF3">
        <w:trPr>
          <w:trHeight w:val="20"/>
        </w:trPr>
        <w:tc>
          <w:tcPr>
            <w:tcW w:w="500" w:type="pct"/>
          </w:tcPr>
          <w:p w14:paraId="2E06F457" w14:textId="77777777" w:rsidR="0060525D" w:rsidRPr="000B58F6" w:rsidRDefault="0060525D" w:rsidP="0091040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2" w:type="pct"/>
          </w:tcPr>
          <w:p w14:paraId="5BD86AD2" w14:textId="6581A0CF" w:rsidR="0060525D"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1886E37E" w14:textId="47714117" w:rsidR="0060525D" w:rsidRPr="000B58F6" w:rsidRDefault="00E413F2" w:rsidP="0091040D">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09D20D27" w14:textId="77777777" w:rsidR="0060525D" w:rsidRPr="000B58F6" w:rsidRDefault="0060525D" w:rsidP="0091040D">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5A4F435E" w14:textId="11C61718" w:rsidR="0060525D"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2DD861D0" w14:textId="77777777" w:rsidR="0060525D" w:rsidRPr="000B58F6" w:rsidRDefault="0060525D"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12D3B48" w14:textId="77777777" w:rsidR="0060525D" w:rsidRPr="000B58F6" w:rsidRDefault="0060525D"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1F482761" w14:textId="77777777" w:rsidR="0060525D" w:rsidRPr="000B58F6" w:rsidRDefault="0060525D"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2E1B6F22" w14:textId="77777777" w:rsidR="0060525D" w:rsidRPr="000B58F6" w:rsidRDefault="0060525D"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2BEA884" w14:textId="77777777" w:rsidTr="00F77EF3">
        <w:trPr>
          <w:trHeight w:val="20"/>
        </w:trPr>
        <w:tc>
          <w:tcPr>
            <w:tcW w:w="500" w:type="pct"/>
          </w:tcPr>
          <w:p w14:paraId="5EAF09BB" w14:textId="77777777" w:rsidR="0060525D" w:rsidRPr="000B58F6" w:rsidRDefault="0060525D" w:rsidP="0091040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2" w:type="pct"/>
          </w:tcPr>
          <w:p w14:paraId="7C153E3F" w14:textId="3968E837" w:rsidR="0060525D"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601E5A1" w14:textId="2F286C85" w:rsidR="0060525D" w:rsidRPr="000B58F6" w:rsidRDefault="00E413F2" w:rsidP="0091040D">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1D33D50" w14:textId="77777777" w:rsidR="0060525D" w:rsidRPr="000B58F6" w:rsidRDefault="0060525D" w:rsidP="0091040D">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FE3E826" w14:textId="77777777" w:rsidR="0060525D" w:rsidRPr="000B58F6" w:rsidRDefault="0060525D"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254DDB97" w14:textId="77777777" w:rsidR="0060525D" w:rsidRPr="000B58F6" w:rsidRDefault="0060525D"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6EDE4E8" w14:textId="77777777" w:rsidR="0060525D" w:rsidRPr="000B58F6" w:rsidRDefault="0060525D"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5F7362D5" w14:textId="4189B93A" w:rsidR="0060525D"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68A37B50" w14:textId="4E641D3F" w:rsidR="0060525D"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CDE9CBC" w14:textId="77777777" w:rsidTr="00F77EF3">
        <w:trPr>
          <w:trHeight w:val="20"/>
        </w:trPr>
        <w:tc>
          <w:tcPr>
            <w:tcW w:w="500" w:type="pct"/>
          </w:tcPr>
          <w:p w14:paraId="4753C4D7" w14:textId="77777777" w:rsidR="0060525D" w:rsidRPr="000B58F6" w:rsidRDefault="0060525D" w:rsidP="0091040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2" w:type="pct"/>
          </w:tcPr>
          <w:p w14:paraId="73B353BA" w14:textId="77777777" w:rsidR="0060525D" w:rsidRPr="000B58F6" w:rsidRDefault="0060525D"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41A00ECA" w14:textId="45D5EA37" w:rsidR="0060525D" w:rsidRPr="000B58F6" w:rsidRDefault="00E413F2" w:rsidP="0091040D">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4643DEA" w14:textId="77777777" w:rsidR="0060525D" w:rsidRPr="000B58F6" w:rsidRDefault="0060525D" w:rsidP="0091040D">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4A80E62" w14:textId="77777777" w:rsidR="0060525D" w:rsidRPr="000B58F6" w:rsidRDefault="0060525D"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E3C66F2" w14:textId="77777777" w:rsidR="0060525D" w:rsidRPr="000B58F6" w:rsidRDefault="0060525D"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2E46253C" w14:textId="77777777" w:rsidR="0060525D" w:rsidRPr="000B58F6" w:rsidRDefault="0060525D"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540F4809" w14:textId="77777777" w:rsidR="0060525D" w:rsidRPr="000B58F6" w:rsidRDefault="0060525D"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694B67EB" w14:textId="77777777" w:rsidR="0060525D" w:rsidRPr="000B58F6" w:rsidRDefault="0060525D"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F75376E" w14:textId="77777777" w:rsidTr="00F77EF3">
        <w:trPr>
          <w:trHeight w:val="20"/>
        </w:trPr>
        <w:tc>
          <w:tcPr>
            <w:tcW w:w="500" w:type="pct"/>
          </w:tcPr>
          <w:p w14:paraId="532F7D29" w14:textId="77777777" w:rsidR="0060525D" w:rsidRPr="000B58F6" w:rsidRDefault="0060525D" w:rsidP="0091040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62" w:type="pct"/>
          </w:tcPr>
          <w:p w14:paraId="5FE175D2" w14:textId="77777777" w:rsidR="0060525D" w:rsidRPr="000B58F6" w:rsidRDefault="0060525D" w:rsidP="0091040D">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6771D0A7" w14:textId="77777777" w:rsidR="0060525D" w:rsidRPr="000B58F6" w:rsidRDefault="0060525D" w:rsidP="0091040D">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145E8EEE" w14:textId="77777777" w:rsidR="0060525D" w:rsidRPr="000B58F6" w:rsidRDefault="0060525D" w:rsidP="0091040D">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A9E0865" w14:textId="77777777" w:rsidR="0060525D" w:rsidRPr="000B58F6" w:rsidRDefault="0060525D" w:rsidP="0091040D">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6BB4CC8D" w14:textId="5BCE0665" w:rsidR="0060525D" w:rsidRPr="000B58F6" w:rsidRDefault="00E413F2" w:rsidP="0091040D">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2183077" w14:textId="77777777" w:rsidR="0060525D" w:rsidRPr="000B58F6" w:rsidRDefault="0060525D" w:rsidP="0091040D">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450806CB" w14:textId="77777777" w:rsidR="0060525D" w:rsidRPr="000B58F6" w:rsidRDefault="0060525D" w:rsidP="0091040D">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5FF9711C" w14:textId="77777777" w:rsidR="0060525D" w:rsidRPr="000B58F6" w:rsidRDefault="0060525D" w:rsidP="0091040D">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E155F12" w14:textId="77777777" w:rsidTr="00F77EF3">
        <w:trPr>
          <w:trHeight w:val="20"/>
        </w:trPr>
        <w:tc>
          <w:tcPr>
            <w:tcW w:w="500" w:type="pct"/>
          </w:tcPr>
          <w:p w14:paraId="4EDC6541" w14:textId="77777777" w:rsidR="0060525D" w:rsidRPr="000B58F6" w:rsidRDefault="0060525D" w:rsidP="0091040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62" w:type="pct"/>
          </w:tcPr>
          <w:p w14:paraId="782556D6" w14:textId="77777777" w:rsidR="0060525D" w:rsidRPr="000B58F6" w:rsidRDefault="0060525D"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B8142FB" w14:textId="77777777" w:rsidR="0060525D" w:rsidRPr="000B58F6" w:rsidRDefault="0060525D"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8F37F1C" w14:textId="77777777" w:rsidR="0060525D" w:rsidRPr="000B58F6" w:rsidRDefault="0060525D" w:rsidP="0091040D">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70602C89" w14:textId="77777777" w:rsidR="0060525D" w:rsidRPr="000B58F6" w:rsidRDefault="0060525D"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4997C08" w14:textId="77777777" w:rsidR="0060525D" w:rsidRPr="000B58F6" w:rsidRDefault="0060525D"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7F3806E9" w14:textId="77777777" w:rsidR="0060525D" w:rsidRPr="000B58F6" w:rsidRDefault="0060525D"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236E07D7" w14:textId="77777777" w:rsidR="0060525D" w:rsidRPr="000B58F6" w:rsidRDefault="0060525D"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4F2F8BDC" w14:textId="77777777" w:rsidR="0060525D" w:rsidRPr="000B58F6" w:rsidRDefault="0060525D"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4ED21CF" w14:textId="77777777" w:rsidR="0060525D" w:rsidRPr="000B58F6" w:rsidRDefault="0060525D" w:rsidP="0060525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934"/>
        <w:gridCol w:w="614"/>
        <w:gridCol w:w="779"/>
      </w:tblGrid>
      <w:tr w:rsidR="000F2B4B" w:rsidRPr="005E76AF" w14:paraId="11F374B9" w14:textId="77777777" w:rsidTr="00726D14">
        <w:trPr>
          <w:trHeight w:val="20"/>
        </w:trPr>
        <w:tc>
          <w:tcPr>
            <w:tcW w:w="357" w:type="pct"/>
          </w:tcPr>
          <w:p w14:paraId="4746AEB8" w14:textId="77777777" w:rsidR="00EE34DC" w:rsidRPr="005E76AF" w:rsidRDefault="00EE34DC" w:rsidP="00854953">
            <w:pPr>
              <w:keepNext/>
              <w:spacing w:after="0" w:line="244" w:lineRule="exact"/>
              <w:jc w:val="both"/>
              <w:outlineLvl w:val="1"/>
              <w:rPr>
                <w:rFonts w:ascii="Times New Roman" w:eastAsia="Times New Roman" w:hAnsi="Times New Roman" w:cs="Times New Roman"/>
                <w:b/>
              </w:rPr>
            </w:pPr>
            <w:r w:rsidRPr="005E76AF">
              <w:rPr>
                <w:rFonts w:ascii="Times New Roman" w:eastAsia="Times New Roman" w:hAnsi="Times New Roman" w:cs="Times New Roman"/>
                <w:b/>
              </w:rPr>
              <w:t>SI No.</w:t>
            </w:r>
          </w:p>
        </w:tc>
        <w:tc>
          <w:tcPr>
            <w:tcW w:w="3815" w:type="pct"/>
          </w:tcPr>
          <w:p w14:paraId="3DCD6871" w14:textId="77777777" w:rsidR="00EE34DC" w:rsidRPr="005E76AF" w:rsidRDefault="00EE34DC" w:rsidP="00854953">
            <w:pPr>
              <w:keepNext/>
              <w:spacing w:after="0" w:line="244" w:lineRule="exact"/>
              <w:jc w:val="center"/>
              <w:outlineLvl w:val="1"/>
              <w:rPr>
                <w:rFonts w:ascii="Times New Roman" w:eastAsia="Times New Roman" w:hAnsi="Times New Roman" w:cs="Times New Roman"/>
                <w:b/>
              </w:rPr>
            </w:pPr>
            <w:r w:rsidRPr="005E76AF">
              <w:rPr>
                <w:rFonts w:ascii="Times New Roman" w:eastAsia="Times New Roman" w:hAnsi="Times New Roman" w:cs="Times New Roman"/>
                <w:b/>
              </w:rPr>
              <w:t>Course Contents</w:t>
            </w:r>
          </w:p>
          <w:p w14:paraId="7DA9A899" w14:textId="3FFD5C98" w:rsidR="00EE34DC" w:rsidRPr="005E76AF" w:rsidRDefault="00EE34DC" w:rsidP="00854953">
            <w:pPr>
              <w:keepNext/>
              <w:spacing w:after="0" w:line="244" w:lineRule="exact"/>
              <w:outlineLvl w:val="1"/>
              <w:rPr>
                <w:rFonts w:ascii="Times New Roman" w:eastAsia="Times New Roman" w:hAnsi="Times New Roman" w:cs="Times New Roman"/>
                <w:b/>
              </w:rPr>
            </w:pPr>
          </w:p>
        </w:tc>
        <w:tc>
          <w:tcPr>
            <w:tcW w:w="332" w:type="pct"/>
            <w:tcBorders>
              <w:right w:val="single" w:sz="4" w:space="0" w:color="auto"/>
            </w:tcBorders>
          </w:tcPr>
          <w:p w14:paraId="2062C0FC" w14:textId="77777777" w:rsidR="00EE34DC" w:rsidRPr="005E76AF" w:rsidRDefault="00EE34DC" w:rsidP="00854953">
            <w:pPr>
              <w:keepNext/>
              <w:spacing w:after="0" w:line="244" w:lineRule="exact"/>
              <w:jc w:val="both"/>
              <w:outlineLvl w:val="1"/>
              <w:rPr>
                <w:rFonts w:ascii="Times New Roman" w:eastAsia="Times New Roman" w:hAnsi="Times New Roman" w:cs="Times New Roman"/>
                <w:b/>
              </w:rPr>
            </w:pPr>
            <w:r w:rsidRPr="005E76AF">
              <w:rPr>
                <w:rFonts w:ascii="Times New Roman" w:eastAsia="Times New Roman" w:hAnsi="Times New Roman" w:cs="Times New Roman"/>
                <w:b/>
              </w:rPr>
              <w:t xml:space="preserve">Lec. No. </w:t>
            </w:r>
          </w:p>
        </w:tc>
        <w:tc>
          <w:tcPr>
            <w:tcW w:w="495" w:type="pct"/>
            <w:tcBorders>
              <w:left w:val="single" w:sz="4" w:space="0" w:color="auto"/>
            </w:tcBorders>
          </w:tcPr>
          <w:p w14:paraId="0792487C" w14:textId="77777777" w:rsidR="00EE34DC" w:rsidRPr="005E76AF" w:rsidRDefault="00EE34DC" w:rsidP="00854953">
            <w:pPr>
              <w:keepNext/>
              <w:spacing w:after="0" w:line="244" w:lineRule="exact"/>
              <w:jc w:val="both"/>
              <w:outlineLvl w:val="1"/>
              <w:rPr>
                <w:rFonts w:ascii="Times New Roman" w:eastAsia="Times New Roman" w:hAnsi="Times New Roman" w:cs="Times New Roman"/>
                <w:b/>
              </w:rPr>
            </w:pPr>
            <w:r w:rsidRPr="005E76AF">
              <w:rPr>
                <w:rFonts w:ascii="Times New Roman" w:eastAsia="Times New Roman" w:hAnsi="Times New Roman" w:cs="Times New Roman"/>
                <w:b/>
              </w:rPr>
              <w:t>CLOs</w:t>
            </w:r>
          </w:p>
        </w:tc>
      </w:tr>
      <w:tr w:rsidR="000F2B4B" w:rsidRPr="005E76AF" w14:paraId="4BFDDD60" w14:textId="77777777" w:rsidTr="00726D14">
        <w:trPr>
          <w:trHeight w:val="20"/>
        </w:trPr>
        <w:tc>
          <w:tcPr>
            <w:tcW w:w="357" w:type="pct"/>
            <w:shd w:val="clear" w:color="auto" w:fill="auto"/>
          </w:tcPr>
          <w:p w14:paraId="43D18F1C" w14:textId="1F21CFC3" w:rsidR="00EE34DC" w:rsidRPr="005E76AF" w:rsidRDefault="00EE34DC" w:rsidP="00854953">
            <w:pPr>
              <w:keepNext/>
              <w:spacing w:after="0" w:line="244" w:lineRule="exact"/>
              <w:jc w:val="both"/>
              <w:outlineLvl w:val="1"/>
              <w:rPr>
                <w:rFonts w:ascii="Times New Roman" w:eastAsia="Calibri" w:hAnsi="Times New Roman" w:cs="Times New Roman"/>
                <w:b/>
              </w:rPr>
            </w:pPr>
            <w:r w:rsidRPr="005E76AF">
              <w:rPr>
                <w:rFonts w:ascii="Times New Roman" w:eastAsia="Calibri" w:hAnsi="Times New Roman" w:cs="Times New Roman"/>
                <w:b/>
              </w:rPr>
              <w:t>1</w:t>
            </w:r>
            <w:r w:rsidR="00C71798" w:rsidRPr="005E76AF">
              <w:rPr>
                <w:rFonts w:ascii="Times New Roman" w:eastAsia="Calibri" w:hAnsi="Times New Roman" w:cs="Times New Roman"/>
                <w:b/>
              </w:rPr>
              <w:t>.</w:t>
            </w:r>
          </w:p>
        </w:tc>
        <w:tc>
          <w:tcPr>
            <w:tcW w:w="3815" w:type="pct"/>
            <w:tcBorders>
              <w:bottom w:val="single" w:sz="4" w:space="0" w:color="000000"/>
            </w:tcBorders>
            <w:shd w:val="clear" w:color="auto" w:fill="auto"/>
          </w:tcPr>
          <w:p w14:paraId="596BFDF6" w14:textId="5928DDB6" w:rsidR="00EE34DC" w:rsidRPr="005E76AF" w:rsidRDefault="00EE34DC" w:rsidP="00854953">
            <w:pPr>
              <w:keepNext/>
              <w:spacing w:after="0" w:line="244" w:lineRule="exact"/>
              <w:jc w:val="both"/>
              <w:outlineLvl w:val="1"/>
              <w:rPr>
                <w:rFonts w:ascii="Times New Roman" w:eastAsia="Calibri" w:hAnsi="Times New Roman" w:cs="Times New Roman"/>
                <w:b/>
              </w:rPr>
            </w:pPr>
            <w:r w:rsidRPr="005E76AF">
              <w:rPr>
                <w:rFonts w:ascii="Times New Roman" w:hAnsi="Times New Roman" w:cs="Times New Roman"/>
                <w:b/>
                <w:bCs/>
              </w:rPr>
              <w:t>Microbial Ecology Concept:</w:t>
            </w:r>
            <w:r w:rsidR="005F7CE4" w:rsidRPr="005E76AF">
              <w:rPr>
                <w:rFonts w:ascii="Times New Roman" w:hAnsi="Times New Roman" w:cs="Times New Roman"/>
                <w:b/>
                <w:bCs/>
              </w:rPr>
              <w:t xml:space="preserve"> </w:t>
            </w:r>
            <w:r w:rsidR="005F7CE4" w:rsidRPr="005E76AF">
              <w:rPr>
                <w:rFonts w:ascii="Times New Roman" w:hAnsi="Times New Roman" w:cs="Times New Roman"/>
                <w:bCs/>
              </w:rPr>
              <w:t>Definition,</w:t>
            </w:r>
            <w:r w:rsidR="005F7CE4" w:rsidRPr="005E76AF">
              <w:rPr>
                <w:rFonts w:ascii="Times New Roman" w:hAnsi="Times New Roman" w:cs="Times New Roman"/>
                <w:b/>
                <w:bCs/>
              </w:rPr>
              <w:t xml:space="preserve"> s</w:t>
            </w:r>
            <w:r w:rsidR="00F710C6" w:rsidRPr="005E76AF">
              <w:rPr>
                <w:rFonts w:ascii="Times New Roman" w:hAnsi="Times New Roman" w:cs="Times New Roman"/>
              </w:rPr>
              <w:t>cope of microbial ecology. R</w:t>
            </w:r>
            <w:r w:rsidRPr="005E76AF">
              <w:rPr>
                <w:rFonts w:ascii="Times New Roman" w:hAnsi="Times New Roman" w:cs="Times New Roman"/>
              </w:rPr>
              <w:t xml:space="preserve">elation of microbial ecology to </w:t>
            </w:r>
            <w:r w:rsidR="00CE3C00" w:rsidRPr="005E76AF">
              <w:rPr>
                <w:rFonts w:ascii="Times New Roman" w:hAnsi="Times New Roman" w:cs="Times New Roman"/>
              </w:rPr>
              <w:t>general</w:t>
            </w:r>
            <w:r w:rsidRPr="005E76AF">
              <w:rPr>
                <w:rFonts w:ascii="Times New Roman" w:hAnsi="Times New Roman" w:cs="Times New Roman"/>
              </w:rPr>
              <w:t xml:space="preserve"> ecology. Microbial ecology and role of microorganism in ecosystem.</w:t>
            </w:r>
          </w:p>
        </w:tc>
        <w:tc>
          <w:tcPr>
            <w:tcW w:w="332" w:type="pct"/>
            <w:tcBorders>
              <w:bottom w:val="single" w:sz="4" w:space="0" w:color="000000"/>
            </w:tcBorders>
            <w:shd w:val="clear" w:color="auto" w:fill="auto"/>
          </w:tcPr>
          <w:p w14:paraId="622DEDFB" w14:textId="7AED94C7" w:rsidR="00EE34DC" w:rsidRPr="005E76AF" w:rsidRDefault="00EE34DC" w:rsidP="00854953">
            <w:pPr>
              <w:keepNext/>
              <w:spacing w:after="0" w:line="244" w:lineRule="exact"/>
              <w:jc w:val="both"/>
              <w:outlineLvl w:val="1"/>
              <w:rPr>
                <w:rFonts w:ascii="Times New Roman" w:eastAsia="Calibri" w:hAnsi="Times New Roman" w:cs="Times New Roman"/>
              </w:rPr>
            </w:pPr>
            <w:r w:rsidRPr="005E76AF">
              <w:rPr>
                <w:rFonts w:ascii="Times New Roman" w:eastAsia="Times New Roman" w:hAnsi="Times New Roman" w:cs="Times New Roman"/>
              </w:rPr>
              <w:t>3</w:t>
            </w:r>
          </w:p>
        </w:tc>
        <w:tc>
          <w:tcPr>
            <w:tcW w:w="495" w:type="pct"/>
            <w:tcBorders>
              <w:bottom w:val="single" w:sz="4" w:space="0" w:color="000000"/>
            </w:tcBorders>
            <w:shd w:val="clear" w:color="auto" w:fill="auto"/>
          </w:tcPr>
          <w:p w14:paraId="170F9618" w14:textId="1587405D" w:rsidR="00EE34DC" w:rsidRPr="005E76AF" w:rsidRDefault="00EE34DC" w:rsidP="00854953">
            <w:pPr>
              <w:keepNext/>
              <w:spacing w:after="0" w:line="244" w:lineRule="exact"/>
              <w:jc w:val="both"/>
              <w:outlineLvl w:val="1"/>
              <w:rPr>
                <w:rFonts w:ascii="Times New Roman" w:eastAsia="Calibri" w:hAnsi="Times New Roman" w:cs="Times New Roman"/>
              </w:rPr>
            </w:pPr>
            <w:r w:rsidRPr="005E76AF">
              <w:rPr>
                <w:rFonts w:ascii="Times New Roman" w:eastAsia="Times New Roman" w:hAnsi="Times New Roman" w:cs="Times New Roman"/>
              </w:rPr>
              <w:t>CLO1</w:t>
            </w:r>
          </w:p>
        </w:tc>
      </w:tr>
      <w:tr w:rsidR="000F2B4B" w:rsidRPr="005E76AF" w14:paraId="11D9DD91" w14:textId="77777777" w:rsidTr="00726D14">
        <w:trPr>
          <w:trHeight w:val="20"/>
        </w:trPr>
        <w:tc>
          <w:tcPr>
            <w:tcW w:w="357" w:type="pct"/>
            <w:shd w:val="clear" w:color="auto" w:fill="auto"/>
          </w:tcPr>
          <w:p w14:paraId="652290BA" w14:textId="6F2C3F28" w:rsidR="00EE34DC" w:rsidRPr="005E76AF" w:rsidRDefault="00EE34DC" w:rsidP="00854953">
            <w:pPr>
              <w:keepNext/>
              <w:spacing w:after="0" w:line="244" w:lineRule="exact"/>
              <w:jc w:val="both"/>
              <w:outlineLvl w:val="1"/>
              <w:rPr>
                <w:rFonts w:ascii="Times New Roman" w:eastAsia="Calibri" w:hAnsi="Times New Roman" w:cs="Times New Roman"/>
                <w:b/>
              </w:rPr>
            </w:pPr>
            <w:r w:rsidRPr="005E76AF">
              <w:rPr>
                <w:rFonts w:ascii="Times New Roman" w:eastAsia="Times New Roman" w:hAnsi="Times New Roman" w:cs="Times New Roman"/>
                <w:b/>
              </w:rPr>
              <w:t>2</w:t>
            </w:r>
            <w:r w:rsidR="00C71798" w:rsidRPr="005E76AF">
              <w:rPr>
                <w:rFonts w:ascii="Times New Roman" w:eastAsia="Times New Roman" w:hAnsi="Times New Roman" w:cs="Times New Roman"/>
                <w:b/>
              </w:rPr>
              <w:t>.</w:t>
            </w:r>
          </w:p>
        </w:tc>
        <w:tc>
          <w:tcPr>
            <w:tcW w:w="3815" w:type="pct"/>
            <w:tcBorders>
              <w:bottom w:val="single" w:sz="4" w:space="0" w:color="000000"/>
            </w:tcBorders>
            <w:shd w:val="clear" w:color="auto" w:fill="auto"/>
          </w:tcPr>
          <w:p w14:paraId="7A171C23" w14:textId="3916A44A" w:rsidR="00EE34DC" w:rsidRPr="005E76AF" w:rsidRDefault="00EE34DC" w:rsidP="00854953">
            <w:pPr>
              <w:keepNext/>
              <w:spacing w:after="0" w:line="244" w:lineRule="exact"/>
              <w:jc w:val="both"/>
              <w:outlineLvl w:val="1"/>
              <w:rPr>
                <w:rFonts w:ascii="Times New Roman" w:eastAsia="Calibri" w:hAnsi="Times New Roman" w:cs="Times New Roman"/>
                <w:b/>
                <w:bCs/>
              </w:rPr>
            </w:pPr>
            <w:r w:rsidRPr="005E76AF">
              <w:rPr>
                <w:rFonts w:ascii="Times New Roman" w:hAnsi="Times New Roman" w:cs="Times New Roman"/>
                <w:b/>
                <w:bCs/>
              </w:rPr>
              <w:t>Microbial Ecology and Public Health:</w:t>
            </w:r>
            <w:r w:rsidRPr="005E76AF">
              <w:rPr>
                <w:rFonts w:ascii="Times New Roman" w:hAnsi="Times New Roman" w:cs="Times New Roman"/>
              </w:rPr>
              <w:t xml:space="preserve"> Harnessing </w:t>
            </w:r>
            <w:r w:rsidR="00F710C6" w:rsidRPr="005E76AF">
              <w:rPr>
                <w:rFonts w:ascii="Times New Roman" w:hAnsi="Times New Roman" w:cs="Times New Roman"/>
              </w:rPr>
              <w:t>microbial ecology. Importance of</w:t>
            </w:r>
            <w:r w:rsidRPr="005E76AF">
              <w:rPr>
                <w:rFonts w:ascii="Times New Roman" w:hAnsi="Times New Roman" w:cs="Times New Roman"/>
              </w:rPr>
              <w:t xml:space="preserve"> microbial ecology. Interaction of antibiotic and antimicrobial uses</w:t>
            </w:r>
            <w:r w:rsidR="00F710C6" w:rsidRPr="005E76AF">
              <w:rPr>
                <w:rFonts w:ascii="Times New Roman" w:hAnsi="Times New Roman" w:cs="Times New Roman"/>
              </w:rPr>
              <w:t>. Microbiome</w:t>
            </w:r>
            <w:r w:rsidRPr="005E76AF">
              <w:rPr>
                <w:rFonts w:ascii="Times New Roman" w:hAnsi="Times New Roman" w:cs="Times New Roman"/>
              </w:rPr>
              <w:t xml:space="preserve"> potential.</w:t>
            </w:r>
          </w:p>
        </w:tc>
        <w:tc>
          <w:tcPr>
            <w:tcW w:w="332" w:type="pct"/>
            <w:tcBorders>
              <w:bottom w:val="single" w:sz="4" w:space="0" w:color="000000"/>
            </w:tcBorders>
            <w:shd w:val="clear" w:color="auto" w:fill="auto"/>
          </w:tcPr>
          <w:p w14:paraId="1E0BC558" w14:textId="2C9BACD1" w:rsidR="00EE34DC" w:rsidRPr="005E76AF" w:rsidRDefault="00EE34DC" w:rsidP="00854953">
            <w:pPr>
              <w:keepNext/>
              <w:spacing w:after="0" w:line="244" w:lineRule="exact"/>
              <w:jc w:val="both"/>
              <w:outlineLvl w:val="1"/>
              <w:rPr>
                <w:rFonts w:ascii="Times New Roman" w:eastAsia="Calibri" w:hAnsi="Times New Roman" w:cs="Times New Roman"/>
              </w:rPr>
            </w:pPr>
            <w:r w:rsidRPr="005E76AF">
              <w:rPr>
                <w:rFonts w:ascii="Times New Roman" w:eastAsia="Times New Roman" w:hAnsi="Times New Roman" w:cs="Times New Roman"/>
              </w:rPr>
              <w:t>4</w:t>
            </w:r>
          </w:p>
        </w:tc>
        <w:tc>
          <w:tcPr>
            <w:tcW w:w="495" w:type="pct"/>
            <w:tcBorders>
              <w:bottom w:val="single" w:sz="4" w:space="0" w:color="000000"/>
            </w:tcBorders>
            <w:shd w:val="clear" w:color="auto" w:fill="auto"/>
          </w:tcPr>
          <w:p w14:paraId="449E8ED2" w14:textId="00BCEC68" w:rsidR="00EE34DC" w:rsidRPr="005E76AF" w:rsidRDefault="00EE34DC" w:rsidP="00854953">
            <w:pPr>
              <w:keepNext/>
              <w:spacing w:after="0" w:line="244" w:lineRule="exact"/>
              <w:jc w:val="both"/>
              <w:outlineLvl w:val="1"/>
              <w:rPr>
                <w:rFonts w:ascii="Times New Roman" w:eastAsia="Calibri" w:hAnsi="Times New Roman" w:cs="Times New Roman"/>
              </w:rPr>
            </w:pPr>
            <w:r w:rsidRPr="005E76AF">
              <w:rPr>
                <w:rFonts w:ascii="Times New Roman" w:eastAsia="Times New Roman" w:hAnsi="Times New Roman" w:cs="Times New Roman"/>
              </w:rPr>
              <w:t>CLO2</w:t>
            </w:r>
          </w:p>
        </w:tc>
      </w:tr>
      <w:tr w:rsidR="000F2B4B" w:rsidRPr="005E76AF" w14:paraId="51D8A817" w14:textId="77777777" w:rsidTr="00726D14">
        <w:trPr>
          <w:trHeight w:val="20"/>
        </w:trPr>
        <w:tc>
          <w:tcPr>
            <w:tcW w:w="357" w:type="pct"/>
            <w:shd w:val="clear" w:color="auto" w:fill="auto"/>
          </w:tcPr>
          <w:p w14:paraId="6E15BDE5" w14:textId="0F7FE123" w:rsidR="00EE34DC" w:rsidRPr="005E76AF" w:rsidRDefault="00EE34DC" w:rsidP="00854953">
            <w:pPr>
              <w:keepNext/>
              <w:spacing w:after="0" w:line="244" w:lineRule="exact"/>
              <w:jc w:val="both"/>
              <w:outlineLvl w:val="1"/>
              <w:rPr>
                <w:rFonts w:ascii="Times New Roman" w:eastAsia="Times New Roman" w:hAnsi="Times New Roman" w:cs="Times New Roman"/>
                <w:b/>
              </w:rPr>
            </w:pPr>
            <w:r w:rsidRPr="005E76AF">
              <w:rPr>
                <w:rFonts w:ascii="Times New Roman" w:eastAsia="Times New Roman" w:hAnsi="Times New Roman" w:cs="Times New Roman"/>
                <w:b/>
              </w:rPr>
              <w:t>3</w:t>
            </w:r>
            <w:r w:rsidR="00C71798" w:rsidRPr="005E76AF">
              <w:rPr>
                <w:rFonts w:ascii="Times New Roman" w:eastAsia="Times New Roman" w:hAnsi="Times New Roman" w:cs="Times New Roman"/>
                <w:b/>
              </w:rPr>
              <w:t>.</w:t>
            </w:r>
          </w:p>
        </w:tc>
        <w:tc>
          <w:tcPr>
            <w:tcW w:w="3815" w:type="pct"/>
            <w:shd w:val="clear" w:color="auto" w:fill="auto"/>
          </w:tcPr>
          <w:p w14:paraId="5322D933" w14:textId="437B95CE" w:rsidR="00EE34DC" w:rsidRPr="008616B7" w:rsidRDefault="00F710C6" w:rsidP="00854953">
            <w:pPr>
              <w:keepNext/>
              <w:spacing w:after="0" w:line="244" w:lineRule="exact"/>
              <w:jc w:val="both"/>
              <w:outlineLvl w:val="1"/>
              <w:rPr>
                <w:rFonts w:ascii="Times New Roman" w:eastAsia="Calibri" w:hAnsi="Times New Roman" w:cs="Times New Roman"/>
                <w:b/>
                <w:spacing w:val="-6"/>
              </w:rPr>
            </w:pPr>
            <w:r w:rsidRPr="008616B7">
              <w:rPr>
                <w:rFonts w:ascii="Times New Roman" w:hAnsi="Times New Roman" w:cs="Times New Roman"/>
                <w:b/>
                <w:bCs/>
                <w:spacing w:val="-6"/>
              </w:rPr>
              <w:t>Microorganism</w:t>
            </w:r>
            <w:r w:rsidR="00EE34DC" w:rsidRPr="008616B7">
              <w:rPr>
                <w:rFonts w:ascii="Times New Roman" w:hAnsi="Times New Roman" w:cs="Times New Roman"/>
                <w:b/>
                <w:bCs/>
                <w:spacing w:val="-6"/>
              </w:rPr>
              <w:t xml:space="preserve"> Natural Habitats:</w:t>
            </w:r>
            <w:r w:rsidR="00EE34DC" w:rsidRPr="008616B7">
              <w:rPr>
                <w:rFonts w:ascii="Times New Roman" w:hAnsi="Times New Roman" w:cs="Times New Roman"/>
                <w:bCs/>
                <w:spacing w:val="-6"/>
              </w:rPr>
              <w:t xml:space="preserve"> Climate change and microbial ecology. </w:t>
            </w:r>
            <w:r w:rsidR="00EE34DC" w:rsidRPr="008616B7">
              <w:rPr>
                <w:rFonts w:ascii="Times New Roman" w:hAnsi="Times New Roman" w:cs="Times New Roman"/>
                <w:spacing w:val="-6"/>
              </w:rPr>
              <w:t xml:space="preserve"> D</w:t>
            </w:r>
            <w:r w:rsidR="00EE34DC" w:rsidRPr="008616B7">
              <w:rPr>
                <w:rFonts w:ascii="Times New Roman" w:hAnsi="Times New Roman" w:cs="Times New Roman"/>
                <w:bCs/>
                <w:spacing w:val="-6"/>
              </w:rPr>
              <w:t xml:space="preserve">iversity </w:t>
            </w:r>
            <w:r w:rsidR="00CE3C00" w:rsidRPr="008616B7">
              <w:rPr>
                <w:rFonts w:ascii="Times New Roman" w:hAnsi="Times New Roman" w:cs="Times New Roman"/>
                <w:bCs/>
                <w:spacing w:val="-6"/>
              </w:rPr>
              <w:t xml:space="preserve">and habitats </w:t>
            </w:r>
            <w:r w:rsidR="00EE34DC" w:rsidRPr="008616B7">
              <w:rPr>
                <w:rFonts w:ascii="Times New Roman" w:hAnsi="Times New Roman" w:cs="Times New Roman"/>
                <w:bCs/>
                <w:spacing w:val="-6"/>
              </w:rPr>
              <w:t>of microbes.</w:t>
            </w:r>
            <w:r w:rsidR="00EE34DC" w:rsidRPr="008616B7">
              <w:rPr>
                <w:rFonts w:ascii="Times New Roman" w:hAnsi="Times New Roman" w:cs="Times New Roman"/>
                <w:spacing w:val="-6"/>
              </w:rPr>
              <w:t xml:space="preserve"> A</w:t>
            </w:r>
            <w:r w:rsidR="00EE34DC" w:rsidRPr="008616B7">
              <w:rPr>
                <w:rFonts w:ascii="Times New Roman" w:hAnsi="Times New Roman" w:cs="Times New Roman"/>
                <w:bCs/>
                <w:spacing w:val="-6"/>
              </w:rPr>
              <w:t>irborne microbes.</w:t>
            </w:r>
          </w:p>
        </w:tc>
        <w:tc>
          <w:tcPr>
            <w:tcW w:w="332" w:type="pct"/>
            <w:shd w:val="clear" w:color="auto" w:fill="auto"/>
          </w:tcPr>
          <w:p w14:paraId="11726D6F" w14:textId="037750B3" w:rsidR="00EE34DC" w:rsidRPr="005E76AF" w:rsidRDefault="00EE34DC" w:rsidP="00854953">
            <w:pPr>
              <w:keepNext/>
              <w:spacing w:after="0" w:line="244" w:lineRule="exact"/>
              <w:jc w:val="both"/>
              <w:outlineLvl w:val="1"/>
              <w:rPr>
                <w:rFonts w:ascii="Times New Roman" w:eastAsia="Calibri" w:hAnsi="Times New Roman" w:cs="Times New Roman"/>
              </w:rPr>
            </w:pPr>
            <w:r w:rsidRPr="005E76AF">
              <w:rPr>
                <w:rFonts w:ascii="Times New Roman" w:eastAsia="Times New Roman" w:hAnsi="Times New Roman" w:cs="Times New Roman"/>
              </w:rPr>
              <w:t>4</w:t>
            </w:r>
          </w:p>
        </w:tc>
        <w:tc>
          <w:tcPr>
            <w:tcW w:w="495" w:type="pct"/>
            <w:shd w:val="clear" w:color="auto" w:fill="auto"/>
          </w:tcPr>
          <w:p w14:paraId="1D6A2790" w14:textId="77777777" w:rsidR="00F710C6" w:rsidRPr="005E76AF" w:rsidRDefault="00EE34DC" w:rsidP="00854953">
            <w:pPr>
              <w:keepNext/>
              <w:spacing w:after="0" w:line="244" w:lineRule="exact"/>
              <w:jc w:val="both"/>
              <w:outlineLvl w:val="1"/>
              <w:rPr>
                <w:rFonts w:ascii="Times New Roman" w:eastAsia="Times New Roman" w:hAnsi="Times New Roman" w:cs="Times New Roman"/>
              </w:rPr>
            </w:pPr>
            <w:r w:rsidRPr="005E76AF">
              <w:rPr>
                <w:rFonts w:ascii="Times New Roman" w:eastAsia="Times New Roman" w:hAnsi="Times New Roman" w:cs="Times New Roman"/>
              </w:rPr>
              <w:t>CLO1</w:t>
            </w:r>
          </w:p>
          <w:p w14:paraId="6DDCFCBC" w14:textId="0C7C82C1" w:rsidR="00EE34DC" w:rsidRPr="005E76AF" w:rsidRDefault="00EE34DC" w:rsidP="00854953">
            <w:pPr>
              <w:keepNext/>
              <w:spacing w:after="0" w:line="244" w:lineRule="exact"/>
              <w:jc w:val="both"/>
              <w:outlineLvl w:val="1"/>
              <w:rPr>
                <w:rFonts w:ascii="Times New Roman" w:eastAsia="Calibri" w:hAnsi="Times New Roman" w:cs="Times New Roman"/>
              </w:rPr>
            </w:pPr>
            <w:r w:rsidRPr="005E76AF">
              <w:rPr>
                <w:rFonts w:ascii="Times New Roman" w:eastAsia="Times New Roman" w:hAnsi="Times New Roman" w:cs="Times New Roman"/>
              </w:rPr>
              <w:t>CLO3</w:t>
            </w:r>
          </w:p>
        </w:tc>
      </w:tr>
    </w:tbl>
    <w:p w14:paraId="54E7579A" w14:textId="77777777" w:rsidR="00B61972" w:rsidRDefault="00B6197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686"/>
        <w:gridCol w:w="699"/>
        <w:gridCol w:w="914"/>
      </w:tblGrid>
      <w:tr w:rsidR="000F2B4B" w:rsidRPr="005E76AF" w14:paraId="650C6443" w14:textId="77777777" w:rsidTr="005E76AF">
        <w:tc>
          <w:tcPr>
            <w:tcW w:w="361" w:type="pct"/>
            <w:shd w:val="clear" w:color="auto" w:fill="auto"/>
          </w:tcPr>
          <w:p w14:paraId="7FB5547E" w14:textId="37ECBC14" w:rsidR="00EE34DC" w:rsidRPr="005E76AF" w:rsidRDefault="00EE34DC" w:rsidP="00CE0FAD">
            <w:pPr>
              <w:spacing w:after="0" w:line="240" w:lineRule="auto"/>
              <w:jc w:val="both"/>
              <w:rPr>
                <w:rFonts w:ascii="Times New Roman" w:eastAsia="Times New Roman" w:hAnsi="Times New Roman" w:cs="Times New Roman"/>
                <w:b/>
              </w:rPr>
            </w:pPr>
            <w:r w:rsidRPr="005E76AF">
              <w:rPr>
                <w:rFonts w:ascii="Times New Roman" w:eastAsia="Times New Roman" w:hAnsi="Times New Roman" w:cs="Times New Roman"/>
                <w:b/>
              </w:rPr>
              <w:lastRenderedPageBreak/>
              <w:t>4</w:t>
            </w:r>
            <w:r w:rsidR="00C71798" w:rsidRPr="005E76AF">
              <w:rPr>
                <w:rFonts w:ascii="Times New Roman" w:eastAsia="Times New Roman" w:hAnsi="Times New Roman" w:cs="Times New Roman"/>
                <w:b/>
              </w:rPr>
              <w:t>.</w:t>
            </w:r>
          </w:p>
        </w:tc>
        <w:tc>
          <w:tcPr>
            <w:tcW w:w="3614" w:type="pct"/>
            <w:shd w:val="clear" w:color="auto" w:fill="auto"/>
          </w:tcPr>
          <w:p w14:paraId="6A775351" w14:textId="3EBF78BE" w:rsidR="00EE34DC" w:rsidRPr="005E76AF" w:rsidRDefault="00EE34DC" w:rsidP="00CE0FAD">
            <w:pPr>
              <w:keepNext/>
              <w:spacing w:after="0" w:line="240" w:lineRule="auto"/>
              <w:jc w:val="both"/>
              <w:outlineLvl w:val="1"/>
              <w:rPr>
                <w:rFonts w:ascii="Times New Roman" w:eastAsia="Calibri" w:hAnsi="Times New Roman" w:cs="Times New Roman"/>
                <w:b/>
              </w:rPr>
            </w:pPr>
            <w:r w:rsidRPr="005E76AF">
              <w:rPr>
                <w:rFonts w:ascii="Times New Roman" w:hAnsi="Times New Roman" w:cs="Times New Roman"/>
                <w:b/>
                <w:bCs/>
              </w:rPr>
              <w:t xml:space="preserve">Microbial Communities: </w:t>
            </w:r>
            <w:r w:rsidRPr="005E76AF">
              <w:rPr>
                <w:rFonts w:ascii="Times New Roman" w:hAnsi="Times New Roman" w:cs="Times New Roman"/>
              </w:rPr>
              <w:t>Definition and elements of microbial communities. Patterns and processes of microbial community assembly.</w:t>
            </w:r>
            <w:r w:rsidR="00F710C6" w:rsidRPr="005E76AF">
              <w:rPr>
                <w:rFonts w:ascii="Times New Roman" w:hAnsi="Times New Roman" w:cs="Times New Roman"/>
              </w:rPr>
              <w:t xml:space="preserve"> Importance of microbial communities.</w:t>
            </w:r>
          </w:p>
        </w:tc>
        <w:tc>
          <w:tcPr>
            <w:tcW w:w="444" w:type="pct"/>
            <w:shd w:val="clear" w:color="auto" w:fill="auto"/>
          </w:tcPr>
          <w:p w14:paraId="1E8E5AED" w14:textId="4FFC0551" w:rsidR="00EE34DC" w:rsidRPr="005E76AF" w:rsidRDefault="00EE34DC" w:rsidP="00CE0FAD">
            <w:pPr>
              <w:keepNext/>
              <w:spacing w:after="0" w:line="240" w:lineRule="auto"/>
              <w:jc w:val="both"/>
              <w:outlineLvl w:val="1"/>
              <w:rPr>
                <w:rFonts w:ascii="Times New Roman" w:eastAsia="Calibri" w:hAnsi="Times New Roman" w:cs="Times New Roman"/>
              </w:rPr>
            </w:pPr>
            <w:r w:rsidRPr="005E76AF">
              <w:rPr>
                <w:rFonts w:ascii="Times New Roman" w:eastAsia="Times New Roman" w:hAnsi="Times New Roman" w:cs="Times New Roman"/>
              </w:rPr>
              <w:t>3</w:t>
            </w:r>
          </w:p>
        </w:tc>
        <w:tc>
          <w:tcPr>
            <w:tcW w:w="581" w:type="pct"/>
            <w:shd w:val="clear" w:color="auto" w:fill="auto"/>
          </w:tcPr>
          <w:p w14:paraId="56430B11" w14:textId="56115665" w:rsidR="00EE34DC" w:rsidRPr="005E76AF" w:rsidRDefault="00EE34DC" w:rsidP="00CE0FAD">
            <w:pPr>
              <w:keepNext/>
              <w:spacing w:after="0" w:line="240" w:lineRule="auto"/>
              <w:jc w:val="both"/>
              <w:outlineLvl w:val="1"/>
              <w:rPr>
                <w:rFonts w:ascii="Times New Roman" w:eastAsia="Calibri" w:hAnsi="Times New Roman" w:cs="Times New Roman"/>
              </w:rPr>
            </w:pPr>
            <w:r w:rsidRPr="005E76AF">
              <w:rPr>
                <w:rFonts w:ascii="Times New Roman" w:eastAsia="Times New Roman" w:hAnsi="Times New Roman" w:cs="Times New Roman"/>
              </w:rPr>
              <w:t>CLO1 CLO4</w:t>
            </w:r>
          </w:p>
        </w:tc>
      </w:tr>
      <w:tr w:rsidR="000F2B4B" w:rsidRPr="005E76AF" w14:paraId="241660B4" w14:textId="77777777" w:rsidTr="005E76AF">
        <w:tc>
          <w:tcPr>
            <w:tcW w:w="361" w:type="pct"/>
            <w:shd w:val="clear" w:color="auto" w:fill="auto"/>
          </w:tcPr>
          <w:p w14:paraId="276F5D6C" w14:textId="0FF8263B" w:rsidR="00EE34DC" w:rsidRPr="005E76AF" w:rsidRDefault="00EE34DC" w:rsidP="00CE0FAD">
            <w:pPr>
              <w:spacing w:after="0" w:line="240" w:lineRule="auto"/>
              <w:jc w:val="both"/>
              <w:rPr>
                <w:rFonts w:ascii="Times New Roman" w:eastAsia="Times New Roman" w:hAnsi="Times New Roman" w:cs="Times New Roman"/>
                <w:b/>
              </w:rPr>
            </w:pPr>
            <w:r w:rsidRPr="005E76AF">
              <w:rPr>
                <w:rFonts w:ascii="Times New Roman" w:eastAsia="Times New Roman" w:hAnsi="Times New Roman" w:cs="Times New Roman"/>
                <w:b/>
              </w:rPr>
              <w:t>5</w:t>
            </w:r>
            <w:r w:rsidR="00C71798" w:rsidRPr="005E76AF">
              <w:rPr>
                <w:rFonts w:ascii="Times New Roman" w:eastAsia="Times New Roman" w:hAnsi="Times New Roman" w:cs="Times New Roman"/>
                <w:b/>
              </w:rPr>
              <w:t>.</w:t>
            </w:r>
          </w:p>
        </w:tc>
        <w:tc>
          <w:tcPr>
            <w:tcW w:w="3614" w:type="pct"/>
            <w:shd w:val="clear" w:color="auto" w:fill="auto"/>
          </w:tcPr>
          <w:p w14:paraId="765FAE1B" w14:textId="701CBB9D" w:rsidR="00EE34DC" w:rsidRPr="005E76AF" w:rsidRDefault="00EE34DC" w:rsidP="00CE0FAD">
            <w:pPr>
              <w:keepNext/>
              <w:spacing w:after="0" w:line="240" w:lineRule="auto"/>
              <w:jc w:val="both"/>
              <w:outlineLvl w:val="1"/>
              <w:rPr>
                <w:rFonts w:ascii="Times New Roman" w:eastAsia="Calibri" w:hAnsi="Times New Roman" w:cs="Times New Roman"/>
                <w:b/>
              </w:rPr>
            </w:pPr>
            <w:r w:rsidRPr="005E76AF">
              <w:rPr>
                <w:rFonts w:ascii="Times New Roman" w:hAnsi="Times New Roman" w:cs="Times New Roman"/>
                <w:b/>
                <w:iCs/>
              </w:rPr>
              <w:t>Microbial Interactions:</w:t>
            </w:r>
            <w:r w:rsidRPr="005E76AF">
              <w:rPr>
                <w:rFonts w:ascii="Times New Roman" w:eastAsia="TimesNewRoman" w:hAnsi="Times New Roman" w:cs="Times New Roman"/>
              </w:rPr>
              <w:t xml:space="preserve"> Classes, regulations and applications of microbial interactions. </w:t>
            </w:r>
            <w:r w:rsidRPr="005E76AF">
              <w:rPr>
                <w:rFonts w:ascii="Times New Roman" w:hAnsi="Times New Roman" w:cs="Times New Roman"/>
              </w:rPr>
              <w:t xml:space="preserve"> </w:t>
            </w:r>
            <w:r w:rsidRPr="005E76AF">
              <w:rPr>
                <w:rFonts w:ascii="Times New Roman" w:eastAsia="TimesNewRoman" w:hAnsi="Times New Roman" w:cs="Times New Roman"/>
              </w:rPr>
              <w:t xml:space="preserve">Unique microbial interactions. </w:t>
            </w:r>
          </w:p>
        </w:tc>
        <w:tc>
          <w:tcPr>
            <w:tcW w:w="444" w:type="pct"/>
            <w:shd w:val="clear" w:color="auto" w:fill="auto"/>
          </w:tcPr>
          <w:p w14:paraId="54ED77DF" w14:textId="53F871BA" w:rsidR="00EE34DC" w:rsidRPr="005E76AF" w:rsidRDefault="00EE34DC" w:rsidP="00CE0FAD">
            <w:pPr>
              <w:keepNext/>
              <w:spacing w:after="0" w:line="240" w:lineRule="auto"/>
              <w:jc w:val="both"/>
              <w:outlineLvl w:val="1"/>
              <w:rPr>
                <w:rFonts w:ascii="Times New Roman" w:eastAsia="Calibri" w:hAnsi="Times New Roman" w:cs="Times New Roman"/>
              </w:rPr>
            </w:pPr>
            <w:r w:rsidRPr="005E76AF">
              <w:rPr>
                <w:rFonts w:ascii="Times New Roman" w:eastAsia="Times New Roman" w:hAnsi="Times New Roman" w:cs="Times New Roman"/>
              </w:rPr>
              <w:t>4</w:t>
            </w:r>
          </w:p>
        </w:tc>
        <w:tc>
          <w:tcPr>
            <w:tcW w:w="581" w:type="pct"/>
            <w:shd w:val="clear" w:color="auto" w:fill="auto"/>
          </w:tcPr>
          <w:p w14:paraId="351C91E9" w14:textId="6CD25707" w:rsidR="00EE34DC" w:rsidRPr="005E76AF" w:rsidRDefault="002B2A03" w:rsidP="00CE0FAD">
            <w:pPr>
              <w:keepNext/>
              <w:spacing w:after="0" w:line="240" w:lineRule="auto"/>
              <w:jc w:val="both"/>
              <w:outlineLvl w:val="1"/>
              <w:rPr>
                <w:rFonts w:ascii="Times New Roman" w:eastAsia="Calibri" w:hAnsi="Times New Roman" w:cs="Times New Roman"/>
              </w:rPr>
            </w:pPr>
            <w:r w:rsidRPr="005E76AF">
              <w:rPr>
                <w:rFonts w:ascii="Times New Roman" w:eastAsia="Times New Roman" w:hAnsi="Times New Roman" w:cs="Times New Roman"/>
              </w:rPr>
              <w:t>CLO</w:t>
            </w:r>
            <w:r w:rsidR="00EE34DC" w:rsidRPr="005E76AF">
              <w:rPr>
                <w:rFonts w:ascii="Times New Roman" w:eastAsia="Times New Roman" w:hAnsi="Times New Roman" w:cs="Times New Roman"/>
              </w:rPr>
              <w:t xml:space="preserve">2 </w:t>
            </w:r>
            <w:r w:rsidRPr="005E76AF">
              <w:rPr>
                <w:rFonts w:ascii="Times New Roman" w:eastAsia="Times New Roman" w:hAnsi="Times New Roman" w:cs="Times New Roman"/>
              </w:rPr>
              <w:t>CLO4</w:t>
            </w:r>
          </w:p>
        </w:tc>
      </w:tr>
      <w:tr w:rsidR="000F2B4B" w:rsidRPr="005E76AF" w14:paraId="36BBB0B2" w14:textId="77777777" w:rsidTr="005E76AF">
        <w:trPr>
          <w:trHeight w:val="755"/>
        </w:trPr>
        <w:tc>
          <w:tcPr>
            <w:tcW w:w="361" w:type="pct"/>
            <w:shd w:val="clear" w:color="auto" w:fill="auto"/>
          </w:tcPr>
          <w:p w14:paraId="098890B1" w14:textId="3DDF6C8A" w:rsidR="00EE34DC" w:rsidRPr="005E76AF" w:rsidRDefault="00EE34DC" w:rsidP="00CE0FAD">
            <w:pPr>
              <w:spacing w:after="0" w:line="240" w:lineRule="auto"/>
              <w:jc w:val="both"/>
              <w:rPr>
                <w:rFonts w:ascii="Times New Roman" w:eastAsia="Times New Roman" w:hAnsi="Times New Roman" w:cs="Times New Roman"/>
                <w:b/>
              </w:rPr>
            </w:pPr>
            <w:r w:rsidRPr="005E76AF">
              <w:rPr>
                <w:rFonts w:ascii="Times New Roman" w:eastAsia="Times New Roman" w:hAnsi="Times New Roman" w:cs="Times New Roman"/>
                <w:b/>
              </w:rPr>
              <w:t>6</w:t>
            </w:r>
            <w:r w:rsidR="00C71798" w:rsidRPr="005E76AF">
              <w:rPr>
                <w:rFonts w:ascii="Times New Roman" w:eastAsia="Times New Roman" w:hAnsi="Times New Roman" w:cs="Times New Roman"/>
                <w:b/>
              </w:rPr>
              <w:t>.</w:t>
            </w:r>
          </w:p>
        </w:tc>
        <w:tc>
          <w:tcPr>
            <w:tcW w:w="3614" w:type="pct"/>
            <w:shd w:val="clear" w:color="auto" w:fill="auto"/>
          </w:tcPr>
          <w:p w14:paraId="57238BB9" w14:textId="2D7CA4E2" w:rsidR="00EE34DC" w:rsidRPr="005E76AF" w:rsidRDefault="00EE34DC" w:rsidP="00CE0FAD">
            <w:pPr>
              <w:keepNext/>
              <w:spacing w:after="0" w:line="240" w:lineRule="auto"/>
              <w:jc w:val="both"/>
              <w:outlineLvl w:val="1"/>
              <w:rPr>
                <w:rFonts w:ascii="Times New Roman" w:eastAsia="Calibri" w:hAnsi="Times New Roman" w:cs="Times New Roman"/>
                <w:b/>
                <w:spacing w:val="-4"/>
              </w:rPr>
            </w:pPr>
            <w:r w:rsidRPr="005E76AF">
              <w:rPr>
                <w:rFonts w:ascii="Times New Roman" w:hAnsi="Times New Roman" w:cs="Times New Roman"/>
                <w:b/>
                <w:bCs/>
                <w:spacing w:val="-4"/>
              </w:rPr>
              <w:t>Microbial Adaptations:</w:t>
            </w:r>
            <w:r w:rsidRPr="005E76AF">
              <w:rPr>
                <w:rFonts w:ascii="Times New Roman" w:hAnsi="Times New Roman" w:cs="Times New Roman"/>
                <w:spacing w:val="-4"/>
              </w:rPr>
              <w:t xml:space="preserve"> Concept of microbial adaptations. Mechanisms and implications of microbial adaptation. Adaptation and preservation of ecological stability.</w:t>
            </w:r>
          </w:p>
        </w:tc>
        <w:tc>
          <w:tcPr>
            <w:tcW w:w="444" w:type="pct"/>
            <w:shd w:val="clear" w:color="auto" w:fill="auto"/>
          </w:tcPr>
          <w:p w14:paraId="017CBAC3" w14:textId="7D2FC44F" w:rsidR="00EE34DC" w:rsidRPr="005E76AF" w:rsidRDefault="00EE34DC" w:rsidP="00CE0FAD">
            <w:pPr>
              <w:keepNext/>
              <w:spacing w:after="0" w:line="240" w:lineRule="auto"/>
              <w:jc w:val="both"/>
              <w:outlineLvl w:val="1"/>
              <w:rPr>
                <w:rFonts w:ascii="Times New Roman" w:eastAsia="Calibri" w:hAnsi="Times New Roman" w:cs="Times New Roman"/>
              </w:rPr>
            </w:pPr>
            <w:r w:rsidRPr="005E76AF">
              <w:rPr>
                <w:rFonts w:ascii="Times New Roman" w:eastAsia="Times New Roman" w:hAnsi="Times New Roman" w:cs="Times New Roman"/>
              </w:rPr>
              <w:t>4</w:t>
            </w:r>
          </w:p>
        </w:tc>
        <w:tc>
          <w:tcPr>
            <w:tcW w:w="581" w:type="pct"/>
            <w:shd w:val="clear" w:color="auto" w:fill="auto"/>
          </w:tcPr>
          <w:p w14:paraId="1FB0D103" w14:textId="77777777" w:rsidR="00F710C6" w:rsidRPr="005E76AF" w:rsidRDefault="002B2A03" w:rsidP="00CE0FAD">
            <w:pPr>
              <w:keepNext/>
              <w:spacing w:after="0" w:line="240" w:lineRule="auto"/>
              <w:jc w:val="both"/>
              <w:outlineLvl w:val="1"/>
              <w:rPr>
                <w:rFonts w:ascii="Times New Roman" w:eastAsia="Times New Roman" w:hAnsi="Times New Roman" w:cs="Times New Roman"/>
              </w:rPr>
            </w:pPr>
            <w:r w:rsidRPr="005E76AF">
              <w:rPr>
                <w:rFonts w:ascii="Times New Roman" w:eastAsia="Times New Roman" w:hAnsi="Times New Roman" w:cs="Times New Roman"/>
              </w:rPr>
              <w:t>CLO</w:t>
            </w:r>
            <w:r w:rsidR="00EE34DC" w:rsidRPr="005E76AF">
              <w:rPr>
                <w:rFonts w:ascii="Times New Roman" w:eastAsia="Times New Roman" w:hAnsi="Times New Roman" w:cs="Times New Roman"/>
              </w:rPr>
              <w:t>1</w:t>
            </w:r>
          </w:p>
          <w:p w14:paraId="291571CE" w14:textId="5D4F2655" w:rsidR="00EE34DC" w:rsidRPr="005E76AF" w:rsidRDefault="002B2A03" w:rsidP="00CE0FAD">
            <w:pPr>
              <w:keepNext/>
              <w:spacing w:after="0" w:line="240" w:lineRule="auto"/>
              <w:jc w:val="both"/>
              <w:outlineLvl w:val="1"/>
              <w:rPr>
                <w:rFonts w:ascii="Times New Roman" w:eastAsia="Calibri" w:hAnsi="Times New Roman" w:cs="Times New Roman"/>
              </w:rPr>
            </w:pPr>
            <w:r w:rsidRPr="005E76AF">
              <w:rPr>
                <w:rFonts w:ascii="Times New Roman" w:eastAsia="Times New Roman" w:hAnsi="Times New Roman" w:cs="Times New Roman"/>
              </w:rPr>
              <w:t>CLO</w:t>
            </w:r>
            <w:r w:rsidR="00EE34DC" w:rsidRPr="005E76AF">
              <w:rPr>
                <w:rFonts w:ascii="Times New Roman" w:eastAsia="Times New Roman" w:hAnsi="Times New Roman" w:cs="Times New Roman"/>
              </w:rPr>
              <w:t>5</w:t>
            </w:r>
          </w:p>
        </w:tc>
      </w:tr>
      <w:tr w:rsidR="000F2B4B" w:rsidRPr="005E76AF" w14:paraId="6470BB62" w14:textId="77777777" w:rsidTr="005E76AF">
        <w:trPr>
          <w:trHeight w:val="530"/>
        </w:trPr>
        <w:tc>
          <w:tcPr>
            <w:tcW w:w="361" w:type="pct"/>
            <w:shd w:val="clear" w:color="auto" w:fill="auto"/>
          </w:tcPr>
          <w:p w14:paraId="59767F3B" w14:textId="3F53D26F" w:rsidR="00EE34DC" w:rsidRPr="005E76AF" w:rsidRDefault="00EE34DC" w:rsidP="00CE0FAD">
            <w:pPr>
              <w:spacing w:after="0" w:line="240" w:lineRule="auto"/>
              <w:jc w:val="both"/>
              <w:rPr>
                <w:rFonts w:ascii="Times New Roman" w:eastAsia="Times New Roman" w:hAnsi="Times New Roman" w:cs="Times New Roman"/>
                <w:b/>
              </w:rPr>
            </w:pPr>
            <w:r w:rsidRPr="005E76AF">
              <w:rPr>
                <w:rFonts w:ascii="Times New Roman" w:eastAsia="Times New Roman" w:hAnsi="Times New Roman" w:cs="Times New Roman"/>
                <w:b/>
              </w:rPr>
              <w:t>7</w:t>
            </w:r>
            <w:r w:rsidR="00C71798" w:rsidRPr="005E76AF">
              <w:rPr>
                <w:rFonts w:ascii="Times New Roman" w:eastAsia="Times New Roman" w:hAnsi="Times New Roman" w:cs="Times New Roman"/>
                <w:b/>
              </w:rPr>
              <w:t>.</w:t>
            </w:r>
          </w:p>
        </w:tc>
        <w:tc>
          <w:tcPr>
            <w:tcW w:w="3614" w:type="pct"/>
            <w:shd w:val="clear" w:color="auto" w:fill="auto"/>
          </w:tcPr>
          <w:p w14:paraId="31FBE56F" w14:textId="65E9D5AC" w:rsidR="00EE34DC" w:rsidRPr="005E76AF" w:rsidRDefault="00EE34DC" w:rsidP="00CE0FAD">
            <w:pPr>
              <w:keepNext/>
              <w:spacing w:after="0" w:line="240" w:lineRule="auto"/>
              <w:jc w:val="both"/>
              <w:outlineLvl w:val="1"/>
              <w:rPr>
                <w:rFonts w:ascii="Times New Roman" w:eastAsia="Calibri" w:hAnsi="Times New Roman" w:cs="Times New Roman"/>
                <w:b/>
              </w:rPr>
            </w:pPr>
            <w:r w:rsidRPr="005E76AF">
              <w:rPr>
                <w:rFonts w:ascii="Times New Roman" w:eastAsia="TimesNewRoman" w:hAnsi="Times New Roman" w:cs="Times New Roman"/>
                <w:b/>
              </w:rPr>
              <w:t xml:space="preserve">Microbial Degradations: </w:t>
            </w:r>
            <w:r w:rsidRPr="005E76AF">
              <w:rPr>
                <w:rFonts w:ascii="Times New Roman" w:eastAsia="TimesNewRoman" w:hAnsi="Times New Roman" w:cs="Times New Roman"/>
              </w:rPr>
              <w:t xml:space="preserve">Definition, mechanisms and factors of microbial degradation. Applications and </w:t>
            </w:r>
            <w:r w:rsidR="00F710C6" w:rsidRPr="005E76AF">
              <w:rPr>
                <w:rFonts w:ascii="Times New Roman" w:eastAsia="TimesNewRoman" w:hAnsi="Times New Roman" w:cs="Times New Roman"/>
              </w:rPr>
              <w:t>importance.</w:t>
            </w:r>
          </w:p>
        </w:tc>
        <w:tc>
          <w:tcPr>
            <w:tcW w:w="444" w:type="pct"/>
            <w:shd w:val="clear" w:color="auto" w:fill="auto"/>
          </w:tcPr>
          <w:p w14:paraId="3EE4CF67" w14:textId="2C8AFF70" w:rsidR="00EE34DC" w:rsidRPr="005E76AF" w:rsidRDefault="00EE34DC" w:rsidP="00CE0FAD">
            <w:pPr>
              <w:keepNext/>
              <w:spacing w:after="0" w:line="240" w:lineRule="auto"/>
              <w:jc w:val="both"/>
              <w:outlineLvl w:val="1"/>
              <w:rPr>
                <w:rFonts w:ascii="Times New Roman" w:eastAsia="Calibri" w:hAnsi="Times New Roman" w:cs="Times New Roman"/>
              </w:rPr>
            </w:pPr>
            <w:r w:rsidRPr="005E76AF">
              <w:rPr>
                <w:rFonts w:ascii="Times New Roman" w:eastAsia="Times New Roman" w:hAnsi="Times New Roman" w:cs="Times New Roman"/>
              </w:rPr>
              <w:t>4</w:t>
            </w:r>
          </w:p>
        </w:tc>
        <w:tc>
          <w:tcPr>
            <w:tcW w:w="581" w:type="pct"/>
            <w:shd w:val="clear" w:color="auto" w:fill="auto"/>
          </w:tcPr>
          <w:p w14:paraId="1A2B62D4" w14:textId="77777777" w:rsidR="002B2A03" w:rsidRPr="005E76AF" w:rsidRDefault="002B2A03" w:rsidP="00CE0FAD">
            <w:pPr>
              <w:keepNext/>
              <w:spacing w:after="0" w:line="240" w:lineRule="auto"/>
              <w:jc w:val="both"/>
              <w:outlineLvl w:val="1"/>
              <w:rPr>
                <w:rFonts w:ascii="Times New Roman" w:eastAsia="Times New Roman" w:hAnsi="Times New Roman" w:cs="Times New Roman"/>
              </w:rPr>
            </w:pPr>
            <w:r w:rsidRPr="005E76AF">
              <w:rPr>
                <w:rFonts w:ascii="Times New Roman" w:eastAsia="Times New Roman" w:hAnsi="Times New Roman" w:cs="Times New Roman"/>
              </w:rPr>
              <w:t>CLO</w:t>
            </w:r>
            <w:r w:rsidR="00EE34DC" w:rsidRPr="005E76AF">
              <w:rPr>
                <w:rFonts w:ascii="Times New Roman" w:eastAsia="Times New Roman" w:hAnsi="Times New Roman" w:cs="Times New Roman"/>
              </w:rPr>
              <w:t>1</w:t>
            </w:r>
          </w:p>
          <w:p w14:paraId="6AF56D58" w14:textId="2A0774F6" w:rsidR="00EE34DC" w:rsidRPr="005E76AF" w:rsidRDefault="002B2A03" w:rsidP="00CE0FAD">
            <w:pPr>
              <w:keepNext/>
              <w:spacing w:after="0" w:line="240" w:lineRule="auto"/>
              <w:jc w:val="both"/>
              <w:outlineLvl w:val="1"/>
              <w:rPr>
                <w:rFonts w:ascii="Times New Roman" w:eastAsia="Calibri" w:hAnsi="Times New Roman" w:cs="Times New Roman"/>
              </w:rPr>
            </w:pPr>
            <w:r w:rsidRPr="005E76AF">
              <w:rPr>
                <w:rFonts w:ascii="Times New Roman" w:eastAsia="Times New Roman" w:hAnsi="Times New Roman" w:cs="Times New Roman"/>
              </w:rPr>
              <w:t>CLO</w:t>
            </w:r>
            <w:r w:rsidR="00EE34DC" w:rsidRPr="005E76AF">
              <w:rPr>
                <w:rFonts w:ascii="Times New Roman" w:eastAsia="Times New Roman" w:hAnsi="Times New Roman" w:cs="Times New Roman"/>
              </w:rPr>
              <w:t>5</w:t>
            </w:r>
          </w:p>
        </w:tc>
      </w:tr>
    </w:tbl>
    <w:p w14:paraId="7D4CECAA" w14:textId="2837C002" w:rsidR="00FD2B14" w:rsidRPr="0035277A" w:rsidRDefault="00FD2B14" w:rsidP="00FD2B14">
      <w:pPr>
        <w:keepNext/>
        <w:spacing w:after="0" w:line="240" w:lineRule="auto"/>
        <w:jc w:val="both"/>
        <w:outlineLvl w:val="1"/>
        <w:rPr>
          <w:rFonts w:ascii="Times New Roman" w:eastAsia="Times New Roman" w:hAnsi="Times New Roman" w:cs="Times New Roman"/>
          <w:sz w:val="14"/>
          <w:szCs w:val="14"/>
        </w:rPr>
      </w:pPr>
    </w:p>
    <w:tbl>
      <w:tblPr>
        <w:tblStyle w:val="TableGrid"/>
        <w:tblW w:w="0" w:type="auto"/>
        <w:tblLook w:val="04A0" w:firstRow="1" w:lastRow="0" w:firstColumn="1" w:lastColumn="0" w:noHBand="0" w:noVBand="1"/>
      </w:tblPr>
      <w:tblGrid>
        <w:gridCol w:w="830"/>
        <w:gridCol w:w="3235"/>
        <w:gridCol w:w="3802"/>
      </w:tblGrid>
      <w:tr w:rsidR="000F2B4B" w:rsidRPr="000B58F6" w14:paraId="00671E74" w14:textId="77777777" w:rsidTr="00DE11BE">
        <w:tc>
          <w:tcPr>
            <w:tcW w:w="9019" w:type="dxa"/>
            <w:gridSpan w:val="3"/>
            <w:tcBorders>
              <w:top w:val="single" w:sz="4" w:space="0" w:color="auto"/>
            </w:tcBorders>
          </w:tcPr>
          <w:p w14:paraId="6C5E8026"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1B72CA6" w14:textId="77777777" w:rsidTr="00386D98">
        <w:tc>
          <w:tcPr>
            <w:tcW w:w="830" w:type="dxa"/>
          </w:tcPr>
          <w:p w14:paraId="0F080A4E"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755" w:type="dxa"/>
          </w:tcPr>
          <w:p w14:paraId="428014B9"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434" w:type="dxa"/>
          </w:tcPr>
          <w:p w14:paraId="46A7E2DE"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D7ECB72" w14:textId="77777777" w:rsidTr="00386D98">
        <w:tc>
          <w:tcPr>
            <w:tcW w:w="830" w:type="dxa"/>
          </w:tcPr>
          <w:p w14:paraId="5B38B984"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755" w:type="dxa"/>
          </w:tcPr>
          <w:p w14:paraId="2A31D54C" w14:textId="77777777" w:rsidR="00FD2B14" w:rsidRPr="000B58F6" w:rsidRDefault="00FD2B14"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4434" w:type="dxa"/>
          </w:tcPr>
          <w:p w14:paraId="54D07E01" w14:textId="7AA1AD4C" w:rsidR="00FD2B14" w:rsidRPr="000B58F6" w:rsidRDefault="00FD2B14" w:rsidP="00C172D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C172D8" w:rsidRPr="000B58F6">
              <w:rPr>
                <w:rFonts w:ascii="Times New Roman" w:eastAsia="Times New Roman" w:hAnsi="Times New Roman" w:cs="Times New Roman"/>
                <w:sz w:val="24"/>
                <w:szCs w:val="24"/>
              </w:rPr>
              <w:t>, CIE and SEE.</w:t>
            </w:r>
          </w:p>
        </w:tc>
      </w:tr>
    </w:tbl>
    <w:p w14:paraId="5BC2A3DA" w14:textId="77777777" w:rsidR="00EE34DC" w:rsidRPr="0035277A" w:rsidRDefault="00EE34DC" w:rsidP="001B3309">
      <w:pPr>
        <w:spacing w:after="0" w:line="240" w:lineRule="auto"/>
        <w:contextualSpacing/>
        <w:jc w:val="both"/>
        <w:rPr>
          <w:rFonts w:ascii="Times New Roman" w:eastAsia="Times New Roman" w:hAnsi="Times New Roman" w:cs="Times New Roman"/>
          <w:sz w:val="10"/>
          <w:szCs w:val="10"/>
        </w:rPr>
      </w:pPr>
    </w:p>
    <w:p w14:paraId="1ECD69EA" w14:textId="5514D06A" w:rsidR="00825C0B" w:rsidRPr="00E429A5" w:rsidRDefault="00825C0B" w:rsidP="00E429A5">
      <w:pPr>
        <w:spacing w:after="0" w:line="240" w:lineRule="auto"/>
        <w:contextualSpacing/>
        <w:jc w:val="both"/>
        <w:rPr>
          <w:rFonts w:ascii="Times New Roman" w:hAnsi="Times New Roman" w:cs="Times New Roman"/>
          <w:b/>
        </w:rPr>
      </w:pPr>
      <w:r w:rsidRPr="00E429A5">
        <w:rPr>
          <w:rFonts w:ascii="Times New Roman" w:hAnsi="Times New Roman" w:cs="Times New Roman"/>
          <w:b/>
        </w:rPr>
        <w:t xml:space="preserve">Learning Resources (Text Books, Reference Book, Online Resources and Other):  </w:t>
      </w:r>
    </w:p>
    <w:p w14:paraId="418E9280" w14:textId="203EBD26" w:rsidR="00825C0B" w:rsidRPr="00E429A5" w:rsidRDefault="00825C0B" w:rsidP="00E429A5">
      <w:pPr>
        <w:autoSpaceDE w:val="0"/>
        <w:autoSpaceDN w:val="0"/>
        <w:adjustRightInd w:val="0"/>
        <w:spacing w:after="0" w:line="240" w:lineRule="auto"/>
        <w:jc w:val="both"/>
        <w:rPr>
          <w:rFonts w:ascii="Times New Roman" w:eastAsia="TimesNewRoman" w:hAnsi="Times New Roman" w:cs="Times New Roman"/>
        </w:rPr>
      </w:pPr>
      <w:r w:rsidRPr="00E429A5">
        <w:rPr>
          <w:rFonts w:ascii="Times New Roman" w:eastAsia="TimesNewRoman" w:hAnsi="Times New Roman" w:cs="Times New Roman"/>
        </w:rPr>
        <w:t>1. Atlas RM,</w:t>
      </w:r>
      <w:r w:rsidR="00E012AA" w:rsidRPr="00E429A5">
        <w:rPr>
          <w:rFonts w:ascii="Times New Roman" w:eastAsia="TimesNewRoman" w:hAnsi="Times New Roman" w:cs="Times New Roman"/>
        </w:rPr>
        <w:t xml:space="preserve"> </w:t>
      </w:r>
      <w:r w:rsidRPr="00E429A5">
        <w:rPr>
          <w:rFonts w:ascii="Times New Roman" w:eastAsia="TimesNewRoman" w:hAnsi="Times New Roman" w:cs="Times New Roman"/>
        </w:rPr>
        <w:t xml:space="preserve">Bartha R. </w:t>
      </w:r>
      <w:r w:rsidRPr="00E429A5">
        <w:rPr>
          <w:rFonts w:ascii="Times New Roman" w:eastAsia="Times New Roman" w:hAnsi="Times New Roman" w:cs="Times New Roman"/>
          <w:iCs/>
        </w:rPr>
        <w:t>M</w:t>
      </w:r>
      <w:r w:rsidR="00F710C6" w:rsidRPr="00E429A5">
        <w:rPr>
          <w:rFonts w:ascii="Times New Roman" w:eastAsia="Times New Roman" w:hAnsi="Times New Roman" w:cs="Times New Roman"/>
          <w:iCs/>
        </w:rPr>
        <w:t>icrobial Ecology: Fundamentals and</w:t>
      </w:r>
      <w:r w:rsidRPr="00E429A5">
        <w:rPr>
          <w:rFonts w:ascii="Times New Roman" w:eastAsia="Times New Roman" w:hAnsi="Times New Roman" w:cs="Times New Roman"/>
          <w:iCs/>
        </w:rPr>
        <w:t xml:space="preserve"> Applications</w:t>
      </w:r>
      <w:r w:rsidR="007A417C" w:rsidRPr="00E429A5">
        <w:rPr>
          <w:rFonts w:ascii="Times New Roman" w:eastAsia="TimesNewRoman" w:hAnsi="Times New Roman" w:cs="Times New Roman"/>
        </w:rPr>
        <w:t xml:space="preserve">. </w:t>
      </w:r>
      <w:r w:rsidRPr="00E429A5">
        <w:rPr>
          <w:rFonts w:ascii="Times New Roman" w:eastAsia="TimesNewRoman" w:hAnsi="Times New Roman" w:cs="Times New Roman"/>
        </w:rPr>
        <w:t>USA.</w:t>
      </w:r>
      <w:r w:rsidR="00F710C6" w:rsidRPr="00E429A5">
        <w:rPr>
          <w:rFonts w:ascii="Times New Roman" w:eastAsia="TimesNewRoman" w:hAnsi="Times New Roman" w:cs="Times New Roman"/>
        </w:rPr>
        <w:t xml:space="preserve"> </w:t>
      </w:r>
      <w:r w:rsidR="00386D98" w:rsidRPr="00E429A5">
        <w:rPr>
          <w:rFonts w:ascii="Times New Roman" w:eastAsia="TimesNewRoman" w:hAnsi="Times New Roman" w:cs="Times New Roman"/>
        </w:rPr>
        <w:t>2000.</w:t>
      </w:r>
    </w:p>
    <w:p w14:paraId="5FE3C28F" w14:textId="7075E7FB" w:rsidR="00825C0B" w:rsidRPr="00E429A5" w:rsidRDefault="00386D98" w:rsidP="00E429A5">
      <w:pPr>
        <w:autoSpaceDE w:val="0"/>
        <w:autoSpaceDN w:val="0"/>
        <w:adjustRightInd w:val="0"/>
        <w:spacing w:after="0" w:line="240" w:lineRule="auto"/>
        <w:jc w:val="both"/>
        <w:rPr>
          <w:rFonts w:ascii="Times New Roman" w:eastAsia="TimesNewRoman" w:hAnsi="Times New Roman" w:cs="Times New Roman"/>
        </w:rPr>
      </w:pPr>
      <w:r w:rsidRPr="00E429A5">
        <w:rPr>
          <w:rFonts w:ascii="Times New Roman" w:eastAsia="TimesNewRoman" w:hAnsi="Times New Roman" w:cs="Times New Roman"/>
        </w:rPr>
        <w:t>2</w:t>
      </w:r>
      <w:r w:rsidR="00825C0B" w:rsidRPr="00E429A5">
        <w:rPr>
          <w:rFonts w:ascii="Times New Roman" w:eastAsia="TimesNewRoman" w:hAnsi="Times New Roman" w:cs="Times New Roman"/>
        </w:rPr>
        <w:t xml:space="preserve">. Madigan MT, Martinko JM, Parker J. </w:t>
      </w:r>
      <w:r w:rsidR="00825C0B" w:rsidRPr="00E429A5">
        <w:rPr>
          <w:rFonts w:ascii="Times New Roman" w:eastAsia="Times New Roman" w:hAnsi="Times New Roman" w:cs="Times New Roman"/>
          <w:iCs/>
        </w:rPr>
        <w:t>Brock Biology of Microorganisms</w:t>
      </w:r>
      <w:r w:rsidR="00F710C6" w:rsidRPr="00E429A5">
        <w:rPr>
          <w:rFonts w:ascii="Times New Roman" w:eastAsia="TimesNewRoman" w:hAnsi="Times New Roman" w:cs="Times New Roman"/>
        </w:rPr>
        <w:t xml:space="preserve">. </w:t>
      </w:r>
      <w:r w:rsidR="00D906A7" w:rsidRPr="00E429A5">
        <w:rPr>
          <w:rFonts w:ascii="Times New Roman" w:eastAsia="TimesNewRoman" w:hAnsi="Times New Roman" w:cs="Times New Roman"/>
        </w:rPr>
        <w:t>Pearson. 2009.</w:t>
      </w:r>
    </w:p>
    <w:p w14:paraId="3FABDDE3" w14:textId="2D523919" w:rsidR="00825C0B" w:rsidRPr="00E429A5" w:rsidRDefault="00D906A7" w:rsidP="00E429A5">
      <w:pPr>
        <w:autoSpaceDE w:val="0"/>
        <w:autoSpaceDN w:val="0"/>
        <w:adjustRightInd w:val="0"/>
        <w:spacing w:after="0" w:line="240" w:lineRule="auto"/>
        <w:jc w:val="both"/>
        <w:rPr>
          <w:rFonts w:ascii="Times New Roman" w:eastAsia="TimesNewRoman" w:hAnsi="Times New Roman" w:cs="Times New Roman"/>
        </w:rPr>
      </w:pPr>
      <w:r w:rsidRPr="00E429A5">
        <w:rPr>
          <w:rFonts w:ascii="Times New Roman" w:eastAsia="TimesNewRoman" w:hAnsi="Times New Roman" w:cs="Times New Roman"/>
        </w:rPr>
        <w:t>3</w:t>
      </w:r>
      <w:r w:rsidR="00825C0B" w:rsidRPr="00E429A5">
        <w:rPr>
          <w:rFonts w:ascii="Times New Roman" w:eastAsia="TimesNewRoman" w:hAnsi="Times New Roman" w:cs="Times New Roman"/>
        </w:rPr>
        <w:t xml:space="preserve">.  Maier RM, Pepper IL, Gerba CP. </w:t>
      </w:r>
      <w:r w:rsidR="00825C0B" w:rsidRPr="00E429A5">
        <w:rPr>
          <w:rFonts w:ascii="Times New Roman" w:eastAsia="Times New Roman" w:hAnsi="Times New Roman" w:cs="Times New Roman"/>
          <w:iCs/>
        </w:rPr>
        <w:t>Environmental Microbiology</w:t>
      </w:r>
      <w:r w:rsidR="00825C0B" w:rsidRPr="00E429A5">
        <w:rPr>
          <w:rFonts w:ascii="Times New Roman" w:eastAsia="TimesNewRoman" w:hAnsi="Times New Roman" w:cs="Times New Roman"/>
        </w:rPr>
        <w:t>. Academic Press. 2009.</w:t>
      </w:r>
    </w:p>
    <w:p w14:paraId="352A008A" w14:textId="2AEE5C8B" w:rsidR="00D906A7" w:rsidRPr="00E429A5" w:rsidRDefault="00D906A7" w:rsidP="00E429A5">
      <w:pPr>
        <w:autoSpaceDE w:val="0"/>
        <w:autoSpaceDN w:val="0"/>
        <w:adjustRightInd w:val="0"/>
        <w:spacing w:after="0" w:line="240" w:lineRule="auto"/>
        <w:jc w:val="both"/>
        <w:rPr>
          <w:rFonts w:ascii="Times New Roman" w:eastAsia="Times New Roman" w:hAnsi="Times New Roman" w:cs="Times New Roman"/>
        </w:rPr>
      </w:pPr>
      <w:r w:rsidRPr="00E429A5">
        <w:rPr>
          <w:rFonts w:ascii="Times New Roman" w:eastAsia="Times New Roman" w:hAnsi="Times New Roman" w:cs="Times New Roman"/>
        </w:rPr>
        <w:t xml:space="preserve">4. Rao N S S. Soil Microbiology. </w:t>
      </w:r>
      <w:proofErr w:type="gramStart"/>
      <w:r w:rsidRPr="00E429A5">
        <w:rPr>
          <w:rFonts w:ascii="Times New Roman" w:eastAsia="Times New Roman" w:hAnsi="Times New Roman" w:cs="Times New Roman"/>
        </w:rPr>
        <w:t>4</w:t>
      </w:r>
      <w:r w:rsidRPr="00E429A5">
        <w:rPr>
          <w:rFonts w:ascii="Times New Roman" w:eastAsia="Times New Roman" w:hAnsi="Times New Roman" w:cs="Times New Roman"/>
          <w:vertAlign w:val="superscript"/>
        </w:rPr>
        <w:t>th</w:t>
      </w:r>
      <w:proofErr w:type="gramEnd"/>
      <w:r w:rsidRPr="00E429A5">
        <w:rPr>
          <w:rFonts w:ascii="Times New Roman" w:eastAsia="Times New Roman" w:hAnsi="Times New Roman" w:cs="Times New Roman"/>
        </w:rPr>
        <w:t xml:space="preserve"> edi. Oxford &amp; Ibh Publishing, 2022.</w:t>
      </w:r>
    </w:p>
    <w:p w14:paraId="5D1C761D" w14:textId="15611073" w:rsidR="00D906A7" w:rsidRPr="00E429A5" w:rsidRDefault="00D906A7" w:rsidP="00E429A5">
      <w:pPr>
        <w:autoSpaceDE w:val="0"/>
        <w:autoSpaceDN w:val="0"/>
        <w:adjustRightInd w:val="0"/>
        <w:spacing w:after="0" w:line="240" w:lineRule="auto"/>
        <w:jc w:val="both"/>
        <w:rPr>
          <w:rFonts w:ascii="Times New Roman" w:eastAsia="Times New Roman" w:hAnsi="Times New Roman" w:cs="Times New Roman"/>
        </w:rPr>
      </w:pPr>
      <w:r w:rsidRPr="00E429A5">
        <w:rPr>
          <w:rFonts w:ascii="Times New Roman" w:eastAsia="Times New Roman" w:hAnsi="Times New Roman" w:cs="Times New Roman"/>
        </w:rPr>
        <w:t xml:space="preserve">5. Elsas J.D.V. Modern Soil Microbiology. </w:t>
      </w:r>
      <w:proofErr w:type="gramStart"/>
      <w:r w:rsidRPr="00E429A5">
        <w:rPr>
          <w:rFonts w:ascii="Times New Roman" w:eastAsia="Times New Roman" w:hAnsi="Times New Roman" w:cs="Times New Roman"/>
        </w:rPr>
        <w:t>3</w:t>
      </w:r>
      <w:r w:rsidRPr="00E429A5">
        <w:rPr>
          <w:rFonts w:ascii="Times New Roman" w:eastAsia="Times New Roman" w:hAnsi="Times New Roman" w:cs="Times New Roman"/>
          <w:vertAlign w:val="superscript"/>
        </w:rPr>
        <w:t>rd</w:t>
      </w:r>
      <w:proofErr w:type="gramEnd"/>
      <w:r w:rsidRPr="00E429A5">
        <w:rPr>
          <w:rFonts w:ascii="Times New Roman" w:eastAsia="Times New Roman" w:hAnsi="Times New Roman" w:cs="Times New Roman"/>
        </w:rPr>
        <w:t xml:space="preserve"> edi. Taylor &amp; Francis, 2021.</w:t>
      </w:r>
    </w:p>
    <w:p w14:paraId="14A77591" w14:textId="77777777" w:rsidR="00CE0FAD" w:rsidRDefault="00CE0FAD" w:rsidP="001B3309">
      <w:pPr>
        <w:pStyle w:val="Default"/>
        <w:jc w:val="both"/>
        <w:rPr>
          <w:rFonts w:eastAsia="Times New Roman"/>
          <w:b/>
          <w:color w:val="auto"/>
        </w:rPr>
      </w:pPr>
    </w:p>
    <w:p w14:paraId="3A45547E" w14:textId="77777777" w:rsidR="00CE0FAD" w:rsidRPr="003F4EE6" w:rsidRDefault="00CE0FAD" w:rsidP="001B3309">
      <w:pPr>
        <w:pStyle w:val="Default"/>
        <w:jc w:val="both"/>
        <w:rPr>
          <w:rFonts w:eastAsia="Times New Roman"/>
          <w:b/>
          <w:color w:val="auto"/>
          <w:sz w:val="16"/>
          <w:szCs w:val="16"/>
        </w:rPr>
      </w:pPr>
    </w:p>
    <w:p w14:paraId="484BD29D" w14:textId="77560687" w:rsidR="003A4602" w:rsidRPr="000B58F6" w:rsidRDefault="003A4602" w:rsidP="001B3309">
      <w:pPr>
        <w:pStyle w:val="Default"/>
        <w:jc w:val="both"/>
        <w:rPr>
          <w:b/>
          <w:bCs/>
          <w:color w:val="auto"/>
        </w:rPr>
      </w:pPr>
      <w:r w:rsidRPr="000B58F6">
        <w:rPr>
          <w:rFonts w:eastAsia="Times New Roman"/>
          <w:b/>
          <w:color w:val="auto"/>
        </w:rPr>
        <w:t>Course Code: B</w:t>
      </w:r>
      <w:r w:rsidRPr="000B58F6">
        <w:rPr>
          <w:b/>
          <w:bCs/>
          <w:color w:val="auto"/>
        </w:rPr>
        <w:t xml:space="preserve">MIC </w:t>
      </w:r>
      <w:r w:rsidR="00D42986" w:rsidRPr="000B58F6">
        <w:rPr>
          <w:b/>
          <w:bCs/>
          <w:color w:val="auto"/>
        </w:rPr>
        <w:t>1</w:t>
      </w:r>
      <w:r w:rsidRPr="000B58F6">
        <w:rPr>
          <w:b/>
          <w:bCs/>
          <w:color w:val="auto"/>
        </w:rPr>
        <w:t>203</w:t>
      </w:r>
    </w:p>
    <w:p w14:paraId="71DF5EC1" w14:textId="1FDBBCEF" w:rsidR="003A4602" w:rsidRPr="000B58F6" w:rsidRDefault="003A4602" w:rsidP="001B3309">
      <w:pPr>
        <w:pStyle w:val="Default"/>
        <w:jc w:val="both"/>
        <w:rPr>
          <w:b/>
          <w:bCs/>
          <w:color w:val="auto"/>
        </w:rPr>
      </w:pPr>
      <w:r w:rsidRPr="000B58F6">
        <w:rPr>
          <w:rFonts w:eastAsia="Times New Roman"/>
          <w:b/>
          <w:color w:val="auto"/>
        </w:rPr>
        <w:t xml:space="preserve">Course Title: Basic </w:t>
      </w:r>
      <w:r w:rsidRPr="000B58F6">
        <w:rPr>
          <w:b/>
          <w:bCs/>
          <w:color w:val="auto"/>
        </w:rPr>
        <w:t xml:space="preserve">Cell Biology </w:t>
      </w:r>
    </w:p>
    <w:p w14:paraId="21430E46" w14:textId="4C48F92E" w:rsidR="003A4602" w:rsidRPr="000B58F6" w:rsidRDefault="003A4602"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215C161D" w14:textId="13353CDD" w:rsidR="000375E3" w:rsidRPr="000B58F6" w:rsidRDefault="000375E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24874628" w14:textId="77777777" w:rsidR="003A4602" w:rsidRPr="000B58F6" w:rsidRDefault="003A4602"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749B453E" w14:textId="1615E024" w:rsidR="003A4602" w:rsidRPr="000B58F6" w:rsidRDefault="003A4602"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6C73BC2D" w14:textId="252008EF" w:rsidR="003A4602" w:rsidRPr="000B58F6" w:rsidRDefault="003A4602"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500219" w:rsidRPr="000B58F6">
        <w:rPr>
          <w:rFonts w:ascii="Times New Roman" w:eastAsia="Times New Roman" w:hAnsi="Times New Roman" w:cs="Times New Roman"/>
          <w:sz w:val="24"/>
          <w:szCs w:val="24"/>
        </w:rPr>
        <w:t>igned by the Academic Committee</w:t>
      </w:r>
    </w:p>
    <w:p w14:paraId="3AA2C6C3" w14:textId="09B3717E" w:rsidR="003A4602" w:rsidRPr="000B58F6" w:rsidRDefault="003A4602"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11B0034E" w14:textId="77777777" w:rsidR="003A4602" w:rsidRPr="000B58F6" w:rsidRDefault="003A4602"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287B805C" w14:textId="77777777" w:rsidR="003A4602" w:rsidRPr="000B58F6" w:rsidRDefault="003A4602"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77692BF7" w14:textId="1B95E19E" w:rsidR="00D30C43" w:rsidRPr="000B58F6" w:rsidRDefault="00D30C43"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This course introduces the cell concept, structure, functions and mechanisms underlying mitotic and meiotic cell divisions. It discusses cell organelles,</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protein sorting, vesicular trafficking, cytoskeletal components and chromosomal abnormalities.</w:t>
      </w:r>
      <w:r w:rsidRPr="000B58F6">
        <w:rPr>
          <w:rFonts w:ascii="Times New Roman" w:hAnsi="Times New Roman" w:cs="Times New Roman"/>
          <w:sz w:val="24"/>
          <w:szCs w:val="24"/>
        </w:rPr>
        <w:t xml:space="preserve"> </w:t>
      </w:r>
      <w:r w:rsidR="007A1C35" w:rsidRPr="000B58F6">
        <w:rPr>
          <w:rFonts w:ascii="Times New Roman" w:hAnsi="Times New Roman" w:cs="Times New Roman"/>
          <w:sz w:val="24"/>
          <w:szCs w:val="24"/>
        </w:rPr>
        <w:t>T</w:t>
      </w:r>
      <w:r w:rsidRPr="000B58F6">
        <w:rPr>
          <w:rFonts w:ascii="Times New Roman" w:hAnsi="Times New Roman" w:cs="Times New Roman"/>
          <w:sz w:val="24"/>
          <w:szCs w:val="24"/>
        </w:rPr>
        <w:t xml:space="preserve">he course </w:t>
      </w:r>
      <w:r w:rsidR="007A1C35" w:rsidRPr="000B58F6">
        <w:rPr>
          <w:rFonts w:ascii="Times New Roman" w:hAnsi="Times New Roman" w:cs="Times New Roman"/>
          <w:sz w:val="24"/>
          <w:szCs w:val="24"/>
        </w:rPr>
        <w:t xml:space="preserve">also discuss about </w:t>
      </w:r>
      <w:r w:rsidRPr="000B58F6">
        <w:rPr>
          <w:rFonts w:ascii="Times New Roman" w:eastAsia="Times New Roman" w:hAnsi="Times New Roman" w:cs="Times New Roman"/>
          <w:sz w:val="24"/>
          <w:szCs w:val="24"/>
        </w:rPr>
        <w:t>intracellular trafficking, cell cycle, cell-cell adhesion in both somatic and germ cells which are important for molecular study of microbes.</w:t>
      </w:r>
    </w:p>
    <w:p w14:paraId="59FE2618" w14:textId="77777777" w:rsidR="003A4602" w:rsidRPr="000B58F6" w:rsidRDefault="003A4602"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768116D" w14:textId="2692E9DA" w:rsidR="006B126D" w:rsidRPr="000B58F6" w:rsidRDefault="003A4602" w:rsidP="006B126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4E716068" w14:textId="61F0835A" w:rsidR="006B126D" w:rsidRPr="000B58F6" w:rsidRDefault="006B126D" w:rsidP="006B126D">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Interpret the basic concepts of cell biology and structure of plant and animal cells. </w:t>
      </w:r>
    </w:p>
    <w:p w14:paraId="6E8C5F81" w14:textId="6B675411" w:rsidR="006B126D" w:rsidRPr="000B58F6" w:rsidRDefault="006B126D" w:rsidP="006B126D">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Introduces the basic knowledg</w:t>
      </w:r>
      <w:r w:rsidR="00BD6926" w:rsidRPr="000B58F6">
        <w:rPr>
          <w:rFonts w:ascii="Times New Roman" w:eastAsia="Times New Roman" w:hAnsi="Times New Roman" w:cs="Times New Roman"/>
          <w:sz w:val="24"/>
          <w:szCs w:val="24"/>
        </w:rPr>
        <w:t xml:space="preserve">e of </w:t>
      </w:r>
      <w:r w:rsidRPr="000B58F6">
        <w:rPr>
          <w:rFonts w:ascii="Times New Roman" w:eastAsia="Times New Roman" w:hAnsi="Times New Roman" w:cs="Times New Roman"/>
          <w:sz w:val="24"/>
          <w:szCs w:val="24"/>
        </w:rPr>
        <w:t>cells</w:t>
      </w:r>
      <w:r w:rsidR="00BD6926" w:rsidRPr="000B58F6">
        <w:rPr>
          <w:rFonts w:ascii="Times New Roman" w:eastAsia="Times New Roman" w:hAnsi="Times New Roman" w:cs="Times New Roman"/>
          <w:sz w:val="24"/>
          <w:szCs w:val="24"/>
        </w:rPr>
        <w:t xml:space="preserve"> types,</w:t>
      </w:r>
      <w:r w:rsidRPr="000B58F6">
        <w:rPr>
          <w:rFonts w:ascii="Times New Roman" w:eastAsia="Times New Roman" w:hAnsi="Times New Roman" w:cs="Times New Roman"/>
          <w:sz w:val="24"/>
          <w:szCs w:val="24"/>
        </w:rPr>
        <w:t xml:space="preserve"> characteristics and structure. </w:t>
      </w:r>
    </w:p>
    <w:p w14:paraId="1A38BD05" w14:textId="2417696D" w:rsidR="006B126D" w:rsidRPr="000B58F6" w:rsidRDefault="006B126D" w:rsidP="006B126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Explain </w:t>
      </w:r>
      <w:r w:rsidR="00EC4D21" w:rsidRPr="000B58F6">
        <w:rPr>
          <w:rFonts w:ascii="Times New Roman" w:eastAsia="Times New Roman" w:hAnsi="Times New Roman" w:cs="Times New Roman"/>
          <w:sz w:val="24"/>
          <w:szCs w:val="24"/>
        </w:rPr>
        <w:t xml:space="preserve">cytopathology and </w:t>
      </w:r>
      <w:r w:rsidRPr="000B58F6">
        <w:rPr>
          <w:rFonts w:ascii="Times New Roman" w:eastAsia="Times New Roman" w:hAnsi="Times New Roman" w:cs="Times New Roman"/>
          <w:sz w:val="24"/>
          <w:szCs w:val="24"/>
        </w:rPr>
        <w:t xml:space="preserve">cell membrane </w:t>
      </w:r>
      <w:r w:rsidRPr="000B58F6">
        <w:rPr>
          <w:rFonts w:ascii="Times New Roman" w:eastAsia="TimesNewRoman" w:hAnsi="Times New Roman" w:cs="Times New Roman"/>
          <w:sz w:val="24"/>
          <w:szCs w:val="24"/>
        </w:rPr>
        <w:t>structure and functions</w:t>
      </w:r>
      <w:r w:rsidRPr="000B58F6">
        <w:rPr>
          <w:rFonts w:ascii="Times New Roman" w:eastAsia="Times New Roman" w:hAnsi="Times New Roman" w:cs="Times New Roman"/>
          <w:sz w:val="24"/>
          <w:szCs w:val="24"/>
        </w:rPr>
        <w:t xml:space="preserve">. </w:t>
      </w:r>
    </w:p>
    <w:p w14:paraId="0DB824B0" w14:textId="24FA3F5C" w:rsidR="006B126D" w:rsidRPr="0049591B" w:rsidRDefault="006B126D" w:rsidP="006B126D">
      <w:pPr>
        <w:spacing w:after="0" w:line="240" w:lineRule="auto"/>
        <w:contextualSpacing/>
        <w:jc w:val="both"/>
        <w:rPr>
          <w:rFonts w:ascii="Times New Roman" w:eastAsia="Calibri" w:hAnsi="Times New Roman" w:cs="Times New Roman"/>
          <w:spacing w:val="-4"/>
          <w:sz w:val="24"/>
          <w:szCs w:val="24"/>
        </w:rPr>
      </w:pPr>
      <w:r w:rsidRPr="0049591B">
        <w:rPr>
          <w:rFonts w:ascii="Times New Roman" w:eastAsia="Times New Roman" w:hAnsi="Times New Roman" w:cs="Times New Roman"/>
          <w:b/>
          <w:spacing w:val="-4"/>
          <w:sz w:val="24"/>
          <w:szCs w:val="24"/>
        </w:rPr>
        <w:lastRenderedPageBreak/>
        <w:t>CLO4:</w:t>
      </w:r>
      <w:r w:rsidRPr="0049591B">
        <w:rPr>
          <w:rFonts w:ascii="Times New Roman" w:hAnsi="Times New Roman" w:cs="Times New Roman"/>
          <w:spacing w:val="-4"/>
          <w:sz w:val="24"/>
          <w:szCs w:val="24"/>
        </w:rPr>
        <w:t xml:space="preserve"> </w:t>
      </w:r>
      <w:r w:rsidR="00BD6926" w:rsidRPr="0049591B">
        <w:rPr>
          <w:rFonts w:ascii="Times New Roman" w:eastAsia="Times New Roman" w:hAnsi="Times New Roman" w:cs="Times New Roman"/>
          <w:spacing w:val="-4"/>
          <w:sz w:val="24"/>
          <w:szCs w:val="24"/>
        </w:rPr>
        <w:t xml:space="preserve">Know </w:t>
      </w:r>
      <w:r w:rsidRPr="0049591B">
        <w:rPr>
          <w:rFonts w:ascii="Times New Roman" w:eastAsia="Times New Roman" w:hAnsi="Times New Roman" w:cs="Times New Roman"/>
          <w:spacing w:val="-4"/>
          <w:sz w:val="24"/>
          <w:szCs w:val="24"/>
        </w:rPr>
        <w:t xml:space="preserve">the </w:t>
      </w:r>
      <w:r w:rsidR="00BD6926" w:rsidRPr="0049591B">
        <w:rPr>
          <w:rFonts w:ascii="Times New Roman" w:eastAsia="Times New Roman" w:hAnsi="Times New Roman" w:cs="Times New Roman"/>
          <w:spacing w:val="-4"/>
          <w:sz w:val="24"/>
          <w:szCs w:val="24"/>
        </w:rPr>
        <w:t>t</w:t>
      </w:r>
      <w:r w:rsidRPr="0049591B">
        <w:rPr>
          <w:rFonts w:ascii="Times New Roman" w:eastAsia="Times New Roman" w:hAnsi="Times New Roman" w:cs="Times New Roman"/>
          <w:spacing w:val="-4"/>
          <w:sz w:val="24"/>
          <w:szCs w:val="24"/>
        </w:rPr>
        <w:t xml:space="preserve">ypes of cell division, </w:t>
      </w:r>
      <w:r w:rsidRPr="0049591B">
        <w:rPr>
          <w:rFonts w:ascii="Times New Roman" w:eastAsia="TimesNewRoman" w:hAnsi="Times New Roman" w:cs="Times New Roman"/>
          <w:spacing w:val="-4"/>
          <w:sz w:val="24"/>
          <w:szCs w:val="24"/>
        </w:rPr>
        <w:t xml:space="preserve">membrane </w:t>
      </w:r>
      <w:r w:rsidR="00BD6926" w:rsidRPr="0049591B">
        <w:rPr>
          <w:rFonts w:ascii="Times New Roman" w:hAnsi="Times New Roman" w:cs="Times New Roman"/>
          <w:spacing w:val="-4"/>
          <w:sz w:val="24"/>
          <w:szCs w:val="24"/>
        </w:rPr>
        <w:t>transport</w:t>
      </w:r>
      <w:r w:rsidRPr="0049591B">
        <w:rPr>
          <w:rFonts w:ascii="Times New Roman" w:hAnsi="Times New Roman" w:cs="Times New Roman"/>
          <w:spacing w:val="-4"/>
          <w:sz w:val="24"/>
          <w:szCs w:val="24"/>
        </w:rPr>
        <w:t xml:space="preserve"> and cellular processing</w:t>
      </w:r>
      <w:r w:rsidRPr="0049591B">
        <w:rPr>
          <w:rFonts w:ascii="Times New Roman" w:eastAsia="Times New Roman" w:hAnsi="Times New Roman" w:cs="Times New Roman"/>
          <w:spacing w:val="-4"/>
          <w:sz w:val="24"/>
          <w:szCs w:val="24"/>
        </w:rPr>
        <w:t>.</w:t>
      </w:r>
    </w:p>
    <w:p w14:paraId="6C642C6E" w14:textId="77777777" w:rsidR="006B126D" w:rsidRPr="000B58F6" w:rsidRDefault="006B126D" w:rsidP="006B126D">
      <w:pPr>
        <w:tabs>
          <w:tab w:val="center" w:pos="5018"/>
        </w:tabs>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CLO5: </w:t>
      </w:r>
      <w:r w:rsidRPr="000B58F6">
        <w:rPr>
          <w:rFonts w:ascii="Times New Roman" w:eastAsia="Times New Roman" w:hAnsi="Times New Roman" w:cs="Times New Roman"/>
          <w:sz w:val="24"/>
          <w:szCs w:val="24"/>
        </w:rPr>
        <w:t>Understand the concepts and mechanisms of intracellular trafficking.</w:t>
      </w:r>
    </w:p>
    <w:p w14:paraId="3A871879" w14:textId="77777777" w:rsidR="00E413F2" w:rsidRPr="000B58F6" w:rsidRDefault="00E413F2" w:rsidP="006B126D">
      <w:pPr>
        <w:tabs>
          <w:tab w:val="center" w:pos="5018"/>
        </w:tabs>
        <w:spacing w:after="0" w:line="240" w:lineRule="auto"/>
        <w:jc w:val="both"/>
        <w:rPr>
          <w:rFonts w:ascii="Times New Roman" w:eastAsia="Times New Roman" w:hAnsi="Times New Roman" w:cs="Times New Roman"/>
          <w:sz w:val="24"/>
          <w:szCs w:val="24"/>
        </w:rPr>
      </w:pPr>
    </w:p>
    <w:p w14:paraId="6BB52920" w14:textId="77777777" w:rsidR="00E413F2" w:rsidRPr="000B58F6" w:rsidRDefault="00E413F2" w:rsidP="00E413F2">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9"/>
        <w:gridCol w:w="889"/>
        <w:gridCol w:w="890"/>
        <w:gridCol w:w="889"/>
        <w:gridCol w:w="889"/>
        <w:gridCol w:w="890"/>
        <w:gridCol w:w="889"/>
        <w:gridCol w:w="890"/>
      </w:tblGrid>
      <w:tr w:rsidR="000F2B4B" w:rsidRPr="000B58F6" w14:paraId="3DE9790C" w14:textId="77777777" w:rsidTr="0091040D">
        <w:trPr>
          <w:trHeight w:val="233"/>
          <w:jc w:val="center"/>
        </w:trPr>
        <w:tc>
          <w:tcPr>
            <w:tcW w:w="787" w:type="dxa"/>
          </w:tcPr>
          <w:p w14:paraId="1FF79C60" w14:textId="77777777" w:rsidR="00E413F2" w:rsidRPr="000B58F6" w:rsidRDefault="00E413F2" w:rsidP="0091040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7936CA24" w14:textId="77777777" w:rsidR="00E413F2" w:rsidRPr="000B58F6" w:rsidRDefault="00E413F2" w:rsidP="0091040D">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45F5BAEB" w14:textId="77777777" w:rsidR="00E413F2" w:rsidRPr="000B58F6" w:rsidRDefault="00E413F2" w:rsidP="0091040D">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7F109C50" w14:textId="77777777" w:rsidR="00E413F2" w:rsidRPr="000B58F6" w:rsidRDefault="00E413F2" w:rsidP="0091040D">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3B49AC30" w14:textId="77777777" w:rsidR="00E413F2" w:rsidRPr="000B58F6" w:rsidRDefault="00E413F2" w:rsidP="0091040D">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145F827C" w14:textId="77777777" w:rsidR="00E413F2" w:rsidRPr="000B58F6" w:rsidRDefault="00E413F2" w:rsidP="0091040D">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2F1D88BE" w14:textId="77777777" w:rsidR="00E413F2" w:rsidRPr="000B58F6" w:rsidRDefault="00E413F2" w:rsidP="0091040D">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1B13B59F" w14:textId="77777777" w:rsidR="00E413F2" w:rsidRPr="000B58F6" w:rsidRDefault="00E413F2" w:rsidP="0091040D">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5E2B4B02" w14:textId="77777777" w:rsidR="00E413F2" w:rsidRPr="000B58F6" w:rsidRDefault="00E413F2" w:rsidP="0091040D">
            <w:pPr>
              <w:widowControl w:val="0"/>
              <w:pBdr>
                <w:top w:val="nil"/>
                <w:left w:val="nil"/>
                <w:bottom w:val="nil"/>
                <w:right w:val="nil"/>
                <w:between w:val="nil"/>
              </w:pBdr>
              <w:spacing w:after="0" w:line="253" w:lineRule="auto"/>
              <w:ind w:right="-77"/>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5514C1D" w14:textId="77777777" w:rsidTr="0091040D">
        <w:trPr>
          <w:trHeight w:val="70"/>
          <w:jc w:val="center"/>
        </w:trPr>
        <w:tc>
          <w:tcPr>
            <w:tcW w:w="787" w:type="dxa"/>
          </w:tcPr>
          <w:p w14:paraId="40D59BB9" w14:textId="77777777" w:rsidR="00E413F2" w:rsidRPr="000B58F6" w:rsidRDefault="00E413F2" w:rsidP="0091040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5DC3E44B" w14:textId="77777777" w:rsidR="00E413F2" w:rsidRPr="000B58F6" w:rsidRDefault="00E413F2" w:rsidP="0091040D">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3F19F427" w14:textId="77777777" w:rsidR="00E413F2" w:rsidRPr="000B58F6" w:rsidRDefault="00E413F2" w:rsidP="0091040D">
            <w:pPr>
              <w:widowControl w:val="0"/>
              <w:pBdr>
                <w:top w:val="nil"/>
                <w:left w:val="nil"/>
                <w:bottom w:val="nil"/>
                <w:right w:val="nil"/>
                <w:between w:val="nil"/>
              </w:pBdr>
              <w:spacing w:before="99"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61B84D04" w14:textId="6F1F1475" w:rsidR="00E413F2" w:rsidRPr="000B58F6" w:rsidRDefault="00E413F2" w:rsidP="0091040D">
            <w:pPr>
              <w:widowControl w:val="0"/>
              <w:pBdr>
                <w:top w:val="nil"/>
                <w:left w:val="nil"/>
                <w:bottom w:val="nil"/>
                <w:right w:val="nil"/>
                <w:between w:val="nil"/>
              </w:pBdr>
              <w:spacing w:before="99"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766F6BEA" w14:textId="77777777" w:rsidR="00E413F2" w:rsidRPr="000B58F6" w:rsidRDefault="00E413F2" w:rsidP="0091040D">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B8BEB91" w14:textId="1D3378CA" w:rsidR="00E413F2" w:rsidRPr="000B58F6" w:rsidRDefault="00E413F2" w:rsidP="0091040D">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31D8E162" w14:textId="77777777" w:rsidR="00E413F2" w:rsidRPr="000B58F6" w:rsidRDefault="00E413F2" w:rsidP="0091040D">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684B3FEB" w14:textId="77777777" w:rsidR="00E413F2" w:rsidRPr="000B58F6" w:rsidRDefault="00E413F2" w:rsidP="0091040D">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29E019FA" w14:textId="31FC5AE6" w:rsidR="00E413F2" w:rsidRPr="000B58F6" w:rsidRDefault="00E413F2" w:rsidP="0091040D">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50D8E96A" w14:textId="77777777" w:rsidTr="0091040D">
        <w:trPr>
          <w:trHeight w:val="70"/>
          <w:jc w:val="center"/>
        </w:trPr>
        <w:tc>
          <w:tcPr>
            <w:tcW w:w="787" w:type="dxa"/>
          </w:tcPr>
          <w:p w14:paraId="6AE1A22A" w14:textId="77777777" w:rsidR="00E413F2" w:rsidRPr="000B58F6" w:rsidRDefault="00E413F2" w:rsidP="0091040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6D1716D9" w14:textId="5ADC2672"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29D46AC2" w14:textId="6D581462" w:rsidR="00E413F2" w:rsidRPr="000B58F6" w:rsidRDefault="00E413F2" w:rsidP="0091040D">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55106BEB" w14:textId="179A8FF5" w:rsidR="00E413F2" w:rsidRPr="000B58F6" w:rsidRDefault="00E413F2" w:rsidP="0091040D">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7208EF3C" w14:textId="40AC9C8D"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5BCEBAF8"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4E7A4C5" w14:textId="77777777"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65A8E9E3" w14:textId="77777777"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1C219EE1" w14:textId="324F093D"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AFEC298" w14:textId="77777777" w:rsidTr="0091040D">
        <w:trPr>
          <w:trHeight w:val="70"/>
          <w:jc w:val="center"/>
        </w:trPr>
        <w:tc>
          <w:tcPr>
            <w:tcW w:w="787" w:type="dxa"/>
          </w:tcPr>
          <w:p w14:paraId="2C7F72E2" w14:textId="77777777" w:rsidR="00E413F2" w:rsidRPr="000B58F6" w:rsidRDefault="00E413F2" w:rsidP="0091040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306706BE" w14:textId="221E4F59"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7B7A7B2A" w14:textId="5CE67A2B" w:rsidR="00E413F2" w:rsidRPr="000B58F6" w:rsidRDefault="00E413F2" w:rsidP="0091040D">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24D3F9CA" w14:textId="2A95FD00" w:rsidR="00E413F2" w:rsidRPr="000B58F6" w:rsidRDefault="00E413F2" w:rsidP="0091040D">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732273DA" w14:textId="77777777"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0BC35840" w14:textId="77777777"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601D5202" w14:textId="77777777"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5FE010DC" w14:textId="77777777"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31F3A49C" w14:textId="77777777"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F6CF564" w14:textId="77777777" w:rsidTr="0091040D">
        <w:trPr>
          <w:trHeight w:val="80"/>
          <w:jc w:val="center"/>
        </w:trPr>
        <w:tc>
          <w:tcPr>
            <w:tcW w:w="787" w:type="dxa"/>
          </w:tcPr>
          <w:p w14:paraId="4A7C3DD3" w14:textId="77777777" w:rsidR="00E413F2" w:rsidRPr="000B58F6" w:rsidRDefault="00E413F2" w:rsidP="0091040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9" w:type="dxa"/>
          </w:tcPr>
          <w:p w14:paraId="1B5CA431" w14:textId="77777777" w:rsidR="00E413F2" w:rsidRPr="000B58F6" w:rsidRDefault="00E413F2" w:rsidP="0091040D">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4C13ABCA" w14:textId="77777777" w:rsidR="00E413F2" w:rsidRPr="000B58F6" w:rsidRDefault="00E413F2" w:rsidP="0091040D">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29B242DE" w14:textId="77777777" w:rsidR="00E413F2" w:rsidRPr="000B58F6" w:rsidRDefault="00E413F2" w:rsidP="0091040D">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36BC1A5D" w14:textId="77777777" w:rsidR="00E413F2" w:rsidRPr="000B58F6" w:rsidRDefault="00E413F2" w:rsidP="0091040D">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694C21D9" w14:textId="77777777" w:rsidR="00E413F2" w:rsidRPr="000B58F6" w:rsidRDefault="00E413F2" w:rsidP="0091040D">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28BB6749" w14:textId="4F367E1F" w:rsidR="00E413F2" w:rsidRPr="000B58F6" w:rsidRDefault="00E413F2" w:rsidP="0091040D">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3876331D" w14:textId="76A1F8CC" w:rsidR="00E413F2" w:rsidRPr="000B58F6" w:rsidRDefault="00E413F2" w:rsidP="0091040D">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29939FFA" w14:textId="77777777" w:rsidR="00E413F2" w:rsidRPr="000B58F6" w:rsidRDefault="00E413F2" w:rsidP="0091040D">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8594FAB" w14:textId="77777777" w:rsidTr="0091040D">
        <w:trPr>
          <w:trHeight w:val="179"/>
          <w:jc w:val="center"/>
        </w:trPr>
        <w:tc>
          <w:tcPr>
            <w:tcW w:w="787" w:type="dxa"/>
          </w:tcPr>
          <w:p w14:paraId="320EC051" w14:textId="77777777" w:rsidR="00E413F2" w:rsidRPr="000B58F6" w:rsidRDefault="00E413F2" w:rsidP="0091040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9" w:type="dxa"/>
          </w:tcPr>
          <w:p w14:paraId="7AF4A5BC" w14:textId="77777777" w:rsidR="00E413F2" w:rsidRPr="000B58F6" w:rsidRDefault="00E413F2"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68713FC" w14:textId="77777777" w:rsidR="00E413F2" w:rsidRPr="000B58F6" w:rsidRDefault="00E413F2"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57167998" w14:textId="77777777" w:rsidR="00E413F2" w:rsidRPr="000B58F6" w:rsidRDefault="00E413F2" w:rsidP="0091040D">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1443AE43" w14:textId="77777777" w:rsidR="00E413F2" w:rsidRPr="000B58F6" w:rsidRDefault="00E413F2"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0381055A" w14:textId="77777777" w:rsidR="00E413F2" w:rsidRPr="000B58F6" w:rsidRDefault="00E413F2"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07B70C57" w14:textId="77777777" w:rsidR="00E413F2" w:rsidRPr="000B58F6" w:rsidRDefault="00E413F2"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14611364" w14:textId="77777777" w:rsidR="00E413F2" w:rsidRPr="000B58F6" w:rsidRDefault="00E413F2"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6B319621" w14:textId="77777777" w:rsidR="00E413F2" w:rsidRPr="000B58F6" w:rsidRDefault="00E413F2"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55251AD" w14:textId="77777777" w:rsidR="00E413F2" w:rsidRPr="000B58F6" w:rsidRDefault="00E413F2" w:rsidP="00E413F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DA56770" w14:textId="77777777" w:rsidR="000D29C9" w:rsidRPr="000B58F6" w:rsidRDefault="000D29C9" w:rsidP="006B126D">
      <w:pPr>
        <w:tabs>
          <w:tab w:val="center" w:pos="5018"/>
        </w:tabs>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934"/>
        <w:gridCol w:w="614"/>
        <w:gridCol w:w="779"/>
      </w:tblGrid>
      <w:tr w:rsidR="000F2B4B" w:rsidRPr="00BB767D" w14:paraId="73F7D158" w14:textId="77777777" w:rsidTr="00814313">
        <w:trPr>
          <w:trHeight w:val="20"/>
        </w:trPr>
        <w:tc>
          <w:tcPr>
            <w:tcW w:w="343" w:type="pct"/>
          </w:tcPr>
          <w:p w14:paraId="53CDE76B" w14:textId="77777777" w:rsidR="002B2A03" w:rsidRPr="00BB767D" w:rsidRDefault="002B2A03" w:rsidP="001B3309">
            <w:pPr>
              <w:keepNext/>
              <w:spacing w:after="0" w:line="240" w:lineRule="auto"/>
              <w:jc w:val="both"/>
              <w:outlineLvl w:val="1"/>
              <w:rPr>
                <w:rFonts w:ascii="Times New Roman" w:eastAsia="Times New Roman" w:hAnsi="Times New Roman" w:cs="Times New Roman"/>
                <w:b/>
              </w:rPr>
            </w:pPr>
            <w:r w:rsidRPr="00BB767D">
              <w:rPr>
                <w:rFonts w:ascii="Times New Roman" w:eastAsia="Times New Roman" w:hAnsi="Times New Roman" w:cs="Times New Roman"/>
                <w:b/>
              </w:rPr>
              <w:t>SI No.</w:t>
            </w:r>
          </w:p>
        </w:tc>
        <w:tc>
          <w:tcPr>
            <w:tcW w:w="3886" w:type="pct"/>
          </w:tcPr>
          <w:p w14:paraId="1D33D49B" w14:textId="04CF9482" w:rsidR="002B2A03" w:rsidRPr="00BB767D" w:rsidRDefault="002B2A03" w:rsidP="00B1128E">
            <w:pPr>
              <w:keepNext/>
              <w:spacing w:after="0" w:line="240" w:lineRule="auto"/>
              <w:jc w:val="center"/>
              <w:outlineLvl w:val="1"/>
              <w:rPr>
                <w:rFonts w:ascii="Times New Roman" w:eastAsia="Times New Roman" w:hAnsi="Times New Roman" w:cs="Times New Roman"/>
                <w:b/>
              </w:rPr>
            </w:pPr>
            <w:r w:rsidRPr="00BB767D">
              <w:rPr>
                <w:rFonts w:ascii="Times New Roman" w:eastAsia="Times New Roman" w:hAnsi="Times New Roman" w:cs="Times New Roman"/>
                <w:b/>
              </w:rPr>
              <w:t>Course Content</w:t>
            </w:r>
            <w:r w:rsidR="00B1128E" w:rsidRPr="00BB767D">
              <w:rPr>
                <w:rFonts w:ascii="Times New Roman" w:eastAsia="Times New Roman" w:hAnsi="Times New Roman" w:cs="Times New Roman"/>
                <w:b/>
              </w:rPr>
              <w:t>s</w:t>
            </w:r>
          </w:p>
        </w:tc>
        <w:tc>
          <w:tcPr>
            <w:tcW w:w="273" w:type="pct"/>
            <w:tcBorders>
              <w:right w:val="single" w:sz="4" w:space="0" w:color="auto"/>
            </w:tcBorders>
          </w:tcPr>
          <w:p w14:paraId="0D6A8C16" w14:textId="77777777" w:rsidR="002B2A03" w:rsidRPr="00BB767D" w:rsidRDefault="002B2A03" w:rsidP="001B3309">
            <w:pPr>
              <w:keepNext/>
              <w:spacing w:after="0" w:line="240" w:lineRule="auto"/>
              <w:jc w:val="both"/>
              <w:outlineLvl w:val="1"/>
              <w:rPr>
                <w:rFonts w:ascii="Times New Roman" w:eastAsia="Times New Roman" w:hAnsi="Times New Roman" w:cs="Times New Roman"/>
                <w:b/>
              </w:rPr>
            </w:pPr>
            <w:r w:rsidRPr="00BB767D">
              <w:rPr>
                <w:rFonts w:ascii="Times New Roman" w:eastAsia="Times New Roman" w:hAnsi="Times New Roman" w:cs="Times New Roman"/>
                <w:b/>
              </w:rPr>
              <w:t xml:space="preserve">Lec. No. </w:t>
            </w:r>
          </w:p>
        </w:tc>
        <w:tc>
          <w:tcPr>
            <w:tcW w:w="497" w:type="pct"/>
            <w:tcBorders>
              <w:left w:val="single" w:sz="4" w:space="0" w:color="auto"/>
            </w:tcBorders>
          </w:tcPr>
          <w:p w14:paraId="4B8CCF41" w14:textId="77777777" w:rsidR="002B2A03" w:rsidRPr="00BB767D" w:rsidRDefault="002B2A03" w:rsidP="001B3309">
            <w:pPr>
              <w:keepNext/>
              <w:spacing w:after="0" w:line="240" w:lineRule="auto"/>
              <w:jc w:val="both"/>
              <w:outlineLvl w:val="1"/>
              <w:rPr>
                <w:rFonts w:ascii="Times New Roman" w:eastAsia="Times New Roman" w:hAnsi="Times New Roman" w:cs="Times New Roman"/>
                <w:b/>
              </w:rPr>
            </w:pPr>
            <w:r w:rsidRPr="00BB767D">
              <w:rPr>
                <w:rFonts w:ascii="Times New Roman" w:eastAsia="Times New Roman" w:hAnsi="Times New Roman" w:cs="Times New Roman"/>
                <w:b/>
              </w:rPr>
              <w:t>CLOs</w:t>
            </w:r>
          </w:p>
        </w:tc>
      </w:tr>
      <w:tr w:rsidR="000F2B4B" w:rsidRPr="00BB767D" w14:paraId="15930D17" w14:textId="77777777" w:rsidTr="00814313">
        <w:trPr>
          <w:trHeight w:val="20"/>
        </w:trPr>
        <w:tc>
          <w:tcPr>
            <w:tcW w:w="343" w:type="pct"/>
            <w:shd w:val="clear" w:color="auto" w:fill="auto"/>
          </w:tcPr>
          <w:p w14:paraId="052709EB" w14:textId="0DBCC02C" w:rsidR="002B2A03" w:rsidRPr="00BB767D" w:rsidRDefault="002B2A03" w:rsidP="006B126D">
            <w:pPr>
              <w:keepNext/>
              <w:spacing w:after="0" w:line="240" w:lineRule="auto"/>
              <w:jc w:val="both"/>
              <w:outlineLvl w:val="1"/>
              <w:rPr>
                <w:rFonts w:ascii="Times New Roman" w:eastAsia="Calibri" w:hAnsi="Times New Roman" w:cs="Times New Roman"/>
                <w:b/>
              </w:rPr>
            </w:pPr>
            <w:r w:rsidRPr="00BB767D">
              <w:rPr>
                <w:rFonts w:ascii="Times New Roman" w:eastAsia="Calibri" w:hAnsi="Times New Roman" w:cs="Times New Roman"/>
                <w:b/>
              </w:rPr>
              <w:t>1</w:t>
            </w:r>
            <w:r w:rsidR="00C71798" w:rsidRPr="00BB767D">
              <w:rPr>
                <w:rFonts w:ascii="Times New Roman" w:eastAsia="Calibri" w:hAnsi="Times New Roman" w:cs="Times New Roman"/>
                <w:b/>
              </w:rPr>
              <w:t>.</w:t>
            </w:r>
          </w:p>
        </w:tc>
        <w:tc>
          <w:tcPr>
            <w:tcW w:w="3886" w:type="pct"/>
            <w:tcBorders>
              <w:bottom w:val="single" w:sz="4" w:space="0" w:color="000000"/>
            </w:tcBorders>
            <w:shd w:val="clear" w:color="auto" w:fill="auto"/>
          </w:tcPr>
          <w:p w14:paraId="45B4340B" w14:textId="1A61FE2B" w:rsidR="002B2A03" w:rsidRPr="00BB767D" w:rsidRDefault="002B2A03" w:rsidP="009E5849">
            <w:pPr>
              <w:keepNext/>
              <w:spacing w:after="0" w:line="240" w:lineRule="auto"/>
              <w:jc w:val="both"/>
              <w:outlineLvl w:val="1"/>
              <w:rPr>
                <w:rFonts w:ascii="Times New Roman" w:eastAsia="Calibri" w:hAnsi="Times New Roman" w:cs="Times New Roman"/>
                <w:b/>
              </w:rPr>
            </w:pPr>
            <w:r w:rsidRPr="00BB767D">
              <w:rPr>
                <w:rFonts w:ascii="Times New Roman" w:eastAsia="TimesNewRoman" w:hAnsi="Times New Roman" w:cs="Times New Roman"/>
                <w:b/>
              </w:rPr>
              <w:t>Concepts of Cell Biology:</w:t>
            </w:r>
            <w:r w:rsidR="00D95020" w:rsidRPr="00BB767D">
              <w:rPr>
                <w:rFonts w:ascii="Times New Roman" w:hAnsi="Times New Roman" w:cs="Times New Roman"/>
              </w:rPr>
              <w:t xml:space="preserve"> Introduction of cells and c</w:t>
            </w:r>
            <w:r w:rsidRPr="00BB767D">
              <w:rPr>
                <w:rFonts w:ascii="Times New Roman" w:hAnsi="Times New Roman" w:cs="Times New Roman"/>
              </w:rPr>
              <w:t>ell biolog</w:t>
            </w:r>
            <w:r w:rsidR="00D95020" w:rsidRPr="00BB767D">
              <w:rPr>
                <w:rFonts w:ascii="Times New Roman" w:hAnsi="Times New Roman" w:cs="Times New Roman"/>
              </w:rPr>
              <w:t>y.</w:t>
            </w:r>
            <w:r w:rsidRPr="00BB767D">
              <w:rPr>
                <w:rFonts w:ascii="Times New Roman" w:eastAsia="TimesNewRoman" w:hAnsi="Times New Roman" w:cs="Times New Roman"/>
              </w:rPr>
              <w:t xml:space="preserve"> </w:t>
            </w:r>
            <w:r w:rsidR="009E5849" w:rsidRPr="00BB767D">
              <w:rPr>
                <w:rFonts w:ascii="Times New Roman" w:eastAsia="TimesNewRoman" w:hAnsi="Times New Roman" w:cs="Times New Roman"/>
              </w:rPr>
              <w:t>C</w:t>
            </w:r>
            <w:r w:rsidRPr="00BB767D">
              <w:rPr>
                <w:rFonts w:ascii="Times New Roman" w:eastAsia="TimesNewRoman" w:hAnsi="Times New Roman" w:cs="Times New Roman"/>
              </w:rPr>
              <w:t xml:space="preserve">ell theory. </w:t>
            </w:r>
            <w:r w:rsidR="00DC3710" w:rsidRPr="00BB767D">
              <w:rPr>
                <w:rFonts w:ascii="Times New Roman" w:eastAsia="TimesNewRoman" w:hAnsi="Times New Roman" w:cs="Times New Roman"/>
              </w:rPr>
              <w:t>S</w:t>
            </w:r>
            <w:r w:rsidRPr="00BB767D">
              <w:rPr>
                <w:rFonts w:ascii="Times New Roman" w:eastAsia="TimesNewRoman" w:hAnsi="Times New Roman" w:cs="Times New Roman"/>
              </w:rPr>
              <w:t>tructure and functions of cells.</w:t>
            </w:r>
            <w:r w:rsidR="00D95020" w:rsidRPr="00BB767D">
              <w:rPr>
                <w:rFonts w:ascii="Times New Roman" w:hAnsi="Times New Roman" w:cs="Times New Roman"/>
              </w:rPr>
              <w:t xml:space="preserve"> </w:t>
            </w:r>
            <w:r w:rsidR="009E5849" w:rsidRPr="00BB767D">
              <w:rPr>
                <w:rFonts w:ascii="Times New Roman" w:hAnsi="Times New Roman" w:cs="Times New Roman"/>
              </w:rPr>
              <w:t>Techniques of cell biology study.</w:t>
            </w:r>
          </w:p>
        </w:tc>
        <w:tc>
          <w:tcPr>
            <w:tcW w:w="273" w:type="pct"/>
            <w:tcBorders>
              <w:bottom w:val="single" w:sz="4" w:space="0" w:color="000000"/>
            </w:tcBorders>
            <w:shd w:val="clear" w:color="auto" w:fill="auto"/>
          </w:tcPr>
          <w:p w14:paraId="3A7ECA86" w14:textId="7F9641C9" w:rsidR="002B2A03" w:rsidRPr="00BB767D" w:rsidRDefault="002B2A03" w:rsidP="006B126D">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4</w:t>
            </w:r>
          </w:p>
        </w:tc>
        <w:tc>
          <w:tcPr>
            <w:tcW w:w="497" w:type="pct"/>
            <w:tcBorders>
              <w:bottom w:val="single" w:sz="4" w:space="0" w:color="000000"/>
            </w:tcBorders>
            <w:shd w:val="clear" w:color="auto" w:fill="auto"/>
          </w:tcPr>
          <w:p w14:paraId="2D2C3FA9" w14:textId="2E4175E5" w:rsidR="002B2A03" w:rsidRPr="00BB767D" w:rsidRDefault="002B2A03" w:rsidP="006B126D">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CLO1</w:t>
            </w:r>
          </w:p>
        </w:tc>
      </w:tr>
      <w:tr w:rsidR="000F2B4B" w:rsidRPr="00BB767D" w14:paraId="6A70A78E" w14:textId="77777777" w:rsidTr="00814313">
        <w:trPr>
          <w:trHeight w:val="20"/>
        </w:trPr>
        <w:tc>
          <w:tcPr>
            <w:tcW w:w="343" w:type="pct"/>
            <w:shd w:val="clear" w:color="auto" w:fill="auto"/>
          </w:tcPr>
          <w:p w14:paraId="4569E4E7" w14:textId="1D251547" w:rsidR="002B2A03" w:rsidRPr="00BB767D" w:rsidRDefault="002B2A03" w:rsidP="006B126D">
            <w:pPr>
              <w:keepNext/>
              <w:spacing w:after="0" w:line="240" w:lineRule="auto"/>
              <w:jc w:val="both"/>
              <w:outlineLvl w:val="1"/>
              <w:rPr>
                <w:rFonts w:ascii="Times New Roman" w:eastAsia="Calibri" w:hAnsi="Times New Roman" w:cs="Times New Roman"/>
                <w:b/>
              </w:rPr>
            </w:pPr>
            <w:r w:rsidRPr="00BB767D">
              <w:rPr>
                <w:rFonts w:ascii="Times New Roman" w:eastAsia="Times New Roman" w:hAnsi="Times New Roman" w:cs="Times New Roman"/>
                <w:b/>
              </w:rPr>
              <w:t>2</w:t>
            </w:r>
            <w:r w:rsidR="00C71798" w:rsidRPr="00BB767D">
              <w:rPr>
                <w:rFonts w:ascii="Times New Roman" w:eastAsia="Times New Roman" w:hAnsi="Times New Roman" w:cs="Times New Roman"/>
                <w:b/>
              </w:rPr>
              <w:t>.</w:t>
            </w:r>
          </w:p>
        </w:tc>
        <w:tc>
          <w:tcPr>
            <w:tcW w:w="3886" w:type="pct"/>
            <w:tcBorders>
              <w:bottom w:val="single" w:sz="4" w:space="0" w:color="000000"/>
            </w:tcBorders>
            <w:shd w:val="clear" w:color="auto" w:fill="auto"/>
          </w:tcPr>
          <w:p w14:paraId="0A7F3894" w14:textId="5ECB8143" w:rsidR="002B2A03" w:rsidRPr="00BB767D" w:rsidRDefault="00193D15" w:rsidP="00193D15">
            <w:pPr>
              <w:keepNext/>
              <w:spacing w:after="0" w:line="240" w:lineRule="auto"/>
              <w:jc w:val="both"/>
              <w:outlineLvl w:val="1"/>
              <w:rPr>
                <w:rFonts w:ascii="Times New Roman" w:eastAsia="Calibri" w:hAnsi="Times New Roman" w:cs="Times New Roman"/>
                <w:b/>
                <w:bCs/>
              </w:rPr>
            </w:pPr>
            <w:r w:rsidRPr="00BB767D">
              <w:rPr>
                <w:rFonts w:ascii="Times New Roman" w:eastAsia="TimesNewRoman" w:hAnsi="Times New Roman" w:cs="Times New Roman"/>
                <w:b/>
              </w:rPr>
              <w:t xml:space="preserve">Types of </w:t>
            </w:r>
            <w:r w:rsidR="002B2A03" w:rsidRPr="00BB767D">
              <w:rPr>
                <w:rFonts w:ascii="Times New Roman" w:eastAsia="TimesNewRoman" w:hAnsi="Times New Roman" w:cs="Times New Roman"/>
                <w:b/>
              </w:rPr>
              <w:t xml:space="preserve">Cells: </w:t>
            </w:r>
            <w:r w:rsidR="002B2A03" w:rsidRPr="00BB767D">
              <w:rPr>
                <w:rFonts w:ascii="Times New Roman" w:hAnsi="Times New Roman" w:cs="Times New Roman"/>
              </w:rPr>
              <w:t xml:space="preserve">Definition and characteristics of prokaryotic </w:t>
            </w:r>
            <w:r w:rsidRPr="00BB767D">
              <w:rPr>
                <w:rFonts w:ascii="Times New Roman" w:hAnsi="Times New Roman" w:cs="Times New Roman"/>
              </w:rPr>
              <w:t>and e</w:t>
            </w:r>
            <w:r w:rsidRPr="00BB767D">
              <w:rPr>
                <w:rFonts w:ascii="Times New Roman" w:eastAsia="TimesNewRoman" w:hAnsi="Times New Roman" w:cs="Times New Roman"/>
              </w:rPr>
              <w:t>ukaryotic</w:t>
            </w:r>
            <w:r w:rsidRPr="00BB767D">
              <w:rPr>
                <w:rFonts w:ascii="Times New Roman" w:hAnsi="Times New Roman" w:cs="Times New Roman"/>
              </w:rPr>
              <w:t xml:space="preserve"> </w:t>
            </w:r>
            <w:r w:rsidR="002B2A03" w:rsidRPr="00BB767D">
              <w:rPr>
                <w:rFonts w:ascii="Times New Roman" w:hAnsi="Times New Roman" w:cs="Times New Roman"/>
              </w:rPr>
              <w:t>cells</w:t>
            </w:r>
            <w:r w:rsidR="002B2A03" w:rsidRPr="00BB767D">
              <w:rPr>
                <w:rFonts w:ascii="Times New Roman" w:eastAsia="TimesNewRoman" w:hAnsi="Times New Roman" w:cs="Times New Roman"/>
              </w:rPr>
              <w:t xml:space="preserve">. Structure and functions of </w:t>
            </w:r>
            <w:r w:rsidR="002B2A03" w:rsidRPr="00BB767D">
              <w:rPr>
                <w:rFonts w:ascii="Times New Roman" w:hAnsi="Times New Roman" w:cs="Times New Roman"/>
              </w:rPr>
              <w:t>prokaryotic cells</w:t>
            </w:r>
            <w:r w:rsidR="002B2A03" w:rsidRPr="00BB767D">
              <w:rPr>
                <w:rFonts w:ascii="Times New Roman" w:eastAsia="TimesNewRoman" w:hAnsi="Times New Roman" w:cs="Times New Roman"/>
              </w:rPr>
              <w:t>.</w:t>
            </w:r>
          </w:p>
        </w:tc>
        <w:tc>
          <w:tcPr>
            <w:tcW w:w="273" w:type="pct"/>
            <w:tcBorders>
              <w:bottom w:val="single" w:sz="4" w:space="0" w:color="000000"/>
            </w:tcBorders>
            <w:shd w:val="clear" w:color="auto" w:fill="auto"/>
          </w:tcPr>
          <w:p w14:paraId="3A6F127B" w14:textId="77777777" w:rsidR="002B2A03" w:rsidRPr="00BB767D" w:rsidRDefault="002B2A03" w:rsidP="006B126D">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4</w:t>
            </w:r>
          </w:p>
        </w:tc>
        <w:tc>
          <w:tcPr>
            <w:tcW w:w="497" w:type="pct"/>
            <w:tcBorders>
              <w:bottom w:val="single" w:sz="4" w:space="0" w:color="000000"/>
            </w:tcBorders>
            <w:shd w:val="clear" w:color="auto" w:fill="auto"/>
          </w:tcPr>
          <w:p w14:paraId="1D77E941" w14:textId="77777777" w:rsidR="002B2A03" w:rsidRPr="00BB767D" w:rsidRDefault="002B2A03" w:rsidP="006B126D">
            <w:pPr>
              <w:keepNext/>
              <w:spacing w:after="0" w:line="240" w:lineRule="auto"/>
              <w:jc w:val="both"/>
              <w:outlineLvl w:val="1"/>
              <w:rPr>
                <w:rFonts w:ascii="Times New Roman" w:eastAsia="Times New Roman" w:hAnsi="Times New Roman" w:cs="Times New Roman"/>
              </w:rPr>
            </w:pPr>
            <w:r w:rsidRPr="00BB767D">
              <w:rPr>
                <w:rFonts w:ascii="Times New Roman" w:eastAsia="Times New Roman" w:hAnsi="Times New Roman" w:cs="Times New Roman"/>
              </w:rPr>
              <w:t>CLO1</w:t>
            </w:r>
          </w:p>
          <w:p w14:paraId="5224D79E" w14:textId="4CFC4A6B" w:rsidR="00193D15" w:rsidRPr="00BB767D" w:rsidRDefault="00193D15" w:rsidP="006B126D">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CLO2</w:t>
            </w:r>
          </w:p>
        </w:tc>
      </w:tr>
      <w:tr w:rsidR="000F2B4B" w:rsidRPr="00BB767D" w14:paraId="2C8C0CE0" w14:textId="77777777" w:rsidTr="00814313">
        <w:trPr>
          <w:trHeight w:val="20"/>
        </w:trPr>
        <w:tc>
          <w:tcPr>
            <w:tcW w:w="343" w:type="pct"/>
            <w:shd w:val="clear" w:color="auto" w:fill="auto"/>
          </w:tcPr>
          <w:p w14:paraId="58F388C5" w14:textId="32AE0E99" w:rsidR="002B2A03" w:rsidRPr="00BB767D" w:rsidRDefault="002B2A03" w:rsidP="006B126D">
            <w:pPr>
              <w:keepNext/>
              <w:spacing w:after="0" w:line="240" w:lineRule="auto"/>
              <w:jc w:val="both"/>
              <w:outlineLvl w:val="1"/>
              <w:rPr>
                <w:rFonts w:ascii="Times New Roman" w:eastAsia="Times New Roman" w:hAnsi="Times New Roman" w:cs="Times New Roman"/>
                <w:b/>
              </w:rPr>
            </w:pPr>
            <w:r w:rsidRPr="00BB767D">
              <w:rPr>
                <w:rFonts w:ascii="Times New Roman" w:eastAsia="Times New Roman" w:hAnsi="Times New Roman" w:cs="Times New Roman"/>
                <w:b/>
              </w:rPr>
              <w:t>3</w:t>
            </w:r>
            <w:r w:rsidR="00C71798" w:rsidRPr="00BB767D">
              <w:rPr>
                <w:rFonts w:ascii="Times New Roman" w:eastAsia="Times New Roman" w:hAnsi="Times New Roman" w:cs="Times New Roman"/>
                <w:b/>
              </w:rPr>
              <w:t>.</w:t>
            </w:r>
          </w:p>
        </w:tc>
        <w:tc>
          <w:tcPr>
            <w:tcW w:w="3886" w:type="pct"/>
            <w:tcBorders>
              <w:bottom w:val="single" w:sz="4" w:space="0" w:color="000000"/>
            </w:tcBorders>
            <w:shd w:val="clear" w:color="auto" w:fill="auto"/>
          </w:tcPr>
          <w:p w14:paraId="11D2E5DD" w14:textId="26FAF1CF" w:rsidR="002B2A03" w:rsidRPr="00BB767D" w:rsidRDefault="00193D15" w:rsidP="00145740">
            <w:pPr>
              <w:keepNext/>
              <w:spacing w:after="0" w:line="240" w:lineRule="auto"/>
              <w:jc w:val="both"/>
              <w:outlineLvl w:val="1"/>
              <w:rPr>
                <w:rFonts w:ascii="Times New Roman" w:eastAsia="TimesNewRoman" w:hAnsi="Times New Roman" w:cs="Times New Roman"/>
                <w:bCs/>
              </w:rPr>
            </w:pPr>
            <w:r w:rsidRPr="00BB767D">
              <w:rPr>
                <w:rFonts w:ascii="Times New Roman" w:eastAsia="TimesNewRoman" w:hAnsi="Times New Roman" w:cs="Times New Roman"/>
                <w:b/>
              </w:rPr>
              <w:t>Cytopathology</w:t>
            </w:r>
            <w:r w:rsidR="002B2A03" w:rsidRPr="00BB767D">
              <w:rPr>
                <w:rFonts w:ascii="Times New Roman" w:eastAsia="TimesNewRoman" w:hAnsi="Times New Roman" w:cs="Times New Roman"/>
                <w:b/>
              </w:rPr>
              <w:t>:</w:t>
            </w:r>
            <w:r w:rsidR="002B2A03" w:rsidRPr="00BB767D">
              <w:rPr>
                <w:rFonts w:ascii="Times New Roman" w:eastAsia="TimesNewRoman" w:hAnsi="Times New Roman" w:cs="Times New Roman"/>
                <w:bCs/>
              </w:rPr>
              <w:t xml:space="preserve"> </w:t>
            </w:r>
            <w:r w:rsidRPr="00BB767D">
              <w:rPr>
                <w:rFonts w:ascii="Times New Roman" w:eastAsia="TimesNewRoman" w:hAnsi="Times New Roman" w:cs="Times New Roman"/>
                <w:bCs/>
              </w:rPr>
              <w:t>De</w:t>
            </w:r>
            <w:r w:rsidR="00145740" w:rsidRPr="00BB767D">
              <w:rPr>
                <w:rFonts w:ascii="Times New Roman" w:eastAsia="TimesNewRoman" w:hAnsi="Times New Roman" w:cs="Times New Roman"/>
                <w:bCs/>
              </w:rPr>
              <w:t>finition.</w:t>
            </w:r>
            <w:r w:rsidRPr="00BB767D">
              <w:rPr>
                <w:rFonts w:ascii="Times New Roman" w:eastAsia="TimesNewRoman" w:hAnsi="Times New Roman" w:cs="Times New Roman"/>
                <w:bCs/>
              </w:rPr>
              <w:t xml:space="preserve"> </w:t>
            </w:r>
            <w:r w:rsidR="00145740" w:rsidRPr="00BB767D">
              <w:rPr>
                <w:rFonts w:ascii="Times New Roman" w:eastAsia="TimesNewRoman" w:hAnsi="Times New Roman" w:cs="Times New Roman"/>
                <w:bCs/>
              </w:rPr>
              <w:t>Cells collection.</w:t>
            </w:r>
            <w:r w:rsidR="00145740" w:rsidRPr="00BB767D">
              <w:rPr>
                <w:rFonts w:ascii="Times New Roman" w:hAnsi="Times New Roman" w:cs="Times New Roman"/>
              </w:rPr>
              <w:t xml:space="preserve"> </w:t>
            </w:r>
            <w:r w:rsidR="00145740" w:rsidRPr="00BB767D">
              <w:rPr>
                <w:rFonts w:ascii="Times New Roman" w:eastAsia="TimesNewRoman" w:hAnsi="Times New Roman" w:cs="Times New Roman"/>
                <w:bCs/>
              </w:rPr>
              <w:t>Imprint cytology: preparation and observation under microscope.</w:t>
            </w:r>
          </w:p>
        </w:tc>
        <w:tc>
          <w:tcPr>
            <w:tcW w:w="273" w:type="pct"/>
            <w:tcBorders>
              <w:bottom w:val="single" w:sz="4" w:space="0" w:color="000000"/>
            </w:tcBorders>
            <w:shd w:val="clear" w:color="auto" w:fill="auto"/>
          </w:tcPr>
          <w:p w14:paraId="4CBAF722" w14:textId="69BDDF8F" w:rsidR="002B2A03" w:rsidRPr="00BB767D" w:rsidRDefault="002B2A03" w:rsidP="006B126D">
            <w:pPr>
              <w:keepNext/>
              <w:spacing w:after="0" w:line="240" w:lineRule="auto"/>
              <w:jc w:val="both"/>
              <w:outlineLvl w:val="1"/>
              <w:rPr>
                <w:rFonts w:ascii="Times New Roman" w:eastAsia="Times New Roman" w:hAnsi="Times New Roman" w:cs="Times New Roman"/>
              </w:rPr>
            </w:pPr>
            <w:r w:rsidRPr="00BB767D">
              <w:rPr>
                <w:rFonts w:ascii="Times New Roman" w:eastAsia="Times New Roman" w:hAnsi="Times New Roman" w:cs="Times New Roman"/>
              </w:rPr>
              <w:t>4</w:t>
            </w:r>
          </w:p>
        </w:tc>
        <w:tc>
          <w:tcPr>
            <w:tcW w:w="497" w:type="pct"/>
            <w:tcBorders>
              <w:bottom w:val="single" w:sz="4" w:space="0" w:color="000000"/>
            </w:tcBorders>
            <w:shd w:val="clear" w:color="auto" w:fill="auto"/>
          </w:tcPr>
          <w:p w14:paraId="03C1887A" w14:textId="77777777" w:rsidR="002B2A03" w:rsidRPr="00BB767D" w:rsidRDefault="002B2A03" w:rsidP="006B126D">
            <w:pPr>
              <w:keepNext/>
              <w:spacing w:after="0" w:line="240" w:lineRule="auto"/>
              <w:jc w:val="both"/>
              <w:outlineLvl w:val="1"/>
              <w:rPr>
                <w:rFonts w:ascii="Times New Roman" w:eastAsia="Times New Roman" w:hAnsi="Times New Roman" w:cs="Times New Roman"/>
              </w:rPr>
            </w:pPr>
            <w:r w:rsidRPr="00BB767D">
              <w:rPr>
                <w:rFonts w:ascii="Times New Roman" w:eastAsia="Times New Roman" w:hAnsi="Times New Roman" w:cs="Times New Roman"/>
              </w:rPr>
              <w:t>CLO1</w:t>
            </w:r>
          </w:p>
          <w:p w14:paraId="3BA7B9B4" w14:textId="3E2B0EC9" w:rsidR="00193D15" w:rsidRPr="00BB767D" w:rsidRDefault="00193D15" w:rsidP="006B126D">
            <w:pPr>
              <w:keepNext/>
              <w:spacing w:after="0" w:line="240" w:lineRule="auto"/>
              <w:jc w:val="both"/>
              <w:outlineLvl w:val="1"/>
              <w:rPr>
                <w:rFonts w:ascii="Times New Roman" w:eastAsia="Times New Roman" w:hAnsi="Times New Roman" w:cs="Times New Roman"/>
              </w:rPr>
            </w:pPr>
            <w:r w:rsidRPr="00BB767D">
              <w:rPr>
                <w:rFonts w:ascii="Times New Roman" w:eastAsia="Times New Roman" w:hAnsi="Times New Roman" w:cs="Times New Roman"/>
              </w:rPr>
              <w:t>CLO</w:t>
            </w:r>
            <w:r w:rsidR="00EC4D21" w:rsidRPr="00BB767D">
              <w:rPr>
                <w:rFonts w:ascii="Times New Roman" w:eastAsia="Times New Roman" w:hAnsi="Times New Roman" w:cs="Times New Roman"/>
              </w:rPr>
              <w:t>3</w:t>
            </w:r>
          </w:p>
        </w:tc>
      </w:tr>
      <w:tr w:rsidR="000F2B4B" w:rsidRPr="00BB767D" w14:paraId="73BD006E" w14:textId="77777777" w:rsidTr="00814313">
        <w:trPr>
          <w:trHeight w:val="20"/>
        </w:trPr>
        <w:tc>
          <w:tcPr>
            <w:tcW w:w="343" w:type="pct"/>
            <w:shd w:val="clear" w:color="auto" w:fill="auto"/>
          </w:tcPr>
          <w:p w14:paraId="7ED8E6A5" w14:textId="5A72DA33" w:rsidR="002B2A03" w:rsidRPr="00BB767D" w:rsidRDefault="002B2A03" w:rsidP="006B126D">
            <w:pPr>
              <w:keepNext/>
              <w:spacing w:after="0" w:line="240" w:lineRule="auto"/>
              <w:jc w:val="both"/>
              <w:outlineLvl w:val="1"/>
              <w:rPr>
                <w:rFonts w:ascii="Times New Roman" w:eastAsia="Times New Roman" w:hAnsi="Times New Roman" w:cs="Times New Roman"/>
                <w:b/>
              </w:rPr>
            </w:pPr>
            <w:r w:rsidRPr="00BB767D">
              <w:rPr>
                <w:rFonts w:ascii="Times New Roman" w:eastAsia="Times New Roman" w:hAnsi="Times New Roman" w:cs="Times New Roman"/>
                <w:b/>
              </w:rPr>
              <w:t>4</w:t>
            </w:r>
            <w:r w:rsidR="00C71798" w:rsidRPr="00BB767D">
              <w:rPr>
                <w:rFonts w:ascii="Times New Roman" w:eastAsia="Times New Roman" w:hAnsi="Times New Roman" w:cs="Times New Roman"/>
                <w:b/>
              </w:rPr>
              <w:t>.</w:t>
            </w:r>
          </w:p>
        </w:tc>
        <w:tc>
          <w:tcPr>
            <w:tcW w:w="3886" w:type="pct"/>
            <w:tcBorders>
              <w:bottom w:val="single" w:sz="4" w:space="0" w:color="000000"/>
            </w:tcBorders>
            <w:shd w:val="clear" w:color="auto" w:fill="auto"/>
          </w:tcPr>
          <w:p w14:paraId="62155601" w14:textId="28E169FC" w:rsidR="002B2A03" w:rsidRPr="00BB767D" w:rsidRDefault="00C82CD2" w:rsidP="006B126D">
            <w:pPr>
              <w:keepNext/>
              <w:spacing w:after="0" w:line="240" w:lineRule="auto"/>
              <w:jc w:val="both"/>
              <w:outlineLvl w:val="1"/>
              <w:rPr>
                <w:rFonts w:ascii="Times New Roman" w:eastAsia="Calibri" w:hAnsi="Times New Roman" w:cs="Times New Roman"/>
                <w:b/>
              </w:rPr>
            </w:pPr>
            <w:r w:rsidRPr="00BB767D">
              <w:rPr>
                <w:rFonts w:ascii="Times New Roman" w:eastAsia="Calibri" w:hAnsi="Times New Roman" w:cs="Times New Roman"/>
                <w:b/>
              </w:rPr>
              <w:t>Stem Cell:</w:t>
            </w:r>
            <w:r w:rsidRPr="00BB767D">
              <w:rPr>
                <w:rFonts w:ascii="Times New Roman" w:eastAsia="Calibri" w:hAnsi="Times New Roman" w:cs="Times New Roman"/>
              </w:rPr>
              <w:t xml:space="preserve"> Embryonic and adult stem cells. Enipotency and pluripotency. Stem cell isolation, expansion and transplantation.</w:t>
            </w:r>
          </w:p>
        </w:tc>
        <w:tc>
          <w:tcPr>
            <w:tcW w:w="273" w:type="pct"/>
            <w:shd w:val="clear" w:color="auto" w:fill="auto"/>
          </w:tcPr>
          <w:p w14:paraId="1D16BB2C" w14:textId="7E153990" w:rsidR="002B2A03" w:rsidRPr="00BB767D" w:rsidRDefault="002B2A03" w:rsidP="006B126D">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3</w:t>
            </w:r>
          </w:p>
        </w:tc>
        <w:tc>
          <w:tcPr>
            <w:tcW w:w="497" w:type="pct"/>
            <w:shd w:val="clear" w:color="auto" w:fill="auto"/>
          </w:tcPr>
          <w:p w14:paraId="0C1744F4" w14:textId="639E9809" w:rsidR="002B2A03" w:rsidRPr="00BB767D" w:rsidRDefault="00EC4D21" w:rsidP="002B2A03">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CLO1 CLO3</w:t>
            </w:r>
          </w:p>
        </w:tc>
      </w:tr>
      <w:tr w:rsidR="000F2B4B" w:rsidRPr="00BB767D" w14:paraId="5A340750" w14:textId="77777777" w:rsidTr="00814313">
        <w:trPr>
          <w:trHeight w:val="20"/>
        </w:trPr>
        <w:tc>
          <w:tcPr>
            <w:tcW w:w="343" w:type="pct"/>
            <w:shd w:val="clear" w:color="auto" w:fill="auto"/>
          </w:tcPr>
          <w:p w14:paraId="34C67A37" w14:textId="0329AF79" w:rsidR="002B2A03" w:rsidRPr="00BB767D" w:rsidRDefault="002B2A03" w:rsidP="006B126D">
            <w:pPr>
              <w:spacing w:after="0" w:line="240" w:lineRule="auto"/>
              <w:jc w:val="both"/>
              <w:rPr>
                <w:rFonts w:ascii="Times New Roman" w:eastAsia="Times New Roman" w:hAnsi="Times New Roman" w:cs="Times New Roman"/>
                <w:b/>
              </w:rPr>
            </w:pPr>
            <w:r w:rsidRPr="00BB767D">
              <w:rPr>
                <w:rFonts w:ascii="Times New Roman" w:eastAsia="Times New Roman" w:hAnsi="Times New Roman" w:cs="Times New Roman"/>
                <w:b/>
              </w:rPr>
              <w:t>5</w:t>
            </w:r>
            <w:r w:rsidR="00C71798" w:rsidRPr="00BB767D">
              <w:rPr>
                <w:rFonts w:ascii="Times New Roman" w:eastAsia="Times New Roman" w:hAnsi="Times New Roman" w:cs="Times New Roman"/>
                <w:b/>
              </w:rPr>
              <w:t>.</w:t>
            </w:r>
          </w:p>
        </w:tc>
        <w:tc>
          <w:tcPr>
            <w:tcW w:w="3886" w:type="pct"/>
            <w:shd w:val="clear" w:color="auto" w:fill="auto"/>
          </w:tcPr>
          <w:p w14:paraId="3D4B6C5E" w14:textId="100D8518" w:rsidR="002B2A03" w:rsidRPr="00BB767D" w:rsidRDefault="002B2A03" w:rsidP="00D95020">
            <w:pPr>
              <w:keepNext/>
              <w:spacing w:after="0" w:line="240" w:lineRule="auto"/>
              <w:jc w:val="both"/>
              <w:outlineLvl w:val="1"/>
              <w:rPr>
                <w:rFonts w:ascii="Times New Roman" w:eastAsia="Calibri" w:hAnsi="Times New Roman" w:cs="Times New Roman"/>
                <w:b/>
              </w:rPr>
            </w:pPr>
            <w:r w:rsidRPr="00BB767D">
              <w:rPr>
                <w:rFonts w:ascii="Times New Roman" w:hAnsi="Times New Roman" w:cs="Times New Roman"/>
                <w:b/>
              </w:rPr>
              <w:t>Cell</w:t>
            </w:r>
            <w:r w:rsidR="00D95020" w:rsidRPr="00BB767D">
              <w:rPr>
                <w:rFonts w:ascii="Times New Roman" w:hAnsi="Times New Roman" w:cs="Times New Roman"/>
              </w:rPr>
              <w:t xml:space="preserve"> </w:t>
            </w:r>
            <w:r w:rsidR="00D95020" w:rsidRPr="00BB767D">
              <w:rPr>
                <w:rFonts w:ascii="Times New Roman" w:hAnsi="Times New Roman" w:cs="Times New Roman"/>
                <w:b/>
              </w:rPr>
              <w:t>Growth and Development</w:t>
            </w:r>
            <w:r w:rsidRPr="00BB767D">
              <w:rPr>
                <w:rFonts w:ascii="Times New Roman" w:hAnsi="Times New Roman" w:cs="Times New Roman"/>
                <w:b/>
              </w:rPr>
              <w:t xml:space="preserve">: </w:t>
            </w:r>
            <w:r w:rsidRPr="00BB767D">
              <w:rPr>
                <w:rFonts w:ascii="Times New Roman" w:hAnsi="Times New Roman" w:cs="Times New Roman"/>
              </w:rPr>
              <w:t xml:space="preserve">Concept and history of cell division. </w:t>
            </w:r>
            <w:r w:rsidR="00D95020" w:rsidRPr="00BB767D">
              <w:rPr>
                <w:rFonts w:ascii="Times New Roman" w:hAnsi="Times New Roman" w:cs="Times New Roman"/>
              </w:rPr>
              <w:t>Types and p</w:t>
            </w:r>
            <w:r w:rsidRPr="00BB767D">
              <w:rPr>
                <w:rFonts w:ascii="Times New Roman" w:hAnsi="Times New Roman" w:cs="Times New Roman"/>
              </w:rPr>
              <w:t xml:space="preserve">hases of cells division. </w:t>
            </w:r>
            <w:r w:rsidR="00D95020" w:rsidRPr="00BB767D">
              <w:rPr>
                <w:rFonts w:ascii="Times New Roman" w:hAnsi="Times New Roman" w:cs="Times New Roman"/>
              </w:rPr>
              <w:t>M</w:t>
            </w:r>
            <w:r w:rsidRPr="00BB767D">
              <w:rPr>
                <w:rFonts w:ascii="Times New Roman" w:hAnsi="Times New Roman" w:cs="Times New Roman"/>
              </w:rPr>
              <w:t>itosis and meiosis</w:t>
            </w:r>
            <w:r w:rsidR="00D95020" w:rsidRPr="00BB767D">
              <w:rPr>
                <w:rFonts w:ascii="Times New Roman" w:hAnsi="Times New Roman" w:cs="Times New Roman"/>
              </w:rPr>
              <w:t xml:space="preserve"> cell division</w:t>
            </w:r>
            <w:r w:rsidRPr="00BB767D">
              <w:rPr>
                <w:rFonts w:ascii="Times New Roman" w:hAnsi="Times New Roman" w:cs="Times New Roman"/>
              </w:rPr>
              <w:t xml:space="preserve">. </w:t>
            </w:r>
            <w:r w:rsidR="00D95020" w:rsidRPr="00BB767D">
              <w:rPr>
                <w:rFonts w:ascii="Times New Roman" w:hAnsi="Times New Roman" w:cs="Times New Roman"/>
              </w:rPr>
              <w:t>Cell cycle phases.</w:t>
            </w:r>
          </w:p>
        </w:tc>
        <w:tc>
          <w:tcPr>
            <w:tcW w:w="273" w:type="pct"/>
            <w:shd w:val="clear" w:color="auto" w:fill="auto"/>
          </w:tcPr>
          <w:p w14:paraId="738B0398" w14:textId="5BACBBC0" w:rsidR="002B2A03" w:rsidRPr="00BB767D" w:rsidRDefault="002B2A03" w:rsidP="006B126D">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4</w:t>
            </w:r>
          </w:p>
        </w:tc>
        <w:tc>
          <w:tcPr>
            <w:tcW w:w="497" w:type="pct"/>
            <w:shd w:val="clear" w:color="auto" w:fill="auto"/>
          </w:tcPr>
          <w:p w14:paraId="0C1A4089" w14:textId="77777777" w:rsidR="003365F4" w:rsidRPr="00BB767D" w:rsidRDefault="00EC4D21" w:rsidP="002B2A03">
            <w:pPr>
              <w:keepNext/>
              <w:spacing w:after="0" w:line="240" w:lineRule="auto"/>
              <w:jc w:val="both"/>
              <w:outlineLvl w:val="1"/>
              <w:rPr>
                <w:rFonts w:ascii="Times New Roman" w:eastAsia="Times New Roman" w:hAnsi="Times New Roman" w:cs="Times New Roman"/>
              </w:rPr>
            </w:pPr>
            <w:r w:rsidRPr="00BB767D">
              <w:rPr>
                <w:rFonts w:ascii="Times New Roman" w:eastAsia="Times New Roman" w:hAnsi="Times New Roman" w:cs="Times New Roman"/>
              </w:rPr>
              <w:t>CLO1</w:t>
            </w:r>
          </w:p>
          <w:p w14:paraId="3715CBB1" w14:textId="14E0B8B2" w:rsidR="002B2A03" w:rsidRPr="00BB767D" w:rsidRDefault="00EC4D21" w:rsidP="002B2A03">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CLO4</w:t>
            </w:r>
          </w:p>
        </w:tc>
      </w:tr>
      <w:tr w:rsidR="000F2B4B" w:rsidRPr="00BB767D" w14:paraId="0F37465C" w14:textId="77777777" w:rsidTr="00814313">
        <w:trPr>
          <w:trHeight w:val="20"/>
        </w:trPr>
        <w:tc>
          <w:tcPr>
            <w:tcW w:w="343" w:type="pct"/>
            <w:shd w:val="clear" w:color="auto" w:fill="auto"/>
          </w:tcPr>
          <w:p w14:paraId="190962E1" w14:textId="713D595F" w:rsidR="002B2A03" w:rsidRPr="00BB767D" w:rsidRDefault="002B2A03" w:rsidP="006B126D">
            <w:pPr>
              <w:spacing w:after="0" w:line="240" w:lineRule="auto"/>
              <w:jc w:val="both"/>
              <w:rPr>
                <w:rFonts w:ascii="Times New Roman" w:eastAsia="Times New Roman" w:hAnsi="Times New Roman" w:cs="Times New Roman"/>
                <w:b/>
              </w:rPr>
            </w:pPr>
            <w:r w:rsidRPr="00BB767D">
              <w:rPr>
                <w:rFonts w:ascii="Times New Roman" w:eastAsia="Times New Roman" w:hAnsi="Times New Roman" w:cs="Times New Roman"/>
                <w:b/>
              </w:rPr>
              <w:t>6</w:t>
            </w:r>
            <w:r w:rsidR="00C71798" w:rsidRPr="00BB767D">
              <w:rPr>
                <w:rFonts w:ascii="Times New Roman" w:eastAsia="Times New Roman" w:hAnsi="Times New Roman" w:cs="Times New Roman"/>
                <w:b/>
              </w:rPr>
              <w:t>.</w:t>
            </w:r>
          </w:p>
        </w:tc>
        <w:tc>
          <w:tcPr>
            <w:tcW w:w="3886" w:type="pct"/>
            <w:shd w:val="clear" w:color="auto" w:fill="auto"/>
          </w:tcPr>
          <w:p w14:paraId="18230AE9" w14:textId="7508012D" w:rsidR="002B2A03" w:rsidRPr="00BB767D" w:rsidRDefault="00C82CD2" w:rsidP="006B126D">
            <w:pPr>
              <w:keepNext/>
              <w:spacing w:after="0" w:line="240" w:lineRule="auto"/>
              <w:jc w:val="both"/>
              <w:outlineLvl w:val="1"/>
              <w:rPr>
                <w:rFonts w:ascii="Times New Roman" w:eastAsia="Calibri" w:hAnsi="Times New Roman" w:cs="Times New Roman"/>
                <w:b/>
              </w:rPr>
            </w:pPr>
            <w:r w:rsidRPr="00BB767D">
              <w:rPr>
                <w:rFonts w:ascii="Times New Roman" w:eastAsia="TimesNewRoman" w:hAnsi="Times New Roman" w:cs="Times New Roman"/>
                <w:b/>
              </w:rPr>
              <w:t xml:space="preserve">Membrane Structure: </w:t>
            </w:r>
            <w:r w:rsidRPr="00BB767D">
              <w:rPr>
                <w:rFonts w:ascii="Times New Roman" w:eastAsia="TimesNewRoman" w:hAnsi="Times New Roman" w:cs="Times New Roman"/>
              </w:rPr>
              <w:t xml:space="preserve">Models of membrane structure. Membrane lipids, proteins and carbohydrates. </w:t>
            </w:r>
            <w:r w:rsidRPr="00BB767D">
              <w:rPr>
                <w:rFonts w:ascii="Times New Roman" w:eastAsia="Calibri" w:hAnsi="Times New Roman" w:cs="Times New Roman"/>
              </w:rPr>
              <w:t>Eukaryotic and prokaryotes cell membrane.</w:t>
            </w:r>
          </w:p>
        </w:tc>
        <w:tc>
          <w:tcPr>
            <w:tcW w:w="273" w:type="pct"/>
            <w:shd w:val="clear" w:color="auto" w:fill="auto"/>
          </w:tcPr>
          <w:p w14:paraId="4E24A1A5" w14:textId="67E5E668" w:rsidR="002B2A03" w:rsidRPr="00BB767D" w:rsidRDefault="002B2A03" w:rsidP="006B126D">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4</w:t>
            </w:r>
          </w:p>
        </w:tc>
        <w:tc>
          <w:tcPr>
            <w:tcW w:w="497" w:type="pct"/>
            <w:shd w:val="clear" w:color="auto" w:fill="auto"/>
          </w:tcPr>
          <w:p w14:paraId="078788E6" w14:textId="77777777" w:rsidR="003365F4" w:rsidRPr="00BB767D" w:rsidRDefault="002B2A03" w:rsidP="002B2A03">
            <w:pPr>
              <w:keepNext/>
              <w:spacing w:after="0" w:line="240" w:lineRule="auto"/>
              <w:jc w:val="both"/>
              <w:outlineLvl w:val="1"/>
              <w:rPr>
                <w:rFonts w:ascii="Times New Roman" w:eastAsia="Times New Roman" w:hAnsi="Times New Roman" w:cs="Times New Roman"/>
              </w:rPr>
            </w:pPr>
            <w:r w:rsidRPr="00BB767D">
              <w:rPr>
                <w:rFonts w:ascii="Times New Roman" w:eastAsia="Times New Roman" w:hAnsi="Times New Roman" w:cs="Times New Roman"/>
              </w:rPr>
              <w:t>CLO1</w:t>
            </w:r>
          </w:p>
          <w:p w14:paraId="6E5A09CF" w14:textId="662A8043" w:rsidR="002B2A03" w:rsidRPr="00BB767D" w:rsidRDefault="002B2A03" w:rsidP="002B2A03">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CLO4</w:t>
            </w:r>
          </w:p>
        </w:tc>
      </w:tr>
      <w:tr w:rsidR="000F2B4B" w:rsidRPr="00BB767D" w14:paraId="24DDAB0B" w14:textId="77777777" w:rsidTr="00814313">
        <w:trPr>
          <w:trHeight w:val="20"/>
        </w:trPr>
        <w:tc>
          <w:tcPr>
            <w:tcW w:w="343" w:type="pct"/>
            <w:shd w:val="clear" w:color="auto" w:fill="auto"/>
          </w:tcPr>
          <w:p w14:paraId="5692EA26" w14:textId="599A75FE" w:rsidR="002B2A03" w:rsidRPr="00BB767D" w:rsidRDefault="002B2A03" w:rsidP="006B126D">
            <w:pPr>
              <w:spacing w:after="0" w:line="240" w:lineRule="auto"/>
              <w:jc w:val="both"/>
              <w:rPr>
                <w:rFonts w:ascii="Times New Roman" w:eastAsia="Times New Roman" w:hAnsi="Times New Roman" w:cs="Times New Roman"/>
                <w:b/>
              </w:rPr>
            </w:pPr>
            <w:r w:rsidRPr="00BB767D">
              <w:rPr>
                <w:rFonts w:ascii="Times New Roman" w:eastAsia="Times New Roman" w:hAnsi="Times New Roman" w:cs="Times New Roman"/>
                <w:b/>
              </w:rPr>
              <w:t>7</w:t>
            </w:r>
            <w:r w:rsidR="00C71798" w:rsidRPr="00BB767D">
              <w:rPr>
                <w:rFonts w:ascii="Times New Roman" w:eastAsia="Times New Roman" w:hAnsi="Times New Roman" w:cs="Times New Roman"/>
                <w:b/>
              </w:rPr>
              <w:t>.</w:t>
            </w:r>
          </w:p>
        </w:tc>
        <w:tc>
          <w:tcPr>
            <w:tcW w:w="3886" w:type="pct"/>
            <w:shd w:val="clear" w:color="auto" w:fill="auto"/>
          </w:tcPr>
          <w:p w14:paraId="5D2D8C85" w14:textId="7B59ED90" w:rsidR="002B2A03" w:rsidRPr="00814313" w:rsidRDefault="00C82CD2" w:rsidP="009E5849">
            <w:pPr>
              <w:keepNext/>
              <w:spacing w:after="0" w:line="240" w:lineRule="auto"/>
              <w:jc w:val="both"/>
              <w:outlineLvl w:val="1"/>
              <w:rPr>
                <w:rFonts w:ascii="Times New Roman" w:eastAsia="Calibri" w:hAnsi="Times New Roman" w:cs="Times New Roman"/>
                <w:b/>
                <w:spacing w:val="-4"/>
              </w:rPr>
            </w:pPr>
            <w:r w:rsidRPr="00814313">
              <w:rPr>
                <w:rFonts w:ascii="Times New Roman" w:eastAsia="TimesNewRoman" w:hAnsi="Times New Roman" w:cs="Times New Roman"/>
                <w:b/>
                <w:spacing w:val="-4"/>
              </w:rPr>
              <w:t>Membrane Transport</w:t>
            </w:r>
            <w:r w:rsidRPr="00814313">
              <w:rPr>
                <w:rFonts w:ascii="Times New Roman" w:eastAsia="Calibri" w:hAnsi="Times New Roman" w:cs="Times New Roman"/>
                <w:b/>
                <w:spacing w:val="-4"/>
              </w:rPr>
              <w:t>:</w:t>
            </w:r>
            <w:r w:rsidRPr="00814313">
              <w:rPr>
                <w:rFonts w:ascii="Times New Roman" w:eastAsia="Calibri" w:hAnsi="Times New Roman" w:cs="Times New Roman"/>
                <w:spacing w:val="-4"/>
              </w:rPr>
              <w:t xml:space="preserve"> </w:t>
            </w:r>
            <w:r w:rsidRPr="00814313">
              <w:rPr>
                <w:rFonts w:ascii="Times New Roman" w:hAnsi="Times New Roman" w:cs="Times New Roman"/>
                <w:spacing w:val="-4"/>
              </w:rPr>
              <w:t xml:space="preserve">Membrane transport. Types of transporters. Endocytosis. </w:t>
            </w:r>
            <w:r w:rsidRPr="00814313">
              <w:rPr>
                <w:rFonts w:ascii="Times New Roman" w:eastAsia="Calibri" w:hAnsi="Times New Roman" w:cs="Times New Roman"/>
                <w:spacing w:val="-4"/>
              </w:rPr>
              <w:t>Organelles transport across the membrane.</w:t>
            </w:r>
          </w:p>
        </w:tc>
        <w:tc>
          <w:tcPr>
            <w:tcW w:w="273" w:type="pct"/>
            <w:shd w:val="clear" w:color="auto" w:fill="auto"/>
          </w:tcPr>
          <w:p w14:paraId="2235B6DF" w14:textId="27A017D1" w:rsidR="002B2A03" w:rsidRPr="00BB767D" w:rsidRDefault="002B2A03" w:rsidP="006B126D">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3</w:t>
            </w:r>
          </w:p>
        </w:tc>
        <w:tc>
          <w:tcPr>
            <w:tcW w:w="497" w:type="pct"/>
            <w:shd w:val="clear" w:color="auto" w:fill="auto"/>
          </w:tcPr>
          <w:p w14:paraId="01B5572B" w14:textId="700FCB86" w:rsidR="002B2A03" w:rsidRPr="00BB767D" w:rsidRDefault="002B2A03" w:rsidP="002B2A03">
            <w:pPr>
              <w:keepNext/>
              <w:spacing w:after="0" w:line="240" w:lineRule="auto"/>
              <w:jc w:val="both"/>
              <w:outlineLvl w:val="1"/>
              <w:rPr>
                <w:rFonts w:ascii="Times New Roman" w:eastAsia="Calibri" w:hAnsi="Times New Roman" w:cs="Times New Roman"/>
              </w:rPr>
            </w:pPr>
            <w:r w:rsidRPr="00BB767D">
              <w:rPr>
                <w:rFonts w:ascii="Times New Roman" w:eastAsia="Times New Roman" w:hAnsi="Times New Roman" w:cs="Times New Roman"/>
              </w:rPr>
              <w:t>CLO2 CLO5</w:t>
            </w:r>
          </w:p>
        </w:tc>
      </w:tr>
    </w:tbl>
    <w:p w14:paraId="070DEEFC" w14:textId="39FB7D4F" w:rsidR="00FD2B14" w:rsidRPr="00736FFB" w:rsidRDefault="00FD2B14" w:rsidP="00FD2B14">
      <w:pPr>
        <w:keepNext/>
        <w:spacing w:after="0" w:line="240" w:lineRule="auto"/>
        <w:jc w:val="both"/>
        <w:outlineLvl w:val="1"/>
        <w:rPr>
          <w:rFonts w:ascii="Times New Roman" w:eastAsia="Times New Roman" w:hAnsi="Times New Roman" w:cs="Times New Roman"/>
          <w:sz w:val="18"/>
          <w:szCs w:val="18"/>
        </w:rPr>
      </w:pPr>
    </w:p>
    <w:tbl>
      <w:tblPr>
        <w:tblStyle w:val="TableGrid"/>
        <w:tblW w:w="5000" w:type="pct"/>
        <w:tblLook w:val="04A0" w:firstRow="1" w:lastRow="0" w:firstColumn="1" w:lastColumn="0" w:noHBand="0" w:noVBand="1"/>
      </w:tblPr>
      <w:tblGrid>
        <w:gridCol w:w="841"/>
        <w:gridCol w:w="3402"/>
        <w:gridCol w:w="3624"/>
      </w:tblGrid>
      <w:tr w:rsidR="000F2B4B" w:rsidRPr="000B58F6" w14:paraId="5EEF2E22" w14:textId="77777777" w:rsidTr="00920BA9">
        <w:tc>
          <w:tcPr>
            <w:tcW w:w="5000" w:type="pct"/>
            <w:gridSpan w:val="3"/>
            <w:tcBorders>
              <w:top w:val="single" w:sz="4" w:space="0" w:color="auto"/>
            </w:tcBorders>
          </w:tcPr>
          <w:p w14:paraId="3C95EE99"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EB04899" w14:textId="77777777" w:rsidTr="00920BA9">
        <w:tc>
          <w:tcPr>
            <w:tcW w:w="535" w:type="pct"/>
          </w:tcPr>
          <w:p w14:paraId="18C9C44B"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162" w:type="pct"/>
          </w:tcPr>
          <w:p w14:paraId="0F7C20FB"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303" w:type="pct"/>
          </w:tcPr>
          <w:p w14:paraId="2809E559"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02DB4677" w14:textId="77777777" w:rsidTr="00920BA9">
        <w:tc>
          <w:tcPr>
            <w:tcW w:w="535" w:type="pct"/>
          </w:tcPr>
          <w:p w14:paraId="6BDDD113"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162" w:type="pct"/>
          </w:tcPr>
          <w:p w14:paraId="37AAA849" w14:textId="77777777" w:rsidR="00FD2B14" w:rsidRPr="000B58F6" w:rsidRDefault="00FD2B14"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303" w:type="pct"/>
          </w:tcPr>
          <w:p w14:paraId="2906BF07" w14:textId="524786C6" w:rsidR="00FD2B14" w:rsidRPr="000B58F6" w:rsidRDefault="00FD2B14" w:rsidP="00C172D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C172D8" w:rsidRPr="000B58F6">
              <w:rPr>
                <w:rFonts w:ascii="Times New Roman" w:eastAsia="Times New Roman" w:hAnsi="Times New Roman" w:cs="Times New Roman"/>
                <w:sz w:val="24"/>
                <w:szCs w:val="24"/>
              </w:rPr>
              <w:t>, CIE and SEE.</w:t>
            </w:r>
          </w:p>
        </w:tc>
      </w:tr>
    </w:tbl>
    <w:p w14:paraId="60182898" w14:textId="77777777" w:rsidR="000F2B4B" w:rsidRPr="008E29ED" w:rsidRDefault="000F2B4B" w:rsidP="001B3309">
      <w:pPr>
        <w:spacing w:after="0" w:line="240" w:lineRule="auto"/>
        <w:contextualSpacing/>
        <w:jc w:val="both"/>
        <w:rPr>
          <w:rFonts w:ascii="Times New Roman" w:hAnsi="Times New Roman" w:cs="Times New Roman"/>
          <w:b/>
          <w:sz w:val="12"/>
          <w:szCs w:val="12"/>
        </w:rPr>
      </w:pPr>
    </w:p>
    <w:p w14:paraId="16D1B14D" w14:textId="7600BE6B" w:rsidR="003A4602" w:rsidRPr="00F81238" w:rsidRDefault="003A4602" w:rsidP="00F81238">
      <w:pPr>
        <w:tabs>
          <w:tab w:val="left" w:pos="351"/>
        </w:tabs>
        <w:spacing w:after="0" w:line="240" w:lineRule="auto"/>
        <w:ind w:left="351" w:hanging="351"/>
        <w:contextualSpacing/>
        <w:jc w:val="both"/>
        <w:rPr>
          <w:rFonts w:ascii="Times New Roman" w:hAnsi="Times New Roman" w:cs="Times New Roman"/>
          <w:b/>
        </w:rPr>
      </w:pPr>
      <w:r w:rsidRPr="00F81238">
        <w:rPr>
          <w:rFonts w:ascii="Times New Roman" w:hAnsi="Times New Roman" w:cs="Times New Roman"/>
          <w:b/>
        </w:rPr>
        <w:t xml:space="preserve">Learning Resources (Text Books, Reference Book, Online Resources and Other):  </w:t>
      </w:r>
    </w:p>
    <w:p w14:paraId="058B95C4" w14:textId="1CDF32D1" w:rsidR="003A4602" w:rsidRPr="00F81238" w:rsidRDefault="003A4602" w:rsidP="00F81238">
      <w:pPr>
        <w:pStyle w:val="Default"/>
        <w:tabs>
          <w:tab w:val="left" w:pos="351"/>
        </w:tabs>
        <w:ind w:left="351" w:hanging="351"/>
        <w:jc w:val="both"/>
        <w:rPr>
          <w:rFonts w:eastAsia="TimesNewRoman"/>
          <w:color w:val="auto"/>
          <w:sz w:val="22"/>
          <w:szCs w:val="22"/>
        </w:rPr>
      </w:pPr>
      <w:r w:rsidRPr="00F81238">
        <w:rPr>
          <w:rFonts w:eastAsia="TimesNewRoman"/>
          <w:color w:val="auto"/>
          <w:sz w:val="22"/>
          <w:szCs w:val="22"/>
        </w:rPr>
        <w:t xml:space="preserve">1. </w:t>
      </w:r>
      <w:r w:rsidR="00F81238">
        <w:rPr>
          <w:rFonts w:eastAsia="TimesNewRoman"/>
          <w:color w:val="auto"/>
          <w:sz w:val="22"/>
          <w:szCs w:val="22"/>
        </w:rPr>
        <w:tab/>
      </w:r>
      <w:r w:rsidRPr="00F81238">
        <w:rPr>
          <w:rFonts w:eastAsia="TimesNewRoman"/>
          <w:color w:val="auto"/>
          <w:sz w:val="22"/>
          <w:szCs w:val="22"/>
        </w:rPr>
        <w:t>Karp G. Cell and Molecular Bi</w:t>
      </w:r>
      <w:r w:rsidR="007A417C" w:rsidRPr="00F81238">
        <w:rPr>
          <w:rFonts w:eastAsia="TimesNewRoman"/>
          <w:color w:val="auto"/>
          <w:sz w:val="22"/>
          <w:szCs w:val="22"/>
        </w:rPr>
        <w:t>ology.</w:t>
      </w:r>
      <w:r w:rsidRPr="00F81238">
        <w:rPr>
          <w:rFonts w:eastAsia="TimesNewRoman"/>
          <w:color w:val="auto"/>
          <w:sz w:val="22"/>
          <w:szCs w:val="22"/>
        </w:rPr>
        <w:t xml:space="preserve"> 6</w:t>
      </w:r>
      <w:r w:rsidRPr="00F81238">
        <w:rPr>
          <w:rFonts w:eastAsia="TimesNewRoman"/>
          <w:color w:val="auto"/>
          <w:sz w:val="22"/>
          <w:szCs w:val="22"/>
          <w:vertAlign w:val="superscript"/>
        </w:rPr>
        <w:t>th</w:t>
      </w:r>
      <w:r w:rsidR="00E012AA" w:rsidRPr="00F81238">
        <w:rPr>
          <w:rFonts w:eastAsia="TimesNewRoman"/>
          <w:color w:val="auto"/>
          <w:sz w:val="22"/>
          <w:szCs w:val="22"/>
        </w:rPr>
        <w:t xml:space="preserve">Edi. </w:t>
      </w:r>
      <w:r w:rsidRPr="00F81238">
        <w:rPr>
          <w:rFonts w:eastAsia="TimesNewRoman"/>
          <w:color w:val="auto"/>
          <w:sz w:val="22"/>
          <w:szCs w:val="22"/>
        </w:rPr>
        <w:t>Wiley &amp;</w:t>
      </w:r>
      <w:r w:rsidR="00C914F2" w:rsidRPr="00F81238">
        <w:rPr>
          <w:rFonts w:eastAsia="TimesNewRoman"/>
          <w:color w:val="auto"/>
          <w:sz w:val="22"/>
          <w:szCs w:val="22"/>
        </w:rPr>
        <w:t xml:space="preserve"> </w:t>
      </w:r>
      <w:r w:rsidRPr="00F81238">
        <w:rPr>
          <w:rFonts w:eastAsia="TimesNewRoman"/>
          <w:color w:val="auto"/>
          <w:sz w:val="22"/>
          <w:szCs w:val="22"/>
        </w:rPr>
        <w:t>Sons.</w:t>
      </w:r>
      <w:r w:rsidR="00E012AA" w:rsidRPr="00F81238">
        <w:rPr>
          <w:rFonts w:eastAsia="TimesNewRoman"/>
          <w:color w:val="auto"/>
          <w:sz w:val="22"/>
          <w:szCs w:val="22"/>
        </w:rPr>
        <w:t xml:space="preserve"> </w:t>
      </w:r>
      <w:r w:rsidRPr="00F81238">
        <w:rPr>
          <w:rFonts w:eastAsia="TimesNewRoman"/>
          <w:color w:val="auto"/>
          <w:sz w:val="22"/>
          <w:szCs w:val="22"/>
        </w:rPr>
        <w:t>Inc. 2010.</w:t>
      </w:r>
    </w:p>
    <w:p w14:paraId="56FD3BEB" w14:textId="39AD4954" w:rsidR="003A4602" w:rsidRPr="00CC75FA" w:rsidRDefault="00524E6E" w:rsidP="00F81238">
      <w:pPr>
        <w:tabs>
          <w:tab w:val="left" w:pos="351"/>
        </w:tabs>
        <w:autoSpaceDE w:val="0"/>
        <w:autoSpaceDN w:val="0"/>
        <w:adjustRightInd w:val="0"/>
        <w:spacing w:after="0" w:line="240" w:lineRule="auto"/>
        <w:ind w:left="351" w:hanging="351"/>
        <w:jc w:val="both"/>
        <w:rPr>
          <w:rFonts w:ascii="Times New Roman" w:eastAsia="TimesNewRoman" w:hAnsi="Times New Roman" w:cs="Times New Roman"/>
          <w:spacing w:val="-4"/>
        </w:rPr>
      </w:pPr>
      <w:r w:rsidRPr="00CC75FA">
        <w:rPr>
          <w:rFonts w:ascii="Times New Roman" w:eastAsia="TimesNewRoman" w:hAnsi="Times New Roman" w:cs="Times New Roman"/>
          <w:spacing w:val="-4"/>
        </w:rPr>
        <w:t xml:space="preserve">2. </w:t>
      </w:r>
      <w:r w:rsidR="00F81238" w:rsidRPr="00CC75FA">
        <w:rPr>
          <w:rFonts w:ascii="Times New Roman" w:eastAsia="TimesNewRoman" w:hAnsi="Times New Roman" w:cs="Times New Roman"/>
          <w:spacing w:val="-4"/>
        </w:rPr>
        <w:tab/>
      </w:r>
      <w:r w:rsidRPr="00CC75FA">
        <w:rPr>
          <w:rFonts w:ascii="Times New Roman" w:eastAsia="TimesNewRoman" w:hAnsi="Times New Roman" w:cs="Times New Roman"/>
          <w:spacing w:val="-4"/>
        </w:rPr>
        <w:t>De Robertis E.D</w:t>
      </w:r>
      <w:r w:rsidR="003A4602" w:rsidRPr="00CC75FA">
        <w:rPr>
          <w:rFonts w:ascii="Times New Roman" w:eastAsia="TimesNewRoman" w:hAnsi="Times New Roman" w:cs="Times New Roman"/>
          <w:spacing w:val="-4"/>
        </w:rPr>
        <w:t>, Robertis</w:t>
      </w:r>
      <w:r w:rsidRPr="00CC75FA">
        <w:rPr>
          <w:rFonts w:ascii="Times New Roman" w:eastAsia="TimesNewRoman" w:hAnsi="Times New Roman" w:cs="Times New Roman"/>
          <w:spacing w:val="-4"/>
        </w:rPr>
        <w:t xml:space="preserve"> D. </w:t>
      </w:r>
      <w:r w:rsidR="003A4602" w:rsidRPr="00CC75FA">
        <w:rPr>
          <w:rFonts w:ascii="Times New Roman" w:eastAsia="TimesNewRoman" w:hAnsi="Times New Roman" w:cs="Times New Roman"/>
          <w:spacing w:val="-4"/>
        </w:rPr>
        <w:t>Cell and Molecular Biology.</w:t>
      </w:r>
      <w:r w:rsidR="007A417C" w:rsidRPr="00CC75FA">
        <w:rPr>
          <w:rFonts w:ascii="Times New Roman" w:eastAsia="TimesNewRoman" w:hAnsi="Times New Roman" w:cs="Times New Roman"/>
          <w:spacing w:val="-4"/>
        </w:rPr>
        <w:t xml:space="preserve"> </w:t>
      </w:r>
      <w:proofErr w:type="gramStart"/>
      <w:r w:rsidR="003A4602" w:rsidRPr="00CC75FA">
        <w:rPr>
          <w:rFonts w:ascii="Times New Roman" w:eastAsia="TimesNewRoman" w:hAnsi="Times New Roman" w:cs="Times New Roman"/>
          <w:spacing w:val="-4"/>
        </w:rPr>
        <w:t>8</w:t>
      </w:r>
      <w:r w:rsidR="003A4602" w:rsidRPr="00CC75FA">
        <w:rPr>
          <w:rFonts w:ascii="Times New Roman" w:eastAsia="TimesNewRoman" w:hAnsi="Times New Roman" w:cs="Times New Roman"/>
          <w:spacing w:val="-4"/>
          <w:vertAlign w:val="superscript"/>
        </w:rPr>
        <w:t>th</w:t>
      </w:r>
      <w:proofErr w:type="gramEnd"/>
      <w:r w:rsidR="003A4602" w:rsidRPr="00CC75FA">
        <w:rPr>
          <w:rFonts w:ascii="Times New Roman" w:eastAsia="TimesNewRoman" w:hAnsi="Times New Roman" w:cs="Times New Roman"/>
          <w:spacing w:val="-4"/>
        </w:rPr>
        <w:t xml:space="preserve"> Edition. Philadelphia. 2006.</w:t>
      </w:r>
    </w:p>
    <w:p w14:paraId="4BF09DA8" w14:textId="1EA106C5" w:rsidR="003A4602" w:rsidRPr="00F81238" w:rsidRDefault="003A4602" w:rsidP="00F81238">
      <w:pPr>
        <w:tabs>
          <w:tab w:val="left" w:pos="351"/>
        </w:tabs>
        <w:autoSpaceDE w:val="0"/>
        <w:autoSpaceDN w:val="0"/>
        <w:adjustRightInd w:val="0"/>
        <w:spacing w:after="0" w:line="240" w:lineRule="auto"/>
        <w:ind w:left="351" w:hanging="351"/>
        <w:jc w:val="both"/>
        <w:rPr>
          <w:rFonts w:ascii="Times New Roman" w:eastAsia="TimesNewRoman" w:hAnsi="Times New Roman" w:cs="Times New Roman"/>
        </w:rPr>
      </w:pPr>
      <w:r w:rsidRPr="00F81238">
        <w:rPr>
          <w:rFonts w:ascii="Times New Roman" w:eastAsia="TimesNewRoman" w:hAnsi="Times New Roman" w:cs="Times New Roman"/>
        </w:rPr>
        <w:t>3.</w:t>
      </w:r>
      <w:r w:rsidR="00F81238">
        <w:rPr>
          <w:rFonts w:ascii="Times New Roman" w:eastAsia="TimesNewRoman" w:hAnsi="Times New Roman" w:cs="Times New Roman"/>
        </w:rPr>
        <w:tab/>
      </w:r>
      <w:r w:rsidRPr="00F81238">
        <w:rPr>
          <w:rFonts w:ascii="Times New Roman" w:eastAsia="TimesNewRoman" w:hAnsi="Times New Roman" w:cs="Times New Roman"/>
        </w:rPr>
        <w:t>Hausman RE. The Cell: A Molecular Approach. VEdition.ASM Press &amp; Sunderland.2009.</w:t>
      </w:r>
    </w:p>
    <w:p w14:paraId="68DD1676" w14:textId="228D8876" w:rsidR="003A4602" w:rsidRPr="00F81238" w:rsidRDefault="003A4602" w:rsidP="00F81238">
      <w:pPr>
        <w:tabs>
          <w:tab w:val="left" w:pos="351"/>
        </w:tabs>
        <w:autoSpaceDE w:val="0"/>
        <w:autoSpaceDN w:val="0"/>
        <w:adjustRightInd w:val="0"/>
        <w:spacing w:after="0" w:line="240" w:lineRule="auto"/>
        <w:ind w:left="351" w:hanging="351"/>
        <w:jc w:val="both"/>
        <w:rPr>
          <w:rFonts w:ascii="Times New Roman" w:eastAsia="TimesNewRoman" w:hAnsi="Times New Roman" w:cs="Times New Roman"/>
        </w:rPr>
      </w:pPr>
      <w:r w:rsidRPr="00F81238">
        <w:rPr>
          <w:rFonts w:ascii="Times New Roman" w:eastAsia="TimesNewRoman" w:hAnsi="Times New Roman" w:cs="Times New Roman"/>
        </w:rPr>
        <w:t xml:space="preserve">4. </w:t>
      </w:r>
      <w:r w:rsidR="00F81238">
        <w:rPr>
          <w:rFonts w:ascii="Times New Roman" w:eastAsia="TimesNewRoman" w:hAnsi="Times New Roman" w:cs="Times New Roman"/>
        </w:rPr>
        <w:tab/>
      </w:r>
      <w:r w:rsidRPr="00F81238">
        <w:rPr>
          <w:rFonts w:ascii="Times New Roman" w:eastAsia="TimesNewRoman" w:hAnsi="Times New Roman" w:cs="Times New Roman"/>
        </w:rPr>
        <w:t>Becker WM, Klei</w:t>
      </w:r>
      <w:r w:rsidR="00524E6E" w:rsidRPr="00F81238">
        <w:rPr>
          <w:rFonts w:ascii="Times New Roman" w:eastAsia="TimesNewRoman" w:hAnsi="Times New Roman" w:cs="Times New Roman"/>
        </w:rPr>
        <w:t>nsmith LJ, Hardin. J</w:t>
      </w:r>
      <w:r w:rsidRPr="00F81238">
        <w:rPr>
          <w:rFonts w:ascii="Times New Roman" w:eastAsia="TimesNewRoman" w:hAnsi="Times New Roman" w:cs="Times New Roman"/>
        </w:rPr>
        <w:t xml:space="preserve">. The World of the Cell. </w:t>
      </w:r>
      <w:proofErr w:type="gramStart"/>
      <w:r w:rsidRPr="00F81238">
        <w:rPr>
          <w:rFonts w:ascii="Times New Roman" w:eastAsia="TimesNewRoman" w:hAnsi="Times New Roman" w:cs="Times New Roman"/>
        </w:rPr>
        <w:t>7th</w:t>
      </w:r>
      <w:proofErr w:type="gramEnd"/>
      <w:r w:rsidRPr="00F81238">
        <w:rPr>
          <w:rFonts w:ascii="Times New Roman" w:eastAsia="TimesNewRoman" w:hAnsi="Times New Roman" w:cs="Times New Roman"/>
        </w:rPr>
        <w:t xml:space="preserve"> Edition. 2009.</w:t>
      </w:r>
    </w:p>
    <w:p w14:paraId="10B6F5F7" w14:textId="2AB8E8FD" w:rsidR="00405506" w:rsidRPr="00F81238" w:rsidRDefault="003A4602" w:rsidP="00F81238">
      <w:pPr>
        <w:tabs>
          <w:tab w:val="left" w:pos="351"/>
        </w:tabs>
        <w:autoSpaceDE w:val="0"/>
        <w:autoSpaceDN w:val="0"/>
        <w:adjustRightInd w:val="0"/>
        <w:spacing w:after="0" w:line="240" w:lineRule="auto"/>
        <w:ind w:left="351" w:hanging="351"/>
        <w:jc w:val="both"/>
        <w:rPr>
          <w:rFonts w:ascii="Times New Roman" w:eastAsia="TimesNewRoman" w:hAnsi="Times New Roman" w:cs="Times New Roman"/>
        </w:rPr>
      </w:pPr>
      <w:r w:rsidRPr="00F81238">
        <w:rPr>
          <w:rFonts w:ascii="Times New Roman" w:eastAsia="TimesNewRoman" w:hAnsi="Times New Roman" w:cs="Times New Roman"/>
        </w:rPr>
        <w:t xml:space="preserve">5. </w:t>
      </w:r>
      <w:r w:rsidR="00F81238">
        <w:rPr>
          <w:rFonts w:ascii="Times New Roman" w:eastAsia="TimesNewRoman" w:hAnsi="Times New Roman" w:cs="Times New Roman"/>
        </w:rPr>
        <w:tab/>
      </w:r>
      <w:r w:rsidRPr="00F81238">
        <w:rPr>
          <w:rFonts w:ascii="Times New Roman" w:eastAsia="TimesNewRoman" w:hAnsi="Times New Roman" w:cs="Times New Roman"/>
        </w:rPr>
        <w:t>Bruce A, Alexander J, Julian L, David</w:t>
      </w:r>
      <w:r w:rsidR="00C914F2" w:rsidRPr="00F81238">
        <w:rPr>
          <w:rFonts w:ascii="Times New Roman" w:eastAsia="TimesNewRoman" w:hAnsi="Times New Roman" w:cs="Times New Roman"/>
        </w:rPr>
        <w:t xml:space="preserve"> M,</w:t>
      </w:r>
      <w:r w:rsidRPr="00F81238">
        <w:rPr>
          <w:rFonts w:ascii="Times New Roman" w:eastAsia="TimesNewRoman" w:hAnsi="Times New Roman" w:cs="Times New Roman"/>
        </w:rPr>
        <w:t xml:space="preserve"> Peter W. Molecular Biology of the Cell. </w:t>
      </w:r>
      <w:proofErr w:type="gramStart"/>
      <w:r w:rsidRPr="00F81238">
        <w:rPr>
          <w:rFonts w:ascii="Times New Roman" w:eastAsia="TimesNewRoman" w:hAnsi="Times New Roman" w:cs="Times New Roman"/>
        </w:rPr>
        <w:t>6</w:t>
      </w:r>
      <w:r w:rsidRPr="00F81238">
        <w:rPr>
          <w:rFonts w:ascii="Times New Roman" w:eastAsia="TimesNewRoman" w:hAnsi="Times New Roman" w:cs="Times New Roman"/>
          <w:vertAlign w:val="superscript"/>
        </w:rPr>
        <w:t>th</w:t>
      </w:r>
      <w:proofErr w:type="gramEnd"/>
      <w:r w:rsidR="00C914F2" w:rsidRPr="00F81238">
        <w:rPr>
          <w:rFonts w:ascii="Times New Roman" w:eastAsia="TimesNewRoman" w:hAnsi="Times New Roman" w:cs="Times New Roman"/>
          <w:vertAlign w:val="superscript"/>
        </w:rPr>
        <w:t xml:space="preserve"> </w:t>
      </w:r>
      <w:r w:rsidRPr="00F81238">
        <w:rPr>
          <w:rFonts w:ascii="Times New Roman" w:eastAsia="TimesNewRoman" w:hAnsi="Times New Roman" w:cs="Times New Roman"/>
        </w:rPr>
        <w:t>edi</w:t>
      </w:r>
      <w:r w:rsidR="00C914F2" w:rsidRPr="00F81238">
        <w:rPr>
          <w:rFonts w:ascii="Times New Roman" w:eastAsia="TimesNewRoman" w:hAnsi="Times New Roman" w:cs="Times New Roman"/>
        </w:rPr>
        <w:t>tion</w:t>
      </w:r>
      <w:r w:rsidR="00272BDF" w:rsidRPr="00F81238">
        <w:rPr>
          <w:rFonts w:ascii="Times New Roman" w:eastAsia="TimesNewRoman" w:hAnsi="Times New Roman" w:cs="Times New Roman"/>
        </w:rPr>
        <w:t>. Garland Science. 2014.</w:t>
      </w:r>
    </w:p>
    <w:p w14:paraId="32F2082D" w14:textId="04C23B97" w:rsidR="004E7556" w:rsidRPr="000B58F6" w:rsidRDefault="004E7556" w:rsidP="004E7556">
      <w:pPr>
        <w:pStyle w:val="Default"/>
        <w:jc w:val="both"/>
        <w:rPr>
          <w:b/>
          <w:color w:val="auto"/>
        </w:rPr>
      </w:pPr>
      <w:r w:rsidRPr="000B58F6">
        <w:rPr>
          <w:rFonts w:eastAsia="Times New Roman"/>
          <w:b/>
          <w:color w:val="auto"/>
        </w:rPr>
        <w:lastRenderedPageBreak/>
        <w:t>Course Code: B</w:t>
      </w:r>
      <w:r w:rsidRPr="000B58F6">
        <w:rPr>
          <w:b/>
          <w:bCs/>
          <w:color w:val="auto"/>
        </w:rPr>
        <w:t>MIC 1</w:t>
      </w:r>
      <w:r w:rsidR="00272BDF" w:rsidRPr="000B58F6">
        <w:rPr>
          <w:b/>
          <w:color w:val="auto"/>
        </w:rPr>
        <w:t>204</w:t>
      </w:r>
    </w:p>
    <w:p w14:paraId="0A30660A" w14:textId="24FDB394" w:rsidR="004E7556" w:rsidRPr="000B58F6" w:rsidRDefault="004E7556" w:rsidP="004E7556">
      <w:pPr>
        <w:pStyle w:val="Default"/>
        <w:widowControl w:val="0"/>
        <w:tabs>
          <w:tab w:val="center" w:pos="4824"/>
        </w:tabs>
        <w:jc w:val="both"/>
        <w:rPr>
          <w:bCs/>
          <w:color w:val="auto"/>
        </w:rPr>
      </w:pPr>
      <w:r w:rsidRPr="000B58F6">
        <w:rPr>
          <w:rFonts w:eastAsia="Times New Roman"/>
          <w:b/>
          <w:color w:val="auto"/>
        </w:rPr>
        <w:t xml:space="preserve">Course Title: </w:t>
      </w:r>
      <w:r w:rsidRPr="000B58F6">
        <w:rPr>
          <w:b/>
          <w:bCs/>
          <w:color w:val="auto"/>
        </w:rPr>
        <w:t>Basic Molecular Biology Practical</w:t>
      </w:r>
    </w:p>
    <w:p w14:paraId="7DC7503E" w14:textId="69861235" w:rsidR="004E7556" w:rsidRPr="000B58F6" w:rsidRDefault="004E7556" w:rsidP="004E755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625E46B8" w14:textId="0E8C2223" w:rsidR="004E7556" w:rsidRPr="000B58F6" w:rsidRDefault="00234DBB" w:rsidP="004E755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000B79B5" w:rsidRPr="000B58F6">
        <w:rPr>
          <w:rFonts w:ascii="Times New Roman" w:eastAsia="Times New Roman" w:hAnsi="Times New Roman" w:cs="Times New Roman"/>
          <w:b/>
          <w:sz w:val="24"/>
          <w:szCs w:val="24"/>
        </w:rPr>
        <w:t>1</w:t>
      </w:r>
      <w:proofErr w:type="gramEnd"/>
    </w:p>
    <w:p w14:paraId="55CBE5C5" w14:textId="77777777" w:rsidR="004E7556" w:rsidRPr="000B58F6" w:rsidRDefault="004E7556" w:rsidP="004E755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0A3AAA1C" w14:textId="421BBFDB" w:rsidR="004E7556" w:rsidRPr="000B58F6" w:rsidRDefault="004E7556" w:rsidP="004E755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079CAB19" w14:textId="77777777" w:rsidR="004E7556" w:rsidRPr="000B58F6" w:rsidRDefault="004E7556" w:rsidP="004E7556">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205C9708" w14:textId="77777777" w:rsidR="004E7556" w:rsidRPr="000B58F6" w:rsidRDefault="004E7556" w:rsidP="004E7556">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1B1AC32F" w14:textId="7A462F26" w:rsidR="004E7556" w:rsidRPr="000B58F6" w:rsidRDefault="00234DBB" w:rsidP="004E7556">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50</w:t>
      </w:r>
    </w:p>
    <w:p w14:paraId="6CBE9B2B" w14:textId="77777777" w:rsidR="004E7556" w:rsidRPr="000B58F6" w:rsidRDefault="004E7556" w:rsidP="004E755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753AA31" w14:textId="77777777" w:rsidR="004E7556" w:rsidRPr="000B58F6" w:rsidRDefault="004E7556" w:rsidP="004E755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0FB51775" w14:textId="18066218" w:rsidR="004E7556" w:rsidRPr="000B58F6" w:rsidRDefault="004E7556" w:rsidP="004E7556">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Gain practical knowledge on </w:t>
      </w:r>
      <w:r w:rsidR="00234DBB" w:rsidRPr="000B58F6">
        <w:rPr>
          <w:rFonts w:ascii="Times New Roman" w:hAnsi="Times New Roman" w:cs="Times New Roman"/>
          <w:bCs/>
          <w:sz w:val="24"/>
          <w:szCs w:val="24"/>
        </w:rPr>
        <w:t xml:space="preserve">genetic materials isolation and </w:t>
      </w:r>
      <w:r w:rsidR="00234DBB" w:rsidRPr="000B58F6">
        <w:rPr>
          <w:rFonts w:ascii="Times New Roman" w:hAnsi="Times New Roman" w:cs="Times New Roman"/>
          <w:sz w:val="24"/>
          <w:szCs w:val="24"/>
        </w:rPr>
        <w:t>purification</w:t>
      </w:r>
      <w:r w:rsidRPr="000B58F6">
        <w:rPr>
          <w:rFonts w:ascii="Times New Roman" w:eastAsia="Times New Roman" w:hAnsi="Times New Roman" w:cs="Times New Roman"/>
          <w:sz w:val="24"/>
          <w:szCs w:val="24"/>
          <w:shd w:val="clear" w:color="auto" w:fill="FFFFFF"/>
        </w:rPr>
        <w:t>.</w:t>
      </w:r>
    </w:p>
    <w:p w14:paraId="3151AE6F" w14:textId="60B309A0" w:rsidR="004E7556" w:rsidRPr="000B58F6" w:rsidRDefault="004E7556" w:rsidP="004E7556">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Achieve</w:t>
      </w:r>
      <w:r w:rsidRPr="000B58F6">
        <w:rPr>
          <w:rFonts w:ascii="Times New Roman" w:hAnsi="Times New Roman" w:cs="Times New Roman"/>
          <w:sz w:val="24"/>
          <w:szCs w:val="24"/>
        </w:rPr>
        <w:t xml:space="preserve"> knowledge of </w:t>
      </w:r>
      <w:r w:rsidR="00234DBB" w:rsidRPr="000B58F6">
        <w:rPr>
          <w:rFonts w:ascii="Times New Roman" w:hAnsi="Times New Roman" w:cs="Times New Roman"/>
          <w:sz w:val="24"/>
          <w:szCs w:val="24"/>
        </w:rPr>
        <w:t>genetic materials</w:t>
      </w:r>
      <w:r w:rsidR="000E1599" w:rsidRPr="000B58F6">
        <w:rPr>
          <w:rFonts w:ascii="Times New Roman" w:hAnsi="Times New Roman" w:cs="Times New Roman"/>
          <w:sz w:val="24"/>
          <w:szCs w:val="24"/>
        </w:rPr>
        <w:t xml:space="preserve"> </w:t>
      </w:r>
      <w:r w:rsidR="00234DBB" w:rsidRPr="000B58F6">
        <w:rPr>
          <w:rFonts w:ascii="Times New Roman" w:hAnsi="Times New Roman" w:cs="Times New Roman"/>
          <w:sz w:val="24"/>
          <w:szCs w:val="24"/>
        </w:rPr>
        <w:t>measures and gel electrophoresis</w:t>
      </w:r>
      <w:r w:rsidRPr="000B58F6">
        <w:rPr>
          <w:rFonts w:ascii="Times New Roman" w:eastAsia="Calibri" w:hAnsi="Times New Roman" w:cs="Times New Roman"/>
          <w:sz w:val="24"/>
          <w:szCs w:val="24"/>
        </w:rPr>
        <w:t xml:space="preserve">. </w:t>
      </w:r>
    </w:p>
    <w:p w14:paraId="2BB7DEBA" w14:textId="7791BE60" w:rsidR="004E7556" w:rsidRPr="000B58F6" w:rsidRDefault="004E7556" w:rsidP="004E7556">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00AE5E07" w:rsidRPr="000B58F6">
        <w:rPr>
          <w:rFonts w:ascii="Times New Roman" w:eastAsia="Times New Roman" w:hAnsi="Times New Roman" w:cs="Times New Roman"/>
          <w:sz w:val="24"/>
          <w:szCs w:val="24"/>
        </w:rPr>
        <w:t xml:space="preserve">Apply the techniques of </w:t>
      </w:r>
      <w:r w:rsidR="000E1599" w:rsidRPr="000B58F6">
        <w:rPr>
          <w:rFonts w:ascii="Times New Roman" w:hAnsi="Times New Roman" w:cs="Times New Roman"/>
          <w:bCs/>
        </w:rPr>
        <w:t>primers designing, PCR, RT-PCR</w:t>
      </w:r>
      <w:r w:rsidR="000E1599" w:rsidRPr="000B58F6">
        <w:rPr>
          <w:rFonts w:ascii="Times New Roman" w:eastAsia="Times New Roman" w:hAnsi="Times New Roman" w:cs="Times New Roman"/>
          <w:sz w:val="24"/>
          <w:szCs w:val="24"/>
        </w:rPr>
        <w:t xml:space="preserve"> assay</w:t>
      </w:r>
      <w:r w:rsidR="00AE5E07" w:rsidRPr="000B58F6">
        <w:rPr>
          <w:rFonts w:ascii="Times New Roman" w:eastAsia="Times New Roman" w:hAnsi="Times New Roman" w:cs="Times New Roman"/>
          <w:sz w:val="24"/>
          <w:szCs w:val="24"/>
        </w:rPr>
        <w:t>.</w:t>
      </w:r>
    </w:p>
    <w:p w14:paraId="1D223B6F" w14:textId="77777777" w:rsidR="00E413F2" w:rsidRPr="000B58F6" w:rsidRDefault="00E413F2" w:rsidP="004E7556">
      <w:pPr>
        <w:spacing w:after="0" w:line="240" w:lineRule="auto"/>
        <w:jc w:val="both"/>
        <w:rPr>
          <w:rFonts w:ascii="Times New Roman" w:eastAsia="Times New Roman" w:hAnsi="Times New Roman" w:cs="Times New Roman"/>
          <w:sz w:val="24"/>
          <w:szCs w:val="24"/>
        </w:rPr>
      </w:pPr>
    </w:p>
    <w:p w14:paraId="74CD0980" w14:textId="77777777" w:rsidR="00E413F2" w:rsidRPr="000B58F6" w:rsidRDefault="00E413F2" w:rsidP="00E413F2">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9"/>
        <w:gridCol w:w="889"/>
        <w:gridCol w:w="890"/>
        <w:gridCol w:w="889"/>
        <w:gridCol w:w="889"/>
        <w:gridCol w:w="890"/>
        <w:gridCol w:w="889"/>
        <w:gridCol w:w="890"/>
      </w:tblGrid>
      <w:tr w:rsidR="000F2B4B" w:rsidRPr="000B58F6" w14:paraId="67CBE077" w14:textId="77777777" w:rsidTr="0091040D">
        <w:trPr>
          <w:trHeight w:val="233"/>
          <w:jc w:val="center"/>
        </w:trPr>
        <w:tc>
          <w:tcPr>
            <w:tcW w:w="787" w:type="dxa"/>
          </w:tcPr>
          <w:p w14:paraId="78F27652" w14:textId="77777777" w:rsidR="00E413F2" w:rsidRPr="000B58F6" w:rsidRDefault="00E413F2" w:rsidP="0091040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08B22DB1" w14:textId="77777777" w:rsidR="00E413F2" w:rsidRPr="000B58F6" w:rsidRDefault="00E413F2" w:rsidP="0091040D">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368F8331" w14:textId="77777777" w:rsidR="00E413F2" w:rsidRPr="000B58F6" w:rsidRDefault="00E413F2" w:rsidP="0091040D">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3AA8C8DE" w14:textId="77777777" w:rsidR="00E413F2" w:rsidRPr="000B58F6" w:rsidRDefault="00E413F2" w:rsidP="0091040D">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782EACDC" w14:textId="77777777" w:rsidR="00E413F2" w:rsidRPr="000B58F6" w:rsidRDefault="00E413F2" w:rsidP="0091040D">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31AA6750" w14:textId="77777777" w:rsidR="00E413F2" w:rsidRPr="000B58F6" w:rsidRDefault="00E413F2" w:rsidP="0091040D">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714A3769" w14:textId="77777777" w:rsidR="00E413F2" w:rsidRPr="000B58F6" w:rsidRDefault="00E413F2" w:rsidP="0091040D">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473C9EB2" w14:textId="77777777" w:rsidR="00E413F2" w:rsidRPr="000B58F6" w:rsidRDefault="00E413F2" w:rsidP="0091040D">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7BA0EDB3" w14:textId="77777777" w:rsidR="00E413F2" w:rsidRPr="000B58F6" w:rsidRDefault="00E413F2" w:rsidP="0091040D">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DC53306" w14:textId="77777777" w:rsidTr="0091040D">
        <w:trPr>
          <w:trHeight w:val="77"/>
          <w:jc w:val="center"/>
        </w:trPr>
        <w:tc>
          <w:tcPr>
            <w:tcW w:w="787" w:type="dxa"/>
          </w:tcPr>
          <w:p w14:paraId="136F1990" w14:textId="77777777" w:rsidR="00E413F2" w:rsidRPr="000B58F6" w:rsidRDefault="00E413F2" w:rsidP="0091040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2834651B" w14:textId="4ADD5E09" w:rsidR="00E413F2" w:rsidRPr="000B58F6" w:rsidRDefault="00E413F2" w:rsidP="0091040D">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7D1794B2" w14:textId="63E92E5E" w:rsidR="00E413F2" w:rsidRPr="000B58F6" w:rsidRDefault="00E413F2" w:rsidP="0091040D">
            <w:pPr>
              <w:widowControl w:val="0"/>
              <w:pBdr>
                <w:top w:val="nil"/>
                <w:left w:val="nil"/>
                <w:bottom w:val="nil"/>
                <w:right w:val="nil"/>
                <w:between w:val="nil"/>
              </w:pBdr>
              <w:spacing w:after="0" w:line="240" w:lineRule="auto"/>
              <w:ind w:left="2"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0CB07358" w14:textId="60273992" w:rsidR="00E413F2" w:rsidRPr="000B58F6" w:rsidRDefault="00E413F2" w:rsidP="0091040D">
            <w:pPr>
              <w:widowControl w:val="0"/>
              <w:pBdr>
                <w:top w:val="nil"/>
                <w:left w:val="nil"/>
                <w:bottom w:val="nil"/>
                <w:right w:val="nil"/>
                <w:between w:val="nil"/>
              </w:pBdr>
              <w:spacing w:after="0" w:line="240" w:lineRule="auto"/>
              <w:ind w:left="1"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6845A20D" w14:textId="77777777" w:rsidR="00E413F2" w:rsidRPr="000B58F6" w:rsidRDefault="00E413F2" w:rsidP="0091040D">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5266B792" w14:textId="77777777" w:rsidR="00E413F2" w:rsidRPr="000B58F6" w:rsidRDefault="00E413F2" w:rsidP="0091040D">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499D36A1" w14:textId="77777777" w:rsidR="00E413F2" w:rsidRPr="000B58F6" w:rsidRDefault="00E413F2" w:rsidP="0091040D">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2F45891E" w14:textId="77777777" w:rsidR="00E413F2" w:rsidRPr="000B58F6" w:rsidRDefault="00E413F2" w:rsidP="0091040D">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19AA1A71" w14:textId="77777777" w:rsidR="00E413F2" w:rsidRPr="000B58F6" w:rsidRDefault="00E413F2" w:rsidP="0091040D">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901001B" w14:textId="77777777" w:rsidTr="0091040D">
        <w:trPr>
          <w:trHeight w:val="70"/>
          <w:jc w:val="center"/>
        </w:trPr>
        <w:tc>
          <w:tcPr>
            <w:tcW w:w="787" w:type="dxa"/>
          </w:tcPr>
          <w:p w14:paraId="01433C15" w14:textId="77777777" w:rsidR="00E413F2" w:rsidRPr="000B58F6" w:rsidRDefault="00E413F2" w:rsidP="0091040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0B64AF60" w14:textId="77777777" w:rsidR="00E413F2" w:rsidRPr="000B58F6" w:rsidRDefault="00E413F2" w:rsidP="0091040D">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30A89CC4" w14:textId="77777777" w:rsidR="00E413F2" w:rsidRPr="000B58F6" w:rsidRDefault="00E413F2" w:rsidP="0091040D">
            <w:pPr>
              <w:widowControl w:val="0"/>
              <w:pBdr>
                <w:top w:val="nil"/>
                <w:left w:val="nil"/>
                <w:bottom w:val="nil"/>
                <w:right w:val="nil"/>
                <w:between w:val="nil"/>
              </w:pBdr>
              <w:spacing w:before="25"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4F92D498" w14:textId="77777777" w:rsidR="00E413F2" w:rsidRPr="000B58F6" w:rsidRDefault="00E413F2" w:rsidP="0091040D">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EF2B50E" w14:textId="77777777" w:rsidR="00E413F2" w:rsidRPr="000B58F6" w:rsidRDefault="00E413F2" w:rsidP="0091040D">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5018B68C" w14:textId="77777777" w:rsidR="00E413F2" w:rsidRPr="000B58F6" w:rsidRDefault="00E413F2" w:rsidP="0091040D">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5F1FF83E" w14:textId="77777777" w:rsidR="00E413F2" w:rsidRPr="000B58F6" w:rsidRDefault="00E413F2" w:rsidP="0091040D">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68834520" w14:textId="77777777" w:rsidR="00E413F2" w:rsidRPr="000B58F6" w:rsidRDefault="00E413F2" w:rsidP="0091040D">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0EFFDE54" w14:textId="77777777" w:rsidR="00E413F2" w:rsidRPr="000B58F6" w:rsidRDefault="00E413F2" w:rsidP="0091040D">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EC39456" w14:textId="77777777" w:rsidTr="0091040D">
        <w:trPr>
          <w:trHeight w:val="70"/>
          <w:jc w:val="center"/>
        </w:trPr>
        <w:tc>
          <w:tcPr>
            <w:tcW w:w="787" w:type="dxa"/>
          </w:tcPr>
          <w:p w14:paraId="066DB925" w14:textId="77777777" w:rsidR="00E413F2" w:rsidRPr="000B58F6" w:rsidRDefault="00E413F2" w:rsidP="0091040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3A646FCC" w14:textId="77777777" w:rsidR="00E413F2" w:rsidRPr="000B58F6" w:rsidRDefault="00E413F2" w:rsidP="0091040D">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3A21B728" w14:textId="77777777" w:rsidR="00E413F2" w:rsidRPr="000B58F6" w:rsidRDefault="00E413F2" w:rsidP="0091040D">
            <w:pPr>
              <w:widowControl w:val="0"/>
              <w:pBdr>
                <w:top w:val="nil"/>
                <w:left w:val="nil"/>
                <w:bottom w:val="nil"/>
                <w:right w:val="nil"/>
                <w:between w:val="nil"/>
              </w:pBdr>
              <w:spacing w:before="3"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3A7C4F66" w14:textId="77777777" w:rsidR="00E413F2" w:rsidRPr="000B58F6" w:rsidRDefault="00E413F2" w:rsidP="0091040D">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DFEDC0A" w14:textId="77777777" w:rsidR="00E413F2" w:rsidRPr="000B58F6" w:rsidRDefault="00E413F2" w:rsidP="0091040D">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454C3942" w14:textId="485DD779" w:rsidR="00E413F2" w:rsidRPr="000B58F6" w:rsidRDefault="00E413F2" w:rsidP="0091040D">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183D79B6" w14:textId="77777777" w:rsidR="00E413F2" w:rsidRPr="000B58F6" w:rsidRDefault="00E413F2" w:rsidP="0091040D">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097301B4" w14:textId="77777777" w:rsidR="00E413F2" w:rsidRPr="000B58F6" w:rsidRDefault="00E413F2" w:rsidP="0091040D">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1C150DEA" w14:textId="77777777" w:rsidR="00E413F2" w:rsidRPr="000B58F6" w:rsidRDefault="00E413F2" w:rsidP="0091040D">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AED1161" w14:textId="77777777" w:rsidR="00E413F2" w:rsidRPr="000B58F6" w:rsidRDefault="00E413F2" w:rsidP="00E413F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54ED5BC" w14:textId="77777777" w:rsidR="00E413F2" w:rsidRPr="000B58F6" w:rsidRDefault="00E413F2" w:rsidP="004E7556">
      <w:pPr>
        <w:spacing w:after="0" w:line="240" w:lineRule="auto"/>
        <w:jc w:val="both"/>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5453"/>
        <w:gridCol w:w="804"/>
        <w:gridCol w:w="983"/>
      </w:tblGrid>
      <w:tr w:rsidR="000F2B4B" w:rsidRPr="000B58F6" w14:paraId="759676FF" w14:textId="77777777" w:rsidTr="008E29ED">
        <w:trPr>
          <w:trHeight w:val="350"/>
        </w:trPr>
        <w:tc>
          <w:tcPr>
            <w:tcW w:w="398" w:type="pct"/>
          </w:tcPr>
          <w:p w14:paraId="47E855F8" w14:textId="77777777" w:rsidR="004E7556" w:rsidRPr="000B58F6" w:rsidRDefault="004E7556" w:rsidP="00CA7166">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466" w:type="pct"/>
          </w:tcPr>
          <w:p w14:paraId="4F66DD17" w14:textId="717DF921" w:rsidR="00DC3710" w:rsidRPr="000B58F6" w:rsidRDefault="00DC3710" w:rsidP="00DC3710">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511" w:type="pct"/>
            <w:tcBorders>
              <w:right w:val="single" w:sz="4" w:space="0" w:color="auto"/>
            </w:tcBorders>
          </w:tcPr>
          <w:p w14:paraId="383CA71A" w14:textId="77777777" w:rsidR="004E7556" w:rsidRPr="000B58F6" w:rsidRDefault="004E7556" w:rsidP="00CA7166">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625" w:type="pct"/>
            <w:tcBorders>
              <w:left w:val="single" w:sz="4" w:space="0" w:color="auto"/>
            </w:tcBorders>
          </w:tcPr>
          <w:p w14:paraId="09E371EE" w14:textId="77777777" w:rsidR="004E7556" w:rsidRPr="000B58F6" w:rsidRDefault="004E7556" w:rsidP="00CA7166">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1BC429EC" w14:textId="77777777" w:rsidTr="008E29ED">
        <w:trPr>
          <w:trHeight w:val="827"/>
        </w:trPr>
        <w:tc>
          <w:tcPr>
            <w:tcW w:w="398" w:type="pct"/>
            <w:shd w:val="clear" w:color="auto" w:fill="auto"/>
          </w:tcPr>
          <w:p w14:paraId="1A5A3CF9" w14:textId="32B9AEA4" w:rsidR="00AE5E07" w:rsidRPr="000B58F6" w:rsidRDefault="00AE5E07" w:rsidP="00CA7166">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p>
          <w:p w14:paraId="4991434B" w14:textId="77777777" w:rsidR="00524E6E" w:rsidRPr="000B58F6" w:rsidRDefault="00524E6E" w:rsidP="00CA7166">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p>
          <w:p w14:paraId="474431E0" w14:textId="77777777" w:rsidR="00AE5E07" w:rsidRPr="000B58F6" w:rsidRDefault="00524E6E" w:rsidP="00234DBB">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p>
          <w:p w14:paraId="2860160A" w14:textId="1E3A4315" w:rsidR="00234DBB" w:rsidRPr="000B58F6" w:rsidRDefault="00234DBB" w:rsidP="00234DBB">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p>
        </w:tc>
        <w:tc>
          <w:tcPr>
            <w:tcW w:w="3466" w:type="pct"/>
            <w:shd w:val="clear" w:color="auto" w:fill="auto"/>
          </w:tcPr>
          <w:p w14:paraId="49FC55DB" w14:textId="60BDCA97" w:rsidR="00524E6E" w:rsidRPr="000B58F6" w:rsidRDefault="00DB26D5" w:rsidP="00AE5E07">
            <w:pPr>
              <w:pStyle w:val="Default"/>
              <w:jc w:val="both"/>
              <w:rPr>
                <w:bCs/>
                <w:color w:val="auto"/>
              </w:rPr>
            </w:pPr>
            <w:r w:rsidRPr="000B58F6">
              <w:rPr>
                <w:bCs/>
                <w:color w:val="auto"/>
              </w:rPr>
              <w:t xml:space="preserve">Genomic </w:t>
            </w:r>
            <w:r w:rsidR="00AE5E07" w:rsidRPr="000B58F6">
              <w:rPr>
                <w:bCs/>
                <w:color w:val="auto"/>
              </w:rPr>
              <w:t xml:space="preserve">and plasmid </w:t>
            </w:r>
            <w:r w:rsidRPr="000B58F6">
              <w:rPr>
                <w:bCs/>
                <w:color w:val="auto"/>
              </w:rPr>
              <w:t xml:space="preserve">DNA </w:t>
            </w:r>
            <w:r w:rsidR="00AE5E07" w:rsidRPr="000B58F6">
              <w:rPr>
                <w:bCs/>
                <w:color w:val="auto"/>
              </w:rPr>
              <w:t xml:space="preserve">isolation. </w:t>
            </w:r>
          </w:p>
          <w:p w14:paraId="2277948E" w14:textId="775F4309" w:rsidR="00234DBB" w:rsidRPr="000B58F6" w:rsidRDefault="00234DBB" w:rsidP="00AE5E07">
            <w:pPr>
              <w:pStyle w:val="Default"/>
              <w:jc w:val="both"/>
              <w:rPr>
                <w:bCs/>
                <w:color w:val="auto"/>
              </w:rPr>
            </w:pPr>
            <w:r w:rsidRPr="000B58F6">
              <w:rPr>
                <w:bCs/>
                <w:color w:val="auto"/>
              </w:rPr>
              <w:t>Purification</w:t>
            </w:r>
            <w:r w:rsidR="000E1599" w:rsidRPr="000B58F6">
              <w:rPr>
                <w:bCs/>
                <w:color w:val="auto"/>
              </w:rPr>
              <w:t xml:space="preserve"> and measures</w:t>
            </w:r>
            <w:r w:rsidRPr="000B58F6">
              <w:rPr>
                <w:bCs/>
                <w:color w:val="auto"/>
              </w:rPr>
              <w:t xml:space="preserve"> of genetic materials.</w:t>
            </w:r>
          </w:p>
          <w:p w14:paraId="47DAA62B" w14:textId="77777777" w:rsidR="00524E6E" w:rsidRPr="000B58F6" w:rsidRDefault="00AE5E07" w:rsidP="00AE5E07">
            <w:pPr>
              <w:pStyle w:val="Default"/>
              <w:jc w:val="both"/>
              <w:rPr>
                <w:bCs/>
                <w:color w:val="auto"/>
              </w:rPr>
            </w:pPr>
            <w:r w:rsidRPr="000B58F6">
              <w:rPr>
                <w:bCs/>
                <w:color w:val="auto"/>
              </w:rPr>
              <w:t xml:space="preserve">Agarose gel electrophoresis. </w:t>
            </w:r>
          </w:p>
          <w:p w14:paraId="1C7A22CE" w14:textId="096AF9B7" w:rsidR="00AE5E07" w:rsidRPr="000B58F6" w:rsidRDefault="00AE5E07" w:rsidP="00234DBB">
            <w:pPr>
              <w:pStyle w:val="Default"/>
              <w:jc w:val="both"/>
              <w:rPr>
                <w:bCs/>
                <w:color w:val="auto"/>
              </w:rPr>
            </w:pPr>
            <w:r w:rsidRPr="000B58F6">
              <w:rPr>
                <w:bCs/>
                <w:color w:val="auto"/>
              </w:rPr>
              <w:t>Study</w:t>
            </w:r>
            <w:r w:rsidR="00524E6E" w:rsidRPr="000B58F6">
              <w:rPr>
                <w:bCs/>
                <w:color w:val="auto"/>
              </w:rPr>
              <w:t xml:space="preserve"> of primers designing, </w:t>
            </w:r>
            <w:r w:rsidR="00DB26D5" w:rsidRPr="000B58F6">
              <w:rPr>
                <w:bCs/>
                <w:color w:val="auto"/>
              </w:rPr>
              <w:t>PCR</w:t>
            </w:r>
            <w:r w:rsidRPr="000B58F6">
              <w:rPr>
                <w:bCs/>
                <w:color w:val="auto"/>
              </w:rPr>
              <w:t>.</w:t>
            </w:r>
          </w:p>
        </w:tc>
        <w:tc>
          <w:tcPr>
            <w:tcW w:w="511" w:type="pct"/>
            <w:shd w:val="clear" w:color="auto" w:fill="auto"/>
          </w:tcPr>
          <w:p w14:paraId="149608F0" w14:textId="5E5AF148" w:rsidR="00AE5E07" w:rsidRPr="000B58F6" w:rsidRDefault="00AE5E07" w:rsidP="00CA7166">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625" w:type="pct"/>
            <w:shd w:val="clear" w:color="auto" w:fill="auto"/>
          </w:tcPr>
          <w:p w14:paraId="332A4997" w14:textId="77777777" w:rsidR="00AE5E07" w:rsidRPr="000B58F6" w:rsidRDefault="00AE5E07" w:rsidP="00CA7166">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308ECFA" w14:textId="77777777" w:rsidR="00AE5E07" w:rsidRPr="000B58F6" w:rsidRDefault="00AE5E07" w:rsidP="00CA7166">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5AE19955" w14:textId="77DC8509" w:rsidR="00AE5E07" w:rsidRPr="000B58F6" w:rsidRDefault="00AE5E07" w:rsidP="00CA7166">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309069E3" w14:textId="77777777" w:rsidR="004E7556" w:rsidRPr="000B58F6" w:rsidRDefault="004E7556" w:rsidP="004E7556">
      <w:pPr>
        <w:pStyle w:val="Default"/>
        <w:jc w:val="both"/>
        <w:rPr>
          <w:b/>
          <w:bCs/>
          <w:color w:val="auto"/>
        </w:rPr>
      </w:pPr>
    </w:p>
    <w:tbl>
      <w:tblPr>
        <w:tblStyle w:val="TableGrid"/>
        <w:tblW w:w="5000" w:type="pct"/>
        <w:tblLook w:val="04A0" w:firstRow="1" w:lastRow="0" w:firstColumn="1" w:lastColumn="0" w:noHBand="0" w:noVBand="1"/>
      </w:tblPr>
      <w:tblGrid>
        <w:gridCol w:w="860"/>
        <w:gridCol w:w="3000"/>
        <w:gridCol w:w="4007"/>
      </w:tblGrid>
      <w:tr w:rsidR="000F2B4B" w:rsidRPr="000B58F6" w14:paraId="01E44816" w14:textId="77777777" w:rsidTr="008E29ED">
        <w:tc>
          <w:tcPr>
            <w:tcW w:w="5000" w:type="pct"/>
            <w:gridSpan w:val="3"/>
          </w:tcPr>
          <w:p w14:paraId="2F3AE808" w14:textId="77777777" w:rsidR="004E7556" w:rsidRPr="000B58F6" w:rsidRDefault="004E7556" w:rsidP="00CA7166">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C7AA292" w14:textId="77777777" w:rsidTr="008E29ED">
        <w:tc>
          <w:tcPr>
            <w:tcW w:w="546" w:type="pct"/>
          </w:tcPr>
          <w:p w14:paraId="2DAE2AEB" w14:textId="77777777" w:rsidR="004E7556" w:rsidRPr="000B58F6" w:rsidRDefault="004E7556" w:rsidP="00CA7166">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07" w:type="pct"/>
          </w:tcPr>
          <w:p w14:paraId="0DB13253" w14:textId="77777777" w:rsidR="004E7556" w:rsidRPr="000B58F6" w:rsidRDefault="004E7556" w:rsidP="00CA7166">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47" w:type="pct"/>
          </w:tcPr>
          <w:p w14:paraId="61E44010" w14:textId="77777777" w:rsidR="004E7556" w:rsidRPr="000B58F6" w:rsidRDefault="004E7556" w:rsidP="00CA7166">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ADAC0FE" w14:textId="77777777" w:rsidTr="008E29ED">
        <w:tc>
          <w:tcPr>
            <w:tcW w:w="546" w:type="pct"/>
          </w:tcPr>
          <w:p w14:paraId="57BB7F13" w14:textId="2B197EB4" w:rsidR="004E7556" w:rsidRPr="000B58F6" w:rsidRDefault="00DC3710" w:rsidP="00CA7166">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907" w:type="pct"/>
          </w:tcPr>
          <w:p w14:paraId="4F06D30B" w14:textId="77777777" w:rsidR="004E7556" w:rsidRPr="000B58F6" w:rsidRDefault="004E7556" w:rsidP="00CA7166">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47" w:type="pct"/>
          </w:tcPr>
          <w:p w14:paraId="53DB305A" w14:textId="77777777" w:rsidR="004E7556" w:rsidRPr="000B58F6" w:rsidRDefault="004E7556" w:rsidP="00CA7166">
            <w:pPr>
              <w:jc w:val="both"/>
              <w:rPr>
                <w:rFonts w:ascii="Times New Roman" w:hAnsi="Times New Roman" w:cs="Times New Roman"/>
                <w:bCs/>
                <w:sz w:val="24"/>
                <w:szCs w:val="24"/>
              </w:rPr>
            </w:pPr>
            <w:r w:rsidRPr="000B58F6">
              <w:rPr>
                <w:rFonts w:ascii="Times New Roman" w:hAnsi="Times New Roman" w:cs="Times New Roman"/>
                <w:sz w:val="24"/>
                <w:szCs w:val="24"/>
              </w:rPr>
              <w:t xml:space="preserve">Class attendances, practical report, viva voce, </w:t>
            </w:r>
            <w:r w:rsidRPr="000B58F6">
              <w:rPr>
                <w:rFonts w:ascii="Times New Roman" w:eastAsia="Times New Roman" w:hAnsi="Times New Roman" w:cs="Times New Roman"/>
                <w:sz w:val="24"/>
                <w:szCs w:val="24"/>
              </w:rPr>
              <w:t>CIE and SEE.</w:t>
            </w:r>
          </w:p>
        </w:tc>
      </w:tr>
    </w:tbl>
    <w:p w14:paraId="552A9103" w14:textId="77777777" w:rsidR="004E7556" w:rsidRPr="000B58F6" w:rsidRDefault="004E7556" w:rsidP="004E7556">
      <w:pPr>
        <w:pStyle w:val="Default"/>
        <w:jc w:val="both"/>
        <w:rPr>
          <w:b/>
          <w:bCs/>
          <w:color w:val="auto"/>
        </w:rPr>
      </w:pPr>
    </w:p>
    <w:p w14:paraId="5D09F788" w14:textId="77777777" w:rsidR="004E7556" w:rsidRPr="000B58F6" w:rsidRDefault="004E7556" w:rsidP="004E7556">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6269F545" w14:textId="336315B6" w:rsidR="004E7556" w:rsidRPr="000B58F6" w:rsidRDefault="00AE5E07" w:rsidP="004E7556">
      <w:pPr>
        <w:autoSpaceDE w:val="0"/>
        <w:autoSpaceDN w:val="0"/>
        <w:adjustRightInd w:val="0"/>
        <w:spacing w:after="0" w:line="240" w:lineRule="auto"/>
        <w:rPr>
          <w:rFonts w:ascii="Times New Roman" w:hAnsi="Times New Roman" w:cs="Times New Roman"/>
          <w:sz w:val="24"/>
          <w:szCs w:val="24"/>
        </w:rPr>
      </w:pPr>
      <w:r w:rsidRPr="000B58F6">
        <w:rPr>
          <w:rFonts w:ascii="Times New Roman" w:hAnsi="Times New Roman" w:cs="Times New Roman"/>
          <w:sz w:val="24"/>
          <w:szCs w:val="24"/>
        </w:rPr>
        <w:t xml:space="preserve">1. </w:t>
      </w:r>
      <w:r w:rsidR="004E7556" w:rsidRPr="000B58F6">
        <w:rPr>
          <w:rFonts w:ascii="Times New Roman" w:hAnsi="Times New Roman" w:cs="Times New Roman"/>
          <w:sz w:val="24"/>
          <w:szCs w:val="24"/>
        </w:rPr>
        <w:t>Text Books, Reference Book, Online Resources and Others</w:t>
      </w:r>
    </w:p>
    <w:p w14:paraId="26BFC675" w14:textId="14C5AA0B" w:rsidR="00AE5E07" w:rsidRPr="000B58F6" w:rsidRDefault="00AE5E07" w:rsidP="00AE5E07">
      <w:pPr>
        <w:autoSpaceDE w:val="0"/>
        <w:autoSpaceDN w:val="0"/>
        <w:adjustRightInd w:val="0"/>
        <w:spacing w:after="0" w:line="240" w:lineRule="auto"/>
        <w:rPr>
          <w:rFonts w:ascii="Times New Roman" w:eastAsia="Times New Roman" w:hAnsi="Times New Roman" w:cs="Times New Roman"/>
          <w:bCs/>
          <w:sz w:val="24"/>
          <w:szCs w:val="24"/>
        </w:rPr>
      </w:pPr>
      <w:r w:rsidRPr="000B58F6">
        <w:rPr>
          <w:rFonts w:ascii="Times New Roman" w:eastAsia="Times New Roman" w:hAnsi="Times New Roman" w:cs="Times New Roman"/>
          <w:bCs/>
          <w:sz w:val="24"/>
          <w:szCs w:val="24"/>
        </w:rPr>
        <w:t>2. Atlas RM and Bartha R. Microbial Ecology, Fundamental and Applications.</w:t>
      </w:r>
    </w:p>
    <w:p w14:paraId="35BBAF4B" w14:textId="284A9413" w:rsidR="00AE5E07" w:rsidRPr="000B58F6" w:rsidRDefault="00AE5E07" w:rsidP="00AE5E07">
      <w:pPr>
        <w:autoSpaceDE w:val="0"/>
        <w:autoSpaceDN w:val="0"/>
        <w:adjustRightInd w:val="0"/>
        <w:spacing w:after="0" w:line="240" w:lineRule="auto"/>
        <w:rPr>
          <w:rFonts w:ascii="Times New Roman" w:eastAsia="Times New Roman" w:hAnsi="Times New Roman" w:cs="Times New Roman"/>
          <w:bCs/>
          <w:sz w:val="24"/>
          <w:szCs w:val="24"/>
        </w:rPr>
      </w:pPr>
      <w:r w:rsidRPr="000B58F6">
        <w:rPr>
          <w:rFonts w:ascii="Times New Roman" w:eastAsia="Times New Roman" w:hAnsi="Times New Roman" w:cs="Times New Roman"/>
          <w:bCs/>
          <w:sz w:val="24"/>
          <w:szCs w:val="24"/>
        </w:rPr>
        <w:t>3. Lynch JM and Poole NJ Microbial Ecology: A conceptual Approach.</w:t>
      </w:r>
    </w:p>
    <w:p w14:paraId="08C8AF55" w14:textId="77777777" w:rsidR="004E7556" w:rsidRPr="000B58F6" w:rsidRDefault="004E7556" w:rsidP="001B3309">
      <w:pPr>
        <w:pStyle w:val="Default"/>
        <w:jc w:val="both"/>
        <w:rPr>
          <w:rFonts w:eastAsia="Times New Roman"/>
          <w:b/>
          <w:color w:val="auto"/>
        </w:rPr>
      </w:pPr>
    </w:p>
    <w:p w14:paraId="6E850138" w14:textId="77777777" w:rsidR="00A924D5" w:rsidRPr="000B58F6" w:rsidRDefault="00A924D5" w:rsidP="00234DBB">
      <w:pPr>
        <w:pStyle w:val="Default"/>
        <w:jc w:val="both"/>
        <w:rPr>
          <w:rFonts w:eastAsia="Times New Roman"/>
          <w:b/>
          <w:color w:val="auto"/>
        </w:rPr>
      </w:pPr>
    </w:p>
    <w:p w14:paraId="51C445D1" w14:textId="733B37F4" w:rsidR="00234DBB" w:rsidRPr="000B58F6" w:rsidRDefault="00271EB6" w:rsidP="00234DBB">
      <w:pPr>
        <w:pStyle w:val="Default"/>
        <w:jc w:val="both"/>
        <w:rPr>
          <w:b/>
          <w:color w:val="auto"/>
        </w:rPr>
      </w:pPr>
      <w:r>
        <w:rPr>
          <w:rFonts w:eastAsia="Times New Roman"/>
          <w:b/>
          <w:color w:val="auto"/>
        </w:rPr>
        <w:br w:type="column"/>
      </w:r>
      <w:r w:rsidR="00234DBB" w:rsidRPr="000B58F6">
        <w:rPr>
          <w:rFonts w:eastAsia="Times New Roman"/>
          <w:b/>
          <w:color w:val="auto"/>
        </w:rPr>
        <w:lastRenderedPageBreak/>
        <w:t>Course Code: B</w:t>
      </w:r>
      <w:r w:rsidR="00234DBB" w:rsidRPr="000B58F6">
        <w:rPr>
          <w:b/>
          <w:bCs/>
          <w:color w:val="auto"/>
        </w:rPr>
        <w:t>MIC 1</w:t>
      </w:r>
      <w:r w:rsidR="00272BDF" w:rsidRPr="000B58F6">
        <w:rPr>
          <w:b/>
          <w:color w:val="auto"/>
        </w:rPr>
        <w:t>205</w:t>
      </w:r>
    </w:p>
    <w:p w14:paraId="71B736C5" w14:textId="2A73A310" w:rsidR="00234DBB" w:rsidRPr="000B58F6" w:rsidRDefault="00234DBB" w:rsidP="00234DBB">
      <w:pPr>
        <w:pStyle w:val="Default"/>
        <w:widowControl w:val="0"/>
        <w:tabs>
          <w:tab w:val="center" w:pos="4824"/>
        </w:tabs>
        <w:jc w:val="both"/>
        <w:rPr>
          <w:bCs/>
          <w:color w:val="auto"/>
        </w:rPr>
      </w:pPr>
      <w:r w:rsidRPr="000B58F6">
        <w:rPr>
          <w:rFonts w:eastAsia="Times New Roman"/>
          <w:b/>
          <w:color w:val="auto"/>
        </w:rPr>
        <w:t xml:space="preserve">Course Title: </w:t>
      </w:r>
      <w:r w:rsidRPr="000B58F6">
        <w:rPr>
          <w:b/>
          <w:bCs/>
          <w:color w:val="auto"/>
        </w:rPr>
        <w:t>Microbial Ecology Practical</w:t>
      </w:r>
    </w:p>
    <w:p w14:paraId="1CBD0739" w14:textId="4C5C7F3C" w:rsidR="00234DBB" w:rsidRPr="000B58F6" w:rsidRDefault="00234DBB" w:rsidP="00234DB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1ACADFAA" w14:textId="1A32D620" w:rsidR="00234DBB" w:rsidRPr="000B58F6" w:rsidRDefault="000E1599" w:rsidP="00234DB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73F33AF2" w14:textId="77777777" w:rsidR="00234DBB" w:rsidRPr="000B58F6" w:rsidRDefault="00234DBB" w:rsidP="00234DB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55294CF9" w14:textId="269C33D5" w:rsidR="00234DBB" w:rsidRPr="000B58F6" w:rsidRDefault="00234DBB" w:rsidP="00234DB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2C7ADE6D" w14:textId="77777777" w:rsidR="00234DBB" w:rsidRPr="000B58F6" w:rsidRDefault="00234DBB" w:rsidP="00234DB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00B3B9A4" w14:textId="77777777" w:rsidR="00234DBB" w:rsidRPr="000B58F6" w:rsidRDefault="00234DBB" w:rsidP="00234DBB">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09E58B58" w14:textId="4F3068F8" w:rsidR="00234DBB" w:rsidRPr="000B58F6" w:rsidRDefault="000E1599" w:rsidP="00234DBB">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461F5C60" w14:textId="77777777" w:rsidR="00234DBB" w:rsidRPr="000B58F6" w:rsidRDefault="00234DBB" w:rsidP="00234DB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C27B710" w14:textId="77777777" w:rsidR="00234DBB" w:rsidRPr="000B58F6" w:rsidRDefault="00234DBB" w:rsidP="00234DB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5AA6BD6C" w14:textId="07716947" w:rsidR="00234DBB" w:rsidRPr="000B58F6" w:rsidRDefault="00234DBB" w:rsidP="000E1599">
      <w:pPr>
        <w:pStyle w:val="Default"/>
        <w:jc w:val="both"/>
        <w:rPr>
          <w:rFonts w:eastAsia="Times New Roman"/>
          <w:color w:val="auto"/>
        </w:rPr>
      </w:pPr>
      <w:r w:rsidRPr="000B58F6">
        <w:rPr>
          <w:rFonts w:eastAsia="Times New Roman"/>
          <w:b/>
          <w:color w:val="auto"/>
        </w:rPr>
        <w:t xml:space="preserve">CLO1: </w:t>
      </w:r>
      <w:r w:rsidRPr="000B58F6">
        <w:rPr>
          <w:rFonts w:eastAsia="Times New Roman"/>
          <w:color w:val="auto"/>
        </w:rPr>
        <w:t xml:space="preserve">Gain practical knowledge on </w:t>
      </w:r>
      <w:r w:rsidR="000E1599" w:rsidRPr="000B58F6">
        <w:rPr>
          <w:rFonts w:eastAsia="TimesNewRoman"/>
          <w:color w:val="auto"/>
        </w:rPr>
        <w:t>collection, isolation and identification of microbes.</w:t>
      </w:r>
    </w:p>
    <w:p w14:paraId="49BDC58E" w14:textId="4037A175" w:rsidR="00234DBB" w:rsidRPr="000B58F6" w:rsidRDefault="00234DBB" w:rsidP="00234DBB">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Achieve</w:t>
      </w:r>
      <w:r w:rsidRPr="000B58F6">
        <w:rPr>
          <w:rFonts w:ascii="Times New Roman" w:hAnsi="Times New Roman" w:cs="Times New Roman"/>
          <w:sz w:val="24"/>
          <w:szCs w:val="24"/>
        </w:rPr>
        <w:t xml:space="preserve"> knowledge of </w:t>
      </w:r>
      <w:r w:rsidR="000E1599" w:rsidRPr="000B58F6">
        <w:rPr>
          <w:rFonts w:ascii="Times New Roman" w:hAnsi="Times New Roman" w:cs="Times New Roman"/>
          <w:sz w:val="24"/>
          <w:szCs w:val="24"/>
        </w:rPr>
        <w:t>BOD and microbial degradation</w:t>
      </w:r>
      <w:r w:rsidRPr="000B58F6">
        <w:rPr>
          <w:rFonts w:ascii="Times New Roman" w:eastAsia="Calibri" w:hAnsi="Times New Roman" w:cs="Times New Roman"/>
          <w:sz w:val="24"/>
          <w:szCs w:val="24"/>
        </w:rPr>
        <w:t xml:space="preserve">. </w:t>
      </w:r>
    </w:p>
    <w:p w14:paraId="1050B2F4" w14:textId="275A8AD9" w:rsidR="00234DBB" w:rsidRPr="000B58F6" w:rsidRDefault="00234DBB" w:rsidP="00234DB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Apply the techniques of </w:t>
      </w:r>
      <w:r w:rsidR="000E1599" w:rsidRPr="000B58F6">
        <w:rPr>
          <w:rFonts w:ascii="Times New Roman" w:eastAsia="TimesNewRoman" w:hAnsi="Times New Roman" w:cs="Times New Roman"/>
          <w:sz w:val="24"/>
          <w:szCs w:val="24"/>
        </w:rPr>
        <w:t>algae, cyanobacteria and parasites detection</w:t>
      </w:r>
      <w:r w:rsidRPr="000B58F6">
        <w:rPr>
          <w:rFonts w:ascii="Times New Roman" w:eastAsia="Times New Roman" w:hAnsi="Times New Roman" w:cs="Times New Roman"/>
          <w:sz w:val="24"/>
          <w:szCs w:val="24"/>
        </w:rPr>
        <w:t>.</w:t>
      </w:r>
    </w:p>
    <w:p w14:paraId="106EA296" w14:textId="77777777" w:rsidR="00E413F2" w:rsidRPr="000B58F6" w:rsidRDefault="00E413F2" w:rsidP="00234DBB">
      <w:pPr>
        <w:spacing w:after="0" w:line="240" w:lineRule="auto"/>
        <w:jc w:val="both"/>
        <w:rPr>
          <w:rFonts w:ascii="Times New Roman" w:eastAsia="Times New Roman" w:hAnsi="Times New Roman" w:cs="Times New Roman"/>
          <w:b/>
          <w:sz w:val="24"/>
          <w:szCs w:val="24"/>
        </w:rPr>
      </w:pPr>
    </w:p>
    <w:p w14:paraId="663B4731" w14:textId="77777777" w:rsidR="00E413F2" w:rsidRPr="000B58F6" w:rsidRDefault="00E413F2" w:rsidP="00E413F2">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
        <w:gridCol w:w="889"/>
        <w:gridCol w:w="889"/>
        <w:gridCol w:w="890"/>
        <w:gridCol w:w="889"/>
        <w:gridCol w:w="889"/>
        <w:gridCol w:w="890"/>
        <w:gridCol w:w="889"/>
        <w:gridCol w:w="890"/>
      </w:tblGrid>
      <w:tr w:rsidR="000F2B4B" w:rsidRPr="000B58F6" w14:paraId="3E4AD90D" w14:textId="77777777" w:rsidTr="0091040D">
        <w:trPr>
          <w:trHeight w:val="233"/>
          <w:jc w:val="center"/>
        </w:trPr>
        <w:tc>
          <w:tcPr>
            <w:tcW w:w="769" w:type="dxa"/>
          </w:tcPr>
          <w:p w14:paraId="0B270290" w14:textId="77777777" w:rsidR="00E413F2" w:rsidRPr="000B58F6" w:rsidRDefault="00E413F2" w:rsidP="0091040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729A0708" w14:textId="77777777" w:rsidR="00E413F2" w:rsidRPr="000B58F6" w:rsidRDefault="00E413F2" w:rsidP="0091040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1A0CAB01" w14:textId="77777777" w:rsidR="00E413F2" w:rsidRPr="000B58F6" w:rsidRDefault="00E413F2" w:rsidP="0091040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73090AD2" w14:textId="77777777" w:rsidR="00E413F2" w:rsidRPr="000B58F6" w:rsidRDefault="00E413F2" w:rsidP="0091040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3CF102BD" w14:textId="77777777" w:rsidR="00E413F2" w:rsidRPr="000B58F6" w:rsidRDefault="00E413F2" w:rsidP="0091040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0502EE98" w14:textId="77777777" w:rsidR="00E413F2" w:rsidRPr="000B58F6" w:rsidRDefault="00E413F2" w:rsidP="0091040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5C880034" w14:textId="77777777" w:rsidR="00E413F2" w:rsidRPr="000B58F6" w:rsidRDefault="00E413F2" w:rsidP="0091040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687CB390" w14:textId="77777777" w:rsidR="00E413F2" w:rsidRPr="000B58F6" w:rsidRDefault="00E413F2" w:rsidP="0091040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13019201" w14:textId="77777777" w:rsidR="00E413F2" w:rsidRPr="000B58F6" w:rsidRDefault="00E413F2" w:rsidP="0091040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8A770DF" w14:textId="77777777" w:rsidTr="0091040D">
        <w:trPr>
          <w:trHeight w:val="70"/>
          <w:jc w:val="center"/>
        </w:trPr>
        <w:tc>
          <w:tcPr>
            <w:tcW w:w="769" w:type="dxa"/>
          </w:tcPr>
          <w:p w14:paraId="58759366" w14:textId="77777777" w:rsidR="00E413F2" w:rsidRPr="000B58F6" w:rsidRDefault="00E413F2" w:rsidP="0091040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31A49B6E" w14:textId="12052107" w:rsidR="00E413F2"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12EB899B" w14:textId="05803EDF" w:rsidR="00E413F2" w:rsidRPr="000B58F6" w:rsidRDefault="00E413F2" w:rsidP="0091040D">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710AAD16" w14:textId="0AEFB7F6" w:rsidR="00E413F2" w:rsidRPr="000B58F6" w:rsidRDefault="00E413F2" w:rsidP="0091040D">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19F2485" w14:textId="77777777" w:rsidR="00E413F2"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1148E227" w14:textId="77777777" w:rsidR="00E413F2"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3418B1DC" w14:textId="72A37AD5" w:rsidR="00E413F2" w:rsidRPr="000B58F6" w:rsidRDefault="00E413F2"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326C0789" w14:textId="77777777" w:rsidR="00E413F2" w:rsidRPr="000B58F6" w:rsidRDefault="00E413F2"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7569D89A" w14:textId="77777777" w:rsidR="00E413F2" w:rsidRPr="000B58F6" w:rsidRDefault="00E413F2"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FB6D03E" w14:textId="77777777" w:rsidTr="0091040D">
        <w:trPr>
          <w:trHeight w:val="70"/>
          <w:jc w:val="center"/>
        </w:trPr>
        <w:tc>
          <w:tcPr>
            <w:tcW w:w="769" w:type="dxa"/>
          </w:tcPr>
          <w:p w14:paraId="4AA20EA0" w14:textId="77777777" w:rsidR="00E413F2" w:rsidRPr="000B58F6" w:rsidRDefault="00E413F2" w:rsidP="0091040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4617F474"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2009E84D" w14:textId="77777777" w:rsidR="00E413F2" w:rsidRPr="000B58F6" w:rsidRDefault="00E413F2" w:rsidP="0091040D">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37218380" w14:textId="77777777" w:rsidR="00E413F2" w:rsidRPr="000B58F6" w:rsidRDefault="00E413F2" w:rsidP="0091040D">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BBEA1D0"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7B527A02"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61F8994" w14:textId="77777777"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22EDA725" w14:textId="77777777"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1231E8A6" w14:textId="77777777"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31EBCEC" w14:textId="77777777" w:rsidTr="0091040D">
        <w:trPr>
          <w:trHeight w:val="70"/>
          <w:jc w:val="center"/>
        </w:trPr>
        <w:tc>
          <w:tcPr>
            <w:tcW w:w="769" w:type="dxa"/>
          </w:tcPr>
          <w:p w14:paraId="435FAD3F" w14:textId="77777777" w:rsidR="00E413F2" w:rsidRPr="000B58F6" w:rsidRDefault="00E413F2" w:rsidP="0091040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488611BE" w14:textId="77777777"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5A638747" w14:textId="77777777" w:rsidR="00E413F2" w:rsidRPr="000B58F6" w:rsidRDefault="00E413F2" w:rsidP="0091040D">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3749A628" w14:textId="77777777" w:rsidR="00E413F2" w:rsidRPr="000B58F6" w:rsidRDefault="00E413F2" w:rsidP="0091040D">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F780D92" w14:textId="77777777"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5BAD66FD" w14:textId="77777777"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2654E6A8" w14:textId="77777777"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22218058" w14:textId="5F7866CD"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7A45641E" w14:textId="67CA6810"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6F1881A0" w14:textId="77777777" w:rsidR="00E413F2" w:rsidRPr="000B58F6" w:rsidRDefault="00E413F2" w:rsidP="00E413F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2EDF05E" w14:textId="77777777" w:rsidR="00234DBB" w:rsidRPr="000B58F6" w:rsidRDefault="00234DBB" w:rsidP="00234DBB">
      <w:pPr>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5600"/>
        <w:gridCol w:w="788"/>
        <w:gridCol w:w="878"/>
      </w:tblGrid>
      <w:tr w:rsidR="000F2B4B" w:rsidRPr="000B58F6" w14:paraId="3356C5F3" w14:textId="77777777" w:rsidTr="008E29ED">
        <w:tc>
          <w:tcPr>
            <w:tcW w:w="382" w:type="pct"/>
          </w:tcPr>
          <w:p w14:paraId="7D2B02B0" w14:textId="77777777" w:rsidR="00234DBB" w:rsidRPr="000B58F6" w:rsidRDefault="00234DBB" w:rsidP="002F455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559" w:type="pct"/>
          </w:tcPr>
          <w:p w14:paraId="5485CF45" w14:textId="5A0192A5" w:rsidR="00234DBB" w:rsidRPr="000B58F6" w:rsidRDefault="00DC3710" w:rsidP="00DC3710">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501" w:type="pct"/>
            <w:tcBorders>
              <w:right w:val="single" w:sz="4" w:space="0" w:color="auto"/>
            </w:tcBorders>
          </w:tcPr>
          <w:p w14:paraId="2C6D7CA2" w14:textId="77777777" w:rsidR="00234DBB" w:rsidRPr="000B58F6" w:rsidRDefault="00234DBB" w:rsidP="002F455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58" w:type="pct"/>
            <w:tcBorders>
              <w:left w:val="single" w:sz="4" w:space="0" w:color="auto"/>
            </w:tcBorders>
          </w:tcPr>
          <w:p w14:paraId="7F532246" w14:textId="77777777" w:rsidR="00234DBB" w:rsidRPr="000B58F6" w:rsidRDefault="00234DBB" w:rsidP="002F455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20993992" w14:textId="77777777" w:rsidTr="008E29ED">
        <w:trPr>
          <w:trHeight w:val="1025"/>
        </w:trPr>
        <w:tc>
          <w:tcPr>
            <w:tcW w:w="382" w:type="pct"/>
            <w:shd w:val="clear" w:color="auto" w:fill="auto"/>
          </w:tcPr>
          <w:p w14:paraId="22F4D21F" w14:textId="77777777" w:rsidR="00234DBB" w:rsidRPr="000B58F6" w:rsidRDefault="00234DBB" w:rsidP="002F455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p>
          <w:p w14:paraId="252DB6BF" w14:textId="77777777" w:rsidR="00234DBB" w:rsidRPr="000B58F6" w:rsidRDefault="00234DBB" w:rsidP="002F455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p>
          <w:p w14:paraId="65C87BCD" w14:textId="77777777" w:rsidR="00234DBB" w:rsidRPr="000B58F6" w:rsidRDefault="00234DBB" w:rsidP="002F455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p>
          <w:p w14:paraId="683C31FF" w14:textId="484CD209" w:rsidR="00234DBB" w:rsidRPr="000B58F6" w:rsidRDefault="00234DBB" w:rsidP="000E159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p>
        </w:tc>
        <w:tc>
          <w:tcPr>
            <w:tcW w:w="3559" w:type="pct"/>
            <w:shd w:val="clear" w:color="auto" w:fill="auto"/>
          </w:tcPr>
          <w:p w14:paraId="7C8C00FF" w14:textId="1F27D35A" w:rsidR="000E1599" w:rsidRPr="00432E94" w:rsidRDefault="00C71798" w:rsidP="00432E94">
            <w:pPr>
              <w:pStyle w:val="Default"/>
              <w:rPr>
                <w:rFonts w:eastAsia="TimesNewRoman"/>
                <w:color w:val="auto"/>
                <w:spacing w:val="-6"/>
              </w:rPr>
            </w:pPr>
            <w:r w:rsidRPr="00432E94">
              <w:rPr>
                <w:rFonts w:eastAsia="TimesNewRoman"/>
                <w:color w:val="auto"/>
                <w:spacing w:val="-6"/>
              </w:rPr>
              <w:t>I</w:t>
            </w:r>
            <w:r w:rsidR="00234DBB" w:rsidRPr="00432E94">
              <w:rPr>
                <w:rFonts w:eastAsia="TimesNewRoman"/>
                <w:color w:val="auto"/>
                <w:spacing w:val="-6"/>
              </w:rPr>
              <w:t>solation and identification of microbes</w:t>
            </w:r>
            <w:r w:rsidR="00DC3710" w:rsidRPr="00432E94">
              <w:rPr>
                <w:rFonts w:eastAsia="TimesNewRoman"/>
                <w:color w:val="auto"/>
                <w:spacing w:val="-6"/>
              </w:rPr>
              <w:t xml:space="preserve"> from eco</w:t>
            </w:r>
            <w:r w:rsidRPr="00432E94">
              <w:rPr>
                <w:rFonts w:eastAsia="TimesNewRoman"/>
                <w:color w:val="auto"/>
                <w:spacing w:val="-6"/>
              </w:rPr>
              <w:t>systems</w:t>
            </w:r>
            <w:r w:rsidR="00DC3710" w:rsidRPr="00432E94">
              <w:rPr>
                <w:rFonts w:eastAsia="TimesNewRoman"/>
                <w:color w:val="auto"/>
                <w:spacing w:val="-6"/>
              </w:rPr>
              <w:t>.</w:t>
            </w:r>
          </w:p>
          <w:p w14:paraId="0B9A4600" w14:textId="220F22AF" w:rsidR="00234DBB" w:rsidRPr="000B58F6" w:rsidRDefault="00234DBB" w:rsidP="000E1599">
            <w:pPr>
              <w:pStyle w:val="Default"/>
              <w:jc w:val="both"/>
              <w:rPr>
                <w:rFonts w:eastAsia="TimesNewRoman"/>
                <w:color w:val="auto"/>
              </w:rPr>
            </w:pPr>
            <w:r w:rsidRPr="000B58F6">
              <w:rPr>
                <w:rFonts w:eastAsia="TimesNewRoman"/>
                <w:color w:val="auto"/>
              </w:rPr>
              <w:t xml:space="preserve">Study of BOD. </w:t>
            </w:r>
          </w:p>
          <w:p w14:paraId="4589A8F2" w14:textId="77777777" w:rsidR="00234DBB" w:rsidRPr="000B58F6" w:rsidRDefault="00234DBB" w:rsidP="002F4554">
            <w:pPr>
              <w:autoSpaceDE w:val="0"/>
              <w:autoSpaceDN w:val="0"/>
              <w:adjustRightInd w:val="0"/>
              <w:spacing w:after="0" w:line="240" w:lineRule="auto"/>
              <w:jc w:val="both"/>
              <w:rPr>
                <w:rFonts w:ascii="Times New Roman" w:eastAsia="TimesNewRoman" w:hAnsi="Times New Roman" w:cs="Times New Roman"/>
                <w:sz w:val="24"/>
                <w:szCs w:val="24"/>
              </w:rPr>
            </w:pPr>
            <w:r w:rsidRPr="000B58F6">
              <w:rPr>
                <w:rFonts w:ascii="Times New Roman" w:eastAsia="TimesNewRoman" w:hAnsi="Times New Roman" w:cs="Times New Roman"/>
                <w:sz w:val="24"/>
                <w:szCs w:val="24"/>
              </w:rPr>
              <w:t>Study of microbial degradations.</w:t>
            </w:r>
          </w:p>
          <w:p w14:paraId="387C1F61" w14:textId="36435DF6" w:rsidR="000E1599" w:rsidRPr="000B58F6" w:rsidRDefault="000E1599" w:rsidP="000E1599">
            <w:pPr>
              <w:autoSpaceDE w:val="0"/>
              <w:autoSpaceDN w:val="0"/>
              <w:adjustRightInd w:val="0"/>
              <w:spacing w:after="0" w:line="240" w:lineRule="auto"/>
              <w:jc w:val="both"/>
              <w:rPr>
                <w:rFonts w:ascii="Times New Roman" w:hAnsi="Times New Roman" w:cs="Times New Roman"/>
                <w:bCs/>
              </w:rPr>
            </w:pPr>
            <w:r w:rsidRPr="000B58F6">
              <w:rPr>
                <w:rFonts w:ascii="Times New Roman" w:eastAsia="TimesNewRoman" w:hAnsi="Times New Roman" w:cs="Times New Roman"/>
                <w:sz w:val="24"/>
                <w:szCs w:val="24"/>
              </w:rPr>
              <w:t xml:space="preserve">Characterization of algae, cyanobacteria and parasites. </w:t>
            </w:r>
          </w:p>
        </w:tc>
        <w:tc>
          <w:tcPr>
            <w:tcW w:w="501" w:type="pct"/>
            <w:shd w:val="clear" w:color="auto" w:fill="auto"/>
          </w:tcPr>
          <w:p w14:paraId="0CCC9A9E" w14:textId="77777777" w:rsidR="00234DBB" w:rsidRPr="000B58F6" w:rsidRDefault="00234DBB" w:rsidP="002F4554">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58" w:type="pct"/>
            <w:shd w:val="clear" w:color="auto" w:fill="auto"/>
          </w:tcPr>
          <w:p w14:paraId="205452BA" w14:textId="77777777" w:rsidR="00234DBB" w:rsidRPr="000B58F6" w:rsidRDefault="00234DBB" w:rsidP="002F4554">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DF66D4E" w14:textId="77777777" w:rsidR="00234DBB" w:rsidRPr="000B58F6" w:rsidRDefault="00234DBB" w:rsidP="002F4554">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51CC2AF7" w14:textId="77777777" w:rsidR="00234DBB" w:rsidRPr="000B58F6" w:rsidRDefault="00234DBB" w:rsidP="002F455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314268D6" w14:textId="1561BE99" w:rsidR="008E29ED" w:rsidRDefault="008E29ED" w:rsidP="00234DBB">
      <w:pPr>
        <w:pStyle w:val="Default"/>
        <w:jc w:val="both"/>
        <w:rPr>
          <w:b/>
          <w:bCs/>
          <w:color w:val="auto"/>
        </w:rPr>
      </w:pPr>
    </w:p>
    <w:p w14:paraId="69484A92" w14:textId="4644D4AA" w:rsidR="00234DBB" w:rsidRPr="008E29ED" w:rsidRDefault="00234DBB" w:rsidP="00234DBB">
      <w:pPr>
        <w:pStyle w:val="Default"/>
        <w:jc w:val="both"/>
        <w:rPr>
          <w:b/>
          <w:bCs/>
          <w:color w:val="auto"/>
          <w:sz w:val="2"/>
          <w:szCs w:val="2"/>
        </w:rPr>
      </w:pPr>
    </w:p>
    <w:tbl>
      <w:tblPr>
        <w:tblStyle w:val="TableGrid"/>
        <w:tblW w:w="5000" w:type="pct"/>
        <w:tblLook w:val="04A0" w:firstRow="1" w:lastRow="0" w:firstColumn="1" w:lastColumn="0" w:noHBand="0" w:noVBand="1"/>
      </w:tblPr>
      <w:tblGrid>
        <w:gridCol w:w="842"/>
        <w:gridCol w:w="2961"/>
        <w:gridCol w:w="4064"/>
      </w:tblGrid>
      <w:tr w:rsidR="000F2B4B" w:rsidRPr="000B58F6" w14:paraId="6F9B9FCF" w14:textId="77777777" w:rsidTr="008E29ED">
        <w:tc>
          <w:tcPr>
            <w:tcW w:w="5000" w:type="pct"/>
            <w:gridSpan w:val="3"/>
          </w:tcPr>
          <w:p w14:paraId="5BBCA891" w14:textId="77777777" w:rsidR="00234DBB" w:rsidRPr="000B58F6" w:rsidRDefault="00234DBB" w:rsidP="002F4554">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D0A0A7C" w14:textId="77777777" w:rsidTr="008E29ED">
        <w:tc>
          <w:tcPr>
            <w:tcW w:w="535" w:type="pct"/>
          </w:tcPr>
          <w:p w14:paraId="404EBFEF" w14:textId="77777777" w:rsidR="00234DBB" w:rsidRPr="000B58F6" w:rsidRDefault="00234DBB" w:rsidP="002F4554">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82" w:type="pct"/>
          </w:tcPr>
          <w:p w14:paraId="282617DB" w14:textId="77777777" w:rsidR="00234DBB" w:rsidRPr="000B58F6" w:rsidRDefault="00234DBB" w:rsidP="002F4554">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83" w:type="pct"/>
          </w:tcPr>
          <w:p w14:paraId="586DF2D7" w14:textId="77777777" w:rsidR="00234DBB" w:rsidRPr="000B58F6" w:rsidRDefault="00234DBB" w:rsidP="002F4554">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76FC92DA" w14:textId="77777777" w:rsidTr="008E29ED">
        <w:tc>
          <w:tcPr>
            <w:tcW w:w="535" w:type="pct"/>
          </w:tcPr>
          <w:p w14:paraId="5540EB7F" w14:textId="4E720A46" w:rsidR="00234DBB" w:rsidRPr="000B58F6" w:rsidRDefault="00DC3710" w:rsidP="002F4554">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882" w:type="pct"/>
          </w:tcPr>
          <w:p w14:paraId="369746AC" w14:textId="77777777" w:rsidR="00234DBB" w:rsidRPr="000B58F6" w:rsidRDefault="00234DBB" w:rsidP="002F4554">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83" w:type="pct"/>
          </w:tcPr>
          <w:p w14:paraId="647EFEA9" w14:textId="77777777" w:rsidR="00234DBB" w:rsidRPr="000B58F6" w:rsidRDefault="00234DBB" w:rsidP="002F4554">
            <w:pPr>
              <w:jc w:val="both"/>
              <w:rPr>
                <w:rFonts w:ascii="Times New Roman" w:hAnsi="Times New Roman" w:cs="Times New Roman"/>
                <w:bCs/>
                <w:sz w:val="24"/>
                <w:szCs w:val="24"/>
              </w:rPr>
            </w:pPr>
            <w:r w:rsidRPr="000B58F6">
              <w:rPr>
                <w:rFonts w:ascii="Times New Roman" w:hAnsi="Times New Roman" w:cs="Times New Roman"/>
                <w:sz w:val="24"/>
                <w:szCs w:val="24"/>
              </w:rPr>
              <w:t xml:space="preserve">Class attendances, practical report, viva voce, </w:t>
            </w:r>
            <w:r w:rsidRPr="000B58F6">
              <w:rPr>
                <w:rFonts w:ascii="Times New Roman" w:eastAsia="Times New Roman" w:hAnsi="Times New Roman" w:cs="Times New Roman"/>
                <w:sz w:val="24"/>
                <w:szCs w:val="24"/>
              </w:rPr>
              <w:t>CIE and SEE.</w:t>
            </w:r>
          </w:p>
        </w:tc>
      </w:tr>
    </w:tbl>
    <w:p w14:paraId="529A9FE4" w14:textId="77777777" w:rsidR="00234DBB" w:rsidRPr="000B58F6" w:rsidRDefault="00234DBB" w:rsidP="00234DBB">
      <w:pPr>
        <w:pStyle w:val="Default"/>
        <w:jc w:val="both"/>
        <w:rPr>
          <w:b/>
          <w:bCs/>
          <w:color w:val="auto"/>
        </w:rPr>
      </w:pPr>
    </w:p>
    <w:p w14:paraId="10F4E0D9" w14:textId="77777777" w:rsidR="00234DBB" w:rsidRPr="000B58F6" w:rsidRDefault="00234DBB" w:rsidP="00234DBB">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D629158" w14:textId="77777777" w:rsidR="00234DBB" w:rsidRPr="000B58F6" w:rsidRDefault="00234DBB" w:rsidP="00234DBB">
      <w:pPr>
        <w:autoSpaceDE w:val="0"/>
        <w:autoSpaceDN w:val="0"/>
        <w:adjustRightInd w:val="0"/>
        <w:spacing w:after="0" w:line="240" w:lineRule="auto"/>
        <w:rPr>
          <w:rFonts w:ascii="Times New Roman" w:hAnsi="Times New Roman" w:cs="Times New Roman"/>
          <w:sz w:val="24"/>
          <w:szCs w:val="24"/>
        </w:rPr>
      </w:pPr>
      <w:r w:rsidRPr="000B58F6">
        <w:rPr>
          <w:rFonts w:ascii="Times New Roman" w:hAnsi="Times New Roman" w:cs="Times New Roman"/>
          <w:sz w:val="24"/>
          <w:szCs w:val="24"/>
        </w:rPr>
        <w:t>1. Text Books, Reference Book, Online Resources and Others</w:t>
      </w:r>
    </w:p>
    <w:p w14:paraId="696E8C65" w14:textId="77777777" w:rsidR="00234DBB" w:rsidRPr="000B58F6" w:rsidRDefault="00234DBB" w:rsidP="00234DBB">
      <w:pPr>
        <w:autoSpaceDE w:val="0"/>
        <w:autoSpaceDN w:val="0"/>
        <w:adjustRightInd w:val="0"/>
        <w:spacing w:after="0" w:line="240" w:lineRule="auto"/>
        <w:rPr>
          <w:rFonts w:ascii="Times New Roman" w:eastAsia="Times New Roman" w:hAnsi="Times New Roman" w:cs="Times New Roman"/>
          <w:bCs/>
          <w:sz w:val="24"/>
          <w:szCs w:val="24"/>
        </w:rPr>
      </w:pPr>
      <w:r w:rsidRPr="000B58F6">
        <w:rPr>
          <w:rFonts w:ascii="Times New Roman" w:eastAsia="Times New Roman" w:hAnsi="Times New Roman" w:cs="Times New Roman"/>
          <w:bCs/>
          <w:sz w:val="24"/>
          <w:szCs w:val="24"/>
        </w:rPr>
        <w:t>2. Atlas RM and Bartha R. Microbial Ecology, Fundamental and Applications.</w:t>
      </w:r>
    </w:p>
    <w:p w14:paraId="578D810B" w14:textId="77777777" w:rsidR="000E1599" w:rsidRPr="000B58F6" w:rsidRDefault="00234DBB" w:rsidP="00234DBB">
      <w:pPr>
        <w:pStyle w:val="Default"/>
        <w:jc w:val="both"/>
        <w:rPr>
          <w:rFonts w:eastAsia="Times New Roman"/>
          <w:bCs/>
          <w:color w:val="auto"/>
        </w:rPr>
      </w:pPr>
      <w:r w:rsidRPr="000B58F6">
        <w:rPr>
          <w:rFonts w:eastAsia="Times New Roman"/>
          <w:bCs/>
          <w:color w:val="auto"/>
        </w:rPr>
        <w:t>3. Lynch JM and Poole NJ Microbial Ecology: A conceptual Approach.</w:t>
      </w:r>
    </w:p>
    <w:p w14:paraId="5CCE90C2" w14:textId="77777777" w:rsidR="002F4554" w:rsidRDefault="002F4554" w:rsidP="00234DBB">
      <w:pPr>
        <w:pStyle w:val="Default"/>
        <w:jc w:val="both"/>
        <w:rPr>
          <w:rFonts w:eastAsia="Times New Roman"/>
          <w:bCs/>
          <w:color w:val="auto"/>
        </w:rPr>
      </w:pPr>
    </w:p>
    <w:p w14:paraId="60BD0CDB" w14:textId="2ACD3B33" w:rsidR="00521E06" w:rsidRPr="000B58F6" w:rsidRDefault="00521E06" w:rsidP="00234DBB">
      <w:pPr>
        <w:pStyle w:val="Default"/>
        <w:jc w:val="both"/>
        <w:rPr>
          <w:rFonts w:eastAsia="Times New Roman"/>
          <w:bCs/>
          <w:color w:val="auto"/>
        </w:rPr>
      </w:pPr>
    </w:p>
    <w:p w14:paraId="1867D8AC" w14:textId="054E3627" w:rsidR="002F4554" w:rsidRPr="000B58F6" w:rsidRDefault="00E13CC1" w:rsidP="002F4554">
      <w:pPr>
        <w:pStyle w:val="Default"/>
        <w:jc w:val="both"/>
        <w:rPr>
          <w:b/>
          <w:color w:val="auto"/>
        </w:rPr>
      </w:pPr>
      <w:r>
        <w:rPr>
          <w:rFonts w:eastAsia="Times New Roman"/>
          <w:b/>
          <w:color w:val="auto"/>
        </w:rPr>
        <w:br w:type="column"/>
      </w:r>
      <w:r w:rsidR="002F4554" w:rsidRPr="000B58F6">
        <w:rPr>
          <w:rFonts w:eastAsia="Times New Roman"/>
          <w:b/>
          <w:color w:val="auto"/>
        </w:rPr>
        <w:lastRenderedPageBreak/>
        <w:t>Course Code: B</w:t>
      </w:r>
      <w:r w:rsidR="002F4554" w:rsidRPr="000B58F6">
        <w:rPr>
          <w:b/>
          <w:bCs/>
          <w:color w:val="auto"/>
        </w:rPr>
        <w:t>MIC 1</w:t>
      </w:r>
      <w:r w:rsidR="00272BDF" w:rsidRPr="000B58F6">
        <w:rPr>
          <w:b/>
          <w:color w:val="auto"/>
        </w:rPr>
        <w:t>206</w:t>
      </w:r>
    </w:p>
    <w:p w14:paraId="62EFF2EF" w14:textId="48E36C1F" w:rsidR="002F4554" w:rsidRPr="000B58F6" w:rsidRDefault="002F4554" w:rsidP="002F4554">
      <w:pPr>
        <w:pStyle w:val="Default"/>
        <w:widowControl w:val="0"/>
        <w:tabs>
          <w:tab w:val="center" w:pos="4824"/>
        </w:tabs>
        <w:jc w:val="both"/>
        <w:rPr>
          <w:bCs/>
          <w:color w:val="auto"/>
        </w:rPr>
      </w:pPr>
      <w:r w:rsidRPr="000B58F6">
        <w:rPr>
          <w:rFonts w:eastAsia="Times New Roman"/>
          <w:b/>
          <w:color w:val="auto"/>
        </w:rPr>
        <w:t xml:space="preserve">Course Title: </w:t>
      </w:r>
      <w:r w:rsidRPr="000B58F6">
        <w:rPr>
          <w:b/>
          <w:bCs/>
          <w:color w:val="auto"/>
        </w:rPr>
        <w:t>Basic Cell Biology Practical</w:t>
      </w:r>
    </w:p>
    <w:p w14:paraId="2A479A5C" w14:textId="2EC01821" w:rsidR="002F4554" w:rsidRPr="000B58F6" w:rsidRDefault="002F4554" w:rsidP="002F45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17F9859B" w14:textId="77777777" w:rsidR="002F4554" w:rsidRPr="000B58F6" w:rsidRDefault="002F4554" w:rsidP="002F45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5A87380A" w14:textId="77777777" w:rsidR="002F4554" w:rsidRPr="000B58F6" w:rsidRDefault="002F4554" w:rsidP="002F45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107DC255" w14:textId="4C63AEBA" w:rsidR="002F4554" w:rsidRPr="000B58F6" w:rsidRDefault="002F4554" w:rsidP="002F45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43950388" w14:textId="77777777" w:rsidR="002F4554" w:rsidRPr="000B58F6" w:rsidRDefault="002F4554" w:rsidP="002F455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46B54B47" w14:textId="77777777" w:rsidR="002F4554" w:rsidRPr="000B58F6" w:rsidRDefault="002F4554" w:rsidP="002F4554">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3415B896" w14:textId="77777777" w:rsidR="002F4554" w:rsidRPr="000B58F6" w:rsidRDefault="002F4554" w:rsidP="002F4554">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40572B82" w14:textId="77777777" w:rsidR="002F4554" w:rsidRPr="000B58F6" w:rsidRDefault="002F4554" w:rsidP="002F45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B2CEBF9" w14:textId="77777777" w:rsidR="002F4554" w:rsidRPr="000B58F6" w:rsidRDefault="002F4554" w:rsidP="002F45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35658FD1" w14:textId="645594E2" w:rsidR="002F4554" w:rsidRPr="000B58F6" w:rsidRDefault="002F4554" w:rsidP="002F455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Apply the basic techniques of cell isolation, and observation under microscope. </w:t>
      </w:r>
    </w:p>
    <w:p w14:paraId="144B0F2F" w14:textId="77777777" w:rsidR="002F4554" w:rsidRPr="000B58F6" w:rsidRDefault="002F4554" w:rsidP="002F4554">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Learn some practical experience on human anatomy and physiological systems. </w:t>
      </w:r>
    </w:p>
    <w:p w14:paraId="1E9231C7" w14:textId="10702FD0" w:rsidR="002F4554" w:rsidRPr="000B58F6" w:rsidRDefault="002F4554" w:rsidP="002F4554">
      <w:pPr>
        <w:spacing w:after="0" w:line="240" w:lineRule="auto"/>
        <w:jc w:val="both"/>
        <w:rPr>
          <w:rFonts w:ascii="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Achieve</w:t>
      </w:r>
      <w:r w:rsidRPr="000B58F6">
        <w:rPr>
          <w:rFonts w:ascii="Times New Roman" w:hAnsi="Times New Roman" w:cs="Times New Roman"/>
          <w:sz w:val="24"/>
          <w:szCs w:val="24"/>
        </w:rPr>
        <w:t xml:space="preserve"> practical knowledge of blood cells staining and cell divisions.</w:t>
      </w:r>
    </w:p>
    <w:p w14:paraId="5B0728FE" w14:textId="77777777" w:rsidR="00E413F2" w:rsidRPr="000B58F6" w:rsidRDefault="00E413F2" w:rsidP="002F4554">
      <w:pPr>
        <w:spacing w:after="0" w:line="240" w:lineRule="auto"/>
        <w:jc w:val="both"/>
        <w:rPr>
          <w:rFonts w:ascii="Times New Roman" w:eastAsia="Times New Roman" w:hAnsi="Times New Roman" w:cs="Times New Roman"/>
          <w:b/>
          <w:sz w:val="24"/>
          <w:szCs w:val="24"/>
        </w:rPr>
      </w:pPr>
    </w:p>
    <w:p w14:paraId="79974417" w14:textId="77777777" w:rsidR="00E413F2" w:rsidRPr="000B58F6" w:rsidRDefault="00E413F2" w:rsidP="00E413F2">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7"/>
        <w:gridCol w:w="887"/>
        <w:gridCol w:w="887"/>
        <w:gridCol w:w="887"/>
        <w:gridCol w:w="887"/>
        <w:gridCol w:w="887"/>
        <w:gridCol w:w="887"/>
        <w:gridCol w:w="888"/>
      </w:tblGrid>
      <w:tr w:rsidR="000F2B4B" w:rsidRPr="000B58F6" w14:paraId="1FDC479A" w14:textId="77777777" w:rsidTr="0091040D">
        <w:trPr>
          <w:trHeight w:val="233"/>
          <w:jc w:val="center"/>
        </w:trPr>
        <w:tc>
          <w:tcPr>
            <w:tcW w:w="787" w:type="dxa"/>
          </w:tcPr>
          <w:p w14:paraId="3B1C1E3E" w14:textId="77777777" w:rsidR="00E413F2" w:rsidRPr="000B58F6" w:rsidRDefault="00E413F2" w:rsidP="0091040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7" w:type="dxa"/>
          </w:tcPr>
          <w:p w14:paraId="40C0FBFA" w14:textId="77777777" w:rsidR="00E413F2" w:rsidRPr="000B58F6" w:rsidRDefault="00E413F2" w:rsidP="0091040D">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7" w:type="dxa"/>
          </w:tcPr>
          <w:p w14:paraId="468F7C4A" w14:textId="77777777" w:rsidR="00E413F2" w:rsidRPr="000B58F6" w:rsidRDefault="00E413F2" w:rsidP="0091040D">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7" w:type="dxa"/>
          </w:tcPr>
          <w:p w14:paraId="099FEDE4" w14:textId="77777777" w:rsidR="00E413F2" w:rsidRPr="000B58F6" w:rsidRDefault="00E413F2" w:rsidP="0091040D">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7" w:type="dxa"/>
          </w:tcPr>
          <w:p w14:paraId="5775F07C" w14:textId="77777777" w:rsidR="00E413F2" w:rsidRPr="000B58F6" w:rsidRDefault="00E413F2" w:rsidP="0091040D">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7" w:type="dxa"/>
          </w:tcPr>
          <w:p w14:paraId="6297A8C6" w14:textId="77777777" w:rsidR="00E413F2" w:rsidRPr="000B58F6" w:rsidRDefault="00E413F2" w:rsidP="0091040D">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7" w:type="dxa"/>
          </w:tcPr>
          <w:p w14:paraId="6F32AB10" w14:textId="77777777" w:rsidR="00E413F2" w:rsidRPr="000B58F6" w:rsidRDefault="00E413F2" w:rsidP="0091040D">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7" w:type="dxa"/>
            <w:tcBorders>
              <w:right w:val="single" w:sz="4" w:space="0" w:color="auto"/>
            </w:tcBorders>
          </w:tcPr>
          <w:p w14:paraId="05D97DAD" w14:textId="77777777" w:rsidR="00E413F2" w:rsidRPr="000B58F6" w:rsidRDefault="00E413F2" w:rsidP="0091040D">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8" w:type="dxa"/>
            <w:tcBorders>
              <w:left w:val="single" w:sz="4" w:space="0" w:color="auto"/>
            </w:tcBorders>
          </w:tcPr>
          <w:p w14:paraId="03B708E1" w14:textId="77777777" w:rsidR="00E413F2" w:rsidRPr="000B58F6" w:rsidRDefault="00E413F2" w:rsidP="0091040D">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53374B0" w14:textId="77777777" w:rsidTr="0091040D">
        <w:trPr>
          <w:trHeight w:val="70"/>
          <w:jc w:val="center"/>
        </w:trPr>
        <w:tc>
          <w:tcPr>
            <w:tcW w:w="787" w:type="dxa"/>
          </w:tcPr>
          <w:p w14:paraId="60B3AAB2" w14:textId="77777777" w:rsidR="00E413F2" w:rsidRPr="000B58F6" w:rsidRDefault="00E413F2" w:rsidP="0091040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7" w:type="dxa"/>
          </w:tcPr>
          <w:p w14:paraId="67A86101" w14:textId="6ED15A9E" w:rsidR="00E413F2"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419E443F" w14:textId="77777777" w:rsidR="00E413F2" w:rsidRPr="000B58F6" w:rsidRDefault="00E413F2" w:rsidP="0091040D">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6FACF967" w14:textId="77777777" w:rsidR="00E413F2" w:rsidRPr="000B58F6" w:rsidRDefault="00E413F2" w:rsidP="0091040D">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59E8E06C" w14:textId="77777777" w:rsidR="00E413F2"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55F680C0" w14:textId="77777777" w:rsidR="00E413F2"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6CB626B4" w14:textId="77777777" w:rsidR="00E413F2" w:rsidRPr="000B58F6" w:rsidRDefault="00E413F2"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Borders>
              <w:right w:val="single" w:sz="4" w:space="0" w:color="auto"/>
            </w:tcBorders>
          </w:tcPr>
          <w:p w14:paraId="22F7C93E" w14:textId="77777777" w:rsidR="00E413F2" w:rsidRPr="000B58F6" w:rsidRDefault="00E413F2"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left w:val="single" w:sz="4" w:space="0" w:color="auto"/>
            </w:tcBorders>
          </w:tcPr>
          <w:p w14:paraId="16F02120" w14:textId="48DCA224" w:rsidR="00E413F2" w:rsidRPr="000B58F6" w:rsidRDefault="00E413F2"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1B568DE5" w14:textId="77777777" w:rsidTr="0091040D">
        <w:trPr>
          <w:trHeight w:val="70"/>
          <w:jc w:val="center"/>
        </w:trPr>
        <w:tc>
          <w:tcPr>
            <w:tcW w:w="787" w:type="dxa"/>
          </w:tcPr>
          <w:p w14:paraId="72102FEB" w14:textId="77777777" w:rsidR="00E413F2" w:rsidRPr="000B58F6" w:rsidRDefault="00E413F2" w:rsidP="0091040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7" w:type="dxa"/>
          </w:tcPr>
          <w:p w14:paraId="720B3C1C"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340DF42F" w14:textId="72D13829" w:rsidR="00E413F2" w:rsidRPr="000B58F6" w:rsidRDefault="00E413F2" w:rsidP="0091040D">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165D8C37" w14:textId="77777777" w:rsidR="00E413F2" w:rsidRPr="000B58F6" w:rsidRDefault="00E413F2" w:rsidP="0091040D">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1DD8C4FE"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200A01CB"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3AF38118" w14:textId="77777777"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Borders>
              <w:right w:val="single" w:sz="4" w:space="0" w:color="auto"/>
            </w:tcBorders>
          </w:tcPr>
          <w:p w14:paraId="2AAC3FF9" w14:textId="77777777"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left w:val="single" w:sz="4" w:space="0" w:color="auto"/>
            </w:tcBorders>
          </w:tcPr>
          <w:p w14:paraId="2D1F0D86" w14:textId="77777777"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7F69A31" w14:textId="77777777" w:rsidTr="0091040D">
        <w:trPr>
          <w:trHeight w:val="70"/>
          <w:jc w:val="center"/>
        </w:trPr>
        <w:tc>
          <w:tcPr>
            <w:tcW w:w="787" w:type="dxa"/>
          </w:tcPr>
          <w:p w14:paraId="628E5737" w14:textId="77777777" w:rsidR="00E413F2" w:rsidRPr="000B58F6" w:rsidRDefault="00E413F2" w:rsidP="0091040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7" w:type="dxa"/>
          </w:tcPr>
          <w:p w14:paraId="09B4CEB2" w14:textId="1DAF0E75"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786A43D9" w14:textId="77777777" w:rsidR="00E413F2" w:rsidRPr="000B58F6" w:rsidRDefault="00E413F2" w:rsidP="0091040D">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7" w:type="dxa"/>
          </w:tcPr>
          <w:p w14:paraId="1FB9DD16" w14:textId="77777777" w:rsidR="00E413F2" w:rsidRPr="000B58F6" w:rsidRDefault="00E413F2" w:rsidP="0091040D">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38635535" w14:textId="2954658B"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7" w:type="dxa"/>
          </w:tcPr>
          <w:p w14:paraId="55C89F47" w14:textId="0FFEBA73"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Pr>
          <w:p w14:paraId="0C935C82" w14:textId="77777777"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7" w:type="dxa"/>
            <w:tcBorders>
              <w:right w:val="single" w:sz="4" w:space="0" w:color="auto"/>
            </w:tcBorders>
          </w:tcPr>
          <w:p w14:paraId="0C50A86B" w14:textId="77777777"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Borders>
              <w:left w:val="single" w:sz="4" w:space="0" w:color="auto"/>
            </w:tcBorders>
          </w:tcPr>
          <w:p w14:paraId="0D59C566" w14:textId="77777777"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2E489F01" w14:textId="77777777" w:rsidR="00E413F2" w:rsidRPr="000B58F6" w:rsidRDefault="00E413F2" w:rsidP="00E413F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98C5F81" w14:textId="77777777" w:rsidR="002F4554" w:rsidRPr="000B58F6" w:rsidRDefault="002F4554" w:rsidP="002F4554">
      <w:pPr>
        <w:spacing w:after="0" w:line="240" w:lineRule="auto"/>
        <w:jc w:val="both"/>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5748"/>
        <w:gridCol w:w="683"/>
        <w:gridCol w:w="862"/>
      </w:tblGrid>
      <w:tr w:rsidR="000F2B4B" w:rsidRPr="000B58F6" w14:paraId="7BDBAF7A" w14:textId="77777777" w:rsidTr="008E29ED">
        <w:tc>
          <w:tcPr>
            <w:tcW w:w="365" w:type="pct"/>
          </w:tcPr>
          <w:p w14:paraId="4938CB41" w14:textId="77777777" w:rsidR="002F4554" w:rsidRPr="000B58F6" w:rsidRDefault="002F4554" w:rsidP="002F455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53" w:type="pct"/>
          </w:tcPr>
          <w:p w14:paraId="22DA4BF7" w14:textId="77777777" w:rsidR="002F4554" w:rsidRPr="000B58F6" w:rsidRDefault="002F4554" w:rsidP="002F4554">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34" w:type="pct"/>
            <w:tcBorders>
              <w:right w:val="single" w:sz="4" w:space="0" w:color="auto"/>
            </w:tcBorders>
          </w:tcPr>
          <w:p w14:paraId="2BA103EB" w14:textId="017C43EE" w:rsidR="002F4554" w:rsidRPr="000B58F6" w:rsidRDefault="002F4554" w:rsidP="0091040D">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Lec. No.</w:t>
            </w:r>
          </w:p>
        </w:tc>
        <w:tc>
          <w:tcPr>
            <w:tcW w:w="548" w:type="pct"/>
            <w:tcBorders>
              <w:left w:val="single" w:sz="4" w:space="0" w:color="auto"/>
            </w:tcBorders>
          </w:tcPr>
          <w:p w14:paraId="5B202942" w14:textId="77777777" w:rsidR="002F4554" w:rsidRPr="000B58F6" w:rsidRDefault="002F4554" w:rsidP="002F455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7D55E57B" w14:textId="77777777" w:rsidTr="008E29ED">
        <w:trPr>
          <w:trHeight w:val="845"/>
        </w:trPr>
        <w:tc>
          <w:tcPr>
            <w:tcW w:w="365" w:type="pct"/>
            <w:shd w:val="clear" w:color="auto" w:fill="auto"/>
          </w:tcPr>
          <w:p w14:paraId="35E7C7BE" w14:textId="77777777" w:rsidR="002F4554" w:rsidRPr="000B58F6" w:rsidRDefault="002F4554" w:rsidP="002F455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17E69792" w14:textId="77777777" w:rsidR="002F4554" w:rsidRPr="000B58F6" w:rsidRDefault="002F4554" w:rsidP="002F455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5D1FA7E2" w14:textId="5645E402" w:rsidR="002F4554" w:rsidRPr="000B58F6" w:rsidRDefault="002F4554" w:rsidP="002F455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tc>
        <w:tc>
          <w:tcPr>
            <w:tcW w:w="3653" w:type="pct"/>
            <w:shd w:val="clear" w:color="auto" w:fill="auto"/>
          </w:tcPr>
          <w:p w14:paraId="22787021" w14:textId="666D674E" w:rsidR="002F4554" w:rsidRPr="000B58F6" w:rsidRDefault="002F4554" w:rsidP="002F4554">
            <w:pPr>
              <w:autoSpaceDE w:val="0"/>
              <w:autoSpaceDN w:val="0"/>
              <w:adjustRightInd w:val="0"/>
              <w:spacing w:after="0" w:line="240" w:lineRule="auto"/>
              <w:jc w:val="both"/>
              <w:rPr>
                <w:rFonts w:ascii="Times New Roman" w:hAnsi="Times New Roman" w:cs="Times New Roman"/>
                <w:bCs/>
                <w:sz w:val="24"/>
                <w:szCs w:val="24"/>
              </w:rPr>
            </w:pPr>
            <w:r w:rsidRPr="000B58F6">
              <w:rPr>
                <w:rFonts w:ascii="Times New Roman" w:hAnsi="Times New Roman" w:cs="Times New Roman"/>
                <w:bCs/>
                <w:sz w:val="24"/>
                <w:szCs w:val="24"/>
              </w:rPr>
              <w:t xml:space="preserve">Observation of plant, animal and microbial cells. </w:t>
            </w:r>
          </w:p>
          <w:p w14:paraId="01727277" w14:textId="77777777" w:rsidR="002F4554" w:rsidRPr="000B58F6" w:rsidRDefault="002F4554" w:rsidP="002F4554">
            <w:pPr>
              <w:autoSpaceDE w:val="0"/>
              <w:autoSpaceDN w:val="0"/>
              <w:adjustRightInd w:val="0"/>
              <w:spacing w:after="0" w:line="240" w:lineRule="auto"/>
              <w:jc w:val="both"/>
              <w:rPr>
                <w:rFonts w:ascii="Times New Roman" w:hAnsi="Times New Roman" w:cs="Times New Roman"/>
                <w:bCs/>
                <w:sz w:val="24"/>
                <w:szCs w:val="24"/>
              </w:rPr>
            </w:pPr>
            <w:r w:rsidRPr="000B58F6">
              <w:rPr>
                <w:rFonts w:ascii="Times New Roman" w:hAnsi="Times New Roman" w:cs="Times New Roman"/>
                <w:bCs/>
                <w:sz w:val="24"/>
                <w:szCs w:val="24"/>
              </w:rPr>
              <w:t>Blood cells staining and observation under microscope.</w:t>
            </w:r>
          </w:p>
          <w:p w14:paraId="31A028E6" w14:textId="33DD9190" w:rsidR="002F4554" w:rsidRPr="000B58F6" w:rsidRDefault="002F4554" w:rsidP="002F45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Cs/>
                <w:sz w:val="24"/>
                <w:szCs w:val="24"/>
              </w:rPr>
              <w:t>Study of mitosis and meiosis.</w:t>
            </w:r>
          </w:p>
        </w:tc>
        <w:tc>
          <w:tcPr>
            <w:tcW w:w="434" w:type="pct"/>
            <w:shd w:val="clear" w:color="auto" w:fill="auto"/>
          </w:tcPr>
          <w:p w14:paraId="684DC5CC" w14:textId="77777777" w:rsidR="002F4554" w:rsidRPr="000B58F6" w:rsidRDefault="002F4554" w:rsidP="0091040D">
            <w:pPr>
              <w:keepNext/>
              <w:spacing w:after="0" w:line="240" w:lineRule="auto"/>
              <w:jc w:val="center"/>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8" w:type="pct"/>
            <w:shd w:val="clear" w:color="auto" w:fill="auto"/>
          </w:tcPr>
          <w:p w14:paraId="78EFF954" w14:textId="77777777" w:rsidR="008E29ED" w:rsidRDefault="002F4554" w:rsidP="002F4554">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AAA1B2F" w14:textId="61D9BB36" w:rsidR="002F4554" w:rsidRPr="000B58F6" w:rsidRDefault="002F4554" w:rsidP="002F4554">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3AE1A3CE" w14:textId="77777777" w:rsidR="002F4554" w:rsidRPr="000B58F6" w:rsidRDefault="002F4554" w:rsidP="002F455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6351A31B" w14:textId="77777777" w:rsidR="002F4554" w:rsidRPr="000B58F6" w:rsidRDefault="002F4554" w:rsidP="002F4554">
      <w:pPr>
        <w:pStyle w:val="Default"/>
        <w:jc w:val="both"/>
        <w:rPr>
          <w:b/>
          <w:bCs/>
          <w:color w:val="auto"/>
        </w:rPr>
      </w:pPr>
    </w:p>
    <w:tbl>
      <w:tblPr>
        <w:tblStyle w:val="TableGrid"/>
        <w:tblW w:w="0" w:type="auto"/>
        <w:tblInd w:w="108" w:type="dxa"/>
        <w:tblLook w:val="04A0" w:firstRow="1" w:lastRow="0" w:firstColumn="1" w:lastColumn="0" w:noHBand="0" w:noVBand="1"/>
      </w:tblPr>
      <w:tblGrid>
        <w:gridCol w:w="830"/>
        <w:gridCol w:w="3094"/>
        <w:gridCol w:w="3835"/>
      </w:tblGrid>
      <w:tr w:rsidR="000F2B4B" w:rsidRPr="000B58F6" w14:paraId="532C3625" w14:textId="77777777" w:rsidTr="0044352C">
        <w:tc>
          <w:tcPr>
            <w:tcW w:w="7884" w:type="dxa"/>
            <w:gridSpan w:val="3"/>
          </w:tcPr>
          <w:p w14:paraId="4DEB33BA" w14:textId="77777777" w:rsidR="002F4554" w:rsidRPr="000B58F6" w:rsidRDefault="002F4554" w:rsidP="002F4554">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62EBE1DE" w14:textId="77777777" w:rsidTr="0044352C">
        <w:tc>
          <w:tcPr>
            <w:tcW w:w="830" w:type="dxa"/>
          </w:tcPr>
          <w:p w14:paraId="6225FF88" w14:textId="77777777" w:rsidR="002F4554" w:rsidRPr="000B58F6" w:rsidRDefault="002F4554" w:rsidP="002F4554">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147" w:type="dxa"/>
          </w:tcPr>
          <w:p w14:paraId="66C8F94B" w14:textId="77777777" w:rsidR="002F4554" w:rsidRPr="000B58F6" w:rsidRDefault="002F4554" w:rsidP="002F4554">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907" w:type="dxa"/>
          </w:tcPr>
          <w:p w14:paraId="471099DF" w14:textId="77777777" w:rsidR="002F4554" w:rsidRPr="000B58F6" w:rsidRDefault="002F4554" w:rsidP="002F4554">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2501E429" w14:textId="77777777" w:rsidTr="0044352C">
        <w:tc>
          <w:tcPr>
            <w:tcW w:w="830" w:type="dxa"/>
          </w:tcPr>
          <w:p w14:paraId="0E44E408" w14:textId="229CCF52" w:rsidR="002F4554" w:rsidRPr="000B58F6" w:rsidRDefault="00C71798" w:rsidP="002F4554">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147" w:type="dxa"/>
          </w:tcPr>
          <w:p w14:paraId="03ECCD58" w14:textId="3C445997" w:rsidR="002F4554" w:rsidRPr="000B58F6" w:rsidRDefault="002F4554" w:rsidP="002F4554">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r w:rsidR="00DC3710" w:rsidRPr="000B58F6">
              <w:rPr>
                <w:rFonts w:ascii="Times New Roman" w:hAnsi="Times New Roman" w:cs="Times New Roman"/>
                <w:bCs/>
                <w:sz w:val="24"/>
                <w:szCs w:val="24"/>
              </w:rPr>
              <w:t>.</w:t>
            </w:r>
          </w:p>
        </w:tc>
        <w:tc>
          <w:tcPr>
            <w:tcW w:w="3907" w:type="dxa"/>
          </w:tcPr>
          <w:p w14:paraId="2E8E528E" w14:textId="77777777" w:rsidR="002F4554" w:rsidRPr="000B58F6" w:rsidRDefault="002F4554" w:rsidP="002F4554">
            <w:pPr>
              <w:jc w:val="both"/>
              <w:rPr>
                <w:rFonts w:ascii="Times New Roman" w:hAnsi="Times New Roman" w:cs="Times New Roman"/>
                <w:bCs/>
                <w:sz w:val="24"/>
                <w:szCs w:val="24"/>
              </w:rPr>
            </w:pPr>
            <w:r w:rsidRPr="000B58F6">
              <w:rPr>
                <w:rFonts w:ascii="Times New Roman" w:hAnsi="Times New Roman" w:cs="Times New Roman"/>
                <w:sz w:val="24"/>
                <w:szCs w:val="24"/>
              </w:rPr>
              <w:t xml:space="preserve">Class attendances, practical report, viva voce, </w:t>
            </w:r>
            <w:r w:rsidRPr="000B58F6">
              <w:rPr>
                <w:rFonts w:ascii="Times New Roman" w:eastAsia="Times New Roman" w:hAnsi="Times New Roman" w:cs="Times New Roman"/>
                <w:sz w:val="24"/>
                <w:szCs w:val="24"/>
              </w:rPr>
              <w:t>CIE and SEE.</w:t>
            </w:r>
          </w:p>
        </w:tc>
      </w:tr>
    </w:tbl>
    <w:p w14:paraId="549AB2D0" w14:textId="77777777" w:rsidR="002F4554" w:rsidRPr="000B58F6" w:rsidRDefault="002F4554" w:rsidP="002F4554">
      <w:pPr>
        <w:pStyle w:val="Default"/>
        <w:jc w:val="both"/>
        <w:rPr>
          <w:b/>
          <w:bCs/>
          <w:color w:val="auto"/>
        </w:rPr>
      </w:pPr>
    </w:p>
    <w:p w14:paraId="4DCABF10" w14:textId="77777777" w:rsidR="002F4554" w:rsidRPr="000B58F6" w:rsidRDefault="002F4554" w:rsidP="002F4554">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7610990F" w14:textId="77777777" w:rsidR="002F4554" w:rsidRPr="00764130" w:rsidRDefault="002F4554" w:rsidP="00D95415">
      <w:pPr>
        <w:pStyle w:val="ListParagraph"/>
        <w:numPr>
          <w:ilvl w:val="0"/>
          <w:numId w:val="44"/>
        </w:numPr>
        <w:autoSpaceDE w:val="0"/>
        <w:autoSpaceDN w:val="0"/>
        <w:adjustRightInd w:val="0"/>
        <w:spacing w:after="0" w:line="240" w:lineRule="auto"/>
        <w:rPr>
          <w:rFonts w:ascii="Times New Roman" w:eastAsia="Times New Roman" w:hAnsi="Times New Roman" w:cs="Times New Roman"/>
          <w:bCs/>
        </w:rPr>
      </w:pPr>
      <w:r w:rsidRPr="00764130">
        <w:rPr>
          <w:rFonts w:ascii="Times New Roman" w:hAnsi="Times New Roman" w:cs="Times New Roman"/>
        </w:rPr>
        <w:t>Text Books, Reference Book, Online Resources and Others</w:t>
      </w:r>
    </w:p>
    <w:p w14:paraId="75CCC2E4" w14:textId="77777777" w:rsidR="002F4554" w:rsidRPr="00764130" w:rsidRDefault="002F4554" w:rsidP="00D95415">
      <w:pPr>
        <w:pStyle w:val="ListParagraph"/>
        <w:numPr>
          <w:ilvl w:val="0"/>
          <w:numId w:val="44"/>
        </w:numPr>
        <w:autoSpaceDE w:val="0"/>
        <w:autoSpaceDN w:val="0"/>
        <w:adjustRightInd w:val="0"/>
        <w:spacing w:after="0" w:line="240" w:lineRule="auto"/>
        <w:rPr>
          <w:rFonts w:ascii="Times New Roman" w:eastAsia="Times New Roman" w:hAnsi="Times New Roman" w:cs="Times New Roman"/>
          <w:bCs/>
        </w:rPr>
      </w:pPr>
      <w:r w:rsidRPr="00764130">
        <w:rPr>
          <w:rFonts w:ascii="Times New Roman" w:eastAsia="Times New Roman" w:hAnsi="Times New Roman" w:cs="Times New Roman"/>
          <w:bCs/>
        </w:rPr>
        <w:t>Widmaier EP, Raff H and Strang KT. Vander's Human Physiology: The Mechanisms of Body Function, 12</w:t>
      </w:r>
      <w:r w:rsidRPr="00764130">
        <w:rPr>
          <w:rFonts w:ascii="Times New Roman" w:eastAsia="Times New Roman" w:hAnsi="Times New Roman" w:cs="Times New Roman"/>
          <w:bCs/>
          <w:vertAlign w:val="superscript"/>
        </w:rPr>
        <w:t>th</w:t>
      </w:r>
      <w:r w:rsidRPr="00764130">
        <w:rPr>
          <w:rFonts w:ascii="Times New Roman" w:eastAsia="Times New Roman" w:hAnsi="Times New Roman" w:cs="Times New Roman"/>
          <w:bCs/>
        </w:rPr>
        <w:t xml:space="preserve"> Edition - 2010. </w:t>
      </w:r>
    </w:p>
    <w:p w14:paraId="31408DC2" w14:textId="71C667A3" w:rsidR="00272BDF" w:rsidRPr="000B58F6" w:rsidRDefault="00E13CC1" w:rsidP="00272BDF">
      <w:pPr>
        <w:pStyle w:val="Default"/>
        <w:jc w:val="both"/>
        <w:rPr>
          <w:b/>
          <w:bCs/>
          <w:color w:val="auto"/>
        </w:rPr>
      </w:pPr>
      <w:r>
        <w:rPr>
          <w:rFonts w:eastAsia="Times New Roman"/>
          <w:bCs/>
          <w:color w:val="auto"/>
        </w:rPr>
        <w:br w:type="column"/>
      </w:r>
      <w:r w:rsidR="00272BDF" w:rsidRPr="000B58F6">
        <w:rPr>
          <w:rFonts w:eastAsia="Times New Roman"/>
          <w:b/>
          <w:color w:val="auto"/>
        </w:rPr>
        <w:lastRenderedPageBreak/>
        <w:t>Course Code: B</w:t>
      </w:r>
      <w:r w:rsidR="00272BDF" w:rsidRPr="000B58F6">
        <w:rPr>
          <w:b/>
          <w:bCs/>
          <w:color w:val="auto"/>
        </w:rPr>
        <w:t>MIC 1207</w:t>
      </w:r>
    </w:p>
    <w:p w14:paraId="148B2206" w14:textId="77777777" w:rsidR="00272BDF" w:rsidRPr="000B58F6" w:rsidRDefault="00272BDF" w:rsidP="00272BDF">
      <w:pPr>
        <w:pStyle w:val="Default"/>
        <w:jc w:val="both"/>
        <w:rPr>
          <w:b/>
          <w:bCs/>
          <w:color w:val="auto"/>
        </w:rPr>
      </w:pPr>
      <w:r w:rsidRPr="000B58F6">
        <w:rPr>
          <w:rFonts w:eastAsia="Times New Roman"/>
          <w:b/>
          <w:color w:val="auto"/>
        </w:rPr>
        <w:t xml:space="preserve">Course Title: </w:t>
      </w:r>
      <w:r w:rsidRPr="000B58F6">
        <w:rPr>
          <w:rFonts w:eastAsia="Calibri"/>
          <w:b/>
          <w:color w:val="auto"/>
        </w:rPr>
        <w:t>Human Anatomy and Physiology</w:t>
      </w:r>
    </w:p>
    <w:p w14:paraId="38A4EBCA" w14:textId="1CD72BCD" w:rsidR="00272BDF" w:rsidRPr="000B58F6" w:rsidRDefault="00272BDF" w:rsidP="00272BDF">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29F67349" w14:textId="77777777" w:rsidR="00272BDF" w:rsidRPr="000B58F6" w:rsidRDefault="00272BDF" w:rsidP="00272BD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6EB17542" w14:textId="77777777" w:rsidR="00272BDF" w:rsidRPr="000B58F6" w:rsidRDefault="00272BDF" w:rsidP="00272BDF">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28EC5898" w14:textId="6725EBAD" w:rsidR="00272BDF" w:rsidRPr="000B58F6" w:rsidRDefault="00272BDF" w:rsidP="00272BDF">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0E0F7D30" w14:textId="77777777" w:rsidR="00272BDF" w:rsidRPr="000B58F6" w:rsidRDefault="00272BDF" w:rsidP="00272BDF">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0342563C" w14:textId="77777777" w:rsidR="00272BDF" w:rsidRPr="000B58F6" w:rsidRDefault="00272BDF" w:rsidP="00272BDF">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22F2ED54" w14:textId="77777777" w:rsidR="00272BDF" w:rsidRPr="000B58F6" w:rsidRDefault="00272BDF" w:rsidP="00272BDF">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5C876577" w14:textId="77777777" w:rsidR="00272BDF" w:rsidRPr="000B58F6" w:rsidRDefault="00272BDF" w:rsidP="00272BDF">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514C6EAE" w14:textId="77777777" w:rsidR="00272BDF" w:rsidRPr="000B58F6" w:rsidRDefault="00272BDF" w:rsidP="00272BDF">
      <w:pPr>
        <w:spacing w:after="0" w:line="240" w:lineRule="auto"/>
        <w:jc w:val="both"/>
        <w:rPr>
          <w:rFonts w:ascii="Times New Roman" w:eastAsia="Times New Roman" w:hAnsi="Times New Roman" w:cs="Times New Roman"/>
          <w:b/>
          <w:sz w:val="24"/>
          <w:szCs w:val="24"/>
        </w:rPr>
      </w:pPr>
      <w:r w:rsidRPr="000B58F6">
        <w:rPr>
          <w:rFonts w:ascii="Times New Roman" w:eastAsia="Calibri" w:hAnsi="Times New Roman" w:cs="Times New Roman"/>
          <w:sz w:val="24"/>
          <w:szCs w:val="24"/>
        </w:rPr>
        <w:t xml:space="preserve">The course Human Anatomy and Physiology gives comprehensive coverage of human physiological systems, structure and functions. As a course, it connects science, medicine, and health, and creates a framework for understanding how the </w:t>
      </w:r>
      <w:r w:rsidRPr="000B58F6">
        <w:rPr>
          <w:rFonts w:ascii="Times New Roman" w:eastAsia="Calibri" w:hAnsi="Times New Roman" w:cs="Times New Roman"/>
          <w:bCs/>
          <w:sz w:val="24"/>
          <w:szCs w:val="24"/>
        </w:rPr>
        <w:t>human</w:t>
      </w:r>
      <w:r w:rsidRPr="000B58F6">
        <w:rPr>
          <w:rFonts w:ascii="Times New Roman" w:eastAsia="Calibri" w:hAnsi="Times New Roman" w:cs="Times New Roman"/>
          <w:sz w:val="24"/>
          <w:szCs w:val="24"/>
        </w:rPr>
        <w:t xml:space="preserve"> body adapts to stresses, physical activity and microbial infection. The course builds from knowledge of function at the cellular level of major body systems at level of the whole organism.</w:t>
      </w:r>
    </w:p>
    <w:p w14:paraId="7C3EEAFD" w14:textId="77777777" w:rsidR="00272BDF" w:rsidRPr="000B58F6" w:rsidRDefault="00272BDF" w:rsidP="00272BD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14C9EDB0" w14:textId="77777777" w:rsidR="00272BDF" w:rsidRPr="000B58F6" w:rsidRDefault="00272BDF" w:rsidP="00272BD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21B0437E" w14:textId="77777777" w:rsidR="00272BDF" w:rsidRPr="000B58F6" w:rsidRDefault="00272BDF" w:rsidP="00272BDF">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L</w:t>
      </w:r>
      <w:r w:rsidRPr="000B58F6">
        <w:rPr>
          <w:rFonts w:ascii="Times New Roman" w:eastAsia="Calibri" w:hAnsi="Times New Roman" w:cs="Times New Roman"/>
          <w:sz w:val="24"/>
          <w:szCs w:val="24"/>
        </w:rPr>
        <w:t>earn about the human anatomy and physiology and its implication for human welfare.</w:t>
      </w:r>
    </w:p>
    <w:p w14:paraId="021A085A" w14:textId="77777777" w:rsidR="00272BDF" w:rsidRPr="000B58F6" w:rsidRDefault="00272BDF" w:rsidP="00272BDF">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Understand functions and control of circulatory system and cardiac physiology.</w:t>
      </w:r>
      <w:r w:rsidRPr="000B58F6">
        <w:rPr>
          <w:rFonts w:ascii="Times New Roman" w:eastAsia="Times New Roman" w:hAnsi="Times New Roman" w:cs="Times New Roman"/>
          <w:b/>
          <w:sz w:val="24"/>
          <w:szCs w:val="24"/>
        </w:rPr>
        <w:t xml:space="preserve"> </w:t>
      </w:r>
    </w:p>
    <w:p w14:paraId="3BBF146D" w14:textId="77777777" w:rsidR="00272BDF" w:rsidRPr="000B58F6" w:rsidRDefault="00272BDF" w:rsidP="00272BD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Know the </w:t>
      </w:r>
      <w:r w:rsidRPr="000B58F6">
        <w:rPr>
          <w:rFonts w:ascii="Times New Roman" w:eastAsia="Calibri" w:hAnsi="Times New Roman" w:cs="Times New Roman"/>
          <w:sz w:val="24"/>
          <w:szCs w:val="24"/>
        </w:rPr>
        <w:t>cardiac physiology, digestive system, functions and clinical significance.</w:t>
      </w:r>
    </w:p>
    <w:p w14:paraId="2C7F6820" w14:textId="77777777" w:rsidR="00272BDF" w:rsidRPr="000B58F6" w:rsidRDefault="00272BDF" w:rsidP="00272BDF">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 xml:space="preserve">Explain the </w:t>
      </w:r>
      <w:proofErr w:type="gramStart"/>
      <w:r w:rsidRPr="000B58F6">
        <w:rPr>
          <w:rFonts w:ascii="Times New Roman" w:eastAsia="Times New Roman" w:hAnsi="Times New Roman" w:cs="Times New Roman"/>
          <w:sz w:val="24"/>
          <w:szCs w:val="24"/>
        </w:rPr>
        <w:t>respiratory,</w:t>
      </w:r>
      <w:proofErr w:type="gramEnd"/>
      <w:r w:rsidRPr="000B58F6">
        <w:rPr>
          <w:rFonts w:ascii="Times New Roman" w:eastAsia="Times New Roman" w:hAnsi="Times New Roman" w:cs="Times New Roman"/>
          <w:sz w:val="24"/>
          <w:szCs w:val="24"/>
        </w:rPr>
        <w:t xml:space="preserve"> and urinary systems and their interaction.</w:t>
      </w:r>
    </w:p>
    <w:p w14:paraId="2ECA6BE4" w14:textId="77777777" w:rsidR="00272BDF" w:rsidRPr="000B58F6" w:rsidRDefault="00272BDF" w:rsidP="00272BDF">
      <w:pPr>
        <w:tabs>
          <w:tab w:val="center" w:pos="5018"/>
        </w:tabs>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Understanding the </w:t>
      </w:r>
      <w:r w:rsidRPr="000B58F6">
        <w:rPr>
          <w:rFonts w:ascii="Times New Roman" w:eastAsia="Calibri" w:hAnsi="Times New Roman" w:cs="Times New Roman"/>
          <w:bCs/>
          <w:sz w:val="24"/>
          <w:szCs w:val="24"/>
        </w:rPr>
        <w:t xml:space="preserve">reproductive, </w:t>
      </w:r>
      <w:r w:rsidRPr="000B58F6">
        <w:rPr>
          <w:rFonts w:ascii="Times New Roman" w:hAnsi="Times New Roman" w:cs="Times New Roman"/>
          <w:sz w:val="24"/>
          <w:szCs w:val="24"/>
        </w:rPr>
        <w:t>e</w:t>
      </w:r>
      <w:r w:rsidRPr="000B58F6">
        <w:rPr>
          <w:rFonts w:ascii="Times New Roman" w:eastAsia="Calibri" w:hAnsi="Times New Roman" w:cs="Times New Roman"/>
          <w:bCs/>
          <w:sz w:val="24"/>
          <w:szCs w:val="24"/>
        </w:rPr>
        <w:t>ndocrine and nervous systems of human body</w:t>
      </w:r>
      <w:r w:rsidRPr="000B58F6">
        <w:rPr>
          <w:rFonts w:ascii="Times New Roman" w:eastAsia="Times New Roman" w:hAnsi="Times New Roman" w:cs="Times New Roman"/>
          <w:sz w:val="24"/>
          <w:szCs w:val="24"/>
        </w:rPr>
        <w:t>.</w:t>
      </w:r>
    </w:p>
    <w:p w14:paraId="0F485C64" w14:textId="77777777" w:rsidR="00F646D6" w:rsidRPr="00D760B6" w:rsidRDefault="00F646D6" w:rsidP="00D760B6">
      <w:pPr>
        <w:spacing w:after="40" w:line="240" w:lineRule="auto"/>
        <w:ind w:left="418" w:hanging="418"/>
        <w:jc w:val="both"/>
        <w:rPr>
          <w:rFonts w:ascii="Times New Roman" w:eastAsia="Calibri" w:hAnsi="Times New Roman" w:cs="Times New Roman"/>
          <w:b/>
          <w:sz w:val="10"/>
          <w:szCs w:val="10"/>
        </w:rPr>
      </w:pPr>
    </w:p>
    <w:p w14:paraId="70722EFD" w14:textId="463235D7" w:rsidR="00E413F2" w:rsidRPr="000B58F6" w:rsidRDefault="00E413F2" w:rsidP="00E413F2">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4"/>
        <w:gridCol w:w="885"/>
        <w:gridCol w:w="885"/>
        <w:gridCol w:w="885"/>
        <w:gridCol w:w="885"/>
        <w:gridCol w:w="885"/>
        <w:gridCol w:w="885"/>
        <w:gridCol w:w="885"/>
      </w:tblGrid>
      <w:tr w:rsidR="000F2B4B" w:rsidRPr="000B58F6" w14:paraId="64D85D97" w14:textId="77777777" w:rsidTr="0091040D">
        <w:trPr>
          <w:trHeight w:val="233"/>
          <w:jc w:val="center"/>
        </w:trPr>
        <w:tc>
          <w:tcPr>
            <w:tcW w:w="787" w:type="dxa"/>
          </w:tcPr>
          <w:p w14:paraId="67819D7D" w14:textId="77777777" w:rsidR="00E413F2" w:rsidRPr="000B58F6" w:rsidRDefault="00E413F2" w:rsidP="0091040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4" w:type="dxa"/>
          </w:tcPr>
          <w:p w14:paraId="7283AEBB" w14:textId="77777777" w:rsidR="00E413F2" w:rsidRPr="000B58F6" w:rsidRDefault="00E413F2" w:rsidP="0091040D">
            <w:pPr>
              <w:widowControl w:val="0"/>
              <w:pBdr>
                <w:top w:val="nil"/>
                <w:left w:val="nil"/>
                <w:bottom w:val="nil"/>
                <w:right w:val="nil"/>
                <w:between w:val="nil"/>
              </w:pBdr>
              <w:spacing w:after="0" w:line="253" w:lineRule="auto"/>
              <w:ind w:right="-66"/>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5" w:type="dxa"/>
          </w:tcPr>
          <w:p w14:paraId="40D33278" w14:textId="77777777" w:rsidR="00E413F2" w:rsidRPr="000B58F6" w:rsidRDefault="00E413F2" w:rsidP="0091040D">
            <w:pPr>
              <w:widowControl w:val="0"/>
              <w:pBdr>
                <w:top w:val="nil"/>
                <w:left w:val="nil"/>
                <w:bottom w:val="nil"/>
                <w:right w:val="nil"/>
                <w:between w:val="nil"/>
              </w:pBdr>
              <w:spacing w:after="0" w:line="253" w:lineRule="auto"/>
              <w:ind w:right="-66"/>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5" w:type="dxa"/>
          </w:tcPr>
          <w:p w14:paraId="01440D39" w14:textId="77777777" w:rsidR="00E413F2" w:rsidRPr="000B58F6" w:rsidRDefault="00E413F2" w:rsidP="0091040D">
            <w:pPr>
              <w:widowControl w:val="0"/>
              <w:pBdr>
                <w:top w:val="nil"/>
                <w:left w:val="nil"/>
                <w:bottom w:val="nil"/>
                <w:right w:val="nil"/>
                <w:between w:val="nil"/>
              </w:pBdr>
              <w:spacing w:after="0" w:line="253" w:lineRule="auto"/>
              <w:ind w:right="-66"/>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5" w:type="dxa"/>
          </w:tcPr>
          <w:p w14:paraId="2ABBFF34" w14:textId="77777777" w:rsidR="00E413F2" w:rsidRPr="000B58F6" w:rsidRDefault="00E413F2" w:rsidP="0091040D">
            <w:pPr>
              <w:widowControl w:val="0"/>
              <w:pBdr>
                <w:top w:val="nil"/>
                <w:left w:val="nil"/>
                <w:bottom w:val="nil"/>
                <w:right w:val="nil"/>
                <w:between w:val="nil"/>
              </w:pBdr>
              <w:spacing w:after="0" w:line="253" w:lineRule="auto"/>
              <w:ind w:right="-66"/>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5" w:type="dxa"/>
          </w:tcPr>
          <w:p w14:paraId="093A29EA" w14:textId="77777777" w:rsidR="00E413F2" w:rsidRPr="000B58F6" w:rsidRDefault="00E413F2" w:rsidP="0091040D">
            <w:pPr>
              <w:widowControl w:val="0"/>
              <w:pBdr>
                <w:top w:val="nil"/>
                <w:left w:val="nil"/>
                <w:bottom w:val="nil"/>
                <w:right w:val="nil"/>
                <w:between w:val="nil"/>
              </w:pBdr>
              <w:spacing w:after="0" w:line="253" w:lineRule="auto"/>
              <w:ind w:right="-66"/>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5" w:type="dxa"/>
          </w:tcPr>
          <w:p w14:paraId="1766A195" w14:textId="77777777" w:rsidR="00E413F2" w:rsidRPr="000B58F6" w:rsidRDefault="00E413F2" w:rsidP="0091040D">
            <w:pPr>
              <w:widowControl w:val="0"/>
              <w:pBdr>
                <w:top w:val="nil"/>
                <w:left w:val="nil"/>
                <w:bottom w:val="nil"/>
                <w:right w:val="nil"/>
                <w:between w:val="nil"/>
              </w:pBdr>
              <w:spacing w:after="0" w:line="253" w:lineRule="auto"/>
              <w:ind w:right="-66"/>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5" w:type="dxa"/>
            <w:tcBorders>
              <w:right w:val="single" w:sz="4" w:space="0" w:color="auto"/>
            </w:tcBorders>
          </w:tcPr>
          <w:p w14:paraId="5751895D" w14:textId="77777777" w:rsidR="00E413F2" w:rsidRPr="000B58F6" w:rsidRDefault="00E413F2" w:rsidP="0091040D">
            <w:pPr>
              <w:widowControl w:val="0"/>
              <w:pBdr>
                <w:top w:val="nil"/>
                <w:left w:val="nil"/>
                <w:bottom w:val="nil"/>
                <w:right w:val="nil"/>
                <w:between w:val="nil"/>
              </w:pBdr>
              <w:spacing w:after="0" w:line="253" w:lineRule="auto"/>
              <w:ind w:right="-66"/>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5" w:type="dxa"/>
            <w:tcBorders>
              <w:left w:val="single" w:sz="4" w:space="0" w:color="auto"/>
            </w:tcBorders>
          </w:tcPr>
          <w:p w14:paraId="6E0F87C4" w14:textId="77777777" w:rsidR="00E413F2" w:rsidRPr="000B58F6" w:rsidRDefault="00E413F2" w:rsidP="0091040D">
            <w:pPr>
              <w:widowControl w:val="0"/>
              <w:pBdr>
                <w:top w:val="nil"/>
                <w:left w:val="nil"/>
                <w:bottom w:val="nil"/>
                <w:right w:val="nil"/>
                <w:between w:val="nil"/>
              </w:pBdr>
              <w:spacing w:after="0" w:line="253" w:lineRule="auto"/>
              <w:ind w:right="-66"/>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CDB3370" w14:textId="77777777" w:rsidTr="0091040D">
        <w:trPr>
          <w:trHeight w:val="70"/>
          <w:jc w:val="center"/>
        </w:trPr>
        <w:tc>
          <w:tcPr>
            <w:tcW w:w="787" w:type="dxa"/>
          </w:tcPr>
          <w:p w14:paraId="5B8B5F91" w14:textId="77777777" w:rsidR="00E413F2" w:rsidRPr="000B58F6" w:rsidRDefault="00E413F2" w:rsidP="0091040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4" w:type="dxa"/>
          </w:tcPr>
          <w:p w14:paraId="0CDE253B" w14:textId="77777777" w:rsidR="00E413F2"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4146FCF5" w14:textId="77777777" w:rsidR="00E413F2" w:rsidRPr="000B58F6" w:rsidRDefault="00E413F2" w:rsidP="0091040D">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5B632981" w14:textId="787FC6F7" w:rsidR="00E413F2" w:rsidRPr="000B58F6" w:rsidRDefault="00E413F2" w:rsidP="0091040D">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063C264A" w14:textId="77777777" w:rsidR="00E413F2"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4C9591FD" w14:textId="77777777" w:rsidR="00E413F2" w:rsidRPr="000B58F6" w:rsidRDefault="00E413F2" w:rsidP="0091040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210E7E17" w14:textId="77777777" w:rsidR="00E413F2" w:rsidRPr="000B58F6" w:rsidRDefault="00E413F2"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right w:val="single" w:sz="4" w:space="0" w:color="auto"/>
            </w:tcBorders>
          </w:tcPr>
          <w:p w14:paraId="4407F067" w14:textId="77777777" w:rsidR="00E413F2" w:rsidRPr="000B58F6" w:rsidRDefault="00E413F2"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left w:val="single" w:sz="4" w:space="0" w:color="auto"/>
            </w:tcBorders>
          </w:tcPr>
          <w:p w14:paraId="7F9E7429" w14:textId="77777777" w:rsidR="00E413F2" w:rsidRPr="000B58F6" w:rsidRDefault="00E413F2" w:rsidP="0091040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D7C22B8" w14:textId="77777777" w:rsidTr="0091040D">
        <w:trPr>
          <w:trHeight w:val="70"/>
          <w:jc w:val="center"/>
        </w:trPr>
        <w:tc>
          <w:tcPr>
            <w:tcW w:w="787" w:type="dxa"/>
          </w:tcPr>
          <w:p w14:paraId="00515B48" w14:textId="77777777" w:rsidR="00E413F2" w:rsidRPr="000B58F6" w:rsidRDefault="00E413F2" w:rsidP="0091040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4" w:type="dxa"/>
          </w:tcPr>
          <w:p w14:paraId="4C279BEB"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26955A25" w14:textId="77777777" w:rsidR="00E413F2" w:rsidRPr="000B58F6" w:rsidRDefault="00E413F2" w:rsidP="0091040D">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4AB00226" w14:textId="13C71594" w:rsidR="00E413F2" w:rsidRPr="000B58F6" w:rsidRDefault="00E413F2" w:rsidP="0091040D">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5D4F5B4C"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486E573D" w14:textId="77777777" w:rsidR="00E413F2" w:rsidRPr="000B58F6" w:rsidRDefault="00E413F2" w:rsidP="0091040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4C1596D3" w14:textId="77777777"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Borders>
              <w:right w:val="single" w:sz="4" w:space="0" w:color="auto"/>
            </w:tcBorders>
          </w:tcPr>
          <w:p w14:paraId="73480A6B" w14:textId="44F3E9FB"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Borders>
              <w:left w:val="single" w:sz="4" w:space="0" w:color="auto"/>
            </w:tcBorders>
          </w:tcPr>
          <w:p w14:paraId="2DC4AF0C" w14:textId="09E12958" w:rsidR="00E413F2" w:rsidRPr="000B58F6" w:rsidRDefault="00E413F2" w:rsidP="0091040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542D7805" w14:textId="77777777" w:rsidTr="0091040D">
        <w:trPr>
          <w:trHeight w:val="70"/>
          <w:jc w:val="center"/>
        </w:trPr>
        <w:tc>
          <w:tcPr>
            <w:tcW w:w="787" w:type="dxa"/>
          </w:tcPr>
          <w:p w14:paraId="4E4CD1FF" w14:textId="77777777" w:rsidR="00E413F2" w:rsidRPr="000B58F6" w:rsidRDefault="00E413F2" w:rsidP="0091040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4" w:type="dxa"/>
          </w:tcPr>
          <w:p w14:paraId="742105DD" w14:textId="77777777"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31EAF482" w14:textId="77777777" w:rsidR="00E413F2" w:rsidRPr="000B58F6" w:rsidRDefault="00E413F2" w:rsidP="0091040D">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1DB2F792" w14:textId="77777777" w:rsidR="00E413F2" w:rsidRPr="000B58F6" w:rsidRDefault="00E413F2" w:rsidP="0091040D">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75D0556E" w14:textId="77777777"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546A6268" w14:textId="49932AAA" w:rsidR="00E413F2" w:rsidRPr="000B58F6" w:rsidRDefault="00E413F2" w:rsidP="0091040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104E1CF4" w14:textId="2D64D408"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Borders>
              <w:right w:val="single" w:sz="4" w:space="0" w:color="auto"/>
            </w:tcBorders>
          </w:tcPr>
          <w:p w14:paraId="1FB98912" w14:textId="77777777"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Borders>
              <w:left w:val="single" w:sz="4" w:space="0" w:color="auto"/>
            </w:tcBorders>
          </w:tcPr>
          <w:p w14:paraId="2BCC3582" w14:textId="77777777" w:rsidR="00E413F2" w:rsidRPr="000B58F6" w:rsidRDefault="00E413F2" w:rsidP="0091040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2719AD1" w14:textId="77777777" w:rsidTr="0091040D">
        <w:trPr>
          <w:trHeight w:val="80"/>
          <w:jc w:val="center"/>
        </w:trPr>
        <w:tc>
          <w:tcPr>
            <w:tcW w:w="787" w:type="dxa"/>
          </w:tcPr>
          <w:p w14:paraId="6F622FB4" w14:textId="77777777" w:rsidR="00E413F2" w:rsidRPr="000B58F6" w:rsidRDefault="00E413F2" w:rsidP="0091040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4" w:type="dxa"/>
          </w:tcPr>
          <w:p w14:paraId="24CD0F11" w14:textId="77777777" w:rsidR="00E413F2" w:rsidRPr="000B58F6" w:rsidRDefault="00E413F2" w:rsidP="0091040D">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69C7D09F" w14:textId="77777777" w:rsidR="00E413F2" w:rsidRPr="000B58F6" w:rsidRDefault="00E413F2" w:rsidP="0091040D">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319B4E9C" w14:textId="77777777" w:rsidR="00E413F2" w:rsidRPr="000B58F6" w:rsidRDefault="00E413F2" w:rsidP="0091040D">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2E239143" w14:textId="77777777" w:rsidR="00E413F2" w:rsidRPr="000B58F6" w:rsidRDefault="00E413F2" w:rsidP="0091040D">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258881F8" w14:textId="684C07A0" w:rsidR="00E413F2" w:rsidRPr="000B58F6" w:rsidRDefault="00E413F2" w:rsidP="0091040D">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00EEDDA4" w14:textId="77777777" w:rsidR="00E413F2" w:rsidRPr="000B58F6" w:rsidRDefault="00E413F2" w:rsidP="0091040D">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Borders>
              <w:right w:val="single" w:sz="4" w:space="0" w:color="auto"/>
            </w:tcBorders>
          </w:tcPr>
          <w:p w14:paraId="66B9882F" w14:textId="77777777" w:rsidR="00E413F2" w:rsidRPr="000B58F6" w:rsidRDefault="00E413F2" w:rsidP="0091040D">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left w:val="single" w:sz="4" w:space="0" w:color="auto"/>
            </w:tcBorders>
          </w:tcPr>
          <w:p w14:paraId="76AA6856" w14:textId="77777777" w:rsidR="00E413F2" w:rsidRPr="000B58F6" w:rsidRDefault="00E413F2" w:rsidP="0091040D">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5D3AEF8" w14:textId="77777777" w:rsidTr="0091040D">
        <w:trPr>
          <w:trHeight w:val="179"/>
          <w:jc w:val="center"/>
        </w:trPr>
        <w:tc>
          <w:tcPr>
            <w:tcW w:w="787" w:type="dxa"/>
          </w:tcPr>
          <w:p w14:paraId="5B4CE2DF" w14:textId="77777777" w:rsidR="00E413F2" w:rsidRPr="000B58F6" w:rsidRDefault="00E413F2" w:rsidP="0091040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4" w:type="dxa"/>
          </w:tcPr>
          <w:p w14:paraId="2FA85F87" w14:textId="77777777" w:rsidR="00E413F2" w:rsidRPr="000B58F6" w:rsidRDefault="00E413F2"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696598B4" w14:textId="77777777" w:rsidR="00E413F2" w:rsidRPr="000B58F6" w:rsidRDefault="00E413F2"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79A02959" w14:textId="512EF3BD" w:rsidR="00E413F2" w:rsidRPr="000B58F6" w:rsidRDefault="00E413F2" w:rsidP="0091040D">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5" w:type="dxa"/>
          </w:tcPr>
          <w:p w14:paraId="105F341F" w14:textId="77777777" w:rsidR="00E413F2" w:rsidRPr="000B58F6" w:rsidRDefault="00E413F2"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5" w:type="dxa"/>
          </w:tcPr>
          <w:p w14:paraId="2F5F353F" w14:textId="77777777" w:rsidR="00E413F2" w:rsidRPr="000B58F6" w:rsidRDefault="00E413F2" w:rsidP="0091040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Pr>
          <w:p w14:paraId="728A7D43" w14:textId="77777777" w:rsidR="00E413F2" w:rsidRPr="000B58F6" w:rsidRDefault="00E413F2"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right w:val="single" w:sz="4" w:space="0" w:color="auto"/>
            </w:tcBorders>
          </w:tcPr>
          <w:p w14:paraId="45F46934" w14:textId="77777777" w:rsidR="00E413F2" w:rsidRPr="000B58F6" w:rsidRDefault="00E413F2"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5" w:type="dxa"/>
            <w:tcBorders>
              <w:left w:val="single" w:sz="4" w:space="0" w:color="auto"/>
            </w:tcBorders>
          </w:tcPr>
          <w:p w14:paraId="4C74BF17" w14:textId="5F14B148" w:rsidR="00E413F2" w:rsidRPr="000B58F6" w:rsidRDefault="00E413F2" w:rsidP="0091040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14EC433A" w14:textId="77777777" w:rsidR="00E413F2" w:rsidRPr="000B58F6" w:rsidRDefault="00E413F2" w:rsidP="00E413F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776"/>
        <w:gridCol w:w="662"/>
        <w:gridCol w:w="859"/>
      </w:tblGrid>
      <w:tr w:rsidR="000F2B4B" w:rsidRPr="000B58F6" w14:paraId="3EF0EF63" w14:textId="77777777" w:rsidTr="00D760B6">
        <w:tc>
          <w:tcPr>
            <w:tcW w:w="359" w:type="pct"/>
          </w:tcPr>
          <w:p w14:paraId="7897AA9A" w14:textId="77777777" w:rsidR="00272BDF" w:rsidRPr="000B58F6" w:rsidRDefault="00272BDF" w:rsidP="00A84571">
            <w:pPr>
              <w:keepNext/>
              <w:spacing w:after="0" w:line="240" w:lineRule="auto"/>
              <w:ind w:right="-63"/>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lastRenderedPageBreak/>
              <w:t>SI No.</w:t>
            </w:r>
          </w:p>
        </w:tc>
        <w:tc>
          <w:tcPr>
            <w:tcW w:w="3672" w:type="pct"/>
          </w:tcPr>
          <w:p w14:paraId="6D78C2AA" w14:textId="77777777" w:rsidR="00272BDF" w:rsidRPr="000B58F6" w:rsidRDefault="00272BDF" w:rsidP="00F817A7">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2" w:type="pct"/>
            <w:tcBorders>
              <w:right w:val="single" w:sz="4" w:space="0" w:color="auto"/>
            </w:tcBorders>
          </w:tcPr>
          <w:p w14:paraId="4CD0E32D" w14:textId="77777777" w:rsidR="00272BDF" w:rsidRPr="000B58F6" w:rsidRDefault="00272BDF" w:rsidP="00F817A7">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7" w:type="pct"/>
            <w:tcBorders>
              <w:left w:val="single" w:sz="4" w:space="0" w:color="auto"/>
            </w:tcBorders>
          </w:tcPr>
          <w:p w14:paraId="04A81316" w14:textId="77777777" w:rsidR="00272BDF" w:rsidRPr="000B58F6" w:rsidRDefault="00272BDF" w:rsidP="00F817A7">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50BA8BF7" w14:textId="77777777" w:rsidTr="00D760B6">
        <w:trPr>
          <w:trHeight w:val="647"/>
        </w:trPr>
        <w:tc>
          <w:tcPr>
            <w:tcW w:w="359" w:type="pct"/>
            <w:shd w:val="clear" w:color="auto" w:fill="auto"/>
          </w:tcPr>
          <w:p w14:paraId="3C1C6BE0" w14:textId="74CA3A61" w:rsidR="00272BDF" w:rsidRPr="000B58F6" w:rsidRDefault="00272BDF" w:rsidP="00F817A7">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C71798" w:rsidRPr="000B58F6">
              <w:rPr>
                <w:rFonts w:ascii="Times New Roman" w:eastAsia="Calibri" w:hAnsi="Times New Roman" w:cs="Times New Roman"/>
                <w:b/>
                <w:sz w:val="24"/>
                <w:szCs w:val="24"/>
              </w:rPr>
              <w:t>.</w:t>
            </w:r>
          </w:p>
        </w:tc>
        <w:tc>
          <w:tcPr>
            <w:tcW w:w="3672" w:type="pct"/>
            <w:tcBorders>
              <w:bottom w:val="single" w:sz="4" w:space="0" w:color="000000"/>
            </w:tcBorders>
            <w:shd w:val="clear" w:color="auto" w:fill="auto"/>
          </w:tcPr>
          <w:p w14:paraId="29635215" w14:textId="77777777" w:rsidR="00272BDF" w:rsidRPr="000B58F6" w:rsidRDefault="00272BDF" w:rsidP="00F817A7">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 xml:space="preserve">Human Anatomy: </w:t>
            </w:r>
            <w:r w:rsidRPr="000B58F6">
              <w:rPr>
                <w:rFonts w:ascii="Times New Roman" w:eastAsia="Calibri" w:hAnsi="Times New Roman" w:cs="Times New Roman"/>
                <w:bCs/>
                <w:sz w:val="24"/>
                <w:szCs w:val="24"/>
              </w:rPr>
              <w:t xml:space="preserve">Human body and anatomy. </w:t>
            </w:r>
            <w:r w:rsidRPr="000B58F6">
              <w:rPr>
                <w:rFonts w:ascii="Times New Roman" w:hAnsi="Times New Roman" w:cs="Times New Roman"/>
                <w:sz w:val="24"/>
                <w:szCs w:val="24"/>
              </w:rPr>
              <w:t xml:space="preserve"> </w:t>
            </w:r>
            <w:r w:rsidRPr="000B58F6">
              <w:rPr>
                <w:rFonts w:ascii="Times New Roman" w:eastAsia="Calibri" w:hAnsi="Times New Roman" w:cs="Times New Roman"/>
                <w:bCs/>
                <w:sz w:val="24"/>
                <w:szCs w:val="24"/>
              </w:rPr>
              <w:t xml:space="preserve">Fast facts on human anatomy. History and importance of human anatomy. </w:t>
            </w:r>
            <w:r w:rsidRPr="000B58F6">
              <w:rPr>
                <w:rFonts w:ascii="Times New Roman" w:hAnsi="Times New Roman" w:cs="Times New Roman"/>
                <w:sz w:val="24"/>
                <w:szCs w:val="24"/>
              </w:rPr>
              <w:t xml:space="preserve"> W</w:t>
            </w:r>
            <w:r w:rsidRPr="000B58F6">
              <w:rPr>
                <w:rFonts w:ascii="Times New Roman" w:eastAsia="Calibri" w:hAnsi="Times New Roman" w:cs="Times New Roman"/>
                <w:bCs/>
                <w:sz w:val="24"/>
                <w:szCs w:val="24"/>
              </w:rPr>
              <w:t xml:space="preserve">ays to explore human anatomy. </w:t>
            </w:r>
          </w:p>
        </w:tc>
        <w:tc>
          <w:tcPr>
            <w:tcW w:w="422" w:type="pct"/>
            <w:tcBorders>
              <w:bottom w:val="single" w:sz="4" w:space="0" w:color="000000"/>
            </w:tcBorders>
            <w:shd w:val="clear" w:color="auto" w:fill="auto"/>
          </w:tcPr>
          <w:p w14:paraId="6250C412"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7" w:type="pct"/>
            <w:tcBorders>
              <w:bottom w:val="single" w:sz="4" w:space="0" w:color="000000"/>
            </w:tcBorders>
            <w:shd w:val="clear" w:color="auto" w:fill="auto"/>
          </w:tcPr>
          <w:p w14:paraId="4F7EDB94"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305419CA" w14:textId="77777777" w:rsidTr="00D760B6">
        <w:trPr>
          <w:trHeight w:val="413"/>
        </w:trPr>
        <w:tc>
          <w:tcPr>
            <w:tcW w:w="359" w:type="pct"/>
            <w:shd w:val="clear" w:color="auto" w:fill="auto"/>
          </w:tcPr>
          <w:p w14:paraId="1F985C59" w14:textId="0D2E80EB" w:rsidR="00272BDF" w:rsidRPr="000B58F6" w:rsidRDefault="00272BDF" w:rsidP="00F817A7">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2</w:t>
            </w:r>
            <w:r w:rsidR="00C71798" w:rsidRPr="000B58F6">
              <w:rPr>
                <w:rFonts w:ascii="Times New Roman" w:eastAsia="Times New Roman" w:hAnsi="Times New Roman" w:cs="Times New Roman"/>
                <w:b/>
                <w:sz w:val="24"/>
                <w:szCs w:val="24"/>
              </w:rPr>
              <w:t>.</w:t>
            </w:r>
          </w:p>
        </w:tc>
        <w:tc>
          <w:tcPr>
            <w:tcW w:w="3672" w:type="pct"/>
            <w:tcBorders>
              <w:bottom w:val="single" w:sz="4" w:space="0" w:color="000000"/>
            </w:tcBorders>
            <w:shd w:val="clear" w:color="auto" w:fill="auto"/>
          </w:tcPr>
          <w:p w14:paraId="331B7F1A" w14:textId="77777777" w:rsidR="00272BDF" w:rsidRPr="000B58F6" w:rsidRDefault="00272BDF" w:rsidP="00F817A7">
            <w:pPr>
              <w:keepNext/>
              <w:spacing w:after="0" w:line="240" w:lineRule="auto"/>
              <w:jc w:val="both"/>
              <w:outlineLvl w:val="1"/>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Human Physiology:</w:t>
            </w:r>
            <w:r w:rsidRPr="000B58F6">
              <w:rPr>
                <w:rFonts w:ascii="Times New Roman" w:eastAsia="Calibri" w:hAnsi="Times New Roman" w:cs="Times New Roman"/>
                <w:bCs/>
                <w:sz w:val="24"/>
                <w:szCs w:val="24"/>
              </w:rPr>
              <w:t xml:space="preserve"> Introduction and importance of human physiology. </w:t>
            </w:r>
            <w:r w:rsidRPr="000B58F6">
              <w:rPr>
                <w:rFonts w:ascii="Times New Roman" w:hAnsi="Times New Roman" w:cs="Times New Roman"/>
                <w:sz w:val="24"/>
                <w:szCs w:val="24"/>
              </w:rPr>
              <w:t xml:space="preserve"> </w:t>
            </w:r>
            <w:r w:rsidRPr="000B58F6">
              <w:rPr>
                <w:rFonts w:ascii="Times New Roman" w:eastAsia="Calibri" w:hAnsi="Times New Roman" w:cs="Times New Roman"/>
                <w:bCs/>
                <w:sz w:val="24"/>
                <w:szCs w:val="24"/>
              </w:rPr>
              <w:t xml:space="preserve">Biological systems and branches of physiology. Homeostasis. Physical therapy. </w:t>
            </w:r>
          </w:p>
        </w:tc>
        <w:tc>
          <w:tcPr>
            <w:tcW w:w="422" w:type="pct"/>
            <w:tcBorders>
              <w:bottom w:val="single" w:sz="4" w:space="0" w:color="000000"/>
            </w:tcBorders>
            <w:shd w:val="clear" w:color="auto" w:fill="auto"/>
          </w:tcPr>
          <w:p w14:paraId="40E7C7D6"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7" w:type="pct"/>
            <w:tcBorders>
              <w:bottom w:val="single" w:sz="4" w:space="0" w:color="000000"/>
            </w:tcBorders>
            <w:shd w:val="clear" w:color="auto" w:fill="auto"/>
          </w:tcPr>
          <w:p w14:paraId="4810E151" w14:textId="77777777" w:rsidR="00D760B6" w:rsidRDefault="00272BDF" w:rsidP="00F817A7">
            <w:pPr>
              <w:keepNext/>
              <w:spacing w:after="0" w:line="240" w:lineRule="auto"/>
              <w:jc w:val="both"/>
              <w:outlineLvl w:val="1"/>
              <w:rPr>
                <w:rFonts w:ascii="Times New Roman" w:eastAsia="Calibri" w:hAnsi="Times New Roman" w:cs="Times New Roman"/>
                <w:bCs/>
                <w:sz w:val="24"/>
                <w:szCs w:val="24"/>
              </w:rPr>
            </w:pPr>
            <w:r w:rsidRPr="000B58F6">
              <w:rPr>
                <w:rFonts w:ascii="Times New Roman" w:eastAsia="Calibri" w:hAnsi="Times New Roman" w:cs="Times New Roman"/>
                <w:bCs/>
                <w:sz w:val="24"/>
                <w:szCs w:val="24"/>
              </w:rPr>
              <w:t>CLO1</w:t>
            </w:r>
          </w:p>
          <w:p w14:paraId="16EA29D9" w14:textId="4481F13F"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bCs/>
                <w:sz w:val="24"/>
                <w:szCs w:val="24"/>
              </w:rPr>
              <w:t>CLO2</w:t>
            </w:r>
          </w:p>
        </w:tc>
      </w:tr>
      <w:tr w:rsidR="000F2B4B" w:rsidRPr="000B58F6" w14:paraId="10ACD28B" w14:textId="77777777" w:rsidTr="00D760B6">
        <w:trPr>
          <w:trHeight w:val="665"/>
        </w:trPr>
        <w:tc>
          <w:tcPr>
            <w:tcW w:w="359" w:type="pct"/>
            <w:shd w:val="clear" w:color="auto" w:fill="auto"/>
          </w:tcPr>
          <w:p w14:paraId="256E1774" w14:textId="4C147D94" w:rsidR="00272BDF" w:rsidRPr="000B58F6" w:rsidRDefault="00272BDF" w:rsidP="00F817A7">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r w:rsidR="00C71798" w:rsidRPr="000B58F6">
              <w:rPr>
                <w:rFonts w:ascii="Times New Roman" w:eastAsia="Times New Roman" w:hAnsi="Times New Roman" w:cs="Times New Roman"/>
                <w:b/>
                <w:sz w:val="24"/>
                <w:szCs w:val="24"/>
              </w:rPr>
              <w:t>.</w:t>
            </w:r>
          </w:p>
        </w:tc>
        <w:tc>
          <w:tcPr>
            <w:tcW w:w="3672" w:type="pct"/>
            <w:shd w:val="clear" w:color="auto" w:fill="auto"/>
          </w:tcPr>
          <w:p w14:paraId="0B86720B"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Circulatory and Cardiac Physiology:</w:t>
            </w:r>
            <w:r w:rsidRPr="000B58F6">
              <w:rPr>
                <w:rFonts w:ascii="Times New Roman" w:eastAsia="Calibri" w:hAnsi="Times New Roman" w:cs="Times New Roman"/>
                <w:sz w:val="24"/>
                <w:szCs w:val="24"/>
              </w:rPr>
              <w:t xml:space="preserve"> Circulatory system. Cardiac physiology. Cardiac output and its control. The blood vessels and blood pressure.</w:t>
            </w:r>
          </w:p>
        </w:tc>
        <w:tc>
          <w:tcPr>
            <w:tcW w:w="422" w:type="pct"/>
            <w:shd w:val="clear" w:color="auto" w:fill="auto"/>
          </w:tcPr>
          <w:p w14:paraId="3FD1CC9D"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7" w:type="pct"/>
            <w:shd w:val="clear" w:color="auto" w:fill="auto"/>
          </w:tcPr>
          <w:p w14:paraId="134D31EC" w14:textId="77777777" w:rsidR="00D760B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6EA37AD9" w14:textId="4AA0BBB0"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3B10CD52" w14:textId="77777777" w:rsidTr="00D760B6">
        <w:tc>
          <w:tcPr>
            <w:tcW w:w="359" w:type="pct"/>
            <w:shd w:val="clear" w:color="auto" w:fill="auto"/>
          </w:tcPr>
          <w:p w14:paraId="5115CDC6" w14:textId="4922782C" w:rsidR="00272BDF" w:rsidRPr="000B58F6" w:rsidRDefault="00272BDF" w:rsidP="00F817A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r w:rsidR="00C71798" w:rsidRPr="000B58F6">
              <w:rPr>
                <w:rFonts w:ascii="Times New Roman" w:eastAsia="Times New Roman" w:hAnsi="Times New Roman" w:cs="Times New Roman"/>
                <w:b/>
                <w:sz w:val="24"/>
                <w:szCs w:val="24"/>
              </w:rPr>
              <w:t>.</w:t>
            </w:r>
          </w:p>
        </w:tc>
        <w:tc>
          <w:tcPr>
            <w:tcW w:w="3672" w:type="pct"/>
            <w:shd w:val="clear" w:color="auto" w:fill="auto"/>
          </w:tcPr>
          <w:p w14:paraId="4C84165F" w14:textId="77777777" w:rsidR="00272BDF" w:rsidRPr="000B58F6" w:rsidRDefault="00272BDF" w:rsidP="00F817A7">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Digestive System:</w:t>
            </w:r>
            <w:r w:rsidRPr="000B58F6">
              <w:rPr>
                <w:rFonts w:ascii="Times New Roman" w:eastAsia="Calibri" w:hAnsi="Times New Roman" w:cs="Times New Roman"/>
                <w:sz w:val="24"/>
                <w:szCs w:val="24"/>
              </w:rPr>
              <w:t xml:space="preserve"> Introduction, components and functions of human digestive system. Development and clinical significance of digestive system.</w:t>
            </w:r>
          </w:p>
        </w:tc>
        <w:tc>
          <w:tcPr>
            <w:tcW w:w="422" w:type="pct"/>
            <w:shd w:val="clear" w:color="auto" w:fill="auto"/>
          </w:tcPr>
          <w:p w14:paraId="025B1481"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7" w:type="pct"/>
            <w:shd w:val="clear" w:color="auto" w:fill="auto"/>
          </w:tcPr>
          <w:p w14:paraId="518BF2C8" w14:textId="77777777" w:rsidR="00D760B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B2E521B" w14:textId="1380DC31"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46B51EDD" w14:textId="77777777" w:rsidTr="00D760B6">
        <w:tc>
          <w:tcPr>
            <w:tcW w:w="359" w:type="pct"/>
            <w:shd w:val="clear" w:color="auto" w:fill="auto"/>
          </w:tcPr>
          <w:p w14:paraId="0EA1A8C5" w14:textId="4A690EEB" w:rsidR="00272BDF" w:rsidRPr="000B58F6" w:rsidRDefault="00272BDF" w:rsidP="00F817A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r w:rsidR="00C71798" w:rsidRPr="000B58F6">
              <w:rPr>
                <w:rFonts w:ascii="Times New Roman" w:eastAsia="Times New Roman" w:hAnsi="Times New Roman" w:cs="Times New Roman"/>
                <w:b/>
                <w:sz w:val="24"/>
                <w:szCs w:val="24"/>
              </w:rPr>
              <w:t>.</w:t>
            </w:r>
          </w:p>
        </w:tc>
        <w:tc>
          <w:tcPr>
            <w:tcW w:w="3672" w:type="pct"/>
            <w:shd w:val="clear" w:color="auto" w:fill="auto"/>
          </w:tcPr>
          <w:p w14:paraId="6AD44935" w14:textId="77777777" w:rsidR="00272BDF" w:rsidRPr="00A84571" w:rsidRDefault="00272BDF" w:rsidP="00F817A7">
            <w:pPr>
              <w:keepNext/>
              <w:spacing w:after="0" w:line="240" w:lineRule="auto"/>
              <w:jc w:val="both"/>
              <w:outlineLvl w:val="1"/>
              <w:rPr>
                <w:rFonts w:ascii="Times New Roman" w:eastAsia="Calibri" w:hAnsi="Times New Roman" w:cs="Times New Roman"/>
                <w:b/>
                <w:spacing w:val="-6"/>
                <w:sz w:val="24"/>
                <w:szCs w:val="24"/>
              </w:rPr>
            </w:pPr>
            <w:r w:rsidRPr="00A84571">
              <w:rPr>
                <w:rFonts w:ascii="Times New Roman" w:eastAsia="Calibri" w:hAnsi="Times New Roman" w:cs="Times New Roman"/>
                <w:b/>
                <w:spacing w:val="-6"/>
                <w:sz w:val="24"/>
                <w:szCs w:val="24"/>
              </w:rPr>
              <w:t>Respiratory and Urinary System</w:t>
            </w:r>
            <w:r w:rsidRPr="00A84571">
              <w:rPr>
                <w:rFonts w:ascii="Times New Roman" w:eastAsia="Calibri" w:hAnsi="Times New Roman" w:cs="Times New Roman"/>
                <w:spacing w:val="-6"/>
                <w:sz w:val="24"/>
                <w:szCs w:val="24"/>
              </w:rPr>
              <w:t>: Respiratory and urinary systems. Structure and functions. Disorders and healthy systems. Interaction of respiratory and urinary systems.</w:t>
            </w:r>
          </w:p>
        </w:tc>
        <w:tc>
          <w:tcPr>
            <w:tcW w:w="422" w:type="pct"/>
            <w:shd w:val="clear" w:color="auto" w:fill="auto"/>
          </w:tcPr>
          <w:p w14:paraId="6D096692"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7" w:type="pct"/>
            <w:shd w:val="clear" w:color="auto" w:fill="auto"/>
          </w:tcPr>
          <w:p w14:paraId="3AC14D2E" w14:textId="77777777" w:rsidR="00D760B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1CB0D3AC" w14:textId="00EDB83B"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4944CF5E" w14:textId="77777777" w:rsidTr="00D760B6">
        <w:trPr>
          <w:trHeight w:val="755"/>
        </w:trPr>
        <w:tc>
          <w:tcPr>
            <w:tcW w:w="359" w:type="pct"/>
            <w:shd w:val="clear" w:color="auto" w:fill="auto"/>
          </w:tcPr>
          <w:p w14:paraId="2D6DD2A9" w14:textId="3B6E2C88" w:rsidR="00272BDF" w:rsidRPr="000B58F6" w:rsidRDefault="00272BDF" w:rsidP="00F817A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r w:rsidR="00C71798" w:rsidRPr="000B58F6">
              <w:rPr>
                <w:rFonts w:ascii="Times New Roman" w:eastAsia="Times New Roman" w:hAnsi="Times New Roman" w:cs="Times New Roman"/>
                <w:b/>
                <w:sz w:val="24"/>
                <w:szCs w:val="24"/>
              </w:rPr>
              <w:t>.</w:t>
            </w:r>
          </w:p>
        </w:tc>
        <w:tc>
          <w:tcPr>
            <w:tcW w:w="3672" w:type="pct"/>
            <w:shd w:val="clear" w:color="auto" w:fill="auto"/>
          </w:tcPr>
          <w:p w14:paraId="69377715" w14:textId="252DC5E1" w:rsidR="00272BDF" w:rsidRPr="000B58F6" w:rsidRDefault="00272BDF" w:rsidP="00F817A7">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 xml:space="preserve">Reproductive and Endocrine Systems: </w:t>
            </w:r>
            <w:r w:rsidRPr="000B58F6">
              <w:rPr>
                <w:rFonts w:ascii="Times New Roman" w:eastAsia="Calibri" w:hAnsi="Times New Roman" w:cs="Times New Roman"/>
                <w:bCs/>
                <w:sz w:val="24"/>
                <w:szCs w:val="24"/>
              </w:rPr>
              <w:t xml:space="preserve"> Androgen production and physiological effects in males. Secretion and effects of estrogen.</w:t>
            </w:r>
            <w:r w:rsidRPr="000B58F6">
              <w:rPr>
                <w:rFonts w:ascii="Times New Roman" w:eastAsia="Calibri" w:hAnsi="Times New Roman" w:cs="Times New Roman"/>
                <w:b/>
                <w:bCs/>
                <w:sz w:val="24"/>
                <w:szCs w:val="24"/>
              </w:rPr>
              <w:t xml:space="preserve"> </w:t>
            </w:r>
            <w:r w:rsidRPr="000B58F6">
              <w:rPr>
                <w:rFonts w:ascii="Times New Roman" w:eastAsia="Calibri" w:hAnsi="Times New Roman" w:cs="Times New Roman"/>
                <w:sz w:val="24"/>
                <w:szCs w:val="24"/>
              </w:rPr>
              <w:t>Endocrine hormones signals. The principal</w:t>
            </w:r>
            <w:r w:rsidR="00DC3710" w:rsidRPr="000B58F6">
              <w:rPr>
                <w:rFonts w:ascii="Times New Roman" w:eastAsia="Calibri" w:hAnsi="Times New Roman" w:cs="Times New Roman"/>
                <w:sz w:val="24"/>
                <w:szCs w:val="24"/>
              </w:rPr>
              <w:t>s of</w:t>
            </w:r>
            <w:r w:rsidRPr="000B58F6">
              <w:rPr>
                <w:rFonts w:ascii="Times New Roman" w:eastAsia="Calibri" w:hAnsi="Times New Roman" w:cs="Times New Roman"/>
                <w:sz w:val="24"/>
                <w:szCs w:val="24"/>
              </w:rPr>
              <w:t xml:space="preserve"> endocrine glands.</w:t>
            </w:r>
          </w:p>
        </w:tc>
        <w:tc>
          <w:tcPr>
            <w:tcW w:w="422" w:type="pct"/>
            <w:shd w:val="clear" w:color="auto" w:fill="auto"/>
          </w:tcPr>
          <w:p w14:paraId="0FE04ABB"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7" w:type="pct"/>
            <w:shd w:val="clear" w:color="auto" w:fill="auto"/>
          </w:tcPr>
          <w:p w14:paraId="2AC451FD" w14:textId="77777777" w:rsidR="00D760B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6831E2E" w14:textId="77777777" w:rsidR="00D760B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A9FA334" w14:textId="488A2390"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r w:rsidR="000F2B4B" w:rsidRPr="000B58F6" w14:paraId="6DA9958F" w14:textId="77777777" w:rsidTr="00D760B6">
        <w:trPr>
          <w:trHeight w:val="575"/>
        </w:trPr>
        <w:tc>
          <w:tcPr>
            <w:tcW w:w="359" w:type="pct"/>
            <w:shd w:val="clear" w:color="auto" w:fill="auto"/>
          </w:tcPr>
          <w:p w14:paraId="6FD41BF1" w14:textId="0CAF2B1C" w:rsidR="00272BDF" w:rsidRPr="000B58F6" w:rsidRDefault="00272BDF" w:rsidP="00F817A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7</w:t>
            </w:r>
            <w:r w:rsidR="00C71798" w:rsidRPr="000B58F6">
              <w:rPr>
                <w:rFonts w:ascii="Times New Roman" w:eastAsia="Times New Roman" w:hAnsi="Times New Roman" w:cs="Times New Roman"/>
                <w:b/>
                <w:sz w:val="24"/>
                <w:szCs w:val="24"/>
              </w:rPr>
              <w:t>.</w:t>
            </w:r>
          </w:p>
        </w:tc>
        <w:tc>
          <w:tcPr>
            <w:tcW w:w="3672" w:type="pct"/>
            <w:shd w:val="clear" w:color="auto" w:fill="auto"/>
          </w:tcPr>
          <w:p w14:paraId="3740E1BD" w14:textId="77777777" w:rsidR="00272BDF" w:rsidRPr="000B58F6" w:rsidRDefault="00272BDF" w:rsidP="00F817A7">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 xml:space="preserve">Nervous System: </w:t>
            </w:r>
            <w:r w:rsidRPr="000B58F6">
              <w:rPr>
                <w:rFonts w:ascii="Times New Roman" w:eastAsia="Calibri" w:hAnsi="Times New Roman" w:cs="Times New Roman"/>
                <w:bCs/>
                <w:sz w:val="24"/>
                <w:szCs w:val="24"/>
              </w:rPr>
              <w:t xml:space="preserve">Prenatal and postnatal development of the human nervous system. The central nervous and peripheral nervous system. </w:t>
            </w:r>
          </w:p>
        </w:tc>
        <w:tc>
          <w:tcPr>
            <w:tcW w:w="422" w:type="pct"/>
            <w:shd w:val="clear" w:color="auto" w:fill="auto"/>
          </w:tcPr>
          <w:p w14:paraId="4F20ECCC"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7" w:type="pct"/>
            <w:shd w:val="clear" w:color="auto" w:fill="auto"/>
          </w:tcPr>
          <w:p w14:paraId="3D291F7B" w14:textId="77777777" w:rsidR="00272BDF" w:rsidRPr="000B58F6" w:rsidRDefault="00272BDF" w:rsidP="00F817A7">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bl>
    <w:p w14:paraId="1DDB9406" w14:textId="77777777" w:rsidR="00272BDF" w:rsidRPr="000B58F6" w:rsidRDefault="00272BDF" w:rsidP="00272BDF">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30"/>
        <w:gridCol w:w="3306"/>
        <w:gridCol w:w="3731"/>
      </w:tblGrid>
      <w:tr w:rsidR="000F2B4B" w:rsidRPr="000B58F6" w14:paraId="70E1A063" w14:textId="77777777" w:rsidTr="00F817A7">
        <w:tc>
          <w:tcPr>
            <w:tcW w:w="9019" w:type="dxa"/>
            <w:gridSpan w:val="3"/>
            <w:tcBorders>
              <w:top w:val="single" w:sz="4" w:space="0" w:color="auto"/>
            </w:tcBorders>
          </w:tcPr>
          <w:p w14:paraId="0BCA7470" w14:textId="77777777" w:rsidR="00272BDF" w:rsidRPr="000B58F6" w:rsidRDefault="00272BDF" w:rsidP="00F817A7">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C61E6FD" w14:textId="77777777" w:rsidTr="00F817A7">
        <w:tc>
          <w:tcPr>
            <w:tcW w:w="830" w:type="dxa"/>
          </w:tcPr>
          <w:p w14:paraId="1AD2DC8B" w14:textId="77777777" w:rsidR="00272BDF" w:rsidRPr="000B58F6" w:rsidRDefault="00272BDF" w:rsidP="00F817A7">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845" w:type="dxa"/>
          </w:tcPr>
          <w:p w14:paraId="26638D99" w14:textId="77777777" w:rsidR="00272BDF" w:rsidRPr="000B58F6" w:rsidRDefault="00272BDF" w:rsidP="00F817A7">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344" w:type="dxa"/>
          </w:tcPr>
          <w:p w14:paraId="543BFCE6" w14:textId="77777777" w:rsidR="00272BDF" w:rsidRPr="000B58F6" w:rsidRDefault="00272BDF" w:rsidP="00F817A7">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3DC4042" w14:textId="77777777" w:rsidTr="00F817A7">
        <w:tc>
          <w:tcPr>
            <w:tcW w:w="830" w:type="dxa"/>
          </w:tcPr>
          <w:p w14:paraId="72E72CCF" w14:textId="77777777" w:rsidR="00272BDF" w:rsidRPr="000B58F6" w:rsidRDefault="00272BDF" w:rsidP="00F817A7">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845" w:type="dxa"/>
          </w:tcPr>
          <w:p w14:paraId="29AEE42E" w14:textId="77777777" w:rsidR="00272BDF" w:rsidRPr="000B58F6" w:rsidRDefault="00272BDF" w:rsidP="00F817A7">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4344" w:type="dxa"/>
          </w:tcPr>
          <w:p w14:paraId="3574909A" w14:textId="77777777" w:rsidR="00272BDF" w:rsidRPr="000B58F6" w:rsidRDefault="00272BDF" w:rsidP="00F817A7">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4399F56C" w14:textId="77777777" w:rsidR="00272BDF" w:rsidRPr="000B58F6" w:rsidRDefault="00272BDF" w:rsidP="00272BDF">
      <w:pPr>
        <w:spacing w:after="0" w:line="240" w:lineRule="auto"/>
        <w:contextualSpacing/>
        <w:jc w:val="both"/>
        <w:rPr>
          <w:rFonts w:ascii="Times New Roman" w:hAnsi="Times New Roman" w:cs="Times New Roman"/>
          <w:b/>
          <w:sz w:val="24"/>
          <w:szCs w:val="24"/>
        </w:rPr>
      </w:pPr>
    </w:p>
    <w:p w14:paraId="04691B16" w14:textId="77777777" w:rsidR="00272BDF" w:rsidRPr="000B58F6" w:rsidRDefault="00272BDF" w:rsidP="00272BDF">
      <w:pPr>
        <w:spacing w:after="0" w:line="240" w:lineRule="auto"/>
        <w:contextualSpacing/>
        <w:jc w:val="both"/>
        <w:rPr>
          <w:rFonts w:ascii="Times New Roman" w:eastAsia="Calibri" w:hAnsi="Times New Roman" w:cs="Times New Roman"/>
          <w:sz w:val="24"/>
          <w:szCs w:val="24"/>
        </w:rPr>
      </w:pPr>
      <w:r w:rsidRPr="000B58F6">
        <w:rPr>
          <w:rFonts w:ascii="Times New Roman" w:hAnsi="Times New Roman" w:cs="Times New Roman"/>
          <w:b/>
          <w:sz w:val="24"/>
          <w:szCs w:val="24"/>
        </w:rPr>
        <w:t xml:space="preserve">Learning Resources (Text Books, Reference Book, Online Resources and Other):  </w:t>
      </w:r>
    </w:p>
    <w:p w14:paraId="4F40CF37" w14:textId="77777777" w:rsidR="00272BDF" w:rsidRPr="00764130" w:rsidRDefault="00272BDF" w:rsidP="00783902">
      <w:pPr>
        <w:pStyle w:val="ListParagraph"/>
        <w:numPr>
          <w:ilvl w:val="0"/>
          <w:numId w:val="28"/>
        </w:numPr>
        <w:spacing w:after="0" w:line="240" w:lineRule="auto"/>
        <w:ind w:left="504"/>
        <w:rPr>
          <w:rFonts w:ascii="Times New Roman" w:eastAsia="MS Mincho" w:hAnsi="Times New Roman" w:cs="Times New Roman"/>
          <w:spacing w:val="-6"/>
          <w:lang w:eastAsia="ja-JP" w:bidi="bn-BD"/>
        </w:rPr>
      </w:pPr>
      <w:r w:rsidRPr="00764130">
        <w:rPr>
          <w:rFonts w:ascii="Times New Roman" w:eastAsia="MS Mincho" w:hAnsi="Times New Roman" w:cs="Times New Roman"/>
          <w:lang w:eastAsia="ja-JP" w:bidi="bn-BD"/>
        </w:rPr>
        <w:t xml:space="preserve">Chatterjee CC. </w:t>
      </w:r>
      <w:r w:rsidRPr="00764130">
        <w:rPr>
          <w:rFonts w:ascii="Times New Roman" w:eastAsia="MS Mincho" w:hAnsi="Times New Roman" w:cs="Times New Roman"/>
          <w:bCs/>
          <w:lang w:eastAsia="ja-JP" w:bidi="bn-BD"/>
        </w:rPr>
        <w:t>Human Anatomy and Physiology</w:t>
      </w:r>
      <w:r w:rsidRPr="00764130">
        <w:rPr>
          <w:rFonts w:ascii="Times New Roman" w:eastAsia="MS Mincho" w:hAnsi="Times New Roman" w:cs="Times New Roman"/>
          <w:lang w:eastAsia="ja-JP" w:bidi="bn-BD"/>
        </w:rPr>
        <w:t>. Central Book Agency, India 2018.</w:t>
      </w:r>
    </w:p>
    <w:p w14:paraId="1A6D6400" w14:textId="08E7BFCA" w:rsidR="00272BDF" w:rsidRPr="00764130" w:rsidRDefault="00272BDF" w:rsidP="00D906A7">
      <w:pPr>
        <w:pStyle w:val="ListParagraph"/>
        <w:numPr>
          <w:ilvl w:val="0"/>
          <w:numId w:val="28"/>
        </w:numPr>
        <w:spacing w:after="0" w:line="240" w:lineRule="auto"/>
        <w:ind w:left="504"/>
        <w:rPr>
          <w:rFonts w:ascii="Times New Roman" w:eastAsia="MS Mincho" w:hAnsi="Times New Roman" w:cs="Times New Roman"/>
          <w:lang w:eastAsia="ja-JP" w:bidi="bn-BD"/>
        </w:rPr>
      </w:pPr>
      <w:r w:rsidRPr="00764130">
        <w:rPr>
          <w:rFonts w:ascii="Times New Roman" w:eastAsia="MS Mincho" w:hAnsi="Times New Roman" w:cs="Times New Roman"/>
          <w:lang w:eastAsia="ja-JP" w:bidi="bn-BD"/>
        </w:rPr>
        <w:t xml:space="preserve">Chaurasia BD. </w:t>
      </w:r>
      <w:r w:rsidRPr="00764130">
        <w:rPr>
          <w:rFonts w:ascii="Times New Roman" w:eastAsia="MS Mincho" w:hAnsi="Times New Roman" w:cs="Times New Roman"/>
          <w:bCs/>
          <w:lang w:eastAsia="ja-JP" w:bidi="bn-BD"/>
        </w:rPr>
        <w:t xml:space="preserve">Human Anatomy. </w:t>
      </w:r>
      <w:r w:rsidRPr="00764130">
        <w:rPr>
          <w:rFonts w:ascii="Times New Roman" w:eastAsia="MS Mincho" w:hAnsi="Times New Roman" w:cs="Times New Roman"/>
          <w:lang w:eastAsia="ja-JP" w:bidi="bn-BD"/>
        </w:rPr>
        <w:t>CBS Publishers.7</w:t>
      </w:r>
      <w:r w:rsidRPr="00764130">
        <w:rPr>
          <w:rFonts w:ascii="Times New Roman" w:eastAsia="MS Mincho" w:hAnsi="Times New Roman" w:cs="Times New Roman"/>
          <w:vertAlign w:val="superscript"/>
          <w:lang w:eastAsia="ja-JP" w:bidi="bn-BD"/>
        </w:rPr>
        <w:t>th</w:t>
      </w:r>
      <w:r w:rsidRPr="00764130">
        <w:rPr>
          <w:rFonts w:ascii="Times New Roman" w:eastAsia="MS Mincho" w:hAnsi="Times New Roman" w:cs="Times New Roman"/>
          <w:lang w:eastAsia="ja-JP" w:bidi="bn-BD"/>
        </w:rPr>
        <w:t xml:space="preserve"> Edition, 2018.</w:t>
      </w:r>
    </w:p>
    <w:p w14:paraId="71A225F8" w14:textId="77777777" w:rsidR="00272BDF" w:rsidRPr="00764130" w:rsidRDefault="00272BDF" w:rsidP="00783902">
      <w:pPr>
        <w:pStyle w:val="ListParagraph"/>
        <w:numPr>
          <w:ilvl w:val="0"/>
          <w:numId w:val="28"/>
        </w:numPr>
        <w:spacing w:after="0" w:line="240" w:lineRule="auto"/>
        <w:ind w:left="504"/>
        <w:rPr>
          <w:rFonts w:ascii="Times New Roman" w:eastAsia="MS Mincho" w:hAnsi="Times New Roman" w:cs="Times New Roman"/>
          <w:lang w:eastAsia="ja-JP" w:bidi="bn-BD"/>
        </w:rPr>
      </w:pPr>
      <w:r w:rsidRPr="00764130">
        <w:rPr>
          <w:rFonts w:ascii="Times New Roman" w:eastAsia="MS Mincho" w:hAnsi="Times New Roman" w:cs="Times New Roman"/>
          <w:lang w:eastAsia="ja-JP" w:bidi="bn-BD"/>
        </w:rPr>
        <w:t xml:space="preserve">Marieb EN. </w:t>
      </w:r>
      <w:r w:rsidRPr="00764130">
        <w:rPr>
          <w:rFonts w:ascii="Times New Roman" w:eastAsia="MS Mincho" w:hAnsi="Times New Roman" w:cs="Times New Roman"/>
          <w:bCs/>
          <w:lang w:eastAsia="ja-JP" w:bidi="bn-BD"/>
        </w:rPr>
        <w:t>Human Anatomy and physiology</w:t>
      </w:r>
      <w:r w:rsidRPr="00764130">
        <w:rPr>
          <w:rFonts w:ascii="Times New Roman" w:eastAsia="MS Mincho" w:hAnsi="Times New Roman" w:cs="Times New Roman"/>
          <w:lang w:eastAsia="ja-JP" w:bidi="bn-BD"/>
        </w:rPr>
        <w:t xml:space="preserve"> Benjamin. California. </w:t>
      </w:r>
      <w:proofErr w:type="gramStart"/>
      <w:r w:rsidRPr="00764130">
        <w:rPr>
          <w:rFonts w:ascii="Times New Roman" w:eastAsia="MS Mincho" w:hAnsi="Times New Roman" w:cs="Times New Roman"/>
          <w:lang w:eastAsia="ja-JP" w:bidi="bn-BD"/>
        </w:rPr>
        <w:t>9</w:t>
      </w:r>
      <w:r w:rsidRPr="00764130">
        <w:rPr>
          <w:rFonts w:ascii="Times New Roman" w:eastAsia="MS Mincho" w:hAnsi="Times New Roman" w:cs="Times New Roman"/>
          <w:vertAlign w:val="superscript"/>
          <w:lang w:eastAsia="ja-JP" w:bidi="bn-BD"/>
        </w:rPr>
        <w:t>th</w:t>
      </w:r>
      <w:proofErr w:type="gramEnd"/>
      <w:r w:rsidRPr="00764130">
        <w:rPr>
          <w:rFonts w:ascii="Times New Roman" w:eastAsia="MS Mincho" w:hAnsi="Times New Roman" w:cs="Times New Roman"/>
          <w:lang w:eastAsia="ja-JP" w:bidi="bn-BD"/>
        </w:rPr>
        <w:t xml:space="preserve"> Edition. 2012.</w:t>
      </w:r>
    </w:p>
    <w:p w14:paraId="7497905B" w14:textId="77777777" w:rsidR="00272BDF" w:rsidRPr="00764130" w:rsidRDefault="00272BDF" w:rsidP="00783902">
      <w:pPr>
        <w:pStyle w:val="ListParagraph"/>
        <w:numPr>
          <w:ilvl w:val="0"/>
          <w:numId w:val="28"/>
        </w:numPr>
        <w:spacing w:after="0" w:line="240" w:lineRule="auto"/>
        <w:ind w:left="504"/>
        <w:jc w:val="both"/>
        <w:rPr>
          <w:rFonts w:ascii="Times New Roman" w:eastAsia="Times New Roman" w:hAnsi="Times New Roman" w:cs="Times New Roman"/>
        </w:rPr>
      </w:pPr>
      <w:r w:rsidRPr="00764130">
        <w:rPr>
          <w:rFonts w:ascii="Times New Roman" w:eastAsia="MS Mincho" w:hAnsi="Times New Roman" w:cs="Times New Roman"/>
          <w:spacing w:val="-10"/>
          <w:lang w:eastAsia="ja-JP" w:bidi="bn-BD"/>
        </w:rPr>
        <w:t xml:space="preserve">Smith E, Pateson CR, Scratecherd T, Read NW. </w:t>
      </w:r>
      <w:r w:rsidRPr="00764130">
        <w:rPr>
          <w:rFonts w:ascii="Times New Roman" w:eastAsia="MS Mincho" w:hAnsi="Times New Roman" w:cs="Times New Roman"/>
          <w:bCs/>
          <w:spacing w:val="-10"/>
          <w:lang w:eastAsia="ja-JP" w:bidi="bn-BD"/>
        </w:rPr>
        <w:t>Text Book of physiology</w:t>
      </w:r>
      <w:r w:rsidRPr="00764130">
        <w:rPr>
          <w:rFonts w:ascii="Times New Roman" w:eastAsia="MS Mincho" w:hAnsi="Times New Roman" w:cs="Times New Roman"/>
          <w:spacing w:val="-10"/>
          <w:lang w:eastAsia="ja-JP" w:bidi="bn-BD"/>
        </w:rPr>
        <w:t>. Hongkong. 2011.</w:t>
      </w:r>
    </w:p>
    <w:p w14:paraId="609A0B36" w14:textId="272E9484" w:rsidR="00655471" w:rsidRPr="00764130" w:rsidRDefault="00272BDF" w:rsidP="00783902">
      <w:pPr>
        <w:pStyle w:val="ListParagraph"/>
        <w:numPr>
          <w:ilvl w:val="0"/>
          <w:numId w:val="28"/>
        </w:numPr>
        <w:spacing w:after="0" w:line="240" w:lineRule="auto"/>
        <w:jc w:val="both"/>
        <w:rPr>
          <w:rFonts w:ascii="Times New Roman" w:eastAsia="Times New Roman" w:hAnsi="Times New Roman" w:cs="Times New Roman"/>
        </w:rPr>
      </w:pPr>
      <w:r w:rsidRPr="00764130">
        <w:rPr>
          <w:rFonts w:ascii="Times New Roman" w:eastAsia="Times New Roman" w:hAnsi="Times New Roman" w:cs="Times New Roman"/>
        </w:rPr>
        <w:t>Sherwood, L. Introduction to human phy</w:t>
      </w:r>
      <w:r w:rsidR="00DC3710" w:rsidRPr="00764130">
        <w:rPr>
          <w:rFonts w:ascii="Times New Roman" w:eastAsia="Times New Roman" w:hAnsi="Times New Roman" w:cs="Times New Roman"/>
        </w:rPr>
        <w:t>siology. Cengage learning. 2012</w:t>
      </w:r>
      <w:r w:rsidR="00D906A7" w:rsidRPr="00764130">
        <w:rPr>
          <w:rFonts w:ascii="Times New Roman" w:eastAsia="Times New Roman" w:hAnsi="Times New Roman" w:cs="Times New Roman"/>
          <w:bCs/>
        </w:rPr>
        <w:t>.</w:t>
      </w:r>
    </w:p>
    <w:p w14:paraId="5D043348" w14:textId="7DA0F261" w:rsidR="00D906A7" w:rsidRPr="00764130" w:rsidRDefault="00D906A7" w:rsidP="00D906A7">
      <w:pPr>
        <w:pStyle w:val="ListParagraph"/>
        <w:numPr>
          <w:ilvl w:val="0"/>
          <w:numId w:val="28"/>
        </w:numPr>
        <w:spacing w:after="0" w:line="240" w:lineRule="auto"/>
        <w:jc w:val="both"/>
        <w:rPr>
          <w:rFonts w:ascii="Times New Roman" w:eastAsia="Times New Roman" w:hAnsi="Times New Roman" w:cs="Times New Roman"/>
          <w:spacing w:val="-6"/>
        </w:rPr>
      </w:pPr>
      <w:r w:rsidRPr="00764130">
        <w:rPr>
          <w:rFonts w:ascii="Times New Roman" w:eastAsia="Times New Roman" w:hAnsi="Times New Roman" w:cs="Times New Roman"/>
          <w:spacing w:val="-6"/>
        </w:rPr>
        <w:t xml:space="preserve">Malik B. S </w:t>
      </w:r>
      <w:proofErr w:type="gramStart"/>
      <w:r w:rsidRPr="00764130">
        <w:rPr>
          <w:rFonts w:ascii="Times New Roman" w:eastAsia="Times New Roman" w:hAnsi="Times New Roman" w:cs="Times New Roman"/>
          <w:spacing w:val="-6"/>
        </w:rPr>
        <w:t>A</w:t>
      </w:r>
      <w:proofErr w:type="gramEnd"/>
      <w:r w:rsidRPr="00764130">
        <w:rPr>
          <w:rFonts w:ascii="Times New Roman" w:eastAsia="Times New Roman" w:hAnsi="Times New Roman" w:cs="Times New Roman"/>
          <w:spacing w:val="-6"/>
        </w:rPr>
        <w:t xml:space="preserve"> Laboratory Manual of Veterinary Microbiology, 4</w:t>
      </w:r>
      <w:r w:rsidRPr="00764130">
        <w:rPr>
          <w:rFonts w:ascii="Times New Roman" w:eastAsia="Times New Roman" w:hAnsi="Times New Roman" w:cs="Times New Roman"/>
          <w:spacing w:val="-6"/>
          <w:vertAlign w:val="superscript"/>
        </w:rPr>
        <w:t>th</w:t>
      </w:r>
      <w:r w:rsidRPr="00764130">
        <w:rPr>
          <w:rFonts w:ascii="Times New Roman" w:eastAsia="Times New Roman" w:hAnsi="Times New Roman" w:cs="Times New Roman"/>
          <w:spacing w:val="-6"/>
        </w:rPr>
        <w:t xml:space="preserve"> edi.</w:t>
      </w:r>
      <w:r w:rsidR="00A84571" w:rsidRPr="00764130">
        <w:rPr>
          <w:rFonts w:ascii="Times New Roman" w:eastAsia="Times New Roman" w:hAnsi="Times New Roman" w:cs="Times New Roman"/>
          <w:spacing w:val="-6"/>
        </w:rPr>
        <w:t xml:space="preserve"> </w:t>
      </w:r>
      <w:r w:rsidRPr="00764130">
        <w:rPr>
          <w:rFonts w:ascii="Times New Roman" w:eastAsia="Times New Roman" w:hAnsi="Times New Roman" w:cs="Times New Roman"/>
          <w:spacing w:val="-6"/>
        </w:rPr>
        <w:t>Cbs</w:t>
      </w:r>
      <w:r w:rsidRPr="00764130">
        <w:rPr>
          <w:rFonts w:ascii="Times New Roman" w:eastAsia="Times New Roman" w:hAnsi="Times New Roman" w:cs="Times New Roman"/>
          <w:spacing w:val="-6"/>
        </w:rPr>
        <w:tab/>
        <w:t>2003.</w:t>
      </w:r>
    </w:p>
    <w:p w14:paraId="475F1ED4" w14:textId="134EC233" w:rsidR="00D906A7" w:rsidRPr="00764130" w:rsidRDefault="00D906A7" w:rsidP="00D906A7">
      <w:pPr>
        <w:pStyle w:val="ListParagraph"/>
        <w:numPr>
          <w:ilvl w:val="0"/>
          <w:numId w:val="28"/>
        </w:numPr>
        <w:spacing w:after="0" w:line="240" w:lineRule="auto"/>
        <w:jc w:val="both"/>
        <w:rPr>
          <w:rFonts w:ascii="Times New Roman" w:eastAsia="Times New Roman" w:hAnsi="Times New Roman" w:cs="Times New Roman"/>
        </w:rPr>
      </w:pPr>
      <w:r w:rsidRPr="00764130">
        <w:rPr>
          <w:rFonts w:ascii="Times New Roman" w:eastAsia="Times New Roman" w:hAnsi="Times New Roman" w:cs="Times New Roman"/>
        </w:rPr>
        <w:t xml:space="preserve">Hirsh. Veterinary Microbiology, </w:t>
      </w:r>
      <w:proofErr w:type="gramStart"/>
      <w:r w:rsidRPr="00764130">
        <w:rPr>
          <w:rFonts w:ascii="Times New Roman" w:eastAsia="Times New Roman" w:hAnsi="Times New Roman" w:cs="Times New Roman"/>
        </w:rPr>
        <w:t>2</w:t>
      </w:r>
      <w:r w:rsidRPr="00764130">
        <w:rPr>
          <w:rFonts w:ascii="Times New Roman" w:eastAsia="Times New Roman" w:hAnsi="Times New Roman" w:cs="Times New Roman"/>
          <w:vertAlign w:val="superscript"/>
        </w:rPr>
        <w:t>nd</w:t>
      </w:r>
      <w:proofErr w:type="gramEnd"/>
      <w:r w:rsidRPr="00764130">
        <w:rPr>
          <w:rFonts w:ascii="Times New Roman" w:eastAsia="Times New Roman" w:hAnsi="Times New Roman" w:cs="Times New Roman"/>
        </w:rPr>
        <w:t xml:space="preserve"> Edition. John Wiley, 2004.</w:t>
      </w:r>
    </w:p>
    <w:p w14:paraId="6969A96D" w14:textId="2167CB9E" w:rsidR="004839C4" w:rsidRPr="000B58F6" w:rsidRDefault="009061A1" w:rsidP="001B3309">
      <w:pPr>
        <w:pStyle w:val="Default"/>
        <w:jc w:val="both"/>
        <w:rPr>
          <w:b/>
          <w:bCs/>
          <w:color w:val="auto"/>
        </w:rPr>
      </w:pPr>
      <w:r>
        <w:rPr>
          <w:rFonts w:eastAsia="Times New Roman"/>
          <w:b/>
          <w:color w:val="auto"/>
        </w:rPr>
        <w:br w:type="column"/>
      </w:r>
      <w:r w:rsidR="004839C4" w:rsidRPr="000B58F6">
        <w:rPr>
          <w:rFonts w:eastAsia="Times New Roman"/>
          <w:b/>
          <w:color w:val="auto"/>
        </w:rPr>
        <w:lastRenderedPageBreak/>
        <w:t>Course Code: B</w:t>
      </w:r>
      <w:r w:rsidR="004839C4" w:rsidRPr="000B58F6">
        <w:rPr>
          <w:b/>
          <w:bCs/>
          <w:color w:val="auto"/>
        </w:rPr>
        <w:t xml:space="preserve">MIC </w:t>
      </w:r>
      <w:r w:rsidR="00D42986" w:rsidRPr="000B58F6">
        <w:rPr>
          <w:b/>
          <w:bCs/>
          <w:color w:val="auto"/>
        </w:rPr>
        <w:t>1</w:t>
      </w:r>
      <w:r w:rsidR="00272BDF" w:rsidRPr="000B58F6">
        <w:rPr>
          <w:b/>
          <w:color w:val="auto"/>
        </w:rPr>
        <w:t>208</w:t>
      </w:r>
    </w:p>
    <w:p w14:paraId="1595AD64" w14:textId="77777777" w:rsidR="004839C4" w:rsidRPr="000B58F6" w:rsidRDefault="004839C4" w:rsidP="001B3309">
      <w:pPr>
        <w:pStyle w:val="Default"/>
        <w:widowControl w:val="0"/>
        <w:tabs>
          <w:tab w:val="center" w:pos="4824"/>
        </w:tabs>
        <w:jc w:val="both"/>
        <w:rPr>
          <w:b/>
          <w:bCs/>
          <w:color w:val="auto"/>
        </w:rPr>
      </w:pPr>
      <w:r w:rsidRPr="000B58F6">
        <w:rPr>
          <w:rFonts w:eastAsia="Times New Roman"/>
          <w:b/>
          <w:color w:val="auto"/>
        </w:rPr>
        <w:t xml:space="preserve">Course Title: ICT and </w:t>
      </w:r>
      <w:r w:rsidRPr="000B58F6">
        <w:rPr>
          <w:b/>
          <w:bCs/>
          <w:color w:val="auto"/>
        </w:rPr>
        <w:t>Computer Applications</w:t>
      </w:r>
    </w:p>
    <w:p w14:paraId="311692CE" w14:textId="01BC871E" w:rsidR="004839C4" w:rsidRPr="000B58F6" w:rsidRDefault="004839C4"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1DF21E5F" w14:textId="199272A0" w:rsidR="000375E3" w:rsidRPr="000B58F6" w:rsidRDefault="000375E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A0AAD9F" w14:textId="24879EF5" w:rsidR="004839C4" w:rsidRPr="000B58F6" w:rsidRDefault="004839C4"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w:t>
      </w:r>
      <w:r w:rsidR="00EA1FEC" w:rsidRPr="000B58F6">
        <w:rPr>
          <w:rFonts w:ascii="Times New Roman" w:hAnsi="Times New Roman" w:cs="Times New Roman"/>
          <w:b/>
          <w:bCs/>
          <w:sz w:val="24"/>
          <w:szCs w:val="24"/>
        </w:rPr>
        <w:t>Year</w:t>
      </w:r>
      <w:r w:rsidRPr="000B58F6">
        <w:rPr>
          <w:rFonts w:ascii="Times New Roman" w:hAnsi="Times New Roman" w:cs="Times New Roman"/>
          <w:b/>
          <w:bCs/>
          <w:sz w:val="24"/>
          <w:szCs w:val="24"/>
        </w:rPr>
        <w:t xml:space="preserve">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16B393DE" w14:textId="0FB69F9F" w:rsidR="004839C4" w:rsidRPr="000B58F6" w:rsidRDefault="004839C4"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60BE246F" w14:textId="38392226" w:rsidR="004839C4" w:rsidRPr="000B58F6" w:rsidRDefault="004839C4"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492703" w:rsidRPr="000B58F6">
        <w:rPr>
          <w:rFonts w:ascii="Times New Roman" w:eastAsia="Times New Roman" w:hAnsi="Times New Roman" w:cs="Times New Roman"/>
          <w:sz w:val="24"/>
          <w:szCs w:val="24"/>
        </w:rPr>
        <w:t>igned by the Academic Committee</w:t>
      </w:r>
    </w:p>
    <w:p w14:paraId="098227BE" w14:textId="41BF5F8B" w:rsidR="004839C4" w:rsidRPr="000B58F6" w:rsidRDefault="004839C4"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w:t>
      </w:r>
      <w:r w:rsidR="00F867A8" w:rsidRPr="000B58F6">
        <w:rPr>
          <w:rFonts w:ascii="Times New Roman" w:hAnsi="Times New Roman" w:cs="Times New Roman"/>
          <w:b/>
          <w:bCs/>
          <w:sz w:val="24"/>
          <w:szCs w:val="24"/>
        </w:rPr>
        <w:t>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613B6463" w14:textId="77777777" w:rsidR="004839C4" w:rsidRPr="000B58F6" w:rsidRDefault="004839C4"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3E8704EE" w14:textId="77777777" w:rsidR="004839C4" w:rsidRPr="000B58F6" w:rsidRDefault="004839C4"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5CD4E591" w14:textId="3C6CF5AE" w:rsidR="004839C4" w:rsidRPr="000B58F6" w:rsidRDefault="00D30C43"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ICT and computer applications need to develop methods and software tools for understanding biological data analysis and interpret. Computer programming helps to better understanding the genetic basis of disease, unique adaptations, desirable properties, or differences between populations. Moreover, computer application consists of introduction, uses and application of computer software in biology for daily life.</w:t>
      </w:r>
    </w:p>
    <w:p w14:paraId="6E77D3F9" w14:textId="77777777" w:rsidR="004839C4" w:rsidRPr="000B58F6" w:rsidRDefault="004839C4"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060BF1AB" w14:textId="77777777" w:rsidR="004839C4" w:rsidRPr="000B58F6" w:rsidRDefault="004839C4"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1342EA7E" w14:textId="6E7855F4" w:rsidR="004839C4" w:rsidRPr="000B58F6" w:rsidRDefault="004839C4"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Learn about the c</w:t>
      </w:r>
      <w:r w:rsidR="00E012AA" w:rsidRPr="000B58F6">
        <w:rPr>
          <w:rFonts w:ascii="Times New Roman" w:eastAsia="Calibri" w:hAnsi="Times New Roman" w:cs="Times New Roman"/>
          <w:bCs/>
          <w:sz w:val="24"/>
          <w:szCs w:val="24"/>
        </w:rPr>
        <w:t xml:space="preserve">omponents </w:t>
      </w:r>
      <w:r w:rsidRPr="000B58F6">
        <w:rPr>
          <w:rFonts w:ascii="Times New Roman" w:eastAsia="Calibri" w:hAnsi="Times New Roman" w:cs="Times New Roman"/>
          <w:bCs/>
          <w:sz w:val="24"/>
          <w:szCs w:val="24"/>
        </w:rPr>
        <w:t>and impact of information technology</w:t>
      </w:r>
      <w:r w:rsidRPr="000B58F6">
        <w:rPr>
          <w:rFonts w:ascii="Times New Roman" w:eastAsia="Calibri" w:hAnsi="Times New Roman" w:cs="Times New Roman"/>
          <w:sz w:val="24"/>
          <w:szCs w:val="24"/>
        </w:rPr>
        <w:t>.</w:t>
      </w:r>
    </w:p>
    <w:p w14:paraId="092A8E30" w14:textId="55C71F64" w:rsidR="004839C4" w:rsidRPr="000B58F6" w:rsidRDefault="004839C4" w:rsidP="001B3309">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Know the concepts of computers, computer software and operating systems.</w:t>
      </w:r>
      <w:r w:rsidRPr="000B58F6">
        <w:rPr>
          <w:rFonts w:ascii="Times New Roman" w:eastAsia="Times New Roman" w:hAnsi="Times New Roman" w:cs="Times New Roman"/>
          <w:b/>
          <w:sz w:val="24"/>
          <w:szCs w:val="24"/>
        </w:rPr>
        <w:t xml:space="preserve"> </w:t>
      </w:r>
    </w:p>
    <w:p w14:paraId="409D7392" w14:textId="56DB8B99" w:rsidR="004839C4" w:rsidRPr="000B58F6" w:rsidRDefault="004839C4"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008976D3" w:rsidRPr="000B58F6">
        <w:rPr>
          <w:rFonts w:ascii="Times New Roman" w:eastAsia="Times New Roman" w:hAnsi="Times New Roman" w:cs="Times New Roman"/>
          <w:sz w:val="24"/>
          <w:szCs w:val="24"/>
        </w:rPr>
        <w:t xml:space="preserve">Understand the </w:t>
      </w:r>
      <w:r w:rsidR="008976D3" w:rsidRPr="000B58F6">
        <w:rPr>
          <w:rFonts w:ascii="Times New Roman" w:eastAsia="Calibri" w:hAnsi="Times New Roman" w:cs="Times New Roman"/>
          <w:bCs/>
          <w:sz w:val="24"/>
          <w:szCs w:val="24"/>
        </w:rPr>
        <w:t xml:space="preserve">internet </w:t>
      </w:r>
      <w:r w:rsidR="008976D3" w:rsidRPr="000B58F6">
        <w:rPr>
          <w:rFonts w:ascii="Times New Roman" w:eastAsia="Calibri" w:hAnsi="Times New Roman" w:cs="Times New Roman"/>
          <w:sz w:val="24"/>
          <w:szCs w:val="24"/>
        </w:rPr>
        <w:t>security</w:t>
      </w:r>
      <w:r w:rsidR="00E012AA" w:rsidRPr="000B58F6">
        <w:rPr>
          <w:rFonts w:ascii="Times New Roman" w:eastAsia="Times New Roman" w:hAnsi="Times New Roman" w:cs="Times New Roman"/>
          <w:sz w:val="24"/>
          <w:szCs w:val="24"/>
        </w:rPr>
        <w:t xml:space="preserve">, database, </w:t>
      </w:r>
      <w:r w:rsidR="008976D3" w:rsidRPr="000B58F6">
        <w:rPr>
          <w:rFonts w:ascii="Times New Roman" w:eastAsia="Times New Roman" w:hAnsi="Times New Roman" w:cs="Times New Roman"/>
          <w:sz w:val="24"/>
          <w:szCs w:val="24"/>
        </w:rPr>
        <w:t>and searching methodology.</w:t>
      </w:r>
    </w:p>
    <w:p w14:paraId="7367815A" w14:textId="359F2237" w:rsidR="004839C4" w:rsidRPr="000B58F6" w:rsidRDefault="004839C4" w:rsidP="001B3309">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w:t>
      </w:r>
      <w:r w:rsidR="008976D3" w:rsidRPr="000B58F6">
        <w:rPr>
          <w:rFonts w:ascii="Times New Roman" w:hAnsi="Times New Roman" w:cs="Times New Roman"/>
          <w:sz w:val="24"/>
          <w:szCs w:val="24"/>
        </w:rPr>
        <w:t>Learn the techniques of s</w:t>
      </w:r>
      <w:r w:rsidR="008976D3" w:rsidRPr="000B58F6">
        <w:rPr>
          <w:rFonts w:ascii="Times New Roman" w:eastAsia="Calibri" w:hAnsi="Times New Roman" w:cs="Times New Roman"/>
          <w:sz w:val="24"/>
          <w:szCs w:val="24"/>
          <w:lang w:eastAsia="ja-JP" w:bidi="bn-BD"/>
        </w:rPr>
        <w:t>equence alignment methods, and heuristic database searching.</w:t>
      </w:r>
    </w:p>
    <w:p w14:paraId="3CE4753B" w14:textId="7F277021" w:rsidR="0054190B" w:rsidRPr="000B58F6" w:rsidRDefault="004839C4" w:rsidP="001B3309">
      <w:pPr>
        <w:tabs>
          <w:tab w:val="center" w:pos="5018"/>
        </w:tabs>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w:t>
      </w:r>
      <w:r w:rsidR="008976D3" w:rsidRPr="000B58F6">
        <w:rPr>
          <w:rFonts w:ascii="Times New Roman" w:hAnsi="Times New Roman" w:cs="Times New Roman"/>
          <w:sz w:val="24"/>
          <w:szCs w:val="24"/>
        </w:rPr>
        <w:t>Apply p</w:t>
      </w:r>
      <w:r w:rsidR="008976D3" w:rsidRPr="000B58F6">
        <w:rPr>
          <w:rFonts w:ascii="Times New Roman" w:eastAsia="Calibri" w:hAnsi="Times New Roman" w:cs="Times New Roman"/>
          <w:sz w:val="24"/>
          <w:szCs w:val="24"/>
          <w:lang w:eastAsia="ja-JP" w:bidi="bn-BD"/>
        </w:rPr>
        <w:t xml:space="preserve">hylogenetic tree, </w:t>
      </w:r>
      <w:r w:rsidR="00D30C43" w:rsidRPr="000B58F6">
        <w:rPr>
          <w:rFonts w:ascii="Times New Roman" w:eastAsia="Calibri" w:hAnsi="Times New Roman" w:cs="Times New Roman"/>
          <w:sz w:val="24"/>
          <w:szCs w:val="24"/>
          <w:lang w:eastAsia="ja-JP" w:bidi="bn-BD"/>
        </w:rPr>
        <w:t>and</w:t>
      </w:r>
      <w:r w:rsidR="008976D3" w:rsidRPr="000B58F6">
        <w:rPr>
          <w:rFonts w:ascii="Times New Roman" w:eastAsia="Calibri" w:hAnsi="Times New Roman" w:cs="Times New Roman"/>
          <w:sz w:val="24"/>
          <w:szCs w:val="24"/>
          <w:lang w:eastAsia="ja-JP" w:bidi="bn-BD"/>
        </w:rPr>
        <w:t xml:space="preserve"> </w:t>
      </w:r>
      <w:r w:rsidR="008976D3" w:rsidRPr="000B58F6">
        <w:rPr>
          <w:rFonts w:ascii="Times New Roman" w:eastAsia="Calibri" w:hAnsi="Times New Roman" w:cs="Times New Roman"/>
          <w:sz w:val="24"/>
          <w:szCs w:val="24"/>
        </w:rPr>
        <w:t>phylogenetic models data</w:t>
      </w:r>
      <w:r w:rsidR="008976D3" w:rsidRPr="000B58F6">
        <w:rPr>
          <w:rFonts w:ascii="Times New Roman" w:eastAsia="Times New Roman" w:hAnsi="Times New Roman" w:cs="Times New Roman"/>
          <w:sz w:val="24"/>
          <w:szCs w:val="24"/>
        </w:rPr>
        <w:t xml:space="preserve"> </w:t>
      </w:r>
      <w:r w:rsidR="00D30C43" w:rsidRPr="000B58F6">
        <w:rPr>
          <w:rFonts w:ascii="Times New Roman" w:eastAsia="Times New Roman" w:hAnsi="Times New Roman" w:cs="Times New Roman"/>
          <w:sz w:val="24"/>
          <w:szCs w:val="24"/>
        </w:rPr>
        <w:t xml:space="preserve">for </w:t>
      </w:r>
      <w:r w:rsidR="008005CD" w:rsidRPr="000B58F6">
        <w:rPr>
          <w:rFonts w:ascii="Times New Roman" w:eastAsia="Times New Roman" w:hAnsi="Times New Roman" w:cs="Times New Roman"/>
          <w:sz w:val="24"/>
          <w:szCs w:val="24"/>
        </w:rPr>
        <w:t>research.</w:t>
      </w:r>
    </w:p>
    <w:p w14:paraId="37E2103E" w14:textId="77777777" w:rsidR="00E413F2" w:rsidRPr="000B58F6" w:rsidRDefault="00E413F2" w:rsidP="001B3309">
      <w:pPr>
        <w:tabs>
          <w:tab w:val="center" w:pos="5018"/>
        </w:tabs>
        <w:spacing w:after="0" w:line="240" w:lineRule="auto"/>
        <w:jc w:val="both"/>
        <w:rPr>
          <w:rFonts w:ascii="Times New Roman" w:eastAsia="Times New Roman" w:hAnsi="Times New Roman" w:cs="Times New Roman"/>
          <w:sz w:val="24"/>
          <w:szCs w:val="24"/>
        </w:rPr>
      </w:pPr>
    </w:p>
    <w:p w14:paraId="6759CD48" w14:textId="77777777" w:rsidR="00E413F2" w:rsidRPr="000B58F6" w:rsidRDefault="00E413F2" w:rsidP="00E413F2">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1"/>
        <w:gridCol w:w="892"/>
        <w:gridCol w:w="891"/>
        <w:gridCol w:w="892"/>
        <w:gridCol w:w="892"/>
        <w:gridCol w:w="891"/>
        <w:gridCol w:w="892"/>
        <w:gridCol w:w="892"/>
      </w:tblGrid>
      <w:tr w:rsidR="000F2B4B" w:rsidRPr="000B58F6" w14:paraId="3FBF2DFC" w14:textId="77777777" w:rsidTr="004422FE">
        <w:trPr>
          <w:trHeight w:val="233"/>
          <w:jc w:val="center"/>
        </w:trPr>
        <w:tc>
          <w:tcPr>
            <w:tcW w:w="787" w:type="dxa"/>
          </w:tcPr>
          <w:p w14:paraId="7B253891" w14:textId="77777777" w:rsidR="00E413F2" w:rsidRPr="000B58F6" w:rsidRDefault="00E413F2" w:rsidP="004422FE">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91" w:type="dxa"/>
          </w:tcPr>
          <w:p w14:paraId="5DF804B7" w14:textId="77777777" w:rsidR="00E413F2" w:rsidRPr="000B58F6" w:rsidRDefault="00E413F2" w:rsidP="004422FE">
            <w:pPr>
              <w:widowControl w:val="0"/>
              <w:pBdr>
                <w:top w:val="nil"/>
                <w:left w:val="nil"/>
                <w:bottom w:val="nil"/>
                <w:right w:val="nil"/>
                <w:between w:val="nil"/>
              </w:pBdr>
              <w:spacing w:after="0" w:line="253" w:lineRule="auto"/>
              <w:ind w:right="-3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92" w:type="dxa"/>
          </w:tcPr>
          <w:p w14:paraId="0ED9CC02" w14:textId="77777777" w:rsidR="00E413F2" w:rsidRPr="000B58F6" w:rsidRDefault="00E413F2" w:rsidP="004422FE">
            <w:pPr>
              <w:widowControl w:val="0"/>
              <w:pBdr>
                <w:top w:val="nil"/>
                <w:left w:val="nil"/>
                <w:bottom w:val="nil"/>
                <w:right w:val="nil"/>
                <w:between w:val="nil"/>
              </w:pBdr>
              <w:spacing w:after="0" w:line="253" w:lineRule="auto"/>
              <w:ind w:right="-3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1" w:type="dxa"/>
          </w:tcPr>
          <w:p w14:paraId="54740EF0" w14:textId="77777777" w:rsidR="00E413F2" w:rsidRPr="000B58F6" w:rsidRDefault="00E413F2" w:rsidP="004422FE">
            <w:pPr>
              <w:widowControl w:val="0"/>
              <w:pBdr>
                <w:top w:val="nil"/>
                <w:left w:val="nil"/>
                <w:bottom w:val="nil"/>
                <w:right w:val="nil"/>
                <w:between w:val="nil"/>
              </w:pBdr>
              <w:spacing w:after="0" w:line="253" w:lineRule="auto"/>
              <w:ind w:right="-3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92" w:type="dxa"/>
          </w:tcPr>
          <w:p w14:paraId="036DFF75" w14:textId="77777777" w:rsidR="00E413F2" w:rsidRPr="000B58F6" w:rsidRDefault="00E413F2" w:rsidP="004422FE">
            <w:pPr>
              <w:widowControl w:val="0"/>
              <w:pBdr>
                <w:top w:val="nil"/>
                <w:left w:val="nil"/>
                <w:bottom w:val="nil"/>
                <w:right w:val="nil"/>
                <w:between w:val="nil"/>
              </w:pBdr>
              <w:spacing w:after="0" w:line="253" w:lineRule="auto"/>
              <w:ind w:right="-3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92" w:type="dxa"/>
          </w:tcPr>
          <w:p w14:paraId="2DEDDF0E" w14:textId="77777777" w:rsidR="00E413F2" w:rsidRPr="000B58F6" w:rsidRDefault="00E413F2" w:rsidP="004422FE">
            <w:pPr>
              <w:widowControl w:val="0"/>
              <w:pBdr>
                <w:top w:val="nil"/>
                <w:left w:val="nil"/>
                <w:bottom w:val="nil"/>
                <w:right w:val="nil"/>
                <w:between w:val="nil"/>
              </w:pBdr>
              <w:spacing w:after="0" w:line="253" w:lineRule="auto"/>
              <w:ind w:right="-3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1" w:type="dxa"/>
          </w:tcPr>
          <w:p w14:paraId="1992F4BB" w14:textId="77777777" w:rsidR="00E413F2" w:rsidRPr="000B58F6" w:rsidRDefault="00E413F2" w:rsidP="004422FE">
            <w:pPr>
              <w:widowControl w:val="0"/>
              <w:pBdr>
                <w:top w:val="nil"/>
                <w:left w:val="nil"/>
                <w:bottom w:val="nil"/>
                <w:right w:val="nil"/>
                <w:between w:val="nil"/>
              </w:pBdr>
              <w:spacing w:after="0" w:line="253" w:lineRule="auto"/>
              <w:ind w:right="-3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92" w:type="dxa"/>
            <w:tcBorders>
              <w:right w:val="single" w:sz="4" w:space="0" w:color="auto"/>
            </w:tcBorders>
          </w:tcPr>
          <w:p w14:paraId="35C358D7" w14:textId="77777777" w:rsidR="00E413F2" w:rsidRPr="000B58F6" w:rsidRDefault="00E413F2" w:rsidP="004422FE">
            <w:pPr>
              <w:widowControl w:val="0"/>
              <w:pBdr>
                <w:top w:val="nil"/>
                <w:left w:val="nil"/>
                <w:bottom w:val="nil"/>
                <w:right w:val="nil"/>
                <w:between w:val="nil"/>
              </w:pBdr>
              <w:spacing w:after="0" w:line="253" w:lineRule="auto"/>
              <w:ind w:right="-3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2" w:type="dxa"/>
            <w:tcBorders>
              <w:left w:val="single" w:sz="4" w:space="0" w:color="auto"/>
            </w:tcBorders>
          </w:tcPr>
          <w:p w14:paraId="2233FEB5" w14:textId="77777777" w:rsidR="00E413F2" w:rsidRPr="000B58F6" w:rsidRDefault="00E413F2" w:rsidP="004422FE">
            <w:pPr>
              <w:widowControl w:val="0"/>
              <w:pBdr>
                <w:top w:val="nil"/>
                <w:left w:val="nil"/>
                <w:bottom w:val="nil"/>
                <w:right w:val="nil"/>
                <w:between w:val="nil"/>
              </w:pBdr>
              <w:spacing w:after="0" w:line="253" w:lineRule="auto"/>
              <w:ind w:right="-3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017047F7" w14:textId="77777777" w:rsidTr="004422FE">
        <w:trPr>
          <w:trHeight w:val="70"/>
          <w:jc w:val="center"/>
        </w:trPr>
        <w:tc>
          <w:tcPr>
            <w:tcW w:w="787" w:type="dxa"/>
          </w:tcPr>
          <w:p w14:paraId="2453FA49" w14:textId="77777777" w:rsidR="00E413F2" w:rsidRPr="000B58F6" w:rsidRDefault="00E413F2" w:rsidP="004422FE">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91" w:type="dxa"/>
          </w:tcPr>
          <w:p w14:paraId="44B57EE9" w14:textId="77777777" w:rsidR="00E413F2" w:rsidRPr="000B58F6" w:rsidRDefault="00E413F2" w:rsidP="004422FE">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01D299EC" w14:textId="3E6516C9" w:rsidR="00E413F2" w:rsidRPr="000B58F6" w:rsidRDefault="00E413F2" w:rsidP="004422FE">
            <w:pPr>
              <w:widowControl w:val="0"/>
              <w:pBdr>
                <w:top w:val="nil"/>
                <w:left w:val="nil"/>
                <w:bottom w:val="nil"/>
                <w:right w:val="nil"/>
                <w:between w:val="nil"/>
              </w:pBdr>
              <w:spacing w:before="99"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1" w:type="dxa"/>
          </w:tcPr>
          <w:p w14:paraId="0767AE15" w14:textId="77777777" w:rsidR="00E413F2" w:rsidRPr="000B58F6" w:rsidRDefault="00E413F2" w:rsidP="004422FE">
            <w:pPr>
              <w:widowControl w:val="0"/>
              <w:pBdr>
                <w:top w:val="nil"/>
                <w:left w:val="nil"/>
                <w:bottom w:val="nil"/>
                <w:right w:val="nil"/>
                <w:between w:val="nil"/>
              </w:pBdr>
              <w:spacing w:before="99"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2F8E09B7" w14:textId="2102DC18" w:rsidR="00E413F2" w:rsidRPr="000B58F6" w:rsidRDefault="00E413F2" w:rsidP="004422FE">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771770C8" w14:textId="77777777" w:rsidR="00E413F2" w:rsidRPr="000B58F6" w:rsidRDefault="00E413F2" w:rsidP="004422FE">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594EAC44" w14:textId="77777777" w:rsidR="00E413F2" w:rsidRPr="000B58F6" w:rsidRDefault="00E413F2" w:rsidP="004422FE">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right w:val="single" w:sz="4" w:space="0" w:color="auto"/>
            </w:tcBorders>
          </w:tcPr>
          <w:p w14:paraId="3A339BD3" w14:textId="77777777" w:rsidR="00E413F2" w:rsidRPr="000B58F6" w:rsidRDefault="00E413F2" w:rsidP="004422FE">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left w:val="single" w:sz="4" w:space="0" w:color="auto"/>
            </w:tcBorders>
          </w:tcPr>
          <w:p w14:paraId="68EDAF70" w14:textId="71B3D15B" w:rsidR="00E413F2" w:rsidRPr="000B58F6" w:rsidRDefault="00E413F2" w:rsidP="004422FE">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DF71C52" w14:textId="77777777" w:rsidTr="004422FE">
        <w:trPr>
          <w:trHeight w:val="70"/>
          <w:jc w:val="center"/>
        </w:trPr>
        <w:tc>
          <w:tcPr>
            <w:tcW w:w="787" w:type="dxa"/>
          </w:tcPr>
          <w:p w14:paraId="4B856DE6" w14:textId="77777777" w:rsidR="00E413F2" w:rsidRPr="000B58F6" w:rsidRDefault="00E413F2" w:rsidP="004422FE">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91" w:type="dxa"/>
          </w:tcPr>
          <w:p w14:paraId="58D5FFF9" w14:textId="12C86926" w:rsidR="00E413F2" w:rsidRPr="000B58F6" w:rsidRDefault="00E413F2" w:rsidP="004422FE">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24C9DC95" w14:textId="63FF5E8A" w:rsidR="00E413F2" w:rsidRPr="000B58F6" w:rsidRDefault="00E413F2" w:rsidP="004422FE">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6F2013E5" w14:textId="77777777" w:rsidR="00E413F2" w:rsidRPr="000B58F6" w:rsidRDefault="00E413F2" w:rsidP="004422FE">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3CA83B3E" w14:textId="77777777" w:rsidR="00E413F2" w:rsidRPr="000B58F6" w:rsidRDefault="00E413F2" w:rsidP="004422FE">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1CF58787" w14:textId="08235A22" w:rsidR="00E413F2" w:rsidRPr="000B58F6" w:rsidRDefault="00E413F2" w:rsidP="004422FE">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1" w:type="dxa"/>
          </w:tcPr>
          <w:p w14:paraId="125CFCE5" w14:textId="77777777" w:rsidR="00E413F2" w:rsidRPr="000B58F6" w:rsidRDefault="00E413F2" w:rsidP="004422FE">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145E8F2C" w14:textId="31C26761" w:rsidR="00E413F2" w:rsidRPr="000B58F6" w:rsidRDefault="00E413F2" w:rsidP="004422FE">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left w:val="single" w:sz="4" w:space="0" w:color="auto"/>
            </w:tcBorders>
          </w:tcPr>
          <w:p w14:paraId="0AA74462" w14:textId="59FA1F8F" w:rsidR="00E413F2" w:rsidRPr="000B58F6" w:rsidRDefault="00E413F2" w:rsidP="004422FE">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19CE1479" w14:textId="77777777" w:rsidTr="004422FE">
        <w:trPr>
          <w:trHeight w:val="70"/>
          <w:jc w:val="center"/>
        </w:trPr>
        <w:tc>
          <w:tcPr>
            <w:tcW w:w="787" w:type="dxa"/>
          </w:tcPr>
          <w:p w14:paraId="1C0662E3" w14:textId="77777777" w:rsidR="00E413F2" w:rsidRPr="000B58F6" w:rsidRDefault="00E413F2" w:rsidP="004422FE">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91" w:type="dxa"/>
          </w:tcPr>
          <w:p w14:paraId="3C0C63ED" w14:textId="3B9D500C" w:rsidR="00E413F2" w:rsidRPr="000B58F6" w:rsidRDefault="00E413F2" w:rsidP="004422FE">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42623D2F" w14:textId="77777777" w:rsidR="00E413F2" w:rsidRPr="000B58F6" w:rsidRDefault="00E413F2" w:rsidP="004422FE">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4DD215DB" w14:textId="77777777" w:rsidR="00E413F2" w:rsidRPr="000B58F6" w:rsidRDefault="00E413F2" w:rsidP="004422FE">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0F9D4DF9" w14:textId="77777777" w:rsidR="00E413F2" w:rsidRPr="000B58F6" w:rsidRDefault="00E413F2" w:rsidP="004422FE">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20C51403" w14:textId="77777777" w:rsidR="00E413F2" w:rsidRPr="000B58F6" w:rsidRDefault="00E413F2" w:rsidP="004422FE">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439D86AA" w14:textId="35AE9A12" w:rsidR="00E413F2" w:rsidRPr="000B58F6" w:rsidRDefault="00E413F2" w:rsidP="004422FE">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0D43FDDB" w14:textId="77777777" w:rsidR="00E413F2" w:rsidRPr="000B58F6" w:rsidRDefault="00E413F2" w:rsidP="004422FE">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left w:val="single" w:sz="4" w:space="0" w:color="auto"/>
            </w:tcBorders>
          </w:tcPr>
          <w:p w14:paraId="046E62B9" w14:textId="77777777" w:rsidR="00E413F2" w:rsidRPr="000B58F6" w:rsidRDefault="00E413F2" w:rsidP="004422FE">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A1AA144" w14:textId="77777777" w:rsidTr="004422FE">
        <w:trPr>
          <w:trHeight w:val="80"/>
          <w:jc w:val="center"/>
        </w:trPr>
        <w:tc>
          <w:tcPr>
            <w:tcW w:w="787" w:type="dxa"/>
          </w:tcPr>
          <w:p w14:paraId="11F42174" w14:textId="77777777" w:rsidR="00E413F2" w:rsidRPr="000B58F6" w:rsidRDefault="00E413F2" w:rsidP="004422FE">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91" w:type="dxa"/>
          </w:tcPr>
          <w:p w14:paraId="5DB41B28" w14:textId="77777777" w:rsidR="00E413F2" w:rsidRPr="000B58F6" w:rsidRDefault="00E413F2" w:rsidP="004422FE">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6182BA53" w14:textId="77777777" w:rsidR="00E413F2" w:rsidRPr="000B58F6" w:rsidRDefault="00E413F2" w:rsidP="004422FE">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6F32F876" w14:textId="77777777" w:rsidR="00E413F2" w:rsidRPr="000B58F6" w:rsidRDefault="00E413F2" w:rsidP="004422FE">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1172BFCE" w14:textId="77777777" w:rsidR="00E413F2" w:rsidRPr="000B58F6" w:rsidRDefault="00E413F2" w:rsidP="004422FE">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7A34FBE7" w14:textId="77777777" w:rsidR="00E413F2" w:rsidRPr="000B58F6" w:rsidRDefault="00E413F2" w:rsidP="004422FE">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5DB0C45A" w14:textId="77777777" w:rsidR="00E413F2" w:rsidRPr="000B58F6" w:rsidRDefault="00E413F2" w:rsidP="004422FE">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right w:val="single" w:sz="4" w:space="0" w:color="auto"/>
            </w:tcBorders>
          </w:tcPr>
          <w:p w14:paraId="61699F36" w14:textId="77777777" w:rsidR="00E413F2" w:rsidRPr="000B58F6" w:rsidRDefault="00E413F2" w:rsidP="004422FE">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left w:val="single" w:sz="4" w:space="0" w:color="auto"/>
            </w:tcBorders>
          </w:tcPr>
          <w:p w14:paraId="2C0DD7C0" w14:textId="77777777" w:rsidR="00E413F2" w:rsidRPr="000B58F6" w:rsidRDefault="00E413F2" w:rsidP="004422FE">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99683A3" w14:textId="77777777" w:rsidTr="004422FE">
        <w:trPr>
          <w:trHeight w:val="179"/>
          <w:jc w:val="center"/>
        </w:trPr>
        <w:tc>
          <w:tcPr>
            <w:tcW w:w="787" w:type="dxa"/>
          </w:tcPr>
          <w:p w14:paraId="5AA9703D" w14:textId="77777777" w:rsidR="00E413F2" w:rsidRPr="000B58F6" w:rsidRDefault="00E413F2" w:rsidP="004422FE">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91" w:type="dxa"/>
          </w:tcPr>
          <w:p w14:paraId="3143B964" w14:textId="77777777" w:rsidR="00E413F2" w:rsidRPr="000B58F6" w:rsidRDefault="00E413F2" w:rsidP="004422FE">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0E2BF405" w14:textId="77777777" w:rsidR="00E413F2" w:rsidRPr="000B58F6" w:rsidRDefault="00E413F2" w:rsidP="004422FE">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473D0A41" w14:textId="77777777" w:rsidR="00E413F2" w:rsidRPr="000B58F6" w:rsidRDefault="00E413F2" w:rsidP="004422FE">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0BBF406D" w14:textId="77777777" w:rsidR="00E413F2" w:rsidRPr="000B58F6" w:rsidRDefault="00E413F2" w:rsidP="004422FE">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43173CC9" w14:textId="77777777" w:rsidR="00E413F2" w:rsidRPr="000B58F6" w:rsidRDefault="00E413F2" w:rsidP="004422FE">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6D83C4C8" w14:textId="77777777" w:rsidR="00E413F2" w:rsidRPr="000B58F6" w:rsidRDefault="00E413F2" w:rsidP="004422FE">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right w:val="single" w:sz="4" w:space="0" w:color="auto"/>
            </w:tcBorders>
          </w:tcPr>
          <w:p w14:paraId="73211DB8" w14:textId="77777777" w:rsidR="00E413F2" w:rsidRPr="000B58F6" w:rsidRDefault="00E413F2" w:rsidP="004422FE">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left w:val="single" w:sz="4" w:space="0" w:color="auto"/>
            </w:tcBorders>
          </w:tcPr>
          <w:p w14:paraId="587E1FCB" w14:textId="7BFE1E18" w:rsidR="00E413F2" w:rsidRPr="000B58F6" w:rsidRDefault="00E413F2" w:rsidP="004422FE">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1E44FCB4" w14:textId="77777777" w:rsidR="00E413F2" w:rsidRPr="000B58F6" w:rsidRDefault="00E413F2" w:rsidP="00E413F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734CA8B" w14:textId="77777777" w:rsidR="00386D98" w:rsidRPr="000B58F6" w:rsidRDefault="00386D98" w:rsidP="001B3309">
      <w:pPr>
        <w:tabs>
          <w:tab w:val="center" w:pos="5018"/>
        </w:tabs>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685"/>
        <w:gridCol w:w="662"/>
        <w:gridCol w:w="950"/>
      </w:tblGrid>
      <w:tr w:rsidR="000F2B4B" w:rsidRPr="000B58F6" w14:paraId="7FA10949" w14:textId="77777777" w:rsidTr="00974254">
        <w:tc>
          <w:tcPr>
            <w:tcW w:w="342" w:type="pct"/>
          </w:tcPr>
          <w:p w14:paraId="137E271E" w14:textId="77777777" w:rsidR="00492703" w:rsidRPr="000B58F6" w:rsidRDefault="00492703" w:rsidP="00163851">
            <w:pPr>
              <w:keepNext/>
              <w:spacing w:after="0" w:line="240" w:lineRule="auto"/>
              <w:ind w:right="-108"/>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lastRenderedPageBreak/>
              <w:t>SI No.</w:t>
            </w:r>
          </w:p>
        </w:tc>
        <w:tc>
          <w:tcPr>
            <w:tcW w:w="3620" w:type="pct"/>
          </w:tcPr>
          <w:p w14:paraId="3192DB60" w14:textId="77777777" w:rsidR="00492703" w:rsidRPr="000B58F6" w:rsidRDefault="00492703" w:rsidP="00492703">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p w14:paraId="69AF6B75" w14:textId="5D56367B" w:rsidR="00492703" w:rsidRPr="000B58F6" w:rsidRDefault="00492703" w:rsidP="00D3542C">
            <w:pPr>
              <w:keepNext/>
              <w:spacing w:after="0" w:line="240" w:lineRule="auto"/>
              <w:outlineLvl w:val="1"/>
              <w:rPr>
                <w:rFonts w:ascii="Times New Roman" w:eastAsia="Times New Roman" w:hAnsi="Times New Roman" w:cs="Times New Roman"/>
                <w:b/>
                <w:sz w:val="24"/>
                <w:szCs w:val="24"/>
              </w:rPr>
            </w:pPr>
          </w:p>
        </w:tc>
        <w:tc>
          <w:tcPr>
            <w:tcW w:w="428" w:type="pct"/>
            <w:tcBorders>
              <w:right w:val="single" w:sz="4" w:space="0" w:color="auto"/>
            </w:tcBorders>
          </w:tcPr>
          <w:p w14:paraId="49B7F498" w14:textId="73285588" w:rsidR="00492703" w:rsidRPr="000B58F6" w:rsidRDefault="00492703" w:rsidP="004422FE">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Lec. No.</w:t>
            </w:r>
          </w:p>
        </w:tc>
        <w:tc>
          <w:tcPr>
            <w:tcW w:w="610" w:type="pct"/>
            <w:tcBorders>
              <w:left w:val="single" w:sz="4" w:space="0" w:color="auto"/>
            </w:tcBorders>
          </w:tcPr>
          <w:p w14:paraId="312F5372" w14:textId="77777777" w:rsidR="00492703" w:rsidRPr="000B58F6" w:rsidRDefault="00492703"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205376F3" w14:textId="77777777" w:rsidTr="00974254">
        <w:trPr>
          <w:trHeight w:val="647"/>
        </w:trPr>
        <w:tc>
          <w:tcPr>
            <w:tcW w:w="342" w:type="pct"/>
            <w:shd w:val="clear" w:color="auto" w:fill="auto"/>
          </w:tcPr>
          <w:p w14:paraId="5FEE43A8" w14:textId="37159283" w:rsidR="00492703" w:rsidRPr="000B58F6" w:rsidRDefault="00492703"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C71798" w:rsidRPr="000B58F6">
              <w:rPr>
                <w:rFonts w:ascii="Times New Roman" w:eastAsia="Calibri" w:hAnsi="Times New Roman" w:cs="Times New Roman"/>
                <w:b/>
                <w:sz w:val="24"/>
                <w:szCs w:val="24"/>
              </w:rPr>
              <w:t>.</w:t>
            </w:r>
          </w:p>
        </w:tc>
        <w:tc>
          <w:tcPr>
            <w:tcW w:w="3620" w:type="pct"/>
            <w:tcBorders>
              <w:bottom w:val="single" w:sz="4" w:space="0" w:color="000000"/>
            </w:tcBorders>
            <w:shd w:val="clear" w:color="auto" w:fill="auto"/>
          </w:tcPr>
          <w:p w14:paraId="52A673E6" w14:textId="02700ABC" w:rsidR="00492703" w:rsidRPr="000B58F6" w:rsidRDefault="00C11E55" w:rsidP="001F035D">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lang w:eastAsia="ja-JP" w:bidi="bn-BD"/>
              </w:rPr>
              <w:t xml:space="preserve">Concept of Computers: </w:t>
            </w:r>
            <w:r w:rsidRPr="000B58F6">
              <w:rPr>
                <w:rFonts w:ascii="Times New Roman" w:eastAsia="Calibri" w:hAnsi="Times New Roman" w:cs="Times New Roman"/>
                <w:sz w:val="24"/>
                <w:szCs w:val="24"/>
                <w:lang w:eastAsia="ja-JP" w:bidi="bn-BD"/>
              </w:rPr>
              <w:t>Basic concept of computers and microcomputer system. Computers applications and its impacts in biological sciences.</w:t>
            </w:r>
            <w:r w:rsidR="008D34ED" w:rsidRPr="000B58F6">
              <w:rPr>
                <w:rFonts w:ascii="Times New Roman" w:hAnsi="Times New Roman" w:cs="Times New Roman"/>
                <w:sz w:val="24"/>
                <w:szCs w:val="24"/>
              </w:rPr>
              <w:t xml:space="preserve"> </w:t>
            </w:r>
          </w:p>
        </w:tc>
        <w:tc>
          <w:tcPr>
            <w:tcW w:w="428" w:type="pct"/>
            <w:tcBorders>
              <w:bottom w:val="single" w:sz="4" w:space="0" w:color="000000"/>
            </w:tcBorders>
            <w:shd w:val="clear" w:color="auto" w:fill="auto"/>
          </w:tcPr>
          <w:p w14:paraId="09346493" w14:textId="384AA783" w:rsidR="00492703" w:rsidRPr="000B58F6" w:rsidRDefault="00492703" w:rsidP="004422FE">
            <w:pPr>
              <w:keepNext/>
              <w:spacing w:after="0" w:line="240" w:lineRule="auto"/>
              <w:jc w:val="center"/>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610" w:type="pct"/>
            <w:tcBorders>
              <w:bottom w:val="single" w:sz="4" w:space="0" w:color="000000"/>
            </w:tcBorders>
            <w:shd w:val="clear" w:color="auto" w:fill="auto"/>
          </w:tcPr>
          <w:p w14:paraId="3A03013E" w14:textId="4CCA4CA5" w:rsidR="00492703" w:rsidRPr="000B58F6" w:rsidRDefault="00492703"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w:t>
            </w:r>
          </w:p>
        </w:tc>
      </w:tr>
      <w:tr w:rsidR="000F2B4B" w:rsidRPr="000B58F6" w14:paraId="17B298BA" w14:textId="77777777" w:rsidTr="00974254">
        <w:trPr>
          <w:trHeight w:val="413"/>
        </w:trPr>
        <w:tc>
          <w:tcPr>
            <w:tcW w:w="342" w:type="pct"/>
            <w:shd w:val="clear" w:color="auto" w:fill="auto"/>
          </w:tcPr>
          <w:p w14:paraId="3D07106F" w14:textId="51A26E0D" w:rsidR="00492703" w:rsidRPr="000B58F6" w:rsidRDefault="00492703"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2</w:t>
            </w:r>
            <w:r w:rsidR="00C71798" w:rsidRPr="000B58F6">
              <w:rPr>
                <w:rFonts w:ascii="Times New Roman" w:eastAsia="Times New Roman" w:hAnsi="Times New Roman" w:cs="Times New Roman"/>
                <w:b/>
                <w:sz w:val="24"/>
                <w:szCs w:val="24"/>
              </w:rPr>
              <w:t>.</w:t>
            </w:r>
          </w:p>
        </w:tc>
        <w:tc>
          <w:tcPr>
            <w:tcW w:w="3620" w:type="pct"/>
            <w:tcBorders>
              <w:bottom w:val="single" w:sz="4" w:space="0" w:color="000000"/>
            </w:tcBorders>
            <w:shd w:val="clear" w:color="auto" w:fill="auto"/>
          </w:tcPr>
          <w:p w14:paraId="530E4917" w14:textId="1263E407" w:rsidR="00492703" w:rsidRPr="000B58F6" w:rsidRDefault="00C11E55" w:rsidP="001B3309">
            <w:pPr>
              <w:keepNext/>
              <w:spacing w:after="0" w:line="240" w:lineRule="auto"/>
              <w:jc w:val="both"/>
              <w:outlineLvl w:val="1"/>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Information and Communication Technology (ICT):</w:t>
            </w:r>
            <w:r w:rsidRPr="000B58F6">
              <w:rPr>
                <w:rFonts w:ascii="Times New Roman" w:eastAsia="Calibri" w:hAnsi="Times New Roman" w:cs="Times New Roman"/>
                <w:bCs/>
                <w:sz w:val="24"/>
                <w:szCs w:val="24"/>
              </w:rPr>
              <w:t xml:space="preserve"> Etymology. Components of an ICT system. Models of access to ICT. Impact of ICT in biology.</w:t>
            </w:r>
          </w:p>
        </w:tc>
        <w:tc>
          <w:tcPr>
            <w:tcW w:w="428" w:type="pct"/>
            <w:tcBorders>
              <w:bottom w:val="single" w:sz="4" w:space="0" w:color="000000"/>
            </w:tcBorders>
            <w:shd w:val="clear" w:color="auto" w:fill="auto"/>
          </w:tcPr>
          <w:p w14:paraId="585AB01B" w14:textId="2309248F" w:rsidR="00492703" w:rsidRPr="000B58F6" w:rsidRDefault="00492703" w:rsidP="004422FE">
            <w:pPr>
              <w:keepNext/>
              <w:spacing w:after="0" w:line="240" w:lineRule="auto"/>
              <w:jc w:val="center"/>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610" w:type="pct"/>
            <w:tcBorders>
              <w:bottom w:val="single" w:sz="4" w:space="0" w:color="000000"/>
            </w:tcBorders>
            <w:shd w:val="clear" w:color="auto" w:fill="auto"/>
          </w:tcPr>
          <w:p w14:paraId="2A22E4DC" w14:textId="318B3517" w:rsidR="00492703" w:rsidRPr="000B58F6" w:rsidRDefault="00492703" w:rsidP="00492703">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 CLO2</w:t>
            </w:r>
          </w:p>
        </w:tc>
      </w:tr>
      <w:tr w:rsidR="008D34ED" w:rsidRPr="000B58F6" w14:paraId="58C96DBD" w14:textId="77777777" w:rsidTr="00974254">
        <w:trPr>
          <w:trHeight w:val="413"/>
        </w:trPr>
        <w:tc>
          <w:tcPr>
            <w:tcW w:w="342" w:type="pct"/>
            <w:shd w:val="clear" w:color="auto" w:fill="auto"/>
          </w:tcPr>
          <w:p w14:paraId="31DEEDC4" w14:textId="5B230249" w:rsidR="008D34ED" w:rsidRPr="000B58F6" w:rsidRDefault="008D34ED" w:rsidP="008D34ED">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tc>
        <w:tc>
          <w:tcPr>
            <w:tcW w:w="3620" w:type="pct"/>
            <w:tcBorders>
              <w:bottom w:val="single" w:sz="4" w:space="0" w:color="000000"/>
            </w:tcBorders>
            <w:shd w:val="clear" w:color="auto" w:fill="auto"/>
          </w:tcPr>
          <w:p w14:paraId="50543A5D" w14:textId="56902E46" w:rsidR="008D34ED" w:rsidRPr="000B58F6" w:rsidRDefault="008D34ED" w:rsidP="008D34ED">
            <w:pPr>
              <w:keepNext/>
              <w:spacing w:after="0" w:line="240" w:lineRule="auto"/>
              <w:jc w:val="both"/>
              <w:outlineLvl w:val="1"/>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 xml:space="preserve">Internet Application and </w:t>
            </w:r>
            <w:r w:rsidRPr="000B58F6">
              <w:rPr>
                <w:rFonts w:ascii="Times New Roman" w:eastAsia="Calibri" w:hAnsi="Times New Roman" w:cs="Times New Roman"/>
                <w:b/>
                <w:sz w:val="24"/>
                <w:szCs w:val="24"/>
              </w:rPr>
              <w:t>Security:</w:t>
            </w:r>
            <w:r w:rsidRPr="000B58F6">
              <w:rPr>
                <w:rFonts w:ascii="Times New Roman" w:eastAsia="Calibri" w:hAnsi="Times New Roman" w:cs="Times New Roman"/>
                <w:sz w:val="24"/>
                <w:szCs w:val="24"/>
              </w:rPr>
              <w:t xml:space="preserve"> Information security learning. Internet basics, a</w:t>
            </w:r>
            <w:r>
              <w:rPr>
                <w:rFonts w:ascii="Times New Roman" w:eastAsia="Calibri" w:hAnsi="Times New Roman" w:cs="Times New Roman"/>
                <w:sz w:val="24"/>
                <w:szCs w:val="24"/>
              </w:rPr>
              <w:t>pplications, digital signature,</w:t>
            </w:r>
            <w:r w:rsidRPr="000B58F6">
              <w:rPr>
                <w:rFonts w:ascii="Times New Roman" w:eastAsia="Calibri" w:hAnsi="Times New Roman" w:cs="Times New Roman"/>
                <w:sz w:val="24"/>
                <w:szCs w:val="24"/>
              </w:rPr>
              <w:t xml:space="preserve"> Troubleshooting and maintenance of computer. </w:t>
            </w:r>
            <w:r w:rsidR="001F035D" w:rsidRPr="000B58F6">
              <w:rPr>
                <w:rFonts w:ascii="Times New Roman" w:eastAsia="Calibri" w:hAnsi="Times New Roman" w:cs="Times New Roman"/>
                <w:sz w:val="24"/>
                <w:szCs w:val="24"/>
              </w:rPr>
              <w:t>Antivirus</w:t>
            </w:r>
            <w:r w:rsidRPr="000B58F6">
              <w:rPr>
                <w:rFonts w:ascii="Times New Roman" w:eastAsia="Calibri" w:hAnsi="Times New Roman" w:cs="Times New Roman"/>
                <w:sz w:val="24"/>
                <w:szCs w:val="24"/>
              </w:rPr>
              <w:t xml:space="preserve"> software</w:t>
            </w:r>
            <w:r w:rsidRPr="000B58F6">
              <w:rPr>
                <w:rFonts w:ascii="Times New Roman" w:hAnsi="Times New Roman" w:cs="Times New Roman"/>
                <w:sz w:val="24"/>
                <w:szCs w:val="24"/>
              </w:rPr>
              <w:t>.</w:t>
            </w:r>
          </w:p>
        </w:tc>
        <w:tc>
          <w:tcPr>
            <w:tcW w:w="428" w:type="pct"/>
            <w:tcBorders>
              <w:bottom w:val="single" w:sz="4" w:space="0" w:color="000000"/>
            </w:tcBorders>
            <w:shd w:val="clear" w:color="auto" w:fill="auto"/>
          </w:tcPr>
          <w:p w14:paraId="4A4FEA89" w14:textId="2606488D" w:rsidR="008D34ED" w:rsidRPr="000B58F6" w:rsidRDefault="008D34ED" w:rsidP="004422FE">
            <w:pPr>
              <w:keepNext/>
              <w:spacing w:after="0" w:line="240" w:lineRule="auto"/>
              <w:jc w:val="center"/>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610" w:type="pct"/>
            <w:tcBorders>
              <w:bottom w:val="single" w:sz="4" w:space="0" w:color="000000"/>
            </w:tcBorders>
            <w:shd w:val="clear" w:color="auto" w:fill="auto"/>
          </w:tcPr>
          <w:p w14:paraId="76E5610F" w14:textId="5A1A14AD" w:rsidR="008D34ED" w:rsidRPr="000B58F6" w:rsidRDefault="008D34ED" w:rsidP="008D34ED">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 CLO3</w:t>
            </w:r>
          </w:p>
        </w:tc>
      </w:tr>
      <w:tr w:rsidR="008D34ED" w:rsidRPr="000B58F6" w14:paraId="04976ADC" w14:textId="77777777" w:rsidTr="00974254">
        <w:trPr>
          <w:trHeight w:val="665"/>
        </w:trPr>
        <w:tc>
          <w:tcPr>
            <w:tcW w:w="342" w:type="pct"/>
            <w:shd w:val="clear" w:color="auto" w:fill="auto"/>
          </w:tcPr>
          <w:p w14:paraId="3999D204" w14:textId="4DB3879C" w:rsidR="008D34ED" w:rsidRPr="000B58F6" w:rsidRDefault="008D34ED" w:rsidP="008D34ED">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tc>
        <w:tc>
          <w:tcPr>
            <w:tcW w:w="3620" w:type="pct"/>
            <w:shd w:val="clear" w:color="auto" w:fill="auto"/>
          </w:tcPr>
          <w:p w14:paraId="5D1AB101" w14:textId="1F587004" w:rsidR="008D34ED" w:rsidRPr="000B58F6" w:rsidRDefault="008D34ED" w:rsidP="008D34ED">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lang w:eastAsia="ja-JP" w:bidi="bn-BD"/>
              </w:rPr>
              <w:t>Computer Software and Operating Systems:</w:t>
            </w:r>
            <w:r w:rsidR="001F035D" w:rsidRPr="000B58F6">
              <w:rPr>
                <w:rFonts w:ascii="Times New Roman" w:eastAsia="Calibri" w:hAnsi="Times New Roman" w:cs="Times New Roman"/>
                <w:sz w:val="24"/>
                <w:szCs w:val="24"/>
              </w:rPr>
              <w:t xml:space="preserve"> </w:t>
            </w:r>
            <w:r w:rsidR="001F035D" w:rsidRPr="000B58F6">
              <w:rPr>
                <w:rFonts w:ascii="Times New Roman" w:eastAsia="Calibri" w:hAnsi="Times New Roman" w:cs="Times New Roman"/>
                <w:sz w:val="24"/>
                <w:szCs w:val="24"/>
                <w:lang w:eastAsia="ja-JP" w:bidi="bn-BD"/>
              </w:rPr>
              <w:t>Types of operating systems and applications.</w:t>
            </w:r>
            <w:r w:rsidR="001F035D" w:rsidRPr="000B58F6">
              <w:rPr>
                <w:rFonts w:ascii="Times New Roman" w:hAnsi="Times New Roman" w:cs="Times New Roman"/>
                <w:sz w:val="24"/>
                <w:szCs w:val="24"/>
              </w:rPr>
              <w:t xml:space="preserve"> </w:t>
            </w:r>
            <w:r w:rsidRPr="000B58F6">
              <w:rPr>
                <w:rFonts w:ascii="Times New Roman" w:eastAsia="Calibri" w:hAnsi="Times New Roman" w:cs="Times New Roman"/>
                <w:sz w:val="24"/>
                <w:szCs w:val="24"/>
                <w:lang w:eastAsia="ja-JP" w:bidi="bn-BD"/>
              </w:rPr>
              <w:t xml:space="preserve"> Basic of software</w:t>
            </w:r>
            <w:r w:rsidRPr="000B58F6">
              <w:rPr>
                <w:rFonts w:ascii="Times New Roman" w:eastAsia="Calibri" w:hAnsi="Times New Roman" w:cs="Times New Roman"/>
                <w:sz w:val="24"/>
                <w:szCs w:val="24"/>
              </w:rPr>
              <w:t xml:space="preserve"> and</w:t>
            </w:r>
            <w:r w:rsidRPr="000B58F6">
              <w:rPr>
                <w:rFonts w:ascii="Times New Roman" w:eastAsia="Calibri" w:hAnsi="Times New Roman" w:cs="Times New Roman"/>
                <w:sz w:val="24"/>
                <w:szCs w:val="24"/>
                <w:lang w:eastAsia="ja-JP" w:bidi="bn-BD"/>
              </w:rPr>
              <w:t xml:space="preserve"> </w:t>
            </w:r>
            <w:r w:rsidRPr="000B58F6">
              <w:rPr>
                <w:rFonts w:ascii="Times New Roman" w:hAnsi="Times New Roman" w:cs="Times New Roman"/>
                <w:sz w:val="24"/>
                <w:szCs w:val="24"/>
              </w:rPr>
              <w:t>referencing software</w:t>
            </w:r>
            <w:r>
              <w:rPr>
                <w:rFonts w:ascii="Times New Roman" w:hAnsi="Times New Roman" w:cs="Times New Roman"/>
                <w:sz w:val="24"/>
                <w:szCs w:val="24"/>
              </w:rPr>
              <w:t>;</w:t>
            </w:r>
            <w:r w:rsidRPr="000B58F6">
              <w:rPr>
                <w:rFonts w:ascii="Times New Roman" w:eastAsia="Calibri" w:hAnsi="Times New Roman" w:cs="Times New Roman"/>
                <w:sz w:val="24"/>
                <w:szCs w:val="24"/>
              </w:rPr>
              <w:t xml:space="preserve"> </w:t>
            </w:r>
            <w:r w:rsidRPr="000B58F6">
              <w:rPr>
                <w:rFonts w:ascii="Times New Roman" w:hAnsi="Times New Roman" w:cs="Times New Roman"/>
                <w:sz w:val="24"/>
                <w:szCs w:val="24"/>
              </w:rPr>
              <w:t>P</w:t>
            </w:r>
            <w:r w:rsidRPr="000B58F6">
              <w:rPr>
                <w:rFonts w:ascii="Times New Roman" w:eastAsia="Calibri" w:hAnsi="Times New Roman" w:cs="Times New Roman"/>
                <w:sz w:val="24"/>
                <w:szCs w:val="24"/>
                <w:lang w:eastAsia="ja-JP" w:bidi="bn-BD"/>
              </w:rPr>
              <w:t>ackage programmes and programming language. Applications of MS Word, Excel, PowerPoint, P</w:t>
            </w:r>
            <w:r w:rsidRPr="000B58F6">
              <w:rPr>
                <w:rFonts w:ascii="Times New Roman" w:eastAsia="Calibri" w:hAnsi="Times New Roman" w:cs="Times New Roman"/>
                <w:sz w:val="24"/>
                <w:szCs w:val="24"/>
              </w:rPr>
              <w:t>hotoshop etc.</w:t>
            </w:r>
          </w:p>
        </w:tc>
        <w:tc>
          <w:tcPr>
            <w:tcW w:w="428" w:type="pct"/>
            <w:shd w:val="clear" w:color="auto" w:fill="auto"/>
          </w:tcPr>
          <w:p w14:paraId="778324CF" w14:textId="3B05CC3F" w:rsidR="008D34ED" w:rsidRPr="000B58F6" w:rsidRDefault="008D34ED" w:rsidP="004422FE">
            <w:pPr>
              <w:keepNext/>
              <w:spacing w:after="0" w:line="240" w:lineRule="auto"/>
              <w:jc w:val="center"/>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610" w:type="pct"/>
            <w:shd w:val="clear" w:color="auto" w:fill="auto"/>
          </w:tcPr>
          <w:p w14:paraId="7D280D69" w14:textId="4176EB90" w:rsidR="008D34ED" w:rsidRPr="000B58F6" w:rsidRDefault="008D34ED" w:rsidP="008D34ED">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 CLO2</w:t>
            </w:r>
          </w:p>
        </w:tc>
      </w:tr>
      <w:tr w:rsidR="008D34ED" w:rsidRPr="000B58F6" w14:paraId="2B1A3319" w14:textId="77777777" w:rsidTr="00974254">
        <w:tc>
          <w:tcPr>
            <w:tcW w:w="342" w:type="pct"/>
            <w:shd w:val="clear" w:color="auto" w:fill="auto"/>
          </w:tcPr>
          <w:p w14:paraId="2781AAA0" w14:textId="0340077D" w:rsidR="008D34ED" w:rsidRPr="000B58F6" w:rsidRDefault="008D34ED" w:rsidP="008D34E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p>
        </w:tc>
        <w:tc>
          <w:tcPr>
            <w:tcW w:w="3620" w:type="pct"/>
            <w:shd w:val="clear" w:color="auto" w:fill="auto"/>
          </w:tcPr>
          <w:p w14:paraId="347B8C60" w14:textId="6FDDEF53" w:rsidR="008D34ED" w:rsidRPr="000B58F6" w:rsidRDefault="008D34ED" w:rsidP="008D34ED">
            <w:pPr>
              <w:keepNext/>
              <w:spacing w:after="0" w:line="240" w:lineRule="auto"/>
              <w:jc w:val="both"/>
              <w:outlineLvl w:val="1"/>
              <w:rPr>
                <w:rFonts w:ascii="Times New Roman" w:eastAsia="Calibri" w:hAnsi="Times New Roman" w:cs="Times New Roman"/>
                <w:b/>
                <w:sz w:val="24"/>
                <w:szCs w:val="24"/>
              </w:rPr>
            </w:pPr>
            <w:r>
              <w:rPr>
                <w:rFonts w:ascii="Times New Roman" w:eastAsia="Calibri" w:hAnsi="Times New Roman" w:cs="Times New Roman"/>
                <w:b/>
                <w:bCs/>
                <w:sz w:val="24"/>
                <w:szCs w:val="24"/>
                <w:lang w:eastAsia="ja-JP" w:bidi="bn-BD"/>
              </w:rPr>
              <w:t xml:space="preserve">Bioinformatics Concept: </w:t>
            </w:r>
            <w:r w:rsidRPr="000B58F6">
              <w:rPr>
                <w:rFonts w:ascii="Times New Roman" w:eastAsia="Calibri" w:hAnsi="Times New Roman" w:cs="Times New Roman"/>
                <w:sz w:val="24"/>
                <w:szCs w:val="24"/>
                <w:lang w:eastAsia="ja-JP" w:bidi="bn-BD"/>
              </w:rPr>
              <w:t xml:space="preserve">Bioinformatics definition, goal, history and applications. Types of databases, pitfalls of biological databases, global bioinformatics centers and servers. Database software, structure, management system and its merits and demerits. </w:t>
            </w:r>
          </w:p>
        </w:tc>
        <w:tc>
          <w:tcPr>
            <w:tcW w:w="428" w:type="pct"/>
            <w:shd w:val="clear" w:color="auto" w:fill="auto"/>
          </w:tcPr>
          <w:p w14:paraId="722D0778" w14:textId="154CB4E6" w:rsidR="008D34ED" w:rsidRPr="000B58F6" w:rsidRDefault="008D34ED" w:rsidP="004422FE">
            <w:pPr>
              <w:keepNext/>
              <w:spacing w:after="0" w:line="240" w:lineRule="auto"/>
              <w:jc w:val="center"/>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3</w:t>
            </w:r>
          </w:p>
        </w:tc>
        <w:tc>
          <w:tcPr>
            <w:tcW w:w="610" w:type="pct"/>
            <w:shd w:val="clear" w:color="auto" w:fill="auto"/>
          </w:tcPr>
          <w:p w14:paraId="4484861F" w14:textId="665D7982" w:rsidR="008D34ED" w:rsidRPr="000B58F6" w:rsidRDefault="008D34ED" w:rsidP="008D34ED">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 CLO3</w:t>
            </w:r>
          </w:p>
        </w:tc>
      </w:tr>
      <w:tr w:rsidR="008D34ED" w:rsidRPr="000B58F6" w14:paraId="22E6F064" w14:textId="77777777" w:rsidTr="00974254">
        <w:trPr>
          <w:trHeight w:val="512"/>
        </w:trPr>
        <w:tc>
          <w:tcPr>
            <w:tcW w:w="342" w:type="pct"/>
            <w:shd w:val="clear" w:color="auto" w:fill="auto"/>
          </w:tcPr>
          <w:p w14:paraId="272705C6" w14:textId="4A6C0460" w:rsidR="008D34ED" w:rsidRPr="000B58F6" w:rsidRDefault="008D34ED" w:rsidP="008D34E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p>
        </w:tc>
        <w:tc>
          <w:tcPr>
            <w:tcW w:w="3620" w:type="pct"/>
            <w:shd w:val="clear" w:color="auto" w:fill="auto"/>
          </w:tcPr>
          <w:p w14:paraId="1F153F8B" w14:textId="2A9FA17C" w:rsidR="008D34ED" w:rsidRPr="000B58F6" w:rsidRDefault="008D34ED" w:rsidP="008D34ED">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lang w:eastAsia="ja-JP" w:bidi="bn-BD"/>
              </w:rPr>
              <w:t>Sequence Alignment and Analysis:</w:t>
            </w:r>
            <w:r w:rsidRPr="000B58F6">
              <w:rPr>
                <w:rFonts w:ascii="Times New Roman" w:eastAsia="Calibri" w:hAnsi="Times New Roman" w:cs="Times New Roman"/>
                <w:sz w:val="24"/>
                <w:szCs w:val="24"/>
                <w:lang w:eastAsia="ja-JP" w:bidi="bn-BD"/>
              </w:rPr>
              <w:t xml:space="preserve"> Sequence alignment. Alignment methods. Scoring matrices and database searching.</w:t>
            </w:r>
          </w:p>
        </w:tc>
        <w:tc>
          <w:tcPr>
            <w:tcW w:w="428" w:type="pct"/>
            <w:shd w:val="clear" w:color="auto" w:fill="auto"/>
          </w:tcPr>
          <w:p w14:paraId="5F57B697" w14:textId="7368049E" w:rsidR="008D34ED" w:rsidRPr="000B58F6" w:rsidRDefault="008D34ED" w:rsidP="004422FE">
            <w:pPr>
              <w:keepNext/>
              <w:spacing w:after="0" w:line="240" w:lineRule="auto"/>
              <w:jc w:val="center"/>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610" w:type="pct"/>
            <w:shd w:val="clear" w:color="auto" w:fill="auto"/>
          </w:tcPr>
          <w:p w14:paraId="43049C24" w14:textId="2B0B51EF" w:rsidR="008D34ED" w:rsidRPr="000B58F6" w:rsidRDefault="008D34ED" w:rsidP="008D34ED">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8D34ED" w:rsidRPr="000B58F6" w14:paraId="7B101348" w14:textId="77777777" w:rsidTr="00974254">
        <w:trPr>
          <w:trHeight w:val="593"/>
        </w:trPr>
        <w:tc>
          <w:tcPr>
            <w:tcW w:w="342" w:type="pct"/>
            <w:shd w:val="clear" w:color="auto" w:fill="auto"/>
          </w:tcPr>
          <w:p w14:paraId="10A0E19B" w14:textId="2CF0B909" w:rsidR="008D34ED" w:rsidRPr="000B58F6" w:rsidRDefault="008D34ED" w:rsidP="008D34E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7.</w:t>
            </w:r>
          </w:p>
        </w:tc>
        <w:tc>
          <w:tcPr>
            <w:tcW w:w="3620" w:type="pct"/>
            <w:shd w:val="clear" w:color="auto" w:fill="auto"/>
          </w:tcPr>
          <w:p w14:paraId="06FBB068" w14:textId="2147A21B" w:rsidR="008D34ED" w:rsidRPr="000B58F6" w:rsidRDefault="008D34ED" w:rsidP="008D34ED">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Phylogenetic Analysis:</w:t>
            </w:r>
            <w:r w:rsidRPr="000B58F6">
              <w:rPr>
                <w:rFonts w:ascii="Times New Roman" w:eastAsia="Calibri" w:hAnsi="Times New Roman" w:cs="Times New Roman"/>
                <w:sz w:val="24"/>
                <w:szCs w:val="24"/>
                <w:lang w:eastAsia="ja-JP" w:bidi="bn-BD"/>
              </w:rPr>
              <w:t xml:space="preserve"> Phylogenetic tree basics and construction algorithms. </w:t>
            </w:r>
            <w:r w:rsidRPr="000B58F6">
              <w:rPr>
                <w:rFonts w:ascii="Times New Roman" w:eastAsia="Calibri" w:hAnsi="Times New Roman" w:cs="Times New Roman"/>
                <w:sz w:val="24"/>
                <w:szCs w:val="24"/>
              </w:rPr>
              <w:t>Elements of phylogenetic models. Data analysis.</w:t>
            </w:r>
          </w:p>
        </w:tc>
        <w:tc>
          <w:tcPr>
            <w:tcW w:w="428" w:type="pct"/>
            <w:shd w:val="clear" w:color="auto" w:fill="auto"/>
          </w:tcPr>
          <w:p w14:paraId="3D8B18BC" w14:textId="7FD4C82D" w:rsidR="008D34ED" w:rsidRPr="000B58F6" w:rsidRDefault="008D34ED" w:rsidP="004422FE">
            <w:pPr>
              <w:keepNext/>
              <w:spacing w:after="0" w:line="240" w:lineRule="auto"/>
              <w:jc w:val="center"/>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3</w:t>
            </w:r>
          </w:p>
        </w:tc>
        <w:tc>
          <w:tcPr>
            <w:tcW w:w="610" w:type="pct"/>
            <w:shd w:val="clear" w:color="auto" w:fill="auto"/>
          </w:tcPr>
          <w:p w14:paraId="1C40BFF0" w14:textId="6C531244" w:rsidR="008D34ED" w:rsidRPr="000B58F6" w:rsidRDefault="008D34ED" w:rsidP="008D34ED">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CLO5</w:t>
            </w:r>
          </w:p>
        </w:tc>
      </w:tr>
    </w:tbl>
    <w:p w14:paraId="3BEC49B7" w14:textId="77777777" w:rsidR="00163851" w:rsidRDefault="00163851" w:rsidP="00163851">
      <w:pPr>
        <w:spacing w:after="0" w:line="240" w:lineRule="auto"/>
      </w:pPr>
    </w:p>
    <w:tbl>
      <w:tblPr>
        <w:tblStyle w:val="TableGrid"/>
        <w:tblW w:w="5000" w:type="pct"/>
        <w:tblLook w:val="04A0" w:firstRow="1" w:lastRow="0" w:firstColumn="1" w:lastColumn="0" w:noHBand="0" w:noVBand="1"/>
      </w:tblPr>
      <w:tblGrid>
        <w:gridCol w:w="842"/>
        <w:gridCol w:w="3628"/>
        <w:gridCol w:w="3397"/>
      </w:tblGrid>
      <w:tr w:rsidR="000F2B4B" w:rsidRPr="000B58F6" w14:paraId="11381D14" w14:textId="77777777" w:rsidTr="00974254">
        <w:tc>
          <w:tcPr>
            <w:tcW w:w="5000" w:type="pct"/>
            <w:gridSpan w:val="3"/>
            <w:tcBorders>
              <w:top w:val="single" w:sz="4" w:space="0" w:color="auto"/>
            </w:tcBorders>
          </w:tcPr>
          <w:p w14:paraId="209BB9EB"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E577D35" w14:textId="77777777" w:rsidTr="00974254">
        <w:tc>
          <w:tcPr>
            <w:tcW w:w="535" w:type="pct"/>
          </w:tcPr>
          <w:p w14:paraId="30C03E4A"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06" w:type="pct"/>
          </w:tcPr>
          <w:p w14:paraId="5A22754C"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9" w:type="pct"/>
          </w:tcPr>
          <w:p w14:paraId="76FACB55"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77D24DC8" w14:textId="77777777" w:rsidTr="00974254">
        <w:tc>
          <w:tcPr>
            <w:tcW w:w="535" w:type="pct"/>
          </w:tcPr>
          <w:p w14:paraId="4D6B2183"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06" w:type="pct"/>
          </w:tcPr>
          <w:p w14:paraId="21F16E77" w14:textId="77777777" w:rsidR="00FD2B14" w:rsidRPr="000B58F6" w:rsidRDefault="00FD2B14" w:rsidP="00163851">
            <w:pPr>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9" w:type="pct"/>
          </w:tcPr>
          <w:p w14:paraId="462796D5" w14:textId="694EA351" w:rsidR="00FD2B14" w:rsidRPr="000B58F6" w:rsidRDefault="00FD2B14" w:rsidP="00C172D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C172D8" w:rsidRPr="000B58F6">
              <w:rPr>
                <w:rFonts w:ascii="Times New Roman" w:eastAsia="Times New Roman" w:hAnsi="Times New Roman" w:cs="Times New Roman"/>
                <w:sz w:val="24"/>
                <w:szCs w:val="24"/>
              </w:rPr>
              <w:t>, CIE and SEE.</w:t>
            </w:r>
          </w:p>
        </w:tc>
      </w:tr>
    </w:tbl>
    <w:p w14:paraId="79B7A284" w14:textId="77777777" w:rsidR="00524E6E" w:rsidRPr="00163851" w:rsidRDefault="00524E6E" w:rsidP="001B3309">
      <w:pPr>
        <w:spacing w:after="0" w:line="240" w:lineRule="auto"/>
        <w:ind w:left="288" w:hanging="288"/>
        <w:contextualSpacing/>
        <w:jc w:val="both"/>
        <w:rPr>
          <w:rFonts w:ascii="Times New Roman" w:hAnsi="Times New Roman" w:cs="Times New Roman"/>
          <w:b/>
          <w:sz w:val="18"/>
          <w:szCs w:val="24"/>
        </w:rPr>
      </w:pPr>
    </w:p>
    <w:p w14:paraId="6B085361" w14:textId="06DF6A0C" w:rsidR="00825C0B" w:rsidRPr="00163851" w:rsidRDefault="00825C0B" w:rsidP="001B3309">
      <w:pPr>
        <w:spacing w:after="0" w:line="240" w:lineRule="auto"/>
        <w:ind w:left="288" w:hanging="288"/>
        <w:contextualSpacing/>
        <w:jc w:val="both"/>
        <w:rPr>
          <w:rFonts w:ascii="Times New Roman" w:eastAsia="Times New Roman" w:hAnsi="Times New Roman" w:cs="Times New Roman"/>
          <w:spacing w:val="-6"/>
          <w:sz w:val="24"/>
          <w:szCs w:val="24"/>
        </w:rPr>
      </w:pPr>
      <w:r w:rsidRPr="00163851">
        <w:rPr>
          <w:rFonts w:ascii="Times New Roman" w:hAnsi="Times New Roman" w:cs="Times New Roman"/>
          <w:b/>
          <w:spacing w:val="-6"/>
          <w:sz w:val="24"/>
          <w:szCs w:val="24"/>
        </w:rPr>
        <w:t xml:space="preserve">Learning Resources (Text Books, Reference Book, Online Resources and Other):  </w:t>
      </w:r>
    </w:p>
    <w:p w14:paraId="3ABC374D" w14:textId="2188F10C" w:rsidR="00B97248" w:rsidRPr="004422FE" w:rsidRDefault="00B97248" w:rsidP="00D95415">
      <w:pPr>
        <w:pStyle w:val="Default"/>
        <w:numPr>
          <w:ilvl w:val="0"/>
          <w:numId w:val="35"/>
        </w:numPr>
        <w:jc w:val="both"/>
        <w:rPr>
          <w:color w:val="auto"/>
          <w:sz w:val="22"/>
          <w:szCs w:val="22"/>
        </w:rPr>
      </w:pPr>
      <w:r w:rsidRPr="004422FE">
        <w:rPr>
          <w:color w:val="auto"/>
          <w:sz w:val="22"/>
          <w:szCs w:val="22"/>
        </w:rPr>
        <w:t>Gillings M R, Hilbert M, Kemp D J. Information in the Biosphere. 2016.</w:t>
      </w:r>
    </w:p>
    <w:p w14:paraId="44CD8D28" w14:textId="00150A46" w:rsidR="00B97248" w:rsidRPr="004422FE" w:rsidRDefault="00825C0B" w:rsidP="00D95415">
      <w:pPr>
        <w:pStyle w:val="Default"/>
        <w:numPr>
          <w:ilvl w:val="0"/>
          <w:numId w:val="35"/>
        </w:numPr>
        <w:jc w:val="both"/>
        <w:rPr>
          <w:color w:val="auto"/>
          <w:sz w:val="22"/>
          <w:szCs w:val="22"/>
        </w:rPr>
      </w:pPr>
      <w:r w:rsidRPr="004422FE">
        <w:rPr>
          <w:color w:val="auto"/>
          <w:sz w:val="22"/>
          <w:szCs w:val="22"/>
        </w:rPr>
        <w:t>Rahman M L,</w:t>
      </w:r>
      <w:r w:rsidR="008005CD" w:rsidRPr="004422FE">
        <w:rPr>
          <w:color w:val="auto"/>
          <w:sz w:val="22"/>
          <w:szCs w:val="22"/>
        </w:rPr>
        <w:t xml:space="preserve"> </w:t>
      </w:r>
      <w:r w:rsidRPr="004422FE">
        <w:rPr>
          <w:color w:val="auto"/>
          <w:sz w:val="22"/>
          <w:szCs w:val="22"/>
        </w:rPr>
        <w:t>Hossain MA. Computer Fundamentals.</w:t>
      </w:r>
      <w:r w:rsidR="008005CD" w:rsidRPr="004422FE">
        <w:rPr>
          <w:color w:val="auto"/>
          <w:sz w:val="22"/>
          <w:szCs w:val="22"/>
        </w:rPr>
        <w:t xml:space="preserve"> </w:t>
      </w:r>
      <w:r w:rsidRPr="004422FE">
        <w:rPr>
          <w:color w:val="auto"/>
          <w:sz w:val="22"/>
          <w:szCs w:val="22"/>
        </w:rPr>
        <w:t>Systech, Dhaka 2011.</w:t>
      </w:r>
    </w:p>
    <w:p w14:paraId="147770C2" w14:textId="3F87545C" w:rsidR="00B97248" w:rsidRPr="004422FE" w:rsidRDefault="00825C0B" w:rsidP="00D95415">
      <w:pPr>
        <w:pStyle w:val="Default"/>
        <w:numPr>
          <w:ilvl w:val="0"/>
          <w:numId w:val="35"/>
        </w:numPr>
        <w:jc w:val="both"/>
        <w:rPr>
          <w:color w:val="auto"/>
          <w:sz w:val="22"/>
          <w:szCs w:val="22"/>
        </w:rPr>
      </w:pPr>
      <w:r w:rsidRPr="004422FE">
        <w:rPr>
          <w:color w:val="auto"/>
          <w:sz w:val="22"/>
          <w:szCs w:val="22"/>
        </w:rPr>
        <w:t>Murrill PW, Smith CL. Introduction to Computer Science.</w:t>
      </w:r>
      <w:r w:rsidR="008005CD" w:rsidRPr="004422FE">
        <w:rPr>
          <w:color w:val="auto"/>
          <w:sz w:val="22"/>
          <w:szCs w:val="22"/>
        </w:rPr>
        <w:t xml:space="preserve"> </w:t>
      </w:r>
      <w:r w:rsidRPr="004422FE">
        <w:rPr>
          <w:color w:val="auto"/>
          <w:sz w:val="22"/>
          <w:szCs w:val="22"/>
        </w:rPr>
        <w:t>New York 1973.</w:t>
      </w:r>
    </w:p>
    <w:p w14:paraId="62BAC467" w14:textId="62100377" w:rsidR="00B97248" w:rsidRPr="004422FE" w:rsidRDefault="00825C0B" w:rsidP="00D95415">
      <w:pPr>
        <w:pStyle w:val="Default"/>
        <w:numPr>
          <w:ilvl w:val="0"/>
          <w:numId w:val="35"/>
        </w:numPr>
        <w:jc w:val="both"/>
        <w:rPr>
          <w:color w:val="auto"/>
          <w:sz w:val="22"/>
          <w:szCs w:val="22"/>
        </w:rPr>
      </w:pPr>
      <w:r w:rsidRPr="004422FE">
        <w:rPr>
          <w:color w:val="auto"/>
          <w:sz w:val="22"/>
          <w:szCs w:val="22"/>
        </w:rPr>
        <w:t>Pradeep</w:t>
      </w:r>
      <w:r w:rsidR="008005CD" w:rsidRPr="004422FE">
        <w:rPr>
          <w:color w:val="auto"/>
          <w:sz w:val="22"/>
          <w:szCs w:val="22"/>
        </w:rPr>
        <w:t xml:space="preserve"> </w:t>
      </w:r>
      <w:r w:rsidRPr="004422FE">
        <w:rPr>
          <w:color w:val="auto"/>
          <w:sz w:val="22"/>
          <w:szCs w:val="22"/>
        </w:rPr>
        <w:t>KS,</w:t>
      </w:r>
      <w:r w:rsidR="008005CD" w:rsidRPr="004422FE">
        <w:rPr>
          <w:color w:val="auto"/>
          <w:sz w:val="22"/>
          <w:szCs w:val="22"/>
        </w:rPr>
        <w:t xml:space="preserve"> </w:t>
      </w:r>
      <w:r w:rsidRPr="004422FE">
        <w:rPr>
          <w:color w:val="auto"/>
          <w:sz w:val="22"/>
          <w:szCs w:val="22"/>
        </w:rPr>
        <w:t>Priti S. Computer Fundamentals.</w:t>
      </w:r>
      <w:r w:rsidR="008005CD" w:rsidRPr="004422FE">
        <w:rPr>
          <w:color w:val="auto"/>
          <w:sz w:val="22"/>
          <w:szCs w:val="22"/>
        </w:rPr>
        <w:t xml:space="preserve"> </w:t>
      </w:r>
      <w:r w:rsidRPr="004422FE">
        <w:rPr>
          <w:color w:val="auto"/>
          <w:sz w:val="22"/>
          <w:szCs w:val="22"/>
        </w:rPr>
        <w:t>BPB Publications, New Delhi, 2016.</w:t>
      </w:r>
    </w:p>
    <w:p w14:paraId="6CDB9D43" w14:textId="71F7C09A" w:rsidR="00B97248" w:rsidRPr="004422FE" w:rsidRDefault="00B97248" w:rsidP="00D95415">
      <w:pPr>
        <w:pStyle w:val="Default"/>
        <w:numPr>
          <w:ilvl w:val="0"/>
          <w:numId w:val="35"/>
        </w:numPr>
        <w:jc w:val="both"/>
        <w:rPr>
          <w:color w:val="auto"/>
          <w:sz w:val="22"/>
          <w:szCs w:val="22"/>
        </w:rPr>
      </w:pPr>
      <w:r w:rsidRPr="004422FE">
        <w:rPr>
          <w:color w:val="auto"/>
          <w:sz w:val="22"/>
          <w:szCs w:val="22"/>
        </w:rPr>
        <w:t>A</w:t>
      </w:r>
      <w:r w:rsidR="00825C0B" w:rsidRPr="004422FE">
        <w:rPr>
          <w:color w:val="auto"/>
          <w:sz w:val="22"/>
          <w:szCs w:val="22"/>
        </w:rPr>
        <w:t xml:space="preserve">nita G. Computer </w:t>
      </w:r>
      <w:r w:rsidR="00386D98" w:rsidRPr="004422FE">
        <w:rPr>
          <w:color w:val="auto"/>
          <w:sz w:val="22"/>
          <w:szCs w:val="22"/>
        </w:rPr>
        <w:t xml:space="preserve">fundamentals. Pearson New Delhi. </w:t>
      </w:r>
      <w:r w:rsidR="00825C0B" w:rsidRPr="004422FE">
        <w:rPr>
          <w:color w:val="auto"/>
          <w:sz w:val="22"/>
          <w:szCs w:val="22"/>
        </w:rPr>
        <w:t>2014.</w:t>
      </w:r>
    </w:p>
    <w:p w14:paraId="787EC7ED" w14:textId="4DE438E6" w:rsidR="00825C0B" w:rsidRPr="004422FE" w:rsidRDefault="00825C0B" w:rsidP="00D95415">
      <w:pPr>
        <w:pStyle w:val="Default"/>
        <w:numPr>
          <w:ilvl w:val="0"/>
          <w:numId w:val="35"/>
        </w:numPr>
        <w:jc w:val="both"/>
        <w:rPr>
          <w:color w:val="auto"/>
          <w:sz w:val="22"/>
          <w:szCs w:val="22"/>
        </w:rPr>
      </w:pPr>
      <w:r w:rsidRPr="004422FE">
        <w:rPr>
          <w:color w:val="auto"/>
          <w:sz w:val="22"/>
          <w:szCs w:val="22"/>
        </w:rPr>
        <w:t>Akash S, Sunil C,</w:t>
      </w:r>
      <w:r w:rsidR="008005CD" w:rsidRPr="004422FE">
        <w:rPr>
          <w:color w:val="auto"/>
          <w:sz w:val="22"/>
          <w:szCs w:val="22"/>
        </w:rPr>
        <w:t xml:space="preserve"> </w:t>
      </w:r>
      <w:r w:rsidRPr="004422FE">
        <w:rPr>
          <w:color w:val="auto"/>
          <w:sz w:val="22"/>
          <w:szCs w:val="22"/>
        </w:rPr>
        <w:t>Kratika G. Fundamentals of computer.</w:t>
      </w:r>
      <w:r w:rsidR="008005CD" w:rsidRPr="004422FE">
        <w:rPr>
          <w:color w:val="auto"/>
          <w:sz w:val="22"/>
          <w:szCs w:val="22"/>
        </w:rPr>
        <w:t xml:space="preserve"> </w:t>
      </w:r>
      <w:r w:rsidRPr="004422FE">
        <w:rPr>
          <w:color w:val="auto"/>
          <w:sz w:val="22"/>
          <w:szCs w:val="22"/>
        </w:rPr>
        <w:t>Laxmi Publications, 2008.</w:t>
      </w:r>
    </w:p>
    <w:p w14:paraId="022DBBAB" w14:textId="63349440" w:rsidR="0054190B" w:rsidRPr="000B58F6" w:rsidRDefault="004422FE" w:rsidP="001B3309">
      <w:pPr>
        <w:pStyle w:val="Default"/>
        <w:jc w:val="both"/>
        <w:rPr>
          <w:b/>
          <w:color w:val="auto"/>
        </w:rPr>
      </w:pPr>
      <w:r>
        <w:rPr>
          <w:rFonts w:eastAsia="Times New Roman"/>
          <w:b/>
          <w:color w:val="auto"/>
        </w:rPr>
        <w:br w:type="column"/>
      </w:r>
      <w:r w:rsidR="0054190B" w:rsidRPr="000B58F6">
        <w:rPr>
          <w:rFonts w:eastAsia="Times New Roman"/>
          <w:b/>
          <w:color w:val="auto"/>
        </w:rPr>
        <w:lastRenderedPageBreak/>
        <w:t>Course Code: B</w:t>
      </w:r>
      <w:r w:rsidR="0054190B" w:rsidRPr="000B58F6">
        <w:rPr>
          <w:b/>
          <w:bCs/>
          <w:color w:val="auto"/>
        </w:rPr>
        <w:t xml:space="preserve">MIC </w:t>
      </w:r>
      <w:r w:rsidR="00D42986" w:rsidRPr="000B58F6">
        <w:rPr>
          <w:b/>
          <w:bCs/>
          <w:color w:val="auto"/>
        </w:rPr>
        <w:t>1</w:t>
      </w:r>
      <w:r w:rsidR="00272BDF" w:rsidRPr="000B58F6">
        <w:rPr>
          <w:b/>
          <w:color w:val="auto"/>
        </w:rPr>
        <w:t>209</w:t>
      </w:r>
    </w:p>
    <w:p w14:paraId="2F854957" w14:textId="77777777" w:rsidR="0054190B" w:rsidRPr="000B58F6" w:rsidRDefault="0054190B" w:rsidP="001B3309">
      <w:pPr>
        <w:pStyle w:val="Default"/>
        <w:jc w:val="both"/>
        <w:rPr>
          <w:b/>
          <w:bCs/>
          <w:color w:val="auto"/>
        </w:rPr>
      </w:pPr>
      <w:r w:rsidRPr="000B58F6">
        <w:rPr>
          <w:rFonts w:eastAsia="Times New Roman"/>
          <w:b/>
          <w:color w:val="auto"/>
        </w:rPr>
        <w:t xml:space="preserve">Course Title: Basic </w:t>
      </w:r>
      <w:r w:rsidRPr="000B58F6">
        <w:rPr>
          <w:b/>
          <w:bCs/>
          <w:color w:val="auto"/>
        </w:rPr>
        <w:t>Chemistry</w:t>
      </w:r>
    </w:p>
    <w:p w14:paraId="756019E1" w14:textId="44F2CC7A" w:rsidR="0054190B" w:rsidRPr="000B58F6" w:rsidRDefault="0054190B"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00381944" w14:textId="14449C54" w:rsidR="000375E3" w:rsidRPr="000B58F6" w:rsidRDefault="000375E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02CDD4BD" w14:textId="586E0EEA" w:rsidR="0054190B" w:rsidRPr="000B58F6" w:rsidRDefault="0054190B"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w:t>
      </w:r>
      <w:r w:rsidR="00EA1FEC" w:rsidRPr="000B58F6">
        <w:rPr>
          <w:rFonts w:ascii="Times New Roman" w:hAnsi="Times New Roman" w:cs="Times New Roman"/>
          <w:b/>
          <w:bCs/>
          <w:sz w:val="24"/>
          <w:szCs w:val="24"/>
        </w:rPr>
        <w:t>Year</w:t>
      </w:r>
      <w:r w:rsidRPr="000B58F6">
        <w:rPr>
          <w:rFonts w:ascii="Times New Roman" w:hAnsi="Times New Roman" w:cs="Times New Roman"/>
          <w:b/>
          <w:bCs/>
          <w:sz w:val="24"/>
          <w:szCs w:val="24"/>
        </w:rPr>
        <w:t xml:space="preserve">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2D66FDD9" w14:textId="3024C112" w:rsidR="0054190B" w:rsidRPr="000B58F6" w:rsidRDefault="0054190B"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28389A4A" w14:textId="3C12E8EE" w:rsidR="0054190B" w:rsidRPr="000B58F6" w:rsidRDefault="0054190B"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492703" w:rsidRPr="000B58F6">
        <w:rPr>
          <w:rFonts w:ascii="Times New Roman" w:eastAsia="Times New Roman" w:hAnsi="Times New Roman" w:cs="Times New Roman"/>
          <w:sz w:val="24"/>
          <w:szCs w:val="24"/>
        </w:rPr>
        <w:t>igned by the Academic Committee</w:t>
      </w:r>
    </w:p>
    <w:p w14:paraId="43CEAE31" w14:textId="69918FB7" w:rsidR="0054190B" w:rsidRPr="000B58F6" w:rsidRDefault="0054190B"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6AFD5CFF" w14:textId="77777777" w:rsidR="0054190B" w:rsidRPr="000B58F6" w:rsidRDefault="0054190B"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14E5A29E" w14:textId="77777777" w:rsidR="0054190B" w:rsidRPr="000B58F6" w:rsidRDefault="0054190B" w:rsidP="001B3309">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489C442A" w14:textId="03106565" w:rsidR="0054190B" w:rsidRPr="000B58F6" w:rsidRDefault="00D30C43" w:rsidP="001B3309">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rPr>
        <w:t xml:space="preserve">The course basic chemistry </w:t>
      </w:r>
      <w:r w:rsidR="007A1C35" w:rsidRPr="000B58F6">
        <w:rPr>
          <w:rFonts w:ascii="Times New Roman" w:eastAsia="Times New Roman" w:hAnsi="Times New Roman" w:cs="Times New Roman"/>
        </w:rPr>
        <w:t>explores</w:t>
      </w:r>
      <w:r w:rsidRPr="000B58F6">
        <w:rPr>
          <w:rFonts w:ascii="Times New Roman" w:eastAsia="Times New Roman" w:hAnsi="Times New Roman" w:cs="Times New Roman"/>
        </w:rPr>
        <w:t xml:space="preserve"> the fundamental particles, modern periodic table, periodic law, periodic system, ionization potential, atomic and transition elements. The course </w:t>
      </w:r>
      <w:r w:rsidR="007A1C35" w:rsidRPr="000B58F6">
        <w:rPr>
          <w:rFonts w:ascii="Times New Roman" w:eastAsia="Times New Roman" w:hAnsi="Times New Roman" w:cs="Times New Roman"/>
        </w:rPr>
        <w:t>teach us t</w:t>
      </w:r>
      <w:r w:rsidRPr="000B58F6">
        <w:rPr>
          <w:rFonts w:ascii="Times New Roman" w:eastAsia="Times New Roman" w:hAnsi="Times New Roman" w:cs="Times New Roman"/>
        </w:rPr>
        <w:t>he knowledge of sigma and bonds, polar molecules and electron a</w:t>
      </w:r>
      <w:r w:rsidR="007A1C35" w:rsidRPr="000B58F6">
        <w:rPr>
          <w:rFonts w:ascii="Times New Roman" w:eastAsia="Times New Roman" w:hAnsi="Times New Roman" w:cs="Times New Roman"/>
        </w:rPr>
        <w:t>ffinity. The course also discuss the</w:t>
      </w:r>
      <w:r w:rsidRPr="000B58F6">
        <w:rPr>
          <w:rFonts w:ascii="Times New Roman" w:eastAsia="Times New Roman" w:hAnsi="Times New Roman" w:cs="Times New Roman"/>
        </w:rPr>
        <w:t xml:space="preserve"> concept of gases, laws of gases, pH, acid, buffer, solubility products and common ion effect.</w:t>
      </w:r>
    </w:p>
    <w:p w14:paraId="2DEFE503" w14:textId="77777777" w:rsidR="0054190B" w:rsidRPr="000B58F6" w:rsidRDefault="0054190B"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7317130" w14:textId="77777777" w:rsidR="0054190B" w:rsidRPr="000B58F6" w:rsidRDefault="0054190B"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At the end of the Course, the Student will be able to-</w:t>
      </w:r>
    </w:p>
    <w:p w14:paraId="265BAAE7" w14:textId="5F76BB80" w:rsidR="005B5044" w:rsidRPr="000B58F6" w:rsidRDefault="005B5044" w:rsidP="005B5044">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Know the fundamental particles, discovery </w:t>
      </w:r>
      <w:r w:rsidR="00E012AA" w:rsidRPr="000B58F6">
        <w:rPr>
          <w:rFonts w:ascii="Times New Roman" w:eastAsia="Times New Roman" w:hAnsi="Times New Roman" w:cs="Times New Roman"/>
          <w:sz w:val="24"/>
          <w:szCs w:val="24"/>
        </w:rPr>
        <w:t>of electron, proton,</w:t>
      </w:r>
      <w:r w:rsidRPr="000B58F6">
        <w:rPr>
          <w:rFonts w:ascii="Times New Roman" w:eastAsia="Times New Roman" w:hAnsi="Times New Roman" w:cs="Times New Roman"/>
          <w:sz w:val="24"/>
          <w:szCs w:val="24"/>
        </w:rPr>
        <w:t xml:space="preserve"> charge and mass.</w:t>
      </w:r>
    </w:p>
    <w:p w14:paraId="25B833EA" w14:textId="7E390A58" w:rsidR="005B5044" w:rsidRPr="000B58F6" w:rsidRDefault="005B7277" w:rsidP="005B5044">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5B5044" w:rsidRPr="000B58F6">
        <w:rPr>
          <w:rFonts w:ascii="Times New Roman" w:eastAsia="Times New Roman" w:hAnsi="Times New Roman" w:cs="Times New Roman"/>
          <w:sz w:val="24"/>
          <w:szCs w:val="24"/>
        </w:rPr>
        <w:t>Gather knowledg</w:t>
      </w:r>
      <w:r w:rsidR="00C344A3" w:rsidRPr="000B58F6">
        <w:rPr>
          <w:rFonts w:ascii="Times New Roman" w:eastAsia="Times New Roman" w:hAnsi="Times New Roman" w:cs="Times New Roman"/>
          <w:sz w:val="24"/>
          <w:szCs w:val="24"/>
        </w:rPr>
        <w:t xml:space="preserve">e of the </w:t>
      </w:r>
      <w:r w:rsidR="005B5044" w:rsidRPr="000B58F6">
        <w:rPr>
          <w:rFonts w:ascii="Times New Roman" w:eastAsia="Times New Roman" w:hAnsi="Times New Roman" w:cs="Times New Roman"/>
          <w:sz w:val="24"/>
          <w:szCs w:val="24"/>
        </w:rPr>
        <w:t>ionization potentia</w:t>
      </w:r>
      <w:r w:rsidR="00C344A3" w:rsidRPr="000B58F6">
        <w:rPr>
          <w:rFonts w:ascii="Times New Roman" w:eastAsia="Times New Roman" w:hAnsi="Times New Roman" w:cs="Times New Roman"/>
          <w:sz w:val="24"/>
          <w:szCs w:val="24"/>
        </w:rPr>
        <w:t>l</w:t>
      </w:r>
      <w:r w:rsidR="005B5044" w:rsidRPr="000B58F6">
        <w:rPr>
          <w:rFonts w:ascii="Times New Roman" w:eastAsia="Times New Roman" w:hAnsi="Times New Roman" w:cs="Times New Roman"/>
          <w:sz w:val="24"/>
          <w:szCs w:val="24"/>
        </w:rPr>
        <w:t xml:space="preserve"> and transition elements.</w:t>
      </w:r>
    </w:p>
    <w:p w14:paraId="26AC633D" w14:textId="55B43B8C" w:rsidR="005B5044" w:rsidRPr="000B58F6" w:rsidRDefault="005B7277" w:rsidP="005B5044">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005B5044" w:rsidRPr="000B58F6">
        <w:rPr>
          <w:rFonts w:ascii="Times New Roman" w:eastAsia="Times New Roman" w:hAnsi="Times New Roman" w:cs="Times New Roman"/>
          <w:sz w:val="24"/>
          <w:szCs w:val="24"/>
        </w:rPr>
        <w:t xml:space="preserve">Acquire knowledge </w:t>
      </w:r>
      <w:r w:rsidR="005B6606" w:rsidRPr="000B58F6">
        <w:rPr>
          <w:rFonts w:ascii="Times New Roman" w:eastAsia="Times New Roman" w:hAnsi="Times New Roman" w:cs="Times New Roman"/>
          <w:sz w:val="24"/>
          <w:szCs w:val="24"/>
        </w:rPr>
        <w:t xml:space="preserve">about </w:t>
      </w:r>
      <w:r w:rsidR="00C344A3" w:rsidRPr="000B58F6">
        <w:rPr>
          <w:rFonts w:ascii="Times New Roman" w:hAnsi="Times New Roman" w:cs="Times New Roman"/>
          <w:bCs/>
          <w:sz w:val="24"/>
          <w:szCs w:val="24"/>
        </w:rPr>
        <w:t>gases,</w:t>
      </w:r>
      <w:r w:rsidR="005B5044" w:rsidRPr="000B58F6">
        <w:rPr>
          <w:rFonts w:ascii="Times New Roman" w:eastAsia="Times New Roman" w:hAnsi="Times New Roman" w:cs="Times New Roman"/>
          <w:sz w:val="24"/>
          <w:szCs w:val="24"/>
        </w:rPr>
        <w:t xml:space="preserve"> thermodynamic and chemical processes equipment.</w:t>
      </w:r>
    </w:p>
    <w:p w14:paraId="3E67DCB9" w14:textId="0BF7A120" w:rsidR="005B5044" w:rsidRPr="000B58F6" w:rsidRDefault="005B7277" w:rsidP="005B5044">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w:t>
      </w:r>
      <w:r w:rsidR="005B5044" w:rsidRPr="000B58F6">
        <w:rPr>
          <w:rFonts w:ascii="Times New Roman" w:eastAsia="Times New Roman" w:hAnsi="Times New Roman" w:cs="Times New Roman"/>
          <w:sz w:val="24"/>
          <w:szCs w:val="24"/>
        </w:rPr>
        <w:t>Learn about sigma and</w:t>
      </w:r>
      <w:r w:rsidR="00C344A3" w:rsidRPr="000B58F6">
        <w:rPr>
          <w:rFonts w:ascii="Times New Roman" w:eastAsia="Times New Roman" w:hAnsi="Times New Roman" w:cs="Times New Roman"/>
          <w:sz w:val="24"/>
          <w:szCs w:val="24"/>
        </w:rPr>
        <w:t xml:space="preserve"> bonds, buffer, </w:t>
      </w:r>
      <w:r w:rsidR="005B5044" w:rsidRPr="000B58F6">
        <w:rPr>
          <w:rFonts w:ascii="Times New Roman" w:eastAsia="Times New Roman" w:hAnsi="Times New Roman" w:cs="Times New Roman"/>
          <w:sz w:val="24"/>
          <w:szCs w:val="24"/>
        </w:rPr>
        <w:t>solubility product, and common ion effect.</w:t>
      </w:r>
    </w:p>
    <w:p w14:paraId="5E9FB010" w14:textId="278E8DD0" w:rsidR="00825C0B" w:rsidRPr="000B58F6" w:rsidRDefault="005B7277" w:rsidP="005B7277">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w:t>
      </w:r>
      <w:r w:rsidR="00A7037D" w:rsidRPr="000B58F6">
        <w:rPr>
          <w:rFonts w:ascii="Times New Roman" w:hAnsi="Times New Roman" w:cs="Times New Roman"/>
          <w:sz w:val="24"/>
          <w:szCs w:val="24"/>
        </w:rPr>
        <w:t xml:space="preserve">Explores the </w:t>
      </w:r>
      <w:r w:rsidR="00A7037D" w:rsidRPr="000B58F6">
        <w:rPr>
          <w:rFonts w:ascii="Times New Roman" w:eastAsia="Times New Roman" w:hAnsi="Times New Roman" w:cs="Times New Roman"/>
          <w:sz w:val="24"/>
          <w:szCs w:val="24"/>
        </w:rPr>
        <w:t>types of sol</w:t>
      </w:r>
      <w:r w:rsidR="00C34853" w:rsidRPr="000B58F6">
        <w:rPr>
          <w:rFonts w:ascii="Times New Roman" w:eastAsia="Times New Roman" w:hAnsi="Times New Roman" w:cs="Times New Roman"/>
          <w:sz w:val="24"/>
          <w:szCs w:val="24"/>
        </w:rPr>
        <w:t>utions, vapor pressure,</w:t>
      </w:r>
      <w:r w:rsidR="00A7037D" w:rsidRPr="000B58F6">
        <w:rPr>
          <w:rFonts w:ascii="Times New Roman" w:eastAsia="Times New Roman" w:hAnsi="Times New Roman" w:cs="Times New Roman"/>
          <w:sz w:val="24"/>
          <w:szCs w:val="24"/>
        </w:rPr>
        <w:t xml:space="preserve"> solubility product, and ion effects.</w:t>
      </w:r>
    </w:p>
    <w:p w14:paraId="5ED585D0" w14:textId="77777777" w:rsidR="00E413F2" w:rsidRPr="000B58F6" w:rsidRDefault="00E413F2" w:rsidP="005B7277">
      <w:pPr>
        <w:spacing w:after="0" w:line="240" w:lineRule="auto"/>
        <w:jc w:val="both"/>
        <w:rPr>
          <w:rFonts w:ascii="Times New Roman" w:eastAsia="Times New Roman" w:hAnsi="Times New Roman" w:cs="Times New Roman"/>
          <w:sz w:val="24"/>
          <w:szCs w:val="24"/>
        </w:rPr>
      </w:pPr>
    </w:p>
    <w:p w14:paraId="45B852C1" w14:textId="77777777" w:rsidR="00E413F2" w:rsidRPr="000B58F6" w:rsidRDefault="00E413F2" w:rsidP="00E413F2">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9"/>
        <w:gridCol w:w="889"/>
        <w:gridCol w:w="890"/>
        <w:gridCol w:w="889"/>
        <w:gridCol w:w="889"/>
        <w:gridCol w:w="890"/>
        <w:gridCol w:w="889"/>
        <w:gridCol w:w="890"/>
      </w:tblGrid>
      <w:tr w:rsidR="000F2B4B" w:rsidRPr="000B58F6" w14:paraId="6142E4ED" w14:textId="77777777" w:rsidTr="004422FE">
        <w:trPr>
          <w:trHeight w:val="233"/>
          <w:jc w:val="center"/>
        </w:trPr>
        <w:tc>
          <w:tcPr>
            <w:tcW w:w="787" w:type="dxa"/>
          </w:tcPr>
          <w:p w14:paraId="4B4B9785" w14:textId="77777777" w:rsidR="00E413F2" w:rsidRPr="000B58F6" w:rsidRDefault="00E413F2" w:rsidP="004422FE">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2E00A841" w14:textId="77777777" w:rsidR="00E413F2" w:rsidRPr="000B58F6" w:rsidRDefault="00E413F2" w:rsidP="004422FE">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6A437E68" w14:textId="77777777" w:rsidR="00E413F2" w:rsidRPr="000B58F6" w:rsidRDefault="00E413F2" w:rsidP="004422FE">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3A554FD9" w14:textId="77777777" w:rsidR="00E413F2" w:rsidRPr="000B58F6" w:rsidRDefault="00E413F2" w:rsidP="004422FE">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75E4F92B" w14:textId="77777777" w:rsidR="00E413F2" w:rsidRPr="000B58F6" w:rsidRDefault="00E413F2" w:rsidP="004422FE">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6C37CF72" w14:textId="77777777" w:rsidR="00E413F2" w:rsidRPr="000B58F6" w:rsidRDefault="00E413F2" w:rsidP="004422FE">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341E26C0" w14:textId="77777777" w:rsidR="00E413F2" w:rsidRPr="000B58F6" w:rsidRDefault="00E413F2" w:rsidP="004422FE">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03C1619B" w14:textId="77777777" w:rsidR="00E413F2" w:rsidRPr="000B58F6" w:rsidRDefault="00E413F2" w:rsidP="004422FE">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2CCA2039" w14:textId="77777777" w:rsidR="00E413F2" w:rsidRPr="000B58F6" w:rsidRDefault="00E413F2" w:rsidP="004422FE">
            <w:pPr>
              <w:widowControl w:val="0"/>
              <w:pBdr>
                <w:top w:val="nil"/>
                <w:left w:val="nil"/>
                <w:bottom w:val="nil"/>
                <w:right w:val="nil"/>
                <w:between w:val="nil"/>
              </w:pBdr>
              <w:spacing w:after="0" w:line="253" w:lineRule="auto"/>
              <w:ind w:right="-70"/>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4F529693" w14:textId="77777777" w:rsidTr="004422FE">
        <w:trPr>
          <w:trHeight w:val="70"/>
          <w:jc w:val="center"/>
        </w:trPr>
        <w:tc>
          <w:tcPr>
            <w:tcW w:w="787" w:type="dxa"/>
          </w:tcPr>
          <w:p w14:paraId="5E55371B" w14:textId="77777777" w:rsidR="00E413F2" w:rsidRPr="000B58F6" w:rsidRDefault="00E413F2" w:rsidP="004422FE">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062FECF1" w14:textId="30C45806" w:rsidR="00E413F2" w:rsidRPr="000B58F6" w:rsidRDefault="00E413F2" w:rsidP="004422FE">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77A17CC4" w14:textId="77777777" w:rsidR="00E413F2" w:rsidRPr="000B58F6" w:rsidRDefault="00E413F2" w:rsidP="004422FE">
            <w:pPr>
              <w:widowControl w:val="0"/>
              <w:pBdr>
                <w:top w:val="nil"/>
                <w:left w:val="nil"/>
                <w:bottom w:val="nil"/>
                <w:right w:val="nil"/>
                <w:between w:val="nil"/>
              </w:pBdr>
              <w:spacing w:before="99"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93C5348" w14:textId="77777777" w:rsidR="00E413F2" w:rsidRPr="000B58F6" w:rsidRDefault="00E413F2" w:rsidP="004422FE">
            <w:pPr>
              <w:widowControl w:val="0"/>
              <w:pBdr>
                <w:top w:val="nil"/>
                <w:left w:val="nil"/>
                <w:bottom w:val="nil"/>
                <w:right w:val="nil"/>
                <w:between w:val="nil"/>
              </w:pBdr>
              <w:spacing w:before="99"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6A53B02B" w14:textId="77777777" w:rsidR="00E413F2" w:rsidRPr="000B58F6" w:rsidRDefault="00E413F2" w:rsidP="004422FE">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79A589C" w14:textId="0EA10F81" w:rsidR="00E413F2" w:rsidRPr="000B58F6" w:rsidRDefault="00E413F2" w:rsidP="004422FE">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67461D3B" w14:textId="77777777" w:rsidR="00E413F2" w:rsidRPr="000B58F6" w:rsidRDefault="00E413F2" w:rsidP="004422FE">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07DC41FE" w14:textId="77777777" w:rsidR="00E413F2" w:rsidRPr="000B58F6" w:rsidRDefault="00E413F2" w:rsidP="004422FE">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27DC73C8" w14:textId="77777777" w:rsidR="00E413F2" w:rsidRPr="000B58F6" w:rsidRDefault="00E413F2" w:rsidP="004422FE">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F836CCA" w14:textId="77777777" w:rsidTr="004422FE">
        <w:trPr>
          <w:trHeight w:val="70"/>
          <w:jc w:val="center"/>
        </w:trPr>
        <w:tc>
          <w:tcPr>
            <w:tcW w:w="787" w:type="dxa"/>
          </w:tcPr>
          <w:p w14:paraId="2E6753DB" w14:textId="77777777" w:rsidR="00E413F2" w:rsidRPr="000B58F6" w:rsidRDefault="00E413F2" w:rsidP="004422FE">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4D08B2DA" w14:textId="5F4059E9" w:rsidR="00E413F2" w:rsidRPr="000B58F6" w:rsidRDefault="00E413F2" w:rsidP="004422FE">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61C23B2C" w14:textId="192D4A7E" w:rsidR="00E413F2" w:rsidRPr="000B58F6" w:rsidRDefault="00E413F2" w:rsidP="004422FE">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7364E8FD" w14:textId="1B7D3042" w:rsidR="00E413F2" w:rsidRPr="000B58F6" w:rsidRDefault="00E413F2" w:rsidP="004422FE">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014B223B" w14:textId="77777777" w:rsidR="00E413F2" w:rsidRPr="000B58F6" w:rsidRDefault="00E413F2" w:rsidP="004422FE">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3A6CEFB3" w14:textId="77777777" w:rsidR="00E413F2" w:rsidRPr="000B58F6" w:rsidRDefault="00E413F2" w:rsidP="004422FE">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0347DB3" w14:textId="77777777" w:rsidR="00E413F2" w:rsidRPr="000B58F6" w:rsidRDefault="00E413F2" w:rsidP="004422FE">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78C6E888" w14:textId="63D7F23C" w:rsidR="00E413F2" w:rsidRPr="000B58F6" w:rsidRDefault="00E413F2" w:rsidP="004422FE">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01D3A591" w14:textId="11718DAA" w:rsidR="00E413F2" w:rsidRPr="000B58F6" w:rsidRDefault="00E413F2" w:rsidP="004422FE">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75CA782A" w14:textId="77777777" w:rsidTr="004422FE">
        <w:trPr>
          <w:trHeight w:val="70"/>
          <w:jc w:val="center"/>
        </w:trPr>
        <w:tc>
          <w:tcPr>
            <w:tcW w:w="787" w:type="dxa"/>
          </w:tcPr>
          <w:p w14:paraId="5FF1554E" w14:textId="77777777" w:rsidR="00E413F2" w:rsidRPr="000B58F6" w:rsidRDefault="00E413F2" w:rsidP="004422FE">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48626C99" w14:textId="486FD1D1" w:rsidR="00E413F2" w:rsidRPr="000B58F6" w:rsidRDefault="00E413F2" w:rsidP="004422FE">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02ED0C91" w14:textId="0FE463AB" w:rsidR="00E413F2" w:rsidRPr="000B58F6" w:rsidRDefault="00E413F2" w:rsidP="004422FE">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5B07C821" w14:textId="210CE112" w:rsidR="00E413F2" w:rsidRPr="000B58F6" w:rsidRDefault="00E413F2" w:rsidP="004422FE">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54956F55" w14:textId="77777777" w:rsidR="00E413F2" w:rsidRPr="000B58F6" w:rsidRDefault="00E413F2" w:rsidP="004422FE">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03DCFC74" w14:textId="4F7127E0" w:rsidR="00E413F2" w:rsidRPr="000B58F6" w:rsidRDefault="00E413F2" w:rsidP="004422FE">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4FCDA92F" w14:textId="77777777" w:rsidR="00E413F2" w:rsidRPr="000B58F6" w:rsidRDefault="00E413F2" w:rsidP="004422FE">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1FE04F03" w14:textId="77777777" w:rsidR="00E413F2" w:rsidRPr="000B58F6" w:rsidRDefault="00E413F2" w:rsidP="004422FE">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7B43DEE2" w14:textId="77777777" w:rsidR="00E413F2" w:rsidRPr="000B58F6" w:rsidRDefault="00E413F2" w:rsidP="004422FE">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163A51A" w14:textId="77777777" w:rsidTr="004422FE">
        <w:trPr>
          <w:trHeight w:val="80"/>
          <w:jc w:val="center"/>
        </w:trPr>
        <w:tc>
          <w:tcPr>
            <w:tcW w:w="787" w:type="dxa"/>
          </w:tcPr>
          <w:p w14:paraId="7370CB08" w14:textId="77777777" w:rsidR="00E413F2" w:rsidRPr="000B58F6" w:rsidRDefault="00E413F2" w:rsidP="004422FE">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9" w:type="dxa"/>
          </w:tcPr>
          <w:p w14:paraId="4929E1C6" w14:textId="65BE1CB7" w:rsidR="00E413F2" w:rsidRPr="000B58F6" w:rsidRDefault="00E413F2" w:rsidP="004422FE">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66C74A1C" w14:textId="77777777" w:rsidR="00E413F2" w:rsidRPr="000B58F6" w:rsidRDefault="00E413F2" w:rsidP="004422FE">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06730491" w14:textId="77777777" w:rsidR="00E413F2" w:rsidRPr="000B58F6" w:rsidRDefault="00E413F2" w:rsidP="004422FE">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0582F3D7" w14:textId="77777777" w:rsidR="00E413F2" w:rsidRPr="000B58F6" w:rsidRDefault="00E413F2" w:rsidP="004422FE">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0BD12553" w14:textId="77777777" w:rsidR="00E413F2" w:rsidRPr="000B58F6" w:rsidRDefault="00E413F2" w:rsidP="004422FE">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719186B0" w14:textId="77777777" w:rsidR="00E413F2" w:rsidRPr="000B58F6" w:rsidRDefault="00E413F2" w:rsidP="004422FE">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76E90E36" w14:textId="77777777" w:rsidR="00E413F2" w:rsidRPr="000B58F6" w:rsidRDefault="00E413F2" w:rsidP="004422FE">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65D32C9E" w14:textId="77777777" w:rsidR="00E413F2" w:rsidRPr="000B58F6" w:rsidRDefault="00E413F2" w:rsidP="004422FE">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5EE486E" w14:textId="77777777" w:rsidTr="004422FE">
        <w:trPr>
          <w:trHeight w:val="179"/>
          <w:jc w:val="center"/>
        </w:trPr>
        <w:tc>
          <w:tcPr>
            <w:tcW w:w="787" w:type="dxa"/>
          </w:tcPr>
          <w:p w14:paraId="16C1D261" w14:textId="77777777" w:rsidR="00E413F2" w:rsidRPr="000B58F6" w:rsidRDefault="00E413F2" w:rsidP="004422FE">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9" w:type="dxa"/>
          </w:tcPr>
          <w:p w14:paraId="24B09780" w14:textId="77777777" w:rsidR="00E413F2" w:rsidRPr="000B58F6" w:rsidRDefault="00E413F2" w:rsidP="004422FE">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25B0CF2F" w14:textId="77777777" w:rsidR="00E413F2" w:rsidRPr="000B58F6" w:rsidRDefault="00E413F2" w:rsidP="004422FE">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B091512" w14:textId="77777777" w:rsidR="00E413F2" w:rsidRPr="000B58F6" w:rsidRDefault="00E413F2" w:rsidP="004422FE">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767A0297" w14:textId="77777777" w:rsidR="00E413F2" w:rsidRPr="000B58F6" w:rsidRDefault="00E413F2" w:rsidP="004422FE">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41C25DC1" w14:textId="77777777" w:rsidR="00E413F2" w:rsidRPr="000B58F6" w:rsidRDefault="00E413F2" w:rsidP="004422FE">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58939B8A" w14:textId="77777777" w:rsidR="00E413F2" w:rsidRPr="000B58F6" w:rsidRDefault="00E413F2" w:rsidP="004422FE">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31C2E296" w14:textId="77777777" w:rsidR="00E413F2" w:rsidRPr="000B58F6" w:rsidRDefault="00E413F2" w:rsidP="004422FE">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1C7B6C16" w14:textId="77777777" w:rsidR="00E413F2" w:rsidRPr="000B58F6" w:rsidRDefault="00E413F2" w:rsidP="004422FE">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615D85E4" w14:textId="77777777" w:rsidR="00E413F2" w:rsidRPr="000B58F6" w:rsidRDefault="00E413F2" w:rsidP="00E413F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5511"/>
        <w:gridCol w:w="701"/>
        <w:gridCol w:w="875"/>
      </w:tblGrid>
      <w:tr w:rsidR="00A14A6B" w:rsidRPr="000B58F6" w14:paraId="506F2FE9" w14:textId="77777777" w:rsidTr="00A14A6B">
        <w:tc>
          <w:tcPr>
            <w:tcW w:w="398" w:type="pct"/>
          </w:tcPr>
          <w:p w14:paraId="1EDAC548" w14:textId="77777777" w:rsidR="00492703" w:rsidRPr="000B58F6" w:rsidRDefault="00492703"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lastRenderedPageBreak/>
              <w:t>SI No.</w:t>
            </w:r>
          </w:p>
        </w:tc>
        <w:tc>
          <w:tcPr>
            <w:tcW w:w="3579" w:type="pct"/>
          </w:tcPr>
          <w:p w14:paraId="5CF7053C" w14:textId="77777777" w:rsidR="00492703" w:rsidRPr="000B58F6" w:rsidRDefault="00492703" w:rsidP="00492703">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p w14:paraId="49CF184C" w14:textId="4F75076A" w:rsidR="00492703" w:rsidRPr="000B58F6" w:rsidRDefault="00492703" w:rsidP="00D3542C">
            <w:pPr>
              <w:keepNext/>
              <w:spacing w:after="0" w:line="240" w:lineRule="auto"/>
              <w:outlineLvl w:val="1"/>
              <w:rPr>
                <w:rFonts w:ascii="Times New Roman" w:eastAsia="Times New Roman" w:hAnsi="Times New Roman" w:cs="Times New Roman"/>
                <w:b/>
                <w:sz w:val="24"/>
                <w:szCs w:val="24"/>
              </w:rPr>
            </w:pPr>
          </w:p>
        </w:tc>
        <w:tc>
          <w:tcPr>
            <w:tcW w:w="455" w:type="pct"/>
            <w:tcBorders>
              <w:right w:val="single" w:sz="4" w:space="0" w:color="auto"/>
            </w:tcBorders>
          </w:tcPr>
          <w:p w14:paraId="5BA17EEB" w14:textId="77777777" w:rsidR="00492703" w:rsidRPr="000B58F6" w:rsidRDefault="00492703"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68" w:type="pct"/>
            <w:tcBorders>
              <w:left w:val="single" w:sz="4" w:space="0" w:color="auto"/>
            </w:tcBorders>
          </w:tcPr>
          <w:p w14:paraId="5D8EF58E" w14:textId="77777777" w:rsidR="00492703" w:rsidRPr="000B58F6" w:rsidRDefault="00492703"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A14A6B" w:rsidRPr="000B58F6" w14:paraId="1534D675" w14:textId="77777777" w:rsidTr="00A14A6B">
        <w:trPr>
          <w:trHeight w:val="647"/>
        </w:trPr>
        <w:tc>
          <w:tcPr>
            <w:tcW w:w="398" w:type="pct"/>
            <w:shd w:val="clear" w:color="auto" w:fill="auto"/>
          </w:tcPr>
          <w:p w14:paraId="548DE9FD" w14:textId="29F756CD" w:rsidR="005B5044" w:rsidRPr="000B58F6" w:rsidRDefault="005B5044" w:rsidP="005B504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C71798" w:rsidRPr="000B58F6">
              <w:rPr>
                <w:rFonts w:ascii="Times New Roman" w:eastAsia="Calibri" w:hAnsi="Times New Roman" w:cs="Times New Roman"/>
                <w:b/>
                <w:sz w:val="24"/>
                <w:szCs w:val="24"/>
              </w:rPr>
              <w:t>.</w:t>
            </w:r>
          </w:p>
        </w:tc>
        <w:tc>
          <w:tcPr>
            <w:tcW w:w="3579" w:type="pct"/>
          </w:tcPr>
          <w:p w14:paraId="635681C6" w14:textId="25326C59" w:rsidR="005B5044" w:rsidRPr="000B58F6" w:rsidRDefault="005B5044" w:rsidP="005B504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 xml:space="preserve">Atomic Structure: </w:t>
            </w:r>
            <w:r w:rsidRPr="000B58F6">
              <w:rPr>
                <w:rFonts w:ascii="Times New Roman" w:eastAsia="Calibri" w:hAnsi="Times New Roman" w:cs="Times New Roman"/>
                <w:bCs/>
                <w:sz w:val="24"/>
                <w:szCs w:val="24"/>
              </w:rPr>
              <w:t>Fundamental particles, discovery of electron, proton, neutron, and charge. Isotope, wave nature of electrons, electron configuration of atom.</w:t>
            </w:r>
          </w:p>
        </w:tc>
        <w:tc>
          <w:tcPr>
            <w:tcW w:w="455" w:type="pct"/>
            <w:tcBorders>
              <w:bottom w:val="single" w:sz="4" w:space="0" w:color="000000"/>
            </w:tcBorders>
            <w:shd w:val="clear" w:color="auto" w:fill="auto"/>
          </w:tcPr>
          <w:p w14:paraId="1BDE10B2" w14:textId="1AA3455F"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68" w:type="pct"/>
            <w:tcBorders>
              <w:bottom w:val="single" w:sz="4" w:space="0" w:color="000000"/>
            </w:tcBorders>
            <w:shd w:val="clear" w:color="auto" w:fill="auto"/>
          </w:tcPr>
          <w:p w14:paraId="252BC36A" w14:textId="77777777" w:rsidR="005B5044" w:rsidRPr="000B58F6" w:rsidRDefault="005B5044" w:rsidP="005B5044">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31333995" w14:textId="3304F7AB" w:rsidR="005B6606" w:rsidRPr="000B58F6" w:rsidRDefault="005B6606"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CLO2</w:t>
            </w:r>
          </w:p>
        </w:tc>
      </w:tr>
      <w:tr w:rsidR="00A14A6B" w:rsidRPr="000B58F6" w14:paraId="261A6577" w14:textId="77777777" w:rsidTr="00A14A6B">
        <w:trPr>
          <w:trHeight w:val="413"/>
        </w:trPr>
        <w:tc>
          <w:tcPr>
            <w:tcW w:w="398" w:type="pct"/>
            <w:shd w:val="clear" w:color="auto" w:fill="auto"/>
          </w:tcPr>
          <w:p w14:paraId="27140B5D" w14:textId="10C9C9B9" w:rsidR="005B5044" w:rsidRPr="000B58F6" w:rsidRDefault="005B5044" w:rsidP="005B504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2</w:t>
            </w:r>
            <w:r w:rsidR="00C71798" w:rsidRPr="000B58F6">
              <w:rPr>
                <w:rFonts w:ascii="Times New Roman" w:eastAsia="Times New Roman" w:hAnsi="Times New Roman" w:cs="Times New Roman"/>
                <w:b/>
                <w:sz w:val="24"/>
                <w:szCs w:val="24"/>
              </w:rPr>
              <w:t>.</w:t>
            </w:r>
          </w:p>
        </w:tc>
        <w:tc>
          <w:tcPr>
            <w:tcW w:w="3579" w:type="pct"/>
          </w:tcPr>
          <w:p w14:paraId="4704C5DA" w14:textId="53F3803D" w:rsidR="005B5044" w:rsidRPr="000B58F6" w:rsidRDefault="005B5044" w:rsidP="005B5044">
            <w:pPr>
              <w:keepNext/>
              <w:spacing w:after="0" w:line="240" w:lineRule="auto"/>
              <w:jc w:val="both"/>
              <w:outlineLvl w:val="1"/>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 xml:space="preserve">Periodic Classification of Elements: </w:t>
            </w:r>
            <w:r w:rsidRPr="000B58F6">
              <w:rPr>
                <w:rFonts w:ascii="Times New Roman" w:eastAsia="Calibri" w:hAnsi="Times New Roman" w:cs="Times New Roman"/>
                <w:bCs/>
                <w:sz w:val="24"/>
                <w:szCs w:val="24"/>
              </w:rPr>
              <w:t>Modern periodic table. Types of elements in the periodic table, atomic and transition elements.</w:t>
            </w:r>
          </w:p>
        </w:tc>
        <w:tc>
          <w:tcPr>
            <w:tcW w:w="455" w:type="pct"/>
            <w:tcBorders>
              <w:bottom w:val="single" w:sz="4" w:space="0" w:color="000000"/>
            </w:tcBorders>
            <w:shd w:val="clear" w:color="auto" w:fill="auto"/>
          </w:tcPr>
          <w:p w14:paraId="57DA8F39" w14:textId="612A7402"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68" w:type="pct"/>
            <w:tcBorders>
              <w:bottom w:val="single" w:sz="4" w:space="0" w:color="000000"/>
            </w:tcBorders>
            <w:shd w:val="clear" w:color="auto" w:fill="auto"/>
          </w:tcPr>
          <w:p w14:paraId="3CD10BA3" w14:textId="77777777" w:rsidR="005B5044" w:rsidRPr="000B58F6" w:rsidRDefault="005B5044" w:rsidP="005B5044">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p w14:paraId="76B558BE" w14:textId="483C7197" w:rsidR="005B6606" w:rsidRPr="000B58F6" w:rsidRDefault="005B6606"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CLO4</w:t>
            </w:r>
          </w:p>
        </w:tc>
      </w:tr>
      <w:tr w:rsidR="00A14A6B" w:rsidRPr="000B58F6" w14:paraId="7798D08B" w14:textId="77777777" w:rsidTr="00A14A6B">
        <w:trPr>
          <w:trHeight w:val="665"/>
        </w:trPr>
        <w:tc>
          <w:tcPr>
            <w:tcW w:w="398" w:type="pct"/>
            <w:shd w:val="clear" w:color="auto" w:fill="auto"/>
          </w:tcPr>
          <w:p w14:paraId="5DB34432" w14:textId="284C6A1E" w:rsidR="005B5044" w:rsidRPr="000B58F6" w:rsidRDefault="005B5044" w:rsidP="005B5044">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r w:rsidR="00C71798" w:rsidRPr="000B58F6">
              <w:rPr>
                <w:rFonts w:ascii="Times New Roman" w:eastAsia="Times New Roman" w:hAnsi="Times New Roman" w:cs="Times New Roman"/>
                <w:b/>
                <w:sz w:val="24"/>
                <w:szCs w:val="24"/>
              </w:rPr>
              <w:t>.</w:t>
            </w:r>
          </w:p>
        </w:tc>
        <w:tc>
          <w:tcPr>
            <w:tcW w:w="3579" w:type="pct"/>
          </w:tcPr>
          <w:p w14:paraId="414C1452" w14:textId="692ACC9B" w:rsidR="005B5044" w:rsidRPr="000B58F6" w:rsidRDefault="005B5044" w:rsidP="005B504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Chemical Bonds:</w:t>
            </w:r>
            <w:r w:rsidRPr="000B58F6">
              <w:rPr>
                <w:rFonts w:ascii="Times New Roman" w:eastAsia="Calibri" w:hAnsi="Times New Roman" w:cs="Times New Roman"/>
                <w:bCs/>
                <w:sz w:val="24"/>
                <w:szCs w:val="24"/>
              </w:rPr>
              <w:t xml:space="preserve"> Electronic, valance bonds, molecular orbital theory. Sigma and bonds and polar molecules, electro negativity and electron affinity.</w:t>
            </w:r>
          </w:p>
        </w:tc>
        <w:tc>
          <w:tcPr>
            <w:tcW w:w="455" w:type="pct"/>
            <w:shd w:val="clear" w:color="auto" w:fill="auto"/>
          </w:tcPr>
          <w:p w14:paraId="64F40620" w14:textId="12DF3352"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68" w:type="pct"/>
            <w:shd w:val="clear" w:color="auto" w:fill="auto"/>
          </w:tcPr>
          <w:p w14:paraId="632B8C92" w14:textId="5ECF62F1" w:rsidR="005B5044" w:rsidRPr="000B58F6" w:rsidRDefault="005B5044" w:rsidP="005B5044">
            <w:pPr>
              <w:keepNext/>
              <w:spacing w:after="0" w:line="240" w:lineRule="auto"/>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009BE47A" w14:textId="174DF7E5" w:rsidR="005B6606" w:rsidRPr="000B58F6" w:rsidRDefault="005B6606"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CLO4</w:t>
            </w:r>
          </w:p>
        </w:tc>
      </w:tr>
      <w:tr w:rsidR="00A14A6B" w:rsidRPr="000B58F6" w14:paraId="0482257D" w14:textId="77777777" w:rsidTr="00A14A6B">
        <w:tc>
          <w:tcPr>
            <w:tcW w:w="398" w:type="pct"/>
            <w:shd w:val="clear" w:color="auto" w:fill="auto"/>
          </w:tcPr>
          <w:p w14:paraId="3C85557D" w14:textId="168FC550" w:rsidR="005B5044" w:rsidRPr="000B58F6" w:rsidRDefault="005B5044" w:rsidP="005B504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r w:rsidR="00C71798" w:rsidRPr="000B58F6">
              <w:rPr>
                <w:rFonts w:ascii="Times New Roman" w:eastAsia="Times New Roman" w:hAnsi="Times New Roman" w:cs="Times New Roman"/>
                <w:b/>
                <w:sz w:val="24"/>
                <w:szCs w:val="24"/>
              </w:rPr>
              <w:t>.</w:t>
            </w:r>
          </w:p>
        </w:tc>
        <w:tc>
          <w:tcPr>
            <w:tcW w:w="3579" w:type="pct"/>
          </w:tcPr>
          <w:p w14:paraId="622D7E7D" w14:textId="329B051F" w:rsidR="005B5044" w:rsidRPr="000B58F6" w:rsidRDefault="005B5044" w:rsidP="005B504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Gases:</w:t>
            </w:r>
            <w:r w:rsidRPr="000B58F6">
              <w:rPr>
                <w:rFonts w:ascii="Times New Roman" w:eastAsia="Calibri" w:hAnsi="Times New Roman" w:cs="Times New Roman"/>
                <w:bCs/>
                <w:sz w:val="24"/>
                <w:szCs w:val="24"/>
              </w:rPr>
              <w:t xml:space="preserve"> Concept of gases, free energy, direction of chemical and biochemical process, energetic of biochemical reaction. </w:t>
            </w:r>
          </w:p>
        </w:tc>
        <w:tc>
          <w:tcPr>
            <w:tcW w:w="455" w:type="pct"/>
            <w:shd w:val="clear" w:color="auto" w:fill="auto"/>
          </w:tcPr>
          <w:p w14:paraId="53222389" w14:textId="3CF6774C"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68" w:type="pct"/>
            <w:shd w:val="clear" w:color="auto" w:fill="auto"/>
          </w:tcPr>
          <w:p w14:paraId="5FBA2DF6" w14:textId="42E89B36"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 CLO4</w:t>
            </w:r>
          </w:p>
        </w:tc>
      </w:tr>
      <w:tr w:rsidR="00A14A6B" w:rsidRPr="000B58F6" w14:paraId="15FF9C58" w14:textId="77777777" w:rsidTr="00A14A6B">
        <w:tc>
          <w:tcPr>
            <w:tcW w:w="398" w:type="pct"/>
            <w:shd w:val="clear" w:color="auto" w:fill="auto"/>
          </w:tcPr>
          <w:p w14:paraId="0FE4EE33" w14:textId="24913B52" w:rsidR="005B5044" w:rsidRPr="000B58F6" w:rsidRDefault="005B5044" w:rsidP="005B504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r w:rsidR="00C71798" w:rsidRPr="000B58F6">
              <w:rPr>
                <w:rFonts w:ascii="Times New Roman" w:eastAsia="Times New Roman" w:hAnsi="Times New Roman" w:cs="Times New Roman"/>
                <w:b/>
                <w:sz w:val="24"/>
                <w:szCs w:val="24"/>
              </w:rPr>
              <w:t>.</w:t>
            </w:r>
          </w:p>
        </w:tc>
        <w:tc>
          <w:tcPr>
            <w:tcW w:w="3579" w:type="pct"/>
          </w:tcPr>
          <w:p w14:paraId="5C92E06F" w14:textId="730CA2D9" w:rsidR="005B5044" w:rsidRPr="000B58F6" w:rsidRDefault="005B5044" w:rsidP="005B5044">
            <w:pPr>
              <w:keepNext/>
              <w:spacing w:after="0" w:line="240" w:lineRule="auto"/>
              <w:jc w:val="both"/>
              <w:outlineLvl w:val="1"/>
              <w:rPr>
                <w:rFonts w:ascii="Times New Roman" w:hAnsi="Times New Roman" w:cs="Times New Roman"/>
                <w:b/>
                <w:bCs/>
                <w:sz w:val="24"/>
                <w:szCs w:val="24"/>
              </w:rPr>
            </w:pPr>
            <w:r w:rsidRPr="000B58F6">
              <w:rPr>
                <w:rFonts w:ascii="Times New Roman" w:eastAsia="Calibri" w:hAnsi="Times New Roman" w:cs="Times New Roman"/>
                <w:b/>
                <w:bCs/>
                <w:sz w:val="24"/>
                <w:szCs w:val="24"/>
              </w:rPr>
              <w:t>Thermodynamics:</w:t>
            </w:r>
            <w:r w:rsidRPr="000B58F6">
              <w:rPr>
                <w:rFonts w:ascii="Times New Roman" w:eastAsia="Calibri" w:hAnsi="Times New Roman" w:cs="Times New Roman"/>
                <w:bCs/>
                <w:sz w:val="24"/>
                <w:szCs w:val="24"/>
              </w:rPr>
              <w:t xml:space="preserve"> Fundamentals of thermodynamic concepts. Classification of system. First, second and third law of thermodynamics. Entropy, free energy and work functions.</w:t>
            </w:r>
          </w:p>
        </w:tc>
        <w:tc>
          <w:tcPr>
            <w:tcW w:w="455" w:type="pct"/>
            <w:shd w:val="clear" w:color="auto" w:fill="auto"/>
          </w:tcPr>
          <w:p w14:paraId="7C3FD949" w14:textId="7E84CA40"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3</w:t>
            </w:r>
          </w:p>
        </w:tc>
        <w:tc>
          <w:tcPr>
            <w:tcW w:w="568" w:type="pct"/>
            <w:shd w:val="clear" w:color="auto" w:fill="auto"/>
          </w:tcPr>
          <w:p w14:paraId="387FB2EA" w14:textId="7837E81F" w:rsidR="005B5044" w:rsidRPr="000B58F6" w:rsidRDefault="005B5044" w:rsidP="005B6606">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CLO1CLO</w:t>
            </w:r>
            <w:r w:rsidR="005B6606" w:rsidRPr="000B58F6">
              <w:rPr>
                <w:rFonts w:ascii="Times New Roman" w:eastAsia="Times New Roman" w:hAnsi="Times New Roman" w:cs="Times New Roman"/>
                <w:sz w:val="24"/>
                <w:szCs w:val="24"/>
              </w:rPr>
              <w:t>3</w:t>
            </w:r>
          </w:p>
        </w:tc>
      </w:tr>
      <w:tr w:rsidR="00A14A6B" w:rsidRPr="000B58F6" w14:paraId="741C1C8C" w14:textId="77777777" w:rsidTr="00A14A6B">
        <w:trPr>
          <w:trHeight w:val="440"/>
        </w:trPr>
        <w:tc>
          <w:tcPr>
            <w:tcW w:w="398" w:type="pct"/>
            <w:shd w:val="clear" w:color="auto" w:fill="auto"/>
          </w:tcPr>
          <w:p w14:paraId="0A1D8D93" w14:textId="729D8789" w:rsidR="005B5044" w:rsidRPr="000B58F6" w:rsidRDefault="005B5044" w:rsidP="005B504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r w:rsidR="00C71798" w:rsidRPr="000B58F6">
              <w:rPr>
                <w:rFonts w:ascii="Times New Roman" w:eastAsia="Times New Roman" w:hAnsi="Times New Roman" w:cs="Times New Roman"/>
                <w:b/>
                <w:sz w:val="24"/>
                <w:szCs w:val="24"/>
              </w:rPr>
              <w:t>.</w:t>
            </w:r>
          </w:p>
        </w:tc>
        <w:tc>
          <w:tcPr>
            <w:tcW w:w="3579" w:type="pct"/>
          </w:tcPr>
          <w:p w14:paraId="2ACCFD52" w14:textId="3FA78130" w:rsidR="005B5044" w:rsidRPr="000B58F6" w:rsidRDefault="005B5044" w:rsidP="005B5044">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 xml:space="preserve">Acids, Bases and Buffers: </w:t>
            </w:r>
            <w:r w:rsidRPr="000B58F6">
              <w:rPr>
                <w:rFonts w:ascii="Times New Roman" w:eastAsia="Calibri" w:hAnsi="Times New Roman" w:cs="Times New Roman"/>
                <w:bCs/>
                <w:sz w:val="24"/>
                <w:szCs w:val="24"/>
              </w:rPr>
              <w:t>Concepts of pH, acids and buffer, indicators. Solubility product principle with applications. Measurement of pH, solution and concentration units.</w:t>
            </w:r>
          </w:p>
        </w:tc>
        <w:tc>
          <w:tcPr>
            <w:tcW w:w="455" w:type="pct"/>
            <w:shd w:val="clear" w:color="auto" w:fill="auto"/>
          </w:tcPr>
          <w:p w14:paraId="4F90F0E2" w14:textId="52B572CF"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68" w:type="pct"/>
            <w:shd w:val="clear" w:color="auto" w:fill="auto"/>
          </w:tcPr>
          <w:p w14:paraId="0675E699" w14:textId="52917033"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CLO1CLO2CLO</w:t>
            </w:r>
            <w:r w:rsidR="005B6606" w:rsidRPr="000B58F6">
              <w:rPr>
                <w:rFonts w:ascii="Times New Roman" w:eastAsia="Times New Roman" w:hAnsi="Times New Roman" w:cs="Times New Roman"/>
                <w:sz w:val="24"/>
                <w:szCs w:val="24"/>
              </w:rPr>
              <w:t>4</w:t>
            </w:r>
          </w:p>
        </w:tc>
      </w:tr>
      <w:tr w:rsidR="00A14A6B" w:rsidRPr="000B58F6" w14:paraId="3127B001" w14:textId="77777777" w:rsidTr="00A14A6B">
        <w:trPr>
          <w:trHeight w:val="422"/>
        </w:trPr>
        <w:tc>
          <w:tcPr>
            <w:tcW w:w="398" w:type="pct"/>
            <w:shd w:val="clear" w:color="auto" w:fill="auto"/>
          </w:tcPr>
          <w:p w14:paraId="75802410" w14:textId="20658F4D" w:rsidR="005B5044" w:rsidRPr="000B58F6" w:rsidRDefault="005B5044" w:rsidP="005B504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7</w:t>
            </w:r>
            <w:r w:rsidR="00C71798" w:rsidRPr="000B58F6">
              <w:rPr>
                <w:rFonts w:ascii="Times New Roman" w:eastAsia="Times New Roman" w:hAnsi="Times New Roman" w:cs="Times New Roman"/>
                <w:b/>
                <w:sz w:val="24"/>
                <w:szCs w:val="24"/>
              </w:rPr>
              <w:t>.</w:t>
            </w:r>
          </w:p>
        </w:tc>
        <w:tc>
          <w:tcPr>
            <w:tcW w:w="3579" w:type="pct"/>
          </w:tcPr>
          <w:p w14:paraId="4FF467BB" w14:textId="7BD2B0D4" w:rsidR="005B5044" w:rsidRPr="000B58F6" w:rsidRDefault="005B5044" w:rsidP="00E60785">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Aqueous Solution</w:t>
            </w:r>
            <w:r w:rsidR="00575BC2" w:rsidRPr="000B58F6">
              <w:rPr>
                <w:rFonts w:ascii="Times New Roman" w:eastAsia="Calibri" w:hAnsi="Times New Roman" w:cs="Times New Roman"/>
                <w:b/>
                <w:bCs/>
                <w:sz w:val="24"/>
                <w:szCs w:val="24"/>
              </w:rPr>
              <w:t>s</w:t>
            </w:r>
            <w:r w:rsidRPr="000B58F6">
              <w:rPr>
                <w:rFonts w:ascii="Times New Roman" w:eastAsia="Calibri" w:hAnsi="Times New Roman" w:cs="Times New Roman"/>
                <w:b/>
                <w:bCs/>
                <w:sz w:val="24"/>
                <w:szCs w:val="24"/>
              </w:rPr>
              <w:t>:</w:t>
            </w:r>
            <w:r w:rsidRPr="000B58F6">
              <w:rPr>
                <w:rFonts w:ascii="Times New Roman" w:eastAsia="Calibri" w:hAnsi="Times New Roman" w:cs="Times New Roman"/>
                <w:bCs/>
                <w:sz w:val="24"/>
                <w:szCs w:val="24"/>
              </w:rPr>
              <w:t xml:space="preserve"> </w:t>
            </w:r>
            <w:r w:rsidR="005B7277" w:rsidRPr="000B58F6">
              <w:rPr>
                <w:rFonts w:ascii="Times New Roman" w:eastAsia="Calibri" w:hAnsi="Times New Roman" w:cs="Times New Roman"/>
                <w:bCs/>
                <w:sz w:val="24"/>
                <w:szCs w:val="24"/>
              </w:rPr>
              <w:t>Types of solutions.</w:t>
            </w:r>
            <w:r w:rsidRPr="000B58F6">
              <w:rPr>
                <w:rFonts w:ascii="Times New Roman" w:eastAsia="Calibri" w:hAnsi="Times New Roman" w:cs="Times New Roman"/>
                <w:bCs/>
                <w:sz w:val="24"/>
                <w:szCs w:val="24"/>
              </w:rPr>
              <w:t xml:space="preserve"> </w:t>
            </w:r>
            <w:r w:rsidR="00E60785" w:rsidRPr="000B58F6">
              <w:rPr>
                <w:rFonts w:ascii="Times New Roman" w:eastAsia="Calibri" w:hAnsi="Times New Roman" w:cs="Times New Roman"/>
                <w:bCs/>
                <w:sz w:val="24"/>
                <w:szCs w:val="24"/>
              </w:rPr>
              <w:t>L</w:t>
            </w:r>
            <w:r w:rsidRPr="000B58F6">
              <w:rPr>
                <w:rFonts w:ascii="Times New Roman" w:eastAsia="Calibri" w:hAnsi="Times New Roman" w:cs="Times New Roman"/>
                <w:bCs/>
                <w:sz w:val="24"/>
                <w:szCs w:val="24"/>
              </w:rPr>
              <w:t xml:space="preserve">owering of vapor pressure, elevation of boiling point, depression of freezing point, osmotic pressure, </w:t>
            </w:r>
            <w:r w:rsidR="00524E6E" w:rsidRPr="000B58F6">
              <w:rPr>
                <w:rFonts w:ascii="Times New Roman" w:eastAsia="Calibri" w:hAnsi="Times New Roman" w:cs="Times New Roman"/>
                <w:bCs/>
                <w:sz w:val="24"/>
                <w:szCs w:val="24"/>
              </w:rPr>
              <w:t xml:space="preserve">and </w:t>
            </w:r>
            <w:r w:rsidRPr="000B58F6">
              <w:rPr>
                <w:rFonts w:ascii="Times New Roman" w:eastAsia="Calibri" w:hAnsi="Times New Roman" w:cs="Times New Roman"/>
                <w:bCs/>
                <w:sz w:val="24"/>
                <w:szCs w:val="24"/>
              </w:rPr>
              <w:t>colligative properties of electrolytes.</w:t>
            </w:r>
          </w:p>
        </w:tc>
        <w:tc>
          <w:tcPr>
            <w:tcW w:w="455" w:type="pct"/>
            <w:shd w:val="clear" w:color="auto" w:fill="auto"/>
          </w:tcPr>
          <w:p w14:paraId="188851E0" w14:textId="2ABD7708"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3</w:t>
            </w:r>
          </w:p>
        </w:tc>
        <w:tc>
          <w:tcPr>
            <w:tcW w:w="568" w:type="pct"/>
            <w:shd w:val="clear" w:color="auto" w:fill="auto"/>
          </w:tcPr>
          <w:p w14:paraId="40B9C0D6" w14:textId="4080798E" w:rsidR="005B5044" w:rsidRPr="000B58F6" w:rsidRDefault="005B5044" w:rsidP="005B5044">
            <w:pPr>
              <w:keepNext/>
              <w:spacing w:after="0" w:line="240" w:lineRule="auto"/>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CLO1CLO</w:t>
            </w:r>
            <w:r w:rsidR="005B6606" w:rsidRPr="000B58F6">
              <w:rPr>
                <w:rFonts w:ascii="Times New Roman" w:eastAsia="Times New Roman" w:hAnsi="Times New Roman" w:cs="Times New Roman"/>
                <w:sz w:val="24"/>
                <w:szCs w:val="24"/>
              </w:rPr>
              <w:t>4</w:t>
            </w:r>
            <w:r w:rsidRPr="000B58F6">
              <w:rPr>
                <w:rFonts w:ascii="Times New Roman" w:eastAsia="Times New Roman" w:hAnsi="Times New Roman" w:cs="Times New Roman"/>
                <w:sz w:val="24"/>
                <w:szCs w:val="24"/>
              </w:rPr>
              <w:t>CLO5</w:t>
            </w:r>
          </w:p>
        </w:tc>
      </w:tr>
    </w:tbl>
    <w:p w14:paraId="63E5C055" w14:textId="77777777" w:rsidR="00FD2B14" w:rsidRPr="000B58F6" w:rsidRDefault="00FD2B14" w:rsidP="00FD2B14">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30"/>
        <w:gridCol w:w="3565"/>
        <w:gridCol w:w="3364"/>
      </w:tblGrid>
      <w:tr w:rsidR="000F2B4B" w:rsidRPr="000B58F6" w14:paraId="131FC5DD" w14:textId="77777777" w:rsidTr="00A14A6B">
        <w:tc>
          <w:tcPr>
            <w:tcW w:w="7920" w:type="dxa"/>
            <w:gridSpan w:val="3"/>
            <w:tcBorders>
              <w:top w:val="single" w:sz="4" w:space="0" w:color="auto"/>
            </w:tcBorders>
          </w:tcPr>
          <w:p w14:paraId="001079DD" w14:textId="77777777" w:rsidR="00FD2B14" w:rsidRPr="000B58F6" w:rsidRDefault="00FD2B1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A341B13" w14:textId="77777777" w:rsidTr="00A14A6B">
        <w:tc>
          <w:tcPr>
            <w:tcW w:w="830" w:type="dxa"/>
          </w:tcPr>
          <w:p w14:paraId="44F67A11"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3EB5A9F3"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438" w:type="dxa"/>
          </w:tcPr>
          <w:p w14:paraId="5A459363" w14:textId="77777777" w:rsidR="00FD2B14" w:rsidRPr="000B58F6" w:rsidRDefault="00FD2B1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249D82A7" w14:textId="77777777" w:rsidTr="00A14A6B">
        <w:tc>
          <w:tcPr>
            <w:tcW w:w="830" w:type="dxa"/>
          </w:tcPr>
          <w:p w14:paraId="7BFF8722" w14:textId="77777777" w:rsidR="00FD2B14" w:rsidRPr="000B58F6" w:rsidRDefault="00FD2B1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14F01E63" w14:textId="77777777" w:rsidR="00FD2B14" w:rsidRPr="000B58F6" w:rsidRDefault="00FD2B14"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438" w:type="dxa"/>
          </w:tcPr>
          <w:p w14:paraId="5ACA7954" w14:textId="255E22C8" w:rsidR="00FD2B14" w:rsidRPr="000B58F6" w:rsidRDefault="00FD2B14" w:rsidP="00C172D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C172D8" w:rsidRPr="000B58F6">
              <w:rPr>
                <w:rFonts w:ascii="Times New Roman" w:eastAsia="Times New Roman" w:hAnsi="Times New Roman" w:cs="Times New Roman"/>
                <w:sz w:val="24"/>
                <w:szCs w:val="24"/>
              </w:rPr>
              <w:t>, CIE and SEE.</w:t>
            </w:r>
          </w:p>
        </w:tc>
      </w:tr>
    </w:tbl>
    <w:p w14:paraId="3C7EBD51" w14:textId="77777777" w:rsidR="00492703" w:rsidRPr="000B58F6" w:rsidRDefault="00492703" w:rsidP="001B3309">
      <w:pPr>
        <w:spacing w:after="0" w:line="240" w:lineRule="auto"/>
        <w:jc w:val="both"/>
        <w:rPr>
          <w:rFonts w:ascii="Times New Roman" w:eastAsia="Times New Roman" w:hAnsi="Times New Roman" w:cs="Times New Roman"/>
          <w:sz w:val="24"/>
          <w:szCs w:val="24"/>
        </w:rPr>
      </w:pPr>
    </w:p>
    <w:p w14:paraId="7B5CE39D" w14:textId="65319182" w:rsidR="00825C0B" w:rsidRPr="000B58F6" w:rsidRDefault="00825C0B" w:rsidP="001B3309">
      <w:pPr>
        <w:spacing w:after="0" w:line="240" w:lineRule="auto"/>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6ACCC1F4" w14:textId="1AEBEAAC" w:rsidR="00B42498" w:rsidRPr="000B58F6" w:rsidRDefault="00FA4449" w:rsidP="00D95415">
      <w:pPr>
        <w:pStyle w:val="Default"/>
        <w:widowControl w:val="0"/>
        <w:numPr>
          <w:ilvl w:val="0"/>
          <w:numId w:val="43"/>
        </w:numPr>
        <w:tabs>
          <w:tab w:val="center" w:pos="4824"/>
        </w:tabs>
        <w:jc w:val="both"/>
        <w:rPr>
          <w:bCs/>
          <w:color w:val="auto"/>
        </w:rPr>
      </w:pPr>
      <w:r w:rsidRPr="000B58F6">
        <w:rPr>
          <w:bCs/>
          <w:color w:val="auto"/>
        </w:rPr>
        <w:t xml:space="preserve">Ebbing DD. </w:t>
      </w:r>
      <w:r w:rsidR="00D60FD7" w:rsidRPr="000B58F6">
        <w:rPr>
          <w:bCs/>
          <w:color w:val="auto"/>
        </w:rPr>
        <w:t>General</w:t>
      </w:r>
      <w:r w:rsidRPr="000B58F6">
        <w:rPr>
          <w:bCs/>
          <w:color w:val="auto"/>
        </w:rPr>
        <w:t xml:space="preserve"> Chemistry.</w:t>
      </w:r>
      <w:r w:rsidR="00FF1E8B" w:rsidRPr="000B58F6">
        <w:rPr>
          <w:bCs/>
          <w:color w:val="auto"/>
        </w:rPr>
        <w:t>11</w:t>
      </w:r>
      <w:r w:rsidR="00FF1E8B" w:rsidRPr="000B58F6">
        <w:rPr>
          <w:bCs/>
          <w:color w:val="auto"/>
          <w:vertAlign w:val="superscript"/>
        </w:rPr>
        <w:t>th</w:t>
      </w:r>
      <w:r w:rsidR="00A762B3" w:rsidRPr="000B58F6">
        <w:rPr>
          <w:bCs/>
          <w:color w:val="auto"/>
        </w:rPr>
        <w:t xml:space="preserve"> </w:t>
      </w:r>
      <w:r w:rsidR="00FF1E8B" w:rsidRPr="000B58F6">
        <w:rPr>
          <w:bCs/>
          <w:color w:val="auto"/>
        </w:rPr>
        <w:t>Edition, 2021.</w:t>
      </w:r>
    </w:p>
    <w:p w14:paraId="7A48F85D" w14:textId="77777777" w:rsidR="00B42498" w:rsidRPr="000B58F6" w:rsidRDefault="00FA4449" w:rsidP="00D95415">
      <w:pPr>
        <w:pStyle w:val="Default"/>
        <w:widowControl w:val="0"/>
        <w:numPr>
          <w:ilvl w:val="0"/>
          <w:numId w:val="43"/>
        </w:numPr>
        <w:tabs>
          <w:tab w:val="center" w:pos="4824"/>
        </w:tabs>
        <w:jc w:val="both"/>
        <w:rPr>
          <w:bCs/>
          <w:color w:val="auto"/>
        </w:rPr>
      </w:pPr>
      <w:r w:rsidRPr="000B58F6">
        <w:rPr>
          <w:bCs/>
          <w:color w:val="auto"/>
        </w:rPr>
        <w:t>Bahl. B.S, Bahl A. Ad</w:t>
      </w:r>
      <w:r w:rsidR="00FF1E8B" w:rsidRPr="000B58F6">
        <w:rPr>
          <w:bCs/>
          <w:color w:val="auto"/>
        </w:rPr>
        <w:t>vanced organic Chemistry. 2012.</w:t>
      </w:r>
    </w:p>
    <w:p w14:paraId="07B58A45" w14:textId="77777777" w:rsidR="00B42498" w:rsidRPr="000B58F6" w:rsidRDefault="00FA4449" w:rsidP="00D95415">
      <w:pPr>
        <w:pStyle w:val="Default"/>
        <w:widowControl w:val="0"/>
        <w:numPr>
          <w:ilvl w:val="0"/>
          <w:numId w:val="43"/>
        </w:numPr>
        <w:tabs>
          <w:tab w:val="center" w:pos="4824"/>
        </w:tabs>
        <w:jc w:val="both"/>
        <w:rPr>
          <w:bCs/>
          <w:color w:val="auto"/>
        </w:rPr>
      </w:pPr>
      <w:r w:rsidRPr="000B58F6">
        <w:rPr>
          <w:bCs/>
          <w:color w:val="auto"/>
        </w:rPr>
        <w:t>Bahl A. Bahl. BS, Tuli GD. Essential of Physical Chemistry. Revised Edi</w:t>
      </w:r>
      <w:r w:rsidR="00A762B3" w:rsidRPr="000B58F6">
        <w:rPr>
          <w:bCs/>
          <w:color w:val="auto"/>
        </w:rPr>
        <w:t>tion</w:t>
      </w:r>
      <w:r w:rsidRPr="000B58F6">
        <w:rPr>
          <w:bCs/>
          <w:color w:val="auto"/>
        </w:rPr>
        <w:t>. 2009.</w:t>
      </w:r>
    </w:p>
    <w:p w14:paraId="631648E5" w14:textId="77777777" w:rsidR="00B42498" w:rsidRPr="000B58F6" w:rsidRDefault="00FA4449" w:rsidP="00D95415">
      <w:pPr>
        <w:pStyle w:val="Default"/>
        <w:widowControl w:val="0"/>
        <w:numPr>
          <w:ilvl w:val="0"/>
          <w:numId w:val="43"/>
        </w:numPr>
        <w:tabs>
          <w:tab w:val="center" w:pos="4824"/>
        </w:tabs>
        <w:jc w:val="both"/>
        <w:rPr>
          <w:bCs/>
          <w:color w:val="auto"/>
        </w:rPr>
      </w:pPr>
      <w:r w:rsidRPr="000B58F6">
        <w:rPr>
          <w:bCs/>
          <w:color w:val="auto"/>
        </w:rPr>
        <w:t xml:space="preserve">Madan RD. Modern Inorganic Chemistry, </w:t>
      </w:r>
      <w:proofErr w:type="gramStart"/>
      <w:r w:rsidRPr="000B58F6">
        <w:rPr>
          <w:bCs/>
          <w:color w:val="auto"/>
        </w:rPr>
        <w:t>4</w:t>
      </w:r>
      <w:r w:rsidRPr="000B58F6">
        <w:rPr>
          <w:bCs/>
          <w:color w:val="auto"/>
          <w:vertAlign w:val="superscript"/>
        </w:rPr>
        <w:t>th</w:t>
      </w:r>
      <w:proofErr w:type="gramEnd"/>
      <w:r w:rsidR="00A762B3" w:rsidRPr="000B58F6">
        <w:rPr>
          <w:bCs/>
          <w:color w:val="auto"/>
        </w:rPr>
        <w:t xml:space="preserve">   </w:t>
      </w:r>
      <w:r w:rsidRPr="000B58F6">
        <w:rPr>
          <w:bCs/>
          <w:color w:val="auto"/>
        </w:rPr>
        <w:t>Edi</w:t>
      </w:r>
      <w:r w:rsidR="00A762B3" w:rsidRPr="000B58F6">
        <w:rPr>
          <w:bCs/>
          <w:color w:val="auto"/>
        </w:rPr>
        <w:t>tion</w:t>
      </w:r>
      <w:r w:rsidRPr="000B58F6">
        <w:rPr>
          <w:bCs/>
          <w:color w:val="auto"/>
        </w:rPr>
        <w:t>, 2014.</w:t>
      </w:r>
    </w:p>
    <w:p w14:paraId="4460EDAC" w14:textId="36431C50" w:rsidR="00B42498" w:rsidRPr="000B58F6" w:rsidRDefault="00B42498" w:rsidP="00D95415">
      <w:pPr>
        <w:pStyle w:val="Default"/>
        <w:widowControl w:val="0"/>
        <w:numPr>
          <w:ilvl w:val="0"/>
          <w:numId w:val="43"/>
        </w:numPr>
        <w:tabs>
          <w:tab w:val="center" w:pos="4824"/>
        </w:tabs>
        <w:jc w:val="both"/>
        <w:rPr>
          <w:bCs/>
          <w:color w:val="auto"/>
        </w:rPr>
      </w:pPr>
      <w:r w:rsidRPr="000B58F6">
        <w:rPr>
          <w:rFonts w:eastAsia="Times New Roman"/>
          <w:color w:val="auto"/>
        </w:rPr>
        <w:t>Haque M.M. and Nawab M.A. Principles of Physical Chemistry.</w:t>
      </w:r>
    </w:p>
    <w:p w14:paraId="79B8CED3" w14:textId="37E64291" w:rsidR="00B42498" w:rsidRPr="000B58F6" w:rsidRDefault="00B42498" w:rsidP="00D95415">
      <w:pPr>
        <w:pStyle w:val="Default"/>
        <w:widowControl w:val="0"/>
        <w:numPr>
          <w:ilvl w:val="0"/>
          <w:numId w:val="43"/>
        </w:numPr>
        <w:tabs>
          <w:tab w:val="center" w:pos="4824"/>
        </w:tabs>
        <w:jc w:val="both"/>
        <w:rPr>
          <w:bCs/>
          <w:color w:val="auto"/>
        </w:rPr>
      </w:pPr>
      <w:r w:rsidRPr="000B58F6">
        <w:rPr>
          <w:rFonts w:eastAsia="Times New Roman"/>
          <w:color w:val="auto"/>
        </w:rPr>
        <w:t xml:space="preserve">Cotton and Wilkinson. Basic Inorganic Chemistry, </w:t>
      </w:r>
      <w:proofErr w:type="gramStart"/>
      <w:r w:rsidRPr="000B58F6">
        <w:rPr>
          <w:rFonts w:eastAsia="Times New Roman"/>
          <w:color w:val="auto"/>
        </w:rPr>
        <w:t>4</w:t>
      </w:r>
      <w:r w:rsidRPr="000B58F6">
        <w:rPr>
          <w:rFonts w:eastAsia="Times New Roman"/>
          <w:color w:val="auto"/>
          <w:vertAlign w:val="superscript"/>
        </w:rPr>
        <w:t>th</w:t>
      </w:r>
      <w:proofErr w:type="gramEnd"/>
      <w:r w:rsidRPr="000B58F6">
        <w:rPr>
          <w:rFonts w:eastAsia="Times New Roman"/>
          <w:color w:val="auto"/>
        </w:rPr>
        <w:t xml:space="preserve"> Ed</w:t>
      </w:r>
      <w:r w:rsidR="00C344A3" w:rsidRPr="000B58F6">
        <w:rPr>
          <w:rFonts w:eastAsia="Times New Roman"/>
          <w:color w:val="auto"/>
        </w:rPr>
        <w:t>ition</w:t>
      </w:r>
      <w:r w:rsidRPr="000B58F6">
        <w:rPr>
          <w:rFonts w:eastAsia="Times New Roman"/>
          <w:color w:val="auto"/>
        </w:rPr>
        <w:t>.</w:t>
      </w:r>
    </w:p>
    <w:p w14:paraId="3AF22F39" w14:textId="39409C9E" w:rsidR="00B42498" w:rsidRPr="000B58F6" w:rsidRDefault="00B42498" w:rsidP="00D95415">
      <w:pPr>
        <w:pStyle w:val="Default"/>
        <w:widowControl w:val="0"/>
        <w:numPr>
          <w:ilvl w:val="0"/>
          <w:numId w:val="43"/>
        </w:numPr>
        <w:tabs>
          <w:tab w:val="center" w:pos="4824"/>
        </w:tabs>
        <w:jc w:val="both"/>
        <w:rPr>
          <w:bCs/>
          <w:color w:val="auto"/>
        </w:rPr>
      </w:pPr>
      <w:r w:rsidRPr="000B58F6">
        <w:rPr>
          <w:rFonts w:eastAsia="Times New Roman"/>
          <w:color w:val="auto"/>
        </w:rPr>
        <w:t>Morrison RH and Boyd RN. Organic Chemistry, Prentice-Hall, Inc.</w:t>
      </w:r>
    </w:p>
    <w:p w14:paraId="23CAA435" w14:textId="41ED43B1" w:rsidR="00272BDF" w:rsidRPr="000B58F6" w:rsidRDefault="000D554D" w:rsidP="00272BDF">
      <w:pPr>
        <w:pStyle w:val="Default"/>
        <w:jc w:val="both"/>
        <w:rPr>
          <w:rFonts w:eastAsia="Times New Roman"/>
          <w:b/>
          <w:color w:val="auto"/>
        </w:rPr>
      </w:pPr>
      <w:r>
        <w:rPr>
          <w:rFonts w:eastAsia="Times New Roman"/>
          <w:b/>
          <w:color w:val="auto"/>
        </w:rPr>
        <w:br w:type="column"/>
      </w:r>
      <w:r w:rsidR="00272BDF" w:rsidRPr="000B58F6">
        <w:rPr>
          <w:rFonts w:eastAsia="Times New Roman"/>
          <w:b/>
          <w:color w:val="auto"/>
        </w:rPr>
        <w:lastRenderedPageBreak/>
        <w:t>Course Code: BMIC 1210</w:t>
      </w:r>
    </w:p>
    <w:p w14:paraId="300A52BB" w14:textId="77777777" w:rsidR="00272BDF" w:rsidRPr="000B58F6" w:rsidRDefault="00272BDF" w:rsidP="00272BDF">
      <w:pPr>
        <w:pStyle w:val="Default"/>
        <w:jc w:val="both"/>
        <w:rPr>
          <w:rFonts w:eastAsia="Times New Roman"/>
          <w:b/>
          <w:color w:val="auto"/>
        </w:rPr>
      </w:pPr>
      <w:r w:rsidRPr="000B58F6">
        <w:rPr>
          <w:rFonts w:eastAsia="Times New Roman"/>
          <w:b/>
          <w:color w:val="auto"/>
        </w:rPr>
        <w:t>Course Title: Human Anatomy and Physiology Practical</w:t>
      </w:r>
    </w:p>
    <w:p w14:paraId="1714A2BB" w14:textId="6FDDF4C7" w:rsidR="00272BDF" w:rsidRPr="000B58F6" w:rsidRDefault="00272BDF" w:rsidP="00272BDF">
      <w:pPr>
        <w:pStyle w:val="Default"/>
        <w:jc w:val="both"/>
        <w:rPr>
          <w:rFonts w:eastAsia="Times New Roman"/>
          <w:b/>
          <w:color w:val="auto"/>
        </w:rPr>
      </w:pPr>
      <w:r w:rsidRPr="000B58F6">
        <w:rPr>
          <w:rFonts w:eastAsia="Times New Roman"/>
          <w:b/>
          <w:color w:val="auto"/>
        </w:rPr>
        <w:t xml:space="preserve">Course Type: </w:t>
      </w:r>
      <w:proofErr w:type="gramStart"/>
      <w:r w:rsidR="007B6E2B" w:rsidRPr="000B58F6">
        <w:rPr>
          <w:rFonts w:eastAsia="Times New Roman"/>
          <w:b/>
          <w:color w:val="auto"/>
        </w:rPr>
        <w:t>GEd</w:t>
      </w:r>
      <w:proofErr w:type="gramEnd"/>
    </w:p>
    <w:p w14:paraId="0DB3AEC3" w14:textId="77777777" w:rsidR="00272BDF" w:rsidRPr="000B58F6" w:rsidRDefault="00272BDF" w:rsidP="00272BDF">
      <w:pPr>
        <w:pStyle w:val="Default"/>
        <w:jc w:val="both"/>
        <w:rPr>
          <w:rFonts w:eastAsia="Times New Roman"/>
          <w:b/>
          <w:color w:val="auto"/>
          <w:sz w:val="22"/>
          <w:szCs w:val="22"/>
        </w:rPr>
      </w:pPr>
      <w:r w:rsidRPr="000B58F6">
        <w:rPr>
          <w:rFonts w:eastAsia="Times New Roman"/>
          <w:b/>
          <w:color w:val="auto"/>
          <w:sz w:val="22"/>
          <w:szCs w:val="22"/>
        </w:rPr>
        <w:t xml:space="preserve">Credits: </w:t>
      </w:r>
      <w:proofErr w:type="gramStart"/>
      <w:r w:rsidRPr="000B58F6">
        <w:rPr>
          <w:rFonts w:eastAsia="Times New Roman"/>
          <w:b/>
          <w:color w:val="auto"/>
          <w:sz w:val="22"/>
          <w:szCs w:val="22"/>
        </w:rPr>
        <w:t>1</w:t>
      </w:r>
      <w:proofErr w:type="gramEnd"/>
    </w:p>
    <w:p w14:paraId="4144259D" w14:textId="411EE257" w:rsidR="00272BDF" w:rsidRPr="000B58F6" w:rsidRDefault="00272BDF" w:rsidP="00272BDF">
      <w:pPr>
        <w:pStyle w:val="Default"/>
        <w:jc w:val="both"/>
        <w:rPr>
          <w:rFonts w:eastAsia="Times New Roman"/>
          <w:b/>
          <w:color w:val="auto"/>
          <w:sz w:val="22"/>
          <w:szCs w:val="22"/>
        </w:rPr>
      </w:pPr>
      <w:r w:rsidRPr="000B58F6">
        <w:rPr>
          <w:rFonts w:eastAsia="Times New Roman"/>
          <w:b/>
          <w:color w:val="auto"/>
          <w:sz w:val="22"/>
          <w:szCs w:val="22"/>
        </w:rPr>
        <w:t>Year/ Semester: 1</w:t>
      </w:r>
      <w:r w:rsidRPr="000B58F6">
        <w:rPr>
          <w:rFonts w:eastAsia="Times New Roman"/>
          <w:b/>
          <w:color w:val="auto"/>
          <w:sz w:val="22"/>
          <w:szCs w:val="22"/>
          <w:vertAlign w:val="superscript"/>
        </w:rPr>
        <w:t>st</w:t>
      </w:r>
      <w:r w:rsidR="00E60785" w:rsidRPr="000B58F6">
        <w:rPr>
          <w:rFonts w:eastAsia="Times New Roman"/>
          <w:b/>
          <w:color w:val="auto"/>
          <w:sz w:val="22"/>
          <w:szCs w:val="22"/>
        </w:rPr>
        <w:t xml:space="preserve"> </w:t>
      </w:r>
      <w:r w:rsidRPr="000B58F6">
        <w:rPr>
          <w:rFonts w:eastAsia="Times New Roman"/>
          <w:b/>
          <w:color w:val="auto"/>
          <w:sz w:val="22"/>
          <w:szCs w:val="22"/>
        </w:rPr>
        <w:t>Year 2</w:t>
      </w:r>
      <w:r w:rsidRPr="000B58F6">
        <w:rPr>
          <w:rFonts w:eastAsia="Times New Roman"/>
          <w:b/>
          <w:color w:val="auto"/>
          <w:sz w:val="22"/>
          <w:szCs w:val="22"/>
          <w:vertAlign w:val="superscript"/>
        </w:rPr>
        <w:t>nd</w:t>
      </w:r>
      <w:r w:rsidR="00E60785" w:rsidRPr="000B58F6">
        <w:rPr>
          <w:rFonts w:eastAsia="Times New Roman"/>
          <w:b/>
          <w:color w:val="auto"/>
          <w:sz w:val="22"/>
          <w:szCs w:val="22"/>
        </w:rPr>
        <w:t xml:space="preserve"> </w:t>
      </w:r>
      <w:r w:rsidRPr="000B58F6">
        <w:rPr>
          <w:rFonts w:eastAsia="Times New Roman"/>
          <w:b/>
          <w:color w:val="auto"/>
          <w:sz w:val="22"/>
          <w:szCs w:val="22"/>
        </w:rPr>
        <w:t>Semester</w:t>
      </w:r>
    </w:p>
    <w:p w14:paraId="6E63C968" w14:textId="2D603A39" w:rsidR="00272BDF" w:rsidRPr="000B58F6" w:rsidRDefault="00272BDF" w:rsidP="00272BDF">
      <w:pPr>
        <w:pStyle w:val="Default"/>
        <w:jc w:val="both"/>
        <w:rPr>
          <w:rFonts w:eastAsia="Times New Roman"/>
          <w:b/>
          <w:color w:val="auto"/>
          <w:sz w:val="22"/>
          <w:szCs w:val="22"/>
        </w:rPr>
      </w:pPr>
      <w:r w:rsidRPr="000B58F6">
        <w:rPr>
          <w:rFonts w:eastAsia="Times New Roman"/>
          <w:b/>
          <w:color w:val="auto"/>
          <w:sz w:val="22"/>
          <w:szCs w:val="22"/>
        </w:rPr>
        <w:t xml:space="preserve">Academic Session: </w:t>
      </w:r>
      <w:r w:rsidR="00C86EF1">
        <w:rPr>
          <w:rFonts w:eastAsia="Times New Roman"/>
          <w:b/>
          <w:color w:val="auto"/>
          <w:sz w:val="22"/>
          <w:szCs w:val="22"/>
        </w:rPr>
        <w:t>2023-2024</w:t>
      </w:r>
      <w:r w:rsidRPr="000B58F6">
        <w:rPr>
          <w:rFonts w:eastAsia="Times New Roman"/>
          <w:b/>
          <w:color w:val="auto"/>
          <w:sz w:val="22"/>
          <w:szCs w:val="22"/>
        </w:rPr>
        <w:t xml:space="preserve">  </w:t>
      </w:r>
    </w:p>
    <w:p w14:paraId="05327EAA" w14:textId="77777777" w:rsidR="00272BDF" w:rsidRPr="000B58F6" w:rsidRDefault="00272BDF" w:rsidP="00272BDF">
      <w:pPr>
        <w:pStyle w:val="Default"/>
        <w:jc w:val="both"/>
        <w:rPr>
          <w:rFonts w:eastAsia="Times New Roman"/>
          <w:b/>
          <w:color w:val="auto"/>
          <w:sz w:val="22"/>
          <w:szCs w:val="22"/>
        </w:rPr>
      </w:pPr>
      <w:r w:rsidRPr="000B58F6">
        <w:rPr>
          <w:rFonts w:eastAsia="Times New Roman"/>
          <w:b/>
          <w:color w:val="auto"/>
          <w:sz w:val="22"/>
          <w:szCs w:val="22"/>
        </w:rPr>
        <w:t xml:space="preserve">Course Teacher: </w:t>
      </w:r>
      <w:r w:rsidRPr="000B58F6">
        <w:rPr>
          <w:rFonts w:eastAsia="Times New Roman"/>
          <w:color w:val="auto"/>
          <w:sz w:val="22"/>
          <w:szCs w:val="22"/>
        </w:rPr>
        <w:t>Teachers Assigned by the Academic Committee</w:t>
      </w:r>
    </w:p>
    <w:p w14:paraId="7D31F82D" w14:textId="77777777" w:rsidR="00272BDF" w:rsidRPr="000B58F6" w:rsidRDefault="00272BDF" w:rsidP="00272BDF">
      <w:pPr>
        <w:pStyle w:val="Default"/>
        <w:jc w:val="both"/>
        <w:rPr>
          <w:rFonts w:eastAsia="Times New Roman"/>
          <w:b/>
          <w:color w:val="auto"/>
          <w:sz w:val="22"/>
          <w:szCs w:val="22"/>
        </w:rPr>
      </w:pPr>
      <w:r w:rsidRPr="000B58F6">
        <w:rPr>
          <w:rFonts w:eastAsia="Times New Roman"/>
          <w:b/>
          <w:color w:val="auto"/>
          <w:sz w:val="22"/>
          <w:szCs w:val="22"/>
        </w:rPr>
        <w:t>Contract Hours: Minimum 26</w:t>
      </w:r>
      <w:r w:rsidRPr="000B58F6">
        <w:rPr>
          <w:rFonts w:eastAsia="Times New Roman"/>
          <w:b/>
          <w:color w:val="auto"/>
          <w:sz w:val="22"/>
          <w:szCs w:val="22"/>
        </w:rPr>
        <w:tab/>
      </w:r>
    </w:p>
    <w:p w14:paraId="010ACDF0" w14:textId="77777777" w:rsidR="00272BDF" w:rsidRPr="000B58F6" w:rsidRDefault="00272BDF" w:rsidP="00272BDF">
      <w:pPr>
        <w:pStyle w:val="Default"/>
        <w:jc w:val="both"/>
        <w:rPr>
          <w:rFonts w:eastAsia="Times New Roman"/>
          <w:b/>
          <w:color w:val="auto"/>
          <w:sz w:val="22"/>
          <w:szCs w:val="22"/>
        </w:rPr>
      </w:pPr>
      <w:r w:rsidRPr="000B58F6">
        <w:rPr>
          <w:rFonts w:eastAsia="Times New Roman"/>
          <w:b/>
          <w:color w:val="auto"/>
          <w:sz w:val="22"/>
          <w:szCs w:val="22"/>
        </w:rPr>
        <w:t>Total Marks: 25</w:t>
      </w:r>
    </w:p>
    <w:p w14:paraId="168B1FC5" w14:textId="77777777" w:rsidR="00272BDF" w:rsidRPr="000B58F6" w:rsidRDefault="00272BDF" w:rsidP="00272BDF">
      <w:pPr>
        <w:pStyle w:val="Default"/>
        <w:jc w:val="both"/>
        <w:rPr>
          <w:rFonts w:eastAsia="Times New Roman"/>
          <w:b/>
          <w:color w:val="auto"/>
          <w:sz w:val="22"/>
          <w:szCs w:val="22"/>
        </w:rPr>
      </w:pPr>
      <w:r w:rsidRPr="000B58F6">
        <w:rPr>
          <w:rFonts w:eastAsia="Times New Roman"/>
          <w:b/>
          <w:color w:val="auto"/>
          <w:sz w:val="22"/>
          <w:szCs w:val="22"/>
        </w:rPr>
        <w:t xml:space="preserve">Course Learning Outcomes (CLOs): </w:t>
      </w:r>
    </w:p>
    <w:p w14:paraId="724E8927" w14:textId="77777777" w:rsidR="00272BDF" w:rsidRPr="000B58F6" w:rsidRDefault="00272BDF" w:rsidP="00272BDF">
      <w:pPr>
        <w:pStyle w:val="Default"/>
        <w:jc w:val="both"/>
        <w:rPr>
          <w:rFonts w:eastAsia="Times New Roman"/>
          <w:color w:val="auto"/>
          <w:sz w:val="22"/>
          <w:szCs w:val="22"/>
        </w:rPr>
      </w:pPr>
      <w:r w:rsidRPr="000B58F6">
        <w:rPr>
          <w:rFonts w:eastAsia="Times New Roman"/>
          <w:color w:val="auto"/>
          <w:sz w:val="22"/>
          <w:szCs w:val="22"/>
        </w:rPr>
        <w:t>At the end of the Course, the Student will be able to-</w:t>
      </w:r>
    </w:p>
    <w:p w14:paraId="49F0988A" w14:textId="77777777" w:rsidR="00272BDF" w:rsidRPr="000B58F6" w:rsidRDefault="00272BDF" w:rsidP="00272BDF">
      <w:pPr>
        <w:pStyle w:val="Default"/>
        <w:jc w:val="both"/>
        <w:rPr>
          <w:rFonts w:eastAsia="Times New Roman"/>
          <w:b/>
          <w:color w:val="auto"/>
          <w:sz w:val="22"/>
          <w:szCs w:val="22"/>
        </w:rPr>
      </w:pPr>
      <w:r w:rsidRPr="000B58F6">
        <w:rPr>
          <w:rFonts w:eastAsia="Times New Roman"/>
          <w:b/>
          <w:color w:val="auto"/>
          <w:sz w:val="22"/>
          <w:szCs w:val="22"/>
        </w:rPr>
        <w:t xml:space="preserve">CLO1: </w:t>
      </w:r>
      <w:r w:rsidRPr="000B58F6">
        <w:rPr>
          <w:rFonts w:eastAsia="Times New Roman"/>
          <w:color w:val="auto"/>
          <w:sz w:val="22"/>
          <w:szCs w:val="22"/>
        </w:rPr>
        <w:t>Apply the basic techniques of cells identification.</w:t>
      </w:r>
      <w:r w:rsidRPr="000B58F6">
        <w:rPr>
          <w:rFonts w:eastAsia="Times New Roman"/>
          <w:b/>
          <w:color w:val="auto"/>
          <w:sz w:val="22"/>
          <w:szCs w:val="22"/>
        </w:rPr>
        <w:t xml:space="preserve"> </w:t>
      </w:r>
    </w:p>
    <w:p w14:paraId="2E18AFA4" w14:textId="77777777" w:rsidR="00272BDF" w:rsidRPr="000B58F6" w:rsidRDefault="00272BDF" w:rsidP="00272BDF">
      <w:pPr>
        <w:pStyle w:val="Default"/>
        <w:jc w:val="both"/>
        <w:rPr>
          <w:rFonts w:eastAsia="Times New Roman"/>
          <w:color w:val="auto"/>
          <w:sz w:val="22"/>
          <w:szCs w:val="22"/>
        </w:rPr>
      </w:pPr>
      <w:r w:rsidRPr="000B58F6">
        <w:rPr>
          <w:rFonts w:eastAsia="Times New Roman"/>
          <w:b/>
          <w:color w:val="auto"/>
          <w:sz w:val="22"/>
          <w:szCs w:val="22"/>
        </w:rPr>
        <w:t xml:space="preserve">CLO2: </w:t>
      </w:r>
      <w:r w:rsidRPr="000B58F6">
        <w:rPr>
          <w:rFonts w:eastAsia="Times New Roman"/>
          <w:color w:val="auto"/>
          <w:sz w:val="22"/>
          <w:szCs w:val="22"/>
        </w:rPr>
        <w:t xml:space="preserve">Learn practical experience on human blood cells staining. </w:t>
      </w:r>
    </w:p>
    <w:p w14:paraId="0416E153" w14:textId="77777777" w:rsidR="00272BDF" w:rsidRPr="000B58F6" w:rsidRDefault="00272BDF" w:rsidP="00272BDF">
      <w:pPr>
        <w:pStyle w:val="Default"/>
        <w:jc w:val="both"/>
        <w:rPr>
          <w:rFonts w:eastAsia="Times New Roman"/>
          <w:color w:val="auto"/>
          <w:sz w:val="22"/>
          <w:szCs w:val="22"/>
        </w:rPr>
      </w:pPr>
      <w:r w:rsidRPr="000B58F6">
        <w:rPr>
          <w:rFonts w:eastAsia="Times New Roman"/>
          <w:b/>
          <w:color w:val="auto"/>
          <w:sz w:val="22"/>
          <w:szCs w:val="22"/>
        </w:rPr>
        <w:t xml:space="preserve">CLO3: </w:t>
      </w:r>
      <w:r w:rsidRPr="000B58F6">
        <w:rPr>
          <w:rFonts w:eastAsia="Times New Roman"/>
          <w:color w:val="auto"/>
          <w:sz w:val="22"/>
          <w:szCs w:val="22"/>
        </w:rPr>
        <w:t>Apply measurement of glucose, pressure, oxygen and temperature levels.</w:t>
      </w:r>
    </w:p>
    <w:p w14:paraId="7961AC9D" w14:textId="77777777" w:rsidR="00E413F2" w:rsidRPr="000B58F6" w:rsidRDefault="00E413F2" w:rsidP="00E413F2">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3"/>
        <w:gridCol w:w="883"/>
        <w:gridCol w:w="883"/>
        <w:gridCol w:w="883"/>
        <w:gridCol w:w="883"/>
        <w:gridCol w:w="884"/>
        <w:gridCol w:w="884"/>
        <w:gridCol w:w="881"/>
      </w:tblGrid>
      <w:tr w:rsidR="000F2B4B" w:rsidRPr="000B58F6" w14:paraId="01F42DDA" w14:textId="77777777" w:rsidTr="006D4244">
        <w:trPr>
          <w:trHeight w:val="233"/>
        </w:trPr>
        <w:tc>
          <w:tcPr>
            <w:tcW w:w="498" w:type="pct"/>
          </w:tcPr>
          <w:p w14:paraId="3327F228" w14:textId="77777777" w:rsidR="00E413F2" w:rsidRPr="000B58F6" w:rsidRDefault="00E413F2" w:rsidP="000833F2">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3" w:type="pct"/>
          </w:tcPr>
          <w:p w14:paraId="1E81AA65" w14:textId="77777777" w:rsidR="00E413F2" w:rsidRPr="000B58F6" w:rsidRDefault="00E413F2" w:rsidP="000833F2">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6F72B191" w14:textId="77777777" w:rsidR="00E413F2" w:rsidRPr="000B58F6" w:rsidRDefault="00E413F2" w:rsidP="000833F2">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1E12EF74" w14:textId="77777777" w:rsidR="00E413F2" w:rsidRPr="000B58F6" w:rsidRDefault="00E413F2" w:rsidP="000833F2">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5778FEA5" w14:textId="77777777" w:rsidR="00E413F2" w:rsidRPr="000B58F6" w:rsidRDefault="00E413F2" w:rsidP="000833F2">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57CDE10C" w14:textId="77777777" w:rsidR="00E413F2" w:rsidRPr="000B58F6" w:rsidRDefault="00E413F2" w:rsidP="000833F2">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103F72C9" w14:textId="77777777" w:rsidR="00E413F2" w:rsidRPr="000B58F6" w:rsidRDefault="00E413F2" w:rsidP="000833F2">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6D23524C" w14:textId="77777777" w:rsidR="00E413F2" w:rsidRPr="000B58F6" w:rsidRDefault="00E413F2" w:rsidP="000833F2">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7F19202C" w14:textId="77777777" w:rsidR="00E413F2" w:rsidRPr="000B58F6" w:rsidRDefault="00E413F2" w:rsidP="000833F2">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D9E178C" w14:textId="77777777" w:rsidTr="006D4244">
        <w:trPr>
          <w:trHeight w:val="70"/>
        </w:trPr>
        <w:tc>
          <w:tcPr>
            <w:tcW w:w="498" w:type="pct"/>
          </w:tcPr>
          <w:p w14:paraId="0F8FAD09" w14:textId="77777777" w:rsidR="00E413F2" w:rsidRPr="000B58F6" w:rsidRDefault="00E413F2" w:rsidP="000833F2">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3" w:type="pct"/>
          </w:tcPr>
          <w:p w14:paraId="15EDE587" w14:textId="77777777" w:rsidR="00E413F2" w:rsidRPr="000B58F6" w:rsidRDefault="00E413F2" w:rsidP="000833F2">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28B1973" w14:textId="77777777" w:rsidR="00E413F2" w:rsidRPr="000B58F6" w:rsidRDefault="00E413F2" w:rsidP="000833F2">
            <w:pPr>
              <w:widowControl w:val="0"/>
              <w:pBdr>
                <w:top w:val="nil"/>
                <w:left w:val="nil"/>
                <w:bottom w:val="nil"/>
                <w:right w:val="nil"/>
                <w:between w:val="nil"/>
              </w:pBdr>
              <w:spacing w:after="0" w:line="240"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D5C2D78" w14:textId="77777777" w:rsidR="00E413F2" w:rsidRPr="000B58F6" w:rsidRDefault="00E413F2" w:rsidP="000833F2">
            <w:pPr>
              <w:widowControl w:val="0"/>
              <w:pBdr>
                <w:top w:val="nil"/>
                <w:left w:val="nil"/>
                <w:bottom w:val="nil"/>
                <w:right w:val="nil"/>
                <w:between w:val="nil"/>
              </w:pBdr>
              <w:spacing w:after="0" w:line="240"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2448FC28" w14:textId="77777777" w:rsidR="00E413F2" w:rsidRPr="000B58F6" w:rsidRDefault="00E413F2" w:rsidP="000833F2">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EFE60C7" w14:textId="77777777" w:rsidR="00E413F2" w:rsidRPr="000B58F6" w:rsidRDefault="00E413F2" w:rsidP="000833F2">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FD36865" w14:textId="77777777" w:rsidR="00E413F2" w:rsidRPr="000B58F6" w:rsidRDefault="00E413F2" w:rsidP="000833F2">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0C58A3B7" w14:textId="77777777" w:rsidR="00E413F2" w:rsidRPr="000B58F6" w:rsidRDefault="00E413F2" w:rsidP="000833F2">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3F8D5FB9" w14:textId="4ABED752" w:rsidR="00E413F2" w:rsidRPr="000B58F6" w:rsidRDefault="00E413F2" w:rsidP="000833F2">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5C8AADE1" w14:textId="77777777" w:rsidTr="006D4244">
        <w:trPr>
          <w:trHeight w:val="70"/>
        </w:trPr>
        <w:tc>
          <w:tcPr>
            <w:tcW w:w="498" w:type="pct"/>
          </w:tcPr>
          <w:p w14:paraId="24FA1972" w14:textId="77777777" w:rsidR="00E413F2" w:rsidRPr="000B58F6" w:rsidRDefault="00E413F2" w:rsidP="000833F2">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3" w:type="pct"/>
          </w:tcPr>
          <w:p w14:paraId="29AEFE1C" w14:textId="5FCF589D" w:rsidR="00E413F2" w:rsidRPr="000B58F6" w:rsidRDefault="00E413F2" w:rsidP="000833F2">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9574DE4" w14:textId="01732B0F" w:rsidR="00E413F2" w:rsidRPr="000B58F6" w:rsidRDefault="00E413F2" w:rsidP="000833F2">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6553F5DF" w14:textId="6548F331" w:rsidR="00E413F2" w:rsidRPr="000B58F6" w:rsidRDefault="00E413F2" w:rsidP="000833F2">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610C683E" w14:textId="77777777" w:rsidR="00E413F2" w:rsidRPr="000B58F6" w:rsidRDefault="00E413F2" w:rsidP="000833F2">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407F282" w14:textId="77777777" w:rsidR="00E413F2" w:rsidRPr="000B58F6" w:rsidRDefault="00E413F2" w:rsidP="000833F2">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FEF32DB" w14:textId="77777777" w:rsidR="00E413F2" w:rsidRPr="000B58F6" w:rsidRDefault="00E413F2" w:rsidP="000833F2">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067EB5EE" w14:textId="77777777" w:rsidR="00E413F2" w:rsidRPr="000B58F6" w:rsidRDefault="00E413F2" w:rsidP="000833F2">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4616320B" w14:textId="2BAE7C4D" w:rsidR="00E413F2" w:rsidRPr="000B58F6" w:rsidRDefault="00E413F2" w:rsidP="000833F2">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69DDBF2" w14:textId="77777777" w:rsidTr="006D4244">
        <w:trPr>
          <w:trHeight w:val="70"/>
        </w:trPr>
        <w:tc>
          <w:tcPr>
            <w:tcW w:w="498" w:type="pct"/>
          </w:tcPr>
          <w:p w14:paraId="4F3D816E" w14:textId="77777777" w:rsidR="00E413F2" w:rsidRPr="000B58F6" w:rsidRDefault="00E413F2" w:rsidP="000833F2">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3" w:type="pct"/>
          </w:tcPr>
          <w:p w14:paraId="059B39FF" w14:textId="555AA4AC" w:rsidR="00E413F2" w:rsidRPr="000B58F6" w:rsidRDefault="00E413F2" w:rsidP="000833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F0CA7BB" w14:textId="77777777" w:rsidR="00E413F2" w:rsidRPr="000B58F6" w:rsidRDefault="00E413F2" w:rsidP="000833F2">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138B7E56" w14:textId="77777777" w:rsidR="00E413F2" w:rsidRPr="000B58F6" w:rsidRDefault="00E413F2" w:rsidP="000833F2">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97A7511" w14:textId="77777777" w:rsidR="00E413F2" w:rsidRPr="000B58F6" w:rsidRDefault="00E413F2" w:rsidP="000833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9EA067D" w14:textId="24C73FB1" w:rsidR="00E413F2" w:rsidRPr="000B58F6" w:rsidRDefault="00E413F2" w:rsidP="000833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2079FCF" w14:textId="77777777" w:rsidR="00E413F2" w:rsidRPr="000B58F6" w:rsidRDefault="00E413F2" w:rsidP="000833F2">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398A9D18" w14:textId="77777777" w:rsidR="00E413F2" w:rsidRPr="000B58F6" w:rsidRDefault="00E413F2" w:rsidP="000833F2">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15B973D8" w14:textId="77777777" w:rsidR="00E413F2" w:rsidRPr="000B58F6" w:rsidRDefault="00E413F2" w:rsidP="000833F2">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71BC7D2" w14:textId="77777777" w:rsidR="00E413F2" w:rsidRPr="000B58F6" w:rsidRDefault="00E413F2" w:rsidP="00E413F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5612A37" w14:textId="77777777" w:rsidR="00272BDF" w:rsidRPr="000B58F6" w:rsidRDefault="00272BDF" w:rsidP="00272BDF">
      <w:pPr>
        <w:spacing w:after="0" w:line="240" w:lineRule="auto"/>
        <w:contextualSpacing/>
        <w:jc w:val="both"/>
        <w:rPr>
          <w:rFonts w:ascii="Times New Roman" w:eastAsia="Calibri" w:hAnsi="Times New Roman" w:cs="Times New Roman"/>
          <w:sz w:val="24"/>
          <w:szCs w:val="24"/>
        </w:rPr>
      </w:pPr>
    </w:p>
    <w:tbl>
      <w:tblPr>
        <w:tblStyle w:val="TableGrid"/>
        <w:tblW w:w="0" w:type="auto"/>
        <w:jc w:val="center"/>
        <w:tblBorders>
          <w:right w:val="single" w:sz="4" w:space="0" w:color="auto"/>
        </w:tblBorders>
        <w:tblLook w:val="04A0" w:firstRow="1" w:lastRow="0" w:firstColumn="1" w:lastColumn="0" w:noHBand="0" w:noVBand="1"/>
      </w:tblPr>
      <w:tblGrid>
        <w:gridCol w:w="615"/>
        <w:gridCol w:w="5373"/>
        <w:gridCol w:w="993"/>
        <w:gridCol w:w="886"/>
      </w:tblGrid>
      <w:tr w:rsidR="000F2B4B" w:rsidRPr="000B58F6" w14:paraId="4947C2B0" w14:textId="77777777" w:rsidTr="0085179C">
        <w:trPr>
          <w:jc w:val="center"/>
        </w:trPr>
        <w:tc>
          <w:tcPr>
            <w:tcW w:w="615" w:type="dxa"/>
          </w:tcPr>
          <w:p w14:paraId="2B9D6450" w14:textId="77777777" w:rsidR="00272BDF" w:rsidRPr="000B58F6" w:rsidRDefault="00272BDF" w:rsidP="00F817A7">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SI No.</w:t>
            </w:r>
          </w:p>
        </w:tc>
        <w:tc>
          <w:tcPr>
            <w:tcW w:w="5390" w:type="dxa"/>
          </w:tcPr>
          <w:p w14:paraId="2BE2E552" w14:textId="58DE0B9B" w:rsidR="00272BDF" w:rsidRPr="000B58F6" w:rsidRDefault="00E60785" w:rsidP="00E60785">
            <w:pPr>
              <w:contextualSpacing/>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995" w:type="dxa"/>
          </w:tcPr>
          <w:p w14:paraId="3A8452FB" w14:textId="77777777" w:rsidR="00272BDF" w:rsidRPr="000B58F6" w:rsidRDefault="00272BDF" w:rsidP="00F817A7">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Lec. No. </w:t>
            </w:r>
          </w:p>
        </w:tc>
        <w:tc>
          <w:tcPr>
            <w:tcW w:w="886" w:type="dxa"/>
          </w:tcPr>
          <w:p w14:paraId="01703902" w14:textId="77777777" w:rsidR="00272BDF" w:rsidRPr="000B58F6" w:rsidRDefault="00272BDF" w:rsidP="00F817A7">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CLOs</w:t>
            </w:r>
          </w:p>
        </w:tc>
      </w:tr>
      <w:tr w:rsidR="000F2B4B" w:rsidRPr="000B58F6" w14:paraId="171A5B22" w14:textId="77777777" w:rsidTr="0085179C">
        <w:trPr>
          <w:jc w:val="center"/>
        </w:trPr>
        <w:tc>
          <w:tcPr>
            <w:tcW w:w="615" w:type="dxa"/>
          </w:tcPr>
          <w:p w14:paraId="6104C649" w14:textId="77777777" w:rsidR="00272BDF" w:rsidRPr="000B58F6" w:rsidRDefault="00272BDF" w:rsidP="00F817A7">
            <w:pPr>
              <w:contextualSpacing/>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p>
          <w:p w14:paraId="613CD6C1" w14:textId="77777777" w:rsidR="0085179C" w:rsidRDefault="0085179C" w:rsidP="00F817A7">
            <w:pPr>
              <w:contextualSpacing/>
              <w:jc w:val="both"/>
              <w:rPr>
                <w:rFonts w:ascii="Times New Roman" w:eastAsia="Calibri" w:hAnsi="Times New Roman" w:cs="Times New Roman"/>
                <w:b/>
                <w:sz w:val="24"/>
                <w:szCs w:val="24"/>
              </w:rPr>
            </w:pPr>
          </w:p>
          <w:p w14:paraId="0F37B67D" w14:textId="77777777" w:rsidR="00272BDF" w:rsidRPr="000B58F6" w:rsidRDefault="00272BDF" w:rsidP="00F817A7">
            <w:pPr>
              <w:contextualSpacing/>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p>
          <w:p w14:paraId="67609653" w14:textId="77777777" w:rsidR="00272BDF" w:rsidRPr="000B58F6" w:rsidRDefault="00272BDF" w:rsidP="00F817A7">
            <w:pPr>
              <w:contextualSpacing/>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p>
          <w:p w14:paraId="1BABE055" w14:textId="6638C5D0" w:rsidR="00272BDF" w:rsidRPr="000B58F6" w:rsidRDefault="00272BDF" w:rsidP="00F817A7">
            <w:pPr>
              <w:contextualSpacing/>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p>
        </w:tc>
        <w:tc>
          <w:tcPr>
            <w:tcW w:w="5390" w:type="dxa"/>
          </w:tcPr>
          <w:p w14:paraId="085A48CA" w14:textId="77777777" w:rsidR="00272BDF" w:rsidRPr="000B58F6" w:rsidRDefault="00272BDF" w:rsidP="00272BDF">
            <w:pPr>
              <w:pStyle w:val="Default"/>
              <w:jc w:val="both"/>
              <w:rPr>
                <w:rFonts w:eastAsia="Times New Roman"/>
                <w:color w:val="auto"/>
              </w:rPr>
            </w:pPr>
            <w:r w:rsidRPr="000B58F6">
              <w:rPr>
                <w:rFonts w:eastAsia="Times New Roman"/>
                <w:color w:val="auto"/>
              </w:rPr>
              <w:t>Identification of different cells, tissue and organs of human</w:t>
            </w:r>
          </w:p>
          <w:p w14:paraId="0AA71207" w14:textId="77777777" w:rsidR="00272BDF" w:rsidRPr="000B58F6" w:rsidRDefault="00272BDF" w:rsidP="00272BDF">
            <w:pPr>
              <w:pStyle w:val="Default"/>
              <w:jc w:val="both"/>
              <w:rPr>
                <w:rFonts w:eastAsia="Times New Roman"/>
                <w:color w:val="auto"/>
              </w:rPr>
            </w:pPr>
            <w:r w:rsidRPr="000B58F6">
              <w:rPr>
                <w:rFonts w:eastAsia="Times New Roman"/>
                <w:color w:val="auto"/>
              </w:rPr>
              <w:t xml:space="preserve">Dissection of different system in mammals and birds. </w:t>
            </w:r>
          </w:p>
          <w:p w14:paraId="466B4333" w14:textId="77777777" w:rsidR="00272BDF" w:rsidRPr="000B58F6" w:rsidRDefault="00272BDF" w:rsidP="00272BDF">
            <w:pPr>
              <w:pStyle w:val="Default"/>
              <w:jc w:val="both"/>
              <w:rPr>
                <w:rFonts w:eastAsia="Times New Roman"/>
                <w:color w:val="auto"/>
              </w:rPr>
            </w:pPr>
            <w:r w:rsidRPr="000B58F6">
              <w:rPr>
                <w:rFonts w:eastAsia="Times New Roman"/>
                <w:color w:val="auto"/>
              </w:rPr>
              <w:t>Study of human blood cells staining</w:t>
            </w:r>
          </w:p>
          <w:p w14:paraId="65309CA7" w14:textId="739FA10D" w:rsidR="00272BDF" w:rsidRPr="000B58F6" w:rsidRDefault="00272BDF" w:rsidP="00272BDF">
            <w:pPr>
              <w:autoSpaceDE w:val="0"/>
              <w:autoSpaceDN w:val="0"/>
              <w:adjustRightInd w:val="0"/>
              <w:jc w:val="both"/>
              <w:rPr>
                <w:rFonts w:ascii="Times New Roman" w:eastAsia="Calibri" w:hAnsi="Times New Roman" w:cs="Times New Roman"/>
                <w:sz w:val="24"/>
                <w:szCs w:val="24"/>
              </w:rPr>
            </w:pPr>
            <w:r w:rsidRPr="000B58F6">
              <w:rPr>
                <w:rFonts w:ascii="Times New Roman" w:eastAsia="Times New Roman" w:hAnsi="Times New Roman" w:cs="Times New Roman"/>
              </w:rPr>
              <w:t>Measurement of blood glucose level, temperature, oxygen levels and blood pressure of human body.</w:t>
            </w:r>
          </w:p>
        </w:tc>
        <w:tc>
          <w:tcPr>
            <w:tcW w:w="995" w:type="dxa"/>
          </w:tcPr>
          <w:p w14:paraId="14F68E62" w14:textId="77777777" w:rsidR="00272BDF" w:rsidRPr="000B58F6" w:rsidRDefault="00272BDF" w:rsidP="00F817A7">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886" w:type="dxa"/>
          </w:tcPr>
          <w:p w14:paraId="51C105AA" w14:textId="77777777" w:rsidR="00272BDF" w:rsidRPr="000B58F6" w:rsidRDefault="00272BDF" w:rsidP="00F817A7">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5033035" w14:textId="77777777" w:rsidR="00272BDF" w:rsidRPr="000B58F6" w:rsidRDefault="00272BDF" w:rsidP="00F817A7">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165D5F36" w14:textId="77777777" w:rsidR="00272BDF" w:rsidRPr="000B58F6" w:rsidRDefault="00272BDF" w:rsidP="00F817A7">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6926E9E3" w14:textId="77777777" w:rsidR="00272BDF" w:rsidRPr="000B58F6" w:rsidRDefault="00272BDF" w:rsidP="00272BDF">
      <w:pPr>
        <w:keepNext/>
        <w:spacing w:after="0" w:line="240" w:lineRule="auto"/>
        <w:jc w:val="both"/>
        <w:outlineLvl w:val="1"/>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830"/>
        <w:gridCol w:w="2912"/>
        <w:gridCol w:w="4017"/>
      </w:tblGrid>
      <w:tr w:rsidR="000F2B4B" w:rsidRPr="000B58F6" w14:paraId="125A055A" w14:textId="77777777" w:rsidTr="0085179C">
        <w:tc>
          <w:tcPr>
            <w:tcW w:w="7857" w:type="dxa"/>
            <w:gridSpan w:val="3"/>
          </w:tcPr>
          <w:p w14:paraId="14E78EB2" w14:textId="77777777" w:rsidR="00272BDF" w:rsidRPr="000B58F6" w:rsidRDefault="00272BDF" w:rsidP="00F817A7">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5D98612" w14:textId="77777777" w:rsidTr="0085179C">
        <w:tc>
          <w:tcPr>
            <w:tcW w:w="830" w:type="dxa"/>
          </w:tcPr>
          <w:p w14:paraId="228C1A80" w14:textId="77777777" w:rsidR="00272BDF" w:rsidRPr="000B58F6" w:rsidRDefault="00272BDF" w:rsidP="00F817A7">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950" w:type="dxa"/>
          </w:tcPr>
          <w:p w14:paraId="73E15AF1" w14:textId="77777777" w:rsidR="00272BDF" w:rsidRPr="000B58F6" w:rsidRDefault="00272BDF" w:rsidP="00F817A7">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077" w:type="dxa"/>
          </w:tcPr>
          <w:p w14:paraId="276AC377" w14:textId="77777777" w:rsidR="00272BDF" w:rsidRPr="000B58F6" w:rsidRDefault="00272BDF" w:rsidP="00F817A7">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271C0165" w14:textId="77777777" w:rsidTr="0085179C">
        <w:tc>
          <w:tcPr>
            <w:tcW w:w="830" w:type="dxa"/>
          </w:tcPr>
          <w:p w14:paraId="44F93236" w14:textId="2FF83642" w:rsidR="00272BDF" w:rsidRPr="000B58F6" w:rsidRDefault="00E413F2" w:rsidP="00F817A7">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950" w:type="dxa"/>
          </w:tcPr>
          <w:p w14:paraId="27081B02" w14:textId="77777777" w:rsidR="00272BDF" w:rsidRPr="000B58F6" w:rsidRDefault="00272BDF" w:rsidP="00F817A7">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4077" w:type="dxa"/>
          </w:tcPr>
          <w:p w14:paraId="7D00E9F3" w14:textId="77777777" w:rsidR="00272BDF" w:rsidRPr="000B58F6" w:rsidRDefault="00272BDF" w:rsidP="00F817A7">
            <w:pPr>
              <w:jc w:val="both"/>
              <w:rPr>
                <w:rFonts w:ascii="Times New Roman" w:hAnsi="Times New Roman" w:cs="Times New Roman"/>
                <w:bCs/>
                <w:sz w:val="24"/>
                <w:szCs w:val="24"/>
              </w:rPr>
            </w:pPr>
            <w:r w:rsidRPr="000B58F6">
              <w:rPr>
                <w:rFonts w:ascii="Times New Roman" w:hAnsi="Times New Roman" w:cs="Times New Roman"/>
                <w:sz w:val="24"/>
                <w:szCs w:val="24"/>
              </w:rPr>
              <w:t xml:space="preserve">Class attendances, practical report, presentation, viva voce, </w:t>
            </w:r>
            <w:r w:rsidRPr="000B58F6">
              <w:rPr>
                <w:rFonts w:ascii="Times New Roman" w:eastAsia="Times New Roman" w:hAnsi="Times New Roman" w:cs="Times New Roman"/>
                <w:sz w:val="24"/>
                <w:szCs w:val="24"/>
              </w:rPr>
              <w:t>CIE and SEE.</w:t>
            </w:r>
          </w:p>
        </w:tc>
      </w:tr>
    </w:tbl>
    <w:p w14:paraId="786E4BBE" w14:textId="77777777" w:rsidR="00272BDF" w:rsidRPr="000B58F6" w:rsidRDefault="00272BDF" w:rsidP="00272BDF">
      <w:pPr>
        <w:keepNext/>
        <w:spacing w:after="0" w:line="240" w:lineRule="auto"/>
        <w:jc w:val="both"/>
        <w:outlineLvl w:val="1"/>
        <w:rPr>
          <w:rFonts w:ascii="Times New Roman" w:hAnsi="Times New Roman" w:cs="Times New Roman"/>
          <w:b/>
          <w:bCs/>
        </w:rPr>
      </w:pPr>
    </w:p>
    <w:p w14:paraId="652E2E58" w14:textId="1313EF15" w:rsidR="00272BDF" w:rsidRPr="000B58F6" w:rsidRDefault="00A924D5" w:rsidP="00A924D5">
      <w:pPr>
        <w:pStyle w:val="Default"/>
        <w:jc w:val="both"/>
        <w:rPr>
          <w:rFonts w:eastAsia="Times New Roman"/>
          <w:b/>
          <w:color w:val="auto"/>
        </w:rPr>
      </w:pPr>
      <w:r w:rsidRPr="000B58F6">
        <w:rPr>
          <w:rFonts w:eastAsia="Times New Roman"/>
          <w:b/>
          <w:color w:val="auto"/>
        </w:rPr>
        <w:t>Learning Resources:</w:t>
      </w:r>
    </w:p>
    <w:p w14:paraId="182616AD" w14:textId="5024B6D2" w:rsidR="00272BDF" w:rsidRPr="000833F2" w:rsidRDefault="00272BDF" w:rsidP="00D95415">
      <w:pPr>
        <w:pStyle w:val="Default"/>
        <w:numPr>
          <w:ilvl w:val="0"/>
          <w:numId w:val="66"/>
        </w:numPr>
        <w:jc w:val="both"/>
        <w:rPr>
          <w:rFonts w:eastAsia="Times New Roman"/>
          <w:color w:val="auto"/>
          <w:sz w:val="22"/>
          <w:szCs w:val="22"/>
        </w:rPr>
      </w:pPr>
      <w:r w:rsidRPr="000833F2">
        <w:rPr>
          <w:rFonts w:eastAsia="Times New Roman"/>
          <w:color w:val="auto"/>
          <w:sz w:val="22"/>
          <w:szCs w:val="22"/>
        </w:rPr>
        <w:t>Widmaier EP, Raff H and Strang</w:t>
      </w:r>
      <w:r w:rsidR="00E60785" w:rsidRPr="000833F2">
        <w:rPr>
          <w:rFonts w:eastAsia="Times New Roman"/>
          <w:color w:val="auto"/>
          <w:sz w:val="22"/>
          <w:szCs w:val="22"/>
        </w:rPr>
        <w:t xml:space="preserve"> KT. Vander's Human Physiology.</w:t>
      </w:r>
      <w:r w:rsidRPr="000833F2">
        <w:rPr>
          <w:rFonts w:eastAsia="Times New Roman"/>
          <w:color w:val="auto"/>
          <w:sz w:val="22"/>
          <w:szCs w:val="22"/>
        </w:rPr>
        <w:t xml:space="preserve"> </w:t>
      </w:r>
      <w:proofErr w:type="gramStart"/>
      <w:r w:rsidRPr="000833F2">
        <w:rPr>
          <w:rFonts w:eastAsia="Times New Roman"/>
          <w:color w:val="auto"/>
          <w:sz w:val="22"/>
          <w:szCs w:val="22"/>
        </w:rPr>
        <w:t>12</w:t>
      </w:r>
      <w:r w:rsidRPr="000833F2">
        <w:rPr>
          <w:rFonts w:eastAsia="Times New Roman"/>
          <w:color w:val="auto"/>
          <w:sz w:val="22"/>
          <w:szCs w:val="22"/>
          <w:vertAlign w:val="superscript"/>
        </w:rPr>
        <w:t>th</w:t>
      </w:r>
      <w:proofErr w:type="gramEnd"/>
      <w:r w:rsidR="00E60785" w:rsidRPr="000833F2">
        <w:rPr>
          <w:rFonts w:eastAsia="Times New Roman"/>
          <w:color w:val="auto"/>
          <w:sz w:val="22"/>
          <w:szCs w:val="22"/>
        </w:rPr>
        <w:t xml:space="preserve"> Edition. </w:t>
      </w:r>
      <w:r w:rsidRPr="000833F2">
        <w:rPr>
          <w:rFonts w:eastAsia="Times New Roman"/>
          <w:color w:val="auto"/>
          <w:sz w:val="22"/>
          <w:szCs w:val="22"/>
        </w:rPr>
        <w:t>2010.</w:t>
      </w:r>
    </w:p>
    <w:p w14:paraId="597017A4" w14:textId="77777777" w:rsidR="00E60785" w:rsidRDefault="00E60785" w:rsidP="001B3309">
      <w:pPr>
        <w:pStyle w:val="Default"/>
        <w:jc w:val="both"/>
        <w:rPr>
          <w:rFonts w:eastAsia="Times New Roman"/>
          <w:b/>
          <w:color w:val="auto"/>
        </w:rPr>
      </w:pPr>
    </w:p>
    <w:p w14:paraId="7607A2F8" w14:textId="77777777" w:rsidR="0085179C" w:rsidRDefault="0085179C" w:rsidP="001B3309">
      <w:pPr>
        <w:pStyle w:val="Default"/>
        <w:jc w:val="both"/>
        <w:rPr>
          <w:rFonts w:eastAsia="Times New Roman"/>
          <w:b/>
          <w:color w:val="auto"/>
        </w:rPr>
      </w:pPr>
    </w:p>
    <w:p w14:paraId="055CD586" w14:textId="5C005225" w:rsidR="00EA1FEC" w:rsidRPr="000B58F6" w:rsidRDefault="00E76F62" w:rsidP="001B3309">
      <w:pPr>
        <w:pStyle w:val="Default"/>
        <w:jc w:val="both"/>
        <w:rPr>
          <w:b/>
          <w:color w:val="auto"/>
        </w:rPr>
      </w:pPr>
      <w:r>
        <w:rPr>
          <w:rFonts w:eastAsia="Times New Roman"/>
          <w:b/>
          <w:color w:val="auto"/>
        </w:rPr>
        <w:br w:type="column"/>
      </w:r>
      <w:r w:rsidR="00EA1FEC" w:rsidRPr="000B58F6">
        <w:rPr>
          <w:rFonts w:eastAsia="Times New Roman"/>
          <w:b/>
          <w:color w:val="auto"/>
        </w:rPr>
        <w:lastRenderedPageBreak/>
        <w:t>Course Code: B</w:t>
      </w:r>
      <w:r w:rsidR="00EA1FEC" w:rsidRPr="000B58F6">
        <w:rPr>
          <w:b/>
          <w:bCs/>
          <w:color w:val="auto"/>
        </w:rPr>
        <w:t xml:space="preserve">MIC </w:t>
      </w:r>
      <w:r w:rsidR="00F13F9C" w:rsidRPr="000B58F6">
        <w:rPr>
          <w:b/>
          <w:bCs/>
          <w:color w:val="auto"/>
        </w:rPr>
        <w:t>1</w:t>
      </w:r>
      <w:r w:rsidR="000D29C9" w:rsidRPr="000B58F6">
        <w:rPr>
          <w:b/>
          <w:color w:val="auto"/>
        </w:rPr>
        <w:t>2</w:t>
      </w:r>
      <w:r w:rsidR="00F13F9C" w:rsidRPr="000B58F6">
        <w:rPr>
          <w:b/>
          <w:color w:val="auto"/>
        </w:rPr>
        <w:t>1</w:t>
      </w:r>
      <w:r w:rsidR="00272BDF" w:rsidRPr="000B58F6">
        <w:rPr>
          <w:b/>
          <w:color w:val="auto"/>
        </w:rPr>
        <w:t>1</w:t>
      </w:r>
    </w:p>
    <w:p w14:paraId="5578197F" w14:textId="469EE7E4" w:rsidR="00EA1FEC" w:rsidRPr="000B58F6" w:rsidRDefault="00EA1FEC" w:rsidP="001B3309">
      <w:pPr>
        <w:pStyle w:val="Default"/>
        <w:widowControl w:val="0"/>
        <w:tabs>
          <w:tab w:val="center" w:pos="4824"/>
        </w:tabs>
        <w:jc w:val="both"/>
        <w:rPr>
          <w:b/>
          <w:bCs/>
          <w:color w:val="auto"/>
        </w:rPr>
      </w:pPr>
      <w:r w:rsidRPr="000B58F6">
        <w:rPr>
          <w:rFonts w:eastAsia="Times New Roman"/>
          <w:b/>
          <w:color w:val="auto"/>
        </w:rPr>
        <w:t xml:space="preserve">Course Title: </w:t>
      </w:r>
      <w:r w:rsidR="00F13F9C" w:rsidRPr="000B58F6">
        <w:rPr>
          <w:rFonts w:eastAsia="Times New Roman"/>
          <w:b/>
          <w:color w:val="auto"/>
        </w:rPr>
        <w:t xml:space="preserve">ICT and Computer Applications Practical </w:t>
      </w:r>
    </w:p>
    <w:p w14:paraId="7B76F03B" w14:textId="10153C69" w:rsidR="00EA1FEC" w:rsidRPr="000B58F6" w:rsidRDefault="00EA1FEC"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0ABDA143" w14:textId="0FB460BB" w:rsidR="00470385" w:rsidRPr="000B58F6" w:rsidRDefault="00F13F9C"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CEAF222" w14:textId="215E0D43" w:rsidR="00EA1FEC" w:rsidRPr="000B58F6" w:rsidRDefault="00EA1FEC"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7C57CF00" w14:textId="0BE01B6B" w:rsidR="00EA1FEC" w:rsidRPr="000B58F6" w:rsidRDefault="00EA1FEC"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4186CFBD" w14:textId="36C2C5BD" w:rsidR="00EA1FEC" w:rsidRPr="000B58F6" w:rsidRDefault="00EA1FEC"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w:t>
      </w:r>
      <w:r w:rsidR="00D7181A" w:rsidRPr="000B58F6">
        <w:rPr>
          <w:rFonts w:ascii="Times New Roman" w:eastAsia="Times New Roman" w:hAnsi="Times New Roman" w:cs="Times New Roman"/>
          <w:sz w:val="24"/>
          <w:szCs w:val="24"/>
        </w:rPr>
        <w:t>igned by the Academic Committee</w:t>
      </w:r>
    </w:p>
    <w:p w14:paraId="023F8C8B" w14:textId="297B393B" w:rsidR="00EA1FEC" w:rsidRPr="000B58F6" w:rsidRDefault="00EA1FEC"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p>
    <w:p w14:paraId="5AFF6B50" w14:textId="24F6D625" w:rsidR="00EA1FEC" w:rsidRPr="000B58F6" w:rsidRDefault="00F13F9C"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7DE61DE7" w14:textId="77777777" w:rsidR="000940FD" w:rsidRPr="000B58F6" w:rsidRDefault="000940F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001615D1" w14:textId="77777777" w:rsidR="000940FD" w:rsidRPr="000B58F6" w:rsidRDefault="000940F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6A4F9FCE" w14:textId="3C8EAC10" w:rsidR="000940FD" w:rsidRPr="000B58F6" w:rsidRDefault="000940FD"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Gain practical knowledge on </w:t>
      </w:r>
      <w:r w:rsidR="002348E2" w:rsidRPr="000B58F6">
        <w:rPr>
          <w:rFonts w:ascii="Times New Roman" w:eastAsia="Times New Roman" w:hAnsi="Times New Roman" w:cs="Times New Roman"/>
          <w:sz w:val="24"/>
          <w:szCs w:val="24"/>
        </w:rPr>
        <w:t>Microsoft office</w:t>
      </w:r>
      <w:r w:rsidRPr="000B58F6">
        <w:rPr>
          <w:rFonts w:ascii="Times New Roman" w:eastAsia="Times New Roman" w:hAnsi="Times New Roman" w:cs="Times New Roman"/>
          <w:sz w:val="24"/>
          <w:szCs w:val="24"/>
          <w:shd w:val="clear" w:color="auto" w:fill="FFFFFF"/>
        </w:rPr>
        <w:t>.</w:t>
      </w:r>
    </w:p>
    <w:p w14:paraId="0BB29A7A" w14:textId="2BC00B5D" w:rsidR="000940FD" w:rsidRPr="000B58F6" w:rsidRDefault="000940FD" w:rsidP="001B3309">
      <w:pPr>
        <w:spacing w:after="0" w:line="240" w:lineRule="auto"/>
        <w:contextualSpacing/>
        <w:jc w:val="both"/>
        <w:rPr>
          <w:rFonts w:ascii="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2348E2" w:rsidRPr="000B58F6">
        <w:rPr>
          <w:rFonts w:ascii="Times New Roman" w:eastAsia="Times New Roman" w:hAnsi="Times New Roman" w:cs="Times New Roman"/>
          <w:sz w:val="24"/>
          <w:szCs w:val="24"/>
        </w:rPr>
        <w:t>Introduce to</w:t>
      </w:r>
      <w:r w:rsidR="002348E2" w:rsidRPr="000B58F6">
        <w:rPr>
          <w:rFonts w:ascii="Times New Roman" w:eastAsia="Times New Roman" w:hAnsi="Times New Roman" w:cs="Times New Roman"/>
          <w:b/>
          <w:sz w:val="24"/>
          <w:szCs w:val="24"/>
        </w:rPr>
        <w:t xml:space="preserve"> </w:t>
      </w:r>
      <w:r w:rsidR="002348E2" w:rsidRPr="000B58F6">
        <w:rPr>
          <w:rFonts w:ascii="Times New Roman" w:hAnsi="Times New Roman" w:cs="Times New Roman"/>
          <w:sz w:val="24"/>
          <w:szCs w:val="24"/>
        </w:rPr>
        <w:t>referencing software, and expressing computation.</w:t>
      </w:r>
    </w:p>
    <w:p w14:paraId="38A4F7B7" w14:textId="4F31A739" w:rsidR="002348E2" w:rsidRPr="000B58F6" w:rsidRDefault="002348E2" w:rsidP="001B3309">
      <w:pPr>
        <w:spacing w:after="0" w:line="240" w:lineRule="auto"/>
        <w:contextualSpacing/>
        <w:jc w:val="both"/>
        <w:rPr>
          <w:rFonts w:ascii="Times New Roman" w:hAnsi="Times New Roman" w:cs="Times New Roman"/>
          <w:sz w:val="24"/>
          <w:szCs w:val="24"/>
        </w:rPr>
      </w:pPr>
      <w:r w:rsidRPr="000B58F6">
        <w:rPr>
          <w:rFonts w:ascii="Times New Roman" w:hAnsi="Times New Roman" w:cs="Times New Roman"/>
          <w:b/>
          <w:sz w:val="24"/>
          <w:szCs w:val="24"/>
        </w:rPr>
        <w:t>CLO3:</w:t>
      </w:r>
      <w:r w:rsidRPr="000B58F6">
        <w:rPr>
          <w:rFonts w:ascii="Times New Roman" w:hAnsi="Times New Roman" w:cs="Times New Roman"/>
          <w:sz w:val="24"/>
          <w:szCs w:val="24"/>
        </w:rPr>
        <w:t xml:space="preserve"> Apply data searching, alignment, and spreadsheet handling.</w:t>
      </w:r>
    </w:p>
    <w:p w14:paraId="5A2DC56D" w14:textId="77777777" w:rsidR="00BA2C51" w:rsidRPr="000B58F6" w:rsidRDefault="00BA2C51" w:rsidP="001B3309">
      <w:pPr>
        <w:spacing w:after="0" w:line="240" w:lineRule="auto"/>
        <w:contextualSpacing/>
        <w:jc w:val="both"/>
        <w:rPr>
          <w:rFonts w:ascii="Times New Roman" w:eastAsia="Calibri" w:hAnsi="Times New Roman" w:cs="Times New Roman"/>
          <w:sz w:val="24"/>
          <w:szCs w:val="24"/>
        </w:rPr>
      </w:pPr>
    </w:p>
    <w:p w14:paraId="2791C59F" w14:textId="77777777" w:rsidR="00BA2C51" w:rsidRPr="000B58F6" w:rsidRDefault="00BA2C51" w:rsidP="00BA2C51">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9"/>
        <w:gridCol w:w="889"/>
        <w:gridCol w:w="890"/>
        <w:gridCol w:w="889"/>
        <w:gridCol w:w="889"/>
        <w:gridCol w:w="890"/>
        <w:gridCol w:w="889"/>
        <w:gridCol w:w="890"/>
      </w:tblGrid>
      <w:tr w:rsidR="000F2B4B" w:rsidRPr="000B58F6" w14:paraId="4A9F6684" w14:textId="77777777" w:rsidTr="00204FB6">
        <w:trPr>
          <w:trHeight w:val="233"/>
          <w:jc w:val="center"/>
        </w:trPr>
        <w:tc>
          <w:tcPr>
            <w:tcW w:w="787" w:type="dxa"/>
          </w:tcPr>
          <w:p w14:paraId="1E5723EE" w14:textId="77777777" w:rsidR="00BA2C51" w:rsidRPr="000B58F6" w:rsidRDefault="00BA2C51" w:rsidP="00204FB6">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100A19A9" w14:textId="77777777" w:rsidR="00BA2C51" w:rsidRPr="000B58F6" w:rsidRDefault="00BA2C51" w:rsidP="00204FB6">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6E8724B6" w14:textId="77777777" w:rsidR="00BA2C51" w:rsidRPr="000B58F6" w:rsidRDefault="00BA2C51" w:rsidP="00204FB6">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51983C6C" w14:textId="77777777" w:rsidR="00BA2C51" w:rsidRPr="000B58F6" w:rsidRDefault="00BA2C51" w:rsidP="00204FB6">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5852E110" w14:textId="77777777" w:rsidR="00BA2C51" w:rsidRPr="000B58F6" w:rsidRDefault="00BA2C51" w:rsidP="00204FB6">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7E90F6E1" w14:textId="77777777" w:rsidR="00BA2C51" w:rsidRPr="000B58F6" w:rsidRDefault="00BA2C51" w:rsidP="00204FB6">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1A5C0E4D" w14:textId="77777777" w:rsidR="00BA2C51" w:rsidRPr="000B58F6" w:rsidRDefault="00BA2C51" w:rsidP="00204FB6">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589D5D7D" w14:textId="77777777" w:rsidR="00BA2C51" w:rsidRPr="000B58F6" w:rsidRDefault="00BA2C51" w:rsidP="00204FB6">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2818631F" w14:textId="77777777" w:rsidR="00BA2C51" w:rsidRPr="000B58F6" w:rsidRDefault="00BA2C51" w:rsidP="00204FB6">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30DD1839" w14:textId="77777777" w:rsidTr="00204FB6">
        <w:trPr>
          <w:trHeight w:val="70"/>
          <w:jc w:val="center"/>
        </w:trPr>
        <w:tc>
          <w:tcPr>
            <w:tcW w:w="787" w:type="dxa"/>
          </w:tcPr>
          <w:p w14:paraId="602CB004" w14:textId="77777777" w:rsidR="00BA2C51" w:rsidRPr="000B58F6" w:rsidRDefault="00BA2C51" w:rsidP="00204FB6">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2D697008" w14:textId="77777777" w:rsidR="00BA2C51" w:rsidRPr="000B58F6" w:rsidRDefault="00BA2C51" w:rsidP="00204FB6">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0FBAFEF" w14:textId="77777777" w:rsidR="00BA2C51" w:rsidRPr="000B58F6" w:rsidRDefault="00BA2C51" w:rsidP="00204FB6">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1299332D" w14:textId="77777777" w:rsidR="00BA2C51" w:rsidRPr="000B58F6" w:rsidRDefault="00BA2C51" w:rsidP="00204FB6">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1A4D068A" w14:textId="1B078891" w:rsidR="00BA2C51" w:rsidRPr="000B58F6" w:rsidRDefault="00BA2C51" w:rsidP="00204FB6">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80090A9" w14:textId="77777777" w:rsidR="00BA2C51" w:rsidRPr="000B58F6" w:rsidRDefault="00BA2C51" w:rsidP="00204FB6">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68BA6388" w14:textId="77777777" w:rsidR="00BA2C51" w:rsidRPr="000B58F6" w:rsidRDefault="00BA2C51" w:rsidP="00204FB6">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518944D4" w14:textId="2F0FADB3" w:rsidR="00BA2C51" w:rsidRPr="000B58F6" w:rsidRDefault="00BA2C51" w:rsidP="00204FB6">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1A224C7D" w14:textId="77777777" w:rsidR="00BA2C51" w:rsidRPr="000B58F6" w:rsidRDefault="00BA2C51" w:rsidP="00204FB6">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61E1E09" w14:textId="77777777" w:rsidTr="00204FB6">
        <w:trPr>
          <w:trHeight w:val="70"/>
          <w:jc w:val="center"/>
        </w:trPr>
        <w:tc>
          <w:tcPr>
            <w:tcW w:w="787" w:type="dxa"/>
          </w:tcPr>
          <w:p w14:paraId="2CF7211E" w14:textId="77777777" w:rsidR="00BA2C51" w:rsidRPr="000B58F6" w:rsidRDefault="00BA2C51" w:rsidP="00204FB6">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1FBE50A5" w14:textId="77777777" w:rsidR="00BA2C51" w:rsidRPr="000B58F6" w:rsidRDefault="00BA2C51" w:rsidP="00204FB6">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63288E20" w14:textId="77777777" w:rsidR="00BA2C51" w:rsidRPr="000B58F6" w:rsidRDefault="00BA2C51" w:rsidP="00204FB6">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25E146B5" w14:textId="28542727" w:rsidR="00BA2C51" w:rsidRPr="000B58F6" w:rsidRDefault="00BA2C51" w:rsidP="00204FB6">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4E624281" w14:textId="77777777" w:rsidR="00BA2C51" w:rsidRPr="000B58F6" w:rsidRDefault="00BA2C51" w:rsidP="00204FB6">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A9E23E9" w14:textId="52F84AD0" w:rsidR="00BA2C51" w:rsidRPr="000B58F6" w:rsidRDefault="00BA2C51" w:rsidP="00204FB6">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0FD45B58" w14:textId="77777777" w:rsidR="00BA2C51" w:rsidRPr="000B58F6" w:rsidRDefault="00BA2C51" w:rsidP="00204FB6">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60C0ED33" w14:textId="73AED842" w:rsidR="00BA2C51" w:rsidRPr="000B58F6" w:rsidRDefault="00BA2C51" w:rsidP="00204FB6">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64589A23" w14:textId="77777777" w:rsidR="00BA2C51" w:rsidRPr="000B58F6" w:rsidRDefault="00BA2C51" w:rsidP="00204FB6">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CE3470D" w14:textId="77777777" w:rsidTr="00204FB6">
        <w:trPr>
          <w:trHeight w:val="70"/>
          <w:jc w:val="center"/>
        </w:trPr>
        <w:tc>
          <w:tcPr>
            <w:tcW w:w="787" w:type="dxa"/>
          </w:tcPr>
          <w:p w14:paraId="3C7319A2" w14:textId="77777777" w:rsidR="00BA2C51" w:rsidRPr="000B58F6" w:rsidRDefault="00BA2C51" w:rsidP="00204FB6">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26AB37F1" w14:textId="6E00552D" w:rsidR="00BA2C51" w:rsidRPr="000B58F6" w:rsidRDefault="00BA2C51" w:rsidP="00204FB6">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118DD519" w14:textId="65860CFD" w:rsidR="00BA2C51" w:rsidRPr="000B58F6" w:rsidRDefault="00BA2C51" w:rsidP="00204FB6">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934CA92" w14:textId="77777777" w:rsidR="00BA2C51" w:rsidRPr="000B58F6" w:rsidRDefault="00BA2C51" w:rsidP="00204FB6">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94BF624" w14:textId="77777777" w:rsidR="00BA2C51" w:rsidRPr="000B58F6" w:rsidRDefault="00BA2C51" w:rsidP="00204FB6">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022E9847" w14:textId="77777777" w:rsidR="00BA2C51" w:rsidRPr="000B58F6" w:rsidRDefault="00BA2C51" w:rsidP="00204FB6">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50947D0F" w14:textId="77777777" w:rsidR="00BA2C51" w:rsidRPr="000B58F6" w:rsidRDefault="00BA2C51" w:rsidP="00204FB6">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6B8E9B2A" w14:textId="77777777" w:rsidR="00BA2C51" w:rsidRPr="000B58F6" w:rsidRDefault="00BA2C51" w:rsidP="00204FB6">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58E38E9F" w14:textId="6A553E85" w:rsidR="00BA2C51" w:rsidRPr="000B58F6" w:rsidRDefault="00BA2C51" w:rsidP="00204FB6">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1253DF3F" w14:textId="77777777" w:rsidR="00BA2C51" w:rsidRPr="000B58F6" w:rsidRDefault="00BA2C51" w:rsidP="00BA2C5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8165C18" w14:textId="77777777" w:rsidR="00D8400E" w:rsidRPr="000B58F6" w:rsidRDefault="00D8400E" w:rsidP="001B3309">
      <w:pPr>
        <w:spacing w:after="0" w:line="240" w:lineRule="auto"/>
        <w:contextualSpacing/>
        <w:jc w:val="both"/>
        <w:rPr>
          <w:rFonts w:ascii="Times New Roman" w:eastAsia="Calibri" w:hAnsi="Times New Roman" w:cs="Times New Roman"/>
          <w:sz w:val="24"/>
          <w:szCs w:val="24"/>
        </w:rPr>
      </w:pPr>
    </w:p>
    <w:tbl>
      <w:tblPr>
        <w:tblStyle w:val="TableGrid"/>
        <w:tblW w:w="7927" w:type="dxa"/>
        <w:jc w:val="center"/>
        <w:tblBorders>
          <w:right w:val="single" w:sz="4" w:space="0" w:color="auto"/>
        </w:tblBorders>
        <w:tblLook w:val="04A0" w:firstRow="1" w:lastRow="0" w:firstColumn="1" w:lastColumn="0" w:noHBand="0" w:noVBand="1"/>
      </w:tblPr>
      <w:tblGrid>
        <w:gridCol w:w="637"/>
        <w:gridCol w:w="5568"/>
        <w:gridCol w:w="797"/>
        <w:gridCol w:w="925"/>
      </w:tblGrid>
      <w:tr w:rsidR="000F2B4B" w:rsidRPr="000B58F6" w14:paraId="30454117" w14:textId="77777777" w:rsidTr="003635DA">
        <w:trPr>
          <w:jc w:val="center"/>
        </w:trPr>
        <w:tc>
          <w:tcPr>
            <w:tcW w:w="637" w:type="dxa"/>
          </w:tcPr>
          <w:p w14:paraId="03128581" w14:textId="7DCDAF3D" w:rsidR="00500219" w:rsidRPr="00204FB6" w:rsidRDefault="00500219" w:rsidP="00204FB6">
            <w:pPr>
              <w:contextualSpacing/>
              <w:jc w:val="center"/>
              <w:rPr>
                <w:rFonts w:ascii="Times New Roman" w:eastAsia="Calibri" w:hAnsi="Times New Roman" w:cs="Times New Roman"/>
                <w:bCs/>
                <w:sz w:val="24"/>
                <w:szCs w:val="24"/>
              </w:rPr>
            </w:pPr>
            <w:r w:rsidRPr="00204FB6">
              <w:rPr>
                <w:rFonts w:ascii="Times New Roman" w:eastAsia="Times New Roman" w:hAnsi="Times New Roman" w:cs="Times New Roman"/>
                <w:bCs/>
                <w:sz w:val="24"/>
                <w:szCs w:val="24"/>
              </w:rPr>
              <w:t>SI No.</w:t>
            </w:r>
          </w:p>
        </w:tc>
        <w:tc>
          <w:tcPr>
            <w:tcW w:w="5568" w:type="dxa"/>
          </w:tcPr>
          <w:p w14:paraId="78986553" w14:textId="54ADC43C" w:rsidR="00500219" w:rsidRPr="000B58F6" w:rsidRDefault="00500219" w:rsidP="00E60785">
            <w:pPr>
              <w:contextualSpacing/>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w:t>
            </w:r>
            <w:r w:rsidR="00E60785" w:rsidRPr="000B58F6">
              <w:rPr>
                <w:rFonts w:ascii="Times New Roman" w:eastAsia="Times New Roman" w:hAnsi="Times New Roman" w:cs="Times New Roman"/>
                <w:b/>
                <w:sz w:val="24"/>
                <w:szCs w:val="24"/>
              </w:rPr>
              <w:t>s</w:t>
            </w:r>
          </w:p>
        </w:tc>
        <w:tc>
          <w:tcPr>
            <w:tcW w:w="797" w:type="dxa"/>
          </w:tcPr>
          <w:p w14:paraId="465332C4" w14:textId="513ABC60" w:rsidR="00500219" w:rsidRPr="000B58F6" w:rsidRDefault="00500219" w:rsidP="00154EAF">
            <w:pPr>
              <w:contextualSpacing/>
              <w:jc w:val="center"/>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Lec. No.</w:t>
            </w:r>
          </w:p>
        </w:tc>
        <w:tc>
          <w:tcPr>
            <w:tcW w:w="925" w:type="dxa"/>
          </w:tcPr>
          <w:p w14:paraId="00CF6AEA" w14:textId="0E8649F0" w:rsidR="00500219" w:rsidRPr="000B58F6" w:rsidRDefault="00500219" w:rsidP="001B3309">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CLOs</w:t>
            </w:r>
          </w:p>
        </w:tc>
      </w:tr>
      <w:tr w:rsidR="000F2B4B" w:rsidRPr="000B58F6" w14:paraId="3AD53AAE" w14:textId="77777777" w:rsidTr="003635DA">
        <w:trPr>
          <w:jc w:val="center"/>
        </w:trPr>
        <w:tc>
          <w:tcPr>
            <w:tcW w:w="637" w:type="dxa"/>
          </w:tcPr>
          <w:p w14:paraId="3D2A3855" w14:textId="0B66BC6A" w:rsidR="00500219" w:rsidRPr="00204FB6" w:rsidRDefault="00500219" w:rsidP="00204FB6">
            <w:pPr>
              <w:contextualSpacing/>
              <w:jc w:val="center"/>
              <w:rPr>
                <w:rFonts w:ascii="Times New Roman" w:eastAsia="Calibri" w:hAnsi="Times New Roman" w:cs="Times New Roman"/>
                <w:bCs/>
                <w:sz w:val="24"/>
                <w:szCs w:val="24"/>
              </w:rPr>
            </w:pPr>
            <w:r w:rsidRPr="00204FB6">
              <w:rPr>
                <w:rFonts w:ascii="Times New Roman" w:eastAsia="Calibri" w:hAnsi="Times New Roman" w:cs="Times New Roman"/>
                <w:bCs/>
                <w:sz w:val="24"/>
                <w:szCs w:val="24"/>
              </w:rPr>
              <w:t>1</w:t>
            </w:r>
            <w:r w:rsidR="002348E2" w:rsidRPr="00204FB6">
              <w:rPr>
                <w:rFonts w:ascii="Times New Roman" w:eastAsia="Calibri" w:hAnsi="Times New Roman" w:cs="Times New Roman"/>
                <w:bCs/>
                <w:sz w:val="24"/>
                <w:szCs w:val="24"/>
              </w:rPr>
              <w:t>.</w:t>
            </w:r>
          </w:p>
          <w:p w14:paraId="398656E5" w14:textId="77777777" w:rsidR="002348E2" w:rsidRPr="00204FB6" w:rsidRDefault="002348E2" w:rsidP="00204FB6">
            <w:pPr>
              <w:contextualSpacing/>
              <w:jc w:val="center"/>
              <w:rPr>
                <w:rFonts w:ascii="Times New Roman" w:eastAsia="Calibri" w:hAnsi="Times New Roman" w:cs="Times New Roman"/>
                <w:bCs/>
                <w:sz w:val="24"/>
                <w:szCs w:val="24"/>
              </w:rPr>
            </w:pPr>
            <w:r w:rsidRPr="00204FB6">
              <w:rPr>
                <w:rFonts w:ascii="Times New Roman" w:eastAsia="Calibri" w:hAnsi="Times New Roman" w:cs="Times New Roman"/>
                <w:bCs/>
                <w:sz w:val="24"/>
                <w:szCs w:val="24"/>
              </w:rPr>
              <w:t>2.</w:t>
            </w:r>
          </w:p>
          <w:p w14:paraId="7D6D6ADE" w14:textId="77777777" w:rsidR="002348E2" w:rsidRPr="00204FB6" w:rsidRDefault="002348E2" w:rsidP="00204FB6">
            <w:pPr>
              <w:contextualSpacing/>
              <w:jc w:val="center"/>
              <w:rPr>
                <w:rFonts w:ascii="Times New Roman" w:eastAsia="Calibri" w:hAnsi="Times New Roman" w:cs="Times New Roman"/>
                <w:bCs/>
                <w:sz w:val="24"/>
                <w:szCs w:val="24"/>
              </w:rPr>
            </w:pPr>
            <w:r w:rsidRPr="00204FB6">
              <w:rPr>
                <w:rFonts w:ascii="Times New Roman" w:eastAsia="Calibri" w:hAnsi="Times New Roman" w:cs="Times New Roman"/>
                <w:bCs/>
                <w:sz w:val="24"/>
                <w:szCs w:val="24"/>
              </w:rPr>
              <w:t>3.</w:t>
            </w:r>
          </w:p>
          <w:p w14:paraId="319A66CE" w14:textId="77777777" w:rsidR="002348E2" w:rsidRPr="00204FB6" w:rsidRDefault="002348E2" w:rsidP="00204FB6">
            <w:pPr>
              <w:contextualSpacing/>
              <w:jc w:val="center"/>
              <w:rPr>
                <w:rFonts w:ascii="Times New Roman" w:eastAsia="Calibri" w:hAnsi="Times New Roman" w:cs="Times New Roman"/>
                <w:bCs/>
                <w:sz w:val="24"/>
                <w:szCs w:val="24"/>
              </w:rPr>
            </w:pPr>
            <w:r w:rsidRPr="00204FB6">
              <w:rPr>
                <w:rFonts w:ascii="Times New Roman" w:eastAsia="Calibri" w:hAnsi="Times New Roman" w:cs="Times New Roman"/>
                <w:bCs/>
                <w:sz w:val="24"/>
                <w:szCs w:val="24"/>
              </w:rPr>
              <w:t>4.</w:t>
            </w:r>
          </w:p>
          <w:p w14:paraId="6BDEDE07" w14:textId="7F56DE3C" w:rsidR="002348E2" w:rsidRPr="00204FB6" w:rsidRDefault="002348E2" w:rsidP="00204FB6">
            <w:pPr>
              <w:contextualSpacing/>
              <w:jc w:val="center"/>
              <w:rPr>
                <w:rFonts w:ascii="Times New Roman" w:eastAsia="Calibri" w:hAnsi="Times New Roman" w:cs="Times New Roman"/>
                <w:bCs/>
                <w:sz w:val="24"/>
                <w:szCs w:val="24"/>
              </w:rPr>
            </w:pPr>
            <w:r w:rsidRPr="00204FB6">
              <w:rPr>
                <w:rFonts w:ascii="Times New Roman" w:eastAsia="Calibri" w:hAnsi="Times New Roman" w:cs="Times New Roman"/>
                <w:bCs/>
                <w:sz w:val="24"/>
                <w:szCs w:val="24"/>
              </w:rPr>
              <w:t>5.</w:t>
            </w:r>
          </w:p>
        </w:tc>
        <w:tc>
          <w:tcPr>
            <w:tcW w:w="5568" w:type="dxa"/>
          </w:tcPr>
          <w:p w14:paraId="48C3EA64" w14:textId="77777777" w:rsidR="002348E2" w:rsidRPr="000B58F6" w:rsidRDefault="00500219" w:rsidP="00D7181A">
            <w:pPr>
              <w:autoSpaceDE w:val="0"/>
              <w:autoSpaceDN w:val="0"/>
              <w:adjustRightInd w:val="0"/>
              <w:jc w:val="both"/>
              <w:rPr>
                <w:rFonts w:ascii="Times New Roman" w:hAnsi="Times New Roman" w:cs="Times New Roman"/>
                <w:sz w:val="24"/>
                <w:szCs w:val="24"/>
              </w:rPr>
            </w:pPr>
            <w:r w:rsidRPr="000B58F6">
              <w:rPr>
                <w:rFonts w:ascii="Times New Roman" w:hAnsi="Times New Roman" w:cs="Times New Roman"/>
                <w:sz w:val="24"/>
                <w:szCs w:val="24"/>
              </w:rPr>
              <w:t>Microsoft office (MS word, excels, MS PowerPoint).</w:t>
            </w:r>
          </w:p>
          <w:p w14:paraId="572D1790" w14:textId="77777777" w:rsidR="006A1227" w:rsidRPr="000B58F6" w:rsidRDefault="00500219" w:rsidP="00D7181A">
            <w:pPr>
              <w:autoSpaceDE w:val="0"/>
              <w:autoSpaceDN w:val="0"/>
              <w:adjustRightInd w:val="0"/>
              <w:jc w:val="both"/>
              <w:rPr>
                <w:rFonts w:ascii="Times New Roman" w:hAnsi="Times New Roman" w:cs="Times New Roman"/>
                <w:sz w:val="24"/>
                <w:szCs w:val="24"/>
              </w:rPr>
            </w:pPr>
            <w:r w:rsidRPr="000B58F6">
              <w:rPr>
                <w:rFonts w:ascii="Times New Roman" w:hAnsi="Times New Roman" w:cs="Times New Roman"/>
                <w:sz w:val="24"/>
                <w:szCs w:val="24"/>
              </w:rPr>
              <w:t>Introduction to referencin</w:t>
            </w:r>
            <w:r w:rsidR="006A1227" w:rsidRPr="000B58F6">
              <w:rPr>
                <w:rFonts w:ascii="Times New Roman" w:hAnsi="Times New Roman" w:cs="Times New Roman"/>
                <w:sz w:val="24"/>
                <w:szCs w:val="24"/>
              </w:rPr>
              <w:t>g software</w:t>
            </w:r>
            <w:r w:rsidRPr="000B58F6">
              <w:rPr>
                <w:rFonts w:ascii="Times New Roman" w:hAnsi="Times New Roman" w:cs="Times New Roman"/>
                <w:sz w:val="24"/>
                <w:szCs w:val="24"/>
              </w:rPr>
              <w:t>.</w:t>
            </w:r>
          </w:p>
          <w:p w14:paraId="4847B4A3" w14:textId="77509A17" w:rsidR="002348E2" w:rsidRPr="000B58F6" w:rsidRDefault="00500219" w:rsidP="00D7181A">
            <w:pPr>
              <w:autoSpaceDE w:val="0"/>
              <w:autoSpaceDN w:val="0"/>
              <w:adjustRightInd w:val="0"/>
              <w:jc w:val="both"/>
              <w:rPr>
                <w:rFonts w:ascii="Times New Roman" w:hAnsi="Times New Roman" w:cs="Times New Roman"/>
                <w:sz w:val="24"/>
                <w:szCs w:val="24"/>
              </w:rPr>
            </w:pPr>
            <w:r w:rsidRPr="000B58F6">
              <w:rPr>
                <w:rFonts w:ascii="Times New Roman" w:hAnsi="Times New Roman" w:cs="Times New Roman"/>
                <w:sz w:val="24"/>
                <w:szCs w:val="24"/>
              </w:rPr>
              <w:t>Computational language for expressing computation.</w:t>
            </w:r>
          </w:p>
          <w:p w14:paraId="1D9A05D3" w14:textId="77777777" w:rsidR="002348E2" w:rsidRPr="000B58F6" w:rsidRDefault="00500219" w:rsidP="00D7181A">
            <w:pPr>
              <w:autoSpaceDE w:val="0"/>
              <w:autoSpaceDN w:val="0"/>
              <w:adjustRightInd w:val="0"/>
              <w:jc w:val="both"/>
              <w:rPr>
                <w:rFonts w:ascii="Times New Roman" w:eastAsia="TimesNewRoman" w:hAnsi="Times New Roman" w:cs="Times New Roman"/>
                <w:sz w:val="24"/>
                <w:szCs w:val="24"/>
              </w:rPr>
            </w:pPr>
            <w:r w:rsidRPr="000B58F6">
              <w:rPr>
                <w:rFonts w:ascii="Times New Roman" w:eastAsia="TimesNewRoman" w:hAnsi="Times New Roman" w:cs="Times New Roman"/>
                <w:sz w:val="24"/>
                <w:szCs w:val="24"/>
              </w:rPr>
              <w:t xml:space="preserve">Data base search, alignment and phylogenic tree. </w:t>
            </w:r>
          </w:p>
          <w:p w14:paraId="5FF8B39B" w14:textId="38DE247A" w:rsidR="00500219" w:rsidRPr="000B58F6" w:rsidRDefault="00500219" w:rsidP="00D7181A">
            <w:pPr>
              <w:autoSpaceDE w:val="0"/>
              <w:autoSpaceDN w:val="0"/>
              <w:adjustRightInd w:val="0"/>
              <w:jc w:val="both"/>
              <w:rPr>
                <w:rFonts w:ascii="Times New Roman" w:eastAsia="Calibri" w:hAnsi="Times New Roman" w:cs="Times New Roman"/>
                <w:sz w:val="24"/>
                <w:szCs w:val="24"/>
              </w:rPr>
            </w:pPr>
            <w:r w:rsidRPr="000B58F6">
              <w:rPr>
                <w:rFonts w:ascii="Times New Roman" w:eastAsia="TimesNewRoman" w:hAnsi="Times New Roman" w:cs="Times New Roman"/>
                <w:sz w:val="24"/>
                <w:szCs w:val="24"/>
              </w:rPr>
              <w:t>Spreadsheet handing, working with worksheets, creating a spreadsheet, tables and graphs.</w:t>
            </w:r>
          </w:p>
        </w:tc>
        <w:tc>
          <w:tcPr>
            <w:tcW w:w="797" w:type="dxa"/>
          </w:tcPr>
          <w:p w14:paraId="57BEF963" w14:textId="57C3B83D" w:rsidR="00500219" w:rsidRPr="000B58F6" w:rsidRDefault="002348E2" w:rsidP="00154EAF">
            <w:pPr>
              <w:contextualSpacing/>
              <w:jc w:val="center"/>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925" w:type="dxa"/>
          </w:tcPr>
          <w:p w14:paraId="0A7FD5C7" w14:textId="77777777" w:rsidR="00500219" w:rsidRPr="000B58F6" w:rsidRDefault="00752EBF" w:rsidP="001B3309">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500219" w:rsidRPr="000B58F6">
              <w:rPr>
                <w:rFonts w:ascii="Times New Roman" w:eastAsia="Calibri" w:hAnsi="Times New Roman" w:cs="Times New Roman"/>
                <w:sz w:val="24"/>
                <w:szCs w:val="24"/>
              </w:rPr>
              <w:t>1</w:t>
            </w:r>
          </w:p>
          <w:p w14:paraId="41F778FE" w14:textId="77777777" w:rsidR="002348E2" w:rsidRPr="000B58F6" w:rsidRDefault="002348E2" w:rsidP="001B3309">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54722A7F" w14:textId="4CF0ADC8" w:rsidR="002348E2" w:rsidRPr="000B58F6" w:rsidRDefault="002348E2" w:rsidP="001B3309">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5E22BDBF" w14:textId="1DA26266" w:rsidR="00825C0B" w:rsidRPr="000B58F6" w:rsidRDefault="00825C0B" w:rsidP="009552BB">
      <w:pPr>
        <w:keepNext/>
        <w:spacing w:after="0" w:line="240" w:lineRule="auto"/>
        <w:jc w:val="both"/>
        <w:outlineLvl w:val="1"/>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830"/>
        <w:gridCol w:w="2976"/>
        <w:gridCol w:w="3953"/>
      </w:tblGrid>
      <w:tr w:rsidR="000F2B4B" w:rsidRPr="000B58F6" w14:paraId="1F55F486" w14:textId="77777777" w:rsidTr="0085179C">
        <w:tc>
          <w:tcPr>
            <w:tcW w:w="7920" w:type="dxa"/>
            <w:gridSpan w:val="3"/>
          </w:tcPr>
          <w:p w14:paraId="2A9B353B" w14:textId="77777777" w:rsidR="009552BB" w:rsidRPr="000B58F6" w:rsidRDefault="009552BB" w:rsidP="001A385D">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C928112" w14:textId="77777777" w:rsidTr="0085179C">
        <w:tc>
          <w:tcPr>
            <w:tcW w:w="830" w:type="dxa"/>
          </w:tcPr>
          <w:p w14:paraId="3F927539" w14:textId="77777777" w:rsidR="009552BB" w:rsidRPr="000B58F6" w:rsidRDefault="009552BB" w:rsidP="001A385D">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040" w:type="dxa"/>
          </w:tcPr>
          <w:p w14:paraId="70A7DC8D" w14:textId="77777777" w:rsidR="009552BB" w:rsidRPr="000B58F6" w:rsidRDefault="009552BB" w:rsidP="001A385D">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050" w:type="dxa"/>
          </w:tcPr>
          <w:p w14:paraId="72C50D0C" w14:textId="77777777" w:rsidR="009552BB" w:rsidRPr="000B58F6" w:rsidRDefault="009552BB" w:rsidP="001A385D">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474FDF24" w14:textId="77777777" w:rsidTr="0085179C">
        <w:tc>
          <w:tcPr>
            <w:tcW w:w="830" w:type="dxa"/>
          </w:tcPr>
          <w:p w14:paraId="6B6E3ED1" w14:textId="2C69427A" w:rsidR="009552BB" w:rsidRPr="000B58F6" w:rsidRDefault="00C71798" w:rsidP="001A385D">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040" w:type="dxa"/>
          </w:tcPr>
          <w:p w14:paraId="7F6CC95D" w14:textId="77777777" w:rsidR="009552BB" w:rsidRPr="000B58F6" w:rsidRDefault="009552BB" w:rsidP="0085179C">
            <w:pPr>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4050" w:type="dxa"/>
          </w:tcPr>
          <w:p w14:paraId="0B75F54A" w14:textId="41219DB0" w:rsidR="009552BB" w:rsidRPr="000B58F6" w:rsidRDefault="009552BB" w:rsidP="0085179C">
            <w:pPr>
              <w:rPr>
                <w:rFonts w:ascii="Times New Roman" w:hAnsi="Times New Roman" w:cs="Times New Roman"/>
                <w:bCs/>
                <w:sz w:val="24"/>
                <w:szCs w:val="24"/>
              </w:rPr>
            </w:pPr>
            <w:r w:rsidRPr="000B58F6">
              <w:rPr>
                <w:rFonts w:ascii="Times New Roman" w:hAnsi="Times New Roman" w:cs="Times New Roman"/>
                <w:sz w:val="24"/>
                <w:szCs w:val="24"/>
              </w:rPr>
              <w:t xml:space="preserve">Class attendances, practical report, </w:t>
            </w:r>
            <w:r w:rsidR="002348E2" w:rsidRPr="000B58F6">
              <w:rPr>
                <w:rFonts w:ascii="Times New Roman" w:hAnsi="Times New Roman" w:cs="Times New Roman"/>
                <w:sz w:val="24"/>
                <w:szCs w:val="24"/>
              </w:rPr>
              <w:t xml:space="preserve">presentation, </w:t>
            </w:r>
            <w:r w:rsidRPr="000B58F6">
              <w:rPr>
                <w:rFonts w:ascii="Times New Roman" w:hAnsi="Times New Roman" w:cs="Times New Roman"/>
                <w:sz w:val="24"/>
                <w:szCs w:val="24"/>
              </w:rPr>
              <w:t>viva voce</w:t>
            </w:r>
            <w:r w:rsidR="002348E2" w:rsidRPr="000B58F6">
              <w:rPr>
                <w:rFonts w:ascii="Times New Roman" w:hAnsi="Times New Roman" w:cs="Times New Roman"/>
                <w:sz w:val="24"/>
                <w:szCs w:val="24"/>
              </w:rPr>
              <w:t xml:space="preserve">, </w:t>
            </w:r>
            <w:r w:rsidR="002348E2" w:rsidRPr="000B58F6">
              <w:rPr>
                <w:rFonts w:ascii="Times New Roman" w:eastAsia="Times New Roman" w:hAnsi="Times New Roman" w:cs="Times New Roman"/>
                <w:sz w:val="24"/>
                <w:szCs w:val="24"/>
              </w:rPr>
              <w:t>CIE and SEE.</w:t>
            </w:r>
          </w:p>
        </w:tc>
      </w:tr>
    </w:tbl>
    <w:p w14:paraId="1E8D3C22" w14:textId="77777777" w:rsidR="009552BB" w:rsidRPr="000B58F6" w:rsidRDefault="009552BB" w:rsidP="009552BB">
      <w:pPr>
        <w:keepNext/>
        <w:spacing w:after="0" w:line="240" w:lineRule="auto"/>
        <w:jc w:val="both"/>
        <w:outlineLvl w:val="1"/>
        <w:rPr>
          <w:rFonts w:ascii="Times New Roman" w:hAnsi="Times New Roman" w:cs="Times New Roman"/>
          <w:b/>
          <w:bCs/>
        </w:rPr>
      </w:pPr>
    </w:p>
    <w:p w14:paraId="39C8C900" w14:textId="68001DB9" w:rsidR="00A25278" w:rsidRPr="000B58F6" w:rsidRDefault="00A924D5" w:rsidP="00A924D5">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64593299" w14:textId="7FC7B68F" w:rsidR="005926E0" w:rsidRPr="000B58F6" w:rsidRDefault="005926E0" w:rsidP="00D95415">
      <w:pPr>
        <w:pStyle w:val="ListParagraph"/>
        <w:numPr>
          <w:ilvl w:val="0"/>
          <w:numId w:val="46"/>
        </w:numPr>
        <w:autoSpaceDE w:val="0"/>
        <w:autoSpaceDN w:val="0"/>
        <w:adjustRightInd w:val="0"/>
        <w:spacing w:after="0" w:line="240" w:lineRule="auto"/>
        <w:rPr>
          <w:rFonts w:ascii="Times New Roman" w:eastAsia="Times New Roman" w:hAnsi="Times New Roman" w:cs="Times New Roman"/>
          <w:bCs/>
          <w:sz w:val="24"/>
          <w:szCs w:val="24"/>
        </w:rPr>
      </w:pPr>
      <w:r w:rsidRPr="000B58F6">
        <w:rPr>
          <w:rFonts w:ascii="Times New Roman" w:eastAsia="Times New Roman" w:hAnsi="Times New Roman" w:cs="Times New Roman"/>
          <w:bCs/>
          <w:sz w:val="24"/>
          <w:szCs w:val="24"/>
        </w:rPr>
        <w:t>Morrison C, Wells D and Ruffolo L. Computer literacy basics</w:t>
      </w:r>
      <w:r w:rsidR="00E60785" w:rsidRPr="000B58F6">
        <w:rPr>
          <w:rFonts w:ascii="Times New Roman" w:eastAsia="Times New Roman" w:hAnsi="Times New Roman" w:cs="Times New Roman"/>
          <w:bCs/>
          <w:sz w:val="24"/>
          <w:szCs w:val="24"/>
        </w:rPr>
        <w:t>.</w:t>
      </w:r>
      <w:r w:rsidRPr="000B58F6">
        <w:rPr>
          <w:rFonts w:ascii="Times New Roman" w:eastAsia="Times New Roman" w:hAnsi="Times New Roman" w:cs="Times New Roman"/>
          <w:bCs/>
          <w:sz w:val="24"/>
          <w:szCs w:val="24"/>
        </w:rPr>
        <w:t xml:space="preserve"> 2014.</w:t>
      </w:r>
    </w:p>
    <w:p w14:paraId="1E648F68" w14:textId="4A1B6D92" w:rsidR="005926E0" w:rsidRPr="000B58F6" w:rsidRDefault="005926E0" w:rsidP="00D95415">
      <w:pPr>
        <w:pStyle w:val="ListParagraph"/>
        <w:numPr>
          <w:ilvl w:val="0"/>
          <w:numId w:val="46"/>
        </w:numPr>
        <w:autoSpaceDE w:val="0"/>
        <w:autoSpaceDN w:val="0"/>
        <w:adjustRightInd w:val="0"/>
        <w:spacing w:after="0" w:line="240" w:lineRule="auto"/>
        <w:rPr>
          <w:rFonts w:ascii="Times New Roman" w:eastAsia="Times New Roman" w:hAnsi="Times New Roman" w:cs="Times New Roman"/>
          <w:bCs/>
          <w:sz w:val="24"/>
          <w:szCs w:val="24"/>
        </w:rPr>
      </w:pPr>
      <w:r w:rsidRPr="000B58F6">
        <w:rPr>
          <w:rFonts w:ascii="Times New Roman" w:eastAsia="Times New Roman" w:hAnsi="Times New Roman" w:cs="Times New Roman"/>
          <w:bCs/>
          <w:sz w:val="24"/>
          <w:szCs w:val="24"/>
        </w:rPr>
        <w:t>Wempen F. Computing fundamentals: Digital Literacy Edition. J. Wiley &amp; Sons. 2014.</w:t>
      </w:r>
    </w:p>
    <w:p w14:paraId="6BD8E222" w14:textId="00FCC2E1" w:rsidR="00F13F9C" w:rsidRPr="000B58F6" w:rsidRDefault="001D3C35" w:rsidP="00F13F9C">
      <w:pPr>
        <w:pStyle w:val="Default"/>
        <w:jc w:val="both"/>
        <w:rPr>
          <w:b/>
          <w:color w:val="auto"/>
        </w:rPr>
      </w:pPr>
      <w:r>
        <w:rPr>
          <w:rFonts w:eastAsia="Times New Roman"/>
          <w:b/>
          <w:color w:val="auto"/>
        </w:rPr>
        <w:br w:type="column"/>
      </w:r>
      <w:r w:rsidR="00F13F9C" w:rsidRPr="000B58F6">
        <w:rPr>
          <w:rFonts w:eastAsia="Times New Roman"/>
          <w:b/>
          <w:color w:val="auto"/>
        </w:rPr>
        <w:lastRenderedPageBreak/>
        <w:t>Course Code: B</w:t>
      </w:r>
      <w:r w:rsidR="00F13F9C" w:rsidRPr="000B58F6">
        <w:rPr>
          <w:b/>
          <w:bCs/>
          <w:color w:val="auto"/>
        </w:rPr>
        <w:t>MIC 1</w:t>
      </w:r>
      <w:r w:rsidR="00F13F9C" w:rsidRPr="000B58F6">
        <w:rPr>
          <w:b/>
          <w:color w:val="auto"/>
        </w:rPr>
        <w:t>21</w:t>
      </w:r>
      <w:r w:rsidR="00272BDF" w:rsidRPr="000B58F6">
        <w:rPr>
          <w:b/>
          <w:color w:val="auto"/>
        </w:rPr>
        <w:t>2</w:t>
      </w:r>
    </w:p>
    <w:p w14:paraId="7A68218B" w14:textId="6BBE23B4" w:rsidR="00F13F9C" w:rsidRPr="000B58F6" w:rsidRDefault="00F13F9C" w:rsidP="00F13F9C">
      <w:pPr>
        <w:pStyle w:val="Default"/>
        <w:widowControl w:val="0"/>
        <w:tabs>
          <w:tab w:val="center" w:pos="4824"/>
        </w:tabs>
        <w:jc w:val="both"/>
        <w:rPr>
          <w:b/>
          <w:bCs/>
          <w:color w:val="auto"/>
        </w:rPr>
      </w:pPr>
      <w:r w:rsidRPr="000B58F6">
        <w:rPr>
          <w:rFonts w:eastAsia="Times New Roman"/>
          <w:b/>
          <w:color w:val="auto"/>
        </w:rPr>
        <w:t xml:space="preserve">Course Title: </w:t>
      </w:r>
      <w:r w:rsidR="002348E2" w:rsidRPr="000B58F6">
        <w:rPr>
          <w:rFonts w:eastAsia="Times New Roman"/>
          <w:b/>
          <w:color w:val="auto"/>
        </w:rPr>
        <w:t>Basic Chemistry Practical</w:t>
      </w:r>
    </w:p>
    <w:p w14:paraId="07DBC09E" w14:textId="41271AB3" w:rsidR="00F13F9C" w:rsidRPr="000B58F6" w:rsidRDefault="00F13F9C" w:rsidP="00F13F9C">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14792F43" w14:textId="77777777" w:rsidR="00F13F9C" w:rsidRPr="000B58F6" w:rsidRDefault="00F13F9C" w:rsidP="00F13F9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0816EA38" w14:textId="77777777" w:rsidR="00F13F9C" w:rsidRPr="000B58F6" w:rsidRDefault="00F13F9C" w:rsidP="00F13F9C">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722427C1" w14:textId="27C07FB1" w:rsidR="00F13F9C" w:rsidRPr="000B58F6" w:rsidRDefault="00F13F9C" w:rsidP="00F13F9C">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701606E7" w14:textId="77777777" w:rsidR="00F13F9C" w:rsidRPr="000B58F6" w:rsidRDefault="00F13F9C" w:rsidP="00F13F9C">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1813CC6C" w14:textId="77777777" w:rsidR="00F13F9C" w:rsidRPr="000B58F6" w:rsidRDefault="00F13F9C" w:rsidP="00F13F9C">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4A96127E" w14:textId="77777777" w:rsidR="00F13F9C" w:rsidRPr="000B58F6" w:rsidRDefault="00F13F9C" w:rsidP="00F13F9C">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7A503BA5" w14:textId="77777777" w:rsidR="00F13F9C" w:rsidRPr="000B58F6" w:rsidRDefault="00F13F9C" w:rsidP="00F13F9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730D1AE8" w14:textId="77777777" w:rsidR="00F13F9C" w:rsidRPr="000B58F6" w:rsidRDefault="00F13F9C" w:rsidP="00F13F9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58CE1AC2" w14:textId="400CD10E" w:rsidR="00F13F9C" w:rsidRPr="000B58F6" w:rsidRDefault="00F13F9C" w:rsidP="00F13F9C">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Gain practical knowledge on </w:t>
      </w:r>
      <w:r w:rsidR="005926E0" w:rsidRPr="000B58F6">
        <w:rPr>
          <w:rFonts w:ascii="Times New Roman" w:eastAsia="Times New Roman" w:hAnsi="Times New Roman" w:cs="Times New Roman"/>
          <w:sz w:val="24"/>
          <w:szCs w:val="24"/>
        </w:rPr>
        <w:t xml:space="preserve">acid and bases and </w:t>
      </w:r>
      <w:r w:rsidR="00CA7166" w:rsidRPr="000B58F6">
        <w:rPr>
          <w:rFonts w:ascii="Times New Roman" w:hAnsi="Times New Roman" w:cs="Times New Roman"/>
          <w:sz w:val="24"/>
          <w:szCs w:val="24"/>
        </w:rPr>
        <w:t>molar mass.</w:t>
      </w:r>
    </w:p>
    <w:p w14:paraId="2A14409C" w14:textId="77777777" w:rsidR="00CA7166" w:rsidRPr="000B58F6" w:rsidRDefault="00F13F9C" w:rsidP="00F13F9C">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Acquire </w:t>
      </w:r>
      <w:r w:rsidRPr="000B58F6">
        <w:rPr>
          <w:rFonts w:ascii="Times New Roman" w:hAnsi="Times New Roman" w:cs="Times New Roman"/>
          <w:sz w:val="24"/>
          <w:szCs w:val="24"/>
        </w:rPr>
        <w:t xml:space="preserve">knowledge on </w:t>
      </w:r>
      <w:r w:rsidR="00CA7166" w:rsidRPr="000B58F6">
        <w:rPr>
          <w:rFonts w:ascii="Times New Roman" w:hAnsi="Times New Roman" w:cs="Times New Roman"/>
          <w:sz w:val="24"/>
          <w:szCs w:val="24"/>
        </w:rPr>
        <w:t>determination of neutralization, coefficient and reactant rates</w:t>
      </w:r>
      <w:r w:rsidRPr="000B58F6">
        <w:rPr>
          <w:rFonts w:ascii="Times New Roman" w:eastAsia="Calibri" w:hAnsi="Times New Roman" w:cs="Times New Roman"/>
          <w:sz w:val="24"/>
          <w:szCs w:val="24"/>
        </w:rPr>
        <w:t>.</w:t>
      </w:r>
    </w:p>
    <w:p w14:paraId="75E574A4" w14:textId="33A01C55" w:rsidR="00F13F9C" w:rsidRPr="000B58F6" w:rsidRDefault="00CA7166" w:rsidP="00F13F9C">
      <w:pPr>
        <w:spacing w:after="0" w:line="240" w:lineRule="auto"/>
        <w:contextualSpacing/>
        <w:jc w:val="both"/>
        <w:rPr>
          <w:rFonts w:ascii="Times New Roman" w:hAnsi="Times New Roman" w:cs="Times New Roman"/>
          <w:sz w:val="24"/>
          <w:szCs w:val="24"/>
        </w:rPr>
      </w:pPr>
      <w:r w:rsidRPr="000B58F6">
        <w:rPr>
          <w:rFonts w:ascii="Times New Roman" w:eastAsia="Calibri" w:hAnsi="Times New Roman" w:cs="Times New Roman"/>
          <w:b/>
          <w:sz w:val="24"/>
          <w:szCs w:val="24"/>
        </w:rPr>
        <w:t>CLO3:</w:t>
      </w:r>
      <w:r w:rsidRPr="000B58F6">
        <w:rPr>
          <w:rFonts w:ascii="Times New Roman" w:eastAsia="Calibri" w:hAnsi="Times New Roman" w:cs="Times New Roman"/>
          <w:sz w:val="24"/>
          <w:szCs w:val="24"/>
        </w:rPr>
        <w:t xml:space="preserve"> Apply </w:t>
      </w:r>
      <w:r w:rsidRPr="000B58F6">
        <w:rPr>
          <w:rFonts w:ascii="Times New Roman" w:hAnsi="Times New Roman" w:cs="Times New Roman"/>
          <w:sz w:val="24"/>
          <w:szCs w:val="24"/>
        </w:rPr>
        <w:t>of the melting point of the organic compounds.</w:t>
      </w:r>
    </w:p>
    <w:p w14:paraId="634C7557" w14:textId="77777777" w:rsidR="00BA2C51" w:rsidRPr="000B58F6" w:rsidRDefault="00BA2C51" w:rsidP="00F13F9C">
      <w:pPr>
        <w:spacing w:after="0" w:line="240" w:lineRule="auto"/>
        <w:contextualSpacing/>
        <w:jc w:val="both"/>
        <w:rPr>
          <w:rFonts w:ascii="Times New Roman" w:eastAsia="Calibri" w:hAnsi="Times New Roman" w:cs="Times New Roman"/>
          <w:sz w:val="24"/>
          <w:szCs w:val="24"/>
        </w:rPr>
      </w:pPr>
    </w:p>
    <w:p w14:paraId="6B99DC6D" w14:textId="77777777" w:rsidR="00BA2C51" w:rsidRPr="000B58F6" w:rsidRDefault="00BA2C51" w:rsidP="00BA2C51">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9"/>
        <w:gridCol w:w="889"/>
        <w:gridCol w:w="890"/>
        <w:gridCol w:w="889"/>
        <w:gridCol w:w="889"/>
        <w:gridCol w:w="890"/>
        <w:gridCol w:w="889"/>
        <w:gridCol w:w="890"/>
      </w:tblGrid>
      <w:tr w:rsidR="000F2B4B" w:rsidRPr="000B58F6" w14:paraId="7AE5D19D" w14:textId="77777777" w:rsidTr="00490A10">
        <w:trPr>
          <w:trHeight w:val="233"/>
          <w:jc w:val="center"/>
        </w:trPr>
        <w:tc>
          <w:tcPr>
            <w:tcW w:w="787" w:type="dxa"/>
          </w:tcPr>
          <w:p w14:paraId="08AA3358" w14:textId="77777777" w:rsidR="00BA2C51" w:rsidRPr="000B58F6" w:rsidRDefault="00BA2C51" w:rsidP="00490A10">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04806042" w14:textId="77777777" w:rsidR="00BA2C51" w:rsidRPr="000B58F6" w:rsidRDefault="00BA2C51" w:rsidP="00490A10">
            <w:pPr>
              <w:widowControl w:val="0"/>
              <w:pBdr>
                <w:top w:val="nil"/>
                <w:left w:val="nil"/>
                <w:bottom w:val="nil"/>
                <w:right w:val="nil"/>
                <w:between w:val="nil"/>
              </w:pBdr>
              <w:spacing w:after="0" w:line="253"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4BF97AAC" w14:textId="77777777" w:rsidR="00BA2C51" w:rsidRPr="000B58F6" w:rsidRDefault="00BA2C51" w:rsidP="00490A10">
            <w:pPr>
              <w:widowControl w:val="0"/>
              <w:pBdr>
                <w:top w:val="nil"/>
                <w:left w:val="nil"/>
                <w:bottom w:val="nil"/>
                <w:right w:val="nil"/>
                <w:between w:val="nil"/>
              </w:pBdr>
              <w:spacing w:after="0" w:line="253"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3CE40941" w14:textId="77777777" w:rsidR="00BA2C51" w:rsidRPr="000B58F6" w:rsidRDefault="00BA2C51" w:rsidP="00490A10">
            <w:pPr>
              <w:widowControl w:val="0"/>
              <w:pBdr>
                <w:top w:val="nil"/>
                <w:left w:val="nil"/>
                <w:bottom w:val="nil"/>
                <w:right w:val="nil"/>
                <w:between w:val="nil"/>
              </w:pBdr>
              <w:spacing w:after="0" w:line="253"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1343C441" w14:textId="77777777" w:rsidR="00BA2C51" w:rsidRPr="000B58F6" w:rsidRDefault="00BA2C51" w:rsidP="00490A10">
            <w:pPr>
              <w:widowControl w:val="0"/>
              <w:pBdr>
                <w:top w:val="nil"/>
                <w:left w:val="nil"/>
                <w:bottom w:val="nil"/>
                <w:right w:val="nil"/>
                <w:between w:val="nil"/>
              </w:pBdr>
              <w:spacing w:after="0" w:line="253"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29CCA996" w14:textId="77777777" w:rsidR="00BA2C51" w:rsidRPr="000B58F6" w:rsidRDefault="00BA2C51" w:rsidP="00490A10">
            <w:pPr>
              <w:widowControl w:val="0"/>
              <w:pBdr>
                <w:top w:val="nil"/>
                <w:left w:val="nil"/>
                <w:bottom w:val="nil"/>
                <w:right w:val="nil"/>
                <w:between w:val="nil"/>
              </w:pBdr>
              <w:spacing w:after="0" w:line="253"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2B92AD45" w14:textId="77777777" w:rsidR="00BA2C51" w:rsidRPr="000B58F6" w:rsidRDefault="00BA2C51" w:rsidP="00490A10">
            <w:pPr>
              <w:widowControl w:val="0"/>
              <w:pBdr>
                <w:top w:val="nil"/>
                <w:left w:val="nil"/>
                <w:bottom w:val="nil"/>
                <w:right w:val="nil"/>
                <w:between w:val="nil"/>
              </w:pBdr>
              <w:spacing w:after="0" w:line="253"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350DF860" w14:textId="77777777" w:rsidR="00BA2C51" w:rsidRPr="000B58F6" w:rsidRDefault="00BA2C51" w:rsidP="00490A10">
            <w:pPr>
              <w:widowControl w:val="0"/>
              <w:pBdr>
                <w:top w:val="nil"/>
                <w:left w:val="nil"/>
                <w:bottom w:val="nil"/>
                <w:right w:val="nil"/>
                <w:between w:val="nil"/>
              </w:pBdr>
              <w:spacing w:after="0" w:line="253"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73FE3936" w14:textId="77777777" w:rsidR="00BA2C51" w:rsidRPr="000B58F6" w:rsidRDefault="00BA2C51" w:rsidP="00490A10">
            <w:pPr>
              <w:widowControl w:val="0"/>
              <w:pBdr>
                <w:top w:val="nil"/>
                <w:left w:val="nil"/>
                <w:bottom w:val="nil"/>
                <w:right w:val="nil"/>
                <w:between w:val="nil"/>
              </w:pBdr>
              <w:spacing w:after="0" w:line="253"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03AF5D1" w14:textId="77777777" w:rsidTr="00490A10">
        <w:trPr>
          <w:trHeight w:val="70"/>
          <w:jc w:val="center"/>
        </w:trPr>
        <w:tc>
          <w:tcPr>
            <w:tcW w:w="787" w:type="dxa"/>
          </w:tcPr>
          <w:p w14:paraId="5DA75DC2" w14:textId="77777777" w:rsidR="00BA2C51" w:rsidRPr="000B58F6" w:rsidRDefault="00BA2C51" w:rsidP="00490A10">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78C4C0B4" w14:textId="3C1349EB" w:rsidR="00BA2C51" w:rsidRPr="000B58F6" w:rsidRDefault="00BA2C51" w:rsidP="00490A1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F21A271" w14:textId="7EB294EC" w:rsidR="00BA2C51" w:rsidRPr="000B58F6" w:rsidRDefault="00BA2C51" w:rsidP="00490A10">
            <w:pPr>
              <w:widowControl w:val="0"/>
              <w:pBdr>
                <w:top w:val="nil"/>
                <w:left w:val="nil"/>
                <w:bottom w:val="nil"/>
                <w:right w:val="nil"/>
                <w:between w:val="nil"/>
              </w:pBdr>
              <w:spacing w:after="0" w:line="240"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38619601" w14:textId="77777777" w:rsidR="00BA2C51" w:rsidRPr="000B58F6" w:rsidRDefault="00BA2C51" w:rsidP="00490A10">
            <w:pPr>
              <w:widowControl w:val="0"/>
              <w:pBdr>
                <w:top w:val="nil"/>
                <w:left w:val="nil"/>
                <w:bottom w:val="nil"/>
                <w:right w:val="nil"/>
                <w:between w:val="nil"/>
              </w:pBdr>
              <w:spacing w:after="0" w:line="240"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12C46CBF" w14:textId="4B65339A" w:rsidR="00BA2C51" w:rsidRPr="000B58F6" w:rsidRDefault="00BA2C51" w:rsidP="00490A1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48CA0B3" w14:textId="77777777" w:rsidR="00BA2C51" w:rsidRPr="000B58F6" w:rsidRDefault="00BA2C51" w:rsidP="00490A1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71FDA72D" w14:textId="77777777" w:rsidR="00BA2C51" w:rsidRPr="000B58F6" w:rsidRDefault="00BA2C51" w:rsidP="00490A1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2B03535F" w14:textId="77777777" w:rsidR="00BA2C51" w:rsidRPr="000B58F6" w:rsidRDefault="00BA2C51" w:rsidP="00490A1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39A23E40" w14:textId="77777777" w:rsidR="00BA2C51" w:rsidRPr="000B58F6" w:rsidRDefault="00BA2C51" w:rsidP="00490A1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9A24EE9" w14:textId="77777777" w:rsidTr="00490A10">
        <w:trPr>
          <w:trHeight w:val="70"/>
          <w:jc w:val="center"/>
        </w:trPr>
        <w:tc>
          <w:tcPr>
            <w:tcW w:w="787" w:type="dxa"/>
          </w:tcPr>
          <w:p w14:paraId="10F5213B" w14:textId="77777777" w:rsidR="00BA2C51" w:rsidRPr="000B58F6" w:rsidRDefault="00BA2C51" w:rsidP="00490A10">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270880CB" w14:textId="77777777" w:rsidR="00BA2C51" w:rsidRPr="000B58F6" w:rsidRDefault="00BA2C51" w:rsidP="00490A1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0C41B39B" w14:textId="77777777" w:rsidR="00BA2C51" w:rsidRPr="000B58F6" w:rsidRDefault="00BA2C51" w:rsidP="00490A10">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4F93FC34" w14:textId="6583D785" w:rsidR="00BA2C51" w:rsidRPr="000B58F6" w:rsidRDefault="00BA2C51" w:rsidP="00490A10">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7B3F27E3" w14:textId="77777777" w:rsidR="00BA2C51" w:rsidRPr="000B58F6" w:rsidRDefault="00BA2C51" w:rsidP="00490A1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40EA16DE" w14:textId="77777777" w:rsidR="00BA2C51" w:rsidRPr="000B58F6" w:rsidRDefault="00BA2C51" w:rsidP="00490A1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6F7C0F99" w14:textId="77777777" w:rsidR="00BA2C51" w:rsidRPr="000B58F6" w:rsidRDefault="00BA2C51" w:rsidP="00490A1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056F4F54" w14:textId="53D4E8B4" w:rsidR="00BA2C51" w:rsidRPr="000B58F6" w:rsidRDefault="00BA2C51" w:rsidP="00490A1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1A430EFA" w14:textId="7F25AC00" w:rsidR="00BA2C51" w:rsidRPr="000B58F6" w:rsidRDefault="00BA2C51" w:rsidP="00490A1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36E6BD47" w14:textId="77777777" w:rsidTr="00490A10">
        <w:trPr>
          <w:trHeight w:val="70"/>
          <w:jc w:val="center"/>
        </w:trPr>
        <w:tc>
          <w:tcPr>
            <w:tcW w:w="787" w:type="dxa"/>
          </w:tcPr>
          <w:p w14:paraId="02B9FC11" w14:textId="77777777" w:rsidR="00BA2C51" w:rsidRPr="000B58F6" w:rsidRDefault="00BA2C51" w:rsidP="00490A10">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3407CD3A" w14:textId="77777777" w:rsidR="00BA2C51" w:rsidRPr="000B58F6" w:rsidRDefault="00BA2C51" w:rsidP="00490A1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2A58F4A1" w14:textId="77777777" w:rsidR="00BA2C51" w:rsidRPr="000B58F6" w:rsidRDefault="00BA2C51" w:rsidP="00490A10">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31AD84B4" w14:textId="77777777" w:rsidR="00BA2C51" w:rsidRPr="000B58F6" w:rsidRDefault="00BA2C51" w:rsidP="00490A10">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68C8BA6A" w14:textId="77777777" w:rsidR="00BA2C51" w:rsidRPr="000B58F6" w:rsidRDefault="00BA2C51" w:rsidP="00490A1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77A46A38" w14:textId="433CEC49" w:rsidR="00BA2C51" w:rsidRPr="000B58F6" w:rsidRDefault="00BA2C51" w:rsidP="00490A1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798BCDE4" w14:textId="77777777" w:rsidR="00BA2C51" w:rsidRPr="000B58F6" w:rsidRDefault="00BA2C51" w:rsidP="00490A1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0366A53C" w14:textId="77777777" w:rsidR="00BA2C51" w:rsidRPr="000B58F6" w:rsidRDefault="00BA2C51" w:rsidP="00490A1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13DD9696" w14:textId="77777777" w:rsidR="00BA2C51" w:rsidRPr="000B58F6" w:rsidRDefault="00BA2C51" w:rsidP="00490A1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D270EE9" w14:textId="77777777" w:rsidR="00BA2C51" w:rsidRPr="000B58F6" w:rsidRDefault="00BA2C51" w:rsidP="00BA2C5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EB8B48E" w14:textId="77777777" w:rsidR="00F13F9C" w:rsidRPr="000B58F6" w:rsidRDefault="00F13F9C" w:rsidP="00F13F9C">
      <w:pPr>
        <w:spacing w:after="0" w:line="240" w:lineRule="auto"/>
        <w:contextualSpacing/>
        <w:jc w:val="both"/>
        <w:rPr>
          <w:rFonts w:ascii="Times New Roman" w:eastAsia="Calibri" w:hAnsi="Times New Roman" w:cs="Times New Roman"/>
          <w:sz w:val="24"/>
          <w:szCs w:val="24"/>
        </w:rPr>
      </w:pPr>
    </w:p>
    <w:tbl>
      <w:tblPr>
        <w:tblStyle w:val="TableGrid"/>
        <w:tblW w:w="0" w:type="auto"/>
        <w:jc w:val="center"/>
        <w:tblBorders>
          <w:right w:val="single" w:sz="4" w:space="0" w:color="auto"/>
        </w:tblBorders>
        <w:tblLook w:val="04A0" w:firstRow="1" w:lastRow="0" w:firstColumn="1" w:lastColumn="0" w:noHBand="0" w:noVBand="1"/>
      </w:tblPr>
      <w:tblGrid>
        <w:gridCol w:w="624"/>
        <w:gridCol w:w="5705"/>
        <w:gridCol w:w="650"/>
        <w:gridCol w:w="888"/>
      </w:tblGrid>
      <w:tr w:rsidR="000F2B4B" w:rsidRPr="000B58F6" w14:paraId="563EEB60" w14:textId="77777777" w:rsidTr="0085179C">
        <w:trPr>
          <w:jc w:val="center"/>
        </w:trPr>
        <w:tc>
          <w:tcPr>
            <w:tcW w:w="625" w:type="dxa"/>
          </w:tcPr>
          <w:p w14:paraId="0EF3AAE4" w14:textId="77777777" w:rsidR="00F13F9C" w:rsidRPr="0002174F" w:rsidRDefault="00F13F9C" w:rsidP="0002174F">
            <w:pPr>
              <w:contextualSpacing/>
              <w:jc w:val="center"/>
              <w:rPr>
                <w:rFonts w:ascii="Times New Roman" w:eastAsia="Calibri" w:hAnsi="Times New Roman" w:cs="Times New Roman"/>
                <w:bCs/>
                <w:sz w:val="24"/>
                <w:szCs w:val="24"/>
              </w:rPr>
            </w:pPr>
            <w:r w:rsidRPr="0002174F">
              <w:rPr>
                <w:rFonts w:ascii="Times New Roman" w:eastAsia="Times New Roman" w:hAnsi="Times New Roman" w:cs="Times New Roman"/>
                <w:bCs/>
                <w:sz w:val="24"/>
                <w:szCs w:val="24"/>
              </w:rPr>
              <w:t>SI No.</w:t>
            </w:r>
          </w:p>
        </w:tc>
        <w:tc>
          <w:tcPr>
            <w:tcW w:w="5722" w:type="dxa"/>
          </w:tcPr>
          <w:p w14:paraId="6B6679A8" w14:textId="0C8E1ACE" w:rsidR="00F13F9C" w:rsidRPr="000B58F6" w:rsidRDefault="004C30D0" w:rsidP="004C30D0">
            <w:pPr>
              <w:contextualSpacing/>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646" w:type="dxa"/>
          </w:tcPr>
          <w:p w14:paraId="55560E00" w14:textId="77777777" w:rsidR="00F13F9C" w:rsidRPr="000B58F6" w:rsidRDefault="00F13F9C" w:rsidP="00CA7166">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Lec. No. </w:t>
            </w:r>
          </w:p>
        </w:tc>
        <w:tc>
          <w:tcPr>
            <w:tcW w:w="888" w:type="dxa"/>
          </w:tcPr>
          <w:p w14:paraId="61640C76" w14:textId="77777777" w:rsidR="00F13F9C" w:rsidRPr="000B58F6" w:rsidRDefault="00F13F9C" w:rsidP="00CA7166">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CLOs</w:t>
            </w:r>
          </w:p>
        </w:tc>
      </w:tr>
      <w:tr w:rsidR="000F2B4B" w:rsidRPr="000B58F6" w14:paraId="287BBA22" w14:textId="77777777" w:rsidTr="0085179C">
        <w:trPr>
          <w:jc w:val="center"/>
        </w:trPr>
        <w:tc>
          <w:tcPr>
            <w:tcW w:w="625" w:type="dxa"/>
          </w:tcPr>
          <w:p w14:paraId="40F0D3B3" w14:textId="20678B2F" w:rsidR="00CA7166" w:rsidRPr="0002174F" w:rsidRDefault="00CA7166" w:rsidP="0002174F">
            <w:pPr>
              <w:contextualSpacing/>
              <w:jc w:val="center"/>
              <w:rPr>
                <w:rFonts w:ascii="Times New Roman" w:eastAsia="Times New Roman" w:hAnsi="Times New Roman" w:cs="Times New Roman"/>
                <w:bCs/>
                <w:sz w:val="24"/>
                <w:szCs w:val="24"/>
              </w:rPr>
            </w:pPr>
            <w:r w:rsidRPr="0002174F">
              <w:rPr>
                <w:rFonts w:ascii="Times New Roman" w:eastAsia="Times New Roman" w:hAnsi="Times New Roman" w:cs="Times New Roman"/>
                <w:bCs/>
                <w:sz w:val="24"/>
                <w:szCs w:val="24"/>
              </w:rPr>
              <w:t>1.</w:t>
            </w:r>
          </w:p>
          <w:p w14:paraId="130D510A" w14:textId="77777777" w:rsidR="00F13F9C" w:rsidRPr="0002174F" w:rsidRDefault="00F13F9C" w:rsidP="0002174F">
            <w:pPr>
              <w:contextualSpacing/>
              <w:jc w:val="center"/>
              <w:rPr>
                <w:rFonts w:ascii="Times New Roman" w:eastAsia="Times New Roman" w:hAnsi="Times New Roman" w:cs="Times New Roman"/>
                <w:bCs/>
                <w:sz w:val="24"/>
                <w:szCs w:val="24"/>
              </w:rPr>
            </w:pPr>
            <w:r w:rsidRPr="0002174F">
              <w:rPr>
                <w:rFonts w:ascii="Times New Roman" w:eastAsia="Times New Roman" w:hAnsi="Times New Roman" w:cs="Times New Roman"/>
                <w:bCs/>
                <w:sz w:val="24"/>
                <w:szCs w:val="24"/>
              </w:rPr>
              <w:t>2</w:t>
            </w:r>
            <w:r w:rsidR="00CA7166" w:rsidRPr="0002174F">
              <w:rPr>
                <w:rFonts w:ascii="Times New Roman" w:eastAsia="Times New Roman" w:hAnsi="Times New Roman" w:cs="Times New Roman"/>
                <w:bCs/>
                <w:sz w:val="24"/>
                <w:szCs w:val="24"/>
              </w:rPr>
              <w:t>.</w:t>
            </w:r>
          </w:p>
          <w:p w14:paraId="42D0F212" w14:textId="77777777" w:rsidR="00CA7166" w:rsidRPr="0002174F" w:rsidRDefault="00CA7166" w:rsidP="0002174F">
            <w:pPr>
              <w:contextualSpacing/>
              <w:jc w:val="center"/>
              <w:rPr>
                <w:rFonts w:ascii="Times New Roman" w:eastAsia="Times New Roman" w:hAnsi="Times New Roman" w:cs="Times New Roman"/>
                <w:bCs/>
                <w:sz w:val="24"/>
                <w:szCs w:val="24"/>
              </w:rPr>
            </w:pPr>
            <w:r w:rsidRPr="0002174F">
              <w:rPr>
                <w:rFonts w:ascii="Times New Roman" w:eastAsia="Times New Roman" w:hAnsi="Times New Roman" w:cs="Times New Roman"/>
                <w:bCs/>
                <w:sz w:val="24"/>
                <w:szCs w:val="24"/>
              </w:rPr>
              <w:t>3.</w:t>
            </w:r>
          </w:p>
          <w:p w14:paraId="0421D150" w14:textId="77777777" w:rsidR="00CA7166" w:rsidRPr="0002174F" w:rsidRDefault="00CA7166" w:rsidP="0002174F">
            <w:pPr>
              <w:contextualSpacing/>
              <w:jc w:val="center"/>
              <w:rPr>
                <w:rFonts w:ascii="Times New Roman" w:eastAsia="Times New Roman" w:hAnsi="Times New Roman" w:cs="Times New Roman"/>
                <w:bCs/>
                <w:sz w:val="24"/>
                <w:szCs w:val="24"/>
              </w:rPr>
            </w:pPr>
            <w:r w:rsidRPr="0002174F">
              <w:rPr>
                <w:rFonts w:ascii="Times New Roman" w:eastAsia="Times New Roman" w:hAnsi="Times New Roman" w:cs="Times New Roman"/>
                <w:bCs/>
                <w:sz w:val="24"/>
                <w:szCs w:val="24"/>
              </w:rPr>
              <w:t>4.</w:t>
            </w:r>
          </w:p>
          <w:p w14:paraId="48EC39B0" w14:textId="09A92513" w:rsidR="005926E0" w:rsidRPr="0002174F" w:rsidRDefault="00CA7166" w:rsidP="0002174F">
            <w:pPr>
              <w:contextualSpacing/>
              <w:jc w:val="center"/>
              <w:rPr>
                <w:rFonts w:ascii="Times New Roman" w:eastAsia="Times New Roman" w:hAnsi="Times New Roman" w:cs="Times New Roman"/>
                <w:bCs/>
                <w:sz w:val="24"/>
                <w:szCs w:val="24"/>
              </w:rPr>
            </w:pPr>
            <w:r w:rsidRPr="0002174F">
              <w:rPr>
                <w:rFonts w:ascii="Times New Roman" w:eastAsia="Times New Roman" w:hAnsi="Times New Roman" w:cs="Times New Roman"/>
                <w:bCs/>
                <w:sz w:val="24"/>
                <w:szCs w:val="24"/>
              </w:rPr>
              <w:t>5.</w:t>
            </w:r>
          </w:p>
        </w:tc>
        <w:tc>
          <w:tcPr>
            <w:tcW w:w="5722" w:type="dxa"/>
          </w:tcPr>
          <w:p w14:paraId="7534CA49" w14:textId="702557FC" w:rsidR="002348E2" w:rsidRPr="000B58F6" w:rsidRDefault="005926E0" w:rsidP="00CA7166">
            <w:pPr>
              <w:autoSpaceDE w:val="0"/>
              <w:autoSpaceDN w:val="0"/>
              <w:adjustRightInd w:val="0"/>
              <w:jc w:val="both"/>
              <w:rPr>
                <w:rFonts w:ascii="Times New Roman" w:hAnsi="Times New Roman" w:cs="Times New Roman"/>
                <w:sz w:val="24"/>
                <w:szCs w:val="24"/>
              </w:rPr>
            </w:pPr>
            <w:r w:rsidRPr="000B58F6">
              <w:rPr>
                <w:rFonts w:ascii="Times New Roman" w:hAnsi="Times New Roman" w:cs="Times New Roman"/>
                <w:sz w:val="24"/>
                <w:szCs w:val="24"/>
              </w:rPr>
              <w:t>Preparation of acid and bases.</w:t>
            </w:r>
          </w:p>
          <w:p w14:paraId="588A2D3C" w14:textId="2558E1AB" w:rsidR="004C30D0" w:rsidRPr="000B58F6" w:rsidRDefault="004C30D0" w:rsidP="00CA7166">
            <w:pPr>
              <w:autoSpaceDE w:val="0"/>
              <w:autoSpaceDN w:val="0"/>
              <w:adjustRightInd w:val="0"/>
              <w:jc w:val="both"/>
              <w:rPr>
                <w:rFonts w:ascii="Times New Roman" w:hAnsi="Times New Roman" w:cs="Times New Roman"/>
                <w:sz w:val="24"/>
                <w:szCs w:val="24"/>
              </w:rPr>
            </w:pPr>
            <w:r w:rsidRPr="000B58F6">
              <w:rPr>
                <w:rFonts w:ascii="Times New Roman" w:hAnsi="Times New Roman" w:cs="Times New Roman"/>
                <w:sz w:val="24"/>
                <w:szCs w:val="24"/>
              </w:rPr>
              <w:t xml:space="preserve">Study </w:t>
            </w:r>
            <w:r w:rsidR="00F13F9C" w:rsidRPr="000B58F6">
              <w:rPr>
                <w:rFonts w:ascii="Times New Roman" w:hAnsi="Times New Roman" w:cs="Times New Roman"/>
                <w:sz w:val="24"/>
                <w:szCs w:val="24"/>
              </w:rPr>
              <w:t xml:space="preserve">of acid calorimetrically. </w:t>
            </w:r>
          </w:p>
          <w:p w14:paraId="06F3A668" w14:textId="47F629E4" w:rsidR="002348E2" w:rsidRPr="000B58F6" w:rsidRDefault="00F13F9C" w:rsidP="00CA7166">
            <w:pPr>
              <w:autoSpaceDE w:val="0"/>
              <w:autoSpaceDN w:val="0"/>
              <w:adjustRightInd w:val="0"/>
              <w:jc w:val="both"/>
              <w:rPr>
                <w:rFonts w:ascii="Times New Roman" w:hAnsi="Times New Roman" w:cs="Times New Roman"/>
                <w:sz w:val="24"/>
                <w:szCs w:val="24"/>
              </w:rPr>
            </w:pPr>
            <w:r w:rsidRPr="000B58F6">
              <w:rPr>
                <w:rFonts w:ascii="Times New Roman" w:hAnsi="Times New Roman" w:cs="Times New Roman"/>
                <w:sz w:val="24"/>
                <w:szCs w:val="24"/>
              </w:rPr>
              <w:t xml:space="preserve">Determination of partition coefficient. </w:t>
            </w:r>
          </w:p>
          <w:p w14:paraId="56008850" w14:textId="0E4A8D21" w:rsidR="002348E2" w:rsidRPr="000B58F6" w:rsidRDefault="00A924D5" w:rsidP="00CA7166">
            <w:pPr>
              <w:autoSpaceDE w:val="0"/>
              <w:autoSpaceDN w:val="0"/>
              <w:adjustRightInd w:val="0"/>
              <w:jc w:val="both"/>
              <w:rPr>
                <w:rFonts w:ascii="Times New Roman" w:hAnsi="Times New Roman" w:cs="Times New Roman"/>
                <w:sz w:val="24"/>
                <w:szCs w:val="24"/>
              </w:rPr>
            </w:pPr>
            <w:r w:rsidRPr="000B58F6">
              <w:rPr>
                <w:rFonts w:ascii="Times New Roman" w:hAnsi="Times New Roman" w:cs="Times New Roman"/>
                <w:sz w:val="24"/>
                <w:szCs w:val="24"/>
              </w:rPr>
              <w:t>Investigation of the gas production</w:t>
            </w:r>
            <w:r w:rsidR="00F13F9C" w:rsidRPr="000B58F6">
              <w:rPr>
                <w:rFonts w:ascii="Times New Roman" w:hAnsi="Times New Roman" w:cs="Times New Roman"/>
                <w:sz w:val="24"/>
                <w:szCs w:val="24"/>
              </w:rPr>
              <w:t xml:space="preserve">. </w:t>
            </w:r>
          </w:p>
          <w:p w14:paraId="79401C08" w14:textId="6D7A57B3" w:rsidR="00F13F9C" w:rsidRPr="000B58F6" w:rsidRDefault="00F13F9C" w:rsidP="00CA7166">
            <w:pPr>
              <w:autoSpaceDE w:val="0"/>
              <w:autoSpaceDN w:val="0"/>
              <w:adjustRightInd w:val="0"/>
              <w:jc w:val="both"/>
              <w:rPr>
                <w:rFonts w:ascii="Times New Roman" w:hAnsi="Times New Roman" w:cs="Times New Roman"/>
                <w:b/>
                <w:bCs/>
                <w:sz w:val="24"/>
                <w:szCs w:val="24"/>
              </w:rPr>
            </w:pPr>
            <w:r w:rsidRPr="000B58F6">
              <w:rPr>
                <w:rFonts w:ascii="Times New Roman" w:hAnsi="Times New Roman" w:cs="Times New Roman"/>
                <w:sz w:val="24"/>
                <w:szCs w:val="24"/>
              </w:rPr>
              <w:t>Determination of the melting point of the organic compounds.</w:t>
            </w:r>
          </w:p>
        </w:tc>
        <w:tc>
          <w:tcPr>
            <w:tcW w:w="646" w:type="dxa"/>
          </w:tcPr>
          <w:p w14:paraId="2B8053DF" w14:textId="279E8226" w:rsidR="00F13F9C" w:rsidRPr="000B58F6" w:rsidRDefault="002348E2" w:rsidP="002348E2">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888" w:type="dxa"/>
          </w:tcPr>
          <w:p w14:paraId="61641414" w14:textId="77777777" w:rsidR="002348E2" w:rsidRPr="000B58F6" w:rsidRDefault="002348E2" w:rsidP="00CA7166">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9836AC9" w14:textId="77777777" w:rsidR="00F13F9C" w:rsidRPr="000B58F6" w:rsidRDefault="00F13F9C" w:rsidP="00CA7166">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751E5A51" w14:textId="6AC88119" w:rsidR="002348E2" w:rsidRPr="000B58F6" w:rsidRDefault="002348E2" w:rsidP="00CA7166">
            <w:pPr>
              <w:contextualSpacing/>
              <w:jc w:val="both"/>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7CF45768" w14:textId="77777777" w:rsidR="00F13F9C" w:rsidRPr="000B58F6" w:rsidRDefault="00F13F9C" w:rsidP="00F13F9C">
      <w:pPr>
        <w:keepNext/>
        <w:spacing w:after="0" w:line="240" w:lineRule="auto"/>
        <w:jc w:val="both"/>
        <w:outlineLvl w:val="1"/>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830"/>
        <w:gridCol w:w="2920"/>
        <w:gridCol w:w="4117"/>
      </w:tblGrid>
      <w:tr w:rsidR="000F2B4B" w:rsidRPr="000B58F6" w14:paraId="1C6CBDCC" w14:textId="77777777" w:rsidTr="00C506D0">
        <w:trPr>
          <w:jc w:val="center"/>
        </w:trPr>
        <w:tc>
          <w:tcPr>
            <w:tcW w:w="7875" w:type="dxa"/>
            <w:gridSpan w:val="3"/>
          </w:tcPr>
          <w:p w14:paraId="44CA3554" w14:textId="77777777" w:rsidR="00F13F9C" w:rsidRPr="000B58F6" w:rsidRDefault="00F13F9C" w:rsidP="00CA7166">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D985E3F" w14:textId="77777777" w:rsidTr="00C506D0">
        <w:trPr>
          <w:jc w:val="center"/>
        </w:trPr>
        <w:tc>
          <w:tcPr>
            <w:tcW w:w="830" w:type="dxa"/>
          </w:tcPr>
          <w:p w14:paraId="12B9EC44" w14:textId="77777777" w:rsidR="00F13F9C" w:rsidRPr="000B58F6" w:rsidRDefault="00F13F9C" w:rsidP="00CA7166">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923" w:type="dxa"/>
          </w:tcPr>
          <w:p w14:paraId="01A9A62D" w14:textId="77777777" w:rsidR="00F13F9C" w:rsidRPr="000B58F6" w:rsidRDefault="00F13F9C" w:rsidP="00CA7166">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122" w:type="dxa"/>
          </w:tcPr>
          <w:p w14:paraId="6458CC09" w14:textId="77777777" w:rsidR="00F13F9C" w:rsidRPr="000B58F6" w:rsidRDefault="00F13F9C" w:rsidP="00CA7166">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7687081D" w14:textId="77777777" w:rsidTr="00C506D0">
        <w:trPr>
          <w:jc w:val="center"/>
        </w:trPr>
        <w:tc>
          <w:tcPr>
            <w:tcW w:w="830" w:type="dxa"/>
          </w:tcPr>
          <w:p w14:paraId="19646830" w14:textId="66D8A20C" w:rsidR="00F13F9C" w:rsidRPr="000B58F6" w:rsidRDefault="00C71798" w:rsidP="00CA7166">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923" w:type="dxa"/>
          </w:tcPr>
          <w:p w14:paraId="3BFDAFFC" w14:textId="7ECA5EEB" w:rsidR="00F13F9C" w:rsidRPr="000B58F6" w:rsidRDefault="00F13F9C" w:rsidP="00CA7166">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r w:rsidR="005926E0" w:rsidRPr="000B58F6">
              <w:rPr>
                <w:rFonts w:ascii="Times New Roman" w:hAnsi="Times New Roman" w:cs="Times New Roman"/>
                <w:bCs/>
                <w:sz w:val="24"/>
                <w:szCs w:val="24"/>
              </w:rPr>
              <w:t>.</w:t>
            </w:r>
          </w:p>
        </w:tc>
        <w:tc>
          <w:tcPr>
            <w:tcW w:w="4122" w:type="dxa"/>
          </w:tcPr>
          <w:p w14:paraId="0E553961" w14:textId="642728F1" w:rsidR="00F13F9C" w:rsidRPr="000B58F6" w:rsidRDefault="00F13F9C" w:rsidP="00CA7166">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w:t>
            </w:r>
            <w:r w:rsidR="00CA7166" w:rsidRPr="000B58F6">
              <w:rPr>
                <w:rFonts w:ascii="Times New Roman" w:hAnsi="Times New Roman" w:cs="Times New Roman"/>
                <w:sz w:val="24"/>
                <w:szCs w:val="24"/>
              </w:rPr>
              <w:t xml:space="preserve">, </w:t>
            </w:r>
            <w:r w:rsidR="00CA7166" w:rsidRPr="000B58F6">
              <w:rPr>
                <w:rFonts w:ascii="Times New Roman" w:eastAsia="Times New Roman" w:hAnsi="Times New Roman" w:cs="Times New Roman"/>
                <w:sz w:val="24"/>
                <w:szCs w:val="24"/>
              </w:rPr>
              <w:t>CIE and SEE.</w:t>
            </w:r>
          </w:p>
        </w:tc>
      </w:tr>
    </w:tbl>
    <w:p w14:paraId="6C080A5E" w14:textId="77777777" w:rsidR="00C506D0" w:rsidRDefault="00C506D0" w:rsidP="00A924D5">
      <w:pPr>
        <w:autoSpaceDE w:val="0"/>
        <w:autoSpaceDN w:val="0"/>
        <w:adjustRightInd w:val="0"/>
        <w:spacing w:after="0" w:line="240" w:lineRule="auto"/>
        <w:rPr>
          <w:rFonts w:ascii="Times New Roman" w:hAnsi="Times New Roman" w:cs="Times New Roman"/>
          <w:b/>
          <w:sz w:val="24"/>
          <w:szCs w:val="24"/>
        </w:rPr>
      </w:pPr>
    </w:p>
    <w:p w14:paraId="3BA078AC" w14:textId="11C5CAF6" w:rsidR="00F13F9C" w:rsidRPr="000B58F6" w:rsidRDefault="00F13F9C" w:rsidP="00A924D5">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499433CD" w14:textId="3811E52D" w:rsidR="005926E0" w:rsidRPr="00C506D0" w:rsidRDefault="005926E0" w:rsidP="00D95415">
      <w:pPr>
        <w:pStyle w:val="ListParagraph"/>
        <w:numPr>
          <w:ilvl w:val="0"/>
          <w:numId w:val="45"/>
        </w:numPr>
        <w:rPr>
          <w:rFonts w:ascii="Times New Roman" w:eastAsia="Times New Roman" w:hAnsi="Times New Roman" w:cs="Times New Roman"/>
          <w:bCs/>
        </w:rPr>
      </w:pPr>
      <w:r w:rsidRPr="00C506D0">
        <w:rPr>
          <w:rFonts w:ascii="Times New Roman" w:eastAsia="Times New Roman" w:hAnsi="Times New Roman" w:cs="Times New Roman"/>
          <w:bCs/>
        </w:rPr>
        <w:t>Hofstein A and Lunetta VN. The role of the laboratory in science teaching: Neglected aspects of research. Review of educational research, 52(2), 1982.</w:t>
      </w:r>
    </w:p>
    <w:p w14:paraId="2E4802A7" w14:textId="60BB43BE" w:rsidR="00731BC9" w:rsidRPr="000B58F6" w:rsidRDefault="00E164E1" w:rsidP="001B3309">
      <w:pPr>
        <w:pStyle w:val="Default"/>
        <w:jc w:val="both"/>
        <w:rPr>
          <w:b/>
          <w:color w:val="auto"/>
        </w:rPr>
      </w:pPr>
      <w:r>
        <w:rPr>
          <w:b/>
          <w:bCs/>
          <w:color w:val="auto"/>
        </w:rPr>
        <w:br w:type="column"/>
      </w:r>
      <w:r w:rsidR="00731BC9" w:rsidRPr="000B58F6">
        <w:rPr>
          <w:b/>
          <w:bCs/>
          <w:color w:val="auto"/>
        </w:rPr>
        <w:lastRenderedPageBreak/>
        <w:t>C</w:t>
      </w:r>
      <w:r w:rsidR="009552BB" w:rsidRPr="000B58F6">
        <w:rPr>
          <w:b/>
          <w:bCs/>
          <w:color w:val="auto"/>
        </w:rPr>
        <w:t xml:space="preserve">ourse Code: BMIC </w:t>
      </w:r>
      <w:r w:rsidR="005926E0" w:rsidRPr="000B58F6">
        <w:rPr>
          <w:b/>
          <w:bCs/>
          <w:color w:val="auto"/>
        </w:rPr>
        <w:t>1</w:t>
      </w:r>
      <w:r w:rsidR="009552BB" w:rsidRPr="000B58F6">
        <w:rPr>
          <w:b/>
          <w:bCs/>
          <w:color w:val="auto"/>
        </w:rPr>
        <w:t>21</w:t>
      </w:r>
      <w:r w:rsidR="00680031" w:rsidRPr="000B58F6">
        <w:rPr>
          <w:b/>
          <w:bCs/>
          <w:color w:val="auto"/>
        </w:rPr>
        <w:t>3</w:t>
      </w:r>
    </w:p>
    <w:p w14:paraId="1B9A7E56" w14:textId="070F6102" w:rsidR="00731BC9" w:rsidRPr="000B58F6" w:rsidRDefault="00731BC9" w:rsidP="001B3309">
      <w:pPr>
        <w:pStyle w:val="Default"/>
        <w:widowControl w:val="0"/>
        <w:tabs>
          <w:tab w:val="center" w:pos="4824"/>
        </w:tabs>
        <w:jc w:val="both"/>
        <w:rPr>
          <w:b/>
          <w:bCs/>
          <w:color w:val="auto"/>
        </w:rPr>
      </w:pPr>
      <w:r w:rsidRPr="000B58F6">
        <w:rPr>
          <w:b/>
          <w:bCs/>
          <w:color w:val="auto"/>
        </w:rPr>
        <w:t xml:space="preserve">Course Title: </w:t>
      </w:r>
      <w:r w:rsidR="00D8400E" w:rsidRPr="000B58F6">
        <w:rPr>
          <w:b/>
          <w:color w:val="auto"/>
        </w:rPr>
        <w:t>Field R</w:t>
      </w:r>
      <w:r w:rsidR="00F31CD9" w:rsidRPr="000B58F6">
        <w:rPr>
          <w:b/>
          <w:color w:val="auto"/>
        </w:rPr>
        <w:t>eport/ Excursion</w:t>
      </w:r>
      <w:r w:rsidR="00D8400E" w:rsidRPr="000B58F6">
        <w:rPr>
          <w:b/>
          <w:color w:val="auto"/>
        </w:rPr>
        <w:t xml:space="preserve">/ </w:t>
      </w:r>
      <w:r w:rsidR="00BB56A7" w:rsidRPr="000B58F6">
        <w:rPr>
          <w:b/>
          <w:color w:val="auto"/>
        </w:rPr>
        <w:t>Industrial Internship</w:t>
      </w:r>
    </w:p>
    <w:p w14:paraId="1F8C8F95" w14:textId="0355ED6F" w:rsidR="00731BC9" w:rsidRPr="000B58F6" w:rsidRDefault="00731BC9"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1B662D4B" w14:textId="21A5AD63" w:rsidR="00470385" w:rsidRPr="000B58F6" w:rsidRDefault="00F469F6"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6E6D09BD" w14:textId="59843723" w:rsidR="00731BC9" w:rsidRPr="000B58F6" w:rsidRDefault="00731BC9"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681B83DB" w14:textId="61AFB9FA" w:rsidR="00731BC9" w:rsidRPr="000B58F6" w:rsidRDefault="00731BC9"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0E0F8197" w14:textId="31E95CFF" w:rsidR="00731BC9" w:rsidRPr="000B58F6" w:rsidRDefault="00731BC9"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00922373" w:rsidRPr="000B58F6">
        <w:rPr>
          <w:rFonts w:ascii="Times New Roman" w:eastAsia="Times New Roman" w:hAnsi="Times New Roman" w:cs="Times New Roman"/>
          <w:sz w:val="24"/>
          <w:szCs w:val="24"/>
        </w:rPr>
        <w:t>Teachers Assigned by the Examination Committee</w:t>
      </w:r>
    </w:p>
    <w:p w14:paraId="0976418A" w14:textId="5B1F9C42" w:rsidR="00825C0B" w:rsidRPr="000B58F6" w:rsidRDefault="00731BC9" w:rsidP="001B3309">
      <w:pPr>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Full Marks: </w:t>
      </w:r>
      <w:r w:rsidR="00F469F6" w:rsidRPr="000B58F6">
        <w:rPr>
          <w:rFonts w:ascii="Times New Roman" w:hAnsi="Times New Roman" w:cs="Times New Roman"/>
          <w:b/>
          <w:bCs/>
          <w:sz w:val="24"/>
          <w:szCs w:val="24"/>
        </w:rPr>
        <w:t>25</w:t>
      </w:r>
    </w:p>
    <w:p w14:paraId="20C92C00" w14:textId="77777777" w:rsidR="00F306C1" w:rsidRPr="000B58F6" w:rsidRDefault="00F306C1" w:rsidP="00F306C1">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2FCE6EDC" w14:textId="351EF0E0" w:rsidR="00F306C1" w:rsidRPr="000B58F6" w:rsidRDefault="00F306C1" w:rsidP="00F306C1">
      <w:pPr>
        <w:adjustRightInd w:val="0"/>
        <w:snapToGri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This course </w:t>
      </w:r>
      <w:proofErr w:type="gramStart"/>
      <w:r w:rsidRPr="000B58F6">
        <w:rPr>
          <w:rFonts w:ascii="Times New Roman" w:eastAsia="Times New Roman" w:hAnsi="Times New Roman" w:cs="Times New Roman"/>
          <w:sz w:val="24"/>
          <w:szCs w:val="24"/>
        </w:rPr>
        <w:t>is designed</w:t>
      </w:r>
      <w:proofErr w:type="gramEnd"/>
      <w:r w:rsidRPr="000B58F6">
        <w:rPr>
          <w:rFonts w:ascii="Times New Roman" w:eastAsia="Times New Roman" w:hAnsi="Times New Roman" w:cs="Times New Roman"/>
          <w:sz w:val="24"/>
          <w:szCs w:val="24"/>
        </w:rPr>
        <w:t xml:space="preserve"> to improve </w:t>
      </w:r>
      <w:r w:rsidR="007817A8" w:rsidRPr="000B58F6">
        <w:rPr>
          <w:rFonts w:ascii="Times New Roman" w:eastAsia="Times New Roman" w:hAnsi="Times New Roman" w:cs="Times New Roman"/>
          <w:sz w:val="24"/>
          <w:szCs w:val="24"/>
        </w:rPr>
        <w:t>basic knowledge of microbial sources</w:t>
      </w:r>
      <w:r w:rsidRPr="000B58F6">
        <w:rPr>
          <w:rFonts w:ascii="Times New Roman" w:eastAsia="Times New Roman" w:hAnsi="Times New Roman" w:cs="Times New Roman"/>
          <w:sz w:val="24"/>
          <w:szCs w:val="24"/>
        </w:rPr>
        <w:t xml:space="preserve"> in nature.</w:t>
      </w:r>
    </w:p>
    <w:p w14:paraId="5500EB96" w14:textId="77777777" w:rsidR="00A9284C" w:rsidRPr="000B58F6" w:rsidRDefault="00A9284C" w:rsidP="001B3309">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Course Learning Outcomes (CLOs): </w:t>
      </w:r>
    </w:p>
    <w:p w14:paraId="1F5ABA60" w14:textId="77777777" w:rsidR="00A9284C" w:rsidRPr="000B58F6" w:rsidRDefault="00A9284C"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76ACC964" w14:textId="77777777" w:rsidR="00A9284C" w:rsidRPr="000B58F6" w:rsidRDefault="00A9284C" w:rsidP="001B3309">
      <w:pPr>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CLO1: </w:t>
      </w:r>
      <w:r w:rsidRPr="000B58F6">
        <w:rPr>
          <w:rFonts w:ascii="Times New Roman" w:hAnsi="Times New Roman" w:cs="Times New Roman"/>
          <w:bCs/>
          <w:sz w:val="24"/>
          <w:szCs w:val="24"/>
        </w:rPr>
        <w:t>Perform teamwork</w:t>
      </w:r>
      <w:r w:rsidRPr="000B58F6">
        <w:rPr>
          <w:rFonts w:ascii="Times New Roman" w:hAnsi="Times New Roman" w:cs="Times New Roman"/>
          <w:b/>
          <w:bCs/>
          <w:sz w:val="24"/>
          <w:szCs w:val="24"/>
        </w:rPr>
        <w:t>.</w:t>
      </w:r>
    </w:p>
    <w:p w14:paraId="5DB6FD55" w14:textId="77777777" w:rsidR="00A9284C" w:rsidRPr="000B58F6" w:rsidRDefault="00A9284C" w:rsidP="001B3309">
      <w:pPr>
        <w:spacing w:after="0" w:line="240" w:lineRule="auto"/>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 xml:space="preserve">CLO2: </w:t>
      </w:r>
      <w:r w:rsidRPr="000B58F6">
        <w:rPr>
          <w:rFonts w:ascii="Times New Roman" w:hAnsi="Times New Roman" w:cs="Times New Roman"/>
          <w:bCs/>
          <w:sz w:val="24"/>
          <w:szCs w:val="24"/>
        </w:rPr>
        <w:t>Correlate practical knowledge with theoretical knowledge</w:t>
      </w:r>
    </w:p>
    <w:p w14:paraId="50219765" w14:textId="1C5D83B4" w:rsidR="00A9284C" w:rsidRPr="000B58F6" w:rsidRDefault="00A9284C" w:rsidP="001B3309">
      <w:pPr>
        <w:spacing w:after="0" w:line="240" w:lineRule="auto"/>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hAnsi="Times New Roman" w:cs="Times New Roman"/>
          <w:bCs/>
          <w:sz w:val="24"/>
          <w:szCs w:val="24"/>
        </w:rPr>
        <w:t>Carry out research work and report preparation</w:t>
      </w:r>
      <w:r w:rsidR="006A1227" w:rsidRPr="000B58F6">
        <w:rPr>
          <w:rFonts w:ascii="Times New Roman" w:hAnsi="Times New Roman" w:cs="Times New Roman"/>
          <w:bCs/>
          <w:sz w:val="24"/>
          <w:szCs w:val="24"/>
        </w:rPr>
        <w:t>.</w:t>
      </w:r>
    </w:p>
    <w:p w14:paraId="634489EA" w14:textId="77777777" w:rsidR="00BA2C51" w:rsidRPr="000B58F6" w:rsidRDefault="00BA2C51" w:rsidP="001B3309">
      <w:pPr>
        <w:spacing w:after="0" w:line="240" w:lineRule="auto"/>
        <w:jc w:val="both"/>
        <w:rPr>
          <w:rFonts w:ascii="Times New Roman" w:hAnsi="Times New Roman" w:cs="Times New Roman"/>
          <w:bCs/>
          <w:sz w:val="24"/>
          <w:szCs w:val="24"/>
        </w:rPr>
      </w:pPr>
    </w:p>
    <w:p w14:paraId="4E827181" w14:textId="77777777" w:rsidR="00BA2C51" w:rsidRPr="000B58F6" w:rsidRDefault="00BA2C51" w:rsidP="00BA2C51">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
        <w:gridCol w:w="889"/>
        <w:gridCol w:w="889"/>
        <w:gridCol w:w="890"/>
        <w:gridCol w:w="889"/>
        <w:gridCol w:w="889"/>
        <w:gridCol w:w="890"/>
        <w:gridCol w:w="889"/>
        <w:gridCol w:w="890"/>
      </w:tblGrid>
      <w:tr w:rsidR="000F2B4B" w:rsidRPr="000B58F6" w14:paraId="06CEE0FE" w14:textId="77777777" w:rsidTr="00C506D0">
        <w:trPr>
          <w:trHeight w:val="233"/>
          <w:jc w:val="center"/>
        </w:trPr>
        <w:tc>
          <w:tcPr>
            <w:tcW w:w="760" w:type="dxa"/>
          </w:tcPr>
          <w:p w14:paraId="7D493614" w14:textId="77777777" w:rsidR="00BA2C51" w:rsidRPr="000B58F6" w:rsidRDefault="00BA2C51" w:rsidP="00C506D0">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7CACA3C2"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06134B7B"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2D4366DB"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0DCDA9BE"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25F58AC2"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57D8F8CF"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39CE1037"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3150E0DA"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326A0033" w14:textId="77777777" w:rsidTr="00C506D0">
        <w:trPr>
          <w:trHeight w:val="70"/>
          <w:jc w:val="center"/>
        </w:trPr>
        <w:tc>
          <w:tcPr>
            <w:tcW w:w="760" w:type="dxa"/>
          </w:tcPr>
          <w:p w14:paraId="499A22ED" w14:textId="77777777" w:rsidR="00BA2C51" w:rsidRPr="000B58F6" w:rsidRDefault="00BA2C51" w:rsidP="00C506D0">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393AAFD8" w14:textId="77777777" w:rsidR="00BA2C51" w:rsidRPr="000B58F6" w:rsidRDefault="00BA2C51" w:rsidP="00C506D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B78D1D4" w14:textId="77777777" w:rsidR="00BA2C51" w:rsidRPr="000B58F6" w:rsidRDefault="00BA2C51" w:rsidP="00C506D0">
            <w:pPr>
              <w:widowControl w:val="0"/>
              <w:pBdr>
                <w:top w:val="nil"/>
                <w:left w:val="nil"/>
                <w:bottom w:val="nil"/>
                <w:right w:val="nil"/>
                <w:between w:val="nil"/>
              </w:pBdr>
              <w:spacing w:after="0" w:line="240"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05167C20" w14:textId="77777777" w:rsidR="00BA2C51" w:rsidRPr="000B58F6" w:rsidRDefault="00BA2C51" w:rsidP="00C506D0">
            <w:pPr>
              <w:widowControl w:val="0"/>
              <w:pBdr>
                <w:top w:val="nil"/>
                <w:left w:val="nil"/>
                <w:bottom w:val="nil"/>
                <w:right w:val="nil"/>
                <w:between w:val="nil"/>
              </w:pBdr>
              <w:spacing w:after="0" w:line="240"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4AA47D63" w14:textId="0CBDA63C" w:rsidR="00BA2C51" w:rsidRPr="000B58F6" w:rsidRDefault="00BA2C51" w:rsidP="00C506D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236B2DC9" w14:textId="6F76ECCB" w:rsidR="00BA2C51" w:rsidRPr="000B58F6" w:rsidRDefault="00BA2C51" w:rsidP="00C506D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61C8444B" w14:textId="77777777" w:rsidR="00BA2C51" w:rsidRPr="000B58F6" w:rsidRDefault="00BA2C51" w:rsidP="00C506D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5AF0EE00" w14:textId="5012AB6C" w:rsidR="00BA2C51" w:rsidRPr="000B58F6" w:rsidRDefault="00BA2C51" w:rsidP="00C506D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67E76065" w14:textId="7ED39E57" w:rsidR="00BA2C51" w:rsidRPr="000B58F6" w:rsidRDefault="00BA2C51" w:rsidP="00C506D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129D558B" w14:textId="77777777" w:rsidTr="00C506D0">
        <w:trPr>
          <w:trHeight w:val="70"/>
          <w:jc w:val="center"/>
        </w:trPr>
        <w:tc>
          <w:tcPr>
            <w:tcW w:w="760" w:type="dxa"/>
          </w:tcPr>
          <w:p w14:paraId="27966185" w14:textId="77777777" w:rsidR="00BA2C51" w:rsidRPr="000B58F6" w:rsidRDefault="00BA2C51" w:rsidP="00C506D0">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4F27FF9C" w14:textId="77777777" w:rsidR="00BA2C51" w:rsidRPr="000B58F6" w:rsidRDefault="00BA2C51" w:rsidP="00C506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4C85EAC6" w14:textId="0650C0EF" w:rsidR="00BA2C51" w:rsidRPr="000B58F6" w:rsidRDefault="00BA2C51" w:rsidP="00C506D0">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488C855F" w14:textId="77777777" w:rsidR="00BA2C51" w:rsidRPr="000B58F6" w:rsidRDefault="00BA2C51" w:rsidP="00C506D0">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51E56660" w14:textId="0732C36F" w:rsidR="00BA2C51" w:rsidRPr="000B58F6" w:rsidRDefault="00BA2C51" w:rsidP="00C506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68955B0C" w14:textId="77777777" w:rsidR="00BA2C51" w:rsidRPr="000B58F6" w:rsidRDefault="00BA2C51" w:rsidP="00C506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44D2C3F6" w14:textId="77777777" w:rsidR="00BA2C51" w:rsidRPr="000B58F6" w:rsidRDefault="00BA2C51" w:rsidP="00C506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64B47DB8" w14:textId="77777777" w:rsidR="00BA2C51" w:rsidRPr="000B58F6" w:rsidRDefault="00BA2C51" w:rsidP="00C506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7B47F560" w14:textId="77777777" w:rsidR="00BA2C51" w:rsidRPr="000B58F6" w:rsidRDefault="00BA2C51" w:rsidP="00C506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C02AC67" w14:textId="77777777" w:rsidTr="00C506D0">
        <w:trPr>
          <w:trHeight w:val="70"/>
          <w:jc w:val="center"/>
        </w:trPr>
        <w:tc>
          <w:tcPr>
            <w:tcW w:w="760" w:type="dxa"/>
          </w:tcPr>
          <w:p w14:paraId="38E77E1A" w14:textId="77777777" w:rsidR="00BA2C51" w:rsidRPr="000B58F6" w:rsidRDefault="00BA2C51" w:rsidP="00C506D0">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23DD85A9" w14:textId="27F57AB6" w:rsidR="00BA2C51" w:rsidRPr="000B58F6" w:rsidRDefault="00BA2C51" w:rsidP="00C506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045D728C" w14:textId="01AAF8D5" w:rsidR="00BA2C51" w:rsidRPr="000B58F6" w:rsidRDefault="00BA2C51" w:rsidP="00C506D0">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100029A6" w14:textId="77777777" w:rsidR="00BA2C51" w:rsidRPr="000B58F6" w:rsidRDefault="00BA2C51" w:rsidP="00C506D0">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714A6F09" w14:textId="77777777" w:rsidR="00BA2C51" w:rsidRPr="000B58F6" w:rsidRDefault="00BA2C51" w:rsidP="00C506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4F92B324" w14:textId="77777777" w:rsidR="00BA2C51" w:rsidRPr="000B58F6" w:rsidRDefault="00BA2C51" w:rsidP="00C506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49EF441E" w14:textId="77777777" w:rsidR="00BA2C51" w:rsidRPr="000B58F6" w:rsidRDefault="00BA2C51" w:rsidP="00C506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7B151D25" w14:textId="77777777" w:rsidR="00BA2C51" w:rsidRPr="000B58F6" w:rsidRDefault="00BA2C51" w:rsidP="00C506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740C0402" w14:textId="77777777" w:rsidR="00BA2C51" w:rsidRPr="000B58F6" w:rsidRDefault="00BA2C51" w:rsidP="00C506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6C7ED6A" w14:textId="77777777" w:rsidR="00BA2C51" w:rsidRPr="000B58F6" w:rsidRDefault="00BA2C51" w:rsidP="00BA2C5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4744A92" w14:textId="77777777" w:rsidR="006A1227" w:rsidRPr="000B58F6" w:rsidRDefault="006A1227" w:rsidP="001B3309">
      <w:pPr>
        <w:spacing w:after="0" w:line="240" w:lineRule="auto"/>
        <w:jc w:val="both"/>
        <w:rPr>
          <w:rFonts w:ascii="Times New Roman" w:hAnsi="Times New Roman" w:cs="Times New Roman"/>
          <w:bCs/>
          <w:sz w:val="24"/>
          <w:szCs w:val="24"/>
        </w:rPr>
      </w:pPr>
    </w:p>
    <w:tbl>
      <w:tblPr>
        <w:tblStyle w:val="TableGrid"/>
        <w:tblW w:w="7936" w:type="dxa"/>
        <w:jc w:val="center"/>
        <w:tblBorders>
          <w:right w:val="single" w:sz="4" w:space="0" w:color="auto"/>
        </w:tblBorders>
        <w:tblLook w:val="04A0" w:firstRow="1" w:lastRow="0" w:firstColumn="1" w:lastColumn="0" w:noHBand="0" w:noVBand="1"/>
      </w:tblPr>
      <w:tblGrid>
        <w:gridCol w:w="636"/>
        <w:gridCol w:w="5718"/>
        <w:gridCol w:w="650"/>
        <w:gridCol w:w="932"/>
      </w:tblGrid>
      <w:tr w:rsidR="000F2B4B" w:rsidRPr="000B58F6" w14:paraId="6AB0618F" w14:textId="77777777" w:rsidTr="0085179C">
        <w:trPr>
          <w:jc w:val="center"/>
        </w:trPr>
        <w:tc>
          <w:tcPr>
            <w:tcW w:w="637" w:type="dxa"/>
          </w:tcPr>
          <w:p w14:paraId="7C10C02B" w14:textId="77777777" w:rsidR="004C30D0" w:rsidRPr="000B58F6" w:rsidRDefault="004C30D0" w:rsidP="00D52FCA">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SI No.</w:t>
            </w:r>
          </w:p>
        </w:tc>
        <w:tc>
          <w:tcPr>
            <w:tcW w:w="5783" w:type="dxa"/>
          </w:tcPr>
          <w:p w14:paraId="29A935DF" w14:textId="77777777" w:rsidR="004C30D0" w:rsidRPr="000B58F6" w:rsidRDefault="004C30D0" w:rsidP="00D52FCA">
            <w:pPr>
              <w:contextualSpacing/>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582" w:type="dxa"/>
          </w:tcPr>
          <w:p w14:paraId="5B84766A" w14:textId="77777777" w:rsidR="004C30D0" w:rsidRPr="000B58F6" w:rsidRDefault="004C30D0" w:rsidP="00D52FCA">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Lec. No. </w:t>
            </w:r>
          </w:p>
        </w:tc>
        <w:tc>
          <w:tcPr>
            <w:tcW w:w="934" w:type="dxa"/>
          </w:tcPr>
          <w:p w14:paraId="03BFA883" w14:textId="77777777" w:rsidR="004C30D0" w:rsidRPr="000B58F6" w:rsidRDefault="004C30D0" w:rsidP="00D52FCA">
            <w:pPr>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CLOs</w:t>
            </w:r>
          </w:p>
        </w:tc>
      </w:tr>
      <w:tr w:rsidR="000F2B4B" w:rsidRPr="000B58F6" w14:paraId="6D9DFBEC" w14:textId="77777777" w:rsidTr="0085179C">
        <w:trPr>
          <w:jc w:val="center"/>
        </w:trPr>
        <w:tc>
          <w:tcPr>
            <w:tcW w:w="637" w:type="dxa"/>
          </w:tcPr>
          <w:p w14:paraId="31804835" w14:textId="6A3FCE97" w:rsidR="004C30D0" w:rsidRPr="000B58F6" w:rsidRDefault="004C30D0" w:rsidP="00D52FCA">
            <w:pPr>
              <w:contextualSpacing/>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tc>
        <w:tc>
          <w:tcPr>
            <w:tcW w:w="5783" w:type="dxa"/>
          </w:tcPr>
          <w:p w14:paraId="4118BE10" w14:textId="0FEFC33A" w:rsidR="004C30D0" w:rsidRPr="000B58F6" w:rsidRDefault="004C30D0" w:rsidP="004C30D0">
            <w:pPr>
              <w:jc w:val="both"/>
              <w:rPr>
                <w:rFonts w:ascii="Times New Roman" w:hAnsi="Times New Roman" w:cs="Times New Roman"/>
                <w:bCs/>
                <w:sz w:val="24"/>
                <w:szCs w:val="24"/>
              </w:rPr>
            </w:pPr>
            <w:r w:rsidRPr="000B58F6">
              <w:rPr>
                <w:rFonts w:ascii="Times New Roman" w:hAnsi="Times New Roman" w:cs="Times New Roman"/>
                <w:bCs/>
                <w:sz w:val="24"/>
                <w:szCs w:val="24"/>
              </w:rPr>
              <w:t>Different aspects of applied microbiology/ microbiology/ industry/</w:t>
            </w:r>
            <w:r w:rsidR="00E60785" w:rsidRPr="000B58F6">
              <w:rPr>
                <w:rFonts w:ascii="Times New Roman" w:hAnsi="Times New Roman" w:cs="Times New Roman"/>
                <w:bCs/>
                <w:sz w:val="24"/>
                <w:szCs w:val="24"/>
              </w:rPr>
              <w:t xml:space="preserve"> microbial industry</w:t>
            </w:r>
            <w:r w:rsidRPr="000B58F6">
              <w:rPr>
                <w:rFonts w:ascii="Times New Roman" w:hAnsi="Times New Roman" w:cs="Times New Roman"/>
                <w:bCs/>
                <w:sz w:val="24"/>
                <w:szCs w:val="24"/>
              </w:rPr>
              <w:t>/ farm visit.</w:t>
            </w:r>
          </w:p>
        </w:tc>
        <w:tc>
          <w:tcPr>
            <w:tcW w:w="582" w:type="dxa"/>
          </w:tcPr>
          <w:p w14:paraId="6D404606" w14:textId="2CE55D49" w:rsidR="004C30D0" w:rsidRPr="000B58F6" w:rsidRDefault="004C30D0" w:rsidP="00D52FCA">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w:t>
            </w:r>
          </w:p>
        </w:tc>
        <w:tc>
          <w:tcPr>
            <w:tcW w:w="934" w:type="dxa"/>
          </w:tcPr>
          <w:p w14:paraId="55CB48B1" w14:textId="77777777" w:rsidR="004C30D0" w:rsidRPr="000B58F6" w:rsidRDefault="004C30D0" w:rsidP="00D52FCA">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2B09985" w14:textId="77777777" w:rsidR="004C30D0" w:rsidRPr="000B58F6" w:rsidRDefault="004C30D0" w:rsidP="00D52FCA">
            <w:pPr>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7BFE80BE" w14:textId="77777777" w:rsidR="004C30D0" w:rsidRPr="000B58F6" w:rsidRDefault="004C30D0" w:rsidP="00D52FCA">
            <w:pPr>
              <w:contextualSpacing/>
              <w:jc w:val="both"/>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73DD5CA8" w14:textId="77777777" w:rsidR="004C30D0" w:rsidRPr="000B58F6" w:rsidRDefault="004C30D0" w:rsidP="001B3309">
      <w:pPr>
        <w:spacing w:after="0" w:line="240" w:lineRule="auto"/>
        <w:jc w:val="both"/>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875"/>
        <w:gridCol w:w="3535"/>
        <w:gridCol w:w="3457"/>
      </w:tblGrid>
      <w:tr w:rsidR="000F2B4B" w:rsidRPr="000B58F6" w14:paraId="0ADB3720" w14:textId="77777777" w:rsidTr="00C506D0">
        <w:trPr>
          <w:jc w:val="center"/>
        </w:trPr>
        <w:tc>
          <w:tcPr>
            <w:tcW w:w="7920" w:type="dxa"/>
            <w:gridSpan w:val="3"/>
          </w:tcPr>
          <w:p w14:paraId="4F5F01F7" w14:textId="5A2E795B" w:rsidR="008E7030" w:rsidRPr="000B58F6" w:rsidRDefault="008E7030" w:rsidP="008E703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C392B12" w14:textId="77777777" w:rsidTr="00C506D0">
        <w:trPr>
          <w:jc w:val="center"/>
        </w:trPr>
        <w:tc>
          <w:tcPr>
            <w:tcW w:w="875" w:type="dxa"/>
          </w:tcPr>
          <w:p w14:paraId="16DE8AAA" w14:textId="24217A98" w:rsidR="008E7030" w:rsidRPr="000B58F6" w:rsidRDefault="008E7030" w:rsidP="001B3309">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562" w:type="dxa"/>
          </w:tcPr>
          <w:p w14:paraId="727A4C89" w14:textId="7193B306" w:rsidR="008E7030" w:rsidRPr="000B58F6" w:rsidRDefault="008E7030" w:rsidP="008E703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483" w:type="dxa"/>
          </w:tcPr>
          <w:p w14:paraId="58D70720" w14:textId="4A47ED4F" w:rsidR="008E7030" w:rsidRPr="000B58F6" w:rsidRDefault="008E7030" w:rsidP="001B3309">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72A82E48" w14:textId="77777777" w:rsidTr="00C506D0">
        <w:trPr>
          <w:jc w:val="center"/>
        </w:trPr>
        <w:tc>
          <w:tcPr>
            <w:tcW w:w="875" w:type="dxa"/>
          </w:tcPr>
          <w:p w14:paraId="48362037" w14:textId="22059F86" w:rsidR="008E7030" w:rsidRPr="000B58F6" w:rsidRDefault="008E7030" w:rsidP="001B3309">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562" w:type="dxa"/>
          </w:tcPr>
          <w:p w14:paraId="5F7EAD2E" w14:textId="284CD0FB" w:rsidR="008E7030" w:rsidRPr="000B58F6" w:rsidRDefault="008E7030" w:rsidP="005926E0">
            <w:pPr>
              <w:jc w:val="both"/>
              <w:rPr>
                <w:rFonts w:ascii="Times New Roman" w:hAnsi="Times New Roman" w:cs="Times New Roman"/>
                <w:bCs/>
                <w:sz w:val="24"/>
                <w:szCs w:val="24"/>
              </w:rPr>
            </w:pPr>
            <w:r w:rsidRPr="000B58F6">
              <w:rPr>
                <w:rFonts w:ascii="Times New Roman" w:hAnsi="Times New Roman" w:cs="Times New Roman"/>
                <w:sz w:val="24"/>
                <w:szCs w:val="24"/>
              </w:rPr>
              <w:t>Theoretical teac</w:t>
            </w:r>
            <w:r w:rsidR="00E76FD3" w:rsidRPr="000B58F6">
              <w:rPr>
                <w:rFonts w:ascii="Times New Roman" w:hAnsi="Times New Roman" w:cs="Times New Roman"/>
                <w:sz w:val="24"/>
                <w:szCs w:val="24"/>
              </w:rPr>
              <w:t>hing, laboratory work, microbial sample collection</w:t>
            </w:r>
            <w:r w:rsidR="005926E0" w:rsidRPr="000B58F6">
              <w:rPr>
                <w:rFonts w:ascii="Times New Roman" w:hAnsi="Times New Roman" w:cs="Times New Roman"/>
                <w:sz w:val="24"/>
                <w:szCs w:val="24"/>
              </w:rPr>
              <w:t>.</w:t>
            </w:r>
          </w:p>
        </w:tc>
        <w:tc>
          <w:tcPr>
            <w:tcW w:w="3483" w:type="dxa"/>
          </w:tcPr>
          <w:p w14:paraId="19C69754" w14:textId="533289B4" w:rsidR="008E7030" w:rsidRPr="000B58F6" w:rsidRDefault="008E7030" w:rsidP="005926E0">
            <w:pPr>
              <w:jc w:val="both"/>
              <w:rPr>
                <w:rFonts w:ascii="Times New Roman" w:hAnsi="Times New Roman" w:cs="Times New Roman"/>
                <w:bCs/>
                <w:sz w:val="24"/>
                <w:szCs w:val="24"/>
              </w:rPr>
            </w:pPr>
            <w:r w:rsidRPr="000B58F6">
              <w:rPr>
                <w:rFonts w:ascii="Times New Roman" w:hAnsi="Times New Roman" w:cs="Times New Roman"/>
                <w:sz w:val="24"/>
                <w:szCs w:val="24"/>
              </w:rPr>
              <w:t>Quiz test, report writing, viva voce</w:t>
            </w:r>
            <w:r w:rsidR="005926E0" w:rsidRPr="000B58F6">
              <w:rPr>
                <w:rFonts w:ascii="Times New Roman" w:hAnsi="Times New Roman" w:cs="Times New Roman"/>
                <w:sz w:val="24"/>
                <w:szCs w:val="24"/>
              </w:rPr>
              <w:t>, CIE</w:t>
            </w:r>
            <w:r w:rsidRPr="000B58F6">
              <w:rPr>
                <w:rFonts w:ascii="Times New Roman" w:hAnsi="Times New Roman" w:cs="Times New Roman"/>
                <w:sz w:val="24"/>
                <w:szCs w:val="24"/>
              </w:rPr>
              <w:t xml:space="preserve"> and</w:t>
            </w:r>
            <w:r w:rsidR="005926E0" w:rsidRPr="000B58F6">
              <w:rPr>
                <w:rFonts w:ascii="Times New Roman" w:hAnsi="Times New Roman" w:cs="Times New Roman"/>
                <w:sz w:val="24"/>
                <w:szCs w:val="24"/>
              </w:rPr>
              <w:t xml:space="preserve"> SEE.</w:t>
            </w:r>
          </w:p>
        </w:tc>
      </w:tr>
    </w:tbl>
    <w:p w14:paraId="14A22D84" w14:textId="77777777" w:rsidR="00680E54" w:rsidRPr="000B58F6" w:rsidRDefault="00680E54" w:rsidP="008E7030">
      <w:pPr>
        <w:spacing w:after="0" w:line="240" w:lineRule="auto"/>
        <w:jc w:val="both"/>
        <w:rPr>
          <w:rFonts w:ascii="Times New Roman" w:hAnsi="Times New Roman" w:cs="Times New Roman"/>
          <w:bCs/>
          <w:sz w:val="24"/>
          <w:szCs w:val="24"/>
        </w:rPr>
      </w:pPr>
    </w:p>
    <w:p w14:paraId="5999D1C8" w14:textId="77777777" w:rsidR="00A25278" w:rsidRPr="000B58F6" w:rsidRDefault="00A25278" w:rsidP="00A25278">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7D11BE71" w14:textId="77777777" w:rsidR="00A25278" w:rsidRPr="00C506D0" w:rsidRDefault="00A25278" w:rsidP="00A25278">
      <w:pPr>
        <w:autoSpaceDE w:val="0"/>
        <w:autoSpaceDN w:val="0"/>
        <w:adjustRightInd w:val="0"/>
        <w:spacing w:after="0" w:line="240" w:lineRule="auto"/>
        <w:rPr>
          <w:rFonts w:ascii="Times New Roman" w:eastAsia="Times New Roman" w:hAnsi="Times New Roman" w:cs="Times New Roman"/>
          <w:bCs/>
        </w:rPr>
      </w:pPr>
      <w:r w:rsidRPr="00C506D0">
        <w:rPr>
          <w:rFonts w:ascii="Times New Roman" w:hAnsi="Times New Roman" w:cs="Times New Roman"/>
        </w:rPr>
        <w:t>Text Books, Reference Book, Online Resources and Others</w:t>
      </w:r>
    </w:p>
    <w:p w14:paraId="18208AB6" w14:textId="0EDB7CF5" w:rsidR="00F31CD9" w:rsidRPr="000B58F6" w:rsidRDefault="00962B0C" w:rsidP="001B3309">
      <w:pPr>
        <w:pStyle w:val="Default"/>
        <w:jc w:val="both"/>
        <w:rPr>
          <w:b/>
          <w:color w:val="auto"/>
        </w:rPr>
      </w:pPr>
      <w:r>
        <w:rPr>
          <w:b/>
          <w:bCs/>
          <w:color w:val="auto"/>
        </w:rPr>
        <w:br w:type="column"/>
      </w:r>
      <w:r w:rsidR="00F31CD9" w:rsidRPr="000B58F6">
        <w:rPr>
          <w:b/>
          <w:bCs/>
          <w:color w:val="auto"/>
        </w:rPr>
        <w:lastRenderedPageBreak/>
        <w:t xml:space="preserve">Course Code: BMIC </w:t>
      </w:r>
      <w:r w:rsidR="00680031" w:rsidRPr="000B58F6">
        <w:rPr>
          <w:b/>
          <w:bCs/>
          <w:color w:val="auto"/>
        </w:rPr>
        <w:t>1214</w:t>
      </w:r>
    </w:p>
    <w:p w14:paraId="337633A5" w14:textId="38BBB4F6" w:rsidR="00F31CD9" w:rsidRPr="000B58F6" w:rsidRDefault="00F31CD9" w:rsidP="001B3309">
      <w:pPr>
        <w:pStyle w:val="Default"/>
        <w:widowControl w:val="0"/>
        <w:tabs>
          <w:tab w:val="center" w:pos="4824"/>
        </w:tabs>
        <w:jc w:val="both"/>
        <w:rPr>
          <w:b/>
          <w:bCs/>
          <w:color w:val="auto"/>
        </w:rPr>
      </w:pPr>
      <w:r w:rsidRPr="000B58F6">
        <w:rPr>
          <w:b/>
          <w:bCs/>
          <w:color w:val="auto"/>
        </w:rPr>
        <w:t>Course Title: Viva voce</w:t>
      </w:r>
    </w:p>
    <w:p w14:paraId="58A81E60" w14:textId="2F940F26" w:rsidR="00F31CD9" w:rsidRPr="000B58F6" w:rsidRDefault="00F31CD9"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r w:rsidR="00A762B3" w:rsidRPr="000B58F6">
        <w:rPr>
          <w:rFonts w:ascii="Times New Roman" w:hAnsi="Times New Roman" w:cs="Times New Roman"/>
          <w:b/>
          <w:bCs/>
          <w:sz w:val="24"/>
          <w:szCs w:val="24"/>
        </w:rPr>
        <w:t xml:space="preserve"> and </w:t>
      </w:r>
      <w:proofErr w:type="gramStart"/>
      <w:r w:rsidR="007B6E2B" w:rsidRPr="000B58F6">
        <w:rPr>
          <w:rFonts w:ascii="Times New Roman" w:hAnsi="Times New Roman" w:cs="Times New Roman"/>
          <w:b/>
          <w:bCs/>
          <w:sz w:val="24"/>
          <w:szCs w:val="24"/>
        </w:rPr>
        <w:t>GEd</w:t>
      </w:r>
      <w:proofErr w:type="gramEnd"/>
    </w:p>
    <w:p w14:paraId="0E87A17E" w14:textId="4DBA81EC" w:rsidR="00470385" w:rsidRPr="000B58F6" w:rsidRDefault="00470385"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4A2361F" w14:textId="77777777" w:rsidR="00F31CD9" w:rsidRPr="000B58F6" w:rsidRDefault="00F31CD9"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1E0316A9" w14:textId="6E07C5F4" w:rsidR="00F31CD9" w:rsidRPr="000B58F6" w:rsidRDefault="00F31CD9"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5F8105B0" w14:textId="0AC4F66B" w:rsidR="00F31CD9" w:rsidRPr="000B58F6" w:rsidRDefault="00F31CD9" w:rsidP="00752EBF">
      <w:pPr>
        <w:pStyle w:val="Default"/>
        <w:jc w:val="both"/>
        <w:rPr>
          <w:bCs/>
          <w:color w:val="auto"/>
        </w:rPr>
      </w:pPr>
      <w:r w:rsidRPr="000B58F6">
        <w:rPr>
          <w:rFonts w:eastAsia="Times New Roman"/>
          <w:b/>
          <w:color w:val="auto"/>
        </w:rPr>
        <w:t xml:space="preserve">Course Teacher: </w:t>
      </w:r>
      <w:r w:rsidR="00A762B3" w:rsidRPr="000B58F6">
        <w:rPr>
          <w:bCs/>
          <w:color w:val="auto"/>
        </w:rPr>
        <w:t>All the member</w:t>
      </w:r>
      <w:r w:rsidR="00752EBF" w:rsidRPr="000B58F6">
        <w:rPr>
          <w:bCs/>
          <w:color w:val="auto"/>
        </w:rPr>
        <w:t xml:space="preserve"> of Examination Committee</w:t>
      </w:r>
    </w:p>
    <w:p w14:paraId="76871FFE" w14:textId="77777777" w:rsidR="00F31CD9" w:rsidRPr="000B58F6" w:rsidRDefault="00F31CD9" w:rsidP="001B3309">
      <w:pPr>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Full Marks: 50</w:t>
      </w:r>
    </w:p>
    <w:p w14:paraId="406E49FF" w14:textId="77777777" w:rsidR="00011F78" w:rsidRPr="000B58F6" w:rsidRDefault="00011F78" w:rsidP="00011F78">
      <w:pPr>
        <w:pStyle w:val="Default"/>
        <w:jc w:val="both"/>
        <w:rPr>
          <w:rFonts w:eastAsia="Times New Roman"/>
          <w:b/>
          <w:color w:val="auto"/>
        </w:rPr>
      </w:pPr>
      <w:r w:rsidRPr="000B58F6">
        <w:rPr>
          <w:rFonts w:eastAsia="Calibri"/>
          <w:b/>
          <w:color w:val="auto"/>
        </w:rPr>
        <w:t>Rational of the Course:</w:t>
      </w:r>
    </w:p>
    <w:p w14:paraId="03FED008" w14:textId="1859AD4F" w:rsidR="00011F78" w:rsidRPr="0085179C" w:rsidRDefault="00011F78" w:rsidP="00011F78">
      <w:pPr>
        <w:spacing w:after="0" w:line="240" w:lineRule="auto"/>
        <w:jc w:val="both"/>
        <w:rPr>
          <w:rFonts w:ascii="Times New Roman" w:hAnsi="Times New Roman" w:cs="Times New Roman"/>
          <w:bCs/>
          <w:spacing w:val="-2"/>
          <w:sz w:val="24"/>
          <w:szCs w:val="24"/>
        </w:rPr>
      </w:pPr>
      <w:r w:rsidRPr="0085179C">
        <w:rPr>
          <w:rFonts w:ascii="Times New Roman" w:hAnsi="Times New Roman" w:cs="Times New Roman"/>
          <w:bCs/>
          <w:spacing w:val="-2"/>
          <w:sz w:val="24"/>
          <w:szCs w:val="24"/>
        </w:rPr>
        <w:t xml:space="preserve">The viva voce at the end of each year </w:t>
      </w:r>
      <w:proofErr w:type="gramStart"/>
      <w:r w:rsidRPr="0085179C">
        <w:rPr>
          <w:rFonts w:ascii="Times New Roman" w:hAnsi="Times New Roman" w:cs="Times New Roman"/>
          <w:bCs/>
          <w:spacing w:val="-2"/>
          <w:sz w:val="24"/>
          <w:szCs w:val="24"/>
        </w:rPr>
        <w:t>is designed</w:t>
      </w:r>
      <w:proofErr w:type="gramEnd"/>
      <w:r w:rsidRPr="0085179C">
        <w:rPr>
          <w:rFonts w:ascii="Times New Roman" w:hAnsi="Times New Roman" w:cs="Times New Roman"/>
          <w:bCs/>
          <w:spacing w:val="-2"/>
          <w:sz w:val="24"/>
          <w:szCs w:val="24"/>
        </w:rPr>
        <w:t xml:space="preserve"> to assess the ability of the student to express their understanding of their yearlong classwork in front of a jury board. This course also gives a glimpse of interview board to assist the students to prepare themselves for prospective viva boards for job or higher studies</w:t>
      </w:r>
    </w:p>
    <w:p w14:paraId="35B63CCA" w14:textId="77777777" w:rsidR="00011F78" w:rsidRPr="000B58F6" w:rsidRDefault="00011F78" w:rsidP="00011F7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B46E454" w14:textId="77777777" w:rsidR="00011F78" w:rsidRPr="000B58F6" w:rsidRDefault="00011F78" w:rsidP="00011F78">
      <w:pPr>
        <w:spacing w:after="0" w:line="240" w:lineRule="auto"/>
        <w:jc w:val="both"/>
        <w:rPr>
          <w:rFonts w:ascii="Times New Roman" w:hAnsi="Times New Roman" w:cs="Times New Roman"/>
          <w:bCs/>
          <w:sz w:val="24"/>
          <w:szCs w:val="24"/>
        </w:rPr>
      </w:pPr>
      <w:r w:rsidRPr="000B58F6">
        <w:rPr>
          <w:rFonts w:ascii="Times New Roman" w:hAnsi="Times New Roman" w:cs="Times New Roman"/>
          <w:bCs/>
          <w:sz w:val="24"/>
          <w:szCs w:val="24"/>
        </w:rPr>
        <w:t>At the end of the Course, the Student will be able to-</w:t>
      </w:r>
    </w:p>
    <w:p w14:paraId="24885A95" w14:textId="6A09228C" w:rsidR="00011F78" w:rsidRPr="000B58F6" w:rsidRDefault="00011F78" w:rsidP="00011F78">
      <w:pPr>
        <w:spacing w:after="0" w:line="240" w:lineRule="auto"/>
        <w:jc w:val="both"/>
        <w:rPr>
          <w:rFonts w:ascii="Times New Roman" w:hAnsi="Times New Roman" w:cs="Times New Roman"/>
          <w:bCs/>
          <w:sz w:val="24"/>
          <w:szCs w:val="24"/>
        </w:rPr>
      </w:pPr>
      <w:r w:rsidRPr="000B58F6">
        <w:rPr>
          <w:rFonts w:ascii="Times New Roman" w:hAnsi="Times New Roman" w:cs="Times New Roman"/>
          <w:b/>
          <w:bCs/>
          <w:sz w:val="24"/>
          <w:szCs w:val="24"/>
        </w:rPr>
        <w:t>CLO1:</w:t>
      </w:r>
      <w:r w:rsidRPr="000B58F6">
        <w:rPr>
          <w:rFonts w:ascii="Times New Roman" w:hAnsi="Times New Roman" w:cs="Times New Roman"/>
          <w:bCs/>
          <w:sz w:val="24"/>
          <w:szCs w:val="24"/>
        </w:rPr>
        <w:t xml:space="preserve"> To learn the way of how to prepare and face a viva board, how to present thyself and how to communicate with others.</w:t>
      </w:r>
    </w:p>
    <w:p w14:paraId="60909607" w14:textId="77777777" w:rsidR="00011F78" w:rsidRPr="000B58F6" w:rsidRDefault="00011F78" w:rsidP="00011F78">
      <w:pPr>
        <w:spacing w:after="0" w:line="240" w:lineRule="auto"/>
        <w:jc w:val="both"/>
        <w:rPr>
          <w:rFonts w:ascii="Times New Roman" w:hAnsi="Times New Roman" w:cs="Times New Roman"/>
          <w:bCs/>
          <w:sz w:val="24"/>
          <w:szCs w:val="24"/>
        </w:rPr>
      </w:pPr>
      <w:r w:rsidRPr="000B58F6">
        <w:rPr>
          <w:rFonts w:ascii="Times New Roman" w:hAnsi="Times New Roman" w:cs="Times New Roman"/>
          <w:b/>
          <w:bCs/>
          <w:sz w:val="24"/>
          <w:szCs w:val="24"/>
        </w:rPr>
        <w:t>CLO2:</w:t>
      </w:r>
      <w:r w:rsidRPr="000B58F6">
        <w:rPr>
          <w:rFonts w:ascii="Times New Roman" w:hAnsi="Times New Roman" w:cs="Times New Roman"/>
          <w:bCs/>
          <w:sz w:val="24"/>
          <w:szCs w:val="24"/>
        </w:rPr>
        <w:t xml:space="preserve"> The students will acquire the ability to link ideas together to build their own way of expression.</w:t>
      </w:r>
    </w:p>
    <w:p w14:paraId="22589F43" w14:textId="38399452" w:rsidR="00011F78" w:rsidRPr="000B58F6" w:rsidRDefault="00011F78" w:rsidP="00011F78">
      <w:pPr>
        <w:spacing w:after="0" w:line="240" w:lineRule="auto"/>
        <w:jc w:val="both"/>
        <w:rPr>
          <w:rFonts w:ascii="Times New Roman" w:hAnsi="Times New Roman" w:cs="Times New Roman"/>
          <w:bCs/>
          <w:sz w:val="24"/>
          <w:szCs w:val="24"/>
        </w:rPr>
      </w:pPr>
      <w:r w:rsidRPr="000B58F6">
        <w:rPr>
          <w:rFonts w:ascii="Times New Roman" w:hAnsi="Times New Roman" w:cs="Times New Roman"/>
          <w:b/>
          <w:bCs/>
          <w:sz w:val="24"/>
          <w:szCs w:val="24"/>
        </w:rPr>
        <w:t>CLO3:</w:t>
      </w:r>
      <w:r w:rsidRPr="000B58F6">
        <w:rPr>
          <w:rFonts w:ascii="Times New Roman" w:hAnsi="Times New Roman" w:cs="Times New Roman"/>
          <w:bCs/>
          <w:sz w:val="24"/>
          <w:szCs w:val="24"/>
        </w:rPr>
        <w:t xml:space="preserve"> They also will learn brainstorming to solve a given problem.</w:t>
      </w:r>
    </w:p>
    <w:p w14:paraId="50CCF434" w14:textId="77777777" w:rsidR="00BA2C51" w:rsidRPr="000B58F6" w:rsidRDefault="00BA2C51" w:rsidP="000E5C5F">
      <w:pPr>
        <w:spacing w:after="60" w:line="240"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
        <w:gridCol w:w="889"/>
        <w:gridCol w:w="889"/>
        <w:gridCol w:w="890"/>
        <w:gridCol w:w="889"/>
        <w:gridCol w:w="889"/>
        <w:gridCol w:w="890"/>
        <w:gridCol w:w="889"/>
        <w:gridCol w:w="890"/>
      </w:tblGrid>
      <w:tr w:rsidR="000F2B4B" w:rsidRPr="000B58F6" w14:paraId="2CD2C0DE" w14:textId="77777777" w:rsidTr="00C506D0">
        <w:trPr>
          <w:trHeight w:val="233"/>
          <w:jc w:val="center"/>
        </w:trPr>
        <w:tc>
          <w:tcPr>
            <w:tcW w:w="769" w:type="dxa"/>
          </w:tcPr>
          <w:p w14:paraId="61C1471E" w14:textId="77777777" w:rsidR="00BA2C51" w:rsidRPr="000B58F6" w:rsidRDefault="00BA2C51" w:rsidP="00C506D0">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4ED23259"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70E2621C"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37DACDF3"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601BADD4"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20E893F4"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1580CDBC"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096173D3"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7AA526E9" w14:textId="77777777" w:rsidR="00BA2C51" w:rsidRPr="000B58F6" w:rsidRDefault="00BA2C51" w:rsidP="00C506D0">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4E8CE373" w14:textId="77777777" w:rsidTr="00C506D0">
        <w:trPr>
          <w:trHeight w:val="70"/>
          <w:jc w:val="center"/>
        </w:trPr>
        <w:tc>
          <w:tcPr>
            <w:tcW w:w="769" w:type="dxa"/>
          </w:tcPr>
          <w:p w14:paraId="2C3DC0D1" w14:textId="77777777" w:rsidR="00BA2C51" w:rsidRPr="000B58F6" w:rsidRDefault="00BA2C51" w:rsidP="00C506D0">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581AE64B" w14:textId="77777777" w:rsidR="00BA2C51" w:rsidRPr="000B58F6" w:rsidRDefault="00BA2C51" w:rsidP="00C506D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B01B951" w14:textId="77777777" w:rsidR="00BA2C51" w:rsidRPr="000B58F6" w:rsidRDefault="00BA2C51" w:rsidP="00C506D0">
            <w:pPr>
              <w:widowControl w:val="0"/>
              <w:pBdr>
                <w:top w:val="nil"/>
                <w:left w:val="nil"/>
                <w:bottom w:val="nil"/>
                <w:right w:val="nil"/>
                <w:between w:val="nil"/>
              </w:pBdr>
              <w:spacing w:after="0" w:line="240"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C2F2BBF" w14:textId="77777777" w:rsidR="00BA2C51" w:rsidRPr="000B58F6" w:rsidRDefault="00BA2C51" w:rsidP="00C506D0">
            <w:pPr>
              <w:widowControl w:val="0"/>
              <w:pBdr>
                <w:top w:val="nil"/>
                <w:left w:val="nil"/>
                <w:bottom w:val="nil"/>
                <w:right w:val="nil"/>
                <w:between w:val="nil"/>
              </w:pBdr>
              <w:spacing w:after="0" w:line="240"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28AE17A1" w14:textId="77777777" w:rsidR="00BA2C51" w:rsidRPr="000B58F6" w:rsidRDefault="00BA2C51" w:rsidP="00C506D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39CD3BC7" w14:textId="77777777" w:rsidR="00BA2C51" w:rsidRPr="000B58F6" w:rsidRDefault="00BA2C51" w:rsidP="00C506D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117B154A" w14:textId="77777777" w:rsidR="00BA2C51" w:rsidRPr="000B58F6" w:rsidRDefault="00BA2C51" w:rsidP="00C506D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39EC831D" w14:textId="77777777" w:rsidR="00BA2C51" w:rsidRPr="000B58F6" w:rsidRDefault="00BA2C51" w:rsidP="00C506D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416EB119" w14:textId="77777777" w:rsidR="00BA2C51" w:rsidRPr="000B58F6" w:rsidRDefault="00BA2C51" w:rsidP="00C506D0">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B8F33C9" w14:textId="77777777" w:rsidTr="00C506D0">
        <w:trPr>
          <w:trHeight w:val="70"/>
          <w:jc w:val="center"/>
        </w:trPr>
        <w:tc>
          <w:tcPr>
            <w:tcW w:w="769" w:type="dxa"/>
          </w:tcPr>
          <w:p w14:paraId="0DFE84AD" w14:textId="77777777" w:rsidR="00BA2C51" w:rsidRPr="000B58F6" w:rsidRDefault="00BA2C51" w:rsidP="00C506D0">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7834A8C7" w14:textId="77777777" w:rsidR="00BA2C51" w:rsidRPr="000B58F6" w:rsidRDefault="00BA2C51" w:rsidP="00C506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173BC285" w14:textId="77777777" w:rsidR="00BA2C51" w:rsidRPr="000B58F6" w:rsidRDefault="00BA2C51" w:rsidP="00C506D0">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6AA23544" w14:textId="77777777" w:rsidR="00BA2C51" w:rsidRPr="000B58F6" w:rsidRDefault="00BA2C51" w:rsidP="00C506D0">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6BE26072" w14:textId="77777777" w:rsidR="00BA2C51" w:rsidRPr="000B58F6" w:rsidRDefault="00BA2C51" w:rsidP="00C506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669AE116" w14:textId="77777777" w:rsidR="00BA2C51" w:rsidRPr="000B58F6" w:rsidRDefault="00BA2C51" w:rsidP="00C506D0">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5EB9E394" w14:textId="77777777" w:rsidR="00BA2C51" w:rsidRPr="000B58F6" w:rsidRDefault="00BA2C51" w:rsidP="00C506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1C5C95C3" w14:textId="77777777" w:rsidR="00BA2C51" w:rsidRPr="000B58F6" w:rsidRDefault="00BA2C51" w:rsidP="00C506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26EA0A05" w14:textId="77777777" w:rsidR="00BA2C51" w:rsidRPr="000B58F6" w:rsidRDefault="00BA2C51" w:rsidP="00C506D0">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B5CEF1A" w14:textId="77777777" w:rsidTr="00C506D0">
        <w:trPr>
          <w:trHeight w:val="70"/>
          <w:jc w:val="center"/>
        </w:trPr>
        <w:tc>
          <w:tcPr>
            <w:tcW w:w="769" w:type="dxa"/>
          </w:tcPr>
          <w:p w14:paraId="3FC29B48" w14:textId="77777777" w:rsidR="00BA2C51" w:rsidRPr="000B58F6" w:rsidRDefault="00BA2C51" w:rsidP="00C506D0">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27CBFD56" w14:textId="77777777" w:rsidR="00BA2C51" w:rsidRPr="000B58F6" w:rsidRDefault="00BA2C51" w:rsidP="00C506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57C2A076" w14:textId="77777777" w:rsidR="00BA2C51" w:rsidRPr="000B58F6" w:rsidRDefault="00BA2C51" w:rsidP="00C506D0">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6092AF00" w14:textId="77777777" w:rsidR="00BA2C51" w:rsidRPr="000B58F6" w:rsidRDefault="00BA2C51" w:rsidP="00C506D0">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76506E8F" w14:textId="77777777" w:rsidR="00BA2C51" w:rsidRPr="000B58F6" w:rsidRDefault="00BA2C51" w:rsidP="00C506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06AE62CF" w14:textId="77777777" w:rsidR="00BA2C51" w:rsidRPr="000B58F6" w:rsidRDefault="00BA2C51" w:rsidP="00C506D0">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6B11403E" w14:textId="77777777" w:rsidR="00BA2C51" w:rsidRPr="000B58F6" w:rsidRDefault="00BA2C51" w:rsidP="00C506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0FDA6856" w14:textId="77777777" w:rsidR="00BA2C51" w:rsidRPr="000B58F6" w:rsidRDefault="00BA2C51" w:rsidP="00C506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48E16E9A" w14:textId="77777777" w:rsidR="00BA2C51" w:rsidRPr="000B58F6" w:rsidRDefault="00BA2C51" w:rsidP="00C506D0">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31663D32" w14:textId="77777777" w:rsidR="00BA2C51" w:rsidRPr="000B58F6" w:rsidRDefault="00BA2C51" w:rsidP="00BA2C5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9BFD933" w14:textId="77777777" w:rsidR="00BA2C51" w:rsidRPr="000E5C5F" w:rsidRDefault="00BA2C51" w:rsidP="000E5C5F">
      <w:pPr>
        <w:spacing w:after="40" w:line="240" w:lineRule="auto"/>
        <w:ind w:left="418" w:hanging="418"/>
        <w:jc w:val="both"/>
        <w:rPr>
          <w:rFonts w:ascii="Times New Roman" w:eastAsia="Calibri" w:hAnsi="Times New Roman" w:cs="Times New Roman"/>
          <w:b/>
          <w:sz w:val="2"/>
          <w:szCs w:val="2"/>
        </w:rPr>
      </w:pPr>
    </w:p>
    <w:tbl>
      <w:tblPr>
        <w:tblStyle w:val="TableGrid"/>
        <w:tblW w:w="5000" w:type="pct"/>
        <w:jc w:val="center"/>
        <w:tblBorders>
          <w:right w:val="single" w:sz="4" w:space="0" w:color="auto"/>
        </w:tblBorders>
        <w:tblLook w:val="04A0" w:firstRow="1" w:lastRow="0" w:firstColumn="1" w:lastColumn="0" w:noHBand="0" w:noVBand="1"/>
      </w:tblPr>
      <w:tblGrid>
        <w:gridCol w:w="540"/>
        <w:gridCol w:w="5796"/>
        <w:gridCol w:w="648"/>
        <w:gridCol w:w="883"/>
      </w:tblGrid>
      <w:tr w:rsidR="000F2B4B" w:rsidRPr="00EA0CC1" w14:paraId="29B0E9C3" w14:textId="77777777" w:rsidTr="00B7799E">
        <w:trPr>
          <w:jc w:val="center"/>
        </w:trPr>
        <w:tc>
          <w:tcPr>
            <w:tcW w:w="340" w:type="pct"/>
          </w:tcPr>
          <w:p w14:paraId="62720190" w14:textId="77777777" w:rsidR="00BA2C51" w:rsidRPr="00EA0CC1" w:rsidRDefault="00BA2C51" w:rsidP="0076017E">
            <w:pPr>
              <w:contextualSpacing/>
              <w:jc w:val="both"/>
              <w:rPr>
                <w:rFonts w:ascii="Times New Roman" w:eastAsia="Calibri" w:hAnsi="Times New Roman" w:cs="Times New Roman"/>
              </w:rPr>
            </w:pPr>
            <w:r w:rsidRPr="00EA0CC1">
              <w:rPr>
                <w:rFonts w:ascii="Times New Roman" w:eastAsia="Times New Roman" w:hAnsi="Times New Roman" w:cs="Times New Roman"/>
                <w:b/>
              </w:rPr>
              <w:t>SI No.</w:t>
            </w:r>
          </w:p>
        </w:tc>
        <w:tc>
          <w:tcPr>
            <w:tcW w:w="3685" w:type="pct"/>
          </w:tcPr>
          <w:p w14:paraId="4AB2D079" w14:textId="77777777" w:rsidR="00BA2C51" w:rsidRPr="00EA0CC1" w:rsidRDefault="00BA2C51" w:rsidP="0076017E">
            <w:pPr>
              <w:contextualSpacing/>
              <w:jc w:val="center"/>
              <w:rPr>
                <w:rFonts w:ascii="Times New Roman" w:eastAsia="Times New Roman" w:hAnsi="Times New Roman" w:cs="Times New Roman"/>
                <w:b/>
              </w:rPr>
            </w:pPr>
            <w:r w:rsidRPr="00EA0CC1">
              <w:rPr>
                <w:rFonts w:ascii="Times New Roman" w:eastAsia="Times New Roman" w:hAnsi="Times New Roman" w:cs="Times New Roman"/>
                <w:b/>
              </w:rPr>
              <w:t>Course Contents</w:t>
            </w:r>
          </w:p>
        </w:tc>
        <w:tc>
          <w:tcPr>
            <w:tcW w:w="413" w:type="pct"/>
          </w:tcPr>
          <w:p w14:paraId="48F47FA8" w14:textId="77777777" w:rsidR="00BA2C51" w:rsidRPr="00EA0CC1" w:rsidRDefault="00BA2C51" w:rsidP="0076017E">
            <w:pPr>
              <w:contextualSpacing/>
              <w:jc w:val="both"/>
              <w:rPr>
                <w:rFonts w:ascii="Times New Roman" w:eastAsia="Calibri" w:hAnsi="Times New Roman" w:cs="Times New Roman"/>
              </w:rPr>
            </w:pPr>
            <w:r w:rsidRPr="00EA0CC1">
              <w:rPr>
                <w:rFonts w:ascii="Times New Roman" w:eastAsia="Times New Roman" w:hAnsi="Times New Roman" w:cs="Times New Roman"/>
                <w:b/>
              </w:rPr>
              <w:t xml:space="preserve">Lec. No. </w:t>
            </w:r>
          </w:p>
        </w:tc>
        <w:tc>
          <w:tcPr>
            <w:tcW w:w="562" w:type="pct"/>
          </w:tcPr>
          <w:p w14:paraId="66D237BB" w14:textId="77777777" w:rsidR="00BA2C51" w:rsidRPr="00EA0CC1" w:rsidRDefault="00BA2C51" w:rsidP="0076017E">
            <w:pPr>
              <w:contextualSpacing/>
              <w:jc w:val="both"/>
              <w:rPr>
                <w:rFonts w:ascii="Times New Roman" w:eastAsia="Calibri" w:hAnsi="Times New Roman" w:cs="Times New Roman"/>
              </w:rPr>
            </w:pPr>
            <w:r w:rsidRPr="00EA0CC1">
              <w:rPr>
                <w:rFonts w:ascii="Times New Roman" w:eastAsia="Times New Roman" w:hAnsi="Times New Roman" w:cs="Times New Roman"/>
                <w:b/>
              </w:rPr>
              <w:t>CLOs</w:t>
            </w:r>
          </w:p>
        </w:tc>
      </w:tr>
      <w:tr w:rsidR="000F2B4B" w:rsidRPr="00EA0CC1" w14:paraId="6745544C" w14:textId="77777777" w:rsidTr="00B7799E">
        <w:trPr>
          <w:jc w:val="center"/>
        </w:trPr>
        <w:tc>
          <w:tcPr>
            <w:tcW w:w="340" w:type="pct"/>
          </w:tcPr>
          <w:p w14:paraId="030495BE" w14:textId="77777777" w:rsidR="00BA2C51" w:rsidRPr="00EA0CC1" w:rsidRDefault="00BA2C51" w:rsidP="0076017E">
            <w:pPr>
              <w:contextualSpacing/>
              <w:jc w:val="both"/>
              <w:rPr>
                <w:rFonts w:ascii="Times New Roman" w:eastAsia="Times New Roman" w:hAnsi="Times New Roman" w:cs="Times New Roman"/>
                <w:b/>
              </w:rPr>
            </w:pPr>
            <w:r w:rsidRPr="00EA0CC1">
              <w:rPr>
                <w:rFonts w:ascii="Times New Roman" w:eastAsia="Times New Roman" w:hAnsi="Times New Roman" w:cs="Times New Roman"/>
                <w:b/>
              </w:rPr>
              <w:t>1.</w:t>
            </w:r>
          </w:p>
        </w:tc>
        <w:tc>
          <w:tcPr>
            <w:tcW w:w="3685" w:type="pct"/>
          </w:tcPr>
          <w:p w14:paraId="61F13A77" w14:textId="0195A6AB" w:rsidR="00BA2C51" w:rsidRPr="00EA0CC1" w:rsidRDefault="00BA2C51" w:rsidP="0076017E">
            <w:pPr>
              <w:jc w:val="both"/>
              <w:rPr>
                <w:rFonts w:ascii="Times New Roman" w:hAnsi="Times New Roman" w:cs="Times New Roman"/>
                <w:bCs/>
                <w:spacing w:val="-4"/>
              </w:rPr>
            </w:pPr>
            <w:proofErr w:type="gramStart"/>
            <w:r w:rsidRPr="00EA0CC1">
              <w:rPr>
                <w:rFonts w:ascii="Times New Roman" w:hAnsi="Times New Roman" w:cs="Times New Roman"/>
                <w:bCs/>
                <w:spacing w:val="-4"/>
              </w:rPr>
              <w:t>Oral viva will be conducted by a panel of examiners at the end of theory courses</w:t>
            </w:r>
            <w:proofErr w:type="gramEnd"/>
            <w:r w:rsidRPr="00EA0CC1">
              <w:rPr>
                <w:rFonts w:ascii="Times New Roman" w:hAnsi="Times New Roman" w:cs="Times New Roman"/>
                <w:bCs/>
                <w:spacing w:val="-4"/>
              </w:rPr>
              <w:t>. Topics of viva voce will encompass all the theory and sessional courses conducted throughout the entire semester. The examiners will aim to assess whether the student has acquired the essence of their yearlong learnings through the expression of their understanding. The questionnaire usually will be linked with one another to investigate whether the student have achieved the level of understanding to solve a given problem from the information they have gathered during their course of study.</w:t>
            </w:r>
          </w:p>
        </w:tc>
        <w:tc>
          <w:tcPr>
            <w:tcW w:w="413" w:type="pct"/>
          </w:tcPr>
          <w:p w14:paraId="7E5CDA05" w14:textId="77777777" w:rsidR="00BA2C51" w:rsidRPr="00EA0CC1" w:rsidRDefault="00BA2C51" w:rsidP="0076017E">
            <w:pPr>
              <w:contextualSpacing/>
              <w:jc w:val="both"/>
              <w:rPr>
                <w:rFonts w:ascii="Times New Roman" w:eastAsia="Calibri" w:hAnsi="Times New Roman" w:cs="Times New Roman"/>
              </w:rPr>
            </w:pPr>
            <w:r w:rsidRPr="00EA0CC1">
              <w:rPr>
                <w:rFonts w:ascii="Times New Roman" w:eastAsia="Calibri" w:hAnsi="Times New Roman" w:cs="Times New Roman"/>
              </w:rPr>
              <w:t>-</w:t>
            </w:r>
          </w:p>
        </w:tc>
        <w:tc>
          <w:tcPr>
            <w:tcW w:w="562" w:type="pct"/>
          </w:tcPr>
          <w:p w14:paraId="4B24ED26" w14:textId="77777777" w:rsidR="00BA2C51" w:rsidRPr="00EA0CC1" w:rsidRDefault="00BA2C51" w:rsidP="0076017E">
            <w:pPr>
              <w:contextualSpacing/>
              <w:jc w:val="both"/>
              <w:rPr>
                <w:rFonts w:ascii="Times New Roman" w:eastAsia="Calibri" w:hAnsi="Times New Roman" w:cs="Times New Roman"/>
              </w:rPr>
            </w:pPr>
            <w:r w:rsidRPr="00EA0CC1">
              <w:rPr>
                <w:rFonts w:ascii="Times New Roman" w:eastAsia="Calibri" w:hAnsi="Times New Roman" w:cs="Times New Roman"/>
              </w:rPr>
              <w:t>CLO1</w:t>
            </w:r>
          </w:p>
          <w:p w14:paraId="62AAA40B" w14:textId="77777777" w:rsidR="00BA2C51" w:rsidRPr="00EA0CC1" w:rsidRDefault="00BA2C51" w:rsidP="0076017E">
            <w:pPr>
              <w:contextualSpacing/>
              <w:jc w:val="both"/>
              <w:rPr>
                <w:rFonts w:ascii="Times New Roman" w:eastAsia="Calibri" w:hAnsi="Times New Roman" w:cs="Times New Roman"/>
              </w:rPr>
            </w:pPr>
            <w:r w:rsidRPr="00EA0CC1">
              <w:rPr>
                <w:rFonts w:ascii="Times New Roman" w:eastAsia="Calibri" w:hAnsi="Times New Roman" w:cs="Times New Roman"/>
              </w:rPr>
              <w:t>CLO2</w:t>
            </w:r>
          </w:p>
          <w:p w14:paraId="476420A6" w14:textId="77777777" w:rsidR="00BA2C51" w:rsidRPr="00EA0CC1" w:rsidRDefault="00BA2C51" w:rsidP="0076017E">
            <w:pPr>
              <w:contextualSpacing/>
              <w:jc w:val="both"/>
              <w:rPr>
                <w:rFonts w:ascii="Times New Roman" w:eastAsia="Calibri" w:hAnsi="Times New Roman" w:cs="Times New Roman"/>
                <w:b/>
              </w:rPr>
            </w:pPr>
            <w:r w:rsidRPr="00EA0CC1">
              <w:rPr>
                <w:rFonts w:ascii="Times New Roman" w:eastAsia="Calibri" w:hAnsi="Times New Roman" w:cs="Times New Roman"/>
              </w:rPr>
              <w:t>CLO3</w:t>
            </w:r>
          </w:p>
        </w:tc>
      </w:tr>
    </w:tbl>
    <w:p w14:paraId="4D2BCAA9" w14:textId="77777777" w:rsidR="0085179C" w:rsidRPr="000A1523" w:rsidRDefault="0085179C" w:rsidP="000A1523">
      <w:pPr>
        <w:spacing w:after="40" w:line="240" w:lineRule="auto"/>
        <w:ind w:left="418" w:hanging="418"/>
        <w:jc w:val="both"/>
        <w:rPr>
          <w:rFonts w:ascii="Times New Roman" w:eastAsia="Calibri" w:hAnsi="Times New Roman" w:cs="Times New Roman"/>
          <w:b/>
          <w:sz w:val="10"/>
          <w:szCs w:val="10"/>
        </w:rPr>
      </w:pPr>
    </w:p>
    <w:tbl>
      <w:tblPr>
        <w:tblStyle w:val="TableGrid"/>
        <w:tblW w:w="5000" w:type="pct"/>
        <w:tblLook w:val="04A0" w:firstRow="1" w:lastRow="0" w:firstColumn="1" w:lastColumn="0" w:noHBand="0" w:noVBand="1"/>
      </w:tblPr>
      <w:tblGrid>
        <w:gridCol w:w="860"/>
        <w:gridCol w:w="4354"/>
        <w:gridCol w:w="2653"/>
      </w:tblGrid>
      <w:tr w:rsidR="000F2B4B" w:rsidRPr="000B58F6" w14:paraId="52A97BE5" w14:textId="77777777" w:rsidTr="00B7799E">
        <w:tc>
          <w:tcPr>
            <w:tcW w:w="5000" w:type="pct"/>
            <w:gridSpan w:val="3"/>
          </w:tcPr>
          <w:p w14:paraId="68D51C3F" w14:textId="77777777" w:rsidR="00A26164" w:rsidRPr="000B58F6" w:rsidRDefault="00A26164"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90D1F03" w14:textId="77777777" w:rsidTr="00B7799E">
        <w:tc>
          <w:tcPr>
            <w:tcW w:w="547" w:type="pct"/>
          </w:tcPr>
          <w:p w14:paraId="4B02E651" w14:textId="77777777" w:rsidR="00A26164" w:rsidRPr="000B58F6" w:rsidRDefault="00A2616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767" w:type="pct"/>
          </w:tcPr>
          <w:p w14:paraId="494AA15E" w14:textId="77777777" w:rsidR="00A26164" w:rsidRPr="000B58F6" w:rsidRDefault="00A26164"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1686" w:type="pct"/>
          </w:tcPr>
          <w:p w14:paraId="4F1D7B39" w14:textId="77777777" w:rsidR="00A26164" w:rsidRPr="000B58F6" w:rsidRDefault="00A26164"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447F4F74" w14:textId="77777777" w:rsidTr="00B7799E">
        <w:tc>
          <w:tcPr>
            <w:tcW w:w="547" w:type="pct"/>
          </w:tcPr>
          <w:p w14:paraId="476B7FBF" w14:textId="6317F14D" w:rsidR="00A26164" w:rsidRPr="000B58F6" w:rsidRDefault="00A26164"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767" w:type="pct"/>
          </w:tcPr>
          <w:p w14:paraId="02108B12" w14:textId="7C993B39" w:rsidR="00A26164" w:rsidRPr="000B58F6" w:rsidRDefault="00A26164" w:rsidP="00A26164">
            <w:pPr>
              <w:jc w:val="both"/>
              <w:rPr>
                <w:rFonts w:ascii="Times New Roman" w:hAnsi="Times New Roman" w:cs="Times New Roman"/>
                <w:bCs/>
                <w:sz w:val="24"/>
                <w:szCs w:val="24"/>
              </w:rPr>
            </w:pPr>
            <w:r w:rsidRPr="000B58F6">
              <w:rPr>
                <w:rFonts w:ascii="Times New Roman" w:hAnsi="Times New Roman" w:cs="Times New Roman"/>
                <w:sz w:val="24"/>
                <w:szCs w:val="24"/>
              </w:rPr>
              <w:t xml:space="preserve">Problem-based learning and team works </w:t>
            </w:r>
          </w:p>
        </w:tc>
        <w:tc>
          <w:tcPr>
            <w:tcW w:w="1686" w:type="pct"/>
          </w:tcPr>
          <w:p w14:paraId="4FB3EC5B" w14:textId="56E15E7F" w:rsidR="00A26164" w:rsidRPr="000B58F6" w:rsidRDefault="00A26164" w:rsidP="00DE11BE">
            <w:pPr>
              <w:jc w:val="both"/>
              <w:rPr>
                <w:rFonts w:ascii="Times New Roman" w:hAnsi="Times New Roman" w:cs="Times New Roman"/>
                <w:bCs/>
                <w:sz w:val="24"/>
                <w:szCs w:val="24"/>
              </w:rPr>
            </w:pPr>
            <w:r w:rsidRPr="000B58F6">
              <w:rPr>
                <w:rFonts w:ascii="Times New Roman" w:hAnsi="Times New Roman" w:cs="Times New Roman"/>
                <w:sz w:val="24"/>
                <w:szCs w:val="24"/>
              </w:rPr>
              <w:t>Viva voce</w:t>
            </w:r>
          </w:p>
        </w:tc>
      </w:tr>
    </w:tbl>
    <w:p w14:paraId="77116BCE" w14:textId="77777777" w:rsidR="0042617F" w:rsidRPr="000B58F6" w:rsidRDefault="0042617F" w:rsidP="001B3309">
      <w:pPr>
        <w:pStyle w:val="Default"/>
        <w:jc w:val="both"/>
        <w:rPr>
          <w:rFonts w:eastAsia="Times New Roman"/>
          <w:b/>
          <w:color w:val="auto"/>
        </w:rPr>
      </w:pPr>
    </w:p>
    <w:p w14:paraId="66FD7849" w14:textId="77777777" w:rsidR="00A25278" w:rsidRPr="000B58F6" w:rsidRDefault="00A25278" w:rsidP="00A25278">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24FC88E0" w14:textId="77777777" w:rsidR="00A25278" w:rsidRPr="001F4C3B" w:rsidRDefault="00A25278" w:rsidP="00A25278">
      <w:pPr>
        <w:autoSpaceDE w:val="0"/>
        <w:autoSpaceDN w:val="0"/>
        <w:adjustRightInd w:val="0"/>
        <w:spacing w:after="0" w:line="240" w:lineRule="auto"/>
        <w:rPr>
          <w:rFonts w:ascii="Times New Roman" w:eastAsia="Times New Roman" w:hAnsi="Times New Roman" w:cs="Times New Roman"/>
          <w:bCs/>
        </w:rPr>
      </w:pPr>
      <w:r w:rsidRPr="001F4C3B">
        <w:rPr>
          <w:rFonts w:ascii="Times New Roman" w:hAnsi="Times New Roman" w:cs="Times New Roman"/>
        </w:rPr>
        <w:t>Text Books, Reference Book, Online Resources and Others</w:t>
      </w:r>
    </w:p>
    <w:p w14:paraId="43B9D294" w14:textId="77777777" w:rsidR="007A417C" w:rsidRPr="000E5C5F" w:rsidRDefault="007A417C" w:rsidP="00DE11BE">
      <w:pPr>
        <w:autoSpaceDE w:val="0"/>
        <w:autoSpaceDN w:val="0"/>
        <w:adjustRightInd w:val="0"/>
        <w:spacing w:after="0" w:line="240" w:lineRule="auto"/>
        <w:jc w:val="center"/>
        <w:rPr>
          <w:rFonts w:ascii="Times New Roman" w:eastAsia="Times New Roman" w:hAnsi="Times New Roman" w:cs="Times New Roman"/>
          <w:b/>
          <w:sz w:val="28"/>
          <w:szCs w:val="28"/>
        </w:rPr>
      </w:pPr>
      <w:r w:rsidRPr="000E5C5F">
        <w:rPr>
          <w:rFonts w:ascii="Times New Roman" w:eastAsia="Times New Roman" w:hAnsi="Times New Roman" w:cs="Times New Roman"/>
          <w:b/>
          <w:sz w:val="28"/>
          <w:szCs w:val="28"/>
        </w:rPr>
        <w:lastRenderedPageBreak/>
        <w:t>Department of Microbiology</w:t>
      </w:r>
    </w:p>
    <w:p w14:paraId="74311692" w14:textId="4AD059D9" w:rsidR="001874E6" w:rsidRPr="000E5C5F" w:rsidRDefault="001874E6" w:rsidP="00DE11BE">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0E5C5F">
        <w:rPr>
          <w:rFonts w:ascii="Times New Roman" w:eastAsia="Times New Roman" w:hAnsi="Times New Roman" w:cs="Times New Roman"/>
          <w:b/>
          <w:sz w:val="28"/>
          <w:szCs w:val="28"/>
        </w:rPr>
        <w:t>2</w:t>
      </w:r>
      <w:r w:rsidRPr="000E5C5F">
        <w:rPr>
          <w:rFonts w:ascii="Times New Roman" w:eastAsia="Times New Roman" w:hAnsi="Times New Roman" w:cs="Times New Roman"/>
          <w:b/>
          <w:sz w:val="28"/>
          <w:szCs w:val="28"/>
          <w:vertAlign w:val="superscript"/>
        </w:rPr>
        <w:t>nd</w:t>
      </w:r>
      <w:proofErr w:type="gramEnd"/>
      <w:r w:rsidRPr="000E5C5F">
        <w:rPr>
          <w:rFonts w:ascii="Times New Roman" w:eastAsia="Times New Roman" w:hAnsi="Times New Roman" w:cs="Times New Roman"/>
          <w:b/>
          <w:sz w:val="28"/>
          <w:szCs w:val="28"/>
        </w:rPr>
        <w:t xml:space="preserve"> Year: 1</w:t>
      </w:r>
      <w:r w:rsidRPr="000E5C5F">
        <w:rPr>
          <w:rFonts w:ascii="Times New Roman" w:eastAsia="Times New Roman" w:hAnsi="Times New Roman" w:cs="Times New Roman"/>
          <w:b/>
          <w:sz w:val="28"/>
          <w:szCs w:val="28"/>
          <w:vertAlign w:val="superscript"/>
        </w:rPr>
        <w:t>st</w:t>
      </w:r>
      <w:r w:rsidRPr="000E5C5F">
        <w:rPr>
          <w:rFonts w:ascii="Times New Roman" w:eastAsia="Times New Roman" w:hAnsi="Times New Roman" w:cs="Times New Roman"/>
          <w:b/>
          <w:sz w:val="28"/>
          <w:szCs w:val="28"/>
        </w:rPr>
        <w:t xml:space="preserve"> Semester</w:t>
      </w:r>
    </w:p>
    <w:p w14:paraId="7261AD7A" w14:textId="77777777" w:rsidR="0042617F" w:rsidRPr="000B58F6" w:rsidRDefault="0042617F" w:rsidP="001B3309">
      <w:pPr>
        <w:pStyle w:val="Default"/>
        <w:jc w:val="both"/>
        <w:rPr>
          <w:rFonts w:eastAsia="Times New Roman"/>
          <w:b/>
          <w:color w:val="auto"/>
        </w:rPr>
      </w:pPr>
    </w:p>
    <w:p w14:paraId="7373B82E" w14:textId="6C9ADB45" w:rsidR="00457D88" w:rsidRPr="000B58F6" w:rsidRDefault="00457D88" w:rsidP="001B3309">
      <w:pPr>
        <w:pStyle w:val="Default"/>
        <w:jc w:val="both"/>
        <w:rPr>
          <w:b/>
          <w:color w:val="auto"/>
        </w:rPr>
      </w:pPr>
      <w:r w:rsidRPr="000B58F6">
        <w:rPr>
          <w:rFonts w:eastAsia="Times New Roman"/>
          <w:b/>
          <w:color w:val="auto"/>
        </w:rPr>
        <w:t>Course Code: B</w:t>
      </w:r>
      <w:r w:rsidRPr="000B58F6">
        <w:rPr>
          <w:b/>
          <w:bCs/>
          <w:color w:val="auto"/>
        </w:rPr>
        <w:t xml:space="preserve">MIC </w:t>
      </w:r>
      <w:r w:rsidR="006A1227" w:rsidRPr="000B58F6">
        <w:rPr>
          <w:b/>
          <w:bCs/>
          <w:color w:val="auto"/>
        </w:rPr>
        <w:t>21</w:t>
      </w:r>
      <w:r w:rsidRPr="000B58F6">
        <w:rPr>
          <w:b/>
          <w:bCs/>
          <w:color w:val="auto"/>
        </w:rPr>
        <w:t>01</w:t>
      </w:r>
      <w:r w:rsidRPr="000B58F6">
        <w:rPr>
          <w:b/>
          <w:bCs/>
          <w:color w:val="auto"/>
        </w:rPr>
        <w:tab/>
      </w:r>
    </w:p>
    <w:p w14:paraId="396DB0C7" w14:textId="2C95DD21" w:rsidR="00457D88" w:rsidRPr="000B58F6" w:rsidRDefault="00457D88" w:rsidP="001B3309">
      <w:pPr>
        <w:autoSpaceDE w:val="0"/>
        <w:autoSpaceDN w:val="0"/>
        <w:adjustRightInd w:val="0"/>
        <w:spacing w:after="0" w:line="240" w:lineRule="auto"/>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 xml:space="preserve">Course Title: </w:t>
      </w:r>
      <w:r w:rsidR="00656064" w:rsidRPr="000B58F6">
        <w:rPr>
          <w:rFonts w:ascii="Times New Roman" w:eastAsia="Times New Roman" w:hAnsi="Times New Roman" w:cs="Times New Roman"/>
          <w:b/>
          <w:sz w:val="24"/>
          <w:szCs w:val="24"/>
        </w:rPr>
        <w:t>General</w:t>
      </w:r>
      <w:r w:rsidRPr="000B58F6">
        <w:rPr>
          <w:rFonts w:ascii="Times New Roman" w:eastAsia="Times New Roman" w:hAnsi="Times New Roman" w:cs="Times New Roman"/>
          <w:b/>
          <w:sz w:val="24"/>
          <w:szCs w:val="24"/>
        </w:rPr>
        <w:t xml:space="preserve"> </w:t>
      </w:r>
      <w:r w:rsidRPr="000B58F6">
        <w:rPr>
          <w:rFonts w:ascii="Times New Roman" w:hAnsi="Times New Roman" w:cs="Times New Roman"/>
          <w:b/>
          <w:bCs/>
          <w:sz w:val="24"/>
          <w:szCs w:val="24"/>
        </w:rPr>
        <w:t>Bacteriology</w:t>
      </w:r>
    </w:p>
    <w:p w14:paraId="6134A5FC" w14:textId="09AC3616" w:rsidR="00457D88" w:rsidRPr="000B58F6" w:rsidRDefault="00457D88"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320C3B8B" w14:textId="77777777" w:rsidR="00470385" w:rsidRPr="000B58F6" w:rsidRDefault="00470385" w:rsidP="001B3309">
      <w:pPr>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BD0AEC1" w14:textId="283A0237" w:rsidR="00457D88" w:rsidRPr="000B58F6" w:rsidRDefault="00457D88"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Year/ Semester: </w:t>
      </w:r>
      <w:r w:rsidR="002C702F" w:rsidRPr="000B58F6">
        <w:rPr>
          <w:rFonts w:ascii="Times New Roman" w:hAnsi="Times New Roman" w:cs="Times New Roman"/>
          <w:b/>
          <w:bCs/>
          <w:sz w:val="24"/>
          <w:szCs w:val="24"/>
        </w:rPr>
        <w:t>2</w:t>
      </w:r>
      <w:r w:rsidR="002C702F" w:rsidRPr="000B58F6">
        <w:rPr>
          <w:rFonts w:ascii="Times New Roman" w:hAnsi="Times New Roman" w:cs="Times New Roman"/>
          <w:b/>
          <w:bCs/>
          <w:sz w:val="24"/>
          <w:szCs w:val="24"/>
          <w:vertAlign w:val="superscript"/>
        </w:rPr>
        <w:t>nd</w:t>
      </w:r>
      <w:r w:rsidR="002C702F" w:rsidRPr="000B58F6">
        <w:rPr>
          <w:rFonts w:ascii="Times New Roman" w:hAnsi="Times New Roman" w:cs="Times New Roman"/>
          <w:b/>
          <w:bCs/>
          <w:sz w:val="24"/>
          <w:szCs w:val="24"/>
        </w:rPr>
        <w:t xml:space="preserve"> Year</w:t>
      </w:r>
      <w:r w:rsidRPr="000B58F6">
        <w:rPr>
          <w:rFonts w:ascii="Times New Roman" w:hAnsi="Times New Roman" w:cs="Times New Roman"/>
          <w:b/>
          <w:bCs/>
          <w:sz w:val="24"/>
          <w:szCs w:val="24"/>
        </w:rPr>
        <w:t xml:space="preserve"> </w:t>
      </w:r>
      <w:r w:rsidR="00F867A8" w:rsidRPr="000B58F6">
        <w:rPr>
          <w:rFonts w:ascii="Times New Roman" w:hAnsi="Times New Roman" w:cs="Times New Roman"/>
          <w:b/>
          <w:bCs/>
          <w:sz w:val="24"/>
          <w:szCs w:val="24"/>
        </w:rPr>
        <w:t>1</w:t>
      </w:r>
      <w:r w:rsidR="00F867A8" w:rsidRPr="000B58F6">
        <w:rPr>
          <w:rFonts w:ascii="Times New Roman" w:hAnsi="Times New Roman" w:cs="Times New Roman"/>
          <w:b/>
          <w:bCs/>
          <w:sz w:val="24"/>
          <w:szCs w:val="24"/>
          <w:vertAlign w:val="superscript"/>
        </w:rPr>
        <w:t>st</w:t>
      </w:r>
      <w:r w:rsidR="00F867A8"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4FCD05C4" w14:textId="73416B67" w:rsidR="00457D88" w:rsidRPr="000B58F6" w:rsidRDefault="00457D88"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00DDB322" w14:textId="5404549E" w:rsidR="00457D88" w:rsidRPr="000B58F6" w:rsidRDefault="00457D88"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w:t>
      </w:r>
      <w:r w:rsidR="00752EBF" w:rsidRPr="000B58F6">
        <w:rPr>
          <w:rFonts w:ascii="Times New Roman" w:eastAsia="Times New Roman" w:hAnsi="Times New Roman" w:cs="Times New Roman"/>
          <w:sz w:val="24"/>
          <w:szCs w:val="24"/>
        </w:rPr>
        <w:t>tee</w:t>
      </w:r>
    </w:p>
    <w:p w14:paraId="7CDB623D" w14:textId="7288A842" w:rsidR="00457D88" w:rsidRPr="000B58F6" w:rsidRDefault="00457D88"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0754AE1B" w14:textId="77777777" w:rsidR="00457D88" w:rsidRPr="000B58F6" w:rsidRDefault="00457D88"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5133832C" w14:textId="3687B951" w:rsidR="00825C0B" w:rsidRPr="000B58F6" w:rsidRDefault="00457D88" w:rsidP="001B3309">
      <w:pPr>
        <w:pStyle w:val="Default"/>
        <w:jc w:val="both"/>
        <w:rPr>
          <w:rFonts w:eastAsia="Times New Roman"/>
          <w:b/>
          <w:color w:val="auto"/>
        </w:rPr>
      </w:pPr>
      <w:r w:rsidRPr="000B58F6">
        <w:rPr>
          <w:rFonts w:eastAsia="Calibri"/>
          <w:b/>
          <w:color w:val="auto"/>
        </w:rPr>
        <w:t>Rational of the Course:</w:t>
      </w:r>
    </w:p>
    <w:p w14:paraId="3638EE03" w14:textId="04B8EA39" w:rsidR="00960B2E" w:rsidRPr="000B58F6" w:rsidRDefault="007A1C35"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 xml:space="preserve">Bacteriology is helpful to know about </w:t>
      </w:r>
      <w:r w:rsidR="00244B4E" w:rsidRPr="000B58F6">
        <w:rPr>
          <w:rFonts w:ascii="Times New Roman" w:eastAsia="Times New Roman" w:hAnsi="Times New Roman" w:cs="Times New Roman"/>
          <w:sz w:val="24"/>
          <w:szCs w:val="24"/>
        </w:rPr>
        <w:t>morphology, ecology, genetics and biochemistry of bacteria. This course explores the identification, classification, and characterization of bacterial species. Because of the similarity of thinking and working with microorganisms other than bacteria, such as fungi, and viruses, there has been a tendency for the field of bacteriology.</w:t>
      </w:r>
    </w:p>
    <w:p w14:paraId="7CD925C2" w14:textId="77777777" w:rsidR="00A762B3" w:rsidRPr="000B58F6" w:rsidRDefault="00A762B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18A7E49" w14:textId="77777777" w:rsidR="00A762B3" w:rsidRPr="000B58F6" w:rsidRDefault="00A762B3"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At the end of the Course, the Student will be able to-</w:t>
      </w:r>
    </w:p>
    <w:p w14:paraId="291B8545" w14:textId="10E845F2" w:rsidR="00A762B3" w:rsidRPr="000B58F6" w:rsidRDefault="00A762B3"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Learn about identification, classification, and characterization of bacterial species. </w:t>
      </w:r>
    </w:p>
    <w:p w14:paraId="1FD47E3C" w14:textId="12D7C6EB" w:rsidR="00A762B3" w:rsidRPr="000B58F6" w:rsidRDefault="00A762B3" w:rsidP="001B3309">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Explain the growth nutrition, culture media, morphology and biochemistry of bacteria.</w:t>
      </w:r>
      <w:r w:rsidRPr="000B58F6">
        <w:rPr>
          <w:rFonts w:ascii="Times New Roman" w:eastAsia="Times New Roman" w:hAnsi="Times New Roman" w:cs="Times New Roman"/>
          <w:sz w:val="24"/>
          <w:szCs w:val="24"/>
          <w:shd w:val="clear" w:color="auto" w:fill="FFFFFF"/>
        </w:rPr>
        <w:t xml:space="preserve">  </w:t>
      </w:r>
    </w:p>
    <w:p w14:paraId="35FB994A" w14:textId="3EF25698" w:rsidR="00A762B3" w:rsidRPr="000B58F6" w:rsidRDefault="00A762B3"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Gain knowledge about cytoplasm and endospore structure and formation</w:t>
      </w:r>
      <w:r w:rsidR="00F85BB7" w:rsidRPr="000B58F6">
        <w:rPr>
          <w:rFonts w:ascii="Times New Roman" w:eastAsia="Times New Roman" w:hAnsi="Times New Roman" w:cs="Times New Roman"/>
          <w:sz w:val="24"/>
          <w:szCs w:val="24"/>
        </w:rPr>
        <w:t xml:space="preserve"> </w:t>
      </w:r>
      <w:r w:rsidRPr="000B58F6">
        <w:rPr>
          <w:rFonts w:ascii="Times New Roman" w:eastAsia="Times New Roman" w:hAnsi="Times New Roman" w:cs="Times New Roman"/>
          <w:sz w:val="24"/>
          <w:szCs w:val="24"/>
        </w:rPr>
        <w:t>stages</w:t>
      </w:r>
      <w:r w:rsidRPr="000B58F6">
        <w:rPr>
          <w:rFonts w:ascii="Times New Roman" w:eastAsia="Calibri" w:hAnsi="Times New Roman" w:cs="Times New Roman"/>
          <w:sz w:val="24"/>
          <w:szCs w:val="24"/>
        </w:rPr>
        <w:t>.</w:t>
      </w:r>
    </w:p>
    <w:p w14:paraId="10348F64" w14:textId="101CDB3C" w:rsidR="00A762B3" w:rsidRPr="000B58F6" w:rsidRDefault="00A762B3" w:rsidP="001B3309">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w:t>
      </w:r>
      <w:r w:rsidRPr="000B58F6">
        <w:rPr>
          <w:rFonts w:ascii="Times New Roman" w:eastAsia="Calibri" w:hAnsi="Times New Roman" w:cs="Times New Roman"/>
          <w:sz w:val="24"/>
          <w:szCs w:val="24"/>
        </w:rPr>
        <w:t xml:space="preserve">Introduce with </w:t>
      </w:r>
      <w:r w:rsidRPr="000B58F6">
        <w:rPr>
          <w:rFonts w:ascii="Times New Roman" w:eastAsia="Times New Roman" w:hAnsi="Times New Roman" w:cs="Times New Roman"/>
          <w:sz w:val="24"/>
          <w:szCs w:val="24"/>
        </w:rPr>
        <w:t xml:space="preserve">the </w:t>
      </w:r>
      <w:r w:rsidR="006A1227" w:rsidRPr="000B58F6">
        <w:rPr>
          <w:rFonts w:ascii="Times New Roman" w:eastAsia="Times New Roman" w:hAnsi="Times New Roman" w:cs="Times New Roman"/>
          <w:sz w:val="24"/>
          <w:szCs w:val="24"/>
        </w:rPr>
        <w:t xml:space="preserve">asexual reproduction </w:t>
      </w:r>
      <w:r w:rsidR="00B73A69" w:rsidRPr="000B58F6">
        <w:rPr>
          <w:rFonts w:ascii="Times New Roman" w:eastAsia="Times New Roman" w:hAnsi="Times New Roman" w:cs="Times New Roman"/>
          <w:sz w:val="24"/>
          <w:szCs w:val="24"/>
        </w:rPr>
        <w:t>and generation time of bacteria</w:t>
      </w:r>
      <w:r w:rsidRPr="000B58F6">
        <w:rPr>
          <w:rFonts w:ascii="Times New Roman" w:eastAsia="Times New Roman" w:hAnsi="Times New Roman" w:cs="Times New Roman"/>
          <w:sz w:val="24"/>
          <w:szCs w:val="24"/>
        </w:rPr>
        <w:t xml:space="preserve">.  </w:t>
      </w:r>
    </w:p>
    <w:p w14:paraId="5115E5A3" w14:textId="49A4CAB5" w:rsidR="00B73A69" w:rsidRPr="000B58F6" w:rsidRDefault="00A762B3"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CLO5: </w:t>
      </w:r>
      <w:r w:rsidRPr="000B58F6">
        <w:rPr>
          <w:rFonts w:ascii="Times New Roman" w:eastAsia="Times New Roman" w:hAnsi="Times New Roman" w:cs="Times New Roman"/>
          <w:sz w:val="24"/>
          <w:szCs w:val="24"/>
        </w:rPr>
        <w:t xml:space="preserve">Explores </w:t>
      </w:r>
      <w:r w:rsidR="006A1227" w:rsidRPr="000B58F6">
        <w:rPr>
          <w:rFonts w:ascii="Times New Roman" w:eastAsia="Times New Roman" w:hAnsi="Times New Roman" w:cs="Times New Roman"/>
          <w:sz w:val="24"/>
          <w:szCs w:val="24"/>
        </w:rPr>
        <w:t xml:space="preserve">of </w:t>
      </w:r>
      <w:r w:rsidRPr="000B58F6">
        <w:rPr>
          <w:rFonts w:ascii="Times New Roman" w:eastAsia="Times New Roman" w:hAnsi="Times New Roman" w:cs="Times New Roman"/>
          <w:sz w:val="24"/>
          <w:szCs w:val="24"/>
        </w:rPr>
        <w:t>the</w:t>
      </w:r>
      <w:r w:rsidR="00B73A69" w:rsidRPr="000B58F6">
        <w:rPr>
          <w:rFonts w:ascii="Times New Roman" w:eastAsia="Times New Roman" w:hAnsi="Times New Roman" w:cs="Times New Roman"/>
          <w:sz w:val="24"/>
          <w:szCs w:val="24"/>
        </w:rPr>
        <w:t xml:space="preserve"> archaebacterial, purple bacterial and eubacteria.</w:t>
      </w:r>
    </w:p>
    <w:p w14:paraId="546B8B3B" w14:textId="77777777" w:rsidR="00C077B6" w:rsidRPr="000B58F6" w:rsidRDefault="00C077B6" w:rsidP="001B3309">
      <w:pPr>
        <w:spacing w:after="0" w:line="240" w:lineRule="auto"/>
        <w:jc w:val="both"/>
        <w:rPr>
          <w:rFonts w:ascii="Times New Roman" w:eastAsia="Times New Roman" w:hAnsi="Times New Roman" w:cs="Times New Roman"/>
          <w:sz w:val="24"/>
          <w:szCs w:val="24"/>
        </w:rPr>
      </w:pPr>
    </w:p>
    <w:p w14:paraId="629F4DFF" w14:textId="77777777" w:rsidR="00C077B6" w:rsidRPr="000B58F6" w:rsidRDefault="00C077B6" w:rsidP="00C077B6">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3"/>
        <w:gridCol w:w="883"/>
        <w:gridCol w:w="883"/>
        <w:gridCol w:w="883"/>
        <w:gridCol w:w="883"/>
        <w:gridCol w:w="884"/>
        <w:gridCol w:w="884"/>
        <w:gridCol w:w="881"/>
      </w:tblGrid>
      <w:tr w:rsidR="000F2B4B" w:rsidRPr="000B58F6" w14:paraId="24304259" w14:textId="77777777" w:rsidTr="00D75FF8">
        <w:trPr>
          <w:trHeight w:val="233"/>
        </w:trPr>
        <w:tc>
          <w:tcPr>
            <w:tcW w:w="498" w:type="pct"/>
          </w:tcPr>
          <w:p w14:paraId="1480292C" w14:textId="77777777" w:rsidR="00C077B6" w:rsidRPr="000B58F6" w:rsidRDefault="00C077B6" w:rsidP="001F4C3B">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3" w:type="pct"/>
          </w:tcPr>
          <w:p w14:paraId="13B8484A" w14:textId="77777777" w:rsidR="00C077B6" w:rsidRPr="000B58F6" w:rsidRDefault="00C077B6" w:rsidP="001F4C3B">
            <w:pPr>
              <w:widowControl w:val="0"/>
              <w:pBdr>
                <w:top w:val="nil"/>
                <w:left w:val="nil"/>
                <w:bottom w:val="nil"/>
                <w:right w:val="nil"/>
                <w:between w:val="nil"/>
              </w:pBdr>
              <w:spacing w:after="0" w:line="253" w:lineRule="auto"/>
              <w:ind w:right="-7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1FBA076A" w14:textId="77777777" w:rsidR="00C077B6" w:rsidRPr="000B58F6" w:rsidRDefault="00C077B6" w:rsidP="001F4C3B">
            <w:pPr>
              <w:widowControl w:val="0"/>
              <w:pBdr>
                <w:top w:val="nil"/>
                <w:left w:val="nil"/>
                <w:bottom w:val="nil"/>
                <w:right w:val="nil"/>
                <w:between w:val="nil"/>
              </w:pBdr>
              <w:spacing w:after="0" w:line="253" w:lineRule="auto"/>
              <w:ind w:right="-7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3EBB40C1" w14:textId="77777777" w:rsidR="00C077B6" w:rsidRPr="000B58F6" w:rsidRDefault="00C077B6" w:rsidP="001F4C3B">
            <w:pPr>
              <w:widowControl w:val="0"/>
              <w:pBdr>
                <w:top w:val="nil"/>
                <w:left w:val="nil"/>
                <w:bottom w:val="nil"/>
                <w:right w:val="nil"/>
                <w:between w:val="nil"/>
              </w:pBdr>
              <w:spacing w:after="0" w:line="253" w:lineRule="auto"/>
              <w:ind w:right="-7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30AFFE63" w14:textId="77777777" w:rsidR="00C077B6" w:rsidRPr="000B58F6" w:rsidRDefault="00C077B6" w:rsidP="001F4C3B">
            <w:pPr>
              <w:widowControl w:val="0"/>
              <w:pBdr>
                <w:top w:val="nil"/>
                <w:left w:val="nil"/>
                <w:bottom w:val="nil"/>
                <w:right w:val="nil"/>
                <w:between w:val="nil"/>
              </w:pBdr>
              <w:spacing w:after="0" w:line="253" w:lineRule="auto"/>
              <w:ind w:right="-7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6ABEE05F" w14:textId="77777777" w:rsidR="00C077B6" w:rsidRPr="000B58F6" w:rsidRDefault="00C077B6" w:rsidP="001F4C3B">
            <w:pPr>
              <w:widowControl w:val="0"/>
              <w:pBdr>
                <w:top w:val="nil"/>
                <w:left w:val="nil"/>
                <w:bottom w:val="nil"/>
                <w:right w:val="nil"/>
                <w:between w:val="nil"/>
              </w:pBdr>
              <w:spacing w:after="0" w:line="253" w:lineRule="auto"/>
              <w:ind w:right="-7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37B2967F" w14:textId="77777777" w:rsidR="00C077B6" w:rsidRPr="000B58F6" w:rsidRDefault="00C077B6" w:rsidP="001F4C3B">
            <w:pPr>
              <w:widowControl w:val="0"/>
              <w:pBdr>
                <w:top w:val="nil"/>
                <w:left w:val="nil"/>
                <w:bottom w:val="nil"/>
                <w:right w:val="nil"/>
                <w:between w:val="nil"/>
              </w:pBdr>
              <w:spacing w:after="0" w:line="253" w:lineRule="auto"/>
              <w:ind w:right="-7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594454E3" w14:textId="77777777" w:rsidR="00C077B6" w:rsidRPr="000B58F6" w:rsidRDefault="00C077B6" w:rsidP="001F4C3B">
            <w:pPr>
              <w:widowControl w:val="0"/>
              <w:pBdr>
                <w:top w:val="nil"/>
                <w:left w:val="nil"/>
                <w:bottom w:val="nil"/>
                <w:right w:val="nil"/>
                <w:between w:val="nil"/>
              </w:pBdr>
              <w:spacing w:after="0" w:line="253" w:lineRule="auto"/>
              <w:ind w:right="-7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2D795EA2" w14:textId="77777777" w:rsidR="00C077B6" w:rsidRPr="000B58F6" w:rsidRDefault="00C077B6" w:rsidP="001F4C3B">
            <w:pPr>
              <w:widowControl w:val="0"/>
              <w:pBdr>
                <w:top w:val="nil"/>
                <w:left w:val="nil"/>
                <w:bottom w:val="nil"/>
                <w:right w:val="nil"/>
                <w:between w:val="nil"/>
              </w:pBdr>
              <w:spacing w:after="0" w:line="253" w:lineRule="auto"/>
              <w:ind w:right="-7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6002214" w14:textId="77777777" w:rsidTr="00D75FF8">
        <w:trPr>
          <w:trHeight w:val="70"/>
        </w:trPr>
        <w:tc>
          <w:tcPr>
            <w:tcW w:w="498" w:type="pct"/>
          </w:tcPr>
          <w:p w14:paraId="6A6E0D79" w14:textId="77777777" w:rsidR="00C077B6" w:rsidRPr="000B58F6" w:rsidRDefault="00C077B6" w:rsidP="001F4C3B">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3" w:type="pct"/>
          </w:tcPr>
          <w:p w14:paraId="1B07BD31" w14:textId="06F1EA34" w:rsidR="00C077B6" w:rsidRPr="000B58F6" w:rsidRDefault="00C077B6" w:rsidP="001F4C3B">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2F1B94D" w14:textId="6D00EE82" w:rsidR="00C077B6" w:rsidRPr="000B58F6" w:rsidRDefault="00C077B6" w:rsidP="001F4C3B">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5E5E70CC" w14:textId="77777777" w:rsidR="00C077B6" w:rsidRPr="000B58F6" w:rsidRDefault="00C077B6" w:rsidP="001F4C3B">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681A3A4B" w14:textId="21ECB44F" w:rsidR="00C077B6" w:rsidRPr="000B58F6" w:rsidRDefault="00C077B6" w:rsidP="001F4C3B">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13B3692" w14:textId="77777777" w:rsidR="00C077B6" w:rsidRPr="000B58F6" w:rsidRDefault="00C077B6" w:rsidP="001F4C3B">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7A96B62" w14:textId="4ED29ED0" w:rsidR="00C077B6" w:rsidRPr="000B58F6" w:rsidRDefault="00C077B6" w:rsidP="001F4C3B">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69898177" w14:textId="77777777" w:rsidR="00C077B6" w:rsidRPr="000B58F6" w:rsidRDefault="00C077B6" w:rsidP="001F4C3B">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5B389D87" w14:textId="161FCA3C" w:rsidR="00C077B6" w:rsidRPr="000B58F6" w:rsidRDefault="00C077B6" w:rsidP="001F4C3B">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2E0C660D" w14:textId="77777777" w:rsidTr="00D75FF8">
        <w:trPr>
          <w:trHeight w:val="70"/>
        </w:trPr>
        <w:tc>
          <w:tcPr>
            <w:tcW w:w="498" w:type="pct"/>
          </w:tcPr>
          <w:p w14:paraId="6E283187" w14:textId="77777777" w:rsidR="00C077B6" w:rsidRPr="000B58F6" w:rsidRDefault="00C077B6" w:rsidP="001F4C3B">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3" w:type="pct"/>
          </w:tcPr>
          <w:p w14:paraId="17010733" w14:textId="1F4F8F32" w:rsidR="00C077B6" w:rsidRPr="000B58F6" w:rsidRDefault="00C077B6" w:rsidP="001F4C3B">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D7DEC72" w14:textId="1E43EA3B" w:rsidR="00C077B6" w:rsidRPr="000B58F6" w:rsidRDefault="00C077B6" w:rsidP="001F4C3B">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02E49EBE" w14:textId="77777777" w:rsidR="00C077B6" w:rsidRPr="000B58F6" w:rsidRDefault="00C077B6" w:rsidP="001F4C3B">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7AAA3E3" w14:textId="77777777" w:rsidR="00C077B6" w:rsidRPr="000B58F6" w:rsidRDefault="00C077B6" w:rsidP="001F4C3B">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085DEC2D" w14:textId="4AFFBA70" w:rsidR="00C077B6" w:rsidRPr="000B58F6" w:rsidRDefault="00C077B6" w:rsidP="001F4C3B">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63A2103" w14:textId="451E9423" w:rsidR="00C077B6" w:rsidRPr="000B58F6" w:rsidRDefault="00C077B6" w:rsidP="001F4C3B">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4F113F70" w14:textId="77777777" w:rsidR="00C077B6" w:rsidRPr="000B58F6" w:rsidRDefault="00C077B6" w:rsidP="001F4C3B">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63BB933D" w14:textId="372DF7EA" w:rsidR="00C077B6" w:rsidRPr="000B58F6" w:rsidRDefault="00C077B6" w:rsidP="001F4C3B">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7CF369B3" w14:textId="77777777" w:rsidTr="00D75FF8">
        <w:trPr>
          <w:trHeight w:val="70"/>
        </w:trPr>
        <w:tc>
          <w:tcPr>
            <w:tcW w:w="498" w:type="pct"/>
          </w:tcPr>
          <w:p w14:paraId="2CB3C0DD" w14:textId="77777777" w:rsidR="00C077B6" w:rsidRPr="000B58F6" w:rsidRDefault="00C077B6" w:rsidP="001F4C3B">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3" w:type="pct"/>
          </w:tcPr>
          <w:p w14:paraId="06FAA459" w14:textId="746F51E0" w:rsidR="00C077B6" w:rsidRPr="000B58F6" w:rsidRDefault="00C077B6" w:rsidP="001F4C3B">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87F9770" w14:textId="77777777" w:rsidR="00C077B6" w:rsidRPr="000B58F6" w:rsidRDefault="00C077B6" w:rsidP="001F4C3B">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1E18ADD" w14:textId="77777777" w:rsidR="00C077B6" w:rsidRPr="000B58F6" w:rsidRDefault="00C077B6" w:rsidP="001F4C3B">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4991EB2" w14:textId="77777777" w:rsidR="00C077B6" w:rsidRPr="000B58F6" w:rsidRDefault="00C077B6" w:rsidP="001F4C3B">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13B6768" w14:textId="77777777" w:rsidR="00C077B6" w:rsidRPr="000B58F6" w:rsidRDefault="00C077B6" w:rsidP="001F4C3B">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0EFAEB55" w14:textId="77777777" w:rsidR="00C077B6" w:rsidRPr="000B58F6" w:rsidRDefault="00C077B6" w:rsidP="001F4C3B">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4B22DABE" w14:textId="77777777" w:rsidR="00C077B6" w:rsidRPr="000B58F6" w:rsidRDefault="00C077B6" w:rsidP="001F4C3B">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132E9413" w14:textId="20D7E921" w:rsidR="00C077B6" w:rsidRPr="000B58F6" w:rsidRDefault="00C077B6" w:rsidP="001F4C3B">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641ED9B2" w14:textId="77777777" w:rsidTr="00D75FF8">
        <w:trPr>
          <w:trHeight w:val="80"/>
        </w:trPr>
        <w:tc>
          <w:tcPr>
            <w:tcW w:w="498" w:type="pct"/>
          </w:tcPr>
          <w:p w14:paraId="212AFF33" w14:textId="77777777" w:rsidR="00C077B6" w:rsidRPr="000B58F6" w:rsidRDefault="00C077B6" w:rsidP="001F4C3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63" w:type="pct"/>
          </w:tcPr>
          <w:p w14:paraId="098D1515" w14:textId="77777777" w:rsidR="00C077B6" w:rsidRPr="000B58F6" w:rsidRDefault="00C077B6" w:rsidP="001F4C3B">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046E7A09" w14:textId="77777777" w:rsidR="00C077B6" w:rsidRPr="000B58F6" w:rsidRDefault="00C077B6" w:rsidP="001F4C3B">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1D4C4F9D" w14:textId="77777777" w:rsidR="00C077B6" w:rsidRPr="000B58F6" w:rsidRDefault="00C077B6" w:rsidP="001F4C3B">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396F12F" w14:textId="77777777" w:rsidR="00C077B6" w:rsidRPr="000B58F6" w:rsidRDefault="00C077B6" w:rsidP="001F4C3B">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20AF65ED" w14:textId="77777777" w:rsidR="00C077B6" w:rsidRPr="000B58F6" w:rsidRDefault="00C077B6" w:rsidP="001F4C3B">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03E60460" w14:textId="77777777" w:rsidR="00C077B6" w:rsidRPr="000B58F6" w:rsidRDefault="00C077B6" w:rsidP="001F4C3B">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2A429119" w14:textId="2732CE23" w:rsidR="00C077B6" w:rsidRPr="000B58F6" w:rsidRDefault="00C077B6" w:rsidP="001F4C3B">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56C524BA" w14:textId="77777777" w:rsidR="00C077B6" w:rsidRPr="000B58F6" w:rsidRDefault="00C077B6" w:rsidP="001F4C3B">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C7D3AE9" w14:textId="77777777" w:rsidTr="00D75FF8">
        <w:trPr>
          <w:trHeight w:val="179"/>
        </w:trPr>
        <w:tc>
          <w:tcPr>
            <w:tcW w:w="498" w:type="pct"/>
          </w:tcPr>
          <w:p w14:paraId="0E92719C" w14:textId="77777777" w:rsidR="00C077B6" w:rsidRPr="000B58F6" w:rsidRDefault="00C077B6" w:rsidP="001F4C3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63" w:type="pct"/>
          </w:tcPr>
          <w:p w14:paraId="231D2F63" w14:textId="77777777" w:rsidR="00C077B6" w:rsidRPr="000B58F6" w:rsidRDefault="00C077B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1AFA7E8" w14:textId="77777777" w:rsidR="00C077B6" w:rsidRPr="000B58F6" w:rsidRDefault="00C077B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AC938F0" w14:textId="77777777" w:rsidR="00C077B6" w:rsidRPr="000B58F6" w:rsidRDefault="00C077B6" w:rsidP="001F4C3B">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549A17DE" w14:textId="77777777" w:rsidR="00C077B6" w:rsidRPr="000B58F6" w:rsidRDefault="00C077B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69280D5" w14:textId="77777777" w:rsidR="00C077B6" w:rsidRPr="000B58F6" w:rsidRDefault="00C077B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2D653569" w14:textId="627748A5" w:rsidR="00C077B6" w:rsidRPr="000B58F6" w:rsidRDefault="00C077B6" w:rsidP="001F4C3B">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1EBEC24E" w14:textId="77777777" w:rsidR="00C077B6" w:rsidRPr="000B58F6" w:rsidRDefault="00C077B6" w:rsidP="001F4C3B">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1730F6EA" w14:textId="77777777" w:rsidR="00C077B6" w:rsidRPr="000B58F6" w:rsidRDefault="00C077B6" w:rsidP="001F4C3B">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7B49D68E" w14:textId="77777777" w:rsidR="00C077B6" w:rsidRPr="000B58F6" w:rsidRDefault="00C077B6" w:rsidP="00C077B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57DCE51" w14:textId="77777777" w:rsidR="006A1227" w:rsidRPr="000B58F6" w:rsidRDefault="006A1227" w:rsidP="001B3309">
      <w:pPr>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5746"/>
        <w:gridCol w:w="666"/>
        <w:gridCol w:w="850"/>
      </w:tblGrid>
      <w:tr w:rsidR="000F2B4B" w:rsidRPr="00AF6075" w14:paraId="37BFC9EC" w14:textId="77777777" w:rsidTr="00AF6075">
        <w:tc>
          <w:tcPr>
            <w:tcW w:w="385" w:type="pct"/>
          </w:tcPr>
          <w:p w14:paraId="32A67B5B" w14:textId="77777777" w:rsidR="00752EBF" w:rsidRPr="00AF6075" w:rsidRDefault="00752EBF" w:rsidP="001B3309">
            <w:pPr>
              <w:keepNext/>
              <w:spacing w:after="0" w:line="240" w:lineRule="auto"/>
              <w:jc w:val="both"/>
              <w:outlineLvl w:val="1"/>
              <w:rPr>
                <w:rFonts w:ascii="Times New Roman" w:eastAsia="Times New Roman" w:hAnsi="Times New Roman" w:cs="Times New Roman"/>
                <w:b/>
              </w:rPr>
            </w:pPr>
            <w:r w:rsidRPr="00AF6075">
              <w:rPr>
                <w:rFonts w:ascii="Times New Roman" w:eastAsia="Times New Roman" w:hAnsi="Times New Roman" w:cs="Times New Roman"/>
                <w:b/>
              </w:rPr>
              <w:lastRenderedPageBreak/>
              <w:t>SI No.</w:t>
            </w:r>
          </w:p>
        </w:tc>
        <w:tc>
          <w:tcPr>
            <w:tcW w:w="3651" w:type="pct"/>
          </w:tcPr>
          <w:p w14:paraId="4EC2F0C2" w14:textId="77777777" w:rsidR="00752EBF" w:rsidRPr="00AF6075" w:rsidRDefault="00752EBF" w:rsidP="00752EBF">
            <w:pPr>
              <w:keepNext/>
              <w:spacing w:after="0" w:line="240" w:lineRule="auto"/>
              <w:jc w:val="center"/>
              <w:outlineLvl w:val="1"/>
              <w:rPr>
                <w:rFonts w:ascii="Times New Roman" w:eastAsia="Times New Roman" w:hAnsi="Times New Roman" w:cs="Times New Roman"/>
                <w:b/>
              </w:rPr>
            </w:pPr>
            <w:r w:rsidRPr="00AF6075">
              <w:rPr>
                <w:rFonts w:ascii="Times New Roman" w:eastAsia="Times New Roman" w:hAnsi="Times New Roman" w:cs="Times New Roman"/>
                <w:b/>
              </w:rPr>
              <w:t>Course Contents</w:t>
            </w:r>
          </w:p>
          <w:p w14:paraId="37D728D4" w14:textId="38647F0C" w:rsidR="00752EBF" w:rsidRPr="00AF6075" w:rsidRDefault="00752EBF" w:rsidP="00D3542C">
            <w:pPr>
              <w:keepNext/>
              <w:spacing w:after="0" w:line="240" w:lineRule="auto"/>
              <w:outlineLvl w:val="1"/>
              <w:rPr>
                <w:rFonts w:ascii="Times New Roman" w:eastAsia="Times New Roman" w:hAnsi="Times New Roman" w:cs="Times New Roman"/>
                <w:b/>
              </w:rPr>
            </w:pPr>
          </w:p>
        </w:tc>
        <w:tc>
          <w:tcPr>
            <w:tcW w:w="423" w:type="pct"/>
            <w:tcBorders>
              <w:right w:val="single" w:sz="4" w:space="0" w:color="auto"/>
            </w:tcBorders>
          </w:tcPr>
          <w:p w14:paraId="7705EEC7" w14:textId="77777777" w:rsidR="00752EBF" w:rsidRPr="00AF6075" w:rsidRDefault="00752EBF" w:rsidP="001B3309">
            <w:pPr>
              <w:keepNext/>
              <w:spacing w:after="0" w:line="240" w:lineRule="auto"/>
              <w:jc w:val="both"/>
              <w:outlineLvl w:val="1"/>
              <w:rPr>
                <w:rFonts w:ascii="Times New Roman" w:eastAsia="Times New Roman" w:hAnsi="Times New Roman" w:cs="Times New Roman"/>
                <w:b/>
              </w:rPr>
            </w:pPr>
            <w:r w:rsidRPr="00AF6075">
              <w:rPr>
                <w:rFonts w:ascii="Times New Roman" w:eastAsia="Times New Roman" w:hAnsi="Times New Roman" w:cs="Times New Roman"/>
                <w:b/>
              </w:rPr>
              <w:t xml:space="preserve">Lec. No. </w:t>
            </w:r>
          </w:p>
        </w:tc>
        <w:tc>
          <w:tcPr>
            <w:tcW w:w="540" w:type="pct"/>
            <w:tcBorders>
              <w:left w:val="single" w:sz="4" w:space="0" w:color="auto"/>
            </w:tcBorders>
          </w:tcPr>
          <w:p w14:paraId="39A63158" w14:textId="77777777" w:rsidR="00752EBF" w:rsidRPr="00AF6075" w:rsidRDefault="00752EBF" w:rsidP="001B3309">
            <w:pPr>
              <w:keepNext/>
              <w:spacing w:after="0" w:line="240" w:lineRule="auto"/>
              <w:jc w:val="both"/>
              <w:outlineLvl w:val="1"/>
              <w:rPr>
                <w:rFonts w:ascii="Times New Roman" w:eastAsia="Times New Roman" w:hAnsi="Times New Roman" w:cs="Times New Roman"/>
                <w:b/>
              </w:rPr>
            </w:pPr>
            <w:r w:rsidRPr="00AF6075">
              <w:rPr>
                <w:rFonts w:ascii="Times New Roman" w:eastAsia="Times New Roman" w:hAnsi="Times New Roman" w:cs="Times New Roman"/>
                <w:b/>
              </w:rPr>
              <w:t>CLOs</w:t>
            </w:r>
          </w:p>
        </w:tc>
      </w:tr>
      <w:tr w:rsidR="000F2B4B" w:rsidRPr="00AF6075" w14:paraId="3FEE7E9D" w14:textId="77777777" w:rsidTr="00AF6075">
        <w:trPr>
          <w:trHeight w:val="647"/>
        </w:trPr>
        <w:tc>
          <w:tcPr>
            <w:tcW w:w="385" w:type="pct"/>
            <w:shd w:val="clear" w:color="auto" w:fill="auto"/>
          </w:tcPr>
          <w:p w14:paraId="53B22B1D" w14:textId="1FCD95A1" w:rsidR="00752EBF" w:rsidRPr="00AF6075" w:rsidRDefault="00752EBF" w:rsidP="001B3309">
            <w:pPr>
              <w:keepNext/>
              <w:spacing w:after="0" w:line="240" w:lineRule="auto"/>
              <w:jc w:val="both"/>
              <w:outlineLvl w:val="1"/>
              <w:rPr>
                <w:rFonts w:ascii="Times New Roman" w:eastAsia="Calibri" w:hAnsi="Times New Roman" w:cs="Times New Roman"/>
                <w:b/>
              </w:rPr>
            </w:pPr>
            <w:r w:rsidRPr="00AF6075">
              <w:rPr>
                <w:rFonts w:ascii="Times New Roman" w:eastAsia="Calibri" w:hAnsi="Times New Roman" w:cs="Times New Roman"/>
                <w:b/>
              </w:rPr>
              <w:t>1</w:t>
            </w:r>
            <w:r w:rsidR="00C71798" w:rsidRPr="00AF6075">
              <w:rPr>
                <w:rFonts w:ascii="Times New Roman" w:eastAsia="Calibri" w:hAnsi="Times New Roman" w:cs="Times New Roman"/>
                <w:b/>
              </w:rPr>
              <w:t>.</w:t>
            </w:r>
          </w:p>
        </w:tc>
        <w:tc>
          <w:tcPr>
            <w:tcW w:w="3651" w:type="pct"/>
            <w:tcBorders>
              <w:bottom w:val="single" w:sz="4" w:space="0" w:color="000000"/>
            </w:tcBorders>
            <w:shd w:val="clear" w:color="auto" w:fill="auto"/>
          </w:tcPr>
          <w:p w14:paraId="752CE334" w14:textId="5E859318" w:rsidR="00752EBF" w:rsidRPr="00AF6075" w:rsidRDefault="00752EBF" w:rsidP="002F70E7">
            <w:pPr>
              <w:keepNext/>
              <w:spacing w:after="0" w:line="240" w:lineRule="exact"/>
              <w:jc w:val="both"/>
              <w:outlineLvl w:val="1"/>
              <w:rPr>
                <w:rFonts w:ascii="Times New Roman" w:eastAsia="Calibri" w:hAnsi="Times New Roman" w:cs="Times New Roman"/>
                <w:b/>
                <w:spacing w:val="-6"/>
              </w:rPr>
            </w:pPr>
            <w:r w:rsidRPr="00AF6075">
              <w:rPr>
                <w:rFonts w:ascii="Times New Roman" w:hAnsi="Times New Roman" w:cs="Times New Roman"/>
                <w:b/>
                <w:bCs/>
                <w:spacing w:val="-6"/>
              </w:rPr>
              <w:t>Bacterial Systematic:</w:t>
            </w:r>
            <w:r w:rsidRPr="00AF6075">
              <w:rPr>
                <w:rFonts w:ascii="Times New Roman" w:eastAsia="TimesNewRoman" w:hAnsi="Times New Roman" w:cs="Times New Roman"/>
                <w:spacing w:val="-6"/>
              </w:rPr>
              <w:t xml:space="preserve"> </w:t>
            </w:r>
            <w:r w:rsidR="00C92AF2" w:rsidRPr="00AF6075">
              <w:rPr>
                <w:rFonts w:ascii="Times New Roman" w:eastAsia="TimesNewRoman" w:hAnsi="Times New Roman" w:cs="Times New Roman"/>
                <w:spacing w:val="-6"/>
              </w:rPr>
              <w:t xml:space="preserve">Concepts of bacteria and bacteriology. </w:t>
            </w:r>
            <w:r w:rsidR="0058107F" w:rsidRPr="00AF6075">
              <w:rPr>
                <w:rFonts w:ascii="Times New Roman" w:eastAsia="TimesNewRoman" w:hAnsi="Times New Roman" w:cs="Times New Roman"/>
                <w:spacing w:val="-6"/>
              </w:rPr>
              <w:t xml:space="preserve">Characteristics and </w:t>
            </w:r>
            <w:r w:rsidR="00463D5E" w:rsidRPr="00AF6075">
              <w:rPr>
                <w:rFonts w:ascii="Times New Roman" w:eastAsia="TimesNewRoman" w:hAnsi="Times New Roman" w:cs="Times New Roman"/>
                <w:spacing w:val="-6"/>
              </w:rPr>
              <w:t>Importance. C</w:t>
            </w:r>
            <w:r w:rsidRPr="00AF6075">
              <w:rPr>
                <w:rFonts w:ascii="Times New Roman" w:eastAsia="TimesNewRoman" w:hAnsi="Times New Roman" w:cs="Times New Roman"/>
                <w:spacing w:val="-6"/>
              </w:rPr>
              <w:t>omp</w:t>
            </w:r>
            <w:r w:rsidR="00555CE9" w:rsidRPr="00AF6075">
              <w:rPr>
                <w:rFonts w:ascii="Times New Roman" w:eastAsia="TimesNewRoman" w:hAnsi="Times New Roman" w:cs="Times New Roman"/>
                <w:spacing w:val="-6"/>
              </w:rPr>
              <w:t xml:space="preserve">osition of bacteria. </w:t>
            </w:r>
            <w:r w:rsidR="0058107F" w:rsidRPr="00AF6075">
              <w:rPr>
                <w:rFonts w:ascii="Times New Roman" w:eastAsia="TimesNewRoman" w:hAnsi="Times New Roman" w:cs="Times New Roman"/>
                <w:spacing w:val="-6"/>
              </w:rPr>
              <w:t>Bacterial t</w:t>
            </w:r>
            <w:r w:rsidR="00555CE9" w:rsidRPr="00AF6075">
              <w:rPr>
                <w:rFonts w:ascii="Times New Roman" w:eastAsia="TimesNewRoman" w:hAnsi="Times New Roman" w:cs="Times New Roman"/>
                <w:spacing w:val="-6"/>
              </w:rPr>
              <w:t>axonomy</w:t>
            </w:r>
            <w:r w:rsidR="0058107F" w:rsidRPr="00AF6075">
              <w:rPr>
                <w:rFonts w:ascii="Times New Roman" w:eastAsia="TimesNewRoman" w:hAnsi="Times New Roman" w:cs="Times New Roman"/>
                <w:spacing w:val="-6"/>
              </w:rPr>
              <w:t xml:space="preserve"> and diversity</w:t>
            </w:r>
            <w:r w:rsidRPr="00AF6075">
              <w:rPr>
                <w:rFonts w:ascii="Times New Roman" w:eastAsia="TimesNewRoman" w:hAnsi="Times New Roman" w:cs="Times New Roman"/>
                <w:spacing w:val="-6"/>
              </w:rPr>
              <w:t>.</w:t>
            </w:r>
            <w:r w:rsidR="00555CE9" w:rsidRPr="00AF6075">
              <w:rPr>
                <w:rFonts w:ascii="Times New Roman" w:eastAsia="TimesNewRoman" w:hAnsi="Times New Roman" w:cs="Times New Roman"/>
                <w:spacing w:val="-6"/>
              </w:rPr>
              <w:t xml:space="preserve"> Classification and identification.</w:t>
            </w:r>
          </w:p>
        </w:tc>
        <w:tc>
          <w:tcPr>
            <w:tcW w:w="423" w:type="pct"/>
            <w:tcBorders>
              <w:bottom w:val="single" w:sz="4" w:space="0" w:color="000000"/>
            </w:tcBorders>
            <w:shd w:val="clear" w:color="auto" w:fill="auto"/>
          </w:tcPr>
          <w:p w14:paraId="46B2E2BC" w14:textId="013D164A" w:rsidR="00752EBF" w:rsidRPr="00AF6075" w:rsidRDefault="00752EBF" w:rsidP="001B3309">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4</w:t>
            </w:r>
          </w:p>
        </w:tc>
        <w:tc>
          <w:tcPr>
            <w:tcW w:w="540" w:type="pct"/>
            <w:tcBorders>
              <w:bottom w:val="single" w:sz="4" w:space="0" w:color="000000"/>
            </w:tcBorders>
            <w:shd w:val="clear" w:color="auto" w:fill="auto"/>
          </w:tcPr>
          <w:p w14:paraId="10C87989" w14:textId="77777777" w:rsidR="002F70E7" w:rsidRPr="00AF6075" w:rsidRDefault="00F8275C" w:rsidP="001B3309">
            <w:pPr>
              <w:keepNext/>
              <w:spacing w:after="0" w:line="240" w:lineRule="auto"/>
              <w:jc w:val="both"/>
              <w:outlineLvl w:val="1"/>
              <w:rPr>
                <w:rFonts w:ascii="Times New Roman" w:eastAsia="Times New Roman" w:hAnsi="Times New Roman" w:cs="Times New Roman"/>
              </w:rPr>
            </w:pPr>
            <w:r w:rsidRPr="00AF6075">
              <w:rPr>
                <w:rFonts w:ascii="Times New Roman" w:eastAsia="Times New Roman" w:hAnsi="Times New Roman" w:cs="Times New Roman"/>
              </w:rPr>
              <w:t>CLO1</w:t>
            </w:r>
          </w:p>
          <w:p w14:paraId="57B117E5" w14:textId="75EB3317" w:rsidR="00752EBF" w:rsidRPr="00AF6075" w:rsidRDefault="00C92AF2" w:rsidP="001B3309">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CLO</w:t>
            </w:r>
            <w:r w:rsidR="00752EBF" w:rsidRPr="00AF6075">
              <w:rPr>
                <w:rFonts w:ascii="Times New Roman" w:eastAsia="Times New Roman" w:hAnsi="Times New Roman" w:cs="Times New Roman"/>
              </w:rPr>
              <w:t>2</w:t>
            </w:r>
          </w:p>
        </w:tc>
      </w:tr>
      <w:tr w:rsidR="000F2B4B" w:rsidRPr="00AF6075" w14:paraId="71143ABD" w14:textId="77777777" w:rsidTr="00AF6075">
        <w:trPr>
          <w:trHeight w:val="647"/>
        </w:trPr>
        <w:tc>
          <w:tcPr>
            <w:tcW w:w="385" w:type="pct"/>
            <w:shd w:val="clear" w:color="auto" w:fill="auto"/>
          </w:tcPr>
          <w:p w14:paraId="3B7C1F62" w14:textId="2CF21137" w:rsidR="00752EBF" w:rsidRPr="00AF6075" w:rsidRDefault="00752EBF" w:rsidP="001B3309">
            <w:pPr>
              <w:keepNext/>
              <w:spacing w:after="0" w:line="240" w:lineRule="auto"/>
              <w:jc w:val="both"/>
              <w:outlineLvl w:val="1"/>
              <w:rPr>
                <w:rFonts w:ascii="Times New Roman" w:eastAsia="Calibri" w:hAnsi="Times New Roman" w:cs="Times New Roman"/>
                <w:b/>
              </w:rPr>
            </w:pPr>
            <w:r w:rsidRPr="00AF6075">
              <w:rPr>
                <w:rFonts w:ascii="Times New Roman" w:eastAsia="Calibri" w:hAnsi="Times New Roman" w:cs="Times New Roman"/>
                <w:b/>
              </w:rPr>
              <w:t>2</w:t>
            </w:r>
            <w:r w:rsidR="00C71798" w:rsidRPr="00AF6075">
              <w:rPr>
                <w:rFonts w:ascii="Times New Roman" w:eastAsia="Calibri" w:hAnsi="Times New Roman" w:cs="Times New Roman"/>
                <w:b/>
              </w:rPr>
              <w:t>.</w:t>
            </w:r>
          </w:p>
        </w:tc>
        <w:tc>
          <w:tcPr>
            <w:tcW w:w="3651" w:type="pct"/>
            <w:tcBorders>
              <w:bottom w:val="single" w:sz="4" w:space="0" w:color="000000"/>
            </w:tcBorders>
            <w:shd w:val="clear" w:color="auto" w:fill="auto"/>
          </w:tcPr>
          <w:p w14:paraId="23CCBDFB" w14:textId="31D50256" w:rsidR="00752EBF" w:rsidRPr="00AF6075" w:rsidRDefault="00752EBF" w:rsidP="002F70E7">
            <w:pPr>
              <w:keepNext/>
              <w:spacing w:after="0" w:line="240" w:lineRule="exact"/>
              <w:jc w:val="both"/>
              <w:outlineLvl w:val="1"/>
              <w:rPr>
                <w:rFonts w:ascii="Times New Roman" w:hAnsi="Times New Roman" w:cs="Times New Roman"/>
                <w:b/>
                <w:bCs/>
              </w:rPr>
            </w:pPr>
            <w:r w:rsidRPr="00AF6075">
              <w:rPr>
                <w:rFonts w:ascii="Times New Roman" w:eastAsia="Times New Roman" w:hAnsi="Times New Roman" w:cs="Times New Roman"/>
                <w:b/>
              </w:rPr>
              <w:t>Bacterial Growth:</w:t>
            </w:r>
            <w:r w:rsidRPr="00AF6075">
              <w:rPr>
                <w:rFonts w:ascii="Times New Roman" w:eastAsia="Times New Roman" w:hAnsi="Times New Roman" w:cs="Times New Roman"/>
              </w:rPr>
              <w:t xml:space="preserve"> </w:t>
            </w:r>
            <w:r w:rsidR="001A30BC" w:rsidRPr="00AF6075">
              <w:rPr>
                <w:rFonts w:ascii="Times New Roman" w:eastAsia="Times New Roman" w:hAnsi="Times New Roman" w:cs="Times New Roman"/>
              </w:rPr>
              <w:t xml:space="preserve">Bacterial growth types and phases. </w:t>
            </w:r>
            <w:r w:rsidR="00F8275C" w:rsidRPr="00AF6075">
              <w:rPr>
                <w:rFonts w:ascii="Times New Roman" w:eastAsia="Times New Roman" w:hAnsi="Times New Roman" w:cs="Times New Roman"/>
              </w:rPr>
              <w:t xml:space="preserve">Shapes and sizes of different bacteria. </w:t>
            </w:r>
            <w:r w:rsidRPr="00AF6075">
              <w:rPr>
                <w:rFonts w:ascii="Times New Roman" w:eastAsia="Times New Roman" w:hAnsi="Times New Roman" w:cs="Times New Roman"/>
              </w:rPr>
              <w:t xml:space="preserve">Bacterial </w:t>
            </w:r>
            <w:r w:rsidR="00F8275C" w:rsidRPr="00AF6075">
              <w:rPr>
                <w:rFonts w:ascii="Times New Roman" w:eastAsia="Times New Roman" w:hAnsi="Times New Roman" w:cs="Times New Roman"/>
              </w:rPr>
              <w:t xml:space="preserve">multiplication, </w:t>
            </w:r>
            <w:r w:rsidR="001A30BC" w:rsidRPr="00AF6075">
              <w:rPr>
                <w:rFonts w:ascii="Times New Roman" w:eastAsia="Times New Roman" w:hAnsi="Times New Roman" w:cs="Times New Roman"/>
              </w:rPr>
              <w:t xml:space="preserve">growth </w:t>
            </w:r>
            <w:r w:rsidR="00F8275C" w:rsidRPr="00AF6075">
              <w:rPr>
                <w:rFonts w:ascii="Times New Roman" w:eastAsia="Times New Roman" w:hAnsi="Times New Roman" w:cs="Times New Roman"/>
              </w:rPr>
              <w:t>time, bacteria counting.</w:t>
            </w:r>
            <w:r w:rsidRPr="00AF6075">
              <w:rPr>
                <w:rFonts w:ascii="Times New Roman" w:eastAsia="Times New Roman" w:hAnsi="Times New Roman" w:cs="Times New Roman"/>
              </w:rPr>
              <w:t xml:space="preserve"> </w:t>
            </w:r>
          </w:p>
        </w:tc>
        <w:tc>
          <w:tcPr>
            <w:tcW w:w="423" w:type="pct"/>
            <w:tcBorders>
              <w:bottom w:val="single" w:sz="4" w:space="0" w:color="000000"/>
            </w:tcBorders>
            <w:shd w:val="clear" w:color="auto" w:fill="auto"/>
          </w:tcPr>
          <w:p w14:paraId="20265B34" w14:textId="73E16645" w:rsidR="00752EBF" w:rsidRPr="00AF6075" w:rsidRDefault="00752EBF" w:rsidP="001B3309">
            <w:pPr>
              <w:keepNext/>
              <w:spacing w:after="0" w:line="240" w:lineRule="auto"/>
              <w:jc w:val="both"/>
              <w:outlineLvl w:val="1"/>
              <w:rPr>
                <w:rFonts w:ascii="Times New Roman" w:eastAsia="Times New Roman" w:hAnsi="Times New Roman" w:cs="Times New Roman"/>
              </w:rPr>
            </w:pPr>
            <w:r w:rsidRPr="00AF6075">
              <w:rPr>
                <w:rFonts w:ascii="Times New Roman" w:eastAsia="Times New Roman" w:hAnsi="Times New Roman" w:cs="Times New Roman"/>
              </w:rPr>
              <w:t>4</w:t>
            </w:r>
          </w:p>
        </w:tc>
        <w:tc>
          <w:tcPr>
            <w:tcW w:w="540" w:type="pct"/>
            <w:tcBorders>
              <w:bottom w:val="single" w:sz="4" w:space="0" w:color="000000"/>
            </w:tcBorders>
            <w:shd w:val="clear" w:color="auto" w:fill="auto"/>
          </w:tcPr>
          <w:p w14:paraId="7A8590E2" w14:textId="20282A35" w:rsidR="00752EBF" w:rsidRPr="00AF6075" w:rsidRDefault="00C92AF2" w:rsidP="00C92AF2">
            <w:pPr>
              <w:keepNext/>
              <w:spacing w:after="0" w:line="240" w:lineRule="auto"/>
              <w:jc w:val="both"/>
              <w:rPr>
                <w:rFonts w:ascii="Times New Roman" w:eastAsia="Times New Roman" w:hAnsi="Times New Roman" w:cs="Times New Roman"/>
              </w:rPr>
            </w:pPr>
            <w:r w:rsidRPr="00AF6075">
              <w:rPr>
                <w:rFonts w:ascii="Times New Roman" w:eastAsia="Times New Roman" w:hAnsi="Times New Roman" w:cs="Times New Roman"/>
              </w:rPr>
              <w:t>CLO</w:t>
            </w:r>
            <w:r w:rsidR="00752EBF" w:rsidRPr="00AF6075">
              <w:rPr>
                <w:rFonts w:ascii="Times New Roman" w:eastAsia="Times New Roman" w:hAnsi="Times New Roman" w:cs="Times New Roman"/>
              </w:rPr>
              <w:t xml:space="preserve">1 </w:t>
            </w:r>
            <w:r w:rsidRPr="00AF6075">
              <w:rPr>
                <w:rFonts w:ascii="Times New Roman" w:eastAsia="Times New Roman" w:hAnsi="Times New Roman" w:cs="Times New Roman"/>
              </w:rPr>
              <w:t>CLO</w:t>
            </w:r>
            <w:r w:rsidR="00752EBF" w:rsidRPr="00AF6075">
              <w:rPr>
                <w:rFonts w:ascii="Times New Roman" w:eastAsia="Times New Roman" w:hAnsi="Times New Roman" w:cs="Times New Roman"/>
              </w:rPr>
              <w:t>2</w:t>
            </w:r>
          </w:p>
        </w:tc>
      </w:tr>
      <w:tr w:rsidR="000F2B4B" w:rsidRPr="00AF6075" w14:paraId="304D22FF" w14:textId="77777777" w:rsidTr="00AF6075">
        <w:trPr>
          <w:trHeight w:val="476"/>
        </w:trPr>
        <w:tc>
          <w:tcPr>
            <w:tcW w:w="385" w:type="pct"/>
            <w:shd w:val="clear" w:color="auto" w:fill="auto"/>
          </w:tcPr>
          <w:p w14:paraId="301E629E" w14:textId="5D8B28A5" w:rsidR="00752EBF" w:rsidRPr="00AF6075" w:rsidRDefault="00752EBF" w:rsidP="001B3309">
            <w:pPr>
              <w:keepNext/>
              <w:spacing w:after="0" w:line="240" w:lineRule="auto"/>
              <w:jc w:val="both"/>
              <w:outlineLvl w:val="1"/>
              <w:rPr>
                <w:rFonts w:ascii="Times New Roman" w:eastAsia="Calibri" w:hAnsi="Times New Roman" w:cs="Times New Roman"/>
                <w:b/>
              </w:rPr>
            </w:pPr>
            <w:r w:rsidRPr="00AF6075">
              <w:rPr>
                <w:rFonts w:ascii="Times New Roman" w:eastAsia="Times New Roman" w:hAnsi="Times New Roman" w:cs="Times New Roman"/>
                <w:b/>
              </w:rPr>
              <w:t>3</w:t>
            </w:r>
            <w:r w:rsidR="00C71798" w:rsidRPr="00AF6075">
              <w:rPr>
                <w:rFonts w:ascii="Times New Roman" w:eastAsia="Times New Roman" w:hAnsi="Times New Roman" w:cs="Times New Roman"/>
                <w:b/>
              </w:rPr>
              <w:t>.</w:t>
            </w:r>
          </w:p>
        </w:tc>
        <w:tc>
          <w:tcPr>
            <w:tcW w:w="3651" w:type="pct"/>
            <w:tcBorders>
              <w:bottom w:val="single" w:sz="4" w:space="0" w:color="000000"/>
            </w:tcBorders>
            <w:shd w:val="clear" w:color="auto" w:fill="auto"/>
          </w:tcPr>
          <w:p w14:paraId="18BA07EA" w14:textId="3F05B2D6" w:rsidR="00752EBF" w:rsidRPr="00AF6075" w:rsidRDefault="00752EBF" w:rsidP="002F70E7">
            <w:pPr>
              <w:keepNext/>
              <w:spacing w:after="0" w:line="240" w:lineRule="exact"/>
              <w:jc w:val="both"/>
              <w:outlineLvl w:val="1"/>
              <w:rPr>
                <w:rFonts w:ascii="Times New Roman" w:eastAsia="Calibri" w:hAnsi="Times New Roman" w:cs="Times New Roman"/>
                <w:b/>
                <w:bCs/>
                <w:spacing w:val="-6"/>
              </w:rPr>
            </w:pPr>
            <w:r w:rsidRPr="00AF6075">
              <w:rPr>
                <w:rFonts w:ascii="Times New Roman" w:hAnsi="Times New Roman" w:cs="Times New Roman"/>
                <w:b/>
                <w:bCs/>
                <w:spacing w:val="-6"/>
              </w:rPr>
              <w:t xml:space="preserve">Cytoplasm: </w:t>
            </w:r>
            <w:r w:rsidR="00C92AF2" w:rsidRPr="00AF6075">
              <w:rPr>
                <w:rFonts w:ascii="Times New Roman" w:hAnsi="Times New Roman" w:cs="Times New Roman"/>
                <w:bCs/>
                <w:spacing w:val="-6"/>
              </w:rPr>
              <w:t>Concepts of bacterial cytoplasm.</w:t>
            </w:r>
            <w:r w:rsidR="00C92AF2" w:rsidRPr="00AF6075">
              <w:rPr>
                <w:rFonts w:ascii="Times New Roman" w:hAnsi="Times New Roman" w:cs="Times New Roman"/>
                <w:b/>
                <w:bCs/>
                <w:spacing w:val="-6"/>
              </w:rPr>
              <w:t xml:space="preserve"> </w:t>
            </w:r>
            <w:r w:rsidR="00C92AF2" w:rsidRPr="00AF6075">
              <w:rPr>
                <w:rFonts w:ascii="Times New Roman" w:eastAsia="TimesNewRoman" w:hAnsi="Times New Roman" w:cs="Times New Roman"/>
                <w:spacing w:val="-6"/>
              </w:rPr>
              <w:t>Components of bacterial cytoplasm</w:t>
            </w:r>
            <w:r w:rsidRPr="00AF6075">
              <w:rPr>
                <w:rFonts w:ascii="Times New Roman" w:eastAsia="TimesNewRoman" w:hAnsi="Times New Roman" w:cs="Times New Roman"/>
                <w:spacing w:val="-6"/>
              </w:rPr>
              <w:t>.</w:t>
            </w:r>
            <w:r w:rsidR="00C92AF2" w:rsidRPr="00AF6075">
              <w:rPr>
                <w:rFonts w:ascii="Times New Roman" w:hAnsi="Times New Roman" w:cs="Times New Roman"/>
                <w:spacing w:val="-6"/>
              </w:rPr>
              <w:t xml:space="preserve"> </w:t>
            </w:r>
            <w:r w:rsidR="00C92AF2" w:rsidRPr="00AF6075">
              <w:rPr>
                <w:rFonts w:ascii="Times New Roman" w:eastAsia="TimesNewRoman" w:hAnsi="Times New Roman" w:cs="Times New Roman"/>
                <w:spacing w:val="-6"/>
              </w:rPr>
              <w:t>Functions of bacterial cytoplasm.</w:t>
            </w:r>
          </w:p>
        </w:tc>
        <w:tc>
          <w:tcPr>
            <w:tcW w:w="423" w:type="pct"/>
            <w:tcBorders>
              <w:bottom w:val="single" w:sz="4" w:space="0" w:color="000000"/>
            </w:tcBorders>
            <w:shd w:val="clear" w:color="auto" w:fill="auto"/>
          </w:tcPr>
          <w:p w14:paraId="716CA1C6" w14:textId="64ED0A81" w:rsidR="00752EBF" w:rsidRPr="00AF6075" w:rsidRDefault="00752EBF" w:rsidP="001B3309">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3</w:t>
            </w:r>
          </w:p>
        </w:tc>
        <w:tc>
          <w:tcPr>
            <w:tcW w:w="540" w:type="pct"/>
            <w:tcBorders>
              <w:bottom w:val="single" w:sz="4" w:space="0" w:color="000000"/>
            </w:tcBorders>
            <w:shd w:val="clear" w:color="auto" w:fill="auto"/>
          </w:tcPr>
          <w:p w14:paraId="6F873019" w14:textId="19EFCB9E" w:rsidR="00752EBF" w:rsidRPr="00AF6075" w:rsidRDefault="00C92AF2" w:rsidP="00C92AF2">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CLO</w:t>
            </w:r>
            <w:r w:rsidR="00752EBF" w:rsidRPr="00AF6075">
              <w:rPr>
                <w:rFonts w:ascii="Times New Roman" w:eastAsia="Times New Roman" w:hAnsi="Times New Roman" w:cs="Times New Roman"/>
              </w:rPr>
              <w:t xml:space="preserve">1 </w:t>
            </w:r>
            <w:r w:rsidRPr="00AF6075">
              <w:rPr>
                <w:rFonts w:ascii="Times New Roman" w:eastAsia="Times New Roman" w:hAnsi="Times New Roman" w:cs="Times New Roman"/>
              </w:rPr>
              <w:t>CLO</w:t>
            </w:r>
            <w:r w:rsidR="00752EBF" w:rsidRPr="00AF6075">
              <w:rPr>
                <w:rFonts w:ascii="Times New Roman" w:eastAsia="Times New Roman" w:hAnsi="Times New Roman" w:cs="Times New Roman"/>
              </w:rPr>
              <w:t>3</w:t>
            </w:r>
          </w:p>
        </w:tc>
      </w:tr>
      <w:tr w:rsidR="000F2B4B" w:rsidRPr="00AF6075" w14:paraId="65688F69" w14:textId="77777777" w:rsidTr="00AF6075">
        <w:trPr>
          <w:trHeight w:val="467"/>
        </w:trPr>
        <w:tc>
          <w:tcPr>
            <w:tcW w:w="385" w:type="pct"/>
            <w:shd w:val="clear" w:color="auto" w:fill="auto"/>
          </w:tcPr>
          <w:p w14:paraId="1A446A7A" w14:textId="3EA32E96" w:rsidR="00752EBF" w:rsidRPr="00AF6075" w:rsidRDefault="00752EBF" w:rsidP="001B3309">
            <w:pPr>
              <w:keepNext/>
              <w:spacing w:after="0" w:line="240" w:lineRule="auto"/>
              <w:jc w:val="both"/>
              <w:outlineLvl w:val="1"/>
              <w:rPr>
                <w:rFonts w:ascii="Times New Roman" w:eastAsia="Times New Roman" w:hAnsi="Times New Roman" w:cs="Times New Roman"/>
                <w:b/>
              </w:rPr>
            </w:pPr>
            <w:r w:rsidRPr="00AF6075">
              <w:rPr>
                <w:rFonts w:ascii="Times New Roman" w:eastAsia="Times New Roman" w:hAnsi="Times New Roman" w:cs="Times New Roman"/>
                <w:b/>
              </w:rPr>
              <w:t>4</w:t>
            </w:r>
            <w:r w:rsidR="00C71798" w:rsidRPr="00AF6075">
              <w:rPr>
                <w:rFonts w:ascii="Times New Roman" w:eastAsia="Times New Roman" w:hAnsi="Times New Roman" w:cs="Times New Roman"/>
                <w:b/>
              </w:rPr>
              <w:t>.</w:t>
            </w:r>
          </w:p>
        </w:tc>
        <w:tc>
          <w:tcPr>
            <w:tcW w:w="3651" w:type="pct"/>
            <w:shd w:val="clear" w:color="auto" w:fill="auto"/>
          </w:tcPr>
          <w:p w14:paraId="4DB59BFE" w14:textId="4A3391D8" w:rsidR="00752EBF" w:rsidRPr="00AF6075" w:rsidRDefault="00752EBF" w:rsidP="002F70E7">
            <w:pPr>
              <w:keepNext/>
              <w:spacing w:after="0" w:line="240" w:lineRule="exact"/>
              <w:jc w:val="both"/>
              <w:outlineLvl w:val="1"/>
              <w:rPr>
                <w:rFonts w:ascii="Times New Roman" w:eastAsia="Calibri" w:hAnsi="Times New Roman" w:cs="Times New Roman"/>
                <w:b/>
                <w:spacing w:val="-6"/>
              </w:rPr>
            </w:pPr>
            <w:r w:rsidRPr="00AF6075">
              <w:rPr>
                <w:rFonts w:ascii="Times New Roman" w:hAnsi="Times New Roman" w:cs="Times New Roman"/>
                <w:b/>
                <w:bCs/>
                <w:spacing w:val="-6"/>
              </w:rPr>
              <w:t>Endospore:</w:t>
            </w:r>
            <w:r w:rsidRPr="00AF6075">
              <w:rPr>
                <w:rFonts w:ascii="Times New Roman" w:eastAsia="TimesNewRoman" w:hAnsi="Times New Roman" w:cs="Times New Roman"/>
                <w:spacing w:val="-6"/>
              </w:rPr>
              <w:t xml:space="preserve"> </w:t>
            </w:r>
            <w:r w:rsidR="002B3251" w:rsidRPr="00AF6075">
              <w:rPr>
                <w:rFonts w:ascii="Times New Roman" w:eastAsia="TimesNewRoman" w:hAnsi="Times New Roman" w:cs="Times New Roman"/>
                <w:spacing w:val="-6"/>
              </w:rPr>
              <w:t>Ancient bacteria.</w:t>
            </w:r>
            <w:r w:rsidR="002B3251" w:rsidRPr="00AF6075">
              <w:rPr>
                <w:rFonts w:ascii="Times New Roman" w:hAnsi="Times New Roman" w:cs="Times New Roman"/>
                <w:spacing w:val="-6"/>
              </w:rPr>
              <w:t xml:space="preserve"> </w:t>
            </w:r>
            <w:r w:rsidR="002B3251" w:rsidRPr="00AF6075">
              <w:rPr>
                <w:rFonts w:ascii="Times New Roman" w:eastAsia="TimesNewRoman" w:hAnsi="Times New Roman" w:cs="Times New Roman"/>
                <w:spacing w:val="-6"/>
              </w:rPr>
              <w:t xml:space="preserve">Bacterial spore and endospore. </w:t>
            </w:r>
            <w:r w:rsidR="00575BC2" w:rsidRPr="00AF6075">
              <w:rPr>
                <w:rFonts w:ascii="Times New Roman" w:eastAsia="TimesNewRoman" w:hAnsi="Times New Roman" w:cs="Times New Roman"/>
                <w:spacing w:val="-6"/>
              </w:rPr>
              <w:t xml:space="preserve">Bacterial endospores </w:t>
            </w:r>
            <w:r w:rsidR="00C721BD" w:rsidRPr="00AF6075">
              <w:rPr>
                <w:rFonts w:ascii="Times New Roman" w:eastAsia="TimesNewRoman" w:hAnsi="Times New Roman" w:cs="Times New Roman"/>
                <w:spacing w:val="-6"/>
              </w:rPr>
              <w:t>formation</w:t>
            </w:r>
            <w:r w:rsidR="00575BC2" w:rsidRPr="00AF6075">
              <w:rPr>
                <w:rFonts w:ascii="Times New Roman" w:eastAsia="TimesNewRoman" w:hAnsi="Times New Roman" w:cs="Times New Roman"/>
                <w:spacing w:val="-6"/>
              </w:rPr>
              <w:t xml:space="preserve">, </w:t>
            </w:r>
            <w:r w:rsidR="00C721BD" w:rsidRPr="00AF6075">
              <w:rPr>
                <w:rFonts w:ascii="Times New Roman" w:eastAsia="TimesNewRoman" w:hAnsi="Times New Roman" w:cs="Times New Roman"/>
                <w:spacing w:val="-6"/>
              </w:rPr>
              <w:t xml:space="preserve">structure </w:t>
            </w:r>
            <w:r w:rsidR="00575BC2" w:rsidRPr="00AF6075">
              <w:rPr>
                <w:rFonts w:ascii="Times New Roman" w:eastAsia="TimesNewRoman" w:hAnsi="Times New Roman" w:cs="Times New Roman"/>
                <w:spacing w:val="-6"/>
              </w:rPr>
              <w:t>and functions</w:t>
            </w:r>
            <w:r w:rsidR="002B3251" w:rsidRPr="00AF6075">
              <w:rPr>
                <w:rFonts w:ascii="Times New Roman" w:eastAsia="TimesNewRoman" w:hAnsi="Times New Roman" w:cs="Times New Roman"/>
                <w:spacing w:val="-6"/>
              </w:rPr>
              <w:t>.</w:t>
            </w:r>
          </w:p>
        </w:tc>
        <w:tc>
          <w:tcPr>
            <w:tcW w:w="423" w:type="pct"/>
            <w:shd w:val="clear" w:color="auto" w:fill="auto"/>
          </w:tcPr>
          <w:p w14:paraId="45D01FF3" w14:textId="545B591A" w:rsidR="00752EBF" w:rsidRPr="00AF6075" w:rsidRDefault="00752EBF" w:rsidP="001B3309">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3</w:t>
            </w:r>
          </w:p>
        </w:tc>
        <w:tc>
          <w:tcPr>
            <w:tcW w:w="540" w:type="pct"/>
            <w:shd w:val="clear" w:color="auto" w:fill="auto"/>
          </w:tcPr>
          <w:p w14:paraId="5C668E29" w14:textId="2AA0AE1B" w:rsidR="00752EBF" w:rsidRPr="00AF6075" w:rsidRDefault="00C92AF2" w:rsidP="00C92AF2">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CLO1 CLO3</w:t>
            </w:r>
          </w:p>
        </w:tc>
      </w:tr>
      <w:tr w:rsidR="000F2B4B" w:rsidRPr="00AF6075" w14:paraId="2AC59653" w14:textId="77777777" w:rsidTr="00AF6075">
        <w:tc>
          <w:tcPr>
            <w:tcW w:w="385" w:type="pct"/>
            <w:shd w:val="clear" w:color="auto" w:fill="auto"/>
          </w:tcPr>
          <w:p w14:paraId="7752AB26" w14:textId="153F18DF" w:rsidR="00752EBF" w:rsidRPr="00AF6075" w:rsidRDefault="00752EBF" w:rsidP="001B3309">
            <w:pPr>
              <w:spacing w:after="0" w:line="240" w:lineRule="auto"/>
              <w:jc w:val="both"/>
              <w:rPr>
                <w:rFonts w:ascii="Times New Roman" w:eastAsia="Times New Roman" w:hAnsi="Times New Roman" w:cs="Times New Roman"/>
                <w:b/>
              </w:rPr>
            </w:pPr>
            <w:r w:rsidRPr="00AF6075">
              <w:rPr>
                <w:rFonts w:ascii="Times New Roman" w:eastAsia="Times New Roman" w:hAnsi="Times New Roman" w:cs="Times New Roman"/>
                <w:b/>
              </w:rPr>
              <w:t>5</w:t>
            </w:r>
            <w:r w:rsidR="00C71798" w:rsidRPr="00AF6075">
              <w:rPr>
                <w:rFonts w:ascii="Times New Roman" w:eastAsia="Times New Roman" w:hAnsi="Times New Roman" w:cs="Times New Roman"/>
                <w:b/>
              </w:rPr>
              <w:t>.</w:t>
            </w:r>
          </w:p>
        </w:tc>
        <w:tc>
          <w:tcPr>
            <w:tcW w:w="3651" w:type="pct"/>
            <w:shd w:val="clear" w:color="auto" w:fill="auto"/>
          </w:tcPr>
          <w:p w14:paraId="397CC23F" w14:textId="6B84BA56" w:rsidR="00752EBF" w:rsidRPr="00AF6075" w:rsidRDefault="00752EBF" w:rsidP="002F70E7">
            <w:pPr>
              <w:keepNext/>
              <w:spacing w:after="0" w:line="240" w:lineRule="exact"/>
              <w:jc w:val="both"/>
              <w:outlineLvl w:val="1"/>
              <w:rPr>
                <w:rFonts w:ascii="Times New Roman" w:eastAsia="Calibri" w:hAnsi="Times New Roman" w:cs="Times New Roman"/>
                <w:b/>
              </w:rPr>
            </w:pPr>
            <w:r w:rsidRPr="00AF6075">
              <w:rPr>
                <w:rFonts w:ascii="Times New Roman" w:hAnsi="Times New Roman" w:cs="Times New Roman"/>
                <w:b/>
                <w:bCs/>
              </w:rPr>
              <w:t>Bacterial Reproduction:</w:t>
            </w:r>
            <w:r w:rsidRPr="00AF6075">
              <w:rPr>
                <w:rFonts w:ascii="Times New Roman" w:eastAsia="TimesNewRoman" w:hAnsi="Times New Roman" w:cs="Times New Roman"/>
              </w:rPr>
              <w:t xml:space="preserve"> Asexual reproduction. Logarithmic represen</w:t>
            </w:r>
            <w:r w:rsidR="006A1227" w:rsidRPr="00AF6075">
              <w:rPr>
                <w:rFonts w:ascii="Times New Roman" w:eastAsia="TimesNewRoman" w:hAnsi="Times New Roman" w:cs="Times New Roman"/>
              </w:rPr>
              <w:t>tation of bacterial populations.</w:t>
            </w:r>
            <w:r w:rsidRPr="00AF6075">
              <w:rPr>
                <w:rFonts w:ascii="Times New Roman" w:eastAsia="TimesNewRoman" w:hAnsi="Times New Roman" w:cs="Times New Roman"/>
              </w:rPr>
              <w:t xml:space="preserve"> </w:t>
            </w:r>
            <w:r w:rsidR="00D96755" w:rsidRPr="00AF6075">
              <w:rPr>
                <w:rFonts w:ascii="Times New Roman" w:eastAsia="TimesNewRoman" w:hAnsi="Times New Roman" w:cs="Times New Roman"/>
              </w:rPr>
              <w:t>G</w:t>
            </w:r>
            <w:r w:rsidRPr="00AF6075">
              <w:rPr>
                <w:rFonts w:ascii="Times New Roman" w:eastAsia="TimesNewRoman" w:hAnsi="Times New Roman" w:cs="Times New Roman"/>
              </w:rPr>
              <w:t>eneration time and rate.</w:t>
            </w:r>
          </w:p>
        </w:tc>
        <w:tc>
          <w:tcPr>
            <w:tcW w:w="423" w:type="pct"/>
            <w:shd w:val="clear" w:color="auto" w:fill="auto"/>
          </w:tcPr>
          <w:p w14:paraId="285FFC7B" w14:textId="4F761050" w:rsidR="00752EBF" w:rsidRPr="00AF6075" w:rsidRDefault="00752EBF" w:rsidP="001B3309">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4</w:t>
            </w:r>
          </w:p>
        </w:tc>
        <w:tc>
          <w:tcPr>
            <w:tcW w:w="540" w:type="pct"/>
            <w:shd w:val="clear" w:color="auto" w:fill="auto"/>
          </w:tcPr>
          <w:p w14:paraId="0565BB0D" w14:textId="68B0D647" w:rsidR="00752EBF" w:rsidRPr="00AF6075" w:rsidRDefault="002B3251" w:rsidP="002B3251">
            <w:pPr>
              <w:keepNext/>
              <w:spacing w:after="0" w:line="240" w:lineRule="auto"/>
              <w:jc w:val="both"/>
              <w:outlineLvl w:val="1"/>
              <w:rPr>
                <w:rFonts w:ascii="Times New Roman" w:eastAsia="Calibri" w:hAnsi="Times New Roman" w:cs="Times New Roman"/>
              </w:rPr>
            </w:pPr>
            <w:r w:rsidRPr="00AF6075">
              <w:rPr>
                <w:rFonts w:ascii="Times New Roman" w:eastAsia="Calibri" w:hAnsi="Times New Roman" w:cs="Times New Roman"/>
              </w:rPr>
              <w:t>CLO</w:t>
            </w:r>
            <w:r w:rsidR="00752EBF" w:rsidRPr="00AF6075">
              <w:rPr>
                <w:rFonts w:ascii="Times New Roman" w:eastAsia="Calibri" w:hAnsi="Times New Roman" w:cs="Times New Roman"/>
              </w:rPr>
              <w:t xml:space="preserve">1 </w:t>
            </w:r>
            <w:r w:rsidRPr="00AF6075">
              <w:rPr>
                <w:rFonts w:ascii="Times New Roman" w:eastAsia="Calibri" w:hAnsi="Times New Roman" w:cs="Times New Roman"/>
              </w:rPr>
              <w:t>CLO</w:t>
            </w:r>
            <w:r w:rsidR="00752EBF" w:rsidRPr="00AF6075">
              <w:rPr>
                <w:rFonts w:ascii="Times New Roman" w:eastAsia="Calibri" w:hAnsi="Times New Roman" w:cs="Times New Roman"/>
              </w:rPr>
              <w:t>4</w:t>
            </w:r>
          </w:p>
        </w:tc>
      </w:tr>
      <w:tr w:rsidR="000F2B4B" w:rsidRPr="00AF6075" w14:paraId="7F9E294E" w14:textId="77777777" w:rsidTr="00AF6075">
        <w:tc>
          <w:tcPr>
            <w:tcW w:w="385" w:type="pct"/>
            <w:shd w:val="clear" w:color="auto" w:fill="auto"/>
          </w:tcPr>
          <w:p w14:paraId="7924B542" w14:textId="30A9D776" w:rsidR="00752EBF" w:rsidRPr="00AF6075" w:rsidRDefault="00752EBF" w:rsidP="001B3309">
            <w:pPr>
              <w:spacing w:after="0" w:line="240" w:lineRule="auto"/>
              <w:jc w:val="both"/>
              <w:rPr>
                <w:rFonts w:ascii="Times New Roman" w:eastAsia="Times New Roman" w:hAnsi="Times New Roman" w:cs="Times New Roman"/>
                <w:b/>
              </w:rPr>
            </w:pPr>
            <w:r w:rsidRPr="00AF6075">
              <w:rPr>
                <w:rFonts w:ascii="Times New Roman" w:eastAsia="Times New Roman" w:hAnsi="Times New Roman" w:cs="Times New Roman"/>
                <w:b/>
              </w:rPr>
              <w:t>6</w:t>
            </w:r>
            <w:r w:rsidR="00C71798" w:rsidRPr="00AF6075">
              <w:rPr>
                <w:rFonts w:ascii="Times New Roman" w:eastAsia="Times New Roman" w:hAnsi="Times New Roman" w:cs="Times New Roman"/>
                <w:b/>
              </w:rPr>
              <w:t>.</w:t>
            </w:r>
          </w:p>
        </w:tc>
        <w:tc>
          <w:tcPr>
            <w:tcW w:w="3651" w:type="pct"/>
            <w:shd w:val="clear" w:color="auto" w:fill="auto"/>
          </w:tcPr>
          <w:p w14:paraId="104A8D48" w14:textId="22B960CA" w:rsidR="00752EBF" w:rsidRPr="00AF6075" w:rsidRDefault="00752EBF" w:rsidP="002F70E7">
            <w:pPr>
              <w:keepNext/>
              <w:spacing w:after="0" w:line="240" w:lineRule="exact"/>
              <w:jc w:val="both"/>
              <w:outlineLvl w:val="1"/>
              <w:rPr>
                <w:rFonts w:ascii="Times New Roman" w:eastAsia="Calibri" w:hAnsi="Times New Roman" w:cs="Times New Roman"/>
                <w:b/>
                <w:spacing w:val="-6"/>
              </w:rPr>
            </w:pPr>
            <w:r w:rsidRPr="00AF6075">
              <w:rPr>
                <w:rFonts w:ascii="Times New Roman" w:hAnsi="Times New Roman" w:cs="Times New Roman"/>
                <w:b/>
                <w:bCs/>
                <w:spacing w:val="-6"/>
              </w:rPr>
              <w:t>Archaebacteria and Eubacteria:</w:t>
            </w:r>
            <w:r w:rsidRPr="00AF6075">
              <w:rPr>
                <w:rFonts w:ascii="Times New Roman" w:eastAsia="TimesNewRoman" w:hAnsi="Times New Roman" w:cs="Times New Roman"/>
                <w:spacing w:val="-6"/>
              </w:rPr>
              <w:t xml:space="preserve"> </w:t>
            </w:r>
            <w:r w:rsidR="00A303AC" w:rsidRPr="00AF6075">
              <w:rPr>
                <w:rFonts w:ascii="Times New Roman" w:eastAsia="TimesNewRoman" w:hAnsi="Times New Roman" w:cs="Times New Roman"/>
                <w:spacing w:val="-6"/>
              </w:rPr>
              <w:t>General</w:t>
            </w:r>
            <w:r w:rsidRPr="00AF6075">
              <w:rPr>
                <w:rFonts w:ascii="Times New Roman" w:eastAsia="TimesNewRoman" w:hAnsi="Times New Roman" w:cs="Times New Roman"/>
                <w:spacing w:val="-6"/>
              </w:rPr>
              <w:t xml:space="preserve"> characteristics. Morphology and metabolism. Ecological and economic importance.</w:t>
            </w:r>
          </w:p>
        </w:tc>
        <w:tc>
          <w:tcPr>
            <w:tcW w:w="423" w:type="pct"/>
            <w:shd w:val="clear" w:color="auto" w:fill="auto"/>
          </w:tcPr>
          <w:p w14:paraId="298074D1" w14:textId="7361A195" w:rsidR="00752EBF" w:rsidRPr="00AF6075" w:rsidRDefault="00752EBF" w:rsidP="001B3309">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4</w:t>
            </w:r>
          </w:p>
        </w:tc>
        <w:tc>
          <w:tcPr>
            <w:tcW w:w="540" w:type="pct"/>
            <w:shd w:val="clear" w:color="auto" w:fill="auto"/>
          </w:tcPr>
          <w:p w14:paraId="5B13EDA5" w14:textId="77777777" w:rsidR="002F70E7" w:rsidRPr="00AF6075" w:rsidRDefault="002B3251" w:rsidP="002B3251">
            <w:pPr>
              <w:keepNext/>
              <w:spacing w:after="0" w:line="240" w:lineRule="auto"/>
              <w:jc w:val="both"/>
              <w:outlineLvl w:val="1"/>
              <w:rPr>
                <w:rFonts w:ascii="Times New Roman" w:eastAsia="Times New Roman" w:hAnsi="Times New Roman" w:cs="Times New Roman"/>
              </w:rPr>
            </w:pPr>
            <w:r w:rsidRPr="00AF6075">
              <w:rPr>
                <w:rFonts w:ascii="Times New Roman" w:eastAsia="Times New Roman" w:hAnsi="Times New Roman" w:cs="Times New Roman"/>
              </w:rPr>
              <w:t>CLO</w:t>
            </w:r>
            <w:r w:rsidR="00752EBF" w:rsidRPr="00AF6075">
              <w:rPr>
                <w:rFonts w:ascii="Times New Roman" w:eastAsia="Times New Roman" w:hAnsi="Times New Roman" w:cs="Times New Roman"/>
              </w:rPr>
              <w:t>1</w:t>
            </w:r>
          </w:p>
          <w:p w14:paraId="400E4C9E" w14:textId="2690A930" w:rsidR="00752EBF" w:rsidRPr="00AF6075" w:rsidRDefault="002B3251" w:rsidP="002B3251">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CLO</w:t>
            </w:r>
            <w:r w:rsidR="00752EBF" w:rsidRPr="00AF6075">
              <w:rPr>
                <w:rFonts w:ascii="Times New Roman" w:eastAsia="Times New Roman" w:hAnsi="Times New Roman" w:cs="Times New Roman"/>
              </w:rPr>
              <w:t>5</w:t>
            </w:r>
          </w:p>
        </w:tc>
      </w:tr>
      <w:tr w:rsidR="000F2B4B" w:rsidRPr="00AF6075" w14:paraId="3A4F1E79" w14:textId="77777777" w:rsidTr="00AF6075">
        <w:trPr>
          <w:trHeight w:val="557"/>
        </w:trPr>
        <w:tc>
          <w:tcPr>
            <w:tcW w:w="385" w:type="pct"/>
            <w:shd w:val="clear" w:color="auto" w:fill="auto"/>
          </w:tcPr>
          <w:p w14:paraId="71A3825B" w14:textId="7EBBA966" w:rsidR="00752EBF" w:rsidRPr="00AF6075" w:rsidRDefault="00752EBF" w:rsidP="001B3309">
            <w:pPr>
              <w:spacing w:after="0" w:line="240" w:lineRule="auto"/>
              <w:jc w:val="both"/>
              <w:rPr>
                <w:rFonts w:ascii="Times New Roman" w:eastAsia="Times New Roman" w:hAnsi="Times New Roman" w:cs="Times New Roman"/>
                <w:b/>
              </w:rPr>
            </w:pPr>
            <w:r w:rsidRPr="00AF6075">
              <w:rPr>
                <w:rFonts w:ascii="Times New Roman" w:eastAsia="Times New Roman" w:hAnsi="Times New Roman" w:cs="Times New Roman"/>
                <w:b/>
              </w:rPr>
              <w:t>7</w:t>
            </w:r>
            <w:r w:rsidR="00C71798" w:rsidRPr="00AF6075">
              <w:rPr>
                <w:rFonts w:ascii="Times New Roman" w:eastAsia="Times New Roman" w:hAnsi="Times New Roman" w:cs="Times New Roman"/>
                <w:b/>
              </w:rPr>
              <w:t>.</w:t>
            </w:r>
          </w:p>
        </w:tc>
        <w:tc>
          <w:tcPr>
            <w:tcW w:w="3651" w:type="pct"/>
            <w:shd w:val="clear" w:color="auto" w:fill="auto"/>
          </w:tcPr>
          <w:p w14:paraId="28CCC1FD" w14:textId="021041F2" w:rsidR="00752EBF" w:rsidRPr="00AF6075" w:rsidRDefault="00752EBF" w:rsidP="002F70E7">
            <w:pPr>
              <w:keepNext/>
              <w:spacing w:after="0" w:line="240" w:lineRule="exact"/>
              <w:jc w:val="both"/>
              <w:outlineLvl w:val="1"/>
              <w:rPr>
                <w:rFonts w:ascii="Times New Roman" w:eastAsia="Calibri" w:hAnsi="Times New Roman" w:cs="Times New Roman"/>
                <w:b/>
                <w:spacing w:val="-6"/>
              </w:rPr>
            </w:pPr>
            <w:r w:rsidRPr="00AF6075">
              <w:rPr>
                <w:rFonts w:ascii="Times New Roman" w:eastAsia="Times New Roman" w:hAnsi="Times New Roman" w:cs="Times New Roman"/>
                <w:b/>
                <w:spacing w:val="-6"/>
              </w:rPr>
              <w:t>Purple Bacteria and Relatives:</w:t>
            </w:r>
            <w:r w:rsidRPr="00AF6075">
              <w:rPr>
                <w:rFonts w:ascii="Times New Roman" w:hAnsi="Times New Roman" w:cs="Times New Roman"/>
                <w:bCs/>
                <w:spacing w:val="-6"/>
              </w:rPr>
              <w:t xml:space="preserve"> Classes and unique features of proteobacteria phylum. Life cycle of </w:t>
            </w:r>
            <w:r w:rsidRPr="00AF6075">
              <w:rPr>
                <w:rStyle w:val="Emphasis"/>
                <w:rFonts w:ascii="Times New Roman" w:hAnsi="Times New Roman" w:cs="Times New Roman"/>
                <w:bCs/>
                <w:spacing w:val="-6"/>
                <w:bdr w:val="none" w:sz="0" w:space="0" w:color="auto" w:frame="1"/>
              </w:rPr>
              <w:t>Chlamydia.</w:t>
            </w:r>
          </w:p>
        </w:tc>
        <w:tc>
          <w:tcPr>
            <w:tcW w:w="423" w:type="pct"/>
            <w:shd w:val="clear" w:color="auto" w:fill="auto"/>
          </w:tcPr>
          <w:p w14:paraId="0514FD4A" w14:textId="216772FD" w:rsidR="00752EBF" w:rsidRPr="00AF6075" w:rsidRDefault="00752EBF" w:rsidP="001B3309">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4</w:t>
            </w:r>
          </w:p>
        </w:tc>
        <w:tc>
          <w:tcPr>
            <w:tcW w:w="540" w:type="pct"/>
            <w:shd w:val="clear" w:color="auto" w:fill="auto"/>
          </w:tcPr>
          <w:p w14:paraId="1145B576" w14:textId="123D8A19" w:rsidR="00752EBF" w:rsidRPr="00AF6075" w:rsidRDefault="002B3251" w:rsidP="001B3309">
            <w:pPr>
              <w:keepNext/>
              <w:spacing w:after="0" w:line="240" w:lineRule="auto"/>
              <w:jc w:val="both"/>
              <w:outlineLvl w:val="1"/>
              <w:rPr>
                <w:rFonts w:ascii="Times New Roman" w:eastAsia="Calibri" w:hAnsi="Times New Roman" w:cs="Times New Roman"/>
              </w:rPr>
            </w:pPr>
            <w:r w:rsidRPr="00AF6075">
              <w:rPr>
                <w:rFonts w:ascii="Times New Roman" w:eastAsia="Times New Roman" w:hAnsi="Times New Roman" w:cs="Times New Roman"/>
              </w:rPr>
              <w:t>CLO</w:t>
            </w:r>
            <w:r w:rsidR="00752EBF" w:rsidRPr="00AF6075">
              <w:rPr>
                <w:rFonts w:ascii="Times New Roman" w:eastAsia="Times New Roman" w:hAnsi="Times New Roman" w:cs="Times New Roman"/>
              </w:rPr>
              <w:t>5</w:t>
            </w:r>
          </w:p>
        </w:tc>
      </w:tr>
    </w:tbl>
    <w:p w14:paraId="35CB094C" w14:textId="77777777" w:rsidR="00DE11BE" w:rsidRPr="000B58F6" w:rsidRDefault="00DE11BE" w:rsidP="00DE11BE">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30"/>
        <w:gridCol w:w="3589"/>
        <w:gridCol w:w="3448"/>
      </w:tblGrid>
      <w:tr w:rsidR="000F2B4B" w:rsidRPr="000B58F6" w14:paraId="612C73F0" w14:textId="77777777" w:rsidTr="00DE11BE">
        <w:tc>
          <w:tcPr>
            <w:tcW w:w="9019" w:type="dxa"/>
            <w:gridSpan w:val="3"/>
            <w:tcBorders>
              <w:top w:val="single" w:sz="4" w:space="0" w:color="auto"/>
            </w:tcBorders>
          </w:tcPr>
          <w:p w14:paraId="493068AC" w14:textId="77777777" w:rsidR="00DE11BE" w:rsidRPr="000B58F6" w:rsidRDefault="00DE11BE"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2D15128" w14:textId="77777777" w:rsidTr="00DE11BE">
        <w:tc>
          <w:tcPr>
            <w:tcW w:w="830" w:type="dxa"/>
          </w:tcPr>
          <w:p w14:paraId="016895C8" w14:textId="77777777" w:rsidR="00DE11BE" w:rsidRPr="000B58F6" w:rsidRDefault="00DE11BE"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4205" w:type="dxa"/>
          </w:tcPr>
          <w:p w14:paraId="2446DA19" w14:textId="77777777" w:rsidR="00DE11BE" w:rsidRPr="000B58F6" w:rsidRDefault="00DE11BE"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984" w:type="dxa"/>
          </w:tcPr>
          <w:p w14:paraId="4D29ACA7" w14:textId="77777777" w:rsidR="00DE11BE" w:rsidRPr="000B58F6" w:rsidRDefault="00DE11BE"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4CE38653" w14:textId="77777777" w:rsidTr="00DE11BE">
        <w:tc>
          <w:tcPr>
            <w:tcW w:w="830" w:type="dxa"/>
          </w:tcPr>
          <w:p w14:paraId="43233C74" w14:textId="77777777" w:rsidR="00DE11BE" w:rsidRPr="000B58F6" w:rsidRDefault="00DE11BE"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4205" w:type="dxa"/>
          </w:tcPr>
          <w:p w14:paraId="39D30E93" w14:textId="77777777" w:rsidR="00DE11BE" w:rsidRPr="000B58F6" w:rsidRDefault="00DE11BE"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984" w:type="dxa"/>
          </w:tcPr>
          <w:p w14:paraId="70E2EE79" w14:textId="0A91D873" w:rsidR="00DE11BE" w:rsidRPr="000B58F6" w:rsidRDefault="00DE11BE" w:rsidP="006A1227">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6A1227"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w:t>
            </w:r>
            <w:r w:rsidR="006A1227" w:rsidRPr="000B58F6">
              <w:rPr>
                <w:rFonts w:ascii="Times New Roman" w:eastAsia="Times New Roman" w:hAnsi="Times New Roman" w:cs="Times New Roman"/>
                <w:sz w:val="24"/>
                <w:szCs w:val="24"/>
              </w:rPr>
              <w:t xml:space="preserve"> SEE.</w:t>
            </w:r>
          </w:p>
        </w:tc>
      </w:tr>
    </w:tbl>
    <w:p w14:paraId="7C2153D2" w14:textId="77777777" w:rsidR="00E60785" w:rsidRPr="000B58F6" w:rsidRDefault="00E60785" w:rsidP="001B3309">
      <w:pPr>
        <w:autoSpaceDE w:val="0"/>
        <w:autoSpaceDN w:val="0"/>
        <w:adjustRightInd w:val="0"/>
        <w:spacing w:after="0" w:line="240" w:lineRule="auto"/>
        <w:contextualSpacing/>
        <w:jc w:val="both"/>
        <w:rPr>
          <w:rFonts w:ascii="Times New Roman" w:hAnsi="Times New Roman" w:cs="Times New Roman"/>
          <w:b/>
          <w:sz w:val="24"/>
          <w:szCs w:val="24"/>
        </w:rPr>
      </w:pPr>
    </w:p>
    <w:p w14:paraId="031A33AA" w14:textId="69B68504" w:rsidR="00825C0B" w:rsidRPr="002F70E7" w:rsidRDefault="00825C0B" w:rsidP="001B3309">
      <w:pPr>
        <w:autoSpaceDE w:val="0"/>
        <w:autoSpaceDN w:val="0"/>
        <w:adjustRightInd w:val="0"/>
        <w:spacing w:after="0" w:line="240" w:lineRule="auto"/>
        <w:contextualSpacing/>
        <w:jc w:val="both"/>
        <w:rPr>
          <w:rFonts w:ascii="Times New Roman" w:hAnsi="Times New Roman" w:cs="Times New Roman"/>
          <w:b/>
          <w:spacing w:val="-6"/>
          <w:sz w:val="24"/>
          <w:szCs w:val="24"/>
        </w:rPr>
      </w:pPr>
      <w:r w:rsidRPr="002F70E7">
        <w:rPr>
          <w:rFonts w:ascii="Times New Roman" w:hAnsi="Times New Roman" w:cs="Times New Roman"/>
          <w:b/>
          <w:spacing w:val="-6"/>
          <w:sz w:val="24"/>
          <w:szCs w:val="24"/>
        </w:rPr>
        <w:t xml:space="preserve">Learning Resources (Text Books, Reference Book, Online Resources and Other):  </w:t>
      </w:r>
    </w:p>
    <w:p w14:paraId="1F3CBD87" w14:textId="77777777" w:rsidR="00825C0B" w:rsidRPr="001F4C3B" w:rsidRDefault="00825C0B" w:rsidP="0081143F">
      <w:pPr>
        <w:numPr>
          <w:ilvl w:val="0"/>
          <w:numId w:val="2"/>
        </w:numPr>
        <w:autoSpaceDE w:val="0"/>
        <w:autoSpaceDN w:val="0"/>
        <w:adjustRightInd w:val="0"/>
        <w:spacing w:after="0" w:line="240" w:lineRule="auto"/>
        <w:ind w:left="418" w:hanging="274"/>
        <w:contextualSpacing/>
        <w:jc w:val="both"/>
        <w:rPr>
          <w:rFonts w:ascii="Times New Roman" w:hAnsi="Times New Roman" w:cs="Times New Roman"/>
          <w:iCs/>
        </w:rPr>
      </w:pPr>
      <w:r w:rsidRPr="001F4C3B">
        <w:rPr>
          <w:rFonts w:ascii="Times New Roman" w:hAnsi="Times New Roman" w:cs="Times New Roman"/>
          <w:iCs/>
        </w:rPr>
        <w:t xml:space="preserve">Gottschalk. Bacterial metabolism. </w:t>
      </w:r>
      <w:r w:rsidRPr="001F4C3B">
        <w:rPr>
          <w:rFonts w:ascii="Times New Roman" w:hAnsi="Times New Roman" w:cs="Times New Roman"/>
          <w:shd w:val="clear" w:color="auto" w:fill="FFFFFF"/>
        </w:rPr>
        <w:t>Springer US. 1979.</w:t>
      </w:r>
    </w:p>
    <w:p w14:paraId="783FA36E" w14:textId="2971D676" w:rsidR="00825C0B" w:rsidRPr="001F4C3B" w:rsidRDefault="00825C0B" w:rsidP="0081143F">
      <w:pPr>
        <w:numPr>
          <w:ilvl w:val="0"/>
          <w:numId w:val="2"/>
        </w:numPr>
        <w:autoSpaceDE w:val="0"/>
        <w:autoSpaceDN w:val="0"/>
        <w:adjustRightInd w:val="0"/>
        <w:spacing w:after="0" w:line="240" w:lineRule="auto"/>
        <w:ind w:left="418" w:hanging="274"/>
        <w:contextualSpacing/>
        <w:jc w:val="both"/>
        <w:rPr>
          <w:rFonts w:ascii="Times New Roman" w:hAnsi="Times New Roman" w:cs="Times New Roman"/>
          <w:iCs/>
        </w:rPr>
      </w:pPr>
      <w:r w:rsidRPr="001F4C3B">
        <w:rPr>
          <w:rFonts w:ascii="Times New Roman" w:hAnsi="Times New Roman" w:cs="Times New Roman"/>
          <w:iCs/>
        </w:rPr>
        <w:t xml:space="preserve">Moat A G, Foster JF. Microbial physiology. </w:t>
      </w:r>
      <w:proofErr w:type="gramStart"/>
      <w:r w:rsidRPr="001F4C3B">
        <w:rPr>
          <w:rFonts w:ascii="Times New Roman" w:hAnsi="Times New Roman" w:cs="Times New Roman"/>
          <w:iCs/>
        </w:rPr>
        <w:t>4</w:t>
      </w:r>
      <w:r w:rsidRPr="001F4C3B">
        <w:rPr>
          <w:rFonts w:ascii="Times New Roman" w:hAnsi="Times New Roman" w:cs="Times New Roman"/>
          <w:iCs/>
          <w:vertAlign w:val="superscript"/>
        </w:rPr>
        <w:t>th</w:t>
      </w:r>
      <w:proofErr w:type="gramEnd"/>
      <w:r w:rsidR="00226E9F" w:rsidRPr="001F4C3B">
        <w:rPr>
          <w:rFonts w:ascii="Times New Roman" w:hAnsi="Times New Roman" w:cs="Times New Roman"/>
          <w:iCs/>
          <w:vertAlign w:val="superscript"/>
        </w:rPr>
        <w:t xml:space="preserve"> </w:t>
      </w:r>
      <w:r w:rsidRPr="001F4C3B">
        <w:rPr>
          <w:rFonts w:ascii="Times New Roman" w:hAnsi="Times New Roman" w:cs="Times New Roman"/>
          <w:iCs/>
        </w:rPr>
        <w:t>Ed</w:t>
      </w:r>
      <w:r w:rsidR="003A24CA" w:rsidRPr="001F4C3B">
        <w:rPr>
          <w:rFonts w:ascii="Times New Roman" w:hAnsi="Times New Roman" w:cs="Times New Roman"/>
          <w:iCs/>
        </w:rPr>
        <w:t>i</w:t>
      </w:r>
      <w:r w:rsidRPr="001F4C3B">
        <w:rPr>
          <w:rFonts w:ascii="Times New Roman" w:hAnsi="Times New Roman" w:cs="Times New Roman"/>
          <w:iCs/>
        </w:rPr>
        <w:t>t</w:t>
      </w:r>
      <w:r w:rsidR="003A24CA" w:rsidRPr="001F4C3B">
        <w:rPr>
          <w:rFonts w:ascii="Times New Roman" w:hAnsi="Times New Roman" w:cs="Times New Roman"/>
          <w:iCs/>
        </w:rPr>
        <w:t>ion</w:t>
      </w:r>
      <w:r w:rsidRPr="001F4C3B">
        <w:rPr>
          <w:rFonts w:ascii="Times New Roman" w:hAnsi="Times New Roman" w:cs="Times New Roman"/>
          <w:iCs/>
        </w:rPr>
        <w:t>. 1995.</w:t>
      </w:r>
    </w:p>
    <w:p w14:paraId="3C6DBD6E" w14:textId="378481F7" w:rsidR="00825C0B" w:rsidRPr="001F4C3B" w:rsidRDefault="00825C0B" w:rsidP="0081143F">
      <w:pPr>
        <w:numPr>
          <w:ilvl w:val="0"/>
          <w:numId w:val="2"/>
        </w:numPr>
        <w:autoSpaceDE w:val="0"/>
        <w:autoSpaceDN w:val="0"/>
        <w:adjustRightInd w:val="0"/>
        <w:spacing w:after="0" w:line="240" w:lineRule="auto"/>
        <w:ind w:left="418" w:hanging="274"/>
        <w:contextualSpacing/>
        <w:jc w:val="both"/>
        <w:rPr>
          <w:rFonts w:ascii="Times New Roman" w:hAnsi="Times New Roman" w:cs="Times New Roman"/>
          <w:iCs/>
        </w:rPr>
      </w:pPr>
      <w:r w:rsidRPr="001F4C3B">
        <w:rPr>
          <w:rFonts w:ascii="Times New Roman" w:hAnsi="Times New Roman" w:cs="Times New Roman"/>
          <w:iCs/>
        </w:rPr>
        <w:t xml:space="preserve">Byung HK, Geoferry MG. Bacterial physiology and metabolism. </w:t>
      </w:r>
      <w:r w:rsidRPr="001F4C3B">
        <w:rPr>
          <w:rFonts w:ascii="Times New Roman" w:hAnsi="Times New Roman" w:cs="Times New Roman"/>
          <w:shd w:val="clear" w:color="auto" w:fill="FFFFFF"/>
        </w:rPr>
        <w:t>Cam</w:t>
      </w:r>
      <w:r w:rsidR="003F50AE" w:rsidRPr="001F4C3B">
        <w:rPr>
          <w:rFonts w:ascii="Times New Roman" w:hAnsi="Times New Roman" w:cs="Times New Roman"/>
          <w:shd w:val="clear" w:color="auto" w:fill="FFFFFF"/>
        </w:rPr>
        <w:t>.</w:t>
      </w:r>
      <w:r w:rsidRPr="001F4C3B">
        <w:rPr>
          <w:rFonts w:ascii="Times New Roman" w:hAnsi="Times New Roman" w:cs="Times New Roman"/>
          <w:shd w:val="clear" w:color="auto" w:fill="FFFFFF"/>
        </w:rPr>
        <w:t xml:space="preserve"> Univ. Press, 2008.</w:t>
      </w:r>
    </w:p>
    <w:p w14:paraId="5908F236" w14:textId="3CFC5D5B" w:rsidR="00825C0B" w:rsidRPr="001F4C3B" w:rsidRDefault="00825C0B" w:rsidP="0081143F">
      <w:pPr>
        <w:numPr>
          <w:ilvl w:val="0"/>
          <w:numId w:val="2"/>
        </w:numPr>
        <w:autoSpaceDE w:val="0"/>
        <w:autoSpaceDN w:val="0"/>
        <w:adjustRightInd w:val="0"/>
        <w:spacing w:after="0" w:line="240" w:lineRule="auto"/>
        <w:ind w:left="418" w:hanging="274"/>
        <w:contextualSpacing/>
        <w:jc w:val="both"/>
        <w:rPr>
          <w:rFonts w:ascii="Times New Roman" w:hAnsi="Times New Roman" w:cs="Times New Roman"/>
          <w:iCs/>
          <w:spacing w:val="-6"/>
        </w:rPr>
      </w:pPr>
      <w:r w:rsidRPr="001F4C3B">
        <w:rPr>
          <w:rFonts w:ascii="Times New Roman" w:hAnsi="Times New Roman" w:cs="Times New Roman"/>
          <w:iCs/>
          <w:spacing w:val="-6"/>
        </w:rPr>
        <w:t>John</w:t>
      </w:r>
      <w:r w:rsidR="00226E9F" w:rsidRPr="001F4C3B">
        <w:rPr>
          <w:rFonts w:ascii="Times New Roman" w:hAnsi="Times New Roman" w:cs="Times New Roman"/>
          <w:iCs/>
          <w:spacing w:val="-6"/>
        </w:rPr>
        <w:t>sbor O, Eldholm V</w:t>
      </w:r>
      <w:r w:rsidRPr="001F4C3B">
        <w:rPr>
          <w:rFonts w:ascii="Times New Roman" w:hAnsi="Times New Roman" w:cs="Times New Roman"/>
          <w:iCs/>
          <w:spacing w:val="-6"/>
        </w:rPr>
        <w:t>. Natural genetic transformation. Res. Microbiol. 2007.</w:t>
      </w:r>
    </w:p>
    <w:p w14:paraId="1FBF7734" w14:textId="5771C0FF" w:rsidR="00825C0B" w:rsidRPr="001F4C3B" w:rsidRDefault="00825C0B" w:rsidP="00A924D5">
      <w:pPr>
        <w:numPr>
          <w:ilvl w:val="0"/>
          <w:numId w:val="2"/>
        </w:numPr>
        <w:autoSpaceDE w:val="0"/>
        <w:autoSpaceDN w:val="0"/>
        <w:adjustRightInd w:val="0"/>
        <w:spacing w:after="0" w:line="240" w:lineRule="auto"/>
        <w:ind w:left="418" w:hanging="274"/>
        <w:contextualSpacing/>
        <w:jc w:val="both"/>
        <w:rPr>
          <w:rFonts w:ascii="Times New Roman" w:hAnsi="Times New Roman" w:cs="Times New Roman"/>
          <w:iCs/>
        </w:rPr>
      </w:pPr>
      <w:r w:rsidRPr="001F4C3B">
        <w:rPr>
          <w:rStyle w:val="HTMLCite"/>
          <w:rFonts w:ascii="Times New Roman" w:hAnsi="Times New Roman" w:cs="Times New Roman"/>
          <w:i w:val="0"/>
        </w:rPr>
        <w:t>Schulz H, Jorgensen B. Big bacteria. Annu Rev Microbiol. 2001.</w:t>
      </w:r>
    </w:p>
    <w:p w14:paraId="362C11AA" w14:textId="77777777" w:rsidR="00AF6075" w:rsidRDefault="00AF6075" w:rsidP="001B3309">
      <w:pPr>
        <w:pStyle w:val="Default"/>
        <w:jc w:val="both"/>
        <w:rPr>
          <w:rFonts w:eastAsia="Times New Roman"/>
          <w:b/>
          <w:color w:val="auto"/>
        </w:rPr>
      </w:pPr>
    </w:p>
    <w:p w14:paraId="3C1A1B5B" w14:textId="53AE840B" w:rsidR="00457D88" w:rsidRPr="000B58F6" w:rsidRDefault="00AF6075" w:rsidP="001B3309">
      <w:pPr>
        <w:pStyle w:val="Default"/>
        <w:jc w:val="both"/>
        <w:rPr>
          <w:b/>
          <w:bCs/>
          <w:color w:val="auto"/>
        </w:rPr>
      </w:pPr>
      <w:r>
        <w:rPr>
          <w:rFonts w:eastAsia="Times New Roman"/>
          <w:b/>
          <w:color w:val="auto"/>
        </w:rPr>
        <w:br w:type="column"/>
      </w:r>
      <w:r w:rsidR="00457D88" w:rsidRPr="000B58F6">
        <w:rPr>
          <w:rFonts w:eastAsia="Times New Roman"/>
          <w:b/>
          <w:color w:val="auto"/>
        </w:rPr>
        <w:lastRenderedPageBreak/>
        <w:t>Course Code: B</w:t>
      </w:r>
      <w:r w:rsidR="00457D88" w:rsidRPr="000B58F6">
        <w:rPr>
          <w:b/>
          <w:bCs/>
          <w:color w:val="auto"/>
        </w:rPr>
        <w:t xml:space="preserve">MIC </w:t>
      </w:r>
      <w:r w:rsidR="006A1227" w:rsidRPr="000B58F6">
        <w:rPr>
          <w:b/>
          <w:bCs/>
          <w:color w:val="auto"/>
        </w:rPr>
        <w:t>21</w:t>
      </w:r>
      <w:r w:rsidR="00457D88" w:rsidRPr="000B58F6">
        <w:rPr>
          <w:b/>
          <w:bCs/>
          <w:color w:val="auto"/>
        </w:rPr>
        <w:t>02</w:t>
      </w:r>
      <w:r w:rsidR="00457D88" w:rsidRPr="000B58F6">
        <w:rPr>
          <w:b/>
          <w:bCs/>
          <w:color w:val="auto"/>
        </w:rPr>
        <w:tab/>
      </w:r>
    </w:p>
    <w:p w14:paraId="26FDBD5D" w14:textId="77777777" w:rsidR="00B73A69" w:rsidRPr="000B58F6" w:rsidRDefault="00B73A69" w:rsidP="001B3309">
      <w:pPr>
        <w:autoSpaceDE w:val="0"/>
        <w:autoSpaceDN w:val="0"/>
        <w:adjustRightInd w:val="0"/>
        <w:spacing w:after="0" w:line="240" w:lineRule="auto"/>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TimesNewRoman" w:hAnsi="Times New Roman" w:cs="Times New Roman"/>
          <w:b/>
          <w:sz w:val="24"/>
          <w:szCs w:val="24"/>
        </w:rPr>
        <w:t>Microbial Physiology</w:t>
      </w:r>
    </w:p>
    <w:p w14:paraId="6CB9FCE0" w14:textId="577AC3A4" w:rsidR="002C702F" w:rsidRPr="000B58F6" w:rsidRDefault="002C702F"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5D43B148" w14:textId="77777777" w:rsidR="00470385" w:rsidRPr="000B58F6" w:rsidRDefault="00470385" w:rsidP="001B3309">
      <w:pPr>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6270813" w14:textId="5221B3C0" w:rsidR="002C702F" w:rsidRPr="000B58F6" w:rsidRDefault="002C702F"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008C297A" w:rsidRPr="000B58F6">
        <w:rPr>
          <w:rFonts w:ascii="Times New Roman" w:hAnsi="Times New Roman" w:cs="Times New Roman"/>
          <w:b/>
          <w:bCs/>
          <w:sz w:val="24"/>
          <w:szCs w:val="24"/>
        </w:rPr>
        <w:t xml:space="preserve"> Year </w:t>
      </w:r>
      <w:r w:rsidR="00F867A8" w:rsidRPr="000B58F6">
        <w:rPr>
          <w:rFonts w:ascii="Times New Roman" w:hAnsi="Times New Roman" w:cs="Times New Roman"/>
          <w:b/>
          <w:bCs/>
          <w:sz w:val="24"/>
          <w:szCs w:val="24"/>
        </w:rPr>
        <w:t>1</w:t>
      </w:r>
      <w:r w:rsidR="00F867A8" w:rsidRPr="000B58F6">
        <w:rPr>
          <w:rFonts w:ascii="Times New Roman" w:hAnsi="Times New Roman" w:cs="Times New Roman"/>
          <w:b/>
          <w:bCs/>
          <w:sz w:val="24"/>
          <w:szCs w:val="24"/>
          <w:vertAlign w:val="superscript"/>
        </w:rPr>
        <w:t>st</w:t>
      </w:r>
      <w:r w:rsidR="00F867A8" w:rsidRPr="000B58F6">
        <w:rPr>
          <w:rFonts w:ascii="Times New Roman" w:hAnsi="Times New Roman" w:cs="Times New Roman"/>
          <w:b/>
          <w:bCs/>
          <w:sz w:val="24"/>
          <w:szCs w:val="24"/>
        </w:rPr>
        <w:t xml:space="preserve"> Semester</w:t>
      </w:r>
    </w:p>
    <w:p w14:paraId="126D8D8F" w14:textId="4A63718C" w:rsidR="002C702F" w:rsidRPr="000B58F6" w:rsidRDefault="002C702F"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127A854D" w14:textId="5E67B792" w:rsidR="002C702F" w:rsidRPr="000B58F6" w:rsidRDefault="002C702F"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F8275C" w:rsidRPr="000B58F6">
        <w:rPr>
          <w:rFonts w:ascii="Times New Roman" w:eastAsia="Times New Roman" w:hAnsi="Times New Roman" w:cs="Times New Roman"/>
          <w:sz w:val="24"/>
          <w:szCs w:val="24"/>
        </w:rPr>
        <w:t>igned by the Academic Committee</w:t>
      </w:r>
    </w:p>
    <w:p w14:paraId="3D3E04DF" w14:textId="1224D815" w:rsidR="002C702F" w:rsidRPr="000B58F6" w:rsidRDefault="002C702F"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C400A"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0F4DBF60" w14:textId="77777777" w:rsidR="002C702F" w:rsidRPr="000B58F6" w:rsidRDefault="002C702F"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34B37515" w14:textId="77777777" w:rsidR="002C702F" w:rsidRPr="000B58F6" w:rsidRDefault="002C702F" w:rsidP="001B3309">
      <w:pPr>
        <w:pStyle w:val="Default"/>
        <w:jc w:val="both"/>
        <w:rPr>
          <w:rFonts w:eastAsia="Times New Roman"/>
          <w:b/>
          <w:color w:val="auto"/>
        </w:rPr>
      </w:pPr>
      <w:r w:rsidRPr="000B58F6">
        <w:rPr>
          <w:rFonts w:eastAsia="Calibri"/>
          <w:b/>
          <w:color w:val="auto"/>
        </w:rPr>
        <w:t>Rational of the Course:</w:t>
      </w:r>
    </w:p>
    <w:p w14:paraId="639F6ABD" w14:textId="655DF930" w:rsidR="002C702F" w:rsidRPr="000B58F6" w:rsidRDefault="00244B4E"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sz w:val="24"/>
          <w:szCs w:val="24"/>
        </w:rPr>
        <w:t xml:space="preserve">The course </w:t>
      </w:r>
      <w:r w:rsidR="007A1C35" w:rsidRPr="000B58F6">
        <w:rPr>
          <w:rFonts w:ascii="Times New Roman" w:eastAsia="MS Mincho" w:hAnsi="Times New Roman" w:cs="Times New Roman"/>
          <w:sz w:val="24"/>
          <w:szCs w:val="24"/>
        </w:rPr>
        <w:t xml:space="preserve">introduces </w:t>
      </w:r>
      <w:r w:rsidRPr="000B58F6">
        <w:rPr>
          <w:rFonts w:ascii="Times New Roman" w:eastAsia="MS Mincho" w:hAnsi="Times New Roman" w:cs="Times New Roman"/>
          <w:sz w:val="24"/>
          <w:szCs w:val="24"/>
        </w:rPr>
        <w:t xml:space="preserve">nutritional classification of microorganisms, metabolite transport, describes microbial growth rates, measurement of microbial growth techniques and the environmental effects on microbial growth. The course also </w:t>
      </w:r>
      <w:r w:rsidR="007A1C35" w:rsidRPr="000B58F6">
        <w:rPr>
          <w:rFonts w:ascii="Times New Roman" w:eastAsia="MS Mincho" w:hAnsi="Times New Roman" w:cs="Times New Roman"/>
          <w:sz w:val="24"/>
          <w:szCs w:val="24"/>
        </w:rPr>
        <w:t xml:space="preserve">teach about </w:t>
      </w:r>
      <w:r w:rsidRPr="000B58F6">
        <w:rPr>
          <w:rFonts w:ascii="Times New Roman" w:eastAsia="MS Mincho" w:hAnsi="Times New Roman" w:cs="Times New Roman"/>
          <w:sz w:val="24"/>
          <w:szCs w:val="24"/>
        </w:rPr>
        <w:t>the chemolithotrophic metabolism and phototrophic metabolism techniques as well as CO</w:t>
      </w:r>
      <w:r w:rsidRPr="000B58F6">
        <w:rPr>
          <w:rFonts w:ascii="Times New Roman" w:eastAsia="MS Mincho" w:hAnsi="Times New Roman" w:cs="Times New Roman"/>
          <w:sz w:val="24"/>
          <w:szCs w:val="24"/>
          <w:vertAlign w:val="subscript"/>
        </w:rPr>
        <w:t xml:space="preserve">2 </w:t>
      </w:r>
      <w:r w:rsidRPr="000B58F6">
        <w:rPr>
          <w:rFonts w:ascii="Times New Roman" w:eastAsia="MS Mincho" w:hAnsi="Times New Roman" w:cs="Times New Roman"/>
          <w:sz w:val="24"/>
          <w:szCs w:val="24"/>
        </w:rPr>
        <w:t>fixation process and applications by the microbial organisms.</w:t>
      </w:r>
    </w:p>
    <w:p w14:paraId="75CEB2C4" w14:textId="77777777" w:rsidR="002C702F" w:rsidRPr="000B58F6" w:rsidRDefault="002C702F"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15AD0ECE" w14:textId="77777777" w:rsidR="002C702F" w:rsidRPr="000B58F6" w:rsidRDefault="002C702F"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B1DA338" w14:textId="315CFDAC" w:rsidR="002C702F" w:rsidRPr="000B58F6" w:rsidRDefault="002C702F" w:rsidP="001B3309">
      <w:pPr>
        <w:shd w:val="clear" w:color="auto" w:fill="FFFFFF"/>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A84439" w:rsidRPr="000B58F6">
        <w:rPr>
          <w:rFonts w:ascii="Times New Roman" w:eastAsia="MS Mincho" w:hAnsi="Times New Roman" w:cs="Times New Roman"/>
          <w:sz w:val="24"/>
          <w:szCs w:val="24"/>
        </w:rPr>
        <w:t xml:space="preserve">Learn an introduction to physiological characteristics of microbes. </w:t>
      </w:r>
      <w:r w:rsidRPr="000B58F6">
        <w:rPr>
          <w:rFonts w:ascii="Times New Roman" w:eastAsia="Times New Roman" w:hAnsi="Times New Roman" w:cs="Times New Roman"/>
          <w:sz w:val="24"/>
          <w:szCs w:val="24"/>
        </w:rPr>
        <w:t xml:space="preserve"> </w:t>
      </w:r>
    </w:p>
    <w:p w14:paraId="7EBEF85C" w14:textId="4251A882" w:rsidR="00A84439" w:rsidRPr="000B58F6" w:rsidRDefault="002C702F" w:rsidP="001B3309">
      <w:pPr>
        <w:shd w:val="clear" w:color="auto" w:fill="FFFFFF"/>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0D37B3" w:rsidRPr="000B58F6">
        <w:rPr>
          <w:rFonts w:ascii="Times New Roman" w:eastAsia="Times New Roman" w:hAnsi="Times New Roman" w:cs="Times New Roman"/>
          <w:sz w:val="24"/>
          <w:szCs w:val="24"/>
        </w:rPr>
        <w:t>Apply</w:t>
      </w:r>
      <w:r w:rsidR="00A84439" w:rsidRPr="000B58F6">
        <w:rPr>
          <w:rFonts w:ascii="Times New Roman" w:eastAsia="MS Mincho" w:hAnsi="Times New Roman" w:cs="Times New Roman"/>
          <w:sz w:val="24"/>
          <w:szCs w:val="24"/>
        </w:rPr>
        <w:t xml:space="preserve"> metabolite transport techniques of microorganisms</w:t>
      </w:r>
      <w:r w:rsidR="00A84439" w:rsidRPr="000B58F6">
        <w:rPr>
          <w:rFonts w:ascii="Times New Roman" w:eastAsia="Times New Roman" w:hAnsi="Times New Roman" w:cs="Times New Roman"/>
          <w:sz w:val="24"/>
          <w:szCs w:val="24"/>
        </w:rPr>
        <w:t>.</w:t>
      </w:r>
    </w:p>
    <w:p w14:paraId="1CA1F4B2" w14:textId="1BF25CC0" w:rsidR="00A84439" w:rsidRPr="000B58F6" w:rsidRDefault="002C702F" w:rsidP="001B3309">
      <w:pPr>
        <w:shd w:val="clear" w:color="auto" w:fill="FFFFFF"/>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000D37B3" w:rsidRPr="000B58F6">
        <w:rPr>
          <w:rFonts w:ascii="Times New Roman" w:eastAsia="Times New Roman" w:hAnsi="Times New Roman" w:cs="Times New Roman"/>
          <w:sz w:val="24"/>
          <w:szCs w:val="24"/>
        </w:rPr>
        <w:t xml:space="preserve">Know </w:t>
      </w:r>
      <w:r w:rsidR="00A84439" w:rsidRPr="000B58F6">
        <w:rPr>
          <w:rFonts w:ascii="Times New Roman" w:eastAsia="Times New Roman" w:hAnsi="Times New Roman" w:cs="Times New Roman"/>
          <w:sz w:val="24"/>
          <w:szCs w:val="24"/>
        </w:rPr>
        <w:t xml:space="preserve">the different types of </w:t>
      </w:r>
      <w:r w:rsidR="00C721BD" w:rsidRPr="000B58F6">
        <w:rPr>
          <w:rFonts w:ascii="Times New Roman" w:eastAsia="MS Mincho" w:hAnsi="Times New Roman" w:cs="Times New Roman"/>
          <w:sz w:val="24"/>
          <w:szCs w:val="24"/>
        </w:rPr>
        <w:t>microbial culture</w:t>
      </w:r>
      <w:r w:rsidR="00A84439" w:rsidRPr="000B58F6">
        <w:rPr>
          <w:rFonts w:ascii="Times New Roman" w:eastAsia="MS Mincho" w:hAnsi="Times New Roman" w:cs="Times New Roman"/>
          <w:sz w:val="24"/>
          <w:szCs w:val="24"/>
        </w:rPr>
        <w:t xml:space="preserve"> techniques and the </w:t>
      </w:r>
      <w:r w:rsidR="00652412" w:rsidRPr="000B58F6">
        <w:rPr>
          <w:rFonts w:ascii="Times New Roman" w:eastAsia="MS Mincho" w:hAnsi="Times New Roman" w:cs="Times New Roman"/>
          <w:sz w:val="24"/>
          <w:szCs w:val="24"/>
        </w:rPr>
        <w:t>effect</w:t>
      </w:r>
      <w:r w:rsidR="00C721BD" w:rsidRPr="000B58F6">
        <w:rPr>
          <w:rFonts w:ascii="Times New Roman" w:eastAsia="MS Mincho" w:hAnsi="Times New Roman" w:cs="Times New Roman"/>
          <w:sz w:val="24"/>
          <w:szCs w:val="24"/>
        </w:rPr>
        <w:t xml:space="preserve">ive </w:t>
      </w:r>
      <w:r w:rsidR="00652412" w:rsidRPr="000B58F6">
        <w:rPr>
          <w:rFonts w:ascii="Times New Roman" w:eastAsia="MS Mincho" w:hAnsi="Times New Roman" w:cs="Times New Roman"/>
          <w:sz w:val="24"/>
          <w:szCs w:val="24"/>
        </w:rPr>
        <w:t>factors</w:t>
      </w:r>
      <w:r w:rsidR="00A84439" w:rsidRPr="000B58F6">
        <w:rPr>
          <w:rFonts w:ascii="Times New Roman" w:eastAsia="Times New Roman" w:hAnsi="Times New Roman" w:cs="Times New Roman"/>
          <w:sz w:val="24"/>
          <w:szCs w:val="24"/>
        </w:rPr>
        <w:t>.</w:t>
      </w:r>
    </w:p>
    <w:p w14:paraId="72EAB75F" w14:textId="5D9B729B" w:rsidR="002C702F" w:rsidRPr="000B58F6" w:rsidRDefault="002C702F" w:rsidP="001B3309">
      <w:pPr>
        <w:shd w:val="clear" w:color="auto" w:fill="FFFFFF"/>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w:t>
      </w:r>
      <w:r w:rsidR="00A84439" w:rsidRPr="000B58F6">
        <w:rPr>
          <w:rFonts w:ascii="Times New Roman" w:eastAsia="Times New Roman" w:hAnsi="Times New Roman" w:cs="Times New Roman"/>
          <w:sz w:val="24"/>
          <w:szCs w:val="24"/>
        </w:rPr>
        <w:t>Understand</w:t>
      </w:r>
      <w:r w:rsidR="00C721BD" w:rsidRPr="000B58F6">
        <w:rPr>
          <w:rFonts w:ascii="Times New Roman" w:eastAsia="Times New Roman" w:hAnsi="Times New Roman" w:cs="Times New Roman"/>
          <w:sz w:val="24"/>
          <w:szCs w:val="24"/>
        </w:rPr>
        <w:t xml:space="preserve"> the</w:t>
      </w:r>
      <w:r w:rsidR="00A84439" w:rsidRPr="000B58F6">
        <w:rPr>
          <w:rFonts w:ascii="Times New Roman" w:eastAsia="Times New Roman" w:hAnsi="Times New Roman" w:cs="Times New Roman"/>
          <w:sz w:val="24"/>
          <w:szCs w:val="24"/>
        </w:rPr>
        <w:t xml:space="preserve"> </w:t>
      </w:r>
      <w:r w:rsidR="00A84439" w:rsidRPr="000B58F6">
        <w:rPr>
          <w:rFonts w:ascii="Times New Roman" w:eastAsia="MS Mincho" w:hAnsi="Times New Roman" w:cs="Times New Roman"/>
          <w:sz w:val="24"/>
          <w:szCs w:val="24"/>
        </w:rPr>
        <w:t>chemolithotrophic and phototrophic metabolism techniques</w:t>
      </w:r>
      <w:r w:rsidRPr="000B58F6">
        <w:rPr>
          <w:rFonts w:ascii="Times New Roman" w:eastAsia="Times New Roman" w:hAnsi="Times New Roman" w:cs="Times New Roman"/>
          <w:sz w:val="24"/>
          <w:szCs w:val="24"/>
        </w:rPr>
        <w:t xml:space="preserve">.  </w:t>
      </w:r>
    </w:p>
    <w:p w14:paraId="7886AC7C" w14:textId="021CD399" w:rsidR="00B73A69" w:rsidRPr="000B58F6" w:rsidRDefault="002C702F"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CLO5: </w:t>
      </w:r>
      <w:r w:rsidRPr="000B58F6">
        <w:rPr>
          <w:rFonts w:ascii="Times New Roman" w:eastAsia="Times New Roman" w:hAnsi="Times New Roman" w:cs="Times New Roman"/>
          <w:sz w:val="24"/>
          <w:szCs w:val="24"/>
        </w:rPr>
        <w:t xml:space="preserve">Explores the </w:t>
      </w:r>
      <w:r w:rsidR="00A84439" w:rsidRPr="000B58F6">
        <w:rPr>
          <w:rFonts w:ascii="Times New Roman" w:eastAsia="Times New Roman" w:hAnsi="Times New Roman" w:cs="Times New Roman"/>
          <w:sz w:val="24"/>
          <w:szCs w:val="24"/>
        </w:rPr>
        <w:t>concept of CO</w:t>
      </w:r>
      <w:r w:rsidR="00A84439" w:rsidRPr="000B58F6">
        <w:rPr>
          <w:rFonts w:ascii="Times New Roman" w:eastAsia="Times New Roman" w:hAnsi="Times New Roman" w:cs="Times New Roman"/>
          <w:sz w:val="24"/>
          <w:szCs w:val="24"/>
          <w:vertAlign w:val="subscript"/>
        </w:rPr>
        <w:t>2</w:t>
      </w:r>
      <w:r w:rsidR="00A84439" w:rsidRPr="000B58F6">
        <w:rPr>
          <w:rFonts w:ascii="Times New Roman" w:eastAsia="Times New Roman" w:hAnsi="Times New Roman" w:cs="Times New Roman"/>
          <w:sz w:val="24"/>
          <w:szCs w:val="24"/>
        </w:rPr>
        <w:t xml:space="preserve"> fixation, Calvin and reductive TCA cycle process.</w:t>
      </w:r>
    </w:p>
    <w:p w14:paraId="16176DD5" w14:textId="77777777" w:rsidR="00C077B6" w:rsidRPr="000B58F6" w:rsidRDefault="00C077B6" w:rsidP="001B3309">
      <w:pPr>
        <w:spacing w:after="0" w:line="240" w:lineRule="auto"/>
        <w:jc w:val="both"/>
        <w:rPr>
          <w:rFonts w:ascii="Times New Roman" w:eastAsia="Times New Roman" w:hAnsi="Times New Roman" w:cs="Times New Roman"/>
          <w:sz w:val="24"/>
          <w:szCs w:val="24"/>
        </w:rPr>
      </w:pPr>
    </w:p>
    <w:p w14:paraId="7F9787A0" w14:textId="77777777" w:rsidR="00C077B6" w:rsidRPr="000B58F6" w:rsidRDefault="00C077B6" w:rsidP="00C077B6">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3"/>
        <w:gridCol w:w="883"/>
        <w:gridCol w:w="883"/>
        <w:gridCol w:w="884"/>
        <w:gridCol w:w="884"/>
        <w:gridCol w:w="884"/>
        <w:gridCol w:w="884"/>
        <w:gridCol w:w="879"/>
      </w:tblGrid>
      <w:tr w:rsidR="000F2B4B" w:rsidRPr="000B58F6" w14:paraId="2EB3D2F2" w14:textId="77777777" w:rsidTr="00E60324">
        <w:trPr>
          <w:trHeight w:val="233"/>
        </w:trPr>
        <w:tc>
          <w:tcPr>
            <w:tcW w:w="499" w:type="pct"/>
          </w:tcPr>
          <w:p w14:paraId="733B1103" w14:textId="77777777" w:rsidR="00C077B6" w:rsidRPr="000B58F6" w:rsidRDefault="00C077B6" w:rsidP="001F4C3B">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3" w:type="pct"/>
          </w:tcPr>
          <w:p w14:paraId="3C08A517" w14:textId="77777777" w:rsidR="00C077B6" w:rsidRPr="000B58F6" w:rsidRDefault="00C077B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32B226B8" w14:textId="77777777" w:rsidR="00C077B6" w:rsidRPr="000B58F6" w:rsidRDefault="00C077B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77841FA1" w14:textId="77777777" w:rsidR="00C077B6" w:rsidRPr="000B58F6" w:rsidRDefault="00C077B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22BE6BEF" w14:textId="77777777" w:rsidR="00C077B6" w:rsidRPr="000B58F6" w:rsidRDefault="00C077B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7E3F80D1" w14:textId="77777777" w:rsidR="00C077B6" w:rsidRPr="000B58F6" w:rsidRDefault="00C077B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653DDFB0" w14:textId="77777777" w:rsidR="00C077B6" w:rsidRPr="000B58F6" w:rsidRDefault="00C077B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11BB5641" w14:textId="77777777" w:rsidR="00C077B6" w:rsidRPr="000B58F6" w:rsidRDefault="00C077B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5AE8C3FE" w14:textId="77777777" w:rsidR="00C077B6" w:rsidRPr="000B58F6" w:rsidRDefault="00C077B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AA0C631" w14:textId="77777777" w:rsidTr="00E60324">
        <w:trPr>
          <w:trHeight w:val="70"/>
        </w:trPr>
        <w:tc>
          <w:tcPr>
            <w:tcW w:w="499" w:type="pct"/>
          </w:tcPr>
          <w:p w14:paraId="43B0686D" w14:textId="77777777" w:rsidR="00C077B6" w:rsidRPr="000B58F6" w:rsidRDefault="00C077B6" w:rsidP="001F4C3B">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3" w:type="pct"/>
          </w:tcPr>
          <w:p w14:paraId="61A3079F" w14:textId="7F681F2A" w:rsidR="00C077B6" w:rsidRPr="000B58F6" w:rsidRDefault="00C077B6" w:rsidP="001F4C3B">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668396D" w14:textId="77777777" w:rsidR="00C077B6" w:rsidRPr="000B58F6" w:rsidRDefault="00C077B6" w:rsidP="001F4C3B">
            <w:pPr>
              <w:widowControl w:val="0"/>
              <w:pBdr>
                <w:top w:val="nil"/>
                <w:left w:val="nil"/>
                <w:bottom w:val="nil"/>
                <w:right w:val="nil"/>
                <w:between w:val="nil"/>
              </w:pBdr>
              <w:spacing w:before="99"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76FDC32" w14:textId="77777777" w:rsidR="00C077B6" w:rsidRPr="000B58F6" w:rsidRDefault="00C077B6" w:rsidP="001F4C3B">
            <w:pPr>
              <w:widowControl w:val="0"/>
              <w:pBdr>
                <w:top w:val="nil"/>
                <w:left w:val="nil"/>
                <w:bottom w:val="nil"/>
                <w:right w:val="nil"/>
                <w:between w:val="nil"/>
              </w:pBdr>
              <w:spacing w:before="99"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095F3C97" w14:textId="77777777" w:rsidR="00C077B6" w:rsidRPr="000B58F6" w:rsidRDefault="00C077B6" w:rsidP="001F4C3B">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25A418D7" w14:textId="77777777" w:rsidR="00C077B6" w:rsidRPr="000B58F6" w:rsidRDefault="00C077B6" w:rsidP="001F4C3B">
            <w:pPr>
              <w:widowControl w:val="0"/>
              <w:pBdr>
                <w:top w:val="nil"/>
                <w:left w:val="nil"/>
                <w:bottom w:val="nil"/>
                <w:right w:val="nil"/>
                <w:between w:val="nil"/>
              </w:pBdr>
              <w:spacing w:before="99"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359BB7C" w14:textId="77777777" w:rsidR="00C077B6" w:rsidRPr="000B58F6" w:rsidRDefault="00C077B6" w:rsidP="001F4C3B">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447A538C" w14:textId="77777777" w:rsidR="00C077B6" w:rsidRPr="000B58F6" w:rsidRDefault="00C077B6" w:rsidP="001F4C3B">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23E3F0FC" w14:textId="5EDE00D5" w:rsidR="00C077B6" w:rsidRPr="000B58F6" w:rsidRDefault="00C077B6" w:rsidP="001F4C3B">
            <w:pPr>
              <w:widowControl w:val="0"/>
              <w:pBdr>
                <w:top w:val="nil"/>
                <w:left w:val="nil"/>
                <w:bottom w:val="nil"/>
                <w:right w:val="nil"/>
                <w:between w:val="nil"/>
              </w:pBdr>
              <w:spacing w:before="99"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0CFCC66" w14:textId="77777777" w:rsidTr="00E60324">
        <w:trPr>
          <w:trHeight w:val="70"/>
        </w:trPr>
        <w:tc>
          <w:tcPr>
            <w:tcW w:w="499" w:type="pct"/>
          </w:tcPr>
          <w:p w14:paraId="04E02D0E" w14:textId="77777777" w:rsidR="00C077B6" w:rsidRPr="000B58F6" w:rsidRDefault="00C077B6" w:rsidP="001F4C3B">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3" w:type="pct"/>
          </w:tcPr>
          <w:p w14:paraId="272D3141" w14:textId="2C1DD9B6" w:rsidR="00C077B6" w:rsidRPr="000B58F6" w:rsidRDefault="00C077B6" w:rsidP="001F4C3B">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BC742D0" w14:textId="77777777" w:rsidR="00C077B6" w:rsidRPr="000B58F6" w:rsidRDefault="00C077B6" w:rsidP="001F4C3B">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65AE1E0" w14:textId="77777777" w:rsidR="00C077B6" w:rsidRPr="000B58F6" w:rsidRDefault="00C077B6" w:rsidP="001F4C3B">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798570C" w14:textId="77777777" w:rsidR="00C077B6" w:rsidRPr="000B58F6" w:rsidRDefault="00C077B6" w:rsidP="001F4C3B">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4A5026D3" w14:textId="77777777" w:rsidR="00C077B6" w:rsidRPr="000B58F6" w:rsidRDefault="00C077B6" w:rsidP="001F4C3B">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7FEE40B8" w14:textId="77777777" w:rsidR="00C077B6" w:rsidRPr="000B58F6" w:rsidRDefault="00C077B6" w:rsidP="001F4C3B">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7235CB67" w14:textId="58E89F8A" w:rsidR="00C077B6" w:rsidRPr="000B58F6" w:rsidRDefault="00C077B6" w:rsidP="001F4C3B">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14C9124D" w14:textId="02DBFBE6" w:rsidR="00C077B6" w:rsidRPr="000B58F6" w:rsidRDefault="00C077B6" w:rsidP="001F4C3B">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5174D64" w14:textId="77777777" w:rsidTr="00E60324">
        <w:trPr>
          <w:trHeight w:val="70"/>
        </w:trPr>
        <w:tc>
          <w:tcPr>
            <w:tcW w:w="499" w:type="pct"/>
          </w:tcPr>
          <w:p w14:paraId="3EE10FEA" w14:textId="77777777" w:rsidR="00C077B6" w:rsidRPr="000B58F6" w:rsidRDefault="00C077B6" w:rsidP="001F4C3B">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3" w:type="pct"/>
          </w:tcPr>
          <w:p w14:paraId="5B2C59F3" w14:textId="27E13AB1" w:rsidR="00C077B6" w:rsidRPr="000B58F6" w:rsidRDefault="00C077B6" w:rsidP="001F4C3B">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F83B1B1" w14:textId="77777777" w:rsidR="00C077B6" w:rsidRPr="000B58F6" w:rsidRDefault="00C077B6" w:rsidP="001F4C3B">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0A44BB28" w14:textId="77777777" w:rsidR="00C077B6" w:rsidRPr="000B58F6" w:rsidRDefault="00C077B6" w:rsidP="001F4C3B">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09CC9792" w14:textId="77777777" w:rsidR="00C077B6" w:rsidRPr="000B58F6" w:rsidRDefault="00C077B6" w:rsidP="001F4C3B">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8DF6BB2" w14:textId="77777777" w:rsidR="00C077B6" w:rsidRPr="000B58F6" w:rsidRDefault="00C077B6" w:rsidP="001F4C3B">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7E335338" w14:textId="77777777" w:rsidR="00C077B6" w:rsidRPr="000B58F6" w:rsidRDefault="00C077B6" w:rsidP="001F4C3B">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120C7718" w14:textId="77777777" w:rsidR="00C077B6" w:rsidRPr="000B58F6" w:rsidRDefault="00C077B6" w:rsidP="001F4C3B">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03418EFE" w14:textId="6629C722" w:rsidR="00C077B6" w:rsidRPr="000B58F6" w:rsidRDefault="00C077B6" w:rsidP="001F4C3B">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B8612F0" w14:textId="77777777" w:rsidTr="00E60324">
        <w:trPr>
          <w:trHeight w:val="80"/>
        </w:trPr>
        <w:tc>
          <w:tcPr>
            <w:tcW w:w="499" w:type="pct"/>
          </w:tcPr>
          <w:p w14:paraId="6A00A1C3" w14:textId="77777777" w:rsidR="00C077B6" w:rsidRPr="000B58F6" w:rsidRDefault="00C077B6" w:rsidP="001F4C3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63" w:type="pct"/>
          </w:tcPr>
          <w:p w14:paraId="354A9BA9" w14:textId="77777777" w:rsidR="00C077B6" w:rsidRPr="000B58F6" w:rsidRDefault="00C077B6" w:rsidP="001F4C3B">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0A42672F" w14:textId="77777777" w:rsidR="00C077B6" w:rsidRPr="000B58F6" w:rsidRDefault="00C077B6" w:rsidP="001F4C3B">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07D1FD0" w14:textId="77777777" w:rsidR="00C077B6" w:rsidRPr="000B58F6" w:rsidRDefault="00C077B6" w:rsidP="001F4C3B">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B3A28B5" w14:textId="77777777" w:rsidR="00C077B6" w:rsidRPr="000B58F6" w:rsidRDefault="00C077B6" w:rsidP="001F4C3B">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1387FCC" w14:textId="77777777" w:rsidR="00C077B6" w:rsidRPr="000B58F6" w:rsidRDefault="00C077B6" w:rsidP="001F4C3B">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F8B78FF" w14:textId="77777777" w:rsidR="00C077B6" w:rsidRPr="000B58F6" w:rsidRDefault="00C077B6" w:rsidP="001F4C3B">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64AD97D7" w14:textId="1E271BFC" w:rsidR="00C077B6" w:rsidRPr="000B58F6" w:rsidRDefault="00C077B6" w:rsidP="001F4C3B">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72A6FEB3" w14:textId="77777777" w:rsidR="00C077B6" w:rsidRPr="000B58F6" w:rsidRDefault="00C077B6" w:rsidP="001F4C3B">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FA13CFF" w14:textId="77777777" w:rsidTr="00E60324">
        <w:trPr>
          <w:trHeight w:val="179"/>
        </w:trPr>
        <w:tc>
          <w:tcPr>
            <w:tcW w:w="499" w:type="pct"/>
          </w:tcPr>
          <w:p w14:paraId="3191490C" w14:textId="77777777" w:rsidR="00C077B6" w:rsidRPr="000B58F6" w:rsidRDefault="00C077B6" w:rsidP="001F4C3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63" w:type="pct"/>
          </w:tcPr>
          <w:p w14:paraId="2DAC0C41" w14:textId="77777777" w:rsidR="00C077B6" w:rsidRPr="000B58F6" w:rsidRDefault="00C077B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C5EEA9C" w14:textId="77777777" w:rsidR="00C077B6" w:rsidRPr="000B58F6" w:rsidRDefault="00C077B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05B4A13" w14:textId="77777777" w:rsidR="00C077B6" w:rsidRPr="000B58F6" w:rsidRDefault="00C077B6" w:rsidP="001F4C3B">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693587DA" w14:textId="77777777" w:rsidR="00C077B6" w:rsidRPr="000B58F6" w:rsidRDefault="00C077B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45A9A4F0" w14:textId="77777777" w:rsidR="00C077B6" w:rsidRPr="000B58F6" w:rsidRDefault="00C077B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182976DD" w14:textId="77777777" w:rsidR="00C077B6" w:rsidRPr="000B58F6" w:rsidRDefault="00C077B6" w:rsidP="001F4C3B">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09C1B070" w14:textId="2BF7D71C" w:rsidR="00C077B6" w:rsidRPr="000B58F6" w:rsidRDefault="00C077B6" w:rsidP="001F4C3B">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669A7C59" w14:textId="242E9C1A" w:rsidR="00C077B6" w:rsidRPr="000B58F6" w:rsidRDefault="00C077B6" w:rsidP="001F4C3B">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77ADD43B" w14:textId="77777777" w:rsidR="00C077B6" w:rsidRPr="000B58F6" w:rsidRDefault="00C077B6" w:rsidP="00C077B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D2CC1AA" w14:textId="77777777" w:rsidR="00680031" w:rsidRPr="000B58F6" w:rsidRDefault="00680031" w:rsidP="001B3309">
      <w:pPr>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5840"/>
        <w:gridCol w:w="615"/>
        <w:gridCol w:w="784"/>
      </w:tblGrid>
      <w:tr w:rsidR="000F2B4B" w:rsidRPr="00E60324" w14:paraId="20F97A83" w14:textId="77777777" w:rsidTr="00E60324">
        <w:tc>
          <w:tcPr>
            <w:tcW w:w="399" w:type="pct"/>
          </w:tcPr>
          <w:p w14:paraId="73EC5663" w14:textId="77777777" w:rsidR="00F8275C" w:rsidRPr="00E60324" w:rsidRDefault="00F8275C" w:rsidP="001B3309">
            <w:pPr>
              <w:keepNext/>
              <w:spacing w:after="0" w:line="240" w:lineRule="auto"/>
              <w:jc w:val="both"/>
              <w:outlineLvl w:val="1"/>
              <w:rPr>
                <w:rFonts w:ascii="Times New Roman" w:eastAsia="Times New Roman" w:hAnsi="Times New Roman" w:cs="Times New Roman"/>
                <w:b/>
              </w:rPr>
            </w:pPr>
            <w:r w:rsidRPr="00E60324">
              <w:rPr>
                <w:rFonts w:ascii="Times New Roman" w:eastAsia="Times New Roman" w:hAnsi="Times New Roman" w:cs="Times New Roman"/>
                <w:b/>
              </w:rPr>
              <w:lastRenderedPageBreak/>
              <w:t>SI No.</w:t>
            </w:r>
          </w:p>
        </w:tc>
        <w:tc>
          <w:tcPr>
            <w:tcW w:w="3712" w:type="pct"/>
          </w:tcPr>
          <w:p w14:paraId="2C151D5A" w14:textId="77777777" w:rsidR="00F8275C" w:rsidRPr="00E60324" w:rsidRDefault="00F8275C" w:rsidP="00F8275C">
            <w:pPr>
              <w:keepNext/>
              <w:spacing w:after="0" w:line="240" w:lineRule="auto"/>
              <w:jc w:val="center"/>
              <w:outlineLvl w:val="1"/>
              <w:rPr>
                <w:rFonts w:ascii="Times New Roman" w:eastAsia="Times New Roman" w:hAnsi="Times New Roman" w:cs="Times New Roman"/>
                <w:b/>
              </w:rPr>
            </w:pPr>
            <w:r w:rsidRPr="00E60324">
              <w:rPr>
                <w:rFonts w:ascii="Times New Roman" w:eastAsia="Times New Roman" w:hAnsi="Times New Roman" w:cs="Times New Roman"/>
                <w:b/>
              </w:rPr>
              <w:t>Course Contents</w:t>
            </w:r>
          </w:p>
          <w:p w14:paraId="4CBB1A50" w14:textId="026ABEB6" w:rsidR="00F8275C" w:rsidRPr="00E60324" w:rsidRDefault="00F8275C" w:rsidP="00D3542C">
            <w:pPr>
              <w:keepNext/>
              <w:spacing w:after="0" w:line="240" w:lineRule="auto"/>
              <w:outlineLvl w:val="1"/>
              <w:rPr>
                <w:rFonts w:ascii="Times New Roman" w:eastAsia="Times New Roman" w:hAnsi="Times New Roman" w:cs="Times New Roman"/>
                <w:b/>
              </w:rPr>
            </w:pPr>
          </w:p>
        </w:tc>
        <w:tc>
          <w:tcPr>
            <w:tcW w:w="391" w:type="pct"/>
            <w:tcBorders>
              <w:right w:val="single" w:sz="4" w:space="0" w:color="auto"/>
            </w:tcBorders>
          </w:tcPr>
          <w:p w14:paraId="1DBF52F6" w14:textId="77777777" w:rsidR="00F8275C" w:rsidRPr="00E60324" w:rsidRDefault="00F8275C" w:rsidP="001B3309">
            <w:pPr>
              <w:keepNext/>
              <w:spacing w:after="0" w:line="240" w:lineRule="auto"/>
              <w:jc w:val="both"/>
              <w:outlineLvl w:val="1"/>
              <w:rPr>
                <w:rFonts w:ascii="Times New Roman" w:eastAsia="Times New Roman" w:hAnsi="Times New Roman" w:cs="Times New Roman"/>
                <w:b/>
              </w:rPr>
            </w:pPr>
            <w:r w:rsidRPr="00E60324">
              <w:rPr>
                <w:rFonts w:ascii="Times New Roman" w:eastAsia="Times New Roman" w:hAnsi="Times New Roman" w:cs="Times New Roman"/>
                <w:b/>
              </w:rPr>
              <w:t xml:space="preserve">Lec. No. </w:t>
            </w:r>
          </w:p>
        </w:tc>
        <w:tc>
          <w:tcPr>
            <w:tcW w:w="498" w:type="pct"/>
            <w:tcBorders>
              <w:left w:val="single" w:sz="4" w:space="0" w:color="auto"/>
            </w:tcBorders>
          </w:tcPr>
          <w:p w14:paraId="4FDE5F43" w14:textId="77777777" w:rsidR="00F8275C" w:rsidRPr="00E60324" w:rsidRDefault="00F8275C" w:rsidP="001B3309">
            <w:pPr>
              <w:keepNext/>
              <w:spacing w:after="0" w:line="240" w:lineRule="auto"/>
              <w:jc w:val="both"/>
              <w:outlineLvl w:val="1"/>
              <w:rPr>
                <w:rFonts w:ascii="Times New Roman" w:eastAsia="Times New Roman" w:hAnsi="Times New Roman" w:cs="Times New Roman"/>
                <w:b/>
              </w:rPr>
            </w:pPr>
            <w:r w:rsidRPr="00E60324">
              <w:rPr>
                <w:rFonts w:ascii="Times New Roman" w:eastAsia="Times New Roman" w:hAnsi="Times New Roman" w:cs="Times New Roman"/>
                <w:b/>
              </w:rPr>
              <w:t>CLOs</w:t>
            </w:r>
          </w:p>
        </w:tc>
      </w:tr>
      <w:tr w:rsidR="000F2B4B" w:rsidRPr="00E60324" w14:paraId="18911032" w14:textId="77777777" w:rsidTr="00E60324">
        <w:trPr>
          <w:trHeight w:val="863"/>
        </w:trPr>
        <w:tc>
          <w:tcPr>
            <w:tcW w:w="399" w:type="pct"/>
            <w:shd w:val="clear" w:color="auto" w:fill="auto"/>
          </w:tcPr>
          <w:p w14:paraId="1DDDC005" w14:textId="005E9E9A" w:rsidR="00F8275C" w:rsidRPr="00E60324" w:rsidRDefault="00F8275C" w:rsidP="001B3309">
            <w:pPr>
              <w:keepNext/>
              <w:spacing w:after="0" w:line="240" w:lineRule="auto"/>
              <w:jc w:val="both"/>
              <w:outlineLvl w:val="1"/>
              <w:rPr>
                <w:rFonts w:ascii="Times New Roman" w:eastAsia="Calibri" w:hAnsi="Times New Roman" w:cs="Times New Roman"/>
                <w:b/>
              </w:rPr>
            </w:pPr>
            <w:r w:rsidRPr="00E60324">
              <w:rPr>
                <w:rFonts w:ascii="Times New Roman" w:eastAsia="Calibri" w:hAnsi="Times New Roman" w:cs="Times New Roman"/>
                <w:b/>
              </w:rPr>
              <w:t>1</w:t>
            </w:r>
            <w:r w:rsidR="00C71798" w:rsidRPr="00E60324">
              <w:rPr>
                <w:rFonts w:ascii="Times New Roman" w:eastAsia="Calibri" w:hAnsi="Times New Roman" w:cs="Times New Roman"/>
                <w:b/>
              </w:rPr>
              <w:t>.</w:t>
            </w:r>
          </w:p>
        </w:tc>
        <w:tc>
          <w:tcPr>
            <w:tcW w:w="3712" w:type="pct"/>
            <w:tcBorders>
              <w:bottom w:val="single" w:sz="4" w:space="0" w:color="000000"/>
            </w:tcBorders>
            <w:shd w:val="clear" w:color="auto" w:fill="auto"/>
          </w:tcPr>
          <w:p w14:paraId="5F1C3DC8" w14:textId="57AA3CF1" w:rsidR="00F8275C" w:rsidRPr="00E60324" w:rsidRDefault="00F8275C" w:rsidP="001B3309">
            <w:pPr>
              <w:keepNext/>
              <w:spacing w:after="0" w:line="240" w:lineRule="auto"/>
              <w:jc w:val="both"/>
              <w:outlineLvl w:val="1"/>
              <w:rPr>
                <w:rFonts w:ascii="Times New Roman" w:eastAsia="Calibri" w:hAnsi="Times New Roman" w:cs="Times New Roman"/>
                <w:b/>
              </w:rPr>
            </w:pPr>
            <w:r w:rsidRPr="00E60324">
              <w:rPr>
                <w:rFonts w:ascii="Times New Roman" w:hAnsi="Times New Roman" w:cs="Times New Roman"/>
                <w:b/>
                <w:bCs/>
              </w:rPr>
              <w:t xml:space="preserve">Introduction of </w:t>
            </w:r>
            <w:r w:rsidRPr="00E60324">
              <w:rPr>
                <w:rFonts w:ascii="Times New Roman" w:eastAsia="TimesNewRoman" w:hAnsi="Times New Roman" w:cs="Times New Roman"/>
                <w:b/>
              </w:rPr>
              <w:t>Microbial Physiology:</w:t>
            </w:r>
            <w:r w:rsidRPr="00E60324">
              <w:rPr>
                <w:rFonts w:ascii="Times New Roman" w:hAnsi="Times New Roman" w:cs="Times New Roman"/>
              </w:rPr>
              <w:t xml:space="preserve"> Concept of </w:t>
            </w:r>
            <w:r w:rsidRPr="00E60324">
              <w:rPr>
                <w:rFonts w:ascii="Times New Roman" w:eastAsia="TimesNewRoman" w:hAnsi="Times New Roman" w:cs="Times New Roman"/>
              </w:rPr>
              <w:t xml:space="preserve">microbial physiology. </w:t>
            </w:r>
            <w:r w:rsidRPr="00E60324">
              <w:rPr>
                <w:rFonts w:ascii="Times New Roman" w:hAnsi="Times New Roman" w:cs="Times New Roman"/>
              </w:rPr>
              <w:t>Nutritional classification of microorganisms.  Primary nutritional groups. Important of microbial physiology.</w:t>
            </w:r>
          </w:p>
        </w:tc>
        <w:tc>
          <w:tcPr>
            <w:tcW w:w="391" w:type="pct"/>
            <w:tcBorders>
              <w:bottom w:val="single" w:sz="4" w:space="0" w:color="000000"/>
            </w:tcBorders>
            <w:shd w:val="clear" w:color="auto" w:fill="auto"/>
          </w:tcPr>
          <w:p w14:paraId="55D32396" w14:textId="3F7E64DC" w:rsidR="00F8275C" w:rsidRPr="00E60324" w:rsidRDefault="00F8275C" w:rsidP="001B3309">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4</w:t>
            </w:r>
          </w:p>
        </w:tc>
        <w:tc>
          <w:tcPr>
            <w:tcW w:w="498" w:type="pct"/>
            <w:tcBorders>
              <w:bottom w:val="single" w:sz="4" w:space="0" w:color="000000"/>
            </w:tcBorders>
            <w:shd w:val="clear" w:color="auto" w:fill="auto"/>
          </w:tcPr>
          <w:p w14:paraId="20091C58" w14:textId="54230D4E" w:rsidR="00F8275C" w:rsidRPr="00E60324" w:rsidRDefault="00D3542C" w:rsidP="001B3309">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1</w:t>
            </w:r>
          </w:p>
        </w:tc>
      </w:tr>
      <w:tr w:rsidR="000F2B4B" w:rsidRPr="00E60324" w14:paraId="0B3760FE" w14:textId="77777777" w:rsidTr="00E60324">
        <w:trPr>
          <w:trHeight w:val="512"/>
        </w:trPr>
        <w:tc>
          <w:tcPr>
            <w:tcW w:w="399" w:type="pct"/>
            <w:shd w:val="clear" w:color="auto" w:fill="auto"/>
          </w:tcPr>
          <w:p w14:paraId="102718CC" w14:textId="48F726D4" w:rsidR="00F8275C" w:rsidRPr="00E60324" w:rsidRDefault="00F8275C" w:rsidP="001B3309">
            <w:pPr>
              <w:keepNext/>
              <w:spacing w:after="0" w:line="240" w:lineRule="auto"/>
              <w:jc w:val="both"/>
              <w:outlineLvl w:val="1"/>
              <w:rPr>
                <w:rFonts w:ascii="Times New Roman" w:eastAsia="Calibri" w:hAnsi="Times New Roman" w:cs="Times New Roman"/>
                <w:b/>
              </w:rPr>
            </w:pPr>
            <w:r w:rsidRPr="00E60324">
              <w:rPr>
                <w:rFonts w:ascii="Times New Roman" w:eastAsia="Calibri" w:hAnsi="Times New Roman" w:cs="Times New Roman"/>
                <w:b/>
              </w:rPr>
              <w:t>2</w:t>
            </w:r>
            <w:r w:rsidR="00C71798" w:rsidRPr="00E60324">
              <w:rPr>
                <w:rFonts w:ascii="Times New Roman" w:eastAsia="Calibri" w:hAnsi="Times New Roman" w:cs="Times New Roman"/>
                <w:b/>
              </w:rPr>
              <w:t>.</w:t>
            </w:r>
          </w:p>
        </w:tc>
        <w:tc>
          <w:tcPr>
            <w:tcW w:w="3712" w:type="pct"/>
            <w:tcBorders>
              <w:bottom w:val="single" w:sz="4" w:space="0" w:color="000000"/>
            </w:tcBorders>
            <w:shd w:val="clear" w:color="auto" w:fill="auto"/>
          </w:tcPr>
          <w:p w14:paraId="46EEFA4A" w14:textId="38F0D838" w:rsidR="00F8275C" w:rsidRPr="00E60324" w:rsidRDefault="00F8275C" w:rsidP="001B3309">
            <w:pPr>
              <w:keepNext/>
              <w:spacing w:after="0" w:line="240" w:lineRule="auto"/>
              <w:jc w:val="both"/>
              <w:outlineLvl w:val="1"/>
              <w:rPr>
                <w:rFonts w:ascii="Times New Roman" w:hAnsi="Times New Roman" w:cs="Times New Roman"/>
                <w:b/>
                <w:bCs/>
              </w:rPr>
            </w:pPr>
            <w:r w:rsidRPr="00E60324">
              <w:rPr>
                <w:rFonts w:ascii="Times New Roman" w:hAnsi="Times New Roman" w:cs="Times New Roman"/>
                <w:b/>
                <w:bCs/>
              </w:rPr>
              <w:t>Metabolite Transport:</w:t>
            </w:r>
            <w:r w:rsidRPr="00E60324">
              <w:rPr>
                <w:rFonts w:ascii="Times New Roman" w:hAnsi="Times New Roman" w:cs="Times New Roman"/>
              </w:rPr>
              <w:t xml:space="preserve"> Types of transport across membranes.  Endo and exocytosis.  Fueling reactions. Group translocation. Iron uptake.</w:t>
            </w:r>
          </w:p>
        </w:tc>
        <w:tc>
          <w:tcPr>
            <w:tcW w:w="391" w:type="pct"/>
            <w:tcBorders>
              <w:bottom w:val="single" w:sz="4" w:space="0" w:color="000000"/>
            </w:tcBorders>
            <w:shd w:val="clear" w:color="auto" w:fill="auto"/>
          </w:tcPr>
          <w:p w14:paraId="6879969B" w14:textId="1C96ECB7" w:rsidR="00F8275C" w:rsidRPr="00E60324" w:rsidRDefault="00F8275C" w:rsidP="001B3309">
            <w:pPr>
              <w:keepNext/>
              <w:spacing w:after="0" w:line="240" w:lineRule="auto"/>
              <w:jc w:val="both"/>
              <w:outlineLvl w:val="1"/>
              <w:rPr>
                <w:rFonts w:ascii="Times New Roman" w:eastAsia="Times New Roman" w:hAnsi="Times New Roman" w:cs="Times New Roman"/>
              </w:rPr>
            </w:pPr>
            <w:r w:rsidRPr="00E60324">
              <w:rPr>
                <w:rFonts w:ascii="Times New Roman" w:eastAsia="Times New Roman" w:hAnsi="Times New Roman" w:cs="Times New Roman"/>
              </w:rPr>
              <w:t>4</w:t>
            </w:r>
          </w:p>
        </w:tc>
        <w:tc>
          <w:tcPr>
            <w:tcW w:w="498" w:type="pct"/>
            <w:tcBorders>
              <w:bottom w:val="single" w:sz="4" w:space="0" w:color="000000"/>
            </w:tcBorders>
            <w:shd w:val="clear" w:color="auto" w:fill="auto"/>
          </w:tcPr>
          <w:p w14:paraId="4BDC1B35" w14:textId="77777777" w:rsidR="00E60324" w:rsidRPr="00E60324" w:rsidRDefault="00D3542C" w:rsidP="00D3542C">
            <w:pPr>
              <w:keepNext/>
              <w:spacing w:after="0" w:line="240" w:lineRule="auto"/>
              <w:jc w:val="both"/>
              <w:rPr>
                <w:rFonts w:ascii="Times New Roman" w:eastAsia="Times New Roman"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1</w:t>
            </w:r>
          </w:p>
          <w:p w14:paraId="1B93ABED" w14:textId="24D2F3B5" w:rsidR="00F8275C" w:rsidRPr="00E60324" w:rsidRDefault="00D3542C" w:rsidP="00D3542C">
            <w:pPr>
              <w:keepNext/>
              <w:spacing w:after="0" w:line="240" w:lineRule="auto"/>
              <w:jc w:val="both"/>
              <w:rPr>
                <w:rFonts w:ascii="Times New Roman" w:eastAsia="Times New Roman"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2</w:t>
            </w:r>
          </w:p>
        </w:tc>
      </w:tr>
      <w:tr w:rsidR="000F2B4B" w:rsidRPr="00E60324" w14:paraId="6F3488C6" w14:textId="77777777" w:rsidTr="00E60324">
        <w:trPr>
          <w:trHeight w:val="503"/>
        </w:trPr>
        <w:tc>
          <w:tcPr>
            <w:tcW w:w="399" w:type="pct"/>
            <w:shd w:val="clear" w:color="auto" w:fill="auto"/>
          </w:tcPr>
          <w:p w14:paraId="6690A519" w14:textId="4C99654A" w:rsidR="00F8275C" w:rsidRPr="00E60324" w:rsidRDefault="00F8275C" w:rsidP="001B3309">
            <w:pPr>
              <w:keepNext/>
              <w:spacing w:after="0" w:line="240" w:lineRule="auto"/>
              <w:jc w:val="both"/>
              <w:outlineLvl w:val="1"/>
              <w:rPr>
                <w:rFonts w:ascii="Times New Roman" w:eastAsia="Calibri" w:hAnsi="Times New Roman" w:cs="Times New Roman"/>
                <w:b/>
              </w:rPr>
            </w:pPr>
            <w:r w:rsidRPr="00E60324">
              <w:rPr>
                <w:rFonts w:ascii="Times New Roman" w:eastAsia="Times New Roman" w:hAnsi="Times New Roman" w:cs="Times New Roman"/>
                <w:b/>
              </w:rPr>
              <w:t>3</w:t>
            </w:r>
            <w:r w:rsidR="00C71798" w:rsidRPr="00E60324">
              <w:rPr>
                <w:rFonts w:ascii="Times New Roman" w:eastAsia="Times New Roman" w:hAnsi="Times New Roman" w:cs="Times New Roman"/>
                <w:b/>
              </w:rPr>
              <w:t>.</w:t>
            </w:r>
          </w:p>
        </w:tc>
        <w:tc>
          <w:tcPr>
            <w:tcW w:w="3712" w:type="pct"/>
            <w:tcBorders>
              <w:bottom w:val="single" w:sz="4" w:space="0" w:color="000000"/>
            </w:tcBorders>
            <w:shd w:val="clear" w:color="auto" w:fill="auto"/>
          </w:tcPr>
          <w:p w14:paraId="561A8C18" w14:textId="3C61C30E" w:rsidR="00F8275C" w:rsidRPr="00E60324" w:rsidRDefault="00575BC2" w:rsidP="0047057C">
            <w:pPr>
              <w:keepNext/>
              <w:spacing w:after="0" w:line="240" w:lineRule="auto"/>
              <w:jc w:val="both"/>
              <w:outlineLvl w:val="1"/>
              <w:rPr>
                <w:rFonts w:ascii="Times New Roman" w:eastAsia="Calibri" w:hAnsi="Times New Roman" w:cs="Times New Roman"/>
                <w:b/>
                <w:bCs/>
              </w:rPr>
            </w:pPr>
            <w:r w:rsidRPr="00E60324">
              <w:rPr>
                <w:rFonts w:ascii="Times New Roman" w:hAnsi="Times New Roman" w:cs="Times New Roman"/>
                <w:b/>
                <w:bCs/>
              </w:rPr>
              <w:t>Microbial</w:t>
            </w:r>
            <w:r w:rsidR="00106C4A" w:rsidRPr="00E60324">
              <w:rPr>
                <w:rFonts w:ascii="Times New Roman" w:hAnsi="Times New Roman" w:cs="Times New Roman"/>
                <w:b/>
                <w:bCs/>
              </w:rPr>
              <w:t xml:space="preserve"> </w:t>
            </w:r>
            <w:r w:rsidR="0047057C" w:rsidRPr="00E60324">
              <w:rPr>
                <w:rFonts w:ascii="Times New Roman" w:hAnsi="Times New Roman" w:cs="Times New Roman"/>
                <w:b/>
                <w:bCs/>
              </w:rPr>
              <w:t>Culture</w:t>
            </w:r>
            <w:r w:rsidR="00F8275C" w:rsidRPr="00E60324">
              <w:rPr>
                <w:rFonts w:ascii="Times New Roman" w:hAnsi="Times New Roman" w:cs="Times New Roman"/>
                <w:b/>
                <w:bCs/>
              </w:rPr>
              <w:t>:</w:t>
            </w:r>
            <w:r w:rsidR="00F8275C" w:rsidRPr="00E60324">
              <w:rPr>
                <w:rFonts w:ascii="Times New Roman" w:hAnsi="Times New Roman" w:cs="Times New Roman"/>
              </w:rPr>
              <w:t xml:space="preserve"> </w:t>
            </w:r>
            <w:r w:rsidR="0047057C" w:rsidRPr="00E60324">
              <w:rPr>
                <w:rFonts w:ascii="Times New Roman" w:hAnsi="Times New Roman" w:cs="Times New Roman"/>
              </w:rPr>
              <w:t>B</w:t>
            </w:r>
            <w:r w:rsidR="00F8275C" w:rsidRPr="00E60324">
              <w:rPr>
                <w:rFonts w:ascii="Times New Roman" w:hAnsi="Times New Roman" w:cs="Times New Roman"/>
              </w:rPr>
              <w:t>atch and continuous culture. Measurement of colonies numbers, morphology, cell mass and metabolic activity.</w:t>
            </w:r>
          </w:p>
        </w:tc>
        <w:tc>
          <w:tcPr>
            <w:tcW w:w="391" w:type="pct"/>
            <w:tcBorders>
              <w:bottom w:val="single" w:sz="4" w:space="0" w:color="000000"/>
            </w:tcBorders>
            <w:shd w:val="clear" w:color="auto" w:fill="auto"/>
          </w:tcPr>
          <w:p w14:paraId="5D9B6317" w14:textId="0C9DCA42" w:rsidR="00F8275C" w:rsidRPr="00E60324" w:rsidRDefault="00F8275C" w:rsidP="001B3309">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4</w:t>
            </w:r>
          </w:p>
        </w:tc>
        <w:tc>
          <w:tcPr>
            <w:tcW w:w="498" w:type="pct"/>
            <w:tcBorders>
              <w:bottom w:val="single" w:sz="4" w:space="0" w:color="000000"/>
            </w:tcBorders>
            <w:shd w:val="clear" w:color="auto" w:fill="auto"/>
          </w:tcPr>
          <w:p w14:paraId="3B0D8D13" w14:textId="77777777" w:rsidR="00E60324" w:rsidRPr="00E60324" w:rsidRDefault="00D3542C" w:rsidP="00D3542C">
            <w:pPr>
              <w:keepNext/>
              <w:spacing w:after="0" w:line="240" w:lineRule="auto"/>
              <w:jc w:val="both"/>
              <w:outlineLvl w:val="1"/>
              <w:rPr>
                <w:rFonts w:ascii="Times New Roman" w:eastAsia="Times New Roman"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1</w:t>
            </w:r>
          </w:p>
          <w:p w14:paraId="2D354212" w14:textId="560C906D" w:rsidR="00F8275C" w:rsidRPr="00E60324" w:rsidRDefault="00D3542C" w:rsidP="00D3542C">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3</w:t>
            </w:r>
          </w:p>
        </w:tc>
      </w:tr>
      <w:tr w:rsidR="000F2B4B" w:rsidRPr="00E60324" w14:paraId="5AF945CA" w14:textId="77777777" w:rsidTr="00E60324">
        <w:trPr>
          <w:trHeight w:val="467"/>
        </w:trPr>
        <w:tc>
          <w:tcPr>
            <w:tcW w:w="399" w:type="pct"/>
            <w:shd w:val="clear" w:color="auto" w:fill="auto"/>
          </w:tcPr>
          <w:p w14:paraId="4D7004C5" w14:textId="33CF9AAE" w:rsidR="00F8275C" w:rsidRPr="00E60324" w:rsidRDefault="00F8275C" w:rsidP="001B3309">
            <w:pPr>
              <w:keepNext/>
              <w:spacing w:after="0" w:line="240" w:lineRule="auto"/>
              <w:jc w:val="both"/>
              <w:outlineLvl w:val="1"/>
              <w:rPr>
                <w:rFonts w:ascii="Times New Roman" w:eastAsia="Times New Roman" w:hAnsi="Times New Roman" w:cs="Times New Roman"/>
                <w:b/>
              </w:rPr>
            </w:pPr>
            <w:r w:rsidRPr="00E60324">
              <w:rPr>
                <w:rFonts w:ascii="Times New Roman" w:eastAsia="Times New Roman" w:hAnsi="Times New Roman" w:cs="Times New Roman"/>
                <w:b/>
              </w:rPr>
              <w:t>4</w:t>
            </w:r>
            <w:r w:rsidR="00C71798" w:rsidRPr="00E60324">
              <w:rPr>
                <w:rFonts w:ascii="Times New Roman" w:eastAsia="Times New Roman" w:hAnsi="Times New Roman" w:cs="Times New Roman"/>
                <w:b/>
              </w:rPr>
              <w:t>.</w:t>
            </w:r>
          </w:p>
        </w:tc>
        <w:tc>
          <w:tcPr>
            <w:tcW w:w="3712" w:type="pct"/>
            <w:shd w:val="clear" w:color="auto" w:fill="auto"/>
          </w:tcPr>
          <w:p w14:paraId="5D73E8AF" w14:textId="552D4E85" w:rsidR="00F8275C" w:rsidRPr="00E60324" w:rsidRDefault="001A30BC" w:rsidP="00C721BD">
            <w:pPr>
              <w:keepNext/>
              <w:spacing w:after="0" w:line="240" w:lineRule="auto"/>
              <w:jc w:val="both"/>
              <w:outlineLvl w:val="1"/>
              <w:rPr>
                <w:rFonts w:ascii="Times New Roman" w:eastAsia="Calibri" w:hAnsi="Times New Roman" w:cs="Times New Roman"/>
                <w:b/>
                <w:spacing w:val="-4"/>
              </w:rPr>
            </w:pPr>
            <w:r w:rsidRPr="00E60324">
              <w:rPr>
                <w:rFonts w:ascii="Times New Roman" w:hAnsi="Times New Roman" w:cs="Times New Roman"/>
                <w:b/>
                <w:bCs/>
                <w:spacing w:val="-4"/>
              </w:rPr>
              <w:t xml:space="preserve">Microbial </w:t>
            </w:r>
            <w:r w:rsidR="00F8275C" w:rsidRPr="00E60324">
              <w:rPr>
                <w:rFonts w:ascii="Times New Roman" w:hAnsi="Times New Roman" w:cs="Times New Roman"/>
                <w:b/>
                <w:bCs/>
                <w:spacing w:val="-4"/>
              </w:rPr>
              <w:t>Growth</w:t>
            </w:r>
            <w:r w:rsidR="00C721BD" w:rsidRPr="00E60324">
              <w:rPr>
                <w:rFonts w:ascii="Times New Roman" w:hAnsi="Times New Roman" w:cs="Times New Roman"/>
                <w:b/>
                <w:bCs/>
                <w:spacing w:val="-4"/>
              </w:rPr>
              <w:t xml:space="preserve"> Factors</w:t>
            </w:r>
            <w:r w:rsidR="00F8275C" w:rsidRPr="00E60324">
              <w:rPr>
                <w:rFonts w:ascii="Times New Roman" w:hAnsi="Times New Roman" w:cs="Times New Roman"/>
                <w:b/>
                <w:bCs/>
                <w:spacing w:val="-4"/>
              </w:rPr>
              <w:t>:</w:t>
            </w:r>
            <w:r w:rsidR="00F8275C" w:rsidRPr="00E60324">
              <w:rPr>
                <w:rFonts w:ascii="Times New Roman" w:hAnsi="Times New Roman" w:cs="Times New Roman"/>
                <w:spacing w:val="-4"/>
              </w:rPr>
              <w:t xml:space="preserve"> </w:t>
            </w:r>
            <w:r w:rsidR="00C721BD" w:rsidRPr="00E60324">
              <w:rPr>
                <w:rFonts w:ascii="Times New Roman" w:hAnsi="Times New Roman" w:cs="Times New Roman"/>
                <w:spacing w:val="-4"/>
              </w:rPr>
              <w:t>Types of factors. Effects of t</w:t>
            </w:r>
            <w:r w:rsidR="00F8275C" w:rsidRPr="00E60324">
              <w:rPr>
                <w:rFonts w:ascii="Times New Roman" w:hAnsi="Times New Roman" w:cs="Times New Roman"/>
                <w:spacing w:val="-4"/>
              </w:rPr>
              <w:t>emperature and pH ranges and adaptations, solutes, water activity, oxygen concentration, radiation and pressure.</w:t>
            </w:r>
          </w:p>
        </w:tc>
        <w:tc>
          <w:tcPr>
            <w:tcW w:w="391" w:type="pct"/>
            <w:shd w:val="clear" w:color="auto" w:fill="auto"/>
          </w:tcPr>
          <w:p w14:paraId="6DFA9637" w14:textId="58BAD416" w:rsidR="00F8275C" w:rsidRPr="00E60324" w:rsidRDefault="00F8275C" w:rsidP="001B3309">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4</w:t>
            </w:r>
          </w:p>
        </w:tc>
        <w:tc>
          <w:tcPr>
            <w:tcW w:w="498" w:type="pct"/>
            <w:shd w:val="clear" w:color="auto" w:fill="auto"/>
          </w:tcPr>
          <w:p w14:paraId="552293E9" w14:textId="77777777" w:rsidR="00E60324" w:rsidRPr="00E60324" w:rsidRDefault="00D3542C" w:rsidP="00D3542C">
            <w:pPr>
              <w:keepNext/>
              <w:spacing w:after="0" w:line="240" w:lineRule="auto"/>
              <w:jc w:val="both"/>
              <w:outlineLvl w:val="1"/>
              <w:rPr>
                <w:rFonts w:ascii="Times New Roman" w:eastAsia="Times New Roman"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2</w:t>
            </w:r>
          </w:p>
          <w:p w14:paraId="4161AB66" w14:textId="11E9E5D3" w:rsidR="00F8275C" w:rsidRPr="00E60324" w:rsidRDefault="00D3542C" w:rsidP="00D3542C">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3</w:t>
            </w:r>
          </w:p>
        </w:tc>
      </w:tr>
      <w:tr w:rsidR="000F2B4B" w:rsidRPr="00E60324" w14:paraId="0AE21AEF" w14:textId="77777777" w:rsidTr="00E60324">
        <w:tc>
          <w:tcPr>
            <w:tcW w:w="399" w:type="pct"/>
            <w:shd w:val="clear" w:color="auto" w:fill="auto"/>
          </w:tcPr>
          <w:p w14:paraId="27F73924" w14:textId="3E6DD409" w:rsidR="00F8275C" w:rsidRPr="00E60324" w:rsidRDefault="00F8275C" w:rsidP="001B3309">
            <w:pPr>
              <w:spacing w:after="0" w:line="240" w:lineRule="auto"/>
              <w:jc w:val="both"/>
              <w:rPr>
                <w:rFonts w:ascii="Times New Roman" w:eastAsia="Times New Roman" w:hAnsi="Times New Roman" w:cs="Times New Roman"/>
                <w:b/>
              </w:rPr>
            </w:pPr>
            <w:r w:rsidRPr="00E60324">
              <w:rPr>
                <w:rFonts w:ascii="Times New Roman" w:eastAsia="Times New Roman" w:hAnsi="Times New Roman" w:cs="Times New Roman"/>
                <w:b/>
              </w:rPr>
              <w:t>5</w:t>
            </w:r>
            <w:r w:rsidR="00C71798" w:rsidRPr="00E60324">
              <w:rPr>
                <w:rFonts w:ascii="Times New Roman" w:eastAsia="Times New Roman" w:hAnsi="Times New Roman" w:cs="Times New Roman"/>
                <w:b/>
              </w:rPr>
              <w:t>.</w:t>
            </w:r>
          </w:p>
        </w:tc>
        <w:tc>
          <w:tcPr>
            <w:tcW w:w="3712" w:type="pct"/>
            <w:shd w:val="clear" w:color="auto" w:fill="auto"/>
          </w:tcPr>
          <w:p w14:paraId="5257DCFD" w14:textId="620BE307" w:rsidR="00F8275C" w:rsidRPr="00E60324" w:rsidRDefault="00F8275C" w:rsidP="001B3309">
            <w:pPr>
              <w:keepNext/>
              <w:spacing w:after="0" w:line="240" w:lineRule="auto"/>
              <w:jc w:val="both"/>
              <w:outlineLvl w:val="1"/>
              <w:rPr>
                <w:rFonts w:ascii="Times New Roman" w:eastAsia="Calibri" w:hAnsi="Times New Roman" w:cs="Times New Roman"/>
                <w:b/>
              </w:rPr>
            </w:pPr>
            <w:r w:rsidRPr="00E60324">
              <w:rPr>
                <w:rFonts w:ascii="Times New Roman" w:hAnsi="Times New Roman" w:cs="Times New Roman"/>
                <w:b/>
                <w:bCs/>
              </w:rPr>
              <w:t>Chemolithotrophic Metabolism:</w:t>
            </w:r>
            <w:r w:rsidRPr="00E60324">
              <w:rPr>
                <w:rFonts w:ascii="Times New Roman" w:hAnsi="Times New Roman" w:cs="Times New Roman"/>
              </w:rPr>
              <w:t xml:space="preserve"> Physiological </w:t>
            </w:r>
            <w:r w:rsidR="001A30BC" w:rsidRPr="00E60324">
              <w:rPr>
                <w:rFonts w:ascii="Times New Roman" w:hAnsi="Times New Roman" w:cs="Times New Roman"/>
              </w:rPr>
              <w:t xml:space="preserve">groups of aerobic and anaerobic </w:t>
            </w:r>
            <w:r w:rsidRPr="00E60324">
              <w:rPr>
                <w:rFonts w:ascii="Times New Roman" w:hAnsi="Times New Roman" w:cs="Times New Roman"/>
              </w:rPr>
              <w:t>chemo-lithotrophs. Hydrogen-oxidizing bacteria and methanogens.</w:t>
            </w:r>
          </w:p>
        </w:tc>
        <w:tc>
          <w:tcPr>
            <w:tcW w:w="391" w:type="pct"/>
            <w:shd w:val="clear" w:color="auto" w:fill="auto"/>
          </w:tcPr>
          <w:p w14:paraId="4BE48FA4" w14:textId="6A1B994B" w:rsidR="00F8275C" w:rsidRPr="00E60324" w:rsidRDefault="00F8275C" w:rsidP="001B3309">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3</w:t>
            </w:r>
          </w:p>
        </w:tc>
        <w:tc>
          <w:tcPr>
            <w:tcW w:w="498" w:type="pct"/>
            <w:shd w:val="clear" w:color="auto" w:fill="auto"/>
          </w:tcPr>
          <w:p w14:paraId="20F8864B" w14:textId="77777777" w:rsidR="00E60324" w:rsidRPr="00E60324" w:rsidRDefault="000B1456" w:rsidP="000B1456">
            <w:pPr>
              <w:keepNext/>
              <w:spacing w:after="0" w:line="240" w:lineRule="auto"/>
              <w:jc w:val="both"/>
              <w:outlineLvl w:val="1"/>
              <w:rPr>
                <w:rFonts w:ascii="Times New Roman" w:eastAsia="Times New Roman"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1</w:t>
            </w:r>
          </w:p>
          <w:p w14:paraId="5DA0164B" w14:textId="77777777" w:rsidR="00E60324" w:rsidRPr="00E60324" w:rsidRDefault="000B1456" w:rsidP="000B1456">
            <w:pPr>
              <w:keepNext/>
              <w:spacing w:after="0" w:line="240" w:lineRule="auto"/>
              <w:jc w:val="both"/>
              <w:outlineLvl w:val="1"/>
              <w:rPr>
                <w:rFonts w:ascii="Times New Roman" w:eastAsia="Times New Roman"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2</w:t>
            </w:r>
          </w:p>
          <w:p w14:paraId="1A676032" w14:textId="7944C0A9" w:rsidR="00F8275C" w:rsidRPr="00E60324" w:rsidRDefault="000B1456" w:rsidP="000B1456">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4</w:t>
            </w:r>
          </w:p>
        </w:tc>
      </w:tr>
      <w:tr w:rsidR="000F2B4B" w:rsidRPr="00E60324" w14:paraId="5369DBB3" w14:textId="77777777" w:rsidTr="00E60324">
        <w:tc>
          <w:tcPr>
            <w:tcW w:w="399" w:type="pct"/>
            <w:tcBorders>
              <w:bottom w:val="single" w:sz="4" w:space="0" w:color="000000"/>
            </w:tcBorders>
            <w:shd w:val="clear" w:color="auto" w:fill="auto"/>
          </w:tcPr>
          <w:p w14:paraId="1F300237" w14:textId="166C3A69" w:rsidR="00F8275C" w:rsidRPr="00E60324" w:rsidRDefault="00F8275C" w:rsidP="001B3309">
            <w:pPr>
              <w:spacing w:after="0" w:line="240" w:lineRule="auto"/>
              <w:jc w:val="both"/>
              <w:rPr>
                <w:rFonts w:ascii="Times New Roman" w:eastAsia="Times New Roman" w:hAnsi="Times New Roman" w:cs="Times New Roman"/>
                <w:b/>
              </w:rPr>
            </w:pPr>
            <w:r w:rsidRPr="00E60324">
              <w:rPr>
                <w:rFonts w:ascii="Times New Roman" w:eastAsia="Times New Roman" w:hAnsi="Times New Roman" w:cs="Times New Roman"/>
                <w:b/>
              </w:rPr>
              <w:t>6</w:t>
            </w:r>
            <w:r w:rsidR="00C71798" w:rsidRPr="00E60324">
              <w:rPr>
                <w:rFonts w:ascii="Times New Roman" w:eastAsia="Times New Roman" w:hAnsi="Times New Roman" w:cs="Times New Roman"/>
                <w:b/>
              </w:rPr>
              <w:t>.</w:t>
            </w:r>
          </w:p>
        </w:tc>
        <w:tc>
          <w:tcPr>
            <w:tcW w:w="3712" w:type="pct"/>
            <w:tcBorders>
              <w:bottom w:val="single" w:sz="4" w:space="0" w:color="000000"/>
            </w:tcBorders>
            <w:shd w:val="clear" w:color="auto" w:fill="auto"/>
          </w:tcPr>
          <w:p w14:paraId="0FD1C516" w14:textId="2CAAEFEC" w:rsidR="00F8275C" w:rsidRPr="00E60324" w:rsidRDefault="00F8275C" w:rsidP="001B3309">
            <w:pPr>
              <w:keepNext/>
              <w:spacing w:after="0" w:line="240" w:lineRule="auto"/>
              <w:jc w:val="both"/>
              <w:outlineLvl w:val="1"/>
              <w:rPr>
                <w:rFonts w:ascii="Times New Roman" w:eastAsia="Calibri" w:hAnsi="Times New Roman" w:cs="Times New Roman"/>
                <w:b/>
              </w:rPr>
            </w:pPr>
            <w:r w:rsidRPr="00E60324">
              <w:rPr>
                <w:rFonts w:ascii="Times New Roman" w:hAnsi="Times New Roman" w:cs="Times New Roman"/>
                <w:b/>
                <w:bCs/>
              </w:rPr>
              <w:t>Phototrophic Metabolism:</w:t>
            </w:r>
            <w:r w:rsidRPr="00E60324">
              <w:rPr>
                <w:rFonts w:ascii="Times New Roman" w:hAnsi="Times New Roman" w:cs="Times New Roman"/>
              </w:rPr>
              <w:t xml:space="preserve"> Photoautotrophism and photoheterotroph. Diversity of phototrophic bacteria. Photosynthetic pigments. Physiology of bacterial photosynthesis.</w:t>
            </w:r>
          </w:p>
        </w:tc>
        <w:tc>
          <w:tcPr>
            <w:tcW w:w="391" w:type="pct"/>
            <w:tcBorders>
              <w:bottom w:val="single" w:sz="4" w:space="0" w:color="000000"/>
            </w:tcBorders>
            <w:shd w:val="clear" w:color="auto" w:fill="auto"/>
          </w:tcPr>
          <w:p w14:paraId="627FF448" w14:textId="06AE1F74" w:rsidR="00F8275C" w:rsidRPr="00E60324" w:rsidRDefault="00F8275C" w:rsidP="001B3309">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4</w:t>
            </w:r>
          </w:p>
        </w:tc>
        <w:tc>
          <w:tcPr>
            <w:tcW w:w="498" w:type="pct"/>
            <w:tcBorders>
              <w:bottom w:val="single" w:sz="4" w:space="0" w:color="000000"/>
            </w:tcBorders>
            <w:shd w:val="clear" w:color="auto" w:fill="auto"/>
          </w:tcPr>
          <w:p w14:paraId="250CA8F0" w14:textId="77777777" w:rsidR="00E60324" w:rsidRPr="00E60324" w:rsidRDefault="000B1456" w:rsidP="000B1456">
            <w:pPr>
              <w:keepNext/>
              <w:spacing w:after="0" w:line="240" w:lineRule="auto"/>
              <w:jc w:val="both"/>
              <w:outlineLvl w:val="1"/>
              <w:rPr>
                <w:rFonts w:ascii="Times New Roman" w:eastAsia="Times New Roman"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2</w:t>
            </w:r>
          </w:p>
          <w:p w14:paraId="61CB6836" w14:textId="618421AC" w:rsidR="00F8275C" w:rsidRPr="00E60324" w:rsidRDefault="000B1456" w:rsidP="000B1456">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CLO</w:t>
            </w:r>
            <w:r w:rsidR="00C721BD" w:rsidRPr="00E60324">
              <w:rPr>
                <w:rFonts w:ascii="Times New Roman" w:eastAsia="Times New Roman" w:hAnsi="Times New Roman" w:cs="Times New Roman"/>
              </w:rPr>
              <w:t>4</w:t>
            </w:r>
          </w:p>
        </w:tc>
      </w:tr>
      <w:tr w:rsidR="000F2B4B" w:rsidRPr="00E60324" w14:paraId="28CCC282" w14:textId="77777777" w:rsidTr="00E60324">
        <w:trPr>
          <w:trHeight w:val="512"/>
        </w:trPr>
        <w:tc>
          <w:tcPr>
            <w:tcW w:w="399" w:type="pct"/>
            <w:tcBorders>
              <w:bottom w:val="nil"/>
            </w:tcBorders>
            <w:shd w:val="clear" w:color="auto" w:fill="auto"/>
          </w:tcPr>
          <w:p w14:paraId="1F1E3413" w14:textId="51097927" w:rsidR="00F8275C" w:rsidRPr="00E60324" w:rsidRDefault="00F8275C" w:rsidP="001B3309">
            <w:pPr>
              <w:spacing w:after="0" w:line="240" w:lineRule="auto"/>
              <w:jc w:val="both"/>
              <w:rPr>
                <w:rFonts w:ascii="Times New Roman" w:eastAsia="Times New Roman" w:hAnsi="Times New Roman" w:cs="Times New Roman"/>
                <w:b/>
              </w:rPr>
            </w:pPr>
            <w:r w:rsidRPr="00E60324">
              <w:rPr>
                <w:rFonts w:ascii="Times New Roman" w:eastAsia="Times New Roman" w:hAnsi="Times New Roman" w:cs="Times New Roman"/>
                <w:b/>
              </w:rPr>
              <w:t>7</w:t>
            </w:r>
            <w:r w:rsidR="00C71798" w:rsidRPr="00E60324">
              <w:rPr>
                <w:rFonts w:ascii="Times New Roman" w:eastAsia="Times New Roman" w:hAnsi="Times New Roman" w:cs="Times New Roman"/>
                <w:b/>
              </w:rPr>
              <w:t>.</w:t>
            </w:r>
          </w:p>
        </w:tc>
        <w:tc>
          <w:tcPr>
            <w:tcW w:w="3712" w:type="pct"/>
            <w:tcBorders>
              <w:bottom w:val="nil"/>
            </w:tcBorders>
            <w:shd w:val="clear" w:color="auto" w:fill="auto"/>
          </w:tcPr>
          <w:p w14:paraId="64C092C5" w14:textId="1AD2D049" w:rsidR="00F8275C" w:rsidRPr="00E60324" w:rsidRDefault="003E2E5C" w:rsidP="00B76C76">
            <w:pPr>
              <w:keepNext/>
              <w:spacing w:after="0" w:line="240" w:lineRule="auto"/>
              <w:jc w:val="both"/>
              <w:outlineLvl w:val="1"/>
              <w:rPr>
                <w:rFonts w:ascii="Times New Roman" w:eastAsia="Calibri" w:hAnsi="Times New Roman" w:cs="Times New Roman"/>
                <w:b/>
              </w:rPr>
            </w:pPr>
            <w:r w:rsidRPr="00E60324">
              <w:rPr>
                <w:rFonts w:ascii="Times New Roman" w:hAnsi="Times New Roman" w:cs="Times New Roman"/>
                <w:b/>
                <w:bCs/>
              </w:rPr>
              <w:t>Biological Carbon Fixation</w:t>
            </w:r>
            <w:r w:rsidR="00F8275C" w:rsidRPr="00E60324">
              <w:rPr>
                <w:rFonts w:ascii="Times New Roman" w:hAnsi="Times New Roman" w:cs="Times New Roman"/>
                <w:b/>
                <w:bCs/>
              </w:rPr>
              <w:t>:</w:t>
            </w:r>
            <w:r w:rsidR="00F8275C" w:rsidRPr="00E60324">
              <w:rPr>
                <w:rFonts w:ascii="Times New Roman" w:hAnsi="Times New Roman" w:cs="Times New Roman"/>
              </w:rPr>
              <w:t xml:space="preserve"> Concept of</w:t>
            </w:r>
            <w:r w:rsidRPr="00E60324">
              <w:rPr>
                <w:rFonts w:ascii="Times New Roman" w:hAnsi="Times New Roman" w:cs="Times New Roman"/>
              </w:rPr>
              <w:t xml:space="preserve"> carbon fixation. Elucidation of the carbon pathway. The Calvin-Benson cycle</w:t>
            </w:r>
            <w:r w:rsidR="00B76C76" w:rsidRPr="00E60324">
              <w:rPr>
                <w:rFonts w:ascii="Times New Roman" w:hAnsi="Times New Roman" w:cs="Times New Roman"/>
              </w:rPr>
              <w:t>.</w:t>
            </w:r>
            <w:r w:rsidRPr="00E60324">
              <w:rPr>
                <w:rFonts w:ascii="Times New Roman" w:hAnsi="Times New Roman" w:cs="Times New Roman"/>
              </w:rPr>
              <w:t xml:space="preserve"> Differences in carbon fixation pathways. </w:t>
            </w:r>
          </w:p>
        </w:tc>
        <w:tc>
          <w:tcPr>
            <w:tcW w:w="391" w:type="pct"/>
            <w:tcBorders>
              <w:bottom w:val="nil"/>
            </w:tcBorders>
            <w:shd w:val="clear" w:color="auto" w:fill="auto"/>
          </w:tcPr>
          <w:p w14:paraId="05A93B56" w14:textId="5A6A4451" w:rsidR="00F8275C" w:rsidRPr="00E60324" w:rsidRDefault="00F8275C" w:rsidP="001B3309">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3</w:t>
            </w:r>
          </w:p>
        </w:tc>
        <w:tc>
          <w:tcPr>
            <w:tcW w:w="498" w:type="pct"/>
            <w:tcBorders>
              <w:bottom w:val="nil"/>
            </w:tcBorders>
            <w:shd w:val="clear" w:color="auto" w:fill="auto"/>
          </w:tcPr>
          <w:p w14:paraId="485610BB" w14:textId="4493ABB9" w:rsidR="00F8275C" w:rsidRPr="00E60324" w:rsidRDefault="000B1456" w:rsidP="001B3309">
            <w:pPr>
              <w:keepNext/>
              <w:spacing w:after="0" w:line="240" w:lineRule="auto"/>
              <w:jc w:val="both"/>
              <w:outlineLvl w:val="1"/>
              <w:rPr>
                <w:rFonts w:ascii="Times New Roman" w:eastAsia="Calibri" w:hAnsi="Times New Roman" w:cs="Times New Roman"/>
              </w:rPr>
            </w:pPr>
            <w:r w:rsidRPr="00E60324">
              <w:rPr>
                <w:rFonts w:ascii="Times New Roman" w:eastAsia="Times New Roman" w:hAnsi="Times New Roman" w:cs="Times New Roman"/>
              </w:rPr>
              <w:t>CLO</w:t>
            </w:r>
            <w:r w:rsidR="00F8275C" w:rsidRPr="00E60324">
              <w:rPr>
                <w:rFonts w:ascii="Times New Roman" w:eastAsia="Times New Roman" w:hAnsi="Times New Roman" w:cs="Times New Roman"/>
              </w:rPr>
              <w:t>5</w:t>
            </w:r>
          </w:p>
        </w:tc>
      </w:tr>
    </w:tbl>
    <w:p w14:paraId="380234B2" w14:textId="77777777" w:rsidR="002F70E7" w:rsidRDefault="002F70E7" w:rsidP="002F70E7">
      <w:pPr>
        <w:spacing w:after="0" w:line="240" w:lineRule="auto"/>
      </w:pPr>
    </w:p>
    <w:tbl>
      <w:tblPr>
        <w:tblStyle w:val="TableGrid"/>
        <w:tblW w:w="0" w:type="auto"/>
        <w:jc w:val="center"/>
        <w:tblLook w:val="04A0" w:firstRow="1" w:lastRow="0" w:firstColumn="1" w:lastColumn="0" w:noHBand="0" w:noVBand="1"/>
      </w:tblPr>
      <w:tblGrid>
        <w:gridCol w:w="830"/>
        <w:gridCol w:w="3623"/>
        <w:gridCol w:w="3414"/>
      </w:tblGrid>
      <w:tr w:rsidR="000F2B4B" w:rsidRPr="000B58F6" w14:paraId="2E16D266" w14:textId="77777777" w:rsidTr="001F4C3B">
        <w:trPr>
          <w:jc w:val="center"/>
        </w:trPr>
        <w:tc>
          <w:tcPr>
            <w:tcW w:w="7920" w:type="dxa"/>
            <w:gridSpan w:val="3"/>
            <w:tcBorders>
              <w:top w:val="single" w:sz="4" w:space="0" w:color="auto"/>
            </w:tcBorders>
          </w:tcPr>
          <w:p w14:paraId="3C3A9299" w14:textId="77777777" w:rsidR="00DE11BE" w:rsidRPr="000B58F6" w:rsidRDefault="00DE11BE"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8E2ABAB" w14:textId="77777777" w:rsidTr="001F4C3B">
        <w:trPr>
          <w:jc w:val="center"/>
        </w:trPr>
        <w:tc>
          <w:tcPr>
            <w:tcW w:w="830" w:type="dxa"/>
          </w:tcPr>
          <w:p w14:paraId="3C924C3A" w14:textId="77777777" w:rsidR="00DE11BE" w:rsidRPr="000B58F6" w:rsidRDefault="00DE11BE"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53831740" w14:textId="77777777" w:rsidR="00DE11BE" w:rsidRPr="000B58F6" w:rsidRDefault="00DE11BE"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438" w:type="dxa"/>
          </w:tcPr>
          <w:p w14:paraId="671FC558" w14:textId="77777777" w:rsidR="00DE11BE" w:rsidRPr="000B58F6" w:rsidRDefault="00DE11BE"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4A5B44B8" w14:textId="77777777" w:rsidTr="001F4C3B">
        <w:trPr>
          <w:jc w:val="center"/>
        </w:trPr>
        <w:tc>
          <w:tcPr>
            <w:tcW w:w="830" w:type="dxa"/>
          </w:tcPr>
          <w:p w14:paraId="3AE08BC6" w14:textId="77777777" w:rsidR="00DE11BE" w:rsidRPr="000B58F6" w:rsidRDefault="00DE11BE"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535EFDCD" w14:textId="77777777" w:rsidR="00DE11BE" w:rsidRPr="000B58F6" w:rsidRDefault="00DE11BE"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438" w:type="dxa"/>
          </w:tcPr>
          <w:p w14:paraId="7E3B7743" w14:textId="23B2F332" w:rsidR="00DE11BE" w:rsidRPr="000B58F6" w:rsidRDefault="00DE11BE" w:rsidP="00797036">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797036"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797036" w:rsidRPr="000B58F6">
              <w:rPr>
                <w:rFonts w:ascii="Times New Roman" w:eastAsia="Times New Roman" w:hAnsi="Times New Roman" w:cs="Times New Roman"/>
                <w:sz w:val="24"/>
                <w:szCs w:val="24"/>
              </w:rPr>
              <w:t>SEE.</w:t>
            </w:r>
          </w:p>
        </w:tc>
      </w:tr>
    </w:tbl>
    <w:p w14:paraId="3CA939FC" w14:textId="5DABF3F6" w:rsidR="00B73A69" w:rsidRPr="002F70E7" w:rsidRDefault="00B73A69" w:rsidP="001B3309">
      <w:pPr>
        <w:shd w:val="clear" w:color="auto" w:fill="FFFFFF"/>
        <w:spacing w:after="0" w:line="240" w:lineRule="auto"/>
        <w:jc w:val="both"/>
        <w:rPr>
          <w:rFonts w:ascii="Times New Roman" w:hAnsi="Times New Roman" w:cs="Times New Roman"/>
          <w:b/>
          <w:spacing w:val="-6"/>
          <w:sz w:val="24"/>
          <w:szCs w:val="24"/>
        </w:rPr>
      </w:pPr>
      <w:r w:rsidRPr="002F70E7">
        <w:rPr>
          <w:rFonts w:ascii="Times New Roman" w:hAnsi="Times New Roman" w:cs="Times New Roman"/>
          <w:b/>
          <w:spacing w:val="-6"/>
          <w:sz w:val="24"/>
          <w:szCs w:val="24"/>
        </w:rPr>
        <w:t xml:space="preserve">Learning Resources (Text Books, Reference Book, Online Resources and Other):  </w:t>
      </w:r>
    </w:p>
    <w:p w14:paraId="43224AE5" w14:textId="77777777" w:rsidR="00B73A69" w:rsidRPr="001F4C3B" w:rsidRDefault="00B73A69" w:rsidP="00783902">
      <w:pPr>
        <w:pStyle w:val="ListParagraph"/>
        <w:numPr>
          <w:ilvl w:val="0"/>
          <w:numId w:val="4"/>
        </w:numPr>
        <w:autoSpaceDE w:val="0"/>
        <w:autoSpaceDN w:val="0"/>
        <w:adjustRightInd w:val="0"/>
        <w:spacing w:after="0" w:line="240" w:lineRule="auto"/>
        <w:ind w:left="504"/>
        <w:jc w:val="both"/>
        <w:rPr>
          <w:rFonts w:ascii="Times New Roman" w:hAnsi="Times New Roman" w:cs="Times New Roman"/>
        </w:rPr>
      </w:pPr>
      <w:r w:rsidRPr="001F4C3B">
        <w:rPr>
          <w:rFonts w:ascii="Times New Roman" w:hAnsi="Times New Roman" w:cs="Times New Roman"/>
        </w:rPr>
        <w:t xml:space="preserve">Moat AG, Foster JF. Microbial physiology. </w:t>
      </w:r>
      <w:proofErr w:type="gramStart"/>
      <w:r w:rsidRPr="001F4C3B">
        <w:rPr>
          <w:rFonts w:ascii="Times New Roman" w:hAnsi="Times New Roman" w:cs="Times New Roman"/>
        </w:rPr>
        <w:t>4</w:t>
      </w:r>
      <w:r w:rsidRPr="001F4C3B">
        <w:rPr>
          <w:rFonts w:ascii="Times New Roman" w:hAnsi="Times New Roman" w:cs="Times New Roman"/>
          <w:vertAlign w:val="superscript"/>
        </w:rPr>
        <w:t>th</w:t>
      </w:r>
      <w:proofErr w:type="gramEnd"/>
      <w:r w:rsidRPr="001F4C3B">
        <w:rPr>
          <w:rFonts w:ascii="Times New Roman" w:hAnsi="Times New Roman" w:cs="Times New Roman"/>
        </w:rPr>
        <w:t xml:space="preserve"> Edi. 2002.</w:t>
      </w:r>
    </w:p>
    <w:p w14:paraId="159FFE92" w14:textId="4F95B5E3" w:rsidR="00B73A69" w:rsidRPr="001F4C3B" w:rsidRDefault="00B73A69" w:rsidP="00783902">
      <w:pPr>
        <w:numPr>
          <w:ilvl w:val="0"/>
          <w:numId w:val="4"/>
        </w:numPr>
        <w:autoSpaceDE w:val="0"/>
        <w:autoSpaceDN w:val="0"/>
        <w:adjustRightInd w:val="0"/>
        <w:spacing w:after="0" w:line="240" w:lineRule="auto"/>
        <w:ind w:left="504"/>
        <w:contextualSpacing/>
        <w:jc w:val="both"/>
        <w:rPr>
          <w:rFonts w:ascii="Times New Roman" w:hAnsi="Times New Roman" w:cs="Times New Roman"/>
        </w:rPr>
      </w:pPr>
      <w:r w:rsidRPr="001F4C3B">
        <w:rPr>
          <w:rFonts w:ascii="Times New Roman" w:hAnsi="Times New Roman" w:cs="Times New Roman"/>
        </w:rPr>
        <w:t>Byung HK, GeoferryMG.Bacterial physiology and metabolism. Cam</w:t>
      </w:r>
      <w:r w:rsidR="003F50AE" w:rsidRPr="001F4C3B">
        <w:rPr>
          <w:rFonts w:ascii="Times New Roman" w:hAnsi="Times New Roman" w:cs="Times New Roman"/>
        </w:rPr>
        <w:t>.</w:t>
      </w:r>
      <w:r w:rsidRPr="001F4C3B">
        <w:rPr>
          <w:rFonts w:ascii="Times New Roman" w:hAnsi="Times New Roman" w:cs="Times New Roman"/>
        </w:rPr>
        <w:t xml:space="preserve"> Uni</w:t>
      </w:r>
      <w:r w:rsidR="003F50AE" w:rsidRPr="001F4C3B">
        <w:rPr>
          <w:rFonts w:ascii="Times New Roman" w:hAnsi="Times New Roman" w:cs="Times New Roman"/>
        </w:rPr>
        <w:t>.</w:t>
      </w:r>
      <w:r w:rsidRPr="001F4C3B">
        <w:rPr>
          <w:rFonts w:ascii="Times New Roman" w:hAnsi="Times New Roman" w:cs="Times New Roman"/>
        </w:rPr>
        <w:t xml:space="preserve"> Press. 2008.</w:t>
      </w:r>
    </w:p>
    <w:p w14:paraId="35F5F68A" w14:textId="77777777" w:rsidR="00B73A69" w:rsidRPr="001F4C3B" w:rsidRDefault="00B73A69" w:rsidP="00783902">
      <w:pPr>
        <w:numPr>
          <w:ilvl w:val="0"/>
          <w:numId w:val="4"/>
        </w:numPr>
        <w:autoSpaceDE w:val="0"/>
        <w:autoSpaceDN w:val="0"/>
        <w:adjustRightInd w:val="0"/>
        <w:spacing w:after="0" w:line="240" w:lineRule="auto"/>
        <w:ind w:left="504"/>
        <w:contextualSpacing/>
        <w:jc w:val="both"/>
        <w:rPr>
          <w:rFonts w:ascii="Times New Roman" w:hAnsi="Times New Roman" w:cs="Times New Roman"/>
        </w:rPr>
      </w:pPr>
      <w:r w:rsidRPr="001F4C3B">
        <w:rPr>
          <w:rFonts w:ascii="Times New Roman" w:hAnsi="Times New Roman" w:cs="Times New Roman"/>
        </w:rPr>
        <w:t>Gräber P, MilazzoG.Bioenergetics. Birkhäuser. 1997.</w:t>
      </w:r>
    </w:p>
    <w:p w14:paraId="37FFDB42" w14:textId="5D28396B" w:rsidR="00B73A69" w:rsidRPr="001F4C3B" w:rsidRDefault="0042617F" w:rsidP="00783902">
      <w:pPr>
        <w:numPr>
          <w:ilvl w:val="0"/>
          <w:numId w:val="4"/>
        </w:numPr>
        <w:autoSpaceDE w:val="0"/>
        <w:autoSpaceDN w:val="0"/>
        <w:adjustRightInd w:val="0"/>
        <w:spacing w:after="0" w:line="240" w:lineRule="auto"/>
        <w:ind w:left="504"/>
        <w:contextualSpacing/>
        <w:jc w:val="both"/>
        <w:rPr>
          <w:rFonts w:ascii="Times New Roman" w:hAnsi="Times New Roman" w:cs="Times New Roman"/>
        </w:rPr>
      </w:pPr>
      <w:r w:rsidRPr="001F4C3B">
        <w:rPr>
          <w:rFonts w:ascii="Times New Roman" w:hAnsi="Times New Roman" w:cs="Times New Roman"/>
        </w:rPr>
        <w:t xml:space="preserve"> Bryant, Frigaard</w:t>
      </w:r>
      <w:r w:rsidR="00B73A69" w:rsidRPr="001F4C3B">
        <w:rPr>
          <w:rFonts w:ascii="Times New Roman" w:hAnsi="Times New Roman" w:cs="Times New Roman"/>
        </w:rPr>
        <w:t>. Prokaryotic photosynthesis and phototrophy illuminated. Trends Microbiol. 2006.</w:t>
      </w:r>
    </w:p>
    <w:p w14:paraId="46CFA0EA" w14:textId="77777777" w:rsidR="00A84439" w:rsidRPr="001F4C3B" w:rsidRDefault="00B73A69" w:rsidP="00783902">
      <w:pPr>
        <w:numPr>
          <w:ilvl w:val="0"/>
          <w:numId w:val="4"/>
        </w:numPr>
        <w:autoSpaceDE w:val="0"/>
        <w:autoSpaceDN w:val="0"/>
        <w:adjustRightInd w:val="0"/>
        <w:spacing w:after="0" w:line="240" w:lineRule="auto"/>
        <w:ind w:left="504"/>
        <w:contextualSpacing/>
        <w:jc w:val="both"/>
        <w:rPr>
          <w:rFonts w:ascii="Times New Roman" w:hAnsi="Times New Roman" w:cs="Times New Roman"/>
        </w:rPr>
      </w:pPr>
      <w:r w:rsidRPr="001F4C3B">
        <w:rPr>
          <w:rFonts w:ascii="Times New Roman" w:hAnsi="Times New Roman" w:cs="Times New Roman"/>
        </w:rPr>
        <w:t xml:space="preserve"> McFadden G. Endosymbiosis and evolution of the plant cell. CurrOpin Plant Biol. 1999. </w:t>
      </w:r>
    </w:p>
    <w:p w14:paraId="282FF297" w14:textId="4CFEA286" w:rsidR="00B73A69" w:rsidRPr="001F4C3B" w:rsidRDefault="00B73A69" w:rsidP="00783902">
      <w:pPr>
        <w:numPr>
          <w:ilvl w:val="0"/>
          <w:numId w:val="4"/>
        </w:numPr>
        <w:autoSpaceDE w:val="0"/>
        <w:autoSpaceDN w:val="0"/>
        <w:adjustRightInd w:val="0"/>
        <w:spacing w:after="0" w:line="240" w:lineRule="auto"/>
        <w:ind w:left="504"/>
        <w:contextualSpacing/>
        <w:jc w:val="both"/>
        <w:rPr>
          <w:rFonts w:ascii="Times New Roman" w:hAnsi="Times New Roman" w:cs="Times New Roman"/>
        </w:rPr>
      </w:pPr>
      <w:r w:rsidRPr="001F4C3B">
        <w:rPr>
          <w:rFonts w:ascii="Times New Roman" w:hAnsi="Times New Roman" w:cs="Times New Roman"/>
        </w:rPr>
        <w:t>Cab</w:t>
      </w:r>
      <w:r w:rsidR="0042617F" w:rsidRPr="001F4C3B">
        <w:rPr>
          <w:rFonts w:ascii="Times New Roman" w:hAnsi="Times New Roman" w:cs="Times New Roman"/>
        </w:rPr>
        <w:t xml:space="preserve">ello P, Roldán MD, Moreno </w:t>
      </w:r>
      <w:r w:rsidRPr="001F4C3B">
        <w:rPr>
          <w:rFonts w:ascii="Times New Roman" w:hAnsi="Times New Roman" w:cs="Times New Roman"/>
        </w:rPr>
        <w:t>C.</w:t>
      </w:r>
      <w:r w:rsidR="0042617F" w:rsidRPr="001F4C3B">
        <w:rPr>
          <w:rFonts w:ascii="Times New Roman" w:hAnsi="Times New Roman" w:cs="Times New Roman"/>
        </w:rPr>
        <w:t xml:space="preserve"> </w:t>
      </w:r>
      <w:r w:rsidRPr="001F4C3B">
        <w:rPr>
          <w:rFonts w:ascii="Times New Roman" w:hAnsi="Times New Roman" w:cs="Times New Roman"/>
        </w:rPr>
        <w:t>Nitrate reduction and the nitrogen cycle in archaea. Microbiology. 2004.</w:t>
      </w:r>
    </w:p>
    <w:p w14:paraId="7DF86662" w14:textId="0AAE1ADB" w:rsidR="00102F11" w:rsidRPr="000B58F6" w:rsidRDefault="006F7E38" w:rsidP="00102F11">
      <w:pPr>
        <w:autoSpaceDE w:val="0"/>
        <w:autoSpaceDN w:val="0"/>
        <w:adjustRightInd w:val="0"/>
        <w:spacing w:after="0" w:line="240" w:lineRule="auto"/>
        <w:jc w:val="both"/>
        <w:rPr>
          <w:rFonts w:ascii="Times New Roman" w:eastAsia="MS Mincho" w:hAnsi="Times New Roman" w:cs="Times New Roman"/>
          <w:b/>
          <w:sz w:val="24"/>
          <w:szCs w:val="24"/>
        </w:rPr>
      </w:pPr>
      <w:r>
        <w:rPr>
          <w:rFonts w:ascii="Times New Roman" w:eastAsia="Times New Roman" w:hAnsi="Times New Roman" w:cs="Times New Roman"/>
          <w:b/>
          <w:sz w:val="24"/>
          <w:szCs w:val="24"/>
        </w:rPr>
        <w:br w:type="column"/>
      </w:r>
      <w:r w:rsidR="00102F11" w:rsidRPr="000B58F6">
        <w:rPr>
          <w:rFonts w:ascii="Times New Roman" w:eastAsia="Times New Roman" w:hAnsi="Times New Roman" w:cs="Times New Roman"/>
          <w:b/>
          <w:sz w:val="24"/>
          <w:szCs w:val="24"/>
        </w:rPr>
        <w:lastRenderedPageBreak/>
        <w:t>Course Code: B</w:t>
      </w:r>
      <w:r w:rsidR="00102F11" w:rsidRPr="000B58F6">
        <w:rPr>
          <w:rFonts w:ascii="Times New Roman" w:eastAsia="MS Mincho" w:hAnsi="Times New Roman" w:cs="Times New Roman"/>
          <w:b/>
          <w:bCs/>
          <w:sz w:val="24"/>
          <w:szCs w:val="24"/>
        </w:rPr>
        <w:t>MIC</w:t>
      </w:r>
      <w:r w:rsidR="00102F11" w:rsidRPr="000B58F6">
        <w:rPr>
          <w:rFonts w:ascii="Times New Roman" w:eastAsia="MS Mincho" w:hAnsi="Times New Roman" w:cs="Times New Roman"/>
          <w:b/>
          <w:sz w:val="24"/>
          <w:szCs w:val="24"/>
        </w:rPr>
        <w:t xml:space="preserve"> 2103</w:t>
      </w:r>
    </w:p>
    <w:p w14:paraId="0AB3F398" w14:textId="77777777" w:rsidR="00463D66" w:rsidRPr="000B58F6" w:rsidRDefault="00463D66" w:rsidP="00463D66">
      <w:pPr>
        <w:autoSpaceDE w:val="0"/>
        <w:autoSpaceDN w:val="0"/>
        <w:adjustRightInd w:val="0"/>
        <w:spacing w:after="0" w:line="240" w:lineRule="auto"/>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hAnsi="Times New Roman" w:cs="Times New Roman"/>
          <w:b/>
          <w:sz w:val="24"/>
          <w:szCs w:val="24"/>
        </w:rPr>
        <w:t>Food Microbiology</w:t>
      </w:r>
    </w:p>
    <w:p w14:paraId="3494D5A1" w14:textId="77777777" w:rsidR="00463D66" w:rsidRPr="000B58F6" w:rsidRDefault="00463D66" w:rsidP="00463D6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4CD44750" w14:textId="77777777" w:rsidR="00463D66" w:rsidRPr="000B58F6" w:rsidRDefault="00463D66" w:rsidP="00463D6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06C09DBF" w14:textId="77777777" w:rsidR="00463D66" w:rsidRPr="000B58F6" w:rsidRDefault="00463D66" w:rsidP="00463D6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267063BB" w14:textId="1F786A09" w:rsidR="00463D66" w:rsidRPr="000B58F6" w:rsidRDefault="00463D66" w:rsidP="00463D6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40AED161" w14:textId="77777777" w:rsidR="00463D66" w:rsidRPr="000B58F6" w:rsidRDefault="00463D66" w:rsidP="00463D66">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0DA344EB" w14:textId="77777777" w:rsidR="00463D66" w:rsidRPr="000B58F6" w:rsidRDefault="00463D66" w:rsidP="00463D66">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4B979435" w14:textId="77777777" w:rsidR="00463D66" w:rsidRPr="000B58F6" w:rsidRDefault="00463D66" w:rsidP="00463D66">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111D8EDF" w14:textId="77777777" w:rsidR="00463D66" w:rsidRPr="000B58F6" w:rsidRDefault="00463D66" w:rsidP="00463D66">
      <w:pPr>
        <w:pStyle w:val="Default"/>
        <w:jc w:val="both"/>
        <w:rPr>
          <w:rFonts w:eastAsia="Calibri"/>
          <w:b/>
          <w:color w:val="auto"/>
        </w:rPr>
      </w:pPr>
      <w:r w:rsidRPr="000B58F6">
        <w:rPr>
          <w:rFonts w:eastAsia="Calibri"/>
          <w:b/>
          <w:color w:val="auto"/>
        </w:rPr>
        <w:t>Rational of the Course:</w:t>
      </w:r>
    </w:p>
    <w:p w14:paraId="35FEBDC8" w14:textId="77777777" w:rsidR="00463D66" w:rsidRPr="000B58F6" w:rsidRDefault="00463D66" w:rsidP="00463D66">
      <w:pPr>
        <w:pStyle w:val="Default"/>
        <w:jc w:val="both"/>
        <w:rPr>
          <w:rFonts w:eastAsia="Times New Roman"/>
          <w:color w:val="auto"/>
        </w:rPr>
      </w:pPr>
      <w:r w:rsidRPr="000B58F6">
        <w:rPr>
          <w:rFonts w:eastAsia="Times New Roman"/>
          <w:color w:val="auto"/>
        </w:rPr>
        <w:t>Main objectives of this course design to production and applications of food, food products, food ingredients, fruit processing, spoilage of food, food processing and preservation, dairy products, bakery and confectionary food product, genetically modified foods, and canned foods following the foods rules and regulations in Bangladesh. Graduates would be able to create the employment opportunities in order to achieve the SDG goal of Bangladesh.</w:t>
      </w:r>
    </w:p>
    <w:p w14:paraId="08C3610D" w14:textId="77777777" w:rsidR="00463D66" w:rsidRPr="000B58F6" w:rsidRDefault="00463D66" w:rsidP="00463D6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A6ED676" w14:textId="77777777" w:rsidR="00463D66" w:rsidRPr="000B58F6" w:rsidRDefault="00463D66" w:rsidP="00463D6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19264330" w14:textId="77777777" w:rsidR="00463D66" w:rsidRPr="000B58F6" w:rsidRDefault="00463D66" w:rsidP="00463D66">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Conceptualized food and food microbiology and survival factors of microbes in foods.</w:t>
      </w:r>
    </w:p>
    <w:p w14:paraId="6BEC4580" w14:textId="77777777" w:rsidR="00463D66" w:rsidRPr="000B58F6" w:rsidRDefault="00463D66" w:rsidP="00463D66">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Learn about</w:t>
      </w:r>
      <w:r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prevent food spoilage and ensure the process of food preservation.</w:t>
      </w:r>
      <w:r w:rsidRPr="000B58F6">
        <w:rPr>
          <w:rFonts w:ascii="Times New Roman" w:eastAsia="Times New Roman" w:hAnsi="Times New Roman" w:cs="Times New Roman"/>
          <w:b/>
          <w:sz w:val="24"/>
          <w:szCs w:val="24"/>
        </w:rPr>
        <w:t xml:space="preserve"> </w:t>
      </w:r>
    </w:p>
    <w:p w14:paraId="62334120" w14:textId="77777777" w:rsidR="00463D66" w:rsidRPr="000B58F6" w:rsidRDefault="00463D66" w:rsidP="00463D66">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Apply d</w:t>
      </w:r>
      <w:r w:rsidRPr="000B58F6">
        <w:rPr>
          <w:rFonts w:ascii="Times New Roman" w:eastAsiaTheme="minorHAnsi" w:hAnsi="Times New Roman" w:cs="Times New Roman"/>
          <w:sz w:val="24"/>
          <w:szCs w:val="24"/>
        </w:rPr>
        <w:t>airy foods production fermented products and probiotics in home and industry</w:t>
      </w:r>
      <w:r w:rsidRPr="000B58F6">
        <w:rPr>
          <w:rFonts w:ascii="Times New Roman" w:eastAsia="Times New Roman" w:hAnsi="Times New Roman" w:cs="Times New Roman"/>
          <w:sz w:val="24"/>
          <w:szCs w:val="24"/>
        </w:rPr>
        <w:t>.</w:t>
      </w:r>
    </w:p>
    <w:p w14:paraId="63564BC1" w14:textId="77777777" w:rsidR="00463D66" w:rsidRPr="000B58F6" w:rsidRDefault="00463D66" w:rsidP="00463D66">
      <w:pPr>
        <w:spacing w:after="0" w:line="240" w:lineRule="auto"/>
        <w:contextualSpacing/>
        <w:rPr>
          <w:rFonts w:ascii="Times New Roman" w:eastAsia="MS Mincho"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Evaluate food-borne diseases, food contaminants, sanitation and prevention. </w:t>
      </w:r>
    </w:p>
    <w:p w14:paraId="00A510DF" w14:textId="77777777" w:rsidR="00463D66" w:rsidRPr="000B58F6" w:rsidRDefault="00463D66" w:rsidP="00463D66">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LO5:</w:t>
      </w:r>
      <w:r w:rsidRPr="000B58F6">
        <w:rPr>
          <w:rFonts w:ascii="Times New Roman" w:eastAsia="MS Mincho" w:hAnsi="Times New Roman" w:cs="Times New Roman"/>
          <w:sz w:val="24"/>
          <w:szCs w:val="24"/>
        </w:rPr>
        <w:t xml:space="preserve"> Ensure the i</w:t>
      </w:r>
      <w:r w:rsidRPr="000B58F6">
        <w:rPr>
          <w:rFonts w:ascii="Times New Roman" w:eastAsia="Times New Roman" w:hAnsi="Times New Roman" w:cs="Times New Roman"/>
          <w:sz w:val="24"/>
          <w:szCs w:val="24"/>
        </w:rPr>
        <w:t>mplement of foods law and regulations for food safety and security.</w:t>
      </w:r>
    </w:p>
    <w:p w14:paraId="5784E1C0" w14:textId="77777777" w:rsidR="00463D66" w:rsidRPr="000B58F6" w:rsidRDefault="00463D66" w:rsidP="00463D66">
      <w:pPr>
        <w:autoSpaceDE w:val="0"/>
        <w:autoSpaceDN w:val="0"/>
        <w:adjustRightInd w:val="0"/>
        <w:spacing w:after="0" w:line="240" w:lineRule="auto"/>
        <w:jc w:val="both"/>
        <w:rPr>
          <w:rFonts w:ascii="Times New Roman" w:eastAsia="Times New Roman" w:hAnsi="Times New Roman" w:cs="Times New Roman"/>
          <w:sz w:val="24"/>
          <w:szCs w:val="24"/>
        </w:rPr>
      </w:pPr>
    </w:p>
    <w:p w14:paraId="1FD55912" w14:textId="77777777" w:rsidR="00463D66" w:rsidRPr="000B58F6" w:rsidRDefault="00463D66" w:rsidP="00535840">
      <w:pPr>
        <w:spacing w:after="0" w:line="240"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889"/>
        <w:gridCol w:w="888"/>
        <w:gridCol w:w="888"/>
        <w:gridCol w:w="888"/>
        <w:gridCol w:w="889"/>
      </w:tblGrid>
      <w:tr w:rsidR="00463D66" w:rsidRPr="000B58F6" w14:paraId="1BEDC76D" w14:textId="77777777" w:rsidTr="001F4C3B">
        <w:trPr>
          <w:trHeight w:val="233"/>
          <w:jc w:val="center"/>
        </w:trPr>
        <w:tc>
          <w:tcPr>
            <w:tcW w:w="787" w:type="dxa"/>
          </w:tcPr>
          <w:p w14:paraId="56C6D012" w14:textId="77777777" w:rsidR="00463D66" w:rsidRPr="000B58F6" w:rsidRDefault="00463D66" w:rsidP="001F4C3B">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8" w:type="dxa"/>
          </w:tcPr>
          <w:p w14:paraId="242915C9" w14:textId="77777777" w:rsidR="00463D66" w:rsidRPr="000B58F6" w:rsidRDefault="00463D6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8" w:type="dxa"/>
          </w:tcPr>
          <w:p w14:paraId="5735924A" w14:textId="77777777" w:rsidR="00463D66" w:rsidRPr="000B58F6" w:rsidRDefault="00463D6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8" w:type="dxa"/>
          </w:tcPr>
          <w:p w14:paraId="3D3A0BA8" w14:textId="77777777" w:rsidR="00463D66" w:rsidRPr="000B58F6" w:rsidRDefault="00463D6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76DDFFA6" w14:textId="77777777" w:rsidR="00463D66" w:rsidRPr="000B58F6" w:rsidRDefault="00463D6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8" w:type="dxa"/>
          </w:tcPr>
          <w:p w14:paraId="3DA5786B" w14:textId="77777777" w:rsidR="00463D66" w:rsidRPr="000B58F6" w:rsidRDefault="00463D6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8" w:type="dxa"/>
          </w:tcPr>
          <w:p w14:paraId="1009771E" w14:textId="77777777" w:rsidR="00463D66" w:rsidRPr="000B58F6" w:rsidRDefault="00463D6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8" w:type="dxa"/>
            <w:tcBorders>
              <w:right w:val="single" w:sz="4" w:space="0" w:color="auto"/>
            </w:tcBorders>
          </w:tcPr>
          <w:p w14:paraId="562B6FFF" w14:textId="77777777" w:rsidR="00463D66" w:rsidRPr="000B58F6" w:rsidRDefault="00463D6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9" w:type="dxa"/>
            <w:tcBorders>
              <w:left w:val="single" w:sz="4" w:space="0" w:color="auto"/>
            </w:tcBorders>
          </w:tcPr>
          <w:p w14:paraId="5B746905" w14:textId="77777777" w:rsidR="00463D66" w:rsidRPr="000B58F6" w:rsidRDefault="00463D66" w:rsidP="001F4C3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463D66" w:rsidRPr="000B58F6" w14:paraId="3357A376" w14:textId="77777777" w:rsidTr="001F4C3B">
        <w:trPr>
          <w:trHeight w:val="70"/>
          <w:jc w:val="center"/>
        </w:trPr>
        <w:tc>
          <w:tcPr>
            <w:tcW w:w="787" w:type="dxa"/>
          </w:tcPr>
          <w:p w14:paraId="0C085593" w14:textId="77777777" w:rsidR="00463D66" w:rsidRPr="000B58F6" w:rsidRDefault="00463D66" w:rsidP="001F4C3B">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8" w:type="dxa"/>
          </w:tcPr>
          <w:p w14:paraId="36C7ABFD" w14:textId="77777777" w:rsidR="00463D66" w:rsidRPr="000B58F6" w:rsidRDefault="00463D66" w:rsidP="001F4C3B">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251DDC9B" w14:textId="77777777" w:rsidR="00463D66" w:rsidRPr="000B58F6" w:rsidRDefault="00463D66" w:rsidP="001F4C3B">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05A4FC08" w14:textId="77777777" w:rsidR="00463D66" w:rsidRPr="000B58F6" w:rsidRDefault="00463D66" w:rsidP="001F4C3B">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25656A97" w14:textId="77777777" w:rsidR="00463D66" w:rsidRPr="000B58F6" w:rsidRDefault="00463D66" w:rsidP="001F4C3B">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3EB6F8B9" w14:textId="77777777" w:rsidR="00463D66" w:rsidRPr="000B58F6" w:rsidRDefault="00463D66" w:rsidP="001F4C3B">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0C70B132" w14:textId="77777777" w:rsidR="00463D66" w:rsidRPr="000B58F6" w:rsidRDefault="00463D66" w:rsidP="001F4C3B">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right w:val="single" w:sz="4" w:space="0" w:color="auto"/>
            </w:tcBorders>
          </w:tcPr>
          <w:p w14:paraId="5A4A726D" w14:textId="77777777" w:rsidR="00463D66" w:rsidRPr="000B58F6" w:rsidRDefault="00463D66" w:rsidP="001F4C3B">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left w:val="single" w:sz="4" w:space="0" w:color="auto"/>
            </w:tcBorders>
          </w:tcPr>
          <w:p w14:paraId="7514A054" w14:textId="77777777" w:rsidR="00463D66" w:rsidRPr="000B58F6" w:rsidRDefault="00463D66" w:rsidP="001F4C3B">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463D66" w:rsidRPr="000B58F6" w14:paraId="23EB9AFA" w14:textId="77777777" w:rsidTr="001F4C3B">
        <w:trPr>
          <w:trHeight w:val="70"/>
          <w:jc w:val="center"/>
        </w:trPr>
        <w:tc>
          <w:tcPr>
            <w:tcW w:w="787" w:type="dxa"/>
          </w:tcPr>
          <w:p w14:paraId="4426C3E7" w14:textId="77777777" w:rsidR="00463D66" w:rsidRPr="000B58F6" w:rsidRDefault="00463D66" w:rsidP="001F4C3B">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8" w:type="dxa"/>
          </w:tcPr>
          <w:p w14:paraId="1E364D30" w14:textId="77777777" w:rsidR="00463D66" w:rsidRPr="000B58F6" w:rsidRDefault="00463D66" w:rsidP="001F4C3B">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243BDCDE" w14:textId="77777777" w:rsidR="00463D66" w:rsidRPr="000B58F6" w:rsidRDefault="00463D66" w:rsidP="001F4C3B">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2794ED7E" w14:textId="77777777" w:rsidR="00463D66" w:rsidRPr="000B58F6" w:rsidRDefault="00463D66" w:rsidP="001F4C3B">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767C122" w14:textId="77777777" w:rsidR="00463D66" w:rsidRPr="000B58F6" w:rsidRDefault="00463D66" w:rsidP="001F4C3B">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0268FE56" w14:textId="77777777" w:rsidR="00463D66" w:rsidRPr="000B58F6" w:rsidRDefault="00463D66" w:rsidP="001F4C3B">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10F1D993" w14:textId="77777777" w:rsidR="00463D66" w:rsidRPr="000B58F6" w:rsidRDefault="00463D66" w:rsidP="001F4C3B">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293495F4" w14:textId="77777777" w:rsidR="00463D66" w:rsidRPr="000B58F6" w:rsidRDefault="00463D66" w:rsidP="001F4C3B">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left w:val="single" w:sz="4" w:space="0" w:color="auto"/>
            </w:tcBorders>
          </w:tcPr>
          <w:p w14:paraId="616968F0" w14:textId="77777777" w:rsidR="00463D66" w:rsidRPr="000B58F6" w:rsidRDefault="00463D66" w:rsidP="001F4C3B">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463D66" w:rsidRPr="000B58F6" w14:paraId="090F3E2E" w14:textId="77777777" w:rsidTr="001F4C3B">
        <w:trPr>
          <w:trHeight w:val="70"/>
          <w:jc w:val="center"/>
        </w:trPr>
        <w:tc>
          <w:tcPr>
            <w:tcW w:w="787" w:type="dxa"/>
          </w:tcPr>
          <w:p w14:paraId="20A52FDB" w14:textId="77777777" w:rsidR="00463D66" w:rsidRPr="000B58F6" w:rsidRDefault="00463D66" w:rsidP="001F4C3B">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8" w:type="dxa"/>
          </w:tcPr>
          <w:p w14:paraId="7C299F86" w14:textId="77777777" w:rsidR="00463D66" w:rsidRPr="000B58F6" w:rsidRDefault="00463D66" w:rsidP="001F4C3B">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63D9D602" w14:textId="77777777" w:rsidR="00463D66" w:rsidRPr="000B58F6" w:rsidRDefault="00463D66" w:rsidP="001F4C3B">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36F3EE28" w14:textId="77777777" w:rsidR="00463D66" w:rsidRPr="000B58F6" w:rsidRDefault="00463D66" w:rsidP="001F4C3B">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7044FCB" w14:textId="77777777" w:rsidR="00463D66" w:rsidRPr="000B58F6" w:rsidRDefault="00463D66" w:rsidP="001F4C3B">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0B7601BB" w14:textId="77777777" w:rsidR="00463D66" w:rsidRPr="000B58F6" w:rsidRDefault="00463D66" w:rsidP="001F4C3B">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492D1463" w14:textId="77777777" w:rsidR="00463D66" w:rsidRPr="000B58F6" w:rsidRDefault="00463D66" w:rsidP="001F4C3B">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6173EF4E" w14:textId="77777777" w:rsidR="00463D66" w:rsidRPr="000B58F6" w:rsidRDefault="00463D66" w:rsidP="001F4C3B">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left w:val="single" w:sz="4" w:space="0" w:color="auto"/>
            </w:tcBorders>
          </w:tcPr>
          <w:p w14:paraId="37B07F45" w14:textId="77777777" w:rsidR="00463D66" w:rsidRPr="000B58F6" w:rsidRDefault="00463D66" w:rsidP="001F4C3B">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463D66" w:rsidRPr="000B58F6" w14:paraId="5B9CE9B9" w14:textId="77777777" w:rsidTr="001F4C3B">
        <w:trPr>
          <w:trHeight w:val="80"/>
          <w:jc w:val="center"/>
        </w:trPr>
        <w:tc>
          <w:tcPr>
            <w:tcW w:w="787" w:type="dxa"/>
          </w:tcPr>
          <w:p w14:paraId="28D12276" w14:textId="77777777" w:rsidR="00463D66" w:rsidRPr="000B58F6" w:rsidRDefault="00463D66" w:rsidP="001F4C3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8" w:type="dxa"/>
          </w:tcPr>
          <w:p w14:paraId="7A23C1BC" w14:textId="77777777" w:rsidR="00463D66" w:rsidRPr="000B58F6" w:rsidRDefault="00463D66" w:rsidP="001F4C3B">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48CC4454" w14:textId="77777777" w:rsidR="00463D66" w:rsidRPr="000B58F6" w:rsidRDefault="00463D66" w:rsidP="001F4C3B">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5F662E3E" w14:textId="77777777" w:rsidR="00463D66" w:rsidRPr="000B58F6" w:rsidRDefault="00463D66" w:rsidP="001F4C3B">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6E08F7A8" w14:textId="77777777" w:rsidR="00463D66" w:rsidRPr="000B58F6" w:rsidRDefault="00463D66" w:rsidP="001F4C3B">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6911E0E3" w14:textId="77777777" w:rsidR="00463D66" w:rsidRPr="000B58F6" w:rsidRDefault="00463D66" w:rsidP="001F4C3B">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6DED6437" w14:textId="77777777" w:rsidR="00463D66" w:rsidRPr="000B58F6" w:rsidRDefault="00463D66" w:rsidP="001F4C3B">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Borders>
              <w:right w:val="single" w:sz="4" w:space="0" w:color="auto"/>
            </w:tcBorders>
          </w:tcPr>
          <w:p w14:paraId="472A8692" w14:textId="77777777" w:rsidR="00463D66" w:rsidRPr="000B58F6" w:rsidRDefault="00463D66" w:rsidP="001F4C3B">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left w:val="single" w:sz="4" w:space="0" w:color="auto"/>
            </w:tcBorders>
          </w:tcPr>
          <w:p w14:paraId="45795ACB" w14:textId="77777777" w:rsidR="00463D66" w:rsidRPr="000B58F6" w:rsidRDefault="00463D66" w:rsidP="001F4C3B">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463D66" w:rsidRPr="000B58F6" w14:paraId="6D620D71" w14:textId="77777777" w:rsidTr="001F4C3B">
        <w:trPr>
          <w:trHeight w:val="179"/>
          <w:jc w:val="center"/>
        </w:trPr>
        <w:tc>
          <w:tcPr>
            <w:tcW w:w="787" w:type="dxa"/>
          </w:tcPr>
          <w:p w14:paraId="2DBF3F17" w14:textId="77777777" w:rsidR="00463D66" w:rsidRPr="000B58F6" w:rsidRDefault="00463D66" w:rsidP="001F4C3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8" w:type="dxa"/>
          </w:tcPr>
          <w:p w14:paraId="1CE429E1" w14:textId="77777777" w:rsidR="00463D66" w:rsidRPr="000B58F6" w:rsidRDefault="00463D6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78274C04" w14:textId="77777777" w:rsidR="00463D66" w:rsidRPr="000B58F6" w:rsidRDefault="00463D6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169C26E6" w14:textId="77777777" w:rsidR="00463D66" w:rsidRPr="000B58F6" w:rsidRDefault="00463D66" w:rsidP="001F4C3B">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7F8CF954" w14:textId="77777777" w:rsidR="00463D66" w:rsidRPr="000B58F6" w:rsidRDefault="00463D6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5E45F90F" w14:textId="77777777" w:rsidR="00463D66" w:rsidRPr="000B58F6" w:rsidRDefault="00463D66" w:rsidP="001F4C3B">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3D70A3DE" w14:textId="77777777" w:rsidR="00463D66" w:rsidRPr="000B58F6" w:rsidRDefault="00463D66" w:rsidP="001F4C3B">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254B5950" w14:textId="77777777" w:rsidR="00463D66" w:rsidRPr="000B58F6" w:rsidRDefault="00463D66" w:rsidP="001F4C3B">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left w:val="single" w:sz="4" w:space="0" w:color="auto"/>
            </w:tcBorders>
          </w:tcPr>
          <w:p w14:paraId="56AE077C" w14:textId="77777777" w:rsidR="00463D66" w:rsidRPr="000B58F6" w:rsidRDefault="00463D66" w:rsidP="001F4C3B">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65AA8961" w14:textId="77777777" w:rsidR="00463D66" w:rsidRPr="000B58F6" w:rsidRDefault="00463D66" w:rsidP="00463D6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885ED5E" w14:textId="77777777" w:rsidR="00A07F53" w:rsidRPr="000B58F6" w:rsidRDefault="00A07F53" w:rsidP="00463D66">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TableGrid124"/>
        <w:tblpPr w:leftFromText="180" w:rightFromText="180" w:vertAnchor="text" w:tblpXSpec="center" w:tblpY="1"/>
        <w:tblOverlap w:val="never"/>
        <w:tblW w:w="5000" w:type="pct"/>
        <w:tblLook w:val="04A0" w:firstRow="1" w:lastRow="0" w:firstColumn="1" w:lastColumn="0" w:noHBand="0" w:noVBand="1"/>
      </w:tblPr>
      <w:tblGrid>
        <w:gridCol w:w="540"/>
        <w:gridCol w:w="5934"/>
        <w:gridCol w:w="614"/>
        <w:gridCol w:w="779"/>
      </w:tblGrid>
      <w:tr w:rsidR="00463D66" w:rsidRPr="006F7E38" w14:paraId="03C937AC" w14:textId="77777777" w:rsidTr="006F7E38">
        <w:tc>
          <w:tcPr>
            <w:tcW w:w="343" w:type="pct"/>
          </w:tcPr>
          <w:p w14:paraId="7B3A19D3"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Times New Roman" w:hAnsi="Times New Roman" w:cs="Times New Roman"/>
                <w:b/>
              </w:rPr>
              <w:t>SI No.</w:t>
            </w:r>
          </w:p>
        </w:tc>
        <w:tc>
          <w:tcPr>
            <w:tcW w:w="4001" w:type="pct"/>
            <w:tcBorders>
              <w:bottom w:val="single" w:sz="4" w:space="0" w:color="000000"/>
            </w:tcBorders>
          </w:tcPr>
          <w:p w14:paraId="7EFDA338" w14:textId="77777777" w:rsidR="00463D66" w:rsidRPr="006F7E38" w:rsidRDefault="00463D66" w:rsidP="009358BF">
            <w:pPr>
              <w:keepNext/>
              <w:jc w:val="center"/>
              <w:outlineLvl w:val="1"/>
              <w:rPr>
                <w:rFonts w:ascii="Times New Roman" w:eastAsia="Calibri" w:hAnsi="Times New Roman" w:cs="Times New Roman"/>
                <w:b/>
              </w:rPr>
            </w:pPr>
            <w:r w:rsidRPr="006F7E38">
              <w:rPr>
                <w:rFonts w:ascii="Times New Roman" w:eastAsia="Calibri" w:hAnsi="Times New Roman" w:cs="Times New Roman"/>
                <w:b/>
              </w:rPr>
              <w:t>Course Contents</w:t>
            </w:r>
          </w:p>
        </w:tc>
        <w:tc>
          <w:tcPr>
            <w:tcW w:w="161" w:type="pct"/>
            <w:tcBorders>
              <w:bottom w:val="single" w:sz="4" w:space="0" w:color="000000"/>
            </w:tcBorders>
          </w:tcPr>
          <w:p w14:paraId="636B8704"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Calibri" w:hAnsi="Times New Roman" w:cs="Times New Roman"/>
                <w:b/>
              </w:rPr>
              <w:t>Lec.</w:t>
            </w:r>
          </w:p>
          <w:p w14:paraId="2F277F0B"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Calibri" w:hAnsi="Times New Roman" w:cs="Times New Roman"/>
                <w:b/>
              </w:rPr>
              <w:t xml:space="preserve">No.   </w:t>
            </w:r>
          </w:p>
        </w:tc>
        <w:tc>
          <w:tcPr>
            <w:tcW w:w="495" w:type="pct"/>
            <w:tcBorders>
              <w:bottom w:val="single" w:sz="4" w:space="0" w:color="000000"/>
            </w:tcBorders>
          </w:tcPr>
          <w:p w14:paraId="194193A1"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Calibri" w:hAnsi="Times New Roman" w:cs="Times New Roman"/>
                <w:b/>
              </w:rPr>
              <w:t>CLOs</w:t>
            </w:r>
          </w:p>
        </w:tc>
      </w:tr>
      <w:tr w:rsidR="00463D66" w:rsidRPr="006F7E38" w14:paraId="7F436FC9" w14:textId="77777777" w:rsidTr="006F7E38">
        <w:trPr>
          <w:trHeight w:val="350"/>
        </w:trPr>
        <w:tc>
          <w:tcPr>
            <w:tcW w:w="343" w:type="pct"/>
          </w:tcPr>
          <w:p w14:paraId="59696D17"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Calibri" w:hAnsi="Times New Roman" w:cs="Times New Roman"/>
                <w:b/>
              </w:rPr>
              <w:t>1.</w:t>
            </w:r>
          </w:p>
        </w:tc>
        <w:tc>
          <w:tcPr>
            <w:tcW w:w="4001" w:type="pct"/>
            <w:tcBorders>
              <w:bottom w:val="single" w:sz="4" w:space="0" w:color="000000"/>
            </w:tcBorders>
          </w:tcPr>
          <w:p w14:paraId="3C8B009E" w14:textId="77777777" w:rsidR="00463D66" w:rsidRPr="006F7E38" w:rsidRDefault="00463D66" w:rsidP="009358BF">
            <w:pPr>
              <w:autoSpaceDE w:val="0"/>
              <w:autoSpaceDN w:val="0"/>
              <w:adjustRightInd w:val="0"/>
              <w:contextualSpacing/>
              <w:jc w:val="both"/>
              <w:rPr>
                <w:rFonts w:ascii="Times New Roman" w:hAnsi="Times New Roman" w:cs="Times New Roman"/>
              </w:rPr>
            </w:pPr>
            <w:r w:rsidRPr="006F7E38">
              <w:rPr>
                <w:rFonts w:ascii="Times New Roman" w:hAnsi="Times New Roman" w:cs="Times New Roman"/>
                <w:b/>
                <w:bCs/>
              </w:rPr>
              <w:t>Foods and Microbes:</w:t>
            </w:r>
            <w:r w:rsidRPr="006F7E38">
              <w:rPr>
                <w:rFonts w:ascii="Times New Roman" w:hAnsi="Times New Roman" w:cs="Times New Roman"/>
              </w:rPr>
              <w:t xml:space="preserve"> Concept of food and food microbiology.  Growth and survival factors of microbes in foods. Microbes and heavy metals in foods.</w:t>
            </w:r>
          </w:p>
        </w:tc>
        <w:tc>
          <w:tcPr>
            <w:tcW w:w="161" w:type="pct"/>
            <w:tcBorders>
              <w:bottom w:val="single" w:sz="4" w:space="0" w:color="000000"/>
            </w:tcBorders>
          </w:tcPr>
          <w:p w14:paraId="3BA39181"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3</w:t>
            </w:r>
          </w:p>
        </w:tc>
        <w:tc>
          <w:tcPr>
            <w:tcW w:w="495" w:type="pct"/>
            <w:tcBorders>
              <w:bottom w:val="single" w:sz="4" w:space="0" w:color="000000"/>
            </w:tcBorders>
          </w:tcPr>
          <w:p w14:paraId="0D11CF1E"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CLO1</w:t>
            </w:r>
          </w:p>
        </w:tc>
      </w:tr>
      <w:tr w:rsidR="00463D66" w:rsidRPr="006F7E38" w14:paraId="4745F314" w14:textId="77777777" w:rsidTr="006F7E38">
        <w:trPr>
          <w:trHeight w:val="260"/>
        </w:trPr>
        <w:tc>
          <w:tcPr>
            <w:tcW w:w="343" w:type="pct"/>
          </w:tcPr>
          <w:p w14:paraId="59247392"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Calibri" w:hAnsi="Times New Roman" w:cs="Times New Roman"/>
                <w:b/>
              </w:rPr>
              <w:lastRenderedPageBreak/>
              <w:t>2.</w:t>
            </w:r>
          </w:p>
        </w:tc>
        <w:tc>
          <w:tcPr>
            <w:tcW w:w="4001" w:type="pct"/>
          </w:tcPr>
          <w:p w14:paraId="66728420"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hAnsi="Times New Roman" w:cs="Times New Roman"/>
                <w:b/>
                <w:bCs/>
              </w:rPr>
              <w:t>Spoilage of Foods:</w:t>
            </w:r>
            <w:r w:rsidRPr="006F7E38">
              <w:rPr>
                <w:rFonts w:ascii="Times New Roman" w:hAnsi="Times New Roman" w:cs="Times New Roman"/>
              </w:rPr>
              <w:t xml:space="preserve"> Spoilage of vegetables, fruits, meat, eggs, milk, butter, bread and canned foods.</w:t>
            </w:r>
          </w:p>
        </w:tc>
        <w:tc>
          <w:tcPr>
            <w:tcW w:w="161" w:type="pct"/>
          </w:tcPr>
          <w:p w14:paraId="5243A288"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3</w:t>
            </w:r>
          </w:p>
        </w:tc>
        <w:tc>
          <w:tcPr>
            <w:tcW w:w="495" w:type="pct"/>
          </w:tcPr>
          <w:p w14:paraId="0DC6EB1E" w14:textId="77777777" w:rsid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CLO1</w:t>
            </w:r>
          </w:p>
          <w:p w14:paraId="07BF0C42" w14:textId="5448F409"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CLO2</w:t>
            </w:r>
          </w:p>
        </w:tc>
      </w:tr>
      <w:tr w:rsidR="00463D66" w:rsidRPr="006F7E38" w14:paraId="3AC038DD" w14:textId="77777777" w:rsidTr="006F7E38">
        <w:tc>
          <w:tcPr>
            <w:tcW w:w="343" w:type="pct"/>
          </w:tcPr>
          <w:p w14:paraId="618B1B75"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Calibri" w:hAnsi="Times New Roman" w:cs="Times New Roman"/>
                <w:b/>
              </w:rPr>
              <w:t>3.</w:t>
            </w:r>
          </w:p>
        </w:tc>
        <w:tc>
          <w:tcPr>
            <w:tcW w:w="4001" w:type="pct"/>
          </w:tcPr>
          <w:p w14:paraId="30A94580" w14:textId="77777777" w:rsidR="00463D66" w:rsidRPr="006F7E38" w:rsidRDefault="00463D66" w:rsidP="009358BF">
            <w:pPr>
              <w:autoSpaceDE w:val="0"/>
              <w:autoSpaceDN w:val="0"/>
              <w:adjustRightInd w:val="0"/>
              <w:contextualSpacing/>
              <w:jc w:val="both"/>
              <w:rPr>
                <w:rFonts w:ascii="Times New Roman" w:hAnsi="Times New Roman" w:cs="Times New Roman"/>
              </w:rPr>
            </w:pPr>
            <w:r w:rsidRPr="006F7E38">
              <w:rPr>
                <w:rFonts w:ascii="Times New Roman" w:hAnsi="Times New Roman" w:cs="Times New Roman"/>
                <w:b/>
                <w:bCs/>
              </w:rPr>
              <w:t>Food Preservation:</w:t>
            </w:r>
            <w:r w:rsidRPr="006F7E38">
              <w:rPr>
                <w:rFonts w:ascii="Times New Roman" w:hAnsi="Times New Roman" w:cs="Times New Roman"/>
              </w:rPr>
              <w:t xml:space="preserve"> Principles of food preservation. Methods of food preservation. Microwave processing and aseptic packaging. Effect of freezing/thawing of foods.</w:t>
            </w:r>
          </w:p>
        </w:tc>
        <w:tc>
          <w:tcPr>
            <w:tcW w:w="161" w:type="pct"/>
          </w:tcPr>
          <w:p w14:paraId="68DC0BDA"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5</w:t>
            </w:r>
          </w:p>
        </w:tc>
        <w:tc>
          <w:tcPr>
            <w:tcW w:w="495" w:type="pct"/>
          </w:tcPr>
          <w:p w14:paraId="5CBF878E"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CLO1</w:t>
            </w:r>
            <w:r w:rsidRPr="006F7E38">
              <w:rPr>
                <w:rFonts w:ascii="Times New Roman" w:eastAsia="Times New Roman" w:hAnsi="Times New Roman" w:cs="Times New Roman"/>
              </w:rPr>
              <w:t xml:space="preserve"> CLO</w:t>
            </w:r>
            <w:r w:rsidRPr="006F7E38">
              <w:rPr>
                <w:rFonts w:ascii="Times New Roman" w:eastAsia="Calibri" w:hAnsi="Times New Roman" w:cs="Times New Roman"/>
              </w:rPr>
              <w:t>2</w:t>
            </w:r>
          </w:p>
        </w:tc>
      </w:tr>
      <w:tr w:rsidR="00463D66" w:rsidRPr="006F7E38" w14:paraId="2190EE6D" w14:textId="77777777" w:rsidTr="006F7E38">
        <w:tc>
          <w:tcPr>
            <w:tcW w:w="343" w:type="pct"/>
          </w:tcPr>
          <w:p w14:paraId="7B524DCC"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Calibri" w:hAnsi="Times New Roman" w:cs="Times New Roman"/>
                <w:b/>
              </w:rPr>
              <w:t>4.</w:t>
            </w:r>
          </w:p>
        </w:tc>
        <w:tc>
          <w:tcPr>
            <w:tcW w:w="4001" w:type="pct"/>
          </w:tcPr>
          <w:p w14:paraId="1F7F914F" w14:textId="77777777" w:rsidR="00463D66" w:rsidRPr="006F7E38" w:rsidRDefault="00463D66" w:rsidP="009358BF">
            <w:pPr>
              <w:widowControl w:val="0"/>
              <w:tabs>
                <w:tab w:val="left" w:pos="270"/>
                <w:tab w:val="left" w:pos="360"/>
                <w:tab w:val="right" w:pos="6480"/>
              </w:tabs>
              <w:suppressAutoHyphens/>
              <w:jc w:val="both"/>
              <w:rPr>
                <w:rFonts w:ascii="Times New Roman" w:eastAsia="Times New Roman" w:hAnsi="Times New Roman" w:cs="Times New Roman"/>
                <w:snapToGrid w:val="0"/>
                <w:spacing w:val="-3"/>
              </w:rPr>
            </w:pPr>
            <w:r w:rsidRPr="006F7E38">
              <w:rPr>
                <w:rFonts w:ascii="Times New Roman" w:hAnsi="Times New Roman" w:cs="Times New Roman"/>
                <w:b/>
              </w:rPr>
              <w:t xml:space="preserve">Dairy </w:t>
            </w:r>
            <w:r w:rsidRPr="006F7E38">
              <w:rPr>
                <w:rFonts w:ascii="Times New Roman" w:hAnsi="Times New Roman" w:cs="Times New Roman"/>
                <w:b/>
                <w:bCs/>
              </w:rPr>
              <w:t>Foods:</w:t>
            </w:r>
            <w:r w:rsidRPr="006F7E38">
              <w:rPr>
                <w:rFonts w:ascii="Times New Roman" w:hAnsi="Times New Roman" w:cs="Times New Roman"/>
              </w:rPr>
              <w:t xml:space="preserve"> Dairy foods production. Dairy starter cultures. Fermented products and probiotics.</w:t>
            </w:r>
          </w:p>
        </w:tc>
        <w:tc>
          <w:tcPr>
            <w:tcW w:w="161" w:type="pct"/>
          </w:tcPr>
          <w:p w14:paraId="7BF64376"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3</w:t>
            </w:r>
          </w:p>
        </w:tc>
        <w:tc>
          <w:tcPr>
            <w:tcW w:w="495" w:type="pct"/>
          </w:tcPr>
          <w:p w14:paraId="01178EAB" w14:textId="77777777" w:rsid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CLO2</w:t>
            </w:r>
          </w:p>
          <w:p w14:paraId="3186F5D0" w14:textId="23369C51"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CLO3</w:t>
            </w:r>
          </w:p>
        </w:tc>
      </w:tr>
      <w:tr w:rsidR="00463D66" w:rsidRPr="006F7E38" w14:paraId="7280E44C" w14:textId="77777777" w:rsidTr="006F7E38">
        <w:tc>
          <w:tcPr>
            <w:tcW w:w="343" w:type="pct"/>
          </w:tcPr>
          <w:p w14:paraId="50179879"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Calibri" w:hAnsi="Times New Roman" w:cs="Times New Roman"/>
                <w:b/>
              </w:rPr>
              <w:t>5.</w:t>
            </w:r>
          </w:p>
        </w:tc>
        <w:tc>
          <w:tcPr>
            <w:tcW w:w="4001" w:type="pct"/>
          </w:tcPr>
          <w:p w14:paraId="344141BC" w14:textId="77777777" w:rsidR="00463D66" w:rsidRPr="006F7E38" w:rsidRDefault="00463D66" w:rsidP="009358BF">
            <w:pPr>
              <w:tabs>
                <w:tab w:val="left" w:pos="360"/>
              </w:tabs>
              <w:autoSpaceDE w:val="0"/>
              <w:autoSpaceDN w:val="0"/>
              <w:adjustRightInd w:val="0"/>
              <w:contextualSpacing/>
              <w:jc w:val="both"/>
              <w:rPr>
                <w:rFonts w:ascii="Times New Roman" w:hAnsi="Times New Roman" w:cs="Times New Roman"/>
                <w:i/>
                <w:iCs/>
              </w:rPr>
            </w:pPr>
            <w:r w:rsidRPr="006F7E38">
              <w:rPr>
                <w:rFonts w:ascii="Times New Roman" w:hAnsi="Times New Roman" w:cs="Times New Roman"/>
                <w:b/>
                <w:bCs/>
              </w:rPr>
              <w:t>Food Borne Diseases:</w:t>
            </w:r>
            <w:r w:rsidRPr="006F7E38">
              <w:rPr>
                <w:rFonts w:ascii="Times New Roman" w:hAnsi="Times New Roman" w:cs="Times New Roman"/>
              </w:rPr>
              <w:t xml:space="preserve"> Concept of </w:t>
            </w:r>
            <w:r w:rsidRPr="006F7E38">
              <w:rPr>
                <w:rFonts w:ascii="Times New Roman" w:hAnsi="Times New Roman" w:cs="Times New Roman"/>
                <w:bCs/>
              </w:rPr>
              <w:t>food borne diseases</w:t>
            </w:r>
            <w:r w:rsidRPr="006F7E38">
              <w:rPr>
                <w:rFonts w:ascii="Times New Roman" w:hAnsi="Times New Roman" w:cs="Times New Roman"/>
                <w:b/>
                <w:bCs/>
              </w:rPr>
              <w:t>.</w:t>
            </w:r>
            <w:r w:rsidRPr="006F7E38">
              <w:rPr>
                <w:rFonts w:ascii="Times New Roman" w:hAnsi="Times New Roman" w:cs="Times New Roman"/>
              </w:rPr>
              <w:t xml:space="preserve"> Food and microbes intoxications. Food-borne diseases causing and effects.</w:t>
            </w:r>
          </w:p>
        </w:tc>
        <w:tc>
          <w:tcPr>
            <w:tcW w:w="161" w:type="pct"/>
          </w:tcPr>
          <w:p w14:paraId="468392BA"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4</w:t>
            </w:r>
          </w:p>
        </w:tc>
        <w:tc>
          <w:tcPr>
            <w:tcW w:w="495" w:type="pct"/>
          </w:tcPr>
          <w:p w14:paraId="5B76D014" w14:textId="77777777" w:rsid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CLO2</w:t>
            </w:r>
          </w:p>
          <w:p w14:paraId="40A0C3B6" w14:textId="7FC8F548"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CLO4</w:t>
            </w:r>
          </w:p>
        </w:tc>
      </w:tr>
      <w:tr w:rsidR="00463D66" w:rsidRPr="006F7E38" w14:paraId="3B77BE52" w14:textId="77777777" w:rsidTr="006F7E38">
        <w:trPr>
          <w:trHeight w:val="440"/>
        </w:trPr>
        <w:tc>
          <w:tcPr>
            <w:tcW w:w="343" w:type="pct"/>
          </w:tcPr>
          <w:p w14:paraId="55C326E0" w14:textId="77777777" w:rsidR="00463D66" w:rsidRPr="006F7E38" w:rsidRDefault="00463D66" w:rsidP="009358BF">
            <w:pPr>
              <w:jc w:val="both"/>
              <w:rPr>
                <w:rFonts w:ascii="Times New Roman" w:eastAsia="Calibri" w:hAnsi="Times New Roman" w:cs="Times New Roman"/>
                <w:b/>
              </w:rPr>
            </w:pPr>
            <w:r w:rsidRPr="006F7E38">
              <w:rPr>
                <w:rFonts w:ascii="Times New Roman" w:eastAsia="Calibri" w:hAnsi="Times New Roman" w:cs="Times New Roman"/>
                <w:b/>
              </w:rPr>
              <w:t>6.</w:t>
            </w:r>
          </w:p>
        </w:tc>
        <w:tc>
          <w:tcPr>
            <w:tcW w:w="4001" w:type="pct"/>
          </w:tcPr>
          <w:p w14:paraId="3AB7558A" w14:textId="77777777" w:rsidR="00463D66" w:rsidRPr="006F7E38" w:rsidRDefault="00463D66" w:rsidP="009358BF">
            <w:pPr>
              <w:autoSpaceDE w:val="0"/>
              <w:autoSpaceDN w:val="0"/>
              <w:adjustRightInd w:val="0"/>
              <w:jc w:val="both"/>
              <w:rPr>
                <w:rFonts w:ascii="Times New Roman" w:hAnsi="Times New Roman" w:cs="Times New Roman"/>
              </w:rPr>
            </w:pPr>
            <w:r w:rsidRPr="006F7E38">
              <w:rPr>
                <w:rFonts w:ascii="Times New Roman" w:hAnsi="Times New Roman" w:cs="Times New Roman"/>
                <w:b/>
                <w:bCs/>
              </w:rPr>
              <w:t>Food Sanitation and Control:</w:t>
            </w:r>
            <w:r w:rsidRPr="006F7E38">
              <w:rPr>
                <w:rFonts w:ascii="Times New Roman" w:hAnsi="Times New Roman" w:cs="Times New Roman"/>
              </w:rPr>
              <w:t xml:space="preserve"> Types of food contaminants, sanitation, management and prevention.  HACCP in sanitation. Quality assurance for sanitation.</w:t>
            </w:r>
          </w:p>
        </w:tc>
        <w:tc>
          <w:tcPr>
            <w:tcW w:w="161" w:type="pct"/>
          </w:tcPr>
          <w:p w14:paraId="265953C5"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4</w:t>
            </w:r>
          </w:p>
        </w:tc>
        <w:tc>
          <w:tcPr>
            <w:tcW w:w="495" w:type="pct"/>
          </w:tcPr>
          <w:p w14:paraId="04EFDF4F" w14:textId="77777777" w:rsid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CLO1</w:t>
            </w:r>
          </w:p>
          <w:p w14:paraId="4BEF6EBA" w14:textId="78197D7B"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CLO4</w:t>
            </w:r>
          </w:p>
        </w:tc>
      </w:tr>
      <w:tr w:rsidR="00463D66" w:rsidRPr="006F7E38" w14:paraId="79D67797" w14:textId="77777777" w:rsidTr="006F7E38">
        <w:tc>
          <w:tcPr>
            <w:tcW w:w="343" w:type="pct"/>
          </w:tcPr>
          <w:p w14:paraId="7BCD2714" w14:textId="77777777" w:rsidR="00463D66" w:rsidRPr="006F7E38" w:rsidRDefault="00463D66" w:rsidP="009358BF">
            <w:pPr>
              <w:keepNext/>
              <w:jc w:val="both"/>
              <w:outlineLvl w:val="1"/>
              <w:rPr>
                <w:rFonts w:ascii="Times New Roman" w:eastAsia="Calibri" w:hAnsi="Times New Roman" w:cs="Times New Roman"/>
                <w:b/>
              </w:rPr>
            </w:pPr>
            <w:r w:rsidRPr="006F7E38">
              <w:rPr>
                <w:rFonts w:ascii="Times New Roman" w:eastAsia="Calibri" w:hAnsi="Times New Roman" w:cs="Times New Roman"/>
                <w:b/>
              </w:rPr>
              <w:t>7.</w:t>
            </w:r>
          </w:p>
        </w:tc>
        <w:tc>
          <w:tcPr>
            <w:tcW w:w="4001" w:type="pct"/>
          </w:tcPr>
          <w:p w14:paraId="08611B90" w14:textId="77777777" w:rsidR="00463D66" w:rsidRPr="006F7E38" w:rsidRDefault="00463D66" w:rsidP="009358BF">
            <w:pPr>
              <w:autoSpaceDE w:val="0"/>
              <w:autoSpaceDN w:val="0"/>
              <w:adjustRightInd w:val="0"/>
              <w:contextualSpacing/>
              <w:jc w:val="both"/>
              <w:rPr>
                <w:rFonts w:ascii="Times New Roman" w:hAnsi="Times New Roman" w:cs="Times New Roman"/>
              </w:rPr>
            </w:pPr>
            <w:r w:rsidRPr="006F7E38">
              <w:rPr>
                <w:rFonts w:ascii="Times New Roman" w:hAnsi="Times New Roman" w:cs="Times New Roman"/>
                <w:b/>
              </w:rPr>
              <w:t>Foods Laws and Regulations:</w:t>
            </w:r>
            <w:r w:rsidRPr="006F7E38">
              <w:rPr>
                <w:rFonts w:ascii="Times New Roman" w:hAnsi="Times New Roman" w:cs="Times New Roman"/>
              </w:rPr>
              <w:t xml:space="preserve"> Foods standards, codex alimentary, FDA, WHO, BSTI. Laws and regulations in international trade. Recent Concerns in food safety of emerging diseases. Genetically modified food. New trends in food packaging and technology.</w:t>
            </w:r>
          </w:p>
        </w:tc>
        <w:tc>
          <w:tcPr>
            <w:tcW w:w="161" w:type="pct"/>
          </w:tcPr>
          <w:p w14:paraId="106B0901"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4</w:t>
            </w:r>
          </w:p>
        </w:tc>
        <w:tc>
          <w:tcPr>
            <w:tcW w:w="495" w:type="pct"/>
          </w:tcPr>
          <w:p w14:paraId="75452CD9" w14:textId="77777777" w:rsidR="00463D66" w:rsidRPr="006F7E38" w:rsidRDefault="00463D66" w:rsidP="009358BF">
            <w:pPr>
              <w:keepNext/>
              <w:jc w:val="both"/>
              <w:outlineLvl w:val="1"/>
              <w:rPr>
                <w:rFonts w:ascii="Times New Roman" w:eastAsia="Calibri" w:hAnsi="Times New Roman" w:cs="Times New Roman"/>
              </w:rPr>
            </w:pPr>
            <w:r w:rsidRPr="006F7E38">
              <w:rPr>
                <w:rFonts w:ascii="Times New Roman" w:eastAsia="Calibri" w:hAnsi="Times New Roman" w:cs="Times New Roman"/>
              </w:rPr>
              <w:t>CLO1 CLO5</w:t>
            </w:r>
          </w:p>
        </w:tc>
      </w:tr>
    </w:tbl>
    <w:p w14:paraId="33B6D850" w14:textId="77777777" w:rsidR="00463D66" w:rsidRPr="000B58F6" w:rsidRDefault="00463D66" w:rsidP="00463D66">
      <w:pPr>
        <w:spacing w:after="0" w:line="240" w:lineRule="auto"/>
        <w:contextualSpacing/>
        <w:jc w:val="both"/>
        <w:rPr>
          <w:rFonts w:ascii="Times New Roman" w:eastAsia="Times New Roman" w:hAnsi="Times New Roman" w:cs="Times New Roman"/>
          <w:sz w:val="24"/>
          <w:szCs w:val="24"/>
        </w:rPr>
      </w:pPr>
    </w:p>
    <w:tbl>
      <w:tblPr>
        <w:tblStyle w:val="TableGrid"/>
        <w:tblW w:w="7920" w:type="dxa"/>
        <w:jc w:val="center"/>
        <w:tblLayout w:type="fixed"/>
        <w:tblLook w:val="04A0" w:firstRow="1" w:lastRow="0" w:firstColumn="1" w:lastColumn="0" w:noHBand="0" w:noVBand="1"/>
      </w:tblPr>
      <w:tblGrid>
        <w:gridCol w:w="900"/>
        <w:gridCol w:w="3600"/>
        <w:gridCol w:w="3420"/>
      </w:tblGrid>
      <w:tr w:rsidR="00463D66" w:rsidRPr="000B58F6" w14:paraId="146A3FB3" w14:textId="77777777" w:rsidTr="001F4C3B">
        <w:trPr>
          <w:jc w:val="center"/>
        </w:trPr>
        <w:tc>
          <w:tcPr>
            <w:tcW w:w="7920" w:type="dxa"/>
            <w:gridSpan w:val="3"/>
            <w:tcBorders>
              <w:top w:val="single" w:sz="4" w:space="0" w:color="auto"/>
            </w:tcBorders>
          </w:tcPr>
          <w:p w14:paraId="1266FFA6" w14:textId="77777777" w:rsidR="00463D66" w:rsidRPr="000B58F6" w:rsidRDefault="00463D66" w:rsidP="00535840">
            <w:pP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463D66" w:rsidRPr="000B58F6" w14:paraId="18D99CE4" w14:textId="77777777" w:rsidTr="001F4C3B">
        <w:trPr>
          <w:jc w:val="center"/>
        </w:trPr>
        <w:tc>
          <w:tcPr>
            <w:tcW w:w="900" w:type="dxa"/>
          </w:tcPr>
          <w:p w14:paraId="4B1A78F0" w14:textId="77777777" w:rsidR="00463D66" w:rsidRPr="000B58F6" w:rsidRDefault="00463D66" w:rsidP="009358BF">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00" w:type="dxa"/>
          </w:tcPr>
          <w:p w14:paraId="519E70E5" w14:textId="77777777" w:rsidR="00463D66" w:rsidRPr="000B58F6" w:rsidRDefault="00463D66" w:rsidP="009358BF">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420" w:type="dxa"/>
          </w:tcPr>
          <w:p w14:paraId="465DD5A3" w14:textId="77777777" w:rsidR="00463D66" w:rsidRPr="000B58F6" w:rsidRDefault="00463D66" w:rsidP="009358BF">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463D66" w:rsidRPr="000B58F6" w14:paraId="79C6CA25" w14:textId="77777777" w:rsidTr="001F4C3B">
        <w:trPr>
          <w:jc w:val="center"/>
        </w:trPr>
        <w:tc>
          <w:tcPr>
            <w:tcW w:w="900" w:type="dxa"/>
          </w:tcPr>
          <w:p w14:paraId="6F64A606" w14:textId="77777777" w:rsidR="00463D66" w:rsidRPr="000B58F6" w:rsidRDefault="00463D66" w:rsidP="009358BF">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00" w:type="dxa"/>
          </w:tcPr>
          <w:p w14:paraId="03423429" w14:textId="77777777" w:rsidR="00463D66" w:rsidRPr="000B58F6" w:rsidRDefault="00463D66" w:rsidP="00535840">
            <w:pPr>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420" w:type="dxa"/>
          </w:tcPr>
          <w:p w14:paraId="1DD7C5AA" w14:textId="77777777" w:rsidR="00463D66" w:rsidRPr="000B58F6" w:rsidRDefault="00463D66" w:rsidP="009358BF">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5A45F7E8" w14:textId="77777777" w:rsidR="00463D66" w:rsidRPr="000B58F6" w:rsidRDefault="00463D66" w:rsidP="00463D66">
      <w:pPr>
        <w:spacing w:after="0" w:line="240" w:lineRule="auto"/>
        <w:contextualSpacing/>
        <w:jc w:val="both"/>
        <w:rPr>
          <w:rFonts w:ascii="Times New Roman" w:hAnsi="Times New Roman" w:cs="Times New Roman"/>
          <w:b/>
          <w:sz w:val="24"/>
          <w:szCs w:val="24"/>
        </w:rPr>
      </w:pPr>
    </w:p>
    <w:p w14:paraId="494472E5" w14:textId="77777777" w:rsidR="00463D66" w:rsidRPr="000B58F6" w:rsidRDefault="00463D66" w:rsidP="00463D66">
      <w:pPr>
        <w:spacing w:after="0" w:line="240" w:lineRule="auto"/>
        <w:contextualSpacing/>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61F89F72" w14:textId="77777777" w:rsidR="00463D66" w:rsidRPr="000B58F6" w:rsidRDefault="00463D66" w:rsidP="00463D66">
      <w:pPr>
        <w:numPr>
          <w:ilvl w:val="0"/>
          <w:numId w:val="9"/>
        </w:numPr>
        <w:autoSpaceDE w:val="0"/>
        <w:autoSpaceDN w:val="0"/>
        <w:adjustRightInd w:val="0"/>
        <w:spacing w:after="0" w:line="240" w:lineRule="auto"/>
        <w:ind w:left="418" w:hanging="274"/>
        <w:contextualSpacing/>
        <w:jc w:val="both"/>
        <w:rPr>
          <w:rFonts w:ascii="Times New Roman" w:hAnsi="Times New Roman" w:cs="Times New Roman"/>
          <w:sz w:val="24"/>
          <w:szCs w:val="24"/>
        </w:rPr>
      </w:pPr>
      <w:r w:rsidRPr="000B58F6">
        <w:rPr>
          <w:rFonts w:ascii="Times New Roman" w:hAnsi="Times New Roman" w:cs="Times New Roman"/>
          <w:sz w:val="24"/>
          <w:szCs w:val="24"/>
        </w:rPr>
        <w:t xml:space="preserve">James MJ. Modern food microbiology. </w:t>
      </w:r>
      <w:proofErr w:type="gramStart"/>
      <w:r w:rsidRPr="000B58F6">
        <w:rPr>
          <w:rFonts w:ascii="Times New Roman" w:hAnsi="Times New Roman" w:cs="Times New Roman"/>
          <w:sz w:val="24"/>
          <w:szCs w:val="24"/>
        </w:rPr>
        <w:t>7</w:t>
      </w:r>
      <w:r w:rsidRPr="000B58F6">
        <w:rPr>
          <w:rFonts w:ascii="Times New Roman" w:hAnsi="Times New Roman" w:cs="Times New Roman"/>
          <w:sz w:val="24"/>
          <w:szCs w:val="24"/>
          <w:vertAlign w:val="superscript"/>
        </w:rPr>
        <w:t>th</w:t>
      </w:r>
      <w:proofErr w:type="gramEnd"/>
      <w:r w:rsidRPr="000B58F6">
        <w:rPr>
          <w:rFonts w:ascii="Times New Roman" w:hAnsi="Times New Roman" w:cs="Times New Roman"/>
          <w:sz w:val="24"/>
          <w:szCs w:val="24"/>
        </w:rPr>
        <w:t xml:space="preserve"> Edi. 2021.</w:t>
      </w:r>
    </w:p>
    <w:p w14:paraId="1A09B39B" w14:textId="77777777" w:rsidR="00463D66" w:rsidRPr="000B58F6" w:rsidRDefault="00463D66" w:rsidP="00463D66">
      <w:pPr>
        <w:numPr>
          <w:ilvl w:val="0"/>
          <w:numId w:val="9"/>
        </w:numPr>
        <w:autoSpaceDE w:val="0"/>
        <w:autoSpaceDN w:val="0"/>
        <w:adjustRightInd w:val="0"/>
        <w:spacing w:after="0" w:line="240" w:lineRule="auto"/>
        <w:ind w:left="418" w:hanging="274"/>
        <w:contextualSpacing/>
        <w:jc w:val="both"/>
        <w:rPr>
          <w:rFonts w:ascii="Times New Roman" w:hAnsi="Times New Roman" w:cs="Times New Roman"/>
          <w:sz w:val="24"/>
          <w:szCs w:val="24"/>
        </w:rPr>
      </w:pPr>
      <w:r w:rsidRPr="000B58F6">
        <w:rPr>
          <w:rFonts w:ascii="Times New Roman" w:hAnsi="Times New Roman" w:cs="Times New Roman"/>
          <w:sz w:val="24"/>
          <w:szCs w:val="24"/>
        </w:rPr>
        <w:t xml:space="preserve">Adams MR, Moss MO. Food microbiology. </w:t>
      </w:r>
      <w:proofErr w:type="gramStart"/>
      <w:r w:rsidRPr="000B58F6">
        <w:rPr>
          <w:rFonts w:ascii="Times New Roman" w:hAnsi="Times New Roman" w:cs="Times New Roman"/>
          <w:sz w:val="24"/>
          <w:szCs w:val="24"/>
        </w:rPr>
        <w:t>3</w:t>
      </w:r>
      <w:r w:rsidRPr="000B58F6">
        <w:rPr>
          <w:rFonts w:ascii="Times New Roman" w:hAnsi="Times New Roman" w:cs="Times New Roman"/>
          <w:sz w:val="24"/>
          <w:szCs w:val="24"/>
          <w:vertAlign w:val="superscript"/>
        </w:rPr>
        <w:t>rd</w:t>
      </w:r>
      <w:proofErr w:type="gramEnd"/>
      <w:r w:rsidRPr="000B58F6">
        <w:rPr>
          <w:rFonts w:ascii="Times New Roman" w:hAnsi="Times New Roman" w:cs="Times New Roman"/>
          <w:sz w:val="24"/>
          <w:szCs w:val="24"/>
        </w:rPr>
        <w:t xml:space="preserve"> Edi. 2007.</w:t>
      </w:r>
    </w:p>
    <w:p w14:paraId="013BF6F6" w14:textId="77777777" w:rsidR="00463D66" w:rsidRPr="000B58F6" w:rsidRDefault="00463D66" w:rsidP="00463D66">
      <w:pPr>
        <w:numPr>
          <w:ilvl w:val="0"/>
          <w:numId w:val="9"/>
        </w:numPr>
        <w:autoSpaceDE w:val="0"/>
        <w:autoSpaceDN w:val="0"/>
        <w:adjustRightInd w:val="0"/>
        <w:spacing w:after="0" w:line="240" w:lineRule="auto"/>
        <w:ind w:left="418" w:hanging="274"/>
        <w:contextualSpacing/>
        <w:jc w:val="both"/>
        <w:rPr>
          <w:rFonts w:ascii="Times New Roman" w:hAnsi="Times New Roman" w:cs="Times New Roman"/>
          <w:sz w:val="24"/>
          <w:szCs w:val="24"/>
        </w:rPr>
      </w:pPr>
      <w:r w:rsidRPr="000B58F6">
        <w:rPr>
          <w:rFonts w:ascii="Times New Roman" w:hAnsi="Times New Roman" w:cs="Times New Roman"/>
          <w:sz w:val="24"/>
          <w:szCs w:val="24"/>
        </w:rPr>
        <w:t xml:space="preserve">Banwart G. J. Basic Food Microbiology. </w:t>
      </w:r>
      <w:proofErr w:type="gramStart"/>
      <w:r w:rsidRPr="000B58F6">
        <w:rPr>
          <w:rFonts w:ascii="Times New Roman" w:hAnsi="Times New Roman" w:cs="Times New Roman"/>
          <w:sz w:val="24"/>
          <w:szCs w:val="24"/>
        </w:rPr>
        <w:t>2</w:t>
      </w:r>
      <w:r w:rsidRPr="000B58F6">
        <w:rPr>
          <w:rFonts w:ascii="Times New Roman" w:hAnsi="Times New Roman" w:cs="Times New Roman"/>
          <w:sz w:val="24"/>
          <w:szCs w:val="24"/>
          <w:vertAlign w:val="superscript"/>
        </w:rPr>
        <w:t>nd</w:t>
      </w:r>
      <w:proofErr w:type="gramEnd"/>
      <w:r w:rsidRPr="000B58F6">
        <w:rPr>
          <w:rFonts w:ascii="Times New Roman" w:hAnsi="Times New Roman" w:cs="Times New Roman"/>
          <w:sz w:val="24"/>
          <w:szCs w:val="24"/>
        </w:rPr>
        <w:t xml:space="preserve"> edin.</w:t>
      </w:r>
      <w:r w:rsidRPr="000B58F6">
        <w:rPr>
          <w:rFonts w:ascii="Times New Roman" w:hAnsi="Times New Roman" w:cs="Times New Roman"/>
          <w:sz w:val="24"/>
          <w:szCs w:val="24"/>
        </w:rPr>
        <w:tab/>
        <w:t>Cbs, 2004.</w:t>
      </w:r>
    </w:p>
    <w:p w14:paraId="747DF0F0" w14:textId="77777777" w:rsidR="00463D66" w:rsidRPr="000B58F6" w:rsidRDefault="00463D66" w:rsidP="00463D66">
      <w:pPr>
        <w:numPr>
          <w:ilvl w:val="0"/>
          <w:numId w:val="9"/>
        </w:numPr>
        <w:autoSpaceDE w:val="0"/>
        <w:autoSpaceDN w:val="0"/>
        <w:adjustRightInd w:val="0"/>
        <w:spacing w:after="0" w:line="240" w:lineRule="auto"/>
        <w:ind w:left="418" w:hanging="274"/>
        <w:contextualSpacing/>
        <w:jc w:val="both"/>
        <w:rPr>
          <w:rFonts w:ascii="Times New Roman" w:hAnsi="Times New Roman" w:cs="Times New Roman"/>
          <w:sz w:val="24"/>
          <w:szCs w:val="24"/>
        </w:rPr>
      </w:pPr>
      <w:r w:rsidRPr="000B58F6">
        <w:rPr>
          <w:rFonts w:ascii="Times New Roman" w:hAnsi="Times New Roman" w:cs="Times New Roman"/>
          <w:sz w:val="24"/>
          <w:szCs w:val="24"/>
        </w:rPr>
        <w:t xml:space="preserve">Jay J. M. Modern Food Microbiology.  </w:t>
      </w:r>
      <w:proofErr w:type="gramStart"/>
      <w:r w:rsidRPr="000B58F6">
        <w:rPr>
          <w:rFonts w:ascii="Times New Roman" w:hAnsi="Times New Roman" w:cs="Times New Roman"/>
          <w:sz w:val="24"/>
          <w:szCs w:val="24"/>
        </w:rPr>
        <w:t>4</w:t>
      </w:r>
      <w:r w:rsidRPr="000B58F6">
        <w:rPr>
          <w:rFonts w:ascii="Times New Roman" w:hAnsi="Times New Roman" w:cs="Times New Roman"/>
          <w:sz w:val="24"/>
          <w:szCs w:val="24"/>
          <w:vertAlign w:val="superscript"/>
        </w:rPr>
        <w:t>th</w:t>
      </w:r>
      <w:proofErr w:type="gramEnd"/>
      <w:r w:rsidRPr="000B58F6">
        <w:rPr>
          <w:rFonts w:ascii="Times New Roman" w:hAnsi="Times New Roman" w:cs="Times New Roman"/>
          <w:sz w:val="24"/>
          <w:szCs w:val="24"/>
        </w:rPr>
        <w:t xml:space="preserve"> edin. Cbs. 2005.</w:t>
      </w:r>
    </w:p>
    <w:p w14:paraId="1E912286" w14:textId="77777777" w:rsidR="00463D66" w:rsidRPr="000B58F6" w:rsidRDefault="00463D66" w:rsidP="00463D66">
      <w:pPr>
        <w:numPr>
          <w:ilvl w:val="0"/>
          <w:numId w:val="9"/>
        </w:numPr>
        <w:autoSpaceDE w:val="0"/>
        <w:autoSpaceDN w:val="0"/>
        <w:adjustRightInd w:val="0"/>
        <w:spacing w:after="0" w:line="240" w:lineRule="auto"/>
        <w:ind w:left="418" w:hanging="274"/>
        <w:contextualSpacing/>
        <w:jc w:val="both"/>
        <w:rPr>
          <w:rFonts w:ascii="Times New Roman" w:hAnsi="Times New Roman" w:cs="Times New Roman"/>
          <w:sz w:val="24"/>
          <w:szCs w:val="24"/>
        </w:rPr>
      </w:pPr>
      <w:r w:rsidRPr="000B58F6">
        <w:rPr>
          <w:rFonts w:ascii="Times New Roman" w:hAnsi="Times New Roman" w:cs="Times New Roman"/>
          <w:sz w:val="24"/>
          <w:szCs w:val="24"/>
        </w:rPr>
        <w:t>Hutkins R.W. Microbiology and Technology of Fermented Foods. Wiley India, 2014.</w:t>
      </w:r>
    </w:p>
    <w:p w14:paraId="6F3C1999" w14:textId="77777777" w:rsidR="003434C8" w:rsidRPr="000B58F6" w:rsidRDefault="003434C8" w:rsidP="001B3309">
      <w:pPr>
        <w:pStyle w:val="Default"/>
        <w:jc w:val="both"/>
        <w:rPr>
          <w:rFonts w:eastAsia="Times New Roman"/>
          <w:b/>
          <w:color w:val="auto"/>
        </w:rPr>
      </w:pPr>
    </w:p>
    <w:p w14:paraId="7B438308" w14:textId="77777777" w:rsidR="00A07F53" w:rsidRDefault="00A07F53" w:rsidP="001B3309">
      <w:pPr>
        <w:pStyle w:val="Default"/>
        <w:jc w:val="both"/>
        <w:rPr>
          <w:rFonts w:eastAsia="Times New Roman"/>
          <w:b/>
          <w:color w:val="auto"/>
        </w:rPr>
      </w:pPr>
    </w:p>
    <w:p w14:paraId="3FF0613C" w14:textId="20F8D6EC" w:rsidR="00A84439" w:rsidRPr="000B58F6" w:rsidRDefault="00223F14" w:rsidP="001B3309">
      <w:pPr>
        <w:pStyle w:val="Default"/>
        <w:jc w:val="both"/>
        <w:rPr>
          <w:b/>
          <w:bCs/>
          <w:color w:val="auto"/>
        </w:rPr>
      </w:pPr>
      <w:r>
        <w:rPr>
          <w:rFonts w:eastAsia="Times New Roman"/>
          <w:b/>
          <w:color w:val="auto"/>
        </w:rPr>
        <w:br w:type="column"/>
      </w:r>
      <w:r w:rsidR="00A84439" w:rsidRPr="000B58F6">
        <w:rPr>
          <w:rFonts w:eastAsia="Times New Roman"/>
          <w:b/>
          <w:color w:val="auto"/>
        </w:rPr>
        <w:lastRenderedPageBreak/>
        <w:t>Course Code: B</w:t>
      </w:r>
      <w:r w:rsidR="00A84439" w:rsidRPr="000B58F6">
        <w:rPr>
          <w:b/>
          <w:bCs/>
          <w:color w:val="auto"/>
        </w:rPr>
        <w:t xml:space="preserve">MIC </w:t>
      </w:r>
      <w:r w:rsidR="00797036" w:rsidRPr="000B58F6">
        <w:rPr>
          <w:b/>
          <w:bCs/>
          <w:color w:val="auto"/>
        </w:rPr>
        <w:t>21</w:t>
      </w:r>
      <w:r w:rsidR="00A84439" w:rsidRPr="000B58F6">
        <w:rPr>
          <w:b/>
          <w:bCs/>
          <w:color w:val="auto"/>
        </w:rPr>
        <w:t>0</w:t>
      </w:r>
      <w:r w:rsidR="00102F11" w:rsidRPr="000B58F6">
        <w:rPr>
          <w:b/>
          <w:bCs/>
          <w:color w:val="auto"/>
        </w:rPr>
        <w:t>4</w:t>
      </w:r>
    </w:p>
    <w:p w14:paraId="03CF20A1" w14:textId="32FE3D20" w:rsidR="00A84439" w:rsidRPr="000B58F6" w:rsidRDefault="00A84439" w:rsidP="001B3309">
      <w:pPr>
        <w:autoSpaceDE w:val="0"/>
        <w:autoSpaceDN w:val="0"/>
        <w:adjustRightInd w:val="0"/>
        <w:spacing w:after="0" w:line="240" w:lineRule="auto"/>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hAnsi="Times New Roman" w:cs="Times New Roman"/>
          <w:b/>
          <w:sz w:val="24"/>
          <w:szCs w:val="24"/>
        </w:rPr>
        <w:t>Agricultural Microbiology</w:t>
      </w:r>
    </w:p>
    <w:p w14:paraId="3647465C" w14:textId="573A2C24" w:rsidR="00A84439" w:rsidRPr="000B58F6" w:rsidRDefault="00A84439"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6C9A1BF6" w14:textId="77777777" w:rsidR="00470385" w:rsidRPr="000B58F6" w:rsidRDefault="00470385" w:rsidP="001B3309">
      <w:pPr>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67631B39" w14:textId="143964F5" w:rsidR="00A84439" w:rsidRPr="000B58F6" w:rsidRDefault="00A84439"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00F867A8" w:rsidRPr="000B58F6">
        <w:rPr>
          <w:rFonts w:ascii="Times New Roman" w:hAnsi="Times New Roman" w:cs="Times New Roman"/>
          <w:b/>
          <w:bCs/>
          <w:sz w:val="24"/>
          <w:szCs w:val="24"/>
        </w:rPr>
        <w:t xml:space="preserve"> Year 1</w:t>
      </w:r>
      <w:r w:rsidR="00F867A8" w:rsidRPr="000B58F6">
        <w:rPr>
          <w:rFonts w:ascii="Times New Roman" w:hAnsi="Times New Roman" w:cs="Times New Roman"/>
          <w:b/>
          <w:bCs/>
          <w:sz w:val="24"/>
          <w:szCs w:val="24"/>
          <w:vertAlign w:val="superscript"/>
        </w:rPr>
        <w:t>st</w:t>
      </w:r>
      <w:r w:rsidR="00F867A8"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601857CF" w14:textId="38BED134" w:rsidR="00A84439" w:rsidRPr="000B58F6" w:rsidRDefault="00A84439"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557794E0" w14:textId="624D84FC" w:rsidR="00A84439" w:rsidRPr="000B58F6" w:rsidRDefault="00A84439"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w:t>
      </w:r>
      <w:r w:rsidR="000B1456" w:rsidRPr="000B58F6">
        <w:rPr>
          <w:rFonts w:ascii="Times New Roman" w:eastAsia="Times New Roman" w:hAnsi="Times New Roman" w:cs="Times New Roman"/>
          <w:sz w:val="24"/>
          <w:szCs w:val="24"/>
        </w:rPr>
        <w:t>ed by the Academic Committee</w:t>
      </w:r>
    </w:p>
    <w:p w14:paraId="67973F79" w14:textId="77777777" w:rsidR="00A84439" w:rsidRPr="000B58F6" w:rsidRDefault="00A8443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 Value: </w:t>
      </w:r>
      <w:proofErr w:type="gramStart"/>
      <w:r w:rsidRPr="000B58F6">
        <w:rPr>
          <w:rFonts w:ascii="Times New Roman" w:eastAsia="Times New Roman" w:hAnsi="Times New Roman" w:cs="Times New Roman"/>
          <w:b/>
          <w:sz w:val="24"/>
          <w:szCs w:val="24"/>
        </w:rPr>
        <w:t>2</w:t>
      </w:r>
      <w:proofErr w:type="gramEnd"/>
    </w:p>
    <w:p w14:paraId="306AE697" w14:textId="15EC0789" w:rsidR="00A84439" w:rsidRPr="000B58F6" w:rsidRDefault="00A84439"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2668C"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101CFC56" w14:textId="77777777" w:rsidR="00A84439" w:rsidRPr="000B58F6" w:rsidRDefault="00A84439"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43091BAD" w14:textId="77777777" w:rsidR="00A84439" w:rsidRPr="000B58F6" w:rsidRDefault="00A84439" w:rsidP="001B3309">
      <w:pPr>
        <w:pStyle w:val="Default"/>
        <w:jc w:val="both"/>
        <w:rPr>
          <w:rFonts w:eastAsia="Times New Roman"/>
          <w:b/>
          <w:color w:val="auto"/>
        </w:rPr>
      </w:pPr>
      <w:r w:rsidRPr="000B58F6">
        <w:rPr>
          <w:rFonts w:eastAsia="Calibri"/>
          <w:b/>
          <w:color w:val="auto"/>
        </w:rPr>
        <w:t>Rational of the Course:</w:t>
      </w:r>
    </w:p>
    <w:p w14:paraId="4F778AAC" w14:textId="3698A216" w:rsidR="00A84439" w:rsidRPr="000B58F6" w:rsidRDefault="002800D9" w:rsidP="001B3309">
      <w:pPr>
        <w:spacing w:after="0" w:line="240" w:lineRule="auto"/>
        <w:jc w:val="both"/>
        <w:rPr>
          <w:rFonts w:ascii="Times New Roman" w:eastAsia="Times New Roman" w:hAnsi="Times New Roman" w:cs="Times New Roman"/>
          <w:b/>
          <w:sz w:val="24"/>
          <w:szCs w:val="24"/>
        </w:rPr>
      </w:pPr>
      <w:r w:rsidRPr="000B58F6">
        <w:rPr>
          <w:rFonts w:ascii="Times New Roman" w:eastAsia="Calibri" w:hAnsi="Times New Roman" w:cs="Times New Roman"/>
          <w:sz w:val="24"/>
          <w:szCs w:val="24"/>
        </w:rPr>
        <w:t xml:space="preserve">This course </w:t>
      </w:r>
      <w:r w:rsidRPr="000B58F6">
        <w:rPr>
          <w:rFonts w:ascii="Times New Roman" w:eastAsia="Times New Roman" w:hAnsi="Times New Roman" w:cs="Times New Roman"/>
          <w:sz w:val="24"/>
          <w:szCs w:val="24"/>
        </w:rPr>
        <w:t>interprets microbial d</w:t>
      </w:r>
      <w:r w:rsidRPr="000B58F6">
        <w:rPr>
          <w:rFonts w:ascii="Times New Roman" w:eastAsia="Calibri" w:hAnsi="Times New Roman" w:cs="Times New Roman"/>
          <w:sz w:val="24"/>
          <w:szCs w:val="24"/>
          <w:lang w:eastAsia="ja-JP" w:bidi="bn-BD"/>
        </w:rPr>
        <w:t xml:space="preserve">isease formation process, plant immune responses, signal integration, </w:t>
      </w:r>
      <w:r w:rsidR="0021424B" w:rsidRPr="000B58F6">
        <w:rPr>
          <w:rFonts w:ascii="Times New Roman" w:eastAsia="Calibri" w:hAnsi="Times New Roman" w:cs="Times New Roman"/>
          <w:sz w:val="24"/>
          <w:szCs w:val="24"/>
          <w:lang w:eastAsia="ja-JP" w:bidi="bn-BD"/>
        </w:rPr>
        <w:t>and</w:t>
      </w:r>
      <w:r w:rsidR="00797036" w:rsidRPr="000B58F6">
        <w:rPr>
          <w:rFonts w:ascii="Times New Roman" w:eastAsia="Calibri" w:hAnsi="Times New Roman" w:cs="Times New Roman"/>
          <w:sz w:val="24"/>
          <w:szCs w:val="24"/>
          <w:lang w:eastAsia="ja-JP" w:bidi="bn-BD"/>
        </w:rPr>
        <w:t xml:space="preserve"> manage agricultural </w:t>
      </w:r>
      <w:r w:rsidRPr="000B58F6">
        <w:rPr>
          <w:rFonts w:ascii="Times New Roman" w:eastAsia="Calibri" w:hAnsi="Times New Roman" w:cs="Times New Roman"/>
          <w:sz w:val="24"/>
          <w:szCs w:val="24"/>
          <w:lang w:eastAsia="ja-JP" w:bidi="bn-BD"/>
        </w:rPr>
        <w:t xml:space="preserve">diseases. </w:t>
      </w:r>
      <w:r w:rsidRPr="000B58F6">
        <w:rPr>
          <w:rFonts w:ascii="Times New Roman" w:eastAsia="Times New Roman" w:hAnsi="Times New Roman" w:cs="Times New Roman"/>
          <w:sz w:val="24"/>
          <w:szCs w:val="24"/>
        </w:rPr>
        <w:t xml:space="preserve">The course explores the knowledge of crops plants and microbial symbionts and plants and pathogens relationship and their effects in crops production as well as agricultural microbiology. </w:t>
      </w:r>
      <w:r w:rsidRPr="000B58F6">
        <w:rPr>
          <w:rFonts w:ascii="Times New Roman" w:eastAsia="Calibri" w:hAnsi="Times New Roman" w:cs="Times New Roman"/>
          <w:sz w:val="24"/>
          <w:szCs w:val="24"/>
        </w:rPr>
        <w:t xml:space="preserve">The course provides the basic intensive knowledge on </w:t>
      </w:r>
      <w:r w:rsidR="0021424B" w:rsidRPr="000B58F6">
        <w:rPr>
          <w:rFonts w:ascii="Times New Roman" w:eastAsia="Calibri" w:hAnsi="Times New Roman" w:cs="Times New Roman"/>
          <w:sz w:val="24"/>
          <w:szCs w:val="24"/>
        </w:rPr>
        <w:t xml:space="preserve">biofertilizers and </w:t>
      </w:r>
      <w:r w:rsidRPr="000B58F6">
        <w:rPr>
          <w:rFonts w:ascii="Times New Roman" w:eastAsia="Calibri" w:hAnsi="Times New Roman" w:cs="Times New Roman"/>
          <w:sz w:val="24"/>
          <w:szCs w:val="24"/>
        </w:rPr>
        <w:t>biopesticide</w:t>
      </w:r>
      <w:r w:rsidR="0021424B" w:rsidRPr="000B58F6">
        <w:rPr>
          <w:rFonts w:ascii="Times New Roman" w:eastAsia="Calibri" w:hAnsi="Times New Roman" w:cs="Times New Roman"/>
          <w:sz w:val="24"/>
          <w:szCs w:val="24"/>
        </w:rPr>
        <w:t xml:space="preserve"> production and uses in agricultural crops </w:t>
      </w:r>
      <w:r w:rsidRPr="000B58F6">
        <w:rPr>
          <w:rFonts w:ascii="Times New Roman" w:eastAsia="Calibri" w:hAnsi="Times New Roman" w:cs="Times New Roman"/>
          <w:sz w:val="24"/>
          <w:szCs w:val="24"/>
        </w:rPr>
        <w:t xml:space="preserve">with a specific focus on </w:t>
      </w:r>
      <w:r w:rsidR="0021424B" w:rsidRPr="000B58F6">
        <w:rPr>
          <w:rFonts w:ascii="Times New Roman" w:eastAsia="Calibri" w:hAnsi="Times New Roman" w:cs="Times New Roman"/>
          <w:sz w:val="24"/>
          <w:szCs w:val="24"/>
        </w:rPr>
        <w:t>ecofriendly environment</w:t>
      </w:r>
      <w:r w:rsidRPr="000B58F6">
        <w:rPr>
          <w:rFonts w:ascii="Times New Roman" w:eastAsia="Calibri" w:hAnsi="Times New Roman" w:cs="Times New Roman"/>
          <w:sz w:val="24"/>
          <w:szCs w:val="24"/>
        </w:rPr>
        <w:t>.</w:t>
      </w:r>
    </w:p>
    <w:p w14:paraId="380FC59F" w14:textId="77777777" w:rsidR="00A84439" w:rsidRPr="000B58F6" w:rsidRDefault="00A8443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01D3622" w14:textId="77777777" w:rsidR="00A84439" w:rsidRPr="000B58F6" w:rsidRDefault="00A8443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0BB29A3C" w14:textId="054311A1" w:rsidR="00A84439" w:rsidRPr="000B58F6" w:rsidRDefault="00A84439" w:rsidP="001B3309">
      <w:pPr>
        <w:shd w:val="clear" w:color="auto" w:fill="FFFFFF"/>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112078" w:rsidRPr="000B58F6">
        <w:rPr>
          <w:rFonts w:ascii="Times New Roman" w:eastAsia="Times New Roman" w:hAnsi="Times New Roman" w:cs="Times New Roman"/>
          <w:sz w:val="24"/>
          <w:szCs w:val="24"/>
        </w:rPr>
        <w:t>Gain</w:t>
      </w:r>
      <w:r w:rsidRPr="000B58F6">
        <w:rPr>
          <w:rFonts w:ascii="Times New Roman" w:eastAsia="Times New Roman" w:hAnsi="Times New Roman" w:cs="Times New Roman"/>
          <w:sz w:val="24"/>
          <w:szCs w:val="24"/>
        </w:rPr>
        <w:t xml:space="preserve"> basic knowledge </w:t>
      </w:r>
      <w:r w:rsidR="00112078" w:rsidRPr="000B58F6">
        <w:rPr>
          <w:rFonts w:ascii="Times New Roman" w:eastAsia="Times New Roman" w:hAnsi="Times New Roman" w:cs="Times New Roman"/>
          <w:sz w:val="24"/>
          <w:szCs w:val="24"/>
        </w:rPr>
        <w:t>of</w:t>
      </w:r>
      <w:r w:rsidRPr="000B58F6">
        <w:rPr>
          <w:rFonts w:ascii="Times New Roman" w:eastAsia="Times New Roman" w:hAnsi="Times New Roman" w:cs="Times New Roman"/>
          <w:sz w:val="24"/>
          <w:szCs w:val="24"/>
        </w:rPr>
        <w:t xml:space="preserve"> </w:t>
      </w:r>
      <w:r w:rsidR="00112078" w:rsidRPr="000B58F6">
        <w:rPr>
          <w:rFonts w:ascii="Times New Roman" w:eastAsia="Times New Roman" w:hAnsi="Times New Roman" w:cs="Times New Roman"/>
          <w:sz w:val="24"/>
          <w:szCs w:val="24"/>
        </w:rPr>
        <w:t xml:space="preserve">microbes </w:t>
      </w:r>
      <w:r w:rsidR="00797036" w:rsidRPr="000B58F6">
        <w:rPr>
          <w:rFonts w:ascii="Times New Roman" w:eastAsia="Times New Roman" w:hAnsi="Times New Roman" w:cs="Times New Roman"/>
          <w:sz w:val="24"/>
          <w:szCs w:val="24"/>
        </w:rPr>
        <w:t xml:space="preserve">in </w:t>
      </w:r>
      <w:r w:rsidR="00112078" w:rsidRPr="000B58F6">
        <w:rPr>
          <w:rFonts w:ascii="Times New Roman" w:eastAsia="MS Mincho" w:hAnsi="Times New Roman" w:cs="Times New Roman"/>
          <w:sz w:val="24"/>
          <w:szCs w:val="24"/>
        </w:rPr>
        <w:t>agricultural</w:t>
      </w:r>
      <w:r w:rsidR="00797036" w:rsidRPr="000B58F6">
        <w:rPr>
          <w:rFonts w:ascii="Times New Roman" w:eastAsia="MS Mincho" w:hAnsi="Times New Roman" w:cs="Times New Roman"/>
          <w:sz w:val="24"/>
          <w:szCs w:val="24"/>
        </w:rPr>
        <w:t xml:space="preserve"> and </w:t>
      </w:r>
      <w:r w:rsidR="00112078" w:rsidRPr="000B58F6">
        <w:rPr>
          <w:rFonts w:ascii="Times New Roman" w:eastAsia="MS Mincho" w:hAnsi="Times New Roman" w:cs="Times New Roman"/>
          <w:sz w:val="24"/>
          <w:szCs w:val="24"/>
        </w:rPr>
        <w:t>in soil</w:t>
      </w:r>
      <w:r w:rsidR="00797036" w:rsidRPr="000B58F6">
        <w:rPr>
          <w:rFonts w:ascii="Times New Roman" w:eastAsia="MS Mincho" w:hAnsi="Times New Roman" w:cs="Times New Roman"/>
          <w:sz w:val="24"/>
          <w:szCs w:val="24"/>
        </w:rPr>
        <w:t>.</w:t>
      </w:r>
    </w:p>
    <w:p w14:paraId="33F07926" w14:textId="398F4A66" w:rsidR="00A84439" w:rsidRPr="000B58F6" w:rsidRDefault="00A84439" w:rsidP="001B3309">
      <w:pPr>
        <w:shd w:val="clear" w:color="auto" w:fill="FFFFFF"/>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00112078" w:rsidRPr="000B58F6">
        <w:rPr>
          <w:rFonts w:ascii="Times New Roman" w:eastAsia="MS Mincho" w:hAnsi="Times New Roman" w:cs="Times New Roman"/>
          <w:sz w:val="24"/>
          <w:szCs w:val="24"/>
        </w:rPr>
        <w:t xml:space="preserve">Learn about </w:t>
      </w:r>
      <w:r w:rsidR="00112078" w:rsidRPr="000B58F6">
        <w:rPr>
          <w:rFonts w:ascii="Times New Roman" w:eastAsia="Calibri" w:hAnsi="Times New Roman" w:cs="Times New Roman"/>
          <w:sz w:val="24"/>
          <w:szCs w:val="24"/>
        </w:rPr>
        <w:t>plants and microbial symbionts,</w:t>
      </w:r>
      <w:r w:rsidR="00797036" w:rsidRPr="000B58F6">
        <w:rPr>
          <w:rFonts w:ascii="Times New Roman" w:eastAsia="MS Mincho" w:hAnsi="Times New Roman" w:cs="Times New Roman"/>
          <w:sz w:val="24"/>
          <w:szCs w:val="24"/>
        </w:rPr>
        <w:t xml:space="preserve"> </w:t>
      </w:r>
      <w:r w:rsidRPr="000B58F6">
        <w:rPr>
          <w:rFonts w:ascii="Times New Roman" w:eastAsia="MS Mincho" w:hAnsi="Times New Roman" w:cs="Times New Roman"/>
          <w:sz w:val="24"/>
          <w:szCs w:val="24"/>
        </w:rPr>
        <w:t>rhizosphere and rhizoplane in microflora</w:t>
      </w:r>
      <w:r w:rsidRPr="000B58F6">
        <w:rPr>
          <w:rFonts w:ascii="Times New Roman" w:eastAsia="Times New Roman" w:hAnsi="Times New Roman" w:cs="Times New Roman"/>
          <w:sz w:val="24"/>
          <w:szCs w:val="24"/>
        </w:rPr>
        <w:t xml:space="preserve">.  </w:t>
      </w:r>
    </w:p>
    <w:p w14:paraId="2F16C0C1" w14:textId="64B6DE44" w:rsidR="00A84439" w:rsidRPr="000B58F6" w:rsidRDefault="00A84439" w:rsidP="001B3309">
      <w:pPr>
        <w:shd w:val="clear" w:color="auto" w:fill="FFFFFF"/>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00101C11" w:rsidRPr="000B58F6">
        <w:rPr>
          <w:rFonts w:ascii="Times New Roman" w:eastAsia="Times New Roman" w:hAnsi="Times New Roman" w:cs="Times New Roman"/>
          <w:sz w:val="24"/>
          <w:szCs w:val="24"/>
        </w:rPr>
        <w:t>Evaluate the knowledge of the different types of crops processing and preservation.</w:t>
      </w:r>
    </w:p>
    <w:p w14:paraId="10B1CCA9" w14:textId="26A6BC30" w:rsidR="00A84439" w:rsidRPr="00D56FA7" w:rsidRDefault="00A84439" w:rsidP="001B3309">
      <w:pPr>
        <w:spacing w:after="0" w:line="240" w:lineRule="auto"/>
        <w:jc w:val="both"/>
        <w:rPr>
          <w:rFonts w:ascii="Times New Roman" w:eastAsia="Times New Roman" w:hAnsi="Times New Roman" w:cs="Times New Roman"/>
          <w:spacing w:val="-4"/>
          <w:sz w:val="24"/>
          <w:szCs w:val="24"/>
        </w:rPr>
      </w:pPr>
      <w:r w:rsidRPr="00D56FA7">
        <w:rPr>
          <w:rFonts w:ascii="Times New Roman" w:eastAsia="Times New Roman" w:hAnsi="Times New Roman" w:cs="Times New Roman"/>
          <w:b/>
          <w:spacing w:val="-4"/>
          <w:sz w:val="24"/>
          <w:szCs w:val="24"/>
        </w:rPr>
        <w:t>CLO4:</w:t>
      </w:r>
      <w:r w:rsidR="00101C11" w:rsidRPr="00D56FA7">
        <w:rPr>
          <w:rFonts w:ascii="Times New Roman" w:eastAsia="Times New Roman" w:hAnsi="Times New Roman" w:cs="Times New Roman"/>
          <w:spacing w:val="-4"/>
          <w:sz w:val="24"/>
          <w:szCs w:val="24"/>
        </w:rPr>
        <w:t xml:space="preserve"> Analyze the </w:t>
      </w:r>
      <w:r w:rsidR="00101C11" w:rsidRPr="00D56FA7">
        <w:rPr>
          <w:rFonts w:ascii="Times New Roman" w:eastAsia="MS Mincho" w:hAnsi="Times New Roman" w:cs="Times New Roman"/>
          <w:spacing w:val="-4"/>
          <w:sz w:val="24"/>
          <w:szCs w:val="24"/>
        </w:rPr>
        <w:t>pathogens, disease diagnosis, microbial fertilizers and controlling</w:t>
      </w:r>
      <w:r w:rsidR="00112078" w:rsidRPr="00D56FA7">
        <w:rPr>
          <w:rFonts w:ascii="Times New Roman" w:eastAsia="Times New Roman" w:hAnsi="Times New Roman" w:cs="Times New Roman"/>
          <w:spacing w:val="-4"/>
          <w:sz w:val="24"/>
          <w:szCs w:val="24"/>
        </w:rPr>
        <w:t>.</w:t>
      </w:r>
    </w:p>
    <w:p w14:paraId="2B275482" w14:textId="77777777" w:rsidR="00C077B6" w:rsidRPr="000B58F6" w:rsidRDefault="00A84439" w:rsidP="001B3309">
      <w:pPr>
        <w:shd w:val="clear" w:color="auto" w:fill="FFFFFF"/>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00603B66" w:rsidRPr="000B58F6">
        <w:rPr>
          <w:rFonts w:ascii="Times New Roman" w:hAnsi="Times New Roman" w:cs="Times New Roman"/>
          <w:sz w:val="24"/>
          <w:szCs w:val="24"/>
        </w:rPr>
        <w:t xml:space="preserve"> Explain the </w:t>
      </w:r>
      <w:r w:rsidR="00797036" w:rsidRPr="000B58F6">
        <w:rPr>
          <w:rFonts w:ascii="Times New Roman" w:hAnsi="Times New Roman" w:cs="Times New Roman"/>
          <w:sz w:val="24"/>
          <w:szCs w:val="24"/>
        </w:rPr>
        <w:t>uses</w:t>
      </w:r>
      <w:r w:rsidR="00603B66" w:rsidRPr="000B58F6">
        <w:rPr>
          <w:rFonts w:ascii="Times New Roman" w:eastAsia="Times New Roman" w:hAnsi="Times New Roman" w:cs="Times New Roman"/>
          <w:sz w:val="24"/>
          <w:szCs w:val="24"/>
        </w:rPr>
        <w:t xml:space="preserve"> of bio-fertilizer, </w:t>
      </w:r>
      <w:r w:rsidRPr="000B58F6">
        <w:rPr>
          <w:rFonts w:ascii="Times New Roman" w:eastAsia="Times New Roman" w:hAnsi="Times New Roman" w:cs="Times New Roman"/>
          <w:sz w:val="24"/>
          <w:szCs w:val="24"/>
        </w:rPr>
        <w:t xml:space="preserve">bio-pesticides </w:t>
      </w:r>
      <w:r w:rsidR="00603B66" w:rsidRPr="000B58F6">
        <w:rPr>
          <w:rFonts w:ascii="Times New Roman" w:eastAsia="Times New Roman" w:hAnsi="Times New Roman" w:cs="Times New Roman"/>
          <w:sz w:val="24"/>
          <w:szCs w:val="24"/>
        </w:rPr>
        <w:t xml:space="preserve">microbial research </w:t>
      </w:r>
      <w:r w:rsidRPr="000B58F6">
        <w:rPr>
          <w:rFonts w:ascii="Times New Roman" w:eastAsia="Times New Roman" w:hAnsi="Times New Roman" w:cs="Times New Roman"/>
          <w:sz w:val="24"/>
          <w:szCs w:val="24"/>
        </w:rPr>
        <w:t>in agriculture.</w:t>
      </w:r>
    </w:p>
    <w:p w14:paraId="724797A2" w14:textId="1EE1C882" w:rsidR="00A84439" w:rsidRPr="000B58F6" w:rsidRDefault="00A84439" w:rsidP="001B3309">
      <w:pPr>
        <w:shd w:val="clear" w:color="auto" w:fill="FFFFFF"/>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 </w:t>
      </w:r>
    </w:p>
    <w:p w14:paraId="3E4D841F" w14:textId="77777777" w:rsidR="00C077B6" w:rsidRPr="000B58F6" w:rsidRDefault="00C077B6" w:rsidP="00C077B6">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1"/>
        <w:gridCol w:w="892"/>
        <w:gridCol w:w="891"/>
        <w:gridCol w:w="892"/>
        <w:gridCol w:w="892"/>
        <w:gridCol w:w="891"/>
        <w:gridCol w:w="892"/>
        <w:gridCol w:w="838"/>
      </w:tblGrid>
      <w:tr w:rsidR="000F2B4B" w:rsidRPr="000B58F6" w14:paraId="20A238E2" w14:textId="77777777" w:rsidTr="005674FD">
        <w:trPr>
          <w:trHeight w:val="233"/>
          <w:jc w:val="center"/>
        </w:trPr>
        <w:tc>
          <w:tcPr>
            <w:tcW w:w="787" w:type="dxa"/>
          </w:tcPr>
          <w:p w14:paraId="3ED27007" w14:textId="77777777" w:rsidR="00C077B6" w:rsidRPr="000B58F6" w:rsidRDefault="00C077B6" w:rsidP="005674F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91" w:type="dxa"/>
          </w:tcPr>
          <w:p w14:paraId="2A20A36C" w14:textId="77777777" w:rsidR="00C077B6" w:rsidRPr="000B58F6" w:rsidRDefault="00C077B6" w:rsidP="005674FD">
            <w:pPr>
              <w:widowControl w:val="0"/>
              <w:pBdr>
                <w:top w:val="nil"/>
                <w:left w:val="nil"/>
                <w:bottom w:val="nil"/>
                <w:right w:val="nil"/>
                <w:between w:val="nil"/>
              </w:pBdr>
              <w:spacing w:after="0" w:line="240"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92" w:type="dxa"/>
          </w:tcPr>
          <w:p w14:paraId="412A28C5" w14:textId="77777777" w:rsidR="00C077B6" w:rsidRPr="000B58F6" w:rsidRDefault="00C077B6" w:rsidP="005674FD">
            <w:pPr>
              <w:widowControl w:val="0"/>
              <w:pBdr>
                <w:top w:val="nil"/>
                <w:left w:val="nil"/>
                <w:bottom w:val="nil"/>
                <w:right w:val="nil"/>
                <w:between w:val="nil"/>
              </w:pBdr>
              <w:spacing w:after="0" w:line="240"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1" w:type="dxa"/>
          </w:tcPr>
          <w:p w14:paraId="096AF2CC" w14:textId="77777777" w:rsidR="00C077B6" w:rsidRPr="000B58F6" w:rsidRDefault="00C077B6" w:rsidP="005674FD">
            <w:pPr>
              <w:widowControl w:val="0"/>
              <w:pBdr>
                <w:top w:val="nil"/>
                <w:left w:val="nil"/>
                <w:bottom w:val="nil"/>
                <w:right w:val="nil"/>
                <w:between w:val="nil"/>
              </w:pBdr>
              <w:spacing w:after="0" w:line="240"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92" w:type="dxa"/>
          </w:tcPr>
          <w:p w14:paraId="66F13ECB" w14:textId="77777777" w:rsidR="00C077B6" w:rsidRPr="000B58F6" w:rsidRDefault="00C077B6" w:rsidP="005674FD">
            <w:pPr>
              <w:widowControl w:val="0"/>
              <w:pBdr>
                <w:top w:val="nil"/>
                <w:left w:val="nil"/>
                <w:bottom w:val="nil"/>
                <w:right w:val="nil"/>
                <w:between w:val="nil"/>
              </w:pBdr>
              <w:spacing w:after="0" w:line="240"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92" w:type="dxa"/>
          </w:tcPr>
          <w:p w14:paraId="5002E4E9" w14:textId="77777777" w:rsidR="00C077B6" w:rsidRPr="000B58F6" w:rsidRDefault="00C077B6" w:rsidP="005674FD">
            <w:pPr>
              <w:widowControl w:val="0"/>
              <w:pBdr>
                <w:top w:val="nil"/>
                <w:left w:val="nil"/>
                <w:bottom w:val="nil"/>
                <w:right w:val="nil"/>
                <w:between w:val="nil"/>
              </w:pBdr>
              <w:spacing w:after="0" w:line="240"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1" w:type="dxa"/>
          </w:tcPr>
          <w:p w14:paraId="1A149F74" w14:textId="77777777" w:rsidR="00C077B6" w:rsidRPr="000B58F6" w:rsidRDefault="00C077B6" w:rsidP="005674FD">
            <w:pPr>
              <w:widowControl w:val="0"/>
              <w:pBdr>
                <w:top w:val="nil"/>
                <w:left w:val="nil"/>
                <w:bottom w:val="nil"/>
                <w:right w:val="nil"/>
                <w:between w:val="nil"/>
              </w:pBdr>
              <w:spacing w:after="0" w:line="240"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92" w:type="dxa"/>
            <w:tcBorders>
              <w:right w:val="single" w:sz="4" w:space="0" w:color="auto"/>
            </w:tcBorders>
          </w:tcPr>
          <w:p w14:paraId="2435F2B2" w14:textId="77777777" w:rsidR="00C077B6" w:rsidRPr="000B58F6" w:rsidRDefault="00C077B6" w:rsidP="005674FD">
            <w:pPr>
              <w:widowControl w:val="0"/>
              <w:pBdr>
                <w:top w:val="nil"/>
                <w:left w:val="nil"/>
                <w:bottom w:val="nil"/>
                <w:right w:val="nil"/>
                <w:between w:val="nil"/>
              </w:pBdr>
              <w:spacing w:after="0" w:line="240"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38" w:type="dxa"/>
            <w:tcBorders>
              <w:left w:val="single" w:sz="4" w:space="0" w:color="auto"/>
            </w:tcBorders>
          </w:tcPr>
          <w:p w14:paraId="44AC4A11" w14:textId="77777777" w:rsidR="00C077B6" w:rsidRPr="000B58F6" w:rsidRDefault="00C077B6" w:rsidP="005674FD">
            <w:pPr>
              <w:widowControl w:val="0"/>
              <w:pBdr>
                <w:top w:val="nil"/>
                <w:left w:val="nil"/>
                <w:bottom w:val="nil"/>
                <w:right w:val="nil"/>
                <w:between w:val="nil"/>
              </w:pBdr>
              <w:spacing w:after="0" w:line="240" w:lineRule="auto"/>
              <w:ind w:right="-68"/>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96A653C" w14:textId="77777777" w:rsidTr="005674FD">
        <w:trPr>
          <w:trHeight w:val="70"/>
          <w:jc w:val="center"/>
        </w:trPr>
        <w:tc>
          <w:tcPr>
            <w:tcW w:w="787" w:type="dxa"/>
          </w:tcPr>
          <w:p w14:paraId="0A6CED41" w14:textId="77777777" w:rsidR="00C077B6" w:rsidRPr="000B58F6" w:rsidRDefault="00C077B6" w:rsidP="005674F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91" w:type="dxa"/>
          </w:tcPr>
          <w:p w14:paraId="0FD67E1B" w14:textId="014852D7" w:rsidR="00C077B6" w:rsidRPr="000B58F6" w:rsidRDefault="00C077B6" w:rsidP="005674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32B07AB8" w14:textId="77777777" w:rsidR="00C077B6" w:rsidRPr="000B58F6" w:rsidRDefault="00C077B6" w:rsidP="005674FD">
            <w:pPr>
              <w:widowControl w:val="0"/>
              <w:pBdr>
                <w:top w:val="nil"/>
                <w:left w:val="nil"/>
                <w:bottom w:val="nil"/>
                <w:right w:val="nil"/>
                <w:between w:val="nil"/>
              </w:pBdr>
              <w:spacing w:after="0" w:line="240"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3760C56D" w14:textId="3BC3FCCB" w:rsidR="00C077B6" w:rsidRPr="000B58F6" w:rsidRDefault="00C077B6" w:rsidP="005674FD">
            <w:pPr>
              <w:widowControl w:val="0"/>
              <w:pBdr>
                <w:top w:val="nil"/>
                <w:left w:val="nil"/>
                <w:bottom w:val="nil"/>
                <w:right w:val="nil"/>
                <w:between w:val="nil"/>
              </w:pBdr>
              <w:spacing w:after="0" w:line="240"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1682C59C" w14:textId="77777777" w:rsidR="00C077B6" w:rsidRPr="000B58F6" w:rsidRDefault="00C077B6" w:rsidP="005674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31E3B170" w14:textId="77777777" w:rsidR="00C077B6" w:rsidRPr="000B58F6" w:rsidRDefault="00C077B6" w:rsidP="005674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071ADF45" w14:textId="05237A68" w:rsidR="00C077B6" w:rsidRPr="000B58F6" w:rsidRDefault="00C077B6" w:rsidP="005674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right w:val="single" w:sz="4" w:space="0" w:color="auto"/>
            </w:tcBorders>
          </w:tcPr>
          <w:p w14:paraId="2CF41BC8" w14:textId="77777777" w:rsidR="00C077B6" w:rsidRPr="000B58F6" w:rsidRDefault="00C077B6" w:rsidP="005674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38" w:type="dxa"/>
            <w:tcBorders>
              <w:left w:val="single" w:sz="4" w:space="0" w:color="auto"/>
            </w:tcBorders>
          </w:tcPr>
          <w:p w14:paraId="2BDA8699" w14:textId="77777777" w:rsidR="00C077B6" w:rsidRPr="000B58F6" w:rsidRDefault="00C077B6" w:rsidP="005674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BED86C7" w14:textId="77777777" w:rsidTr="005674FD">
        <w:trPr>
          <w:trHeight w:val="70"/>
          <w:jc w:val="center"/>
        </w:trPr>
        <w:tc>
          <w:tcPr>
            <w:tcW w:w="787" w:type="dxa"/>
          </w:tcPr>
          <w:p w14:paraId="01BA9DD8" w14:textId="77777777" w:rsidR="00C077B6" w:rsidRPr="000B58F6" w:rsidRDefault="00C077B6" w:rsidP="005674F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91" w:type="dxa"/>
          </w:tcPr>
          <w:p w14:paraId="6F46226F" w14:textId="0D96AFFE" w:rsidR="00C077B6" w:rsidRPr="000B58F6" w:rsidRDefault="00C077B6" w:rsidP="005674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70A3FAA7" w14:textId="77777777" w:rsidR="00C077B6" w:rsidRPr="000B58F6" w:rsidRDefault="00C077B6" w:rsidP="005674FD">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5DD3D306" w14:textId="77777777" w:rsidR="00C077B6" w:rsidRPr="000B58F6" w:rsidRDefault="00C077B6" w:rsidP="005674FD">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22537ED9" w14:textId="77777777" w:rsidR="00C077B6" w:rsidRPr="000B58F6" w:rsidRDefault="00C077B6" w:rsidP="005674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7836135C" w14:textId="77777777" w:rsidR="00C077B6" w:rsidRPr="000B58F6" w:rsidRDefault="00C077B6" w:rsidP="005674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4D91AA08" w14:textId="77777777" w:rsidR="00C077B6" w:rsidRPr="000B58F6" w:rsidRDefault="00C077B6" w:rsidP="005674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6834C740" w14:textId="77777777" w:rsidR="00C077B6" w:rsidRPr="000B58F6" w:rsidRDefault="00C077B6" w:rsidP="005674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38" w:type="dxa"/>
            <w:tcBorders>
              <w:left w:val="single" w:sz="4" w:space="0" w:color="auto"/>
            </w:tcBorders>
          </w:tcPr>
          <w:p w14:paraId="4BCCD3FE" w14:textId="77777777" w:rsidR="00C077B6" w:rsidRPr="000B58F6" w:rsidRDefault="00C077B6" w:rsidP="005674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A85DC30" w14:textId="77777777" w:rsidTr="005674FD">
        <w:trPr>
          <w:trHeight w:val="70"/>
          <w:jc w:val="center"/>
        </w:trPr>
        <w:tc>
          <w:tcPr>
            <w:tcW w:w="787" w:type="dxa"/>
          </w:tcPr>
          <w:p w14:paraId="3258290E" w14:textId="77777777" w:rsidR="00C077B6" w:rsidRPr="000B58F6" w:rsidRDefault="00C077B6" w:rsidP="005674F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91" w:type="dxa"/>
          </w:tcPr>
          <w:p w14:paraId="7B2BD0BB" w14:textId="1B210889" w:rsidR="00C077B6" w:rsidRPr="000B58F6" w:rsidRDefault="00C077B6" w:rsidP="005674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5AF37D2F" w14:textId="76384B18" w:rsidR="00C077B6" w:rsidRPr="000B58F6" w:rsidRDefault="00C077B6" w:rsidP="005674FD">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1" w:type="dxa"/>
          </w:tcPr>
          <w:p w14:paraId="4A16599A" w14:textId="77777777" w:rsidR="00C077B6" w:rsidRPr="000B58F6" w:rsidRDefault="00C077B6" w:rsidP="005674FD">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56784781" w14:textId="77777777" w:rsidR="00C077B6" w:rsidRPr="000B58F6" w:rsidRDefault="00C077B6" w:rsidP="005674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5F5C028B" w14:textId="7DB3F9EA" w:rsidR="00C077B6" w:rsidRPr="000B58F6" w:rsidRDefault="00C077B6" w:rsidP="005674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1" w:type="dxa"/>
          </w:tcPr>
          <w:p w14:paraId="67DA70CD" w14:textId="77777777" w:rsidR="00C077B6" w:rsidRPr="000B58F6" w:rsidRDefault="00C077B6" w:rsidP="005674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42264E4D" w14:textId="77777777" w:rsidR="00C077B6" w:rsidRPr="000B58F6" w:rsidRDefault="00C077B6" w:rsidP="005674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38" w:type="dxa"/>
            <w:tcBorders>
              <w:left w:val="single" w:sz="4" w:space="0" w:color="auto"/>
            </w:tcBorders>
          </w:tcPr>
          <w:p w14:paraId="5296B40B" w14:textId="637354AE" w:rsidR="00C077B6" w:rsidRPr="000B58F6" w:rsidRDefault="00C077B6" w:rsidP="005674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227C15E9" w14:textId="77777777" w:rsidTr="005674FD">
        <w:trPr>
          <w:trHeight w:val="80"/>
          <w:jc w:val="center"/>
        </w:trPr>
        <w:tc>
          <w:tcPr>
            <w:tcW w:w="787" w:type="dxa"/>
          </w:tcPr>
          <w:p w14:paraId="7C5D279A" w14:textId="77777777" w:rsidR="00C077B6" w:rsidRPr="000B58F6" w:rsidRDefault="00C077B6" w:rsidP="005674F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91" w:type="dxa"/>
          </w:tcPr>
          <w:p w14:paraId="1CC53D0D" w14:textId="7FB55EC6" w:rsidR="00C077B6" w:rsidRPr="000B58F6" w:rsidRDefault="00C077B6" w:rsidP="005674F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55C3EA2C" w14:textId="38BD3168" w:rsidR="00C077B6" w:rsidRPr="000B58F6" w:rsidRDefault="00C077B6" w:rsidP="005674FD">
            <w:pPr>
              <w:widowControl w:val="0"/>
              <w:spacing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1" w:type="dxa"/>
          </w:tcPr>
          <w:p w14:paraId="57FB7AA4" w14:textId="77777777" w:rsidR="00C077B6" w:rsidRPr="000B58F6" w:rsidRDefault="00C077B6" w:rsidP="005674FD">
            <w:pPr>
              <w:widowControl w:val="0"/>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659CCB8E" w14:textId="77777777" w:rsidR="00C077B6" w:rsidRPr="000B58F6" w:rsidRDefault="00C077B6" w:rsidP="005674F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4B39E897" w14:textId="77777777" w:rsidR="00C077B6" w:rsidRPr="000B58F6" w:rsidRDefault="00C077B6" w:rsidP="005674F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079CD92D" w14:textId="77777777" w:rsidR="00C077B6" w:rsidRPr="000B58F6" w:rsidRDefault="00C077B6" w:rsidP="005674FD">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right w:val="single" w:sz="4" w:space="0" w:color="auto"/>
            </w:tcBorders>
          </w:tcPr>
          <w:p w14:paraId="2744518A" w14:textId="77777777" w:rsidR="00C077B6" w:rsidRPr="000B58F6" w:rsidRDefault="00C077B6" w:rsidP="005674FD">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38" w:type="dxa"/>
            <w:tcBorders>
              <w:left w:val="single" w:sz="4" w:space="0" w:color="auto"/>
            </w:tcBorders>
          </w:tcPr>
          <w:p w14:paraId="02F8EBD6" w14:textId="77777777" w:rsidR="00C077B6" w:rsidRPr="000B58F6" w:rsidRDefault="00C077B6" w:rsidP="005674FD">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59477990" w14:textId="77777777" w:rsidTr="005674FD">
        <w:trPr>
          <w:trHeight w:val="179"/>
          <w:jc w:val="center"/>
        </w:trPr>
        <w:tc>
          <w:tcPr>
            <w:tcW w:w="787" w:type="dxa"/>
          </w:tcPr>
          <w:p w14:paraId="0D6142B9" w14:textId="77777777" w:rsidR="00C077B6" w:rsidRPr="000B58F6" w:rsidRDefault="00C077B6" w:rsidP="005674F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91" w:type="dxa"/>
          </w:tcPr>
          <w:p w14:paraId="67496ABA" w14:textId="77777777" w:rsidR="00C077B6" w:rsidRPr="000B58F6" w:rsidRDefault="00C077B6" w:rsidP="005674F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06905244" w14:textId="77777777" w:rsidR="00C077B6" w:rsidRPr="000B58F6" w:rsidRDefault="00C077B6" w:rsidP="005674F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69B0B55F" w14:textId="77777777" w:rsidR="00C077B6" w:rsidRPr="000B58F6" w:rsidRDefault="00C077B6" w:rsidP="005674FD">
            <w:pPr>
              <w:widowControl w:val="0"/>
              <w:spacing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3B2ADFF8" w14:textId="77777777" w:rsidR="00C077B6" w:rsidRPr="000B58F6" w:rsidRDefault="00C077B6" w:rsidP="005674F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76DEFA7E" w14:textId="64CCFF6B" w:rsidR="00C077B6" w:rsidRPr="000B58F6" w:rsidRDefault="00C077B6" w:rsidP="005674FD">
            <w:pPr>
              <w:widowControl w:val="0"/>
              <w:spacing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633CA5F6" w14:textId="77777777" w:rsidR="00C077B6" w:rsidRPr="000B58F6" w:rsidRDefault="00C077B6" w:rsidP="005674FD">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28B7C7AE" w14:textId="77777777" w:rsidR="00C077B6" w:rsidRPr="000B58F6" w:rsidRDefault="00C077B6" w:rsidP="005674FD">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38" w:type="dxa"/>
            <w:tcBorders>
              <w:left w:val="single" w:sz="4" w:space="0" w:color="auto"/>
            </w:tcBorders>
          </w:tcPr>
          <w:p w14:paraId="2D74149C" w14:textId="741B0F78" w:rsidR="00C077B6" w:rsidRPr="000B58F6" w:rsidRDefault="00C077B6" w:rsidP="005674FD">
            <w:pPr>
              <w:widowControl w:val="0"/>
              <w:spacing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260F81CD" w14:textId="77777777" w:rsidR="00C077B6" w:rsidRPr="000B58F6" w:rsidRDefault="00C077B6" w:rsidP="00C077B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137EDF9" w14:textId="77777777" w:rsidR="00A07F53" w:rsidRPr="000B58F6" w:rsidRDefault="00A07F53" w:rsidP="001B3309">
      <w:pPr>
        <w:shd w:val="clear" w:color="auto" w:fill="FFFFFF"/>
        <w:spacing w:after="0" w:line="240" w:lineRule="auto"/>
        <w:jc w:val="both"/>
        <w:rPr>
          <w:rFonts w:ascii="Times New Roman" w:eastAsia="MS Mincho" w:hAnsi="Times New Roman" w:cs="Times New Roman"/>
          <w:sz w:val="24"/>
          <w:szCs w:val="24"/>
        </w:rPr>
      </w:pPr>
    </w:p>
    <w:tbl>
      <w:tblPr>
        <w:tblStyle w:val="TableGrid121"/>
        <w:tblpPr w:leftFromText="180" w:rightFromText="180" w:vertAnchor="text" w:tblpXSpec="center" w:tblpY="1"/>
        <w:tblOverlap w:val="never"/>
        <w:tblW w:w="5000" w:type="pct"/>
        <w:tblLook w:val="04A0" w:firstRow="1" w:lastRow="0" w:firstColumn="1" w:lastColumn="0" w:noHBand="0" w:noVBand="1"/>
      </w:tblPr>
      <w:tblGrid>
        <w:gridCol w:w="888"/>
        <w:gridCol w:w="5398"/>
        <w:gridCol w:w="728"/>
        <w:gridCol w:w="853"/>
      </w:tblGrid>
      <w:tr w:rsidR="00A07F53" w:rsidRPr="000B58F6" w14:paraId="26B0B186" w14:textId="77777777" w:rsidTr="00223F14">
        <w:tc>
          <w:tcPr>
            <w:tcW w:w="564" w:type="pct"/>
          </w:tcPr>
          <w:p w14:paraId="3F9114A4" w14:textId="77777777" w:rsidR="008F0DB9" w:rsidRPr="000B58F6" w:rsidRDefault="008F0DB9" w:rsidP="005674FD">
            <w:pPr>
              <w:keepNext/>
              <w:ind w:left="-57" w:right="-57"/>
              <w:jc w:val="center"/>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431" w:type="pct"/>
            <w:tcBorders>
              <w:bottom w:val="single" w:sz="4" w:space="0" w:color="000000"/>
            </w:tcBorders>
          </w:tcPr>
          <w:p w14:paraId="4131C778" w14:textId="77AEAE9C" w:rsidR="008F0DB9" w:rsidRPr="000B58F6" w:rsidRDefault="000B1456" w:rsidP="00BF1C6E">
            <w:pPr>
              <w:keepNext/>
              <w:ind w:left="-57" w:right="-57"/>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w:t>
            </w:r>
            <w:r w:rsidR="008F0DB9" w:rsidRPr="000B58F6">
              <w:rPr>
                <w:rFonts w:ascii="Times New Roman" w:eastAsia="Calibri" w:hAnsi="Times New Roman" w:cs="Times New Roman"/>
                <w:b/>
                <w:sz w:val="24"/>
                <w:szCs w:val="24"/>
              </w:rPr>
              <w:t>ontents</w:t>
            </w:r>
          </w:p>
          <w:p w14:paraId="3BD1BBE8" w14:textId="036D9E72" w:rsidR="008F0DB9" w:rsidRPr="000B58F6" w:rsidRDefault="008F0DB9" w:rsidP="00BF1C6E">
            <w:pPr>
              <w:keepNext/>
              <w:ind w:left="-57" w:right="-57"/>
              <w:outlineLvl w:val="1"/>
              <w:rPr>
                <w:rFonts w:ascii="Times New Roman" w:eastAsia="Calibri" w:hAnsi="Times New Roman" w:cs="Times New Roman"/>
                <w:b/>
                <w:sz w:val="24"/>
                <w:szCs w:val="24"/>
              </w:rPr>
            </w:pPr>
          </w:p>
        </w:tc>
        <w:tc>
          <w:tcPr>
            <w:tcW w:w="463" w:type="pct"/>
            <w:tcBorders>
              <w:bottom w:val="single" w:sz="4" w:space="0" w:color="000000"/>
            </w:tcBorders>
          </w:tcPr>
          <w:p w14:paraId="60CE2727" w14:textId="77777777" w:rsidR="008F0DB9" w:rsidRPr="000B58F6" w:rsidRDefault="008F0DB9" w:rsidP="00BF1C6E">
            <w:pPr>
              <w:keepNext/>
              <w:ind w:left="-57" w:right="-57"/>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5FC0DB95" w14:textId="77777777" w:rsidR="008F0DB9" w:rsidRPr="000B58F6" w:rsidRDefault="008F0DB9" w:rsidP="00BF1C6E">
            <w:pPr>
              <w:keepNext/>
              <w:ind w:left="-57" w:right="-57"/>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2" w:type="pct"/>
            <w:tcBorders>
              <w:bottom w:val="single" w:sz="4" w:space="0" w:color="000000"/>
            </w:tcBorders>
          </w:tcPr>
          <w:p w14:paraId="04B4C9DC" w14:textId="77777777" w:rsidR="008F0DB9" w:rsidRPr="000B58F6" w:rsidRDefault="008F0DB9" w:rsidP="00BF1C6E">
            <w:pPr>
              <w:keepNext/>
              <w:ind w:left="-57" w:right="-57"/>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A07F53" w:rsidRPr="000B58F6" w14:paraId="7B3A8807" w14:textId="77777777" w:rsidTr="00223F14">
        <w:trPr>
          <w:trHeight w:val="515"/>
        </w:trPr>
        <w:tc>
          <w:tcPr>
            <w:tcW w:w="564" w:type="pct"/>
          </w:tcPr>
          <w:p w14:paraId="639728C9" w14:textId="7379B10B" w:rsidR="008F0DB9" w:rsidRPr="000B58F6" w:rsidRDefault="008F0DB9" w:rsidP="005674FD">
            <w:pPr>
              <w:keepNext/>
              <w:ind w:left="-57" w:right="-57"/>
              <w:jc w:val="center"/>
              <w:outlineLvl w:val="1"/>
              <w:rPr>
                <w:rFonts w:ascii="Times New Roman" w:eastAsia="Calibri" w:hAnsi="Times New Roman" w:cs="Times New Roman"/>
                <w:b/>
              </w:rPr>
            </w:pPr>
            <w:r w:rsidRPr="000B58F6">
              <w:rPr>
                <w:rFonts w:ascii="Times New Roman" w:eastAsia="Calibri" w:hAnsi="Times New Roman" w:cs="Times New Roman"/>
                <w:b/>
              </w:rPr>
              <w:t>1</w:t>
            </w:r>
            <w:r w:rsidR="00C71798" w:rsidRPr="000B58F6">
              <w:rPr>
                <w:rFonts w:ascii="Times New Roman" w:eastAsia="Calibri" w:hAnsi="Times New Roman" w:cs="Times New Roman"/>
                <w:b/>
              </w:rPr>
              <w:t>.</w:t>
            </w:r>
          </w:p>
        </w:tc>
        <w:tc>
          <w:tcPr>
            <w:tcW w:w="3431" w:type="pct"/>
            <w:tcBorders>
              <w:bottom w:val="single" w:sz="4" w:space="0" w:color="000000"/>
            </w:tcBorders>
          </w:tcPr>
          <w:p w14:paraId="39048F52" w14:textId="4E20E39A" w:rsidR="008F0DB9" w:rsidRPr="000B58F6" w:rsidRDefault="008F0DB9" w:rsidP="00BF1C6E">
            <w:pPr>
              <w:ind w:left="-57" w:right="-57"/>
              <w:contextualSpacing/>
              <w:jc w:val="both"/>
              <w:rPr>
                <w:rFonts w:ascii="Times New Roman" w:hAnsi="Times New Roman" w:cs="Times New Roman"/>
              </w:rPr>
            </w:pPr>
            <w:r w:rsidRPr="000B58F6">
              <w:rPr>
                <w:rFonts w:ascii="Times New Roman" w:eastAsia="Times New Roman" w:hAnsi="Times New Roman" w:cs="Times New Roman"/>
                <w:b/>
              </w:rPr>
              <w:t>Introduction:</w:t>
            </w:r>
            <w:r w:rsidRPr="000B58F6">
              <w:rPr>
                <w:rFonts w:ascii="Times New Roman" w:hAnsi="Times New Roman" w:cs="Times New Roman"/>
              </w:rPr>
              <w:t xml:space="preserve"> Concept and importance of microbiology in agriculture. Good agricultural practices.</w:t>
            </w:r>
            <w:r w:rsidR="00FE23DF" w:rsidRPr="000B58F6">
              <w:rPr>
                <w:rFonts w:ascii="Times New Roman" w:hAnsi="Times New Roman" w:cs="Times New Roman"/>
              </w:rPr>
              <w:t xml:space="preserve"> Progress through multidisciplinary research.</w:t>
            </w:r>
          </w:p>
        </w:tc>
        <w:tc>
          <w:tcPr>
            <w:tcW w:w="463" w:type="pct"/>
            <w:tcBorders>
              <w:bottom w:val="single" w:sz="4" w:space="0" w:color="000000"/>
            </w:tcBorders>
          </w:tcPr>
          <w:p w14:paraId="25A22445" w14:textId="33390037" w:rsidR="008F0DB9" w:rsidRPr="000B58F6" w:rsidRDefault="008F0DB9"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42" w:type="pct"/>
            <w:tcBorders>
              <w:bottom w:val="single" w:sz="4" w:space="0" w:color="000000"/>
            </w:tcBorders>
          </w:tcPr>
          <w:p w14:paraId="585620F0" w14:textId="64245D06" w:rsidR="008F0DB9" w:rsidRPr="000B58F6" w:rsidRDefault="008F0DB9"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tc>
      </w:tr>
      <w:tr w:rsidR="00A07F53" w:rsidRPr="000B58F6" w14:paraId="70A1E9B1" w14:textId="77777777" w:rsidTr="00223F14">
        <w:trPr>
          <w:trHeight w:val="602"/>
        </w:trPr>
        <w:tc>
          <w:tcPr>
            <w:tcW w:w="564" w:type="pct"/>
          </w:tcPr>
          <w:p w14:paraId="0F816384" w14:textId="1E89F812" w:rsidR="00254CC6" w:rsidRPr="000B58F6" w:rsidRDefault="00254CC6" w:rsidP="005674FD">
            <w:pPr>
              <w:keepNext/>
              <w:ind w:left="-57" w:right="-57"/>
              <w:contextualSpacing/>
              <w:jc w:val="center"/>
              <w:rPr>
                <w:rFonts w:ascii="Times New Roman" w:eastAsia="Times New Roman" w:hAnsi="Times New Roman" w:cs="Times New Roman"/>
                <w:b/>
              </w:rPr>
            </w:pPr>
            <w:r w:rsidRPr="000B58F6">
              <w:rPr>
                <w:rFonts w:ascii="Times New Roman" w:eastAsia="Times New Roman" w:hAnsi="Times New Roman" w:cs="Times New Roman"/>
                <w:b/>
              </w:rPr>
              <w:lastRenderedPageBreak/>
              <w:t>2.</w:t>
            </w:r>
          </w:p>
        </w:tc>
        <w:tc>
          <w:tcPr>
            <w:tcW w:w="3431" w:type="pct"/>
            <w:tcBorders>
              <w:bottom w:val="single" w:sz="4" w:space="0" w:color="000000"/>
            </w:tcBorders>
          </w:tcPr>
          <w:p w14:paraId="71D372E0" w14:textId="1445F4B4" w:rsidR="00254CC6" w:rsidRPr="00A07F53" w:rsidRDefault="00254CC6" w:rsidP="00BF1C6E">
            <w:pPr>
              <w:ind w:left="-57" w:right="-57"/>
              <w:contextualSpacing/>
              <w:jc w:val="both"/>
              <w:rPr>
                <w:rFonts w:ascii="Times New Roman" w:hAnsi="Times New Roman" w:cs="Times New Roman"/>
                <w:spacing w:val="-4"/>
              </w:rPr>
            </w:pPr>
            <w:r w:rsidRPr="00A07F53">
              <w:rPr>
                <w:rFonts w:ascii="Times New Roman" w:eastAsia="Calibri" w:hAnsi="Times New Roman" w:cs="Times New Roman"/>
                <w:b/>
                <w:spacing w:val="-4"/>
              </w:rPr>
              <w:t>Crops and Beneficial Microbes:</w:t>
            </w:r>
            <w:r w:rsidRPr="00A07F53">
              <w:rPr>
                <w:rFonts w:ascii="Times New Roman" w:eastAsia="Calibri" w:hAnsi="Times New Roman" w:cs="Times New Roman"/>
                <w:spacing w:val="-4"/>
              </w:rPr>
              <w:t xml:space="preserve"> </w:t>
            </w:r>
            <w:r w:rsidRPr="00A07F53">
              <w:rPr>
                <w:rFonts w:ascii="Times New Roman" w:eastAsia="Calibri" w:hAnsi="Times New Roman" w:cs="Times New Roman"/>
                <w:b/>
                <w:spacing w:val="-4"/>
              </w:rPr>
              <w:t xml:space="preserve"> </w:t>
            </w:r>
            <w:r w:rsidRPr="00A07F53">
              <w:rPr>
                <w:rFonts w:ascii="Times New Roman" w:hAnsi="Times New Roman" w:cs="Times New Roman"/>
                <w:spacing w:val="-4"/>
              </w:rPr>
              <w:t xml:space="preserve"> </w:t>
            </w:r>
            <w:r w:rsidRPr="00A07F53">
              <w:rPr>
                <w:rFonts w:ascii="Times New Roman" w:eastAsia="Calibri" w:hAnsi="Times New Roman" w:cs="Times New Roman"/>
                <w:spacing w:val="-4"/>
                <w:lang w:eastAsia="ja-JP" w:bidi="bn-BD"/>
              </w:rPr>
              <w:t>Plants and mycorrhizal fungi</w:t>
            </w:r>
            <w:r w:rsidRPr="00A07F53">
              <w:rPr>
                <w:rFonts w:ascii="Times New Roman" w:hAnsi="Times New Roman" w:cs="Times New Roman"/>
                <w:spacing w:val="-4"/>
              </w:rPr>
              <w:t>, Microorganisms as fertilizers and nitrogen fixation. Overcoming barriers to successful agricultural microbiology research Genetically modified crops.</w:t>
            </w:r>
            <w:r w:rsidRPr="00A07F53">
              <w:rPr>
                <w:rFonts w:ascii="Times New Roman" w:eastAsia="Calibri" w:hAnsi="Times New Roman" w:cs="Times New Roman"/>
                <w:spacing w:val="-4"/>
                <w:lang w:eastAsia="ja-JP" w:bidi="bn-BD"/>
              </w:rPr>
              <w:t xml:space="preserve"> </w:t>
            </w:r>
            <w:r w:rsidRPr="00A07F53">
              <w:rPr>
                <w:rFonts w:ascii="Times New Roman" w:hAnsi="Times New Roman" w:cs="Times New Roman"/>
                <w:spacing w:val="-4"/>
              </w:rPr>
              <w:t>Genetic engineering for disease resistance in plants.</w:t>
            </w:r>
          </w:p>
        </w:tc>
        <w:tc>
          <w:tcPr>
            <w:tcW w:w="463" w:type="pct"/>
            <w:tcBorders>
              <w:bottom w:val="single" w:sz="4" w:space="0" w:color="000000"/>
            </w:tcBorders>
          </w:tcPr>
          <w:p w14:paraId="1D8408DE" w14:textId="5AC95E6D"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Borders>
              <w:bottom w:val="single" w:sz="4" w:space="0" w:color="000000"/>
            </w:tcBorders>
          </w:tcPr>
          <w:p w14:paraId="26B13496" w14:textId="77777777" w:rsidR="00A07F53"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6D54FE05" w14:textId="773B21B3"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tc>
      </w:tr>
      <w:tr w:rsidR="00A07F53" w:rsidRPr="000B58F6" w14:paraId="78BAE310" w14:textId="77777777" w:rsidTr="00223F14">
        <w:tc>
          <w:tcPr>
            <w:tcW w:w="564" w:type="pct"/>
          </w:tcPr>
          <w:p w14:paraId="0E8F3074" w14:textId="2DFE94CB" w:rsidR="00254CC6" w:rsidRPr="000B58F6" w:rsidRDefault="00254CC6" w:rsidP="005674FD">
            <w:pPr>
              <w:keepNext/>
              <w:ind w:left="-57" w:right="-57"/>
              <w:jc w:val="center"/>
              <w:rPr>
                <w:rFonts w:ascii="Times New Roman" w:eastAsia="Calibri" w:hAnsi="Times New Roman" w:cs="Times New Roman"/>
                <w:b/>
              </w:rPr>
            </w:pPr>
            <w:r w:rsidRPr="000B58F6">
              <w:rPr>
                <w:rFonts w:ascii="Times New Roman" w:eastAsia="Calibri" w:hAnsi="Times New Roman" w:cs="Times New Roman"/>
                <w:b/>
              </w:rPr>
              <w:t>3.</w:t>
            </w:r>
          </w:p>
        </w:tc>
        <w:tc>
          <w:tcPr>
            <w:tcW w:w="3431" w:type="pct"/>
          </w:tcPr>
          <w:p w14:paraId="26427D14" w14:textId="6203CF63" w:rsidR="00254CC6" w:rsidRPr="000B58F6" w:rsidRDefault="00254CC6" w:rsidP="00BF1C6E">
            <w:pPr>
              <w:autoSpaceDE w:val="0"/>
              <w:autoSpaceDN w:val="0"/>
              <w:adjustRightInd w:val="0"/>
              <w:ind w:left="-57" w:right="-57"/>
              <w:jc w:val="both"/>
              <w:rPr>
                <w:rFonts w:ascii="Times New Roman" w:hAnsi="Times New Roman" w:cs="Times New Roman"/>
              </w:rPr>
            </w:pPr>
            <w:r w:rsidRPr="000B58F6">
              <w:rPr>
                <w:rFonts w:ascii="Times New Roman" w:eastAsia="Calibri" w:hAnsi="Times New Roman" w:cs="Times New Roman"/>
                <w:b/>
                <w:spacing w:val="-4"/>
                <w:lang w:eastAsia="ja-JP" w:bidi="bn-BD"/>
              </w:rPr>
              <w:t>Microbiological Challenges to Agriculture:</w:t>
            </w:r>
            <w:r w:rsidRPr="000B58F6">
              <w:rPr>
                <w:rFonts w:ascii="Times New Roman" w:eastAsia="Calibri" w:hAnsi="Times New Roman" w:cs="Times New Roman"/>
                <w:spacing w:val="-4"/>
                <w:lang w:eastAsia="ja-JP" w:bidi="bn-BD"/>
              </w:rPr>
              <w:t xml:space="preserve"> Microbial threat to agriculture. Disease formation process, the disease triangle, strategies of pathogenicity and plant immune responses. Plant responses to necrotrophic, and viruses, prevent and manage plant diseases.</w:t>
            </w:r>
          </w:p>
        </w:tc>
        <w:tc>
          <w:tcPr>
            <w:tcW w:w="463" w:type="pct"/>
          </w:tcPr>
          <w:p w14:paraId="7F860E9F" w14:textId="4737F4C9"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Pr>
          <w:p w14:paraId="1A729166" w14:textId="77777777" w:rsidR="00A07F53"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2438D222" w14:textId="77777777" w:rsidR="00A07F53"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p w14:paraId="54EBE4F1" w14:textId="32E217A0"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CLO3</w:t>
            </w:r>
          </w:p>
        </w:tc>
      </w:tr>
      <w:tr w:rsidR="00A07F53" w:rsidRPr="000B58F6" w14:paraId="6D3AC36A" w14:textId="77777777" w:rsidTr="00223F14">
        <w:tc>
          <w:tcPr>
            <w:tcW w:w="564" w:type="pct"/>
          </w:tcPr>
          <w:p w14:paraId="578191F4" w14:textId="57287478" w:rsidR="00254CC6" w:rsidRPr="000B58F6" w:rsidRDefault="00254CC6" w:rsidP="005674FD">
            <w:pPr>
              <w:keepNext/>
              <w:ind w:left="-57" w:right="-57"/>
              <w:jc w:val="center"/>
              <w:rPr>
                <w:rFonts w:ascii="Times New Roman" w:eastAsia="Calibri" w:hAnsi="Times New Roman" w:cs="Times New Roman"/>
                <w:b/>
              </w:rPr>
            </w:pPr>
            <w:r w:rsidRPr="000B58F6">
              <w:rPr>
                <w:rFonts w:ascii="Times New Roman" w:eastAsia="Calibri" w:hAnsi="Times New Roman" w:cs="Times New Roman"/>
                <w:b/>
              </w:rPr>
              <w:t>4.</w:t>
            </w:r>
          </w:p>
        </w:tc>
        <w:tc>
          <w:tcPr>
            <w:tcW w:w="3431" w:type="pct"/>
          </w:tcPr>
          <w:p w14:paraId="20C932FB" w14:textId="40D52987" w:rsidR="00254CC6" w:rsidRPr="000B58F6" w:rsidRDefault="00254CC6" w:rsidP="00BF1C6E">
            <w:pPr>
              <w:autoSpaceDE w:val="0"/>
              <w:autoSpaceDN w:val="0"/>
              <w:adjustRightInd w:val="0"/>
              <w:ind w:left="-57" w:right="-57"/>
              <w:jc w:val="both"/>
              <w:rPr>
                <w:rFonts w:ascii="Times New Roman" w:eastAsia="Calibri" w:hAnsi="Times New Roman" w:cs="Times New Roman"/>
                <w:b/>
                <w:spacing w:val="-4"/>
                <w:lang w:eastAsia="ja-JP" w:bidi="bn-BD"/>
              </w:rPr>
            </w:pPr>
            <w:r w:rsidRPr="000B58F6">
              <w:rPr>
                <w:rFonts w:ascii="Times New Roman" w:hAnsi="Times New Roman" w:cs="Times New Roman"/>
                <w:b/>
              </w:rPr>
              <w:t>Soil and Microorganisms:</w:t>
            </w:r>
            <w:r w:rsidRPr="000B58F6">
              <w:rPr>
                <w:rFonts w:ascii="Times New Roman" w:hAnsi="Times New Roman" w:cs="Times New Roman"/>
              </w:rPr>
              <w:t xml:space="preserve"> Major groups of microorganisms in soil. Role of microbes in soil fertility plant nutrition and plant growth promotion.</w:t>
            </w:r>
          </w:p>
        </w:tc>
        <w:tc>
          <w:tcPr>
            <w:tcW w:w="463" w:type="pct"/>
          </w:tcPr>
          <w:p w14:paraId="61B58BE4" w14:textId="4CA6F4B6"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Pr>
          <w:p w14:paraId="0CC49953" w14:textId="3C06CDB3"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tc>
      </w:tr>
      <w:tr w:rsidR="00A07F53" w:rsidRPr="000B58F6" w14:paraId="12F940F2" w14:textId="77777777" w:rsidTr="00223F14">
        <w:tc>
          <w:tcPr>
            <w:tcW w:w="564" w:type="pct"/>
          </w:tcPr>
          <w:p w14:paraId="4387D10E" w14:textId="624830C6" w:rsidR="00254CC6" w:rsidRPr="000B58F6" w:rsidRDefault="00254CC6" w:rsidP="005674FD">
            <w:pPr>
              <w:keepNext/>
              <w:ind w:left="-57" w:right="-57"/>
              <w:jc w:val="center"/>
              <w:rPr>
                <w:rFonts w:ascii="Times New Roman" w:eastAsia="Calibri" w:hAnsi="Times New Roman" w:cs="Times New Roman"/>
                <w:b/>
              </w:rPr>
            </w:pPr>
            <w:r w:rsidRPr="000B58F6">
              <w:rPr>
                <w:rFonts w:ascii="Times New Roman" w:eastAsia="Calibri" w:hAnsi="Times New Roman" w:cs="Times New Roman"/>
                <w:b/>
              </w:rPr>
              <w:t>5.</w:t>
            </w:r>
          </w:p>
        </w:tc>
        <w:tc>
          <w:tcPr>
            <w:tcW w:w="3431" w:type="pct"/>
          </w:tcPr>
          <w:p w14:paraId="4C6BDDE7" w14:textId="4F466B4A" w:rsidR="00254CC6" w:rsidRPr="000B58F6" w:rsidRDefault="00254CC6" w:rsidP="00BF1C6E">
            <w:pPr>
              <w:autoSpaceDE w:val="0"/>
              <w:autoSpaceDN w:val="0"/>
              <w:adjustRightInd w:val="0"/>
              <w:ind w:left="-57" w:right="-57"/>
              <w:jc w:val="both"/>
              <w:rPr>
                <w:rFonts w:ascii="Times New Roman" w:eastAsia="Calibri" w:hAnsi="Times New Roman" w:cs="Times New Roman"/>
                <w:b/>
              </w:rPr>
            </w:pPr>
            <w:r w:rsidRPr="000B58F6">
              <w:rPr>
                <w:rFonts w:ascii="Times New Roman" w:hAnsi="Times New Roman" w:cs="Times New Roman"/>
                <w:b/>
              </w:rPr>
              <w:t>Microorganism in Agro-processing:</w:t>
            </w:r>
            <w:r w:rsidRPr="000B58F6">
              <w:rPr>
                <w:rFonts w:ascii="Times New Roman" w:hAnsi="Times New Roman" w:cs="Times New Roman"/>
              </w:rPr>
              <w:t xml:space="preserve"> Preservation and storage of forage crops. Role of microbes in foods producing, processing and preservation.</w:t>
            </w:r>
          </w:p>
        </w:tc>
        <w:tc>
          <w:tcPr>
            <w:tcW w:w="463" w:type="pct"/>
          </w:tcPr>
          <w:p w14:paraId="6E844DC0" w14:textId="5E74CBA8"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42" w:type="pct"/>
          </w:tcPr>
          <w:p w14:paraId="3288CD9C" w14:textId="77777777" w:rsidR="00A07F53"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CLO3</w:t>
            </w:r>
          </w:p>
          <w:p w14:paraId="64A7C339" w14:textId="45449DA2"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CLO4</w:t>
            </w:r>
          </w:p>
        </w:tc>
      </w:tr>
      <w:tr w:rsidR="00A07F53" w:rsidRPr="000B58F6" w14:paraId="51BA36BD" w14:textId="77777777" w:rsidTr="00223F14">
        <w:trPr>
          <w:trHeight w:val="170"/>
        </w:trPr>
        <w:tc>
          <w:tcPr>
            <w:tcW w:w="564" w:type="pct"/>
          </w:tcPr>
          <w:p w14:paraId="34A5E422" w14:textId="06840F53" w:rsidR="00254CC6" w:rsidRPr="000B58F6" w:rsidRDefault="00254CC6" w:rsidP="005674FD">
            <w:pPr>
              <w:ind w:left="-57" w:right="-57"/>
              <w:jc w:val="center"/>
              <w:rPr>
                <w:rFonts w:ascii="Times New Roman" w:eastAsia="Calibri" w:hAnsi="Times New Roman" w:cs="Times New Roman"/>
                <w:b/>
              </w:rPr>
            </w:pPr>
            <w:r w:rsidRPr="000B58F6">
              <w:rPr>
                <w:rFonts w:ascii="Times New Roman" w:eastAsia="Times New Roman" w:hAnsi="Times New Roman" w:cs="Times New Roman"/>
                <w:b/>
                <w:snapToGrid w:val="0"/>
                <w:spacing w:val="-3"/>
              </w:rPr>
              <w:t>6.</w:t>
            </w:r>
          </w:p>
        </w:tc>
        <w:tc>
          <w:tcPr>
            <w:tcW w:w="3431" w:type="pct"/>
          </w:tcPr>
          <w:p w14:paraId="5B2DC7FD" w14:textId="250A0A0A" w:rsidR="00254CC6" w:rsidRPr="000B58F6" w:rsidRDefault="00254CC6" w:rsidP="00BF1C6E">
            <w:pPr>
              <w:ind w:left="-57" w:right="-57"/>
              <w:contextualSpacing/>
              <w:jc w:val="both"/>
              <w:rPr>
                <w:rFonts w:ascii="Times New Roman" w:hAnsi="Times New Roman" w:cs="Times New Roman"/>
              </w:rPr>
            </w:pPr>
            <w:r w:rsidRPr="000B58F6">
              <w:rPr>
                <w:rFonts w:ascii="Times New Roman" w:hAnsi="Times New Roman" w:cs="Times New Roman"/>
                <w:b/>
              </w:rPr>
              <w:t xml:space="preserve">Biofertilizer: </w:t>
            </w:r>
            <w:r w:rsidRPr="000B58F6">
              <w:rPr>
                <w:rFonts w:ascii="Times New Roman" w:hAnsi="Times New Roman" w:cs="Times New Roman"/>
              </w:rPr>
              <w:t xml:space="preserve">Biofertilizer - plant growth promoting rhizobacteria (PGPR); bioinoculant mass production using Rhizobium, Azotobacter and Cyanobacteria; Compost- green manure, town compost, vermicompost, production and applications. </w:t>
            </w:r>
            <w:r w:rsidRPr="000B58F6">
              <w:rPr>
                <w:rFonts w:ascii="Times New Roman" w:hAnsi="Times New Roman" w:cs="Times New Roman"/>
                <w:b/>
              </w:rPr>
              <w:t xml:space="preserve"> </w:t>
            </w:r>
          </w:p>
        </w:tc>
        <w:tc>
          <w:tcPr>
            <w:tcW w:w="463" w:type="pct"/>
          </w:tcPr>
          <w:p w14:paraId="11250490" w14:textId="5B44F94D"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Pr>
          <w:p w14:paraId="74602006" w14:textId="77777777" w:rsidR="00A07F53"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CLO4</w:t>
            </w:r>
          </w:p>
          <w:p w14:paraId="542CB21F" w14:textId="26B96DA8"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CLO5</w:t>
            </w:r>
          </w:p>
        </w:tc>
      </w:tr>
      <w:tr w:rsidR="00A07F53" w:rsidRPr="000B58F6" w14:paraId="4EADFC78" w14:textId="77777777" w:rsidTr="00223F14">
        <w:trPr>
          <w:trHeight w:val="863"/>
        </w:trPr>
        <w:tc>
          <w:tcPr>
            <w:tcW w:w="564" w:type="pct"/>
          </w:tcPr>
          <w:p w14:paraId="35901ED9" w14:textId="134C8C24" w:rsidR="00254CC6" w:rsidRPr="000B58F6" w:rsidRDefault="00254CC6" w:rsidP="005674FD">
            <w:pPr>
              <w:keepNext/>
              <w:ind w:left="-57" w:right="-57"/>
              <w:jc w:val="center"/>
              <w:outlineLvl w:val="1"/>
              <w:rPr>
                <w:rFonts w:ascii="Times New Roman" w:eastAsia="Times New Roman" w:hAnsi="Times New Roman" w:cs="Times New Roman"/>
                <w:b/>
                <w:snapToGrid w:val="0"/>
                <w:spacing w:val="-3"/>
              </w:rPr>
            </w:pPr>
            <w:r w:rsidRPr="000B58F6">
              <w:rPr>
                <w:rFonts w:ascii="Times New Roman" w:eastAsia="Times New Roman" w:hAnsi="Times New Roman" w:cs="Times New Roman"/>
                <w:b/>
                <w:snapToGrid w:val="0"/>
                <w:spacing w:val="-3"/>
              </w:rPr>
              <w:t>7.</w:t>
            </w:r>
          </w:p>
        </w:tc>
        <w:tc>
          <w:tcPr>
            <w:tcW w:w="3431" w:type="pct"/>
          </w:tcPr>
          <w:p w14:paraId="74FC390E" w14:textId="2B9B7020" w:rsidR="00254CC6" w:rsidRPr="000B58F6" w:rsidRDefault="00254CC6" w:rsidP="00BF1C6E">
            <w:pPr>
              <w:ind w:left="-57" w:right="-57"/>
              <w:contextualSpacing/>
              <w:jc w:val="both"/>
              <w:rPr>
                <w:rFonts w:ascii="Times New Roman" w:hAnsi="Times New Roman" w:cs="Times New Roman"/>
              </w:rPr>
            </w:pPr>
            <w:r w:rsidRPr="000B58F6">
              <w:rPr>
                <w:rFonts w:ascii="Times New Roman" w:hAnsi="Times New Roman" w:cs="Times New Roman"/>
                <w:b/>
              </w:rPr>
              <w:t>Biopesticides:</w:t>
            </w:r>
            <w:r w:rsidRPr="000B58F6">
              <w:rPr>
                <w:rFonts w:ascii="Times New Roman" w:hAnsi="Times New Roman" w:cs="Times New Roman"/>
              </w:rPr>
              <w:t xml:space="preserve">  biopesticides concept. Biopesticides of microbial origin. Biology and application of </w:t>
            </w:r>
            <w:r w:rsidRPr="000B58F6">
              <w:rPr>
                <w:rFonts w:ascii="Times New Roman" w:hAnsi="Times New Roman" w:cs="Times New Roman"/>
                <w:i/>
              </w:rPr>
              <w:t>Bacillus thuringiensis</w:t>
            </w:r>
            <w:r w:rsidRPr="000B58F6">
              <w:rPr>
                <w:rFonts w:ascii="Times New Roman" w:hAnsi="Times New Roman" w:cs="Times New Roman"/>
              </w:rPr>
              <w:t xml:space="preserve"> (Bt) in pest control. Bt transgenic plants and foods: risks and benefits.</w:t>
            </w:r>
          </w:p>
        </w:tc>
        <w:tc>
          <w:tcPr>
            <w:tcW w:w="463" w:type="pct"/>
          </w:tcPr>
          <w:p w14:paraId="184D96D2" w14:textId="77777777"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Pr>
          <w:p w14:paraId="32B09A07" w14:textId="77777777" w:rsidR="00A07F53"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CLO1 </w:t>
            </w:r>
          </w:p>
          <w:p w14:paraId="739FA5F1" w14:textId="3C11C9C6" w:rsidR="00254CC6" w:rsidRPr="000B58F6" w:rsidRDefault="00254CC6" w:rsidP="00BF1C6E">
            <w:pPr>
              <w:keepNext/>
              <w:ind w:left="-57" w:right="-57"/>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CLO5</w:t>
            </w:r>
          </w:p>
        </w:tc>
      </w:tr>
    </w:tbl>
    <w:p w14:paraId="7002A8DB" w14:textId="77777777" w:rsidR="00DE11BE" w:rsidRPr="000B58F6" w:rsidRDefault="00DE11BE" w:rsidP="00DE11BE">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830"/>
        <w:gridCol w:w="3652"/>
        <w:gridCol w:w="3366"/>
      </w:tblGrid>
      <w:tr w:rsidR="000F2B4B" w:rsidRPr="000B58F6" w14:paraId="04274B4D" w14:textId="77777777" w:rsidTr="005674FD">
        <w:trPr>
          <w:jc w:val="center"/>
        </w:trPr>
        <w:tc>
          <w:tcPr>
            <w:tcW w:w="7848" w:type="dxa"/>
            <w:gridSpan w:val="3"/>
            <w:tcBorders>
              <w:top w:val="single" w:sz="4" w:space="0" w:color="auto"/>
            </w:tcBorders>
          </w:tcPr>
          <w:p w14:paraId="3114C070" w14:textId="77777777" w:rsidR="00DE11BE" w:rsidRPr="000B58F6" w:rsidRDefault="00DE11BE" w:rsidP="00DE11B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2BE2366" w14:textId="77777777" w:rsidTr="005674FD">
        <w:trPr>
          <w:jc w:val="center"/>
        </w:trPr>
        <w:tc>
          <w:tcPr>
            <w:tcW w:w="830" w:type="dxa"/>
          </w:tcPr>
          <w:p w14:paraId="72808ECE" w14:textId="77777777" w:rsidR="00DE11BE" w:rsidRPr="000B58F6" w:rsidRDefault="00DE11BE"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48F359C4" w14:textId="77777777" w:rsidR="00DE11BE" w:rsidRPr="000B58F6" w:rsidRDefault="00DE11BE" w:rsidP="00DE11B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366" w:type="dxa"/>
          </w:tcPr>
          <w:p w14:paraId="3AC78174" w14:textId="77777777" w:rsidR="00DE11BE" w:rsidRPr="000B58F6" w:rsidRDefault="00DE11BE" w:rsidP="00DE11B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27C8A0E8" w14:textId="77777777" w:rsidTr="005674FD">
        <w:trPr>
          <w:jc w:val="center"/>
        </w:trPr>
        <w:tc>
          <w:tcPr>
            <w:tcW w:w="830" w:type="dxa"/>
          </w:tcPr>
          <w:p w14:paraId="2360B4E2" w14:textId="77777777" w:rsidR="00DE11BE" w:rsidRPr="000B58F6" w:rsidRDefault="00DE11BE" w:rsidP="00DE11B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5007F7C0" w14:textId="77777777" w:rsidR="00DE11BE" w:rsidRPr="000B58F6" w:rsidRDefault="00DE11BE" w:rsidP="00DE11B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366" w:type="dxa"/>
          </w:tcPr>
          <w:p w14:paraId="5CB85CB0" w14:textId="75D3979E" w:rsidR="00DE11BE" w:rsidRPr="000B58F6" w:rsidRDefault="00DE11BE" w:rsidP="00797036">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797036"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w:t>
            </w:r>
            <w:r w:rsidR="00797036" w:rsidRPr="000B58F6">
              <w:rPr>
                <w:rFonts w:ascii="Times New Roman" w:eastAsia="Times New Roman" w:hAnsi="Times New Roman" w:cs="Times New Roman"/>
                <w:sz w:val="24"/>
                <w:szCs w:val="24"/>
              </w:rPr>
              <w:t xml:space="preserve"> SEE.</w:t>
            </w:r>
          </w:p>
        </w:tc>
      </w:tr>
    </w:tbl>
    <w:p w14:paraId="43FCE993" w14:textId="77777777" w:rsidR="005674FD" w:rsidRDefault="005674FD" w:rsidP="00DE11BE">
      <w:pPr>
        <w:keepNext/>
        <w:spacing w:after="0" w:line="240" w:lineRule="auto"/>
        <w:jc w:val="both"/>
        <w:outlineLvl w:val="1"/>
        <w:rPr>
          <w:rFonts w:ascii="Times New Roman" w:hAnsi="Times New Roman" w:cs="Times New Roman"/>
          <w:b/>
          <w:spacing w:val="-6"/>
          <w:sz w:val="24"/>
          <w:szCs w:val="24"/>
        </w:rPr>
      </w:pPr>
    </w:p>
    <w:p w14:paraId="494791F5" w14:textId="71938908" w:rsidR="00A84439" w:rsidRPr="00A07F53" w:rsidRDefault="00A84439" w:rsidP="00DE11BE">
      <w:pPr>
        <w:keepNext/>
        <w:spacing w:after="0" w:line="240" w:lineRule="auto"/>
        <w:jc w:val="both"/>
        <w:outlineLvl w:val="1"/>
        <w:rPr>
          <w:rFonts w:ascii="Times New Roman" w:hAnsi="Times New Roman" w:cs="Times New Roman"/>
          <w:b/>
          <w:spacing w:val="-6"/>
          <w:sz w:val="24"/>
          <w:szCs w:val="24"/>
        </w:rPr>
      </w:pPr>
      <w:r w:rsidRPr="00A07F53">
        <w:rPr>
          <w:rFonts w:ascii="Times New Roman" w:hAnsi="Times New Roman" w:cs="Times New Roman"/>
          <w:b/>
          <w:spacing w:val="-6"/>
          <w:sz w:val="24"/>
          <w:szCs w:val="24"/>
        </w:rPr>
        <w:t xml:space="preserve">Learning Resources (Text Books, Reference Book, Online Resources and Other):  </w:t>
      </w:r>
    </w:p>
    <w:p w14:paraId="125E5301" w14:textId="19C70059" w:rsidR="00907C83" w:rsidRPr="005674FD" w:rsidRDefault="00907C83" w:rsidP="00783902">
      <w:pPr>
        <w:numPr>
          <w:ilvl w:val="0"/>
          <w:numId w:val="7"/>
        </w:numPr>
        <w:spacing w:after="0" w:line="240" w:lineRule="auto"/>
        <w:contextualSpacing/>
        <w:jc w:val="both"/>
        <w:rPr>
          <w:rFonts w:ascii="Times New Roman" w:hAnsi="Times New Roman" w:cs="Times New Roman"/>
        </w:rPr>
      </w:pPr>
      <w:r w:rsidRPr="005674FD">
        <w:rPr>
          <w:rFonts w:ascii="Times New Roman" w:hAnsi="Times New Roman" w:cs="Times New Roman"/>
        </w:rPr>
        <w:t xml:space="preserve">Shaista N, Iqra A, Yuanda S. Microbes as Biofertilizers, a Potential Approach for Sustainable Crop Production. Sustainability. </w:t>
      </w:r>
      <w:proofErr w:type="gramStart"/>
      <w:r w:rsidRPr="005674FD">
        <w:rPr>
          <w:rFonts w:ascii="Times New Roman" w:hAnsi="Times New Roman" w:cs="Times New Roman"/>
        </w:rPr>
        <w:t>13</w:t>
      </w:r>
      <w:proofErr w:type="gramEnd"/>
      <w:r w:rsidRPr="005674FD">
        <w:rPr>
          <w:rFonts w:ascii="Times New Roman" w:hAnsi="Times New Roman" w:cs="Times New Roman"/>
        </w:rPr>
        <w:t xml:space="preserve"> (4), 1868. 2021.</w:t>
      </w:r>
    </w:p>
    <w:p w14:paraId="56CE0D05" w14:textId="2C327D0D" w:rsidR="00907C83" w:rsidRPr="005674FD" w:rsidRDefault="00907C83" w:rsidP="00783902">
      <w:pPr>
        <w:numPr>
          <w:ilvl w:val="0"/>
          <w:numId w:val="7"/>
        </w:numPr>
        <w:spacing w:after="0" w:line="240" w:lineRule="auto"/>
        <w:contextualSpacing/>
        <w:jc w:val="both"/>
        <w:rPr>
          <w:rFonts w:ascii="Times New Roman" w:hAnsi="Times New Roman" w:cs="Times New Roman"/>
        </w:rPr>
      </w:pPr>
      <w:r w:rsidRPr="005674FD">
        <w:rPr>
          <w:rFonts w:ascii="Times New Roman" w:hAnsi="Times New Roman" w:cs="Times New Roman"/>
        </w:rPr>
        <w:t>Choudhury ATMA, Kennedy IR. Prospects and potentials for systems of biological nitrogen fixation in sustainable rice production. Biol</w:t>
      </w:r>
      <w:r w:rsidR="00226E9F" w:rsidRPr="005674FD">
        <w:rPr>
          <w:rFonts w:ascii="Times New Roman" w:hAnsi="Times New Roman" w:cs="Times New Roman"/>
        </w:rPr>
        <w:t>.</w:t>
      </w:r>
      <w:r w:rsidRPr="005674FD">
        <w:rPr>
          <w:rFonts w:ascii="Times New Roman" w:hAnsi="Times New Roman" w:cs="Times New Roman"/>
        </w:rPr>
        <w:t xml:space="preserve"> Fertil</w:t>
      </w:r>
      <w:r w:rsidR="00226E9F" w:rsidRPr="005674FD">
        <w:rPr>
          <w:rFonts w:ascii="Times New Roman" w:hAnsi="Times New Roman" w:cs="Times New Roman"/>
        </w:rPr>
        <w:t>.</w:t>
      </w:r>
      <w:r w:rsidRPr="005674FD">
        <w:rPr>
          <w:rFonts w:ascii="Times New Roman" w:hAnsi="Times New Roman" w:cs="Times New Roman"/>
        </w:rPr>
        <w:t xml:space="preserve"> Soils. </w:t>
      </w:r>
      <w:proofErr w:type="gramStart"/>
      <w:r w:rsidRPr="005674FD">
        <w:rPr>
          <w:rFonts w:ascii="Times New Roman" w:hAnsi="Times New Roman" w:cs="Times New Roman"/>
        </w:rPr>
        <w:t>39</w:t>
      </w:r>
      <w:proofErr w:type="gramEnd"/>
      <w:r w:rsidRPr="005674FD">
        <w:rPr>
          <w:rFonts w:ascii="Times New Roman" w:hAnsi="Times New Roman" w:cs="Times New Roman"/>
        </w:rPr>
        <w:t xml:space="preserve"> (4), 219–227. 2004</w:t>
      </w:r>
    </w:p>
    <w:p w14:paraId="2D75DC51" w14:textId="2265EE5E" w:rsidR="00907C83" w:rsidRPr="005674FD" w:rsidRDefault="00A84439" w:rsidP="00D60FD7">
      <w:pPr>
        <w:numPr>
          <w:ilvl w:val="0"/>
          <w:numId w:val="7"/>
        </w:numPr>
        <w:spacing w:after="0" w:line="240" w:lineRule="auto"/>
        <w:contextualSpacing/>
        <w:jc w:val="both"/>
        <w:rPr>
          <w:rFonts w:ascii="Times New Roman" w:hAnsi="Times New Roman" w:cs="Times New Roman"/>
        </w:rPr>
      </w:pPr>
      <w:r w:rsidRPr="005674FD">
        <w:rPr>
          <w:rFonts w:ascii="Times New Roman" w:hAnsi="Times New Roman" w:cs="Times New Roman"/>
        </w:rPr>
        <w:t>Mukherjee, Ghosh T. Agricultural Microbiology.2</w:t>
      </w:r>
      <w:r w:rsidRPr="005674FD">
        <w:rPr>
          <w:rFonts w:ascii="Times New Roman" w:hAnsi="Times New Roman" w:cs="Times New Roman"/>
          <w:vertAlign w:val="superscript"/>
        </w:rPr>
        <w:t>nd</w:t>
      </w:r>
      <w:r w:rsidRPr="005674FD">
        <w:rPr>
          <w:rFonts w:ascii="Times New Roman" w:hAnsi="Times New Roman" w:cs="Times New Roman"/>
        </w:rPr>
        <w:t xml:space="preserve"> Edi</w:t>
      </w:r>
      <w:r w:rsidR="00952820" w:rsidRPr="005674FD">
        <w:rPr>
          <w:rFonts w:ascii="Times New Roman" w:hAnsi="Times New Roman" w:cs="Times New Roman"/>
        </w:rPr>
        <w:t>tion</w:t>
      </w:r>
      <w:r w:rsidRPr="005674FD">
        <w:rPr>
          <w:rFonts w:ascii="Times New Roman" w:hAnsi="Times New Roman" w:cs="Times New Roman"/>
        </w:rPr>
        <w:t>. Kalyani Publishers, 2020.</w:t>
      </w:r>
    </w:p>
    <w:p w14:paraId="340D1CDA" w14:textId="77777777" w:rsidR="00907C83" w:rsidRPr="005674FD" w:rsidRDefault="00A84439" w:rsidP="00783902">
      <w:pPr>
        <w:numPr>
          <w:ilvl w:val="0"/>
          <w:numId w:val="7"/>
        </w:numPr>
        <w:spacing w:after="0" w:line="240" w:lineRule="auto"/>
        <w:contextualSpacing/>
        <w:jc w:val="both"/>
        <w:rPr>
          <w:rFonts w:ascii="Times New Roman" w:hAnsi="Times New Roman" w:cs="Times New Roman"/>
        </w:rPr>
      </w:pPr>
      <w:r w:rsidRPr="005674FD">
        <w:rPr>
          <w:rFonts w:ascii="Times New Roman" w:hAnsi="Times New Roman" w:cs="Times New Roman"/>
        </w:rPr>
        <w:t>Vieira. Bacterial colonization of minerals in grassland soils is selective and highly dynamic. Environmental Microbiology. 2020.</w:t>
      </w:r>
    </w:p>
    <w:p w14:paraId="20F0A468" w14:textId="7618ABA3" w:rsidR="00A84439" w:rsidRPr="005674FD" w:rsidRDefault="00952820" w:rsidP="00783902">
      <w:pPr>
        <w:numPr>
          <w:ilvl w:val="0"/>
          <w:numId w:val="7"/>
        </w:numPr>
        <w:spacing w:after="0" w:line="240" w:lineRule="auto"/>
        <w:contextualSpacing/>
        <w:jc w:val="both"/>
        <w:rPr>
          <w:rFonts w:ascii="Times New Roman" w:hAnsi="Times New Roman" w:cs="Times New Roman"/>
        </w:rPr>
      </w:pPr>
      <w:r w:rsidRPr="005674FD">
        <w:rPr>
          <w:rFonts w:ascii="Times New Roman" w:hAnsi="Times New Roman" w:cs="Times New Roman"/>
        </w:rPr>
        <w:t>Falkowski PG, Fenchel T,</w:t>
      </w:r>
      <w:r w:rsidR="00A84439" w:rsidRPr="005674FD">
        <w:rPr>
          <w:rFonts w:ascii="Times New Roman" w:hAnsi="Times New Roman" w:cs="Times New Roman"/>
        </w:rPr>
        <w:t xml:space="preserve"> Delong EF. The Microbial Engines That Drive Earth's Biogeochemical Cycles. Science. 2008.</w:t>
      </w:r>
    </w:p>
    <w:p w14:paraId="415BE154" w14:textId="77777777" w:rsidR="00F867A8" w:rsidRPr="000B58F6" w:rsidRDefault="00F867A8"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33DF492E" w14:textId="03ABABEE" w:rsidR="00CE763B" w:rsidRPr="000B58F6" w:rsidRDefault="00741D5C" w:rsidP="00CE763B">
      <w:pPr>
        <w:pStyle w:val="Default"/>
        <w:jc w:val="both"/>
        <w:rPr>
          <w:b/>
          <w:color w:val="auto"/>
        </w:rPr>
      </w:pPr>
      <w:r>
        <w:rPr>
          <w:rFonts w:eastAsia="Times New Roman"/>
          <w:b/>
          <w:color w:val="auto"/>
        </w:rPr>
        <w:br w:type="column"/>
      </w:r>
      <w:r w:rsidR="00CE763B" w:rsidRPr="000B58F6">
        <w:rPr>
          <w:rFonts w:eastAsia="Times New Roman"/>
          <w:b/>
          <w:color w:val="auto"/>
        </w:rPr>
        <w:lastRenderedPageBreak/>
        <w:t>Course Code: B</w:t>
      </w:r>
      <w:r w:rsidR="00CE763B" w:rsidRPr="000B58F6">
        <w:rPr>
          <w:b/>
          <w:bCs/>
          <w:color w:val="auto"/>
        </w:rPr>
        <w:t>MIC 21</w:t>
      </w:r>
      <w:r w:rsidR="00CE763B" w:rsidRPr="000B58F6">
        <w:rPr>
          <w:b/>
          <w:color w:val="auto"/>
        </w:rPr>
        <w:t>05</w:t>
      </w:r>
    </w:p>
    <w:p w14:paraId="18073012" w14:textId="47549A0C" w:rsidR="00CE763B" w:rsidRPr="000B58F6" w:rsidRDefault="00CE763B" w:rsidP="00CE763B">
      <w:pPr>
        <w:pStyle w:val="Default"/>
        <w:widowControl w:val="0"/>
        <w:tabs>
          <w:tab w:val="center" w:pos="4824"/>
        </w:tabs>
        <w:jc w:val="both"/>
        <w:rPr>
          <w:b/>
          <w:bCs/>
          <w:color w:val="auto"/>
        </w:rPr>
      </w:pPr>
      <w:r w:rsidRPr="000B58F6">
        <w:rPr>
          <w:rFonts w:eastAsia="Times New Roman"/>
          <w:b/>
          <w:color w:val="auto"/>
        </w:rPr>
        <w:t xml:space="preserve">Course Title: </w:t>
      </w:r>
      <w:r w:rsidR="00656064" w:rsidRPr="000B58F6">
        <w:rPr>
          <w:rFonts w:eastAsia="Times New Roman"/>
          <w:b/>
          <w:color w:val="auto"/>
        </w:rPr>
        <w:t>General</w:t>
      </w:r>
      <w:r w:rsidRPr="000B58F6">
        <w:rPr>
          <w:rFonts w:eastAsia="Times New Roman"/>
          <w:b/>
          <w:color w:val="auto"/>
        </w:rPr>
        <w:t xml:space="preserve"> Bacteriology Practical </w:t>
      </w:r>
    </w:p>
    <w:p w14:paraId="66CBEB84" w14:textId="6B8E7FA0" w:rsidR="00CE763B" w:rsidRPr="000B58F6" w:rsidRDefault="00CE763B" w:rsidP="00CE763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38172402" w14:textId="465E182C"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6ACD40A2" w14:textId="77777777" w:rsidR="00CE763B" w:rsidRPr="000B58F6" w:rsidRDefault="00CE763B" w:rsidP="00CE763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5F3573DF" w14:textId="5E2B2F99" w:rsidR="00CE763B" w:rsidRPr="000B58F6" w:rsidRDefault="00CE763B" w:rsidP="00CE763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20AB16F1" w14:textId="77777777" w:rsidR="00CE763B" w:rsidRPr="000B58F6" w:rsidRDefault="00CE763B" w:rsidP="00CE763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5E9BE8BA" w14:textId="77777777" w:rsidR="00CE763B" w:rsidRPr="000B58F6" w:rsidRDefault="00CE763B" w:rsidP="00CE763B">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1E3C04DC" w14:textId="72E91D5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7F9324DD" w14:textId="7777777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AFA3449" w14:textId="7777777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7BB4B40D" w14:textId="03E8164F" w:rsidR="00CE763B" w:rsidRPr="000B58F6" w:rsidRDefault="00CE763B" w:rsidP="00CE763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Adopt practical knowledge on</w:t>
      </w:r>
      <w:r w:rsidRPr="000B58F6">
        <w:rPr>
          <w:rFonts w:ascii="Times New Roman" w:eastAsia="Times New Roman" w:hAnsi="Times New Roman" w:cs="Times New Roman"/>
          <w:b/>
          <w:sz w:val="24"/>
          <w:szCs w:val="24"/>
        </w:rPr>
        <w:t xml:space="preserve"> </w:t>
      </w:r>
      <w:r w:rsidRPr="000B58F6">
        <w:rPr>
          <w:rFonts w:ascii="Times New Roman" w:hAnsi="Times New Roman" w:cs="Times New Roman"/>
          <w:bCs/>
          <w:sz w:val="24"/>
          <w:szCs w:val="24"/>
        </w:rPr>
        <w:t>bacteria isolation and identification techniques</w:t>
      </w:r>
      <w:r w:rsidRPr="000B58F6">
        <w:rPr>
          <w:rFonts w:ascii="Times New Roman" w:eastAsia="Times New Roman" w:hAnsi="Times New Roman" w:cs="Times New Roman"/>
          <w:sz w:val="24"/>
          <w:szCs w:val="24"/>
          <w:shd w:val="clear" w:color="auto" w:fill="FFFFFF"/>
        </w:rPr>
        <w:t>.</w:t>
      </w:r>
    </w:p>
    <w:p w14:paraId="5E6C4743" w14:textId="285DE046" w:rsidR="00CE763B" w:rsidRPr="000B58F6" w:rsidRDefault="00CE763B" w:rsidP="00CE763B">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Learn about the Gram staining tests</w:t>
      </w:r>
      <w:r w:rsidRPr="000B58F6">
        <w:rPr>
          <w:rFonts w:ascii="Times New Roman" w:hAnsi="Times New Roman" w:cs="Times New Roman"/>
          <w:bCs/>
          <w:sz w:val="24"/>
          <w:szCs w:val="24"/>
        </w:rPr>
        <w:t xml:space="preserve"> of bacteria</w:t>
      </w:r>
      <w:r w:rsidRPr="000B58F6">
        <w:rPr>
          <w:rFonts w:ascii="Times New Roman" w:eastAsia="Calibri" w:hAnsi="Times New Roman" w:cs="Times New Roman"/>
          <w:sz w:val="24"/>
          <w:szCs w:val="24"/>
        </w:rPr>
        <w:t xml:space="preserve">. </w:t>
      </w:r>
    </w:p>
    <w:p w14:paraId="7AF6CEF2" w14:textId="0DE60F7B" w:rsidR="00CE763B" w:rsidRPr="000B58F6" w:rsidRDefault="00CE763B" w:rsidP="00CE763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Achieve practical knowledge on </w:t>
      </w:r>
      <w:r w:rsidR="00972665" w:rsidRPr="000B58F6">
        <w:rPr>
          <w:rFonts w:ascii="Times New Roman" w:eastAsia="Times New Roman" w:hAnsi="Times New Roman" w:cs="Times New Roman"/>
          <w:sz w:val="24"/>
          <w:szCs w:val="24"/>
        </w:rPr>
        <w:t>biochemical and pathogenicity test of bacteria</w:t>
      </w:r>
      <w:r w:rsidRPr="000B58F6">
        <w:rPr>
          <w:rFonts w:ascii="Times New Roman" w:eastAsia="Times New Roman" w:hAnsi="Times New Roman" w:cs="Times New Roman"/>
          <w:sz w:val="24"/>
          <w:szCs w:val="24"/>
        </w:rPr>
        <w:t>.</w:t>
      </w:r>
    </w:p>
    <w:p w14:paraId="0F03BC62" w14:textId="77777777" w:rsidR="006E74E5" w:rsidRPr="000B58F6" w:rsidRDefault="006E74E5" w:rsidP="006E74E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
        <w:gridCol w:w="888"/>
        <w:gridCol w:w="888"/>
        <w:gridCol w:w="888"/>
        <w:gridCol w:w="889"/>
        <w:gridCol w:w="888"/>
        <w:gridCol w:w="888"/>
        <w:gridCol w:w="888"/>
        <w:gridCol w:w="889"/>
      </w:tblGrid>
      <w:tr w:rsidR="000F2B4B" w:rsidRPr="000B58F6" w14:paraId="64085AC3" w14:textId="77777777" w:rsidTr="005674FD">
        <w:trPr>
          <w:trHeight w:val="233"/>
          <w:jc w:val="center"/>
        </w:trPr>
        <w:tc>
          <w:tcPr>
            <w:tcW w:w="778" w:type="dxa"/>
          </w:tcPr>
          <w:p w14:paraId="1D5EC4A9" w14:textId="77777777" w:rsidR="006E74E5" w:rsidRPr="000B58F6" w:rsidRDefault="006E74E5" w:rsidP="005674F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8" w:type="dxa"/>
          </w:tcPr>
          <w:p w14:paraId="57AB3EB1" w14:textId="77777777" w:rsidR="006E74E5" w:rsidRPr="000B58F6" w:rsidRDefault="006E74E5" w:rsidP="005674FD">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8" w:type="dxa"/>
          </w:tcPr>
          <w:p w14:paraId="5F90E816" w14:textId="77777777" w:rsidR="006E74E5" w:rsidRPr="000B58F6" w:rsidRDefault="006E74E5" w:rsidP="005674FD">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8" w:type="dxa"/>
          </w:tcPr>
          <w:p w14:paraId="55248163" w14:textId="77777777" w:rsidR="006E74E5" w:rsidRPr="000B58F6" w:rsidRDefault="006E74E5" w:rsidP="005674FD">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7484944B" w14:textId="77777777" w:rsidR="006E74E5" w:rsidRPr="000B58F6" w:rsidRDefault="006E74E5" w:rsidP="005674FD">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8" w:type="dxa"/>
          </w:tcPr>
          <w:p w14:paraId="1D39FF94" w14:textId="77777777" w:rsidR="006E74E5" w:rsidRPr="000B58F6" w:rsidRDefault="006E74E5" w:rsidP="005674FD">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8" w:type="dxa"/>
          </w:tcPr>
          <w:p w14:paraId="550E8DD5" w14:textId="77777777" w:rsidR="006E74E5" w:rsidRPr="000B58F6" w:rsidRDefault="006E74E5" w:rsidP="005674FD">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8" w:type="dxa"/>
            <w:tcBorders>
              <w:right w:val="single" w:sz="4" w:space="0" w:color="auto"/>
            </w:tcBorders>
          </w:tcPr>
          <w:p w14:paraId="2A63FFA5" w14:textId="77777777" w:rsidR="006E74E5" w:rsidRPr="000B58F6" w:rsidRDefault="006E74E5" w:rsidP="005674FD">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9" w:type="dxa"/>
            <w:tcBorders>
              <w:left w:val="single" w:sz="4" w:space="0" w:color="auto"/>
            </w:tcBorders>
          </w:tcPr>
          <w:p w14:paraId="5953198F" w14:textId="77777777" w:rsidR="006E74E5" w:rsidRPr="000B58F6" w:rsidRDefault="006E74E5" w:rsidP="005674FD">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DF3FE49" w14:textId="77777777" w:rsidTr="005674FD">
        <w:trPr>
          <w:trHeight w:val="70"/>
          <w:jc w:val="center"/>
        </w:trPr>
        <w:tc>
          <w:tcPr>
            <w:tcW w:w="778" w:type="dxa"/>
          </w:tcPr>
          <w:p w14:paraId="2F8EE68C" w14:textId="77777777" w:rsidR="006E74E5" w:rsidRPr="000B58F6" w:rsidRDefault="006E74E5" w:rsidP="005674F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8" w:type="dxa"/>
          </w:tcPr>
          <w:p w14:paraId="182F5E6E" w14:textId="77777777" w:rsidR="006E74E5" w:rsidRPr="000B58F6" w:rsidRDefault="006E74E5" w:rsidP="005674F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6C466612" w14:textId="77777777" w:rsidR="006E74E5" w:rsidRPr="000B58F6" w:rsidRDefault="006E74E5" w:rsidP="005674FD">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63C69EA6" w14:textId="77777777" w:rsidR="006E74E5" w:rsidRPr="000B58F6" w:rsidRDefault="006E74E5" w:rsidP="005674FD">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55C1258A" w14:textId="5C31E8B4" w:rsidR="006E74E5" w:rsidRPr="000B58F6" w:rsidRDefault="006E74E5" w:rsidP="005674F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6DC9F3CD" w14:textId="77777777" w:rsidR="006E74E5" w:rsidRPr="000B58F6" w:rsidRDefault="006E74E5" w:rsidP="005674F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779AE30D" w14:textId="77777777" w:rsidR="006E74E5" w:rsidRPr="000B58F6" w:rsidRDefault="006E74E5" w:rsidP="005674F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right w:val="single" w:sz="4" w:space="0" w:color="auto"/>
            </w:tcBorders>
          </w:tcPr>
          <w:p w14:paraId="0C055300" w14:textId="77777777" w:rsidR="006E74E5" w:rsidRPr="000B58F6" w:rsidRDefault="006E74E5" w:rsidP="005674F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left w:val="single" w:sz="4" w:space="0" w:color="auto"/>
            </w:tcBorders>
          </w:tcPr>
          <w:p w14:paraId="434DE26B" w14:textId="77777777" w:rsidR="006E74E5" w:rsidRPr="000B58F6" w:rsidRDefault="006E74E5" w:rsidP="005674F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BDD009E" w14:textId="77777777" w:rsidTr="005674FD">
        <w:trPr>
          <w:trHeight w:val="70"/>
          <w:jc w:val="center"/>
        </w:trPr>
        <w:tc>
          <w:tcPr>
            <w:tcW w:w="778" w:type="dxa"/>
          </w:tcPr>
          <w:p w14:paraId="346F0113" w14:textId="77777777" w:rsidR="006E74E5" w:rsidRPr="000B58F6" w:rsidRDefault="006E74E5" w:rsidP="005674F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8" w:type="dxa"/>
          </w:tcPr>
          <w:p w14:paraId="2189057A" w14:textId="7BCE1CA8" w:rsidR="006E74E5" w:rsidRPr="000B58F6" w:rsidRDefault="006E74E5" w:rsidP="005674F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20A3EF6A" w14:textId="77777777" w:rsidR="006E74E5" w:rsidRPr="000B58F6" w:rsidRDefault="006E74E5" w:rsidP="005674FD">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4C248408" w14:textId="77777777" w:rsidR="006E74E5" w:rsidRPr="000B58F6" w:rsidRDefault="006E74E5" w:rsidP="005674FD">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2FEA0E89" w14:textId="77777777" w:rsidR="006E74E5" w:rsidRPr="000B58F6" w:rsidRDefault="006E74E5" w:rsidP="005674F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413C5943" w14:textId="66C03D81" w:rsidR="006E74E5" w:rsidRPr="000B58F6" w:rsidRDefault="006E74E5" w:rsidP="005674F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433941B9" w14:textId="77777777" w:rsidR="006E74E5" w:rsidRPr="000B58F6" w:rsidRDefault="006E74E5" w:rsidP="005674F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069B1CA5" w14:textId="77777777" w:rsidR="006E74E5" w:rsidRPr="000B58F6" w:rsidRDefault="006E74E5" w:rsidP="005674F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left w:val="single" w:sz="4" w:space="0" w:color="auto"/>
            </w:tcBorders>
          </w:tcPr>
          <w:p w14:paraId="07A68F88" w14:textId="77777777" w:rsidR="006E74E5" w:rsidRPr="000B58F6" w:rsidRDefault="006E74E5" w:rsidP="005674F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A8252EF" w14:textId="77777777" w:rsidTr="005674FD">
        <w:trPr>
          <w:trHeight w:val="70"/>
          <w:jc w:val="center"/>
        </w:trPr>
        <w:tc>
          <w:tcPr>
            <w:tcW w:w="778" w:type="dxa"/>
          </w:tcPr>
          <w:p w14:paraId="086D6752" w14:textId="77777777" w:rsidR="006E74E5" w:rsidRPr="000B58F6" w:rsidRDefault="006E74E5" w:rsidP="005674F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8" w:type="dxa"/>
          </w:tcPr>
          <w:p w14:paraId="682177EC" w14:textId="6D5E09A1" w:rsidR="006E74E5" w:rsidRPr="000B58F6" w:rsidRDefault="006E74E5" w:rsidP="005674F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67028F58" w14:textId="7B6E1999" w:rsidR="006E74E5" w:rsidRPr="000B58F6" w:rsidRDefault="006E74E5" w:rsidP="005674FD">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68421169" w14:textId="24D6D025" w:rsidR="006E74E5" w:rsidRPr="000B58F6" w:rsidRDefault="006E74E5" w:rsidP="005674FD">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49A2DF4E" w14:textId="77777777" w:rsidR="006E74E5" w:rsidRPr="000B58F6" w:rsidRDefault="006E74E5" w:rsidP="005674F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085D9E56" w14:textId="5E964CFE" w:rsidR="006E74E5" w:rsidRPr="000B58F6" w:rsidRDefault="006E74E5" w:rsidP="005674F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0A900B68" w14:textId="77777777" w:rsidR="006E74E5" w:rsidRPr="000B58F6" w:rsidRDefault="006E74E5" w:rsidP="005674F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5312572B" w14:textId="77777777" w:rsidR="006E74E5" w:rsidRPr="000B58F6" w:rsidRDefault="006E74E5" w:rsidP="005674F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left w:val="single" w:sz="4" w:space="0" w:color="auto"/>
            </w:tcBorders>
          </w:tcPr>
          <w:p w14:paraId="01A6E3EB" w14:textId="77777777" w:rsidR="006E74E5" w:rsidRPr="000B58F6" w:rsidRDefault="006E74E5" w:rsidP="005674F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2CF2DB4" w14:textId="77777777" w:rsidR="006E74E5" w:rsidRPr="000B58F6" w:rsidRDefault="006E74E5" w:rsidP="006E74E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W w:w="7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5670"/>
        <w:gridCol w:w="720"/>
        <w:gridCol w:w="875"/>
      </w:tblGrid>
      <w:tr w:rsidR="000F2B4B" w:rsidRPr="000B58F6" w14:paraId="2EC853D6" w14:textId="77777777" w:rsidTr="00A07F53">
        <w:trPr>
          <w:jc w:val="center"/>
        </w:trPr>
        <w:tc>
          <w:tcPr>
            <w:tcW w:w="648" w:type="dxa"/>
          </w:tcPr>
          <w:p w14:paraId="3ECA6FC8" w14:textId="77777777" w:rsidR="00CE763B" w:rsidRPr="000B58F6" w:rsidRDefault="00CE763B" w:rsidP="00D52FC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5670" w:type="dxa"/>
          </w:tcPr>
          <w:p w14:paraId="772F2D36" w14:textId="77777777" w:rsidR="00CE763B" w:rsidRPr="000B58F6" w:rsidRDefault="00CE763B" w:rsidP="00D52FCA">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720" w:type="dxa"/>
            <w:tcBorders>
              <w:right w:val="single" w:sz="4" w:space="0" w:color="auto"/>
            </w:tcBorders>
          </w:tcPr>
          <w:p w14:paraId="67E65D7C" w14:textId="77777777" w:rsidR="00CE763B" w:rsidRPr="000B58F6" w:rsidRDefault="00CE763B" w:rsidP="00D52FC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875" w:type="dxa"/>
            <w:tcBorders>
              <w:left w:val="single" w:sz="4" w:space="0" w:color="auto"/>
            </w:tcBorders>
          </w:tcPr>
          <w:p w14:paraId="0B9D5B68" w14:textId="77777777" w:rsidR="00CE763B" w:rsidRPr="000B58F6" w:rsidRDefault="00CE763B" w:rsidP="00D52FC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5CF0B6A0" w14:textId="77777777" w:rsidTr="00A07F53">
        <w:trPr>
          <w:trHeight w:val="647"/>
          <w:jc w:val="center"/>
        </w:trPr>
        <w:tc>
          <w:tcPr>
            <w:tcW w:w="648" w:type="dxa"/>
            <w:shd w:val="clear" w:color="auto" w:fill="auto"/>
          </w:tcPr>
          <w:p w14:paraId="20774637" w14:textId="464A7DD3" w:rsidR="00CE763B" w:rsidRPr="000B58F6" w:rsidRDefault="00CE763B" w:rsidP="00D52FCA">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p>
          <w:p w14:paraId="71A8D75E" w14:textId="77777777" w:rsidR="00CE763B" w:rsidRPr="000B58F6" w:rsidRDefault="00CE763B" w:rsidP="00D52FCA">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p>
          <w:p w14:paraId="755B2FED" w14:textId="77777777" w:rsidR="00CE763B" w:rsidRPr="000B58F6" w:rsidRDefault="00CE763B" w:rsidP="00D52FCA">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p>
          <w:p w14:paraId="4FAD9E97" w14:textId="77777777" w:rsidR="00CE763B" w:rsidRPr="000B58F6" w:rsidRDefault="00CE763B" w:rsidP="00D52FCA">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p>
          <w:p w14:paraId="56451547" w14:textId="52A9D7B4" w:rsidR="00EF5149" w:rsidRPr="000B58F6" w:rsidRDefault="00EF5149" w:rsidP="00D52FCA">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p>
        </w:tc>
        <w:tc>
          <w:tcPr>
            <w:tcW w:w="5670" w:type="dxa"/>
            <w:tcBorders>
              <w:bottom w:val="single" w:sz="4" w:space="0" w:color="000000"/>
            </w:tcBorders>
            <w:shd w:val="clear" w:color="auto" w:fill="auto"/>
          </w:tcPr>
          <w:p w14:paraId="7A25D4C8" w14:textId="77777777" w:rsidR="00CE763B" w:rsidRPr="000B58F6" w:rsidRDefault="00CE763B" w:rsidP="00D52FCA">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Collection, identification and preservation of bacteria.</w:t>
            </w:r>
          </w:p>
          <w:p w14:paraId="278479D0" w14:textId="6882702B" w:rsidR="00CE763B" w:rsidRPr="000B58F6" w:rsidRDefault="00CE763B" w:rsidP="00D52FCA">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Different Gram staining tests of bacteria.</w:t>
            </w:r>
          </w:p>
          <w:p w14:paraId="09B3E25D" w14:textId="77777777" w:rsidR="00CE763B" w:rsidRPr="000B58F6" w:rsidRDefault="00CE763B" w:rsidP="00D52FCA">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 xml:space="preserve">Biochemical test for bacteria identification. </w:t>
            </w:r>
          </w:p>
          <w:p w14:paraId="30097D76" w14:textId="51A8B17B" w:rsidR="00EF5149" w:rsidRPr="000B58F6" w:rsidRDefault="00EF5149" w:rsidP="00D52FCA">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Bacterial DNA isolation, purification and amplification</w:t>
            </w:r>
          </w:p>
          <w:p w14:paraId="334E2B25" w14:textId="71C4A83E" w:rsidR="00CE763B" w:rsidRPr="000B58F6" w:rsidRDefault="00CE763B" w:rsidP="00D52FC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sz w:val="24"/>
                <w:szCs w:val="24"/>
              </w:rPr>
              <w:t>Infection process and pathogenicity test of bacteria.</w:t>
            </w:r>
          </w:p>
        </w:tc>
        <w:tc>
          <w:tcPr>
            <w:tcW w:w="720" w:type="dxa"/>
            <w:tcBorders>
              <w:bottom w:val="single" w:sz="4" w:space="0" w:color="000000"/>
            </w:tcBorders>
            <w:shd w:val="clear" w:color="auto" w:fill="auto"/>
          </w:tcPr>
          <w:p w14:paraId="58DA08ED" w14:textId="6D031CF8" w:rsidR="00CE763B" w:rsidRPr="000B58F6" w:rsidRDefault="00CE763B" w:rsidP="00CE763B">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875" w:type="dxa"/>
            <w:tcBorders>
              <w:bottom w:val="single" w:sz="4" w:space="0" w:color="000000"/>
            </w:tcBorders>
            <w:shd w:val="clear" w:color="auto" w:fill="auto"/>
          </w:tcPr>
          <w:p w14:paraId="2B7B56E6" w14:textId="77777777" w:rsidR="00CE763B" w:rsidRPr="000B58F6" w:rsidRDefault="00CE763B" w:rsidP="00D52FCA">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94B998A" w14:textId="77777777" w:rsidR="00CE763B" w:rsidRPr="000B58F6" w:rsidRDefault="00CE763B" w:rsidP="00D52FCA">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3F9547CF" w14:textId="6F6597FB" w:rsidR="00CE763B" w:rsidRPr="000B58F6" w:rsidRDefault="00CE763B" w:rsidP="00D52FCA">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43B4EC8A" w14:textId="18610182" w:rsidR="00CE763B" w:rsidRPr="000B58F6" w:rsidRDefault="00CE763B" w:rsidP="00CE763B">
      <w:pPr>
        <w:pStyle w:val="Default"/>
        <w:jc w:val="both"/>
        <w:rPr>
          <w:b/>
          <w:bCs/>
          <w:color w:val="auto"/>
        </w:rPr>
      </w:pPr>
    </w:p>
    <w:tbl>
      <w:tblPr>
        <w:tblStyle w:val="TableGrid"/>
        <w:tblW w:w="0" w:type="auto"/>
        <w:jc w:val="center"/>
        <w:tblLook w:val="04A0" w:firstRow="1" w:lastRow="0" w:firstColumn="1" w:lastColumn="0" w:noHBand="0" w:noVBand="1"/>
      </w:tblPr>
      <w:tblGrid>
        <w:gridCol w:w="830"/>
        <w:gridCol w:w="2988"/>
        <w:gridCol w:w="4049"/>
      </w:tblGrid>
      <w:tr w:rsidR="000F2B4B" w:rsidRPr="000B58F6" w14:paraId="3D6ED341" w14:textId="77777777" w:rsidTr="005674FD">
        <w:trPr>
          <w:jc w:val="center"/>
        </w:trPr>
        <w:tc>
          <w:tcPr>
            <w:tcW w:w="7884" w:type="dxa"/>
            <w:gridSpan w:val="3"/>
          </w:tcPr>
          <w:p w14:paraId="0EE334D7" w14:textId="77777777" w:rsidR="00CE763B" w:rsidRPr="000B58F6" w:rsidRDefault="00CE763B" w:rsidP="00D52FCA">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739F36C" w14:textId="77777777" w:rsidTr="005674FD">
        <w:trPr>
          <w:jc w:val="center"/>
        </w:trPr>
        <w:tc>
          <w:tcPr>
            <w:tcW w:w="830" w:type="dxa"/>
          </w:tcPr>
          <w:p w14:paraId="5FAB3276" w14:textId="77777777" w:rsidR="00CE763B" w:rsidRPr="000B58F6" w:rsidRDefault="00CE763B" w:rsidP="00D52FCA">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995" w:type="dxa"/>
          </w:tcPr>
          <w:p w14:paraId="45BBCE81" w14:textId="77777777" w:rsidR="00CE763B" w:rsidRPr="000B58F6" w:rsidRDefault="00CE763B" w:rsidP="00D52FCA">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059" w:type="dxa"/>
          </w:tcPr>
          <w:p w14:paraId="50EE0B72" w14:textId="77777777" w:rsidR="00CE763B" w:rsidRPr="000B58F6" w:rsidRDefault="00CE763B" w:rsidP="00D52FCA">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6F760539" w14:textId="77777777" w:rsidTr="005674FD">
        <w:trPr>
          <w:jc w:val="center"/>
        </w:trPr>
        <w:tc>
          <w:tcPr>
            <w:tcW w:w="830" w:type="dxa"/>
          </w:tcPr>
          <w:p w14:paraId="653C5C5C" w14:textId="53544187" w:rsidR="00CE763B" w:rsidRPr="000B58F6" w:rsidRDefault="00CE763B" w:rsidP="00D52FCA">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995" w:type="dxa"/>
          </w:tcPr>
          <w:p w14:paraId="57B0255D" w14:textId="77777777" w:rsidR="00CE763B" w:rsidRPr="000B58F6" w:rsidRDefault="00CE763B" w:rsidP="00D52FCA">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4059" w:type="dxa"/>
          </w:tcPr>
          <w:p w14:paraId="1B9648DD" w14:textId="3C97518B" w:rsidR="00CE763B" w:rsidRPr="000B58F6" w:rsidRDefault="00CE763B" w:rsidP="00972665">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w:t>
            </w:r>
            <w:r w:rsidR="00972665" w:rsidRPr="000B58F6">
              <w:rPr>
                <w:rFonts w:ascii="Times New Roman" w:hAnsi="Times New Roman" w:cs="Times New Roman"/>
                <w:sz w:val="24"/>
                <w:szCs w:val="24"/>
              </w:rPr>
              <w:t xml:space="preserve">, CIE </w:t>
            </w:r>
            <w:r w:rsidRPr="000B58F6">
              <w:rPr>
                <w:rFonts w:ascii="Times New Roman" w:hAnsi="Times New Roman" w:cs="Times New Roman"/>
                <w:sz w:val="24"/>
                <w:szCs w:val="24"/>
              </w:rPr>
              <w:t xml:space="preserve">and </w:t>
            </w:r>
            <w:r w:rsidR="00972665" w:rsidRPr="000B58F6">
              <w:rPr>
                <w:rFonts w:ascii="Times New Roman" w:hAnsi="Times New Roman" w:cs="Times New Roman"/>
                <w:sz w:val="24"/>
                <w:szCs w:val="24"/>
              </w:rPr>
              <w:t>SEE</w:t>
            </w:r>
            <w:r w:rsidRPr="000B58F6">
              <w:rPr>
                <w:rFonts w:ascii="Times New Roman" w:hAnsi="Times New Roman" w:cs="Times New Roman"/>
                <w:sz w:val="24"/>
                <w:szCs w:val="24"/>
              </w:rPr>
              <w:t>.</w:t>
            </w:r>
          </w:p>
        </w:tc>
      </w:tr>
    </w:tbl>
    <w:p w14:paraId="1DB34BBA" w14:textId="77777777" w:rsidR="00CE763B" w:rsidRDefault="00CE763B" w:rsidP="00CE763B">
      <w:pPr>
        <w:pStyle w:val="Default"/>
        <w:jc w:val="both"/>
        <w:rPr>
          <w:b/>
          <w:bCs/>
          <w:color w:val="auto"/>
        </w:rPr>
      </w:pPr>
    </w:p>
    <w:p w14:paraId="728EBD22" w14:textId="4ED1506C" w:rsidR="00CE763B" w:rsidRPr="000B58F6" w:rsidRDefault="0017254C" w:rsidP="0017254C">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08DF0B24" w14:textId="6455C407" w:rsidR="00AF7FF6" w:rsidRPr="005674FD" w:rsidRDefault="00AF7FF6" w:rsidP="00D95415">
      <w:pPr>
        <w:pStyle w:val="Default"/>
        <w:numPr>
          <w:ilvl w:val="0"/>
          <w:numId w:val="47"/>
        </w:numPr>
        <w:jc w:val="both"/>
        <w:rPr>
          <w:rFonts w:eastAsia="Times New Roman"/>
          <w:color w:val="auto"/>
          <w:sz w:val="22"/>
          <w:szCs w:val="22"/>
        </w:rPr>
      </w:pPr>
      <w:r w:rsidRPr="005674FD">
        <w:rPr>
          <w:rFonts w:eastAsia="Times New Roman"/>
          <w:color w:val="auto"/>
          <w:sz w:val="22"/>
          <w:szCs w:val="22"/>
        </w:rPr>
        <w:t xml:space="preserve">Moat AG, Foster JW, Spector MP. Microbial Physiology. </w:t>
      </w:r>
      <w:proofErr w:type="gramStart"/>
      <w:r w:rsidRPr="005674FD">
        <w:rPr>
          <w:rFonts w:eastAsia="Times New Roman"/>
          <w:color w:val="auto"/>
          <w:sz w:val="22"/>
          <w:szCs w:val="22"/>
        </w:rPr>
        <w:t>4</w:t>
      </w:r>
      <w:r w:rsidRPr="005674FD">
        <w:rPr>
          <w:rFonts w:eastAsia="Times New Roman"/>
          <w:color w:val="auto"/>
          <w:sz w:val="22"/>
          <w:szCs w:val="22"/>
          <w:vertAlign w:val="superscript"/>
        </w:rPr>
        <w:t>th</w:t>
      </w:r>
      <w:proofErr w:type="gramEnd"/>
      <w:r w:rsidRPr="005674FD">
        <w:rPr>
          <w:rFonts w:eastAsia="Times New Roman"/>
          <w:color w:val="auto"/>
          <w:sz w:val="22"/>
          <w:szCs w:val="22"/>
        </w:rPr>
        <w:t xml:space="preserve"> Edition. 2002.</w:t>
      </w:r>
    </w:p>
    <w:p w14:paraId="494E3C2D" w14:textId="4218550D" w:rsidR="00AF7FF6" w:rsidRPr="005674FD" w:rsidRDefault="00AF7FF6" w:rsidP="00D95415">
      <w:pPr>
        <w:pStyle w:val="Default"/>
        <w:numPr>
          <w:ilvl w:val="0"/>
          <w:numId w:val="47"/>
        </w:numPr>
        <w:jc w:val="both"/>
        <w:rPr>
          <w:rFonts w:eastAsia="Times New Roman"/>
          <w:color w:val="auto"/>
          <w:sz w:val="22"/>
          <w:szCs w:val="22"/>
        </w:rPr>
      </w:pPr>
      <w:r w:rsidRPr="005674FD">
        <w:rPr>
          <w:rFonts w:eastAsia="Times New Roman"/>
          <w:color w:val="auto"/>
          <w:sz w:val="22"/>
          <w:szCs w:val="22"/>
        </w:rPr>
        <w:t>Muhammad BA. Introduction to Microbiology Lab Manual. 2016.</w:t>
      </w:r>
    </w:p>
    <w:p w14:paraId="5C7452C2" w14:textId="77777777" w:rsidR="00CE763B" w:rsidRPr="000B58F6" w:rsidRDefault="00CE763B" w:rsidP="001B3309">
      <w:pPr>
        <w:pStyle w:val="Default"/>
        <w:jc w:val="both"/>
        <w:rPr>
          <w:rFonts w:eastAsia="Times New Roman"/>
          <w:b/>
          <w:color w:val="auto"/>
        </w:rPr>
      </w:pPr>
    </w:p>
    <w:p w14:paraId="26041115" w14:textId="6BEF7930" w:rsidR="00CE763B" w:rsidRPr="000B58F6" w:rsidRDefault="00741D5C" w:rsidP="00CE763B">
      <w:pPr>
        <w:pStyle w:val="Default"/>
        <w:jc w:val="both"/>
        <w:rPr>
          <w:b/>
          <w:color w:val="auto"/>
        </w:rPr>
      </w:pPr>
      <w:r>
        <w:rPr>
          <w:rFonts w:eastAsia="Times New Roman"/>
          <w:b/>
          <w:color w:val="auto"/>
        </w:rPr>
        <w:br w:type="column"/>
      </w:r>
      <w:r w:rsidR="00CE763B" w:rsidRPr="000B58F6">
        <w:rPr>
          <w:rFonts w:eastAsia="Times New Roman"/>
          <w:b/>
          <w:color w:val="auto"/>
        </w:rPr>
        <w:lastRenderedPageBreak/>
        <w:t>Course Code: B</w:t>
      </w:r>
      <w:r w:rsidR="00CE763B" w:rsidRPr="000B58F6">
        <w:rPr>
          <w:b/>
          <w:bCs/>
          <w:color w:val="auto"/>
        </w:rPr>
        <w:t>MIC 21</w:t>
      </w:r>
      <w:r w:rsidR="00CE763B" w:rsidRPr="000B58F6">
        <w:rPr>
          <w:b/>
          <w:color w:val="auto"/>
        </w:rPr>
        <w:t>0</w:t>
      </w:r>
      <w:r w:rsidR="00AF7FF6" w:rsidRPr="000B58F6">
        <w:rPr>
          <w:b/>
          <w:color w:val="auto"/>
        </w:rPr>
        <w:t>6</w:t>
      </w:r>
    </w:p>
    <w:p w14:paraId="0510207C" w14:textId="34D4ABA3" w:rsidR="00CE763B" w:rsidRPr="000B58F6" w:rsidRDefault="00CE763B" w:rsidP="00CE763B">
      <w:pPr>
        <w:pStyle w:val="Default"/>
        <w:widowControl w:val="0"/>
        <w:tabs>
          <w:tab w:val="center" w:pos="4824"/>
        </w:tabs>
        <w:jc w:val="both"/>
        <w:rPr>
          <w:b/>
          <w:bCs/>
          <w:color w:val="auto"/>
        </w:rPr>
      </w:pPr>
      <w:r w:rsidRPr="000B58F6">
        <w:rPr>
          <w:rFonts w:eastAsia="Times New Roman"/>
          <w:b/>
          <w:color w:val="auto"/>
        </w:rPr>
        <w:t xml:space="preserve">Course Title: </w:t>
      </w:r>
      <w:r w:rsidR="00AF7FF6" w:rsidRPr="000B58F6">
        <w:rPr>
          <w:rFonts w:eastAsia="Times New Roman"/>
          <w:b/>
          <w:color w:val="auto"/>
        </w:rPr>
        <w:t>Microbial Physiology Practical</w:t>
      </w:r>
    </w:p>
    <w:p w14:paraId="56BADDF5" w14:textId="57CB24FE" w:rsidR="00CE763B" w:rsidRPr="000B58F6" w:rsidRDefault="00CE763B" w:rsidP="00CE763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59E1E096" w14:textId="7777777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4971B980" w14:textId="77777777" w:rsidR="00CE763B" w:rsidRPr="000B58F6" w:rsidRDefault="00CE763B" w:rsidP="00CE763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2AE649A1" w14:textId="29F08B05" w:rsidR="00CE763B" w:rsidRPr="000B58F6" w:rsidRDefault="00CE763B" w:rsidP="00CE763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5FA36F11" w14:textId="77777777" w:rsidR="00CE763B" w:rsidRPr="000B58F6" w:rsidRDefault="00CE763B" w:rsidP="00CE763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1BE8C741" w14:textId="77777777" w:rsidR="00CE763B" w:rsidRPr="000B58F6" w:rsidRDefault="00CE763B" w:rsidP="00CE763B">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4C30C78D" w14:textId="7777777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06645C3F" w14:textId="7777777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3337F34" w14:textId="77777777" w:rsidR="00CE763B" w:rsidRPr="000B58F6" w:rsidRDefault="00CE763B" w:rsidP="00CE763B">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rPr>
        <w:t>At the end of the Course, the Student will be able to-</w:t>
      </w:r>
    </w:p>
    <w:p w14:paraId="79A3CF12" w14:textId="6ECC5FBC" w:rsidR="00CE763B" w:rsidRPr="000B58F6" w:rsidRDefault="00CE763B" w:rsidP="00CE763B">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 xml:space="preserve">CLO1: </w:t>
      </w:r>
      <w:r w:rsidRPr="000B58F6">
        <w:rPr>
          <w:rFonts w:ascii="Times New Roman" w:eastAsia="Times New Roman" w:hAnsi="Times New Roman" w:cs="Times New Roman"/>
        </w:rPr>
        <w:t>Adopt practical knowledge on</w:t>
      </w:r>
      <w:r w:rsidRPr="000B58F6">
        <w:rPr>
          <w:rFonts w:ascii="Times New Roman" w:eastAsia="Times New Roman" w:hAnsi="Times New Roman" w:cs="Times New Roman"/>
          <w:b/>
        </w:rPr>
        <w:t xml:space="preserve"> </w:t>
      </w:r>
      <w:r w:rsidR="00AF7FF6" w:rsidRPr="000B58F6">
        <w:rPr>
          <w:rFonts w:ascii="Times New Roman" w:eastAsia="Times New Roman" w:hAnsi="Times New Roman" w:cs="Times New Roman"/>
        </w:rPr>
        <w:t>microbial growth factors and development</w:t>
      </w:r>
      <w:r w:rsidRPr="000B58F6">
        <w:rPr>
          <w:rFonts w:ascii="Times New Roman" w:eastAsia="Times New Roman" w:hAnsi="Times New Roman" w:cs="Times New Roman"/>
          <w:shd w:val="clear" w:color="auto" w:fill="FFFFFF"/>
        </w:rPr>
        <w:t>.</w:t>
      </w:r>
    </w:p>
    <w:p w14:paraId="1C4BD5EF" w14:textId="152EE202" w:rsidR="00CE763B" w:rsidRPr="000B58F6" w:rsidRDefault="00CE763B" w:rsidP="00CE763B">
      <w:pPr>
        <w:spacing w:after="0" w:line="240" w:lineRule="auto"/>
        <w:contextualSpacing/>
        <w:jc w:val="both"/>
        <w:rPr>
          <w:rFonts w:ascii="Times New Roman" w:eastAsia="Calibri" w:hAnsi="Times New Roman" w:cs="Times New Roman"/>
          <w:b/>
        </w:rPr>
      </w:pPr>
      <w:r w:rsidRPr="000B58F6">
        <w:rPr>
          <w:rFonts w:ascii="Times New Roman" w:eastAsia="Times New Roman" w:hAnsi="Times New Roman" w:cs="Times New Roman"/>
          <w:b/>
        </w:rPr>
        <w:t xml:space="preserve">CLO2: </w:t>
      </w:r>
      <w:r w:rsidRPr="000B58F6">
        <w:rPr>
          <w:rFonts w:ascii="Times New Roman" w:eastAsia="Times New Roman" w:hAnsi="Times New Roman" w:cs="Times New Roman"/>
        </w:rPr>
        <w:t xml:space="preserve">Learn the </w:t>
      </w:r>
      <w:r w:rsidR="001D3706" w:rsidRPr="000B58F6">
        <w:rPr>
          <w:rFonts w:ascii="Times New Roman" w:hAnsi="Times New Roman" w:cs="Times New Roman"/>
          <w:bCs/>
        </w:rPr>
        <w:t>environmental effects on microbial growth</w:t>
      </w:r>
      <w:r w:rsidRPr="000B58F6">
        <w:rPr>
          <w:rFonts w:ascii="Times New Roman" w:eastAsia="Calibri" w:hAnsi="Times New Roman" w:cs="Times New Roman"/>
        </w:rPr>
        <w:t xml:space="preserve">. </w:t>
      </w:r>
    </w:p>
    <w:p w14:paraId="245AF6FC" w14:textId="2D2159DF" w:rsidR="00CE763B" w:rsidRPr="000B58F6" w:rsidRDefault="00CE763B" w:rsidP="00CE763B">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 xml:space="preserve">CLO3: </w:t>
      </w:r>
      <w:r w:rsidRPr="000B58F6">
        <w:rPr>
          <w:rFonts w:ascii="Times New Roman" w:eastAsia="Times New Roman" w:hAnsi="Times New Roman" w:cs="Times New Roman"/>
        </w:rPr>
        <w:t>Achieve practical knowledge on</w:t>
      </w:r>
      <w:r w:rsidR="001D3706" w:rsidRPr="000B58F6">
        <w:rPr>
          <w:rFonts w:ascii="Times New Roman" w:eastAsia="Times New Roman" w:hAnsi="Times New Roman" w:cs="Times New Roman"/>
        </w:rPr>
        <w:t xml:space="preserve"> isolation of </w:t>
      </w:r>
      <w:r w:rsidRPr="000B58F6">
        <w:rPr>
          <w:rFonts w:ascii="Times New Roman" w:eastAsia="Times New Roman" w:hAnsi="Times New Roman" w:cs="Times New Roman"/>
        </w:rPr>
        <w:t>microbial</w:t>
      </w:r>
      <w:r w:rsidR="001D3706" w:rsidRPr="000B58F6">
        <w:rPr>
          <w:rFonts w:ascii="Times New Roman" w:eastAsia="Times New Roman" w:hAnsi="Times New Roman" w:cs="Times New Roman"/>
        </w:rPr>
        <w:t xml:space="preserve"> metabolites</w:t>
      </w:r>
      <w:r w:rsidRPr="000B58F6">
        <w:rPr>
          <w:rFonts w:ascii="Times New Roman" w:eastAsia="Times New Roman" w:hAnsi="Times New Roman" w:cs="Times New Roman"/>
        </w:rPr>
        <w:t>.</w:t>
      </w:r>
    </w:p>
    <w:p w14:paraId="301B119D" w14:textId="77777777" w:rsidR="006E74E5" w:rsidRPr="000B58F6" w:rsidRDefault="006E74E5" w:rsidP="006E74E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3"/>
        <w:gridCol w:w="883"/>
        <w:gridCol w:w="883"/>
        <w:gridCol w:w="883"/>
        <w:gridCol w:w="883"/>
        <w:gridCol w:w="884"/>
        <w:gridCol w:w="884"/>
        <w:gridCol w:w="881"/>
      </w:tblGrid>
      <w:tr w:rsidR="000F2B4B" w:rsidRPr="000B58F6" w14:paraId="66A5D850" w14:textId="77777777" w:rsidTr="006C4387">
        <w:trPr>
          <w:trHeight w:val="233"/>
        </w:trPr>
        <w:tc>
          <w:tcPr>
            <w:tcW w:w="498" w:type="pct"/>
          </w:tcPr>
          <w:p w14:paraId="197F8B8E" w14:textId="77777777" w:rsidR="006E74E5" w:rsidRPr="000B58F6" w:rsidRDefault="006E74E5" w:rsidP="005674F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3" w:type="pct"/>
          </w:tcPr>
          <w:p w14:paraId="4D19800E" w14:textId="77777777" w:rsidR="006E74E5" w:rsidRPr="000B58F6" w:rsidRDefault="006E74E5" w:rsidP="005674FD">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66527F23" w14:textId="77777777" w:rsidR="006E74E5" w:rsidRPr="000B58F6" w:rsidRDefault="006E74E5" w:rsidP="005674FD">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05E44AB1" w14:textId="77777777" w:rsidR="006E74E5" w:rsidRPr="000B58F6" w:rsidRDefault="006E74E5" w:rsidP="005674FD">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22122E23" w14:textId="77777777" w:rsidR="006E74E5" w:rsidRPr="000B58F6" w:rsidRDefault="006E74E5" w:rsidP="005674FD">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2E80B348" w14:textId="77777777" w:rsidR="006E74E5" w:rsidRPr="000B58F6" w:rsidRDefault="006E74E5" w:rsidP="005674FD">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1A6A9E56" w14:textId="77777777" w:rsidR="006E74E5" w:rsidRPr="000B58F6" w:rsidRDefault="006E74E5" w:rsidP="005674FD">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0749002B" w14:textId="77777777" w:rsidR="006E74E5" w:rsidRPr="000B58F6" w:rsidRDefault="006E74E5" w:rsidP="005674FD">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16982A92" w14:textId="77777777" w:rsidR="006E74E5" w:rsidRPr="000B58F6" w:rsidRDefault="006E74E5" w:rsidP="005674FD">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4877EB20" w14:textId="77777777" w:rsidTr="006C4387">
        <w:trPr>
          <w:trHeight w:val="70"/>
        </w:trPr>
        <w:tc>
          <w:tcPr>
            <w:tcW w:w="498" w:type="pct"/>
          </w:tcPr>
          <w:p w14:paraId="03685486" w14:textId="77777777" w:rsidR="006E74E5" w:rsidRPr="000B58F6" w:rsidRDefault="006E74E5" w:rsidP="005674F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3" w:type="pct"/>
          </w:tcPr>
          <w:p w14:paraId="547F5BE4" w14:textId="77777777" w:rsidR="006E74E5" w:rsidRPr="000B58F6" w:rsidRDefault="006E74E5" w:rsidP="005674F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4F5110C" w14:textId="77777777" w:rsidR="006E74E5" w:rsidRPr="000B58F6" w:rsidRDefault="006E74E5" w:rsidP="005674FD">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89BBD52" w14:textId="77777777" w:rsidR="006E74E5" w:rsidRPr="000B58F6" w:rsidRDefault="006E74E5" w:rsidP="005674FD">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49BAC2F6" w14:textId="5373781C" w:rsidR="006E74E5" w:rsidRPr="000B58F6" w:rsidRDefault="006E74E5" w:rsidP="005674F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CD63ED8" w14:textId="77777777" w:rsidR="006E74E5" w:rsidRPr="000B58F6" w:rsidRDefault="006E74E5" w:rsidP="005674FD">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235B863" w14:textId="77777777" w:rsidR="006E74E5" w:rsidRPr="000B58F6" w:rsidRDefault="006E74E5" w:rsidP="005674F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41EF9897" w14:textId="77777777" w:rsidR="006E74E5" w:rsidRPr="000B58F6" w:rsidRDefault="006E74E5" w:rsidP="005674F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1FBD9E8B" w14:textId="77777777" w:rsidR="006E74E5" w:rsidRPr="000B58F6" w:rsidRDefault="006E74E5" w:rsidP="005674F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27CDEAA" w14:textId="77777777" w:rsidTr="006C4387">
        <w:trPr>
          <w:trHeight w:val="70"/>
        </w:trPr>
        <w:tc>
          <w:tcPr>
            <w:tcW w:w="498" w:type="pct"/>
          </w:tcPr>
          <w:p w14:paraId="3B84000B" w14:textId="77777777" w:rsidR="006E74E5" w:rsidRPr="000B58F6" w:rsidRDefault="006E74E5" w:rsidP="005674F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3" w:type="pct"/>
          </w:tcPr>
          <w:p w14:paraId="52028288" w14:textId="77777777" w:rsidR="006E74E5" w:rsidRPr="000B58F6" w:rsidRDefault="006E74E5" w:rsidP="005674F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455681C2" w14:textId="77777777" w:rsidR="006E74E5" w:rsidRPr="000B58F6" w:rsidRDefault="006E74E5" w:rsidP="005674FD">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2BCCDF7" w14:textId="77777777" w:rsidR="006E74E5" w:rsidRPr="000B58F6" w:rsidRDefault="006E74E5" w:rsidP="005674FD">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0363214" w14:textId="77777777" w:rsidR="006E74E5" w:rsidRPr="000B58F6" w:rsidRDefault="006E74E5" w:rsidP="005674F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7A2C0FB0" w14:textId="2E56C625" w:rsidR="006E74E5" w:rsidRPr="000B58F6" w:rsidRDefault="006E74E5" w:rsidP="005674FD">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0762DEC2" w14:textId="77777777" w:rsidR="006E74E5" w:rsidRPr="000B58F6" w:rsidRDefault="006E74E5" w:rsidP="005674F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770869DA" w14:textId="77777777" w:rsidR="006E74E5" w:rsidRPr="000B58F6" w:rsidRDefault="006E74E5" w:rsidP="005674F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18D1C4F0" w14:textId="77777777" w:rsidR="006E74E5" w:rsidRPr="000B58F6" w:rsidRDefault="006E74E5" w:rsidP="005674FD">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425FC90" w14:textId="77777777" w:rsidTr="006C4387">
        <w:trPr>
          <w:trHeight w:val="70"/>
        </w:trPr>
        <w:tc>
          <w:tcPr>
            <w:tcW w:w="498" w:type="pct"/>
          </w:tcPr>
          <w:p w14:paraId="4B76F16E" w14:textId="77777777" w:rsidR="006E74E5" w:rsidRPr="000B58F6" w:rsidRDefault="006E74E5" w:rsidP="005674F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3" w:type="pct"/>
          </w:tcPr>
          <w:p w14:paraId="2D18E25A" w14:textId="1682BA7D" w:rsidR="006E74E5" w:rsidRPr="000B58F6" w:rsidRDefault="006E74E5" w:rsidP="005674F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2EB064EC" w14:textId="18A6F653" w:rsidR="006E74E5" w:rsidRPr="000B58F6" w:rsidRDefault="006E74E5" w:rsidP="005674FD">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401C7D7D" w14:textId="5A69A9EA" w:rsidR="006E74E5" w:rsidRPr="000B58F6" w:rsidRDefault="006E74E5" w:rsidP="005674FD">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2006F064" w14:textId="77777777" w:rsidR="006E74E5" w:rsidRPr="000B58F6" w:rsidRDefault="006E74E5" w:rsidP="005674F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540E6D9" w14:textId="77777777" w:rsidR="006E74E5" w:rsidRPr="000B58F6" w:rsidRDefault="006E74E5" w:rsidP="005674F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65E4E759" w14:textId="77777777" w:rsidR="006E74E5" w:rsidRPr="000B58F6" w:rsidRDefault="006E74E5" w:rsidP="005674F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198C3D57" w14:textId="77777777" w:rsidR="006E74E5" w:rsidRPr="000B58F6" w:rsidRDefault="006E74E5" w:rsidP="005674F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3419FDAF" w14:textId="77777777" w:rsidR="006E74E5" w:rsidRPr="000B58F6" w:rsidRDefault="006E74E5" w:rsidP="005674FD">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25C4677B" w14:textId="77777777" w:rsidR="006E74E5" w:rsidRPr="000B58F6" w:rsidRDefault="006E74E5" w:rsidP="006E74E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W w:w="7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5684"/>
        <w:gridCol w:w="667"/>
        <w:gridCol w:w="923"/>
      </w:tblGrid>
      <w:tr w:rsidR="000F2B4B" w:rsidRPr="000B58F6" w14:paraId="07242139" w14:textId="77777777" w:rsidTr="00A07F53">
        <w:trPr>
          <w:jc w:val="center"/>
        </w:trPr>
        <w:tc>
          <w:tcPr>
            <w:tcW w:w="630" w:type="dxa"/>
          </w:tcPr>
          <w:p w14:paraId="3AD90D87" w14:textId="77777777" w:rsidR="00CE763B" w:rsidRPr="005674FD" w:rsidRDefault="00CE763B" w:rsidP="005674FD">
            <w:pPr>
              <w:keepNext/>
              <w:spacing w:after="0" w:line="240" w:lineRule="auto"/>
              <w:jc w:val="center"/>
              <w:outlineLvl w:val="1"/>
              <w:rPr>
                <w:rFonts w:ascii="Times New Roman" w:eastAsia="Times New Roman" w:hAnsi="Times New Roman" w:cs="Times New Roman"/>
                <w:bCs/>
                <w:sz w:val="24"/>
                <w:szCs w:val="24"/>
              </w:rPr>
            </w:pPr>
            <w:r w:rsidRPr="005674FD">
              <w:rPr>
                <w:rFonts w:ascii="Times New Roman" w:eastAsia="Times New Roman" w:hAnsi="Times New Roman" w:cs="Times New Roman"/>
                <w:bCs/>
                <w:sz w:val="24"/>
                <w:szCs w:val="24"/>
              </w:rPr>
              <w:t>SI No.</w:t>
            </w:r>
          </w:p>
        </w:tc>
        <w:tc>
          <w:tcPr>
            <w:tcW w:w="5684" w:type="dxa"/>
          </w:tcPr>
          <w:p w14:paraId="33E8CDF5" w14:textId="77777777" w:rsidR="00CE763B" w:rsidRPr="000B58F6" w:rsidRDefault="00CE763B" w:rsidP="00D52FCA">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667" w:type="dxa"/>
            <w:tcBorders>
              <w:right w:val="single" w:sz="4" w:space="0" w:color="auto"/>
            </w:tcBorders>
          </w:tcPr>
          <w:p w14:paraId="053208A6" w14:textId="77777777" w:rsidR="00CE763B" w:rsidRPr="000B58F6" w:rsidRDefault="00CE763B" w:rsidP="00D52FC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923" w:type="dxa"/>
            <w:tcBorders>
              <w:left w:val="single" w:sz="4" w:space="0" w:color="auto"/>
            </w:tcBorders>
          </w:tcPr>
          <w:p w14:paraId="6B827735" w14:textId="77777777" w:rsidR="00CE763B" w:rsidRPr="000B58F6" w:rsidRDefault="00CE763B" w:rsidP="00D52FC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04047F9B" w14:textId="77777777" w:rsidTr="00A07F53">
        <w:trPr>
          <w:trHeight w:val="647"/>
          <w:jc w:val="center"/>
        </w:trPr>
        <w:tc>
          <w:tcPr>
            <w:tcW w:w="630" w:type="dxa"/>
            <w:shd w:val="clear" w:color="auto" w:fill="auto"/>
          </w:tcPr>
          <w:p w14:paraId="6E3604B6" w14:textId="72EA88FD" w:rsidR="00AF7FF6" w:rsidRPr="005674FD" w:rsidRDefault="00AF7FF6" w:rsidP="005674FD">
            <w:pPr>
              <w:keepNext/>
              <w:spacing w:after="0" w:line="240" w:lineRule="auto"/>
              <w:jc w:val="center"/>
              <w:outlineLvl w:val="1"/>
              <w:rPr>
                <w:rFonts w:ascii="Times New Roman" w:eastAsia="Times New Roman" w:hAnsi="Times New Roman" w:cs="Times New Roman"/>
                <w:bCs/>
                <w:sz w:val="24"/>
                <w:szCs w:val="24"/>
              </w:rPr>
            </w:pPr>
            <w:r w:rsidRPr="005674FD">
              <w:rPr>
                <w:rFonts w:ascii="Times New Roman" w:eastAsia="Times New Roman" w:hAnsi="Times New Roman" w:cs="Times New Roman"/>
                <w:bCs/>
                <w:sz w:val="24"/>
                <w:szCs w:val="24"/>
              </w:rPr>
              <w:t>1.</w:t>
            </w:r>
          </w:p>
          <w:p w14:paraId="5836B0A3" w14:textId="77777777" w:rsidR="00CE763B" w:rsidRPr="005674FD" w:rsidRDefault="00CE763B" w:rsidP="005674FD">
            <w:pPr>
              <w:keepNext/>
              <w:spacing w:after="0" w:line="240" w:lineRule="auto"/>
              <w:jc w:val="center"/>
              <w:outlineLvl w:val="1"/>
              <w:rPr>
                <w:rFonts w:ascii="Times New Roman" w:eastAsia="Times New Roman" w:hAnsi="Times New Roman" w:cs="Times New Roman"/>
                <w:bCs/>
                <w:sz w:val="24"/>
                <w:szCs w:val="24"/>
              </w:rPr>
            </w:pPr>
            <w:r w:rsidRPr="005674FD">
              <w:rPr>
                <w:rFonts w:ascii="Times New Roman" w:eastAsia="Times New Roman" w:hAnsi="Times New Roman" w:cs="Times New Roman"/>
                <w:bCs/>
                <w:sz w:val="24"/>
                <w:szCs w:val="24"/>
              </w:rPr>
              <w:t>2</w:t>
            </w:r>
            <w:r w:rsidR="00AF7FF6" w:rsidRPr="005674FD">
              <w:rPr>
                <w:rFonts w:ascii="Times New Roman" w:eastAsia="Times New Roman" w:hAnsi="Times New Roman" w:cs="Times New Roman"/>
                <w:bCs/>
                <w:sz w:val="24"/>
                <w:szCs w:val="24"/>
              </w:rPr>
              <w:t>.</w:t>
            </w:r>
          </w:p>
          <w:p w14:paraId="7750D439" w14:textId="77777777" w:rsidR="00AF7FF6" w:rsidRPr="005674FD" w:rsidRDefault="00AF7FF6" w:rsidP="005674FD">
            <w:pPr>
              <w:keepNext/>
              <w:spacing w:after="0" w:line="240" w:lineRule="auto"/>
              <w:jc w:val="center"/>
              <w:outlineLvl w:val="1"/>
              <w:rPr>
                <w:rFonts w:ascii="Times New Roman" w:eastAsia="Times New Roman" w:hAnsi="Times New Roman" w:cs="Times New Roman"/>
                <w:bCs/>
                <w:sz w:val="24"/>
                <w:szCs w:val="24"/>
              </w:rPr>
            </w:pPr>
            <w:r w:rsidRPr="005674FD">
              <w:rPr>
                <w:rFonts w:ascii="Times New Roman" w:eastAsia="Times New Roman" w:hAnsi="Times New Roman" w:cs="Times New Roman"/>
                <w:bCs/>
                <w:sz w:val="24"/>
                <w:szCs w:val="24"/>
              </w:rPr>
              <w:t>3.</w:t>
            </w:r>
          </w:p>
          <w:p w14:paraId="2FC7854D" w14:textId="2A963C89" w:rsidR="00AF7FF6" w:rsidRPr="005674FD" w:rsidRDefault="00AF7FF6" w:rsidP="005674FD">
            <w:pPr>
              <w:keepNext/>
              <w:spacing w:after="0" w:line="240" w:lineRule="auto"/>
              <w:jc w:val="center"/>
              <w:outlineLvl w:val="1"/>
              <w:rPr>
                <w:rFonts w:ascii="Times New Roman" w:eastAsia="Calibri" w:hAnsi="Times New Roman" w:cs="Times New Roman"/>
                <w:bCs/>
                <w:sz w:val="24"/>
                <w:szCs w:val="24"/>
              </w:rPr>
            </w:pPr>
            <w:r w:rsidRPr="005674FD">
              <w:rPr>
                <w:rFonts w:ascii="Times New Roman" w:eastAsia="Times New Roman" w:hAnsi="Times New Roman" w:cs="Times New Roman"/>
                <w:bCs/>
                <w:sz w:val="24"/>
                <w:szCs w:val="24"/>
              </w:rPr>
              <w:t>4.</w:t>
            </w:r>
          </w:p>
        </w:tc>
        <w:tc>
          <w:tcPr>
            <w:tcW w:w="5684" w:type="dxa"/>
            <w:tcBorders>
              <w:bottom w:val="single" w:sz="4" w:space="0" w:color="000000"/>
            </w:tcBorders>
            <w:shd w:val="clear" w:color="auto" w:fill="auto"/>
          </w:tcPr>
          <w:p w14:paraId="1451ABE6" w14:textId="32FB9A15" w:rsidR="00CE763B" w:rsidRPr="000B58F6" w:rsidRDefault="00CE763B" w:rsidP="00D52FCA">
            <w:pPr>
              <w:autoSpaceDE w:val="0"/>
              <w:autoSpaceDN w:val="0"/>
              <w:adjustRightInd w:val="0"/>
              <w:spacing w:after="0" w:line="240" w:lineRule="auto"/>
              <w:jc w:val="both"/>
              <w:rPr>
                <w:rFonts w:ascii="Times New Roman" w:hAnsi="Times New Roman" w:cs="Times New Roman"/>
                <w:bCs/>
                <w:sz w:val="24"/>
                <w:szCs w:val="24"/>
              </w:rPr>
            </w:pPr>
            <w:r w:rsidRPr="000B58F6">
              <w:rPr>
                <w:rFonts w:ascii="Times New Roman" w:hAnsi="Times New Roman" w:cs="Times New Roman"/>
                <w:bCs/>
                <w:sz w:val="24"/>
                <w:szCs w:val="24"/>
              </w:rPr>
              <w:t>Microbial growth factors study.</w:t>
            </w:r>
          </w:p>
          <w:p w14:paraId="7952D751" w14:textId="77777777" w:rsidR="00AF7FF6" w:rsidRPr="000B58F6" w:rsidRDefault="00CE763B" w:rsidP="00D52FCA">
            <w:pPr>
              <w:autoSpaceDE w:val="0"/>
              <w:autoSpaceDN w:val="0"/>
              <w:adjustRightInd w:val="0"/>
              <w:spacing w:after="0" w:line="240" w:lineRule="auto"/>
              <w:jc w:val="both"/>
              <w:rPr>
                <w:rFonts w:ascii="Times New Roman" w:hAnsi="Times New Roman" w:cs="Times New Roman"/>
                <w:bCs/>
                <w:sz w:val="24"/>
                <w:szCs w:val="24"/>
              </w:rPr>
            </w:pPr>
            <w:r w:rsidRPr="000B58F6">
              <w:rPr>
                <w:rFonts w:ascii="Times New Roman" w:hAnsi="Times New Roman" w:cs="Times New Roman"/>
                <w:bCs/>
                <w:sz w:val="24"/>
                <w:szCs w:val="24"/>
              </w:rPr>
              <w:t xml:space="preserve">Measurement of microbial growth and development. </w:t>
            </w:r>
          </w:p>
          <w:p w14:paraId="7EC36053" w14:textId="77777777" w:rsidR="00AF7FF6" w:rsidRPr="000B58F6" w:rsidRDefault="00CE763B" w:rsidP="00D52FCA">
            <w:pPr>
              <w:autoSpaceDE w:val="0"/>
              <w:autoSpaceDN w:val="0"/>
              <w:adjustRightInd w:val="0"/>
              <w:spacing w:after="0" w:line="240" w:lineRule="auto"/>
              <w:jc w:val="both"/>
              <w:rPr>
                <w:rFonts w:ascii="Times New Roman" w:hAnsi="Times New Roman" w:cs="Times New Roman"/>
                <w:bCs/>
                <w:sz w:val="24"/>
                <w:szCs w:val="24"/>
              </w:rPr>
            </w:pPr>
            <w:r w:rsidRPr="000B58F6">
              <w:rPr>
                <w:rFonts w:ascii="Times New Roman" w:hAnsi="Times New Roman" w:cs="Times New Roman"/>
                <w:bCs/>
                <w:sz w:val="24"/>
                <w:szCs w:val="24"/>
              </w:rPr>
              <w:t xml:space="preserve">Detection of environmental effects on microbial growth. </w:t>
            </w:r>
          </w:p>
          <w:p w14:paraId="1C3C50A0" w14:textId="1C3667BA" w:rsidR="00CE763B" w:rsidRPr="000B58F6" w:rsidRDefault="00CE763B" w:rsidP="00D52FCA">
            <w:pPr>
              <w:autoSpaceDE w:val="0"/>
              <w:autoSpaceDN w:val="0"/>
              <w:adjustRightInd w:val="0"/>
              <w:spacing w:after="0" w:line="240" w:lineRule="auto"/>
              <w:jc w:val="both"/>
              <w:rPr>
                <w:rFonts w:ascii="Times New Roman" w:hAnsi="Times New Roman" w:cs="Times New Roman"/>
                <w:bCs/>
                <w:sz w:val="24"/>
                <w:szCs w:val="24"/>
              </w:rPr>
            </w:pPr>
            <w:r w:rsidRPr="000B58F6">
              <w:rPr>
                <w:rFonts w:ascii="Times New Roman" w:hAnsi="Times New Roman" w:cs="Times New Roman"/>
                <w:bCs/>
                <w:sz w:val="24"/>
                <w:szCs w:val="24"/>
              </w:rPr>
              <w:t>Isolation of microbial metabolites</w:t>
            </w:r>
            <w:r w:rsidR="00AF7FF6" w:rsidRPr="000B58F6">
              <w:rPr>
                <w:rFonts w:ascii="Times New Roman" w:hAnsi="Times New Roman" w:cs="Times New Roman"/>
                <w:bCs/>
                <w:sz w:val="24"/>
                <w:szCs w:val="24"/>
              </w:rPr>
              <w:t>.</w:t>
            </w:r>
          </w:p>
        </w:tc>
        <w:tc>
          <w:tcPr>
            <w:tcW w:w="667" w:type="dxa"/>
            <w:tcBorders>
              <w:bottom w:val="single" w:sz="4" w:space="0" w:color="000000"/>
            </w:tcBorders>
            <w:shd w:val="clear" w:color="auto" w:fill="auto"/>
          </w:tcPr>
          <w:p w14:paraId="50EDDB32" w14:textId="38AFCED3" w:rsidR="00CE763B" w:rsidRPr="000B58F6" w:rsidRDefault="00AF7FF6" w:rsidP="00AF7FF6">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923" w:type="dxa"/>
            <w:tcBorders>
              <w:bottom w:val="single" w:sz="4" w:space="0" w:color="000000"/>
            </w:tcBorders>
            <w:shd w:val="clear" w:color="auto" w:fill="auto"/>
          </w:tcPr>
          <w:p w14:paraId="4FFEFB88" w14:textId="6E63A944" w:rsidR="00CE763B" w:rsidRPr="000B58F6" w:rsidRDefault="00AF7FF6" w:rsidP="00D52FCA">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r w:rsidR="00CE763B" w:rsidRPr="000B58F6">
              <w:rPr>
                <w:rFonts w:ascii="Times New Roman" w:eastAsia="Calibri" w:hAnsi="Times New Roman" w:cs="Times New Roman"/>
                <w:sz w:val="24"/>
                <w:szCs w:val="24"/>
              </w:rPr>
              <w:t>CLO2</w:t>
            </w:r>
            <w:r w:rsidRPr="000B58F6">
              <w:rPr>
                <w:rFonts w:ascii="Times New Roman" w:eastAsia="Calibri" w:hAnsi="Times New Roman" w:cs="Times New Roman"/>
                <w:sz w:val="24"/>
                <w:szCs w:val="24"/>
              </w:rPr>
              <w:t xml:space="preserve"> CLO3</w:t>
            </w:r>
          </w:p>
        </w:tc>
      </w:tr>
    </w:tbl>
    <w:p w14:paraId="0A41EEE2" w14:textId="77777777" w:rsidR="00CE763B" w:rsidRPr="000B58F6" w:rsidRDefault="00CE763B" w:rsidP="00CE763B">
      <w:pPr>
        <w:pStyle w:val="Default"/>
        <w:jc w:val="both"/>
        <w:rPr>
          <w:b/>
          <w:bCs/>
          <w:color w:val="auto"/>
        </w:rPr>
      </w:pPr>
    </w:p>
    <w:tbl>
      <w:tblPr>
        <w:tblStyle w:val="TableGrid"/>
        <w:tblW w:w="0" w:type="auto"/>
        <w:jc w:val="center"/>
        <w:tblLook w:val="04A0" w:firstRow="1" w:lastRow="0" w:firstColumn="1" w:lastColumn="0" w:noHBand="0" w:noVBand="1"/>
      </w:tblPr>
      <w:tblGrid>
        <w:gridCol w:w="919"/>
        <w:gridCol w:w="2994"/>
        <w:gridCol w:w="3954"/>
      </w:tblGrid>
      <w:tr w:rsidR="000F2B4B" w:rsidRPr="000B58F6" w14:paraId="337A6E81" w14:textId="77777777" w:rsidTr="005674FD">
        <w:trPr>
          <w:jc w:val="center"/>
        </w:trPr>
        <w:tc>
          <w:tcPr>
            <w:tcW w:w="7893" w:type="dxa"/>
            <w:gridSpan w:val="3"/>
          </w:tcPr>
          <w:p w14:paraId="1E7617C4" w14:textId="77777777" w:rsidR="00CE763B" w:rsidRPr="000B58F6" w:rsidRDefault="00CE763B" w:rsidP="00D52FCA">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F121CD1" w14:textId="77777777" w:rsidTr="005674FD">
        <w:trPr>
          <w:jc w:val="center"/>
        </w:trPr>
        <w:tc>
          <w:tcPr>
            <w:tcW w:w="920" w:type="dxa"/>
          </w:tcPr>
          <w:p w14:paraId="7AEE1C75" w14:textId="77777777" w:rsidR="00CE763B" w:rsidRPr="000B58F6" w:rsidRDefault="00CE763B" w:rsidP="00D52FCA">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004" w:type="dxa"/>
          </w:tcPr>
          <w:p w14:paraId="1BC6AD4A" w14:textId="77777777" w:rsidR="00CE763B" w:rsidRPr="000B58F6" w:rsidRDefault="00CE763B" w:rsidP="00D52FCA">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969" w:type="dxa"/>
          </w:tcPr>
          <w:p w14:paraId="2FF2C23B" w14:textId="77777777" w:rsidR="00CE763B" w:rsidRPr="000B58F6" w:rsidRDefault="00CE763B" w:rsidP="00D52FCA">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A106EA1" w14:textId="77777777" w:rsidTr="005674FD">
        <w:trPr>
          <w:jc w:val="center"/>
        </w:trPr>
        <w:tc>
          <w:tcPr>
            <w:tcW w:w="920" w:type="dxa"/>
          </w:tcPr>
          <w:p w14:paraId="44E82710" w14:textId="74D46A41" w:rsidR="00CE763B" w:rsidRPr="000B58F6" w:rsidRDefault="00AF7FF6" w:rsidP="00D52FCA">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004" w:type="dxa"/>
          </w:tcPr>
          <w:p w14:paraId="192F5FF1" w14:textId="77777777" w:rsidR="00CE763B" w:rsidRPr="000B58F6" w:rsidRDefault="00CE763B" w:rsidP="00D52FCA">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3969" w:type="dxa"/>
          </w:tcPr>
          <w:p w14:paraId="49804CD5" w14:textId="0497121A" w:rsidR="00CE763B" w:rsidRPr="000B58F6" w:rsidRDefault="00CE763B" w:rsidP="00AF7FF6">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continuous internal evaluation, viva voce</w:t>
            </w:r>
            <w:r w:rsidR="00AF7FF6" w:rsidRPr="000B58F6">
              <w:rPr>
                <w:rFonts w:ascii="Times New Roman" w:hAnsi="Times New Roman" w:cs="Times New Roman"/>
                <w:sz w:val="24"/>
                <w:szCs w:val="24"/>
              </w:rPr>
              <w:t>, CIE</w:t>
            </w:r>
            <w:r w:rsidRPr="000B58F6">
              <w:rPr>
                <w:rFonts w:ascii="Times New Roman" w:hAnsi="Times New Roman" w:cs="Times New Roman"/>
                <w:sz w:val="24"/>
                <w:szCs w:val="24"/>
              </w:rPr>
              <w:t xml:space="preserve"> and</w:t>
            </w:r>
            <w:r w:rsidR="00AF7FF6" w:rsidRPr="000B58F6">
              <w:rPr>
                <w:rFonts w:ascii="Times New Roman" w:hAnsi="Times New Roman" w:cs="Times New Roman"/>
                <w:sz w:val="24"/>
                <w:szCs w:val="24"/>
              </w:rPr>
              <w:t xml:space="preserve"> SEE</w:t>
            </w:r>
            <w:r w:rsidRPr="000B58F6">
              <w:rPr>
                <w:rFonts w:ascii="Times New Roman" w:hAnsi="Times New Roman" w:cs="Times New Roman"/>
                <w:sz w:val="24"/>
                <w:szCs w:val="24"/>
              </w:rPr>
              <w:t>.</w:t>
            </w:r>
          </w:p>
        </w:tc>
      </w:tr>
    </w:tbl>
    <w:p w14:paraId="607B4445" w14:textId="77777777" w:rsidR="00CE763B" w:rsidRPr="000B58F6" w:rsidRDefault="00CE763B" w:rsidP="00CE763B">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7597C752" w14:textId="242AF43B" w:rsidR="00CE763B" w:rsidRPr="001830B6" w:rsidRDefault="00CE763B" w:rsidP="00D95415">
      <w:pPr>
        <w:pStyle w:val="Default"/>
        <w:numPr>
          <w:ilvl w:val="0"/>
          <w:numId w:val="48"/>
        </w:numPr>
        <w:jc w:val="both"/>
        <w:rPr>
          <w:color w:val="auto"/>
          <w:sz w:val="22"/>
          <w:szCs w:val="22"/>
        </w:rPr>
      </w:pPr>
      <w:r w:rsidRPr="001830B6">
        <w:rPr>
          <w:color w:val="auto"/>
          <w:sz w:val="22"/>
          <w:szCs w:val="22"/>
        </w:rPr>
        <w:t>Text Books, Reference Book, Online Resources and Others</w:t>
      </w:r>
    </w:p>
    <w:p w14:paraId="4EF771A1" w14:textId="47AF9CA3" w:rsidR="00CE665F" w:rsidRPr="001830B6" w:rsidRDefault="00CE665F" w:rsidP="00D95415">
      <w:pPr>
        <w:pStyle w:val="ListParagraph"/>
        <w:numPr>
          <w:ilvl w:val="0"/>
          <w:numId w:val="48"/>
        </w:numPr>
        <w:rPr>
          <w:rFonts w:ascii="Times New Roman" w:hAnsi="Times New Roman" w:cs="Times New Roman"/>
        </w:rPr>
      </w:pPr>
      <w:r w:rsidRPr="001830B6">
        <w:rPr>
          <w:rFonts w:ascii="Times New Roman" w:hAnsi="Times New Roman" w:cs="Times New Roman"/>
        </w:rPr>
        <w:t xml:space="preserve">Moat AG, Foster JW, Spector MP. Microbial Physiology. </w:t>
      </w:r>
      <w:proofErr w:type="gramStart"/>
      <w:r w:rsidRPr="001830B6">
        <w:rPr>
          <w:rFonts w:ascii="Times New Roman" w:hAnsi="Times New Roman" w:cs="Times New Roman"/>
        </w:rPr>
        <w:t>4th</w:t>
      </w:r>
      <w:proofErr w:type="gramEnd"/>
      <w:r w:rsidRPr="001830B6">
        <w:rPr>
          <w:rFonts w:ascii="Times New Roman" w:hAnsi="Times New Roman" w:cs="Times New Roman"/>
        </w:rPr>
        <w:t xml:space="preserve"> Edition. 2002.</w:t>
      </w:r>
    </w:p>
    <w:p w14:paraId="1CB4EAC4" w14:textId="77777777" w:rsidR="00A07F53" w:rsidRDefault="00A07F53" w:rsidP="00C86455">
      <w:pPr>
        <w:pStyle w:val="Default"/>
        <w:jc w:val="both"/>
        <w:rPr>
          <w:rFonts w:eastAsia="Times New Roman"/>
          <w:b/>
          <w:color w:val="auto"/>
        </w:rPr>
      </w:pPr>
    </w:p>
    <w:p w14:paraId="3DF961CC" w14:textId="611AF91D" w:rsidR="00C86455" w:rsidRPr="000B58F6" w:rsidRDefault="006C4387" w:rsidP="00C86455">
      <w:pPr>
        <w:pStyle w:val="Default"/>
        <w:jc w:val="both"/>
        <w:rPr>
          <w:b/>
          <w:color w:val="auto"/>
        </w:rPr>
      </w:pPr>
      <w:r>
        <w:rPr>
          <w:rFonts w:eastAsia="Times New Roman"/>
          <w:b/>
          <w:color w:val="auto"/>
        </w:rPr>
        <w:br w:type="column"/>
      </w:r>
      <w:r w:rsidR="00C86455" w:rsidRPr="000B58F6">
        <w:rPr>
          <w:rFonts w:eastAsia="Times New Roman"/>
          <w:b/>
          <w:color w:val="auto"/>
        </w:rPr>
        <w:lastRenderedPageBreak/>
        <w:t>Course Code: B</w:t>
      </w:r>
      <w:r w:rsidR="00C86455" w:rsidRPr="000B58F6">
        <w:rPr>
          <w:b/>
          <w:bCs/>
          <w:color w:val="auto"/>
        </w:rPr>
        <w:t>MIC 2107</w:t>
      </w:r>
    </w:p>
    <w:p w14:paraId="3C7C0B53" w14:textId="77777777" w:rsidR="001710F1" w:rsidRPr="000B58F6" w:rsidRDefault="001710F1" w:rsidP="001710F1">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MS Mincho"/>
          <w:b/>
          <w:color w:val="auto"/>
        </w:rPr>
        <w:t>Food Microbiology</w:t>
      </w:r>
      <w:r w:rsidRPr="000B58F6">
        <w:rPr>
          <w:b/>
          <w:bCs/>
          <w:color w:val="auto"/>
        </w:rPr>
        <w:t xml:space="preserve"> Practical</w:t>
      </w:r>
    </w:p>
    <w:p w14:paraId="7DCB446B"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7A0CB1D5"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540F270C"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6459DC23" w14:textId="2A09FC14"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665F1051" w14:textId="77777777" w:rsidR="001710F1" w:rsidRPr="000B58F6" w:rsidRDefault="001710F1" w:rsidP="001710F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6801D8F4" w14:textId="77777777" w:rsidR="001710F1" w:rsidRPr="000B58F6" w:rsidRDefault="001710F1" w:rsidP="001710F1">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29ECE734"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006E7236"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8203D90"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77E67CC6" w14:textId="77777777" w:rsidR="001710F1" w:rsidRPr="000B58F6" w:rsidRDefault="001710F1" w:rsidP="001710F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Apply the techniques of sampling</w:t>
      </w:r>
      <w:r w:rsidRPr="000B58F6">
        <w:rPr>
          <w:rFonts w:ascii="Times New Roman" w:eastAsia="Times New Roman" w:hAnsi="Times New Roman" w:cs="Times New Roman"/>
          <w:sz w:val="24"/>
          <w:szCs w:val="24"/>
          <w:shd w:val="clear" w:color="auto" w:fill="FFFFFF"/>
        </w:rPr>
        <w:t>.</w:t>
      </w:r>
    </w:p>
    <w:p w14:paraId="604DBDDD" w14:textId="77777777" w:rsidR="001710F1" w:rsidRPr="000B58F6" w:rsidRDefault="001710F1" w:rsidP="001710F1">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Analyze the milk </w:t>
      </w:r>
      <w:r w:rsidRPr="000B58F6">
        <w:rPr>
          <w:rFonts w:ascii="Times New Roman" w:eastAsia="MS Mincho" w:hAnsi="Times New Roman" w:cs="Times New Roman"/>
          <w:sz w:val="24"/>
          <w:szCs w:val="24"/>
        </w:rPr>
        <w:t>adulteration, pasteurization and homogenization</w:t>
      </w:r>
      <w:r w:rsidRPr="000B58F6">
        <w:rPr>
          <w:rFonts w:ascii="Times New Roman" w:eastAsia="Times New Roman" w:hAnsi="Times New Roman" w:cs="Times New Roman"/>
          <w:sz w:val="24"/>
          <w:szCs w:val="24"/>
        </w:rPr>
        <w:t>.</w:t>
      </w:r>
    </w:p>
    <w:p w14:paraId="2179A82B"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 xml:space="preserve"> Evaluate the techniques of food production and preservation</w:t>
      </w:r>
      <w:r w:rsidRPr="000B58F6">
        <w:rPr>
          <w:rFonts w:ascii="Times New Roman" w:hAnsi="Times New Roman" w:cs="Times New Roman"/>
          <w:sz w:val="24"/>
          <w:szCs w:val="24"/>
        </w:rPr>
        <w:t>.</w:t>
      </w:r>
    </w:p>
    <w:p w14:paraId="53354E24"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sz w:val="24"/>
          <w:szCs w:val="24"/>
        </w:rPr>
      </w:pPr>
    </w:p>
    <w:p w14:paraId="3F0390B9" w14:textId="77777777" w:rsidR="001710F1" w:rsidRPr="000B58F6" w:rsidRDefault="001710F1" w:rsidP="001710F1">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3"/>
        <w:gridCol w:w="883"/>
        <w:gridCol w:w="883"/>
        <w:gridCol w:w="883"/>
        <w:gridCol w:w="883"/>
        <w:gridCol w:w="884"/>
        <w:gridCol w:w="884"/>
        <w:gridCol w:w="881"/>
      </w:tblGrid>
      <w:tr w:rsidR="001710F1" w:rsidRPr="000B58F6" w14:paraId="70C2F807" w14:textId="77777777" w:rsidTr="006C4387">
        <w:trPr>
          <w:trHeight w:val="233"/>
        </w:trPr>
        <w:tc>
          <w:tcPr>
            <w:tcW w:w="498" w:type="pct"/>
          </w:tcPr>
          <w:p w14:paraId="06D3D44A" w14:textId="77777777" w:rsidR="001710F1" w:rsidRPr="000B58F6" w:rsidRDefault="001710F1" w:rsidP="001830B6">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3" w:type="pct"/>
          </w:tcPr>
          <w:p w14:paraId="0783CE83" w14:textId="77777777" w:rsidR="001710F1" w:rsidRPr="000B58F6" w:rsidRDefault="001710F1" w:rsidP="001830B6">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669630D5" w14:textId="77777777" w:rsidR="001710F1" w:rsidRPr="000B58F6" w:rsidRDefault="001710F1" w:rsidP="001830B6">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2ADC52E4" w14:textId="77777777" w:rsidR="001710F1" w:rsidRPr="000B58F6" w:rsidRDefault="001710F1" w:rsidP="001830B6">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6164C3CD" w14:textId="77777777" w:rsidR="001710F1" w:rsidRPr="000B58F6" w:rsidRDefault="001710F1" w:rsidP="001830B6">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71B87A8B" w14:textId="77777777" w:rsidR="001710F1" w:rsidRPr="000B58F6" w:rsidRDefault="001710F1" w:rsidP="001830B6">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4D4215FD" w14:textId="77777777" w:rsidR="001710F1" w:rsidRPr="000B58F6" w:rsidRDefault="001710F1" w:rsidP="001830B6">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7B526F89" w14:textId="77777777" w:rsidR="001710F1" w:rsidRPr="000B58F6" w:rsidRDefault="001710F1" w:rsidP="001830B6">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248DD8CD" w14:textId="77777777" w:rsidR="001710F1" w:rsidRPr="000B58F6" w:rsidRDefault="001710F1" w:rsidP="001830B6">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1710F1" w:rsidRPr="000B58F6" w14:paraId="0E0C3DF1" w14:textId="77777777" w:rsidTr="006C4387">
        <w:trPr>
          <w:trHeight w:val="70"/>
        </w:trPr>
        <w:tc>
          <w:tcPr>
            <w:tcW w:w="498" w:type="pct"/>
          </w:tcPr>
          <w:p w14:paraId="02B2104B" w14:textId="77777777" w:rsidR="001710F1" w:rsidRPr="000B58F6" w:rsidRDefault="001710F1" w:rsidP="001830B6">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3" w:type="pct"/>
          </w:tcPr>
          <w:p w14:paraId="0427C885" w14:textId="77777777" w:rsidR="001710F1" w:rsidRPr="000B58F6" w:rsidRDefault="001710F1" w:rsidP="001830B6">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5443D6F" w14:textId="77777777" w:rsidR="001710F1" w:rsidRPr="000B58F6" w:rsidRDefault="001710F1" w:rsidP="001830B6">
            <w:pPr>
              <w:widowControl w:val="0"/>
              <w:pBdr>
                <w:top w:val="nil"/>
                <w:left w:val="nil"/>
                <w:bottom w:val="nil"/>
                <w:right w:val="nil"/>
                <w:between w:val="nil"/>
              </w:pBdr>
              <w:spacing w:after="0" w:line="256" w:lineRule="auto"/>
              <w:ind w:left="2"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5F58EC1" w14:textId="77777777" w:rsidR="001710F1" w:rsidRPr="000B58F6" w:rsidRDefault="001710F1" w:rsidP="001830B6">
            <w:pPr>
              <w:widowControl w:val="0"/>
              <w:pBdr>
                <w:top w:val="nil"/>
                <w:left w:val="nil"/>
                <w:bottom w:val="nil"/>
                <w:right w:val="nil"/>
                <w:between w:val="nil"/>
              </w:pBdr>
              <w:spacing w:after="0" w:line="256" w:lineRule="auto"/>
              <w:ind w:left="1"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5872389D" w14:textId="77777777" w:rsidR="001710F1" w:rsidRPr="000B58F6" w:rsidRDefault="001710F1" w:rsidP="001830B6">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0F2C251" w14:textId="77777777" w:rsidR="001710F1" w:rsidRPr="000B58F6" w:rsidRDefault="001710F1" w:rsidP="001830B6">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C156AC0" w14:textId="77777777" w:rsidR="001710F1" w:rsidRPr="000B58F6" w:rsidRDefault="001710F1" w:rsidP="001830B6">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0CAD32FA" w14:textId="77777777" w:rsidR="001710F1" w:rsidRPr="000B58F6" w:rsidRDefault="001710F1" w:rsidP="001830B6">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6B895199" w14:textId="77777777" w:rsidR="001710F1" w:rsidRPr="000B58F6" w:rsidRDefault="001710F1" w:rsidP="001830B6">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1710F1" w:rsidRPr="000B58F6" w14:paraId="43B80FDD" w14:textId="77777777" w:rsidTr="006C4387">
        <w:trPr>
          <w:trHeight w:val="80"/>
        </w:trPr>
        <w:tc>
          <w:tcPr>
            <w:tcW w:w="498" w:type="pct"/>
          </w:tcPr>
          <w:p w14:paraId="06B0F4A3" w14:textId="77777777" w:rsidR="001710F1" w:rsidRPr="000B58F6" w:rsidRDefault="001710F1" w:rsidP="001830B6">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3" w:type="pct"/>
          </w:tcPr>
          <w:p w14:paraId="4DA5B987" w14:textId="77777777" w:rsidR="001710F1" w:rsidRPr="000B58F6" w:rsidRDefault="001710F1" w:rsidP="001830B6">
            <w:pPr>
              <w:widowControl w:val="0"/>
              <w:spacing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69CB3F3D" w14:textId="77777777" w:rsidR="001710F1" w:rsidRPr="000B58F6" w:rsidRDefault="001710F1" w:rsidP="001830B6">
            <w:pPr>
              <w:widowControl w:val="0"/>
              <w:spacing w:after="0" w:line="240" w:lineRule="auto"/>
              <w:ind w:left="12"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5460723" w14:textId="77777777" w:rsidR="001710F1" w:rsidRPr="000B58F6" w:rsidRDefault="001710F1" w:rsidP="001830B6">
            <w:pPr>
              <w:widowControl w:val="0"/>
              <w:spacing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A8CACD8" w14:textId="77777777" w:rsidR="001710F1" w:rsidRPr="000B58F6" w:rsidRDefault="001710F1" w:rsidP="001830B6">
            <w:pPr>
              <w:widowControl w:val="0"/>
              <w:spacing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61CFC038" w14:textId="77777777" w:rsidR="001710F1" w:rsidRPr="000B58F6" w:rsidRDefault="001710F1" w:rsidP="001830B6">
            <w:pPr>
              <w:widowControl w:val="0"/>
              <w:spacing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7A0E17CE" w14:textId="77777777" w:rsidR="001710F1" w:rsidRPr="000B58F6" w:rsidRDefault="001710F1" w:rsidP="001830B6">
            <w:pPr>
              <w:widowControl w:val="0"/>
              <w:spacing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09B43685" w14:textId="77777777" w:rsidR="001710F1" w:rsidRPr="000B58F6" w:rsidRDefault="001710F1" w:rsidP="001830B6">
            <w:pPr>
              <w:widowControl w:val="0"/>
              <w:spacing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619C4962" w14:textId="77777777" w:rsidR="001710F1" w:rsidRPr="000B58F6" w:rsidRDefault="001710F1" w:rsidP="001830B6">
            <w:pPr>
              <w:widowControl w:val="0"/>
              <w:spacing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1710F1" w:rsidRPr="000B58F6" w14:paraId="1BBE154E" w14:textId="77777777" w:rsidTr="006C4387">
        <w:trPr>
          <w:trHeight w:val="179"/>
        </w:trPr>
        <w:tc>
          <w:tcPr>
            <w:tcW w:w="498" w:type="pct"/>
          </w:tcPr>
          <w:p w14:paraId="07457445" w14:textId="77777777" w:rsidR="001710F1" w:rsidRPr="000B58F6" w:rsidRDefault="001710F1" w:rsidP="001830B6">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3" w:type="pct"/>
          </w:tcPr>
          <w:p w14:paraId="0E8A2C86" w14:textId="77777777" w:rsidR="001710F1" w:rsidRPr="000B58F6" w:rsidRDefault="001710F1" w:rsidP="001830B6">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5DABFA8" w14:textId="77777777" w:rsidR="001710F1" w:rsidRPr="000B58F6" w:rsidRDefault="001710F1" w:rsidP="001830B6">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3F78BF7" w14:textId="77777777" w:rsidR="001710F1" w:rsidRPr="000B58F6" w:rsidRDefault="001710F1" w:rsidP="001830B6">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1AC146D8" w14:textId="77777777" w:rsidR="001710F1" w:rsidRPr="000B58F6" w:rsidRDefault="001710F1" w:rsidP="001830B6">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03C78438" w14:textId="77777777" w:rsidR="001710F1" w:rsidRPr="000B58F6" w:rsidRDefault="001710F1" w:rsidP="001830B6">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8281138" w14:textId="77777777" w:rsidR="001710F1" w:rsidRPr="000B58F6" w:rsidRDefault="001710F1" w:rsidP="001830B6">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54293FA6" w14:textId="77777777" w:rsidR="001710F1" w:rsidRPr="000B58F6" w:rsidRDefault="001710F1" w:rsidP="001830B6">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4D7BA6E2" w14:textId="77777777" w:rsidR="001710F1" w:rsidRPr="000B58F6" w:rsidRDefault="001710F1" w:rsidP="001830B6">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664405B5"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A9BEFAE"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sz w:val="24"/>
          <w:szCs w:val="24"/>
        </w:rPr>
      </w:pPr>
    </w:p>
    <w:tbl>
      <w:tblPr>
        <w:tblW w:w="7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5670"/>
        <w:gridCol w:w="671"/>
        <w:gridCol w:w="900"/>
      </w:tblGrid>
      <w:tr w:rsidR="001710F1" w:rsidRPr="000B58F6" w14:paraId="71698269" w14:textId="77777777" w:rsidTr="00A07F53">
        <w:trPr>
          <w:jc w:val="center"/>
        </w:trPr>
        <w:tc>
          <w:tcPr>
            <w:tcW w:w="625" w:type="dxa"/>
          </w:tcPr>
          <w:p w14:paraId="2B46DAE0" w14:textId="77777777" w:rsidR="001710F1" w:rsidRPr="001830B6" w:rsidRDefault="001710F1" w:rsidP="009358BF">
            <w:pPr>
              <w:keepNext/>
              <w:spacing w:after="0" w:line="240" w:lineRule="auto"/>
              <w:jc w:val="both"/>
              <w:outlineLvl w:val="1"/>
              <w:rPr>
                <w:rFonts w:ascii="Times New Roman" w:eastAsia="Times New Roman" w:hAnsi="Times New Roman" w:cs="Times New Roman"/>
                <w:bCs/>
                <w:sz w:val="24"/>
                <w:szCs w:val="24"/>
              </w:rPr>
            </w:pPr>
            <w:r w:rsidRPr="001830B6">
              <w:rPr>
                <w:rFonts w:ascii="Times New Roman" w:eastAsia="Times New Roman" w:hAnsi="Times New Roman" w:cs="Times New Roman"/>
                <w:bCs/>
                <w:sz w:val="24"/>
                <w:szCs w:val="24"/>
              </w:rPr>
              <w:t>SI No.</w:t>
            </w:r>
          </w:p>
        </w:tc>
        <w:tc>
          <w:tcPr>
            <w:tcW w:w="5670" w:type="dxa"/>
          </w:tcPr>
          <w:p w14:paraId="58479618" w14:textId="77777777" w:rsidR="001710F1" w:rsidRPr="000B58F6" w:rsidRDefault="001710F1" w:rsidP="009358BF">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671" w:type="dxa"/>
            <w:tcBorders>
              <w:right w:val="single" w:sz="4" w:space="0" w:color="auto"/>
            </w:tcBorders>
          </w:tcPr>
          <w:p w14:paraId="4D5604F0"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900" w:type="dxa"/>
            <w:tcBorders>
              <w:left w:val="single" w:sz="4" w:space="0" w:color="auto"/>
            </w:tcBorders>
          </w:tcPr>
          <w:p w14:paraId="78084C71"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1710F1" w:rsidRPr="000B58F6" w14:paraId="30A3A5D2" w14:textId="77777777" w:rsidTr="00A07F53">
        <w:trPr>
          <w:trHeight w:val="647"/>
          <w:jc w:val="center"/>
        </w:trPr>
        <w:tc>
          <w:tcPr>
            <w:tcW w:w="625" w:type="dxa"/>
            <w:shd w:val="clear" w:color="auto" w:fill="auto"/>
          </w:tcPr>
          <w:p w14:paraId="77BCDD9E" w14:textId="77777777" w:rsidR="001710F1" w:rsidRPr="001830B6" w:rsidRDefault="001710F1" w:rsidP="009358BF">
            <w:pPr>
              <w:keepNext/>
              <w:spacing w:after="0" w:line="240" w:lineRule="auto"/>
              <w:jc w:val="both"/>
              <w:outlineLvl w:val="1"/>
              <w:rPr>
                <w:rFonts w:ascii="Times New Roman" w:eastAsia="Calibri" w:hAnsi="Times New Roman" w:cs="Times New Roman"/>
                <w:bCs/>
                <w:sz w:val="24"/>
                <w:szCs w:val="24"/>
              </w:rPr>
            </w:pPr>
            <w:r w:rsidRPr="001830B6">
              <w:rPr>
                <w:rFonts w:ascii="Times New Roman" w:eastAsia="Calibri" w:hAnsi="Times New Roman" w:cs="Times New Roman"/>
                <w:bCs/>
                <w:sz w:val="24"/>
                <w:szCs w:val="24"/>
              </w:rPr>
              <w:t>1.</w:t>
            </w:r>
          </w:p>
          <w:p w14:paraId="238EF0C2" w14:textId="77777777" w:rsidR="001710F1" w:rsidRPr="001830B6" w:rsidRDefault="001710F1" w:rsidP="009358BF">
            <w:pPr>
              <w:keepNext/>
              <w:spacing w:after="0" w:line="240" w:lineRule="auto"/>
              <w:jc w:val="both"/>
              <w:outlineLvl w:val="1"/>
              <w:rPr>
                <w:rFonts w:ascii="Times New Roman" w:eastAsia="Calibri" w:hAnsi="Times New Roman" w:cs="Times New Roman"/>
                <w:bCs/>
                <w:sz w:val="24"/>
                <w:szCs w:val="24"/>
              </w:rPr>
            </w:pPr>
            <w:r w:rsidRPr="001830B6">
              <w:rPr>
                <w:rFonts w:ascii="Times New Roman" w:eastAsia="Calibri" w:hAnsi="Times New Roman" w:cs="Times New Roman"/>
                <w:bCs/>
                <w:sz w:val="24"/>
                <w:szCs w:val="24"/>
              </w:rPr>
              <w:t>2.</w:t>
            </w:r>
          </w:p>
          <w:p w14:paraId="3DB70DC8" w14:textId="77777777" w:rsidR="001710F1" w:rsidRPr="001830B6" w:rsidRDefault="001710F1" w:rsidP="009358BF">
            <w:pPr>
              <w:keepNext/>
              <w:spacing w:after="0" w:line="240" w:lineRule="auto"/>
              <w:jc w:val="both"/>
              <w:outlineLvl w:val="1"/>
              <w:rPr>
                <w:rFonts w:ascii="Times New Roman" w:eastAsia="Calibri" w:hAnsi="Times New Roman" w:cs="Times New Roman"/>
                <w:bCs/>
                <w:sz w:val="24"/>
                <w:szCs w:val="24"/>
              </w:rPr>
            </w:pPr>
            <w:r w:rsidRPr="001830B6">
              <w:rPr>
                <w:rFonts w:ascii="Times New Roman" w:eastAsia="Calibri" w:hAnsi="Times New Roman" w:cs="Times New Roman"/>
                <w:bCs/>
                <w:sz w:val="24"/>
                <w:szCs w:val="24"/>
              </w:rPr>
              <w:t>3.</w:t>
            </w:r>
          </w:p>
          <w:p w14:paraId="32987A30" w14:textId="77777777" w:rsidR="001710F1" w:rsidRPr="001830B6" w:rsidRDefault="001710F1" w:rsidP="009358BF">
            <w:pPr>
              <w:keepNext/>
              <w:spacing w:after="0" w:line="240" w:lineRule="auto"/>
              <w:jc w:val="both"/>
              <w:outlineLvl w:val="1"/>
              <w:rPr>
                <w:rFonts w:ascii="Times New Roman" w:eastAsia="Calibri" w:hAnsi="Times New Roman" w:cs="Times New Roman"/>
                <w:bCs/>
                <w:sz w:val="24"/>
                <w:szCs w:val="24"/>
              </w:rPr>
            </w:pPr>
            <w:r w:rsidRPr="001830B6">
              <w:rPr>
                <w:rFonts w:ascii="Times New Roman" w:eastAsia="Calibri" w:hAnsi="Times New Roman" w:cs="Times New Roman"/>
                <w:bCs/>
                <w:sz w:val="24"/>
                <w:szCs w:val="24"/>
              </w:rPr>
              <w:t>4.</w:t>
            </w:r>
          </w:p>
          <w:p w14:paraId="1E9456AF" w14:textId="77777777" w:rsidR="001710F1" w:rsidRPr="001830B6" w:rsidRDefault="001710F1" w:rsidP="009358BF">
            <w:pPr>
              <w:keepNext/>
              <w:spacing w:after="0" w:line="240" w:lineRule="auto"/>
              <w:jc w:val="both"/>
              <w:outlineLvl w:val="1"/>
              <w:rPr>
                <w:rFonts w:ascii="Times New Roman" w:eastAsia="Calibri" w:hAnsi="Times New Roman" w:cs="Times New Roman"/>
                <w:bCs/>
                <w:sz w:val="24"/>
                <w:szCs w:val="24"/>
              </w:rPr>
            </w:pPr>
            <w:r w:rsidRPr="001830B6">
              <w:rPr>
                <w:rFonts w:ascii="Times New Roman" w:eastAsia="Calibri" w:hAnsi="Times New Roman" w:cs="Times New Roman"/>
                <w:bCs/>
                <w:sz w:val="24"/>
                <w:szCs w:val="24"/>
              </w:rPr>
              <w:t>5.</w:t>
            </w:r>
          </w:p>
        </w:tc>
        <w:tc>
          <w:tcPr>
            <w:tcW w:w="5670" w:type="dxa"/>
            <w:tcBorders>
              <w:bottom w:val="single" w:sz="4" w:space="0" w:color="000000"/>
            </w:tcBorders>
            <w:shd w:val="clear" w:color="auto" w:fill="auto"/>
          </w:tcPr>
          <w:p w14:paraId="3BCE49D9"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Sampling procedures, composite and preservation </w:t>
            </w:r>
          </w:p>
          <w:p w14:paraId="73F3CE3D"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Adulteration, pasteurization and homogenization of milk. Dairy food and beverage production.</w:t>
            </w:r>
          </w:p>
          <w:p w14:paraId="6B3BF424"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Isolation and detection of microbes from dairy foods. </w:t>
            </w:r>
          </w:p>
          <w:p w14:paraId="7611FE30"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Methods of preservation of meat.</w:t>
            </w:r>
          </w:p>
        </w:tc>
        <w:tc>
          <w:tcPr>
            <w:tcW w:w="671" w:type="dxa"/>
            <w:tcBorders>
              <w:bottom w:val="single" w:sz="4" w:space="0" w:color="000000"/>
            </w:tcBorders>
            <w:shd w:val="clear" w:color="auto" w:fill="auto"/>
          </w:tcPr>
          <w:p w14:paraId="2B51740B" w14:textId="77777777" w:rsidR="001710F1" w:rsidRPr="000B58F6" w:rsidRDefault="001710F1" w:rsidP="009358B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900" w:type="dxa"/>
            <w:tcBorders>
              <w:bottom w:val="single" w:sz="4" w:space="0" w:color="000000"/>
            </w:tcBorders>
            <w:shd w:val="clear" w:color="auto" w:fill="auto"/>
          </w:tcPr>
          <w:p w14:paraId="6EDDA688" w14:textId="77777777" w:rsidR="001710F1" w:rsidRPr="000B58F6" w:rsidRDefault="001710F1" w:rsidP="009358B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484A95C2" w14:textId="77777777" w:rsidR="001710F1" w:rsidRPr="000B58F6" w:rsidRDefault="001710F1" w:rsidP="009358B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7060121C" w14:textId="77777777" w:rsidR="001710F1" w:rsidRPr="000B58F6" w:rsidRDefault="001710F1" w:rsidP="009358BF">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111D47A1"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830"/>
        <w:gridCol w:w="3075"/>
        <w:gridCol w:w="3943"/>
      </w:tblGrid>
      <w:tr w:rsidR="001710F1" w:rsidRPr="000B58F6" w14:paraId="737D7039" w14:textId="77777777" w:rsidTr="001830B6">
        <w:trPr>
          <w:jc w:val="center"/>
        </w:trPr>
        <w:tc>
          <w:tcPr>
            <w:tcW w:w="7848" w:type="dxa"/>
            <w:gridSpan w:val="3"/>
          </w:tcPr>
          <w:p w14:paraId="2B5192E7" w14:textId="77777777" w:rsidR="001710F1" w:rsidRPr="000B58F6" w:rsidRDefault="001710F1" w:rsidP="009358BF">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1710F1" w:rsidRPr="000B58F6" w14:paraId="233B6FE3" w14:textId="77777777" w:rsidTr="001830B6">
        <w:trPr>
          <w:jc w:val="center"/>
        </w:trPr>
        <w:tc>
          <w:tcPr>
            <w:tcW w:w="830" w:type="dxa"/>
          </w:tcPr>
          <w:p w14:paraId="2E471F69" w14:textId="77777777" w:rsidR="001710F1" w:rsidRPr="000B58F6" w:rsidRDefault="001710F1" w:rsidP="009358BF">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075" w:type="dxa"/>
          </w:tcPr>
          <w:p w14:paraId="798CDDC7" w14:textId="77777777" w:rsidR="001710F1" w:rsidRPr="000B58F6" w:rsidRDefault="001710F1" w:rsidP="009358BF">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943" w:type="dxa"/>
          </w:tcPr>
          <w:p w14:paraId="2C2504F2" w14:textId="77777777" w:rsidR="001710F1" w:rsidRPr="000B58F6" w:rsidRDefault="001710F1" w:rsidP="009358BF">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1710F1" w:rsidRPr="000B58F6" w14:paraId="583EB17A" w14:textId="77777777" w:rsidTr="001830B6">
        <w:trPr>
          <w:jc w:val="center"/>
        </w:trPr>
        <w:tc>
          <w:tcPr>
            <w:tcW w:w="830" w:type="dxa"/>
          </w:tcPr>
          <w:p w14:paraId="3A40253E" w14:textId="77777777" w:rsidR="001710F1" w:rsidRPr="000B58F6" w:rsidRDefault="001710F1" w:rsidP="009358BF">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075" w:type="dxa"/>
          </w:tcPr>
          <w:p w14:paraId="49E183D4" w14:textId="77777777" w:rsidR="001710F1" w:rsidRPr="000B58F6" w:rsidRDefault="001710F1" w:rsidP="009358BF">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3943" w:type="dxa"/>
          </w:tcPr>
          <w:p w14:paraId="6B8B40B8" w14:textId="77777777" w:rsidR="001710F1" w:rsidRPr="000B58F6" w:rsidRDefault="001710F1" w:rsidP="009358BF">
            <w:pPr>
              <w:jc w:val="both"/>
              <w:rPr>
                <w:rFonts w:ascii="Times New Roman" w:hAnsi="Times New Roman" w:cs="Times New Roman"/>
                <w:sz w:val="24"/>
                <w:szCs w:val="24"/>
              </w:rPr>
            </w:pPr>
            <w:r w:rsidRPr="000B58F6">
              <w:rPr>
                <w:rFonts w:ascii="Times New Roman" w:hAnsi="Times New Roman" w:cs="Times New Roman"/>
                <w:sz w:val="24"/>
                <w:szCs w:val="24"/>
              </w:rPr>
              <w:t>Class attendances, practical report, viva voce, CIE and SEE.</w:t>
            </w:r>
          </w:p>
        </w:tc>
      </w:tr>
    </w:tbl>
    <w:p w14:paraId="782B7F0B"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bCs/>
          <w:sz w:val="24"/>
          <w:szCs w:val="24"/>
        </w:rPr>
      </w:pPr>
    </w:p>
    <w:p w14:paraId="37B5AE26" w14:textId="77777777" w:rsidR="001710F1" w:rsidRPr="000B58F6" w:rsidRDefault="001710F1" w:rsidP="001710F1">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4FE6CA09" w14:textId="77777777" w:rsidR="001710F1" w:rsidRPr="001830B6" w:rsidRDefault="001710F1" w:rsidP="001710F1">
      <w:pPr>
        <w:pStyle w:val="ListParagraph"/>
        <w:numPr>
          <w:ilvl w:val="0"/>
          <w:numId w:val="71"/>
        </w:numPr>
        <w:autoSpaceDE w:val="0"/>
        <w:autoSpaceDN w:val="0"/>
        <w:adjustRightInd w:val="0"/>
        <w:spacing w:after="0" w:line="240" w:lineRule="auto"/>
        <w:rPr>
          <w:rFonts w:ascii="Times New Roman" w:eastAsia="Times New Roman" w:hAnsi="Times New Roman" w:cs="Times New Roman"/>
          <w:bCs/>
        </w:rPr>
      </w:pPr>
      <w:r w:rsidRPr="001830B6">
        <w:rPr>
          <w:rFonts w:ascii="Times New Roman" w:eastAsia="Times New Roman" w:hAnsi="Times New Roman" w:cs="Times New Roman"/>
          <w:bCs/>
        </w:rPr>
        <w:t>Hutkins R.W. Microbiology and Technology of Fermented Foods. Wiley India, 2014.</w:t>
      </w:r>
    </w:p>
    <w:p w14:paraId="63E19A20" w14:textId="77777777" w:rsidR="001710F1" w:rsidRPr="001830B6" w:rsidRDefault="001710F1" w:rsidP="001710F1">
      <w:pPr>
        <w:pStyle w:val="ListParagraph"/>
        <w:numPr>
          <w:ilvl w:val="0"/>
          <w:numId w:val="71"/>
        </w:numPr>
        <w:autoSpaceDE w:val="0"/>
        <w:autoSpaceDN w:val="0"/>
        <w:adjustRightInd w:val="0"/>
        <w:spacing w:after="0" w:line="240" w:lineRule="auto"/>
        <w:rPr>
          <w:rFonts w:ascii="Times New Roman" w:eastAsia="Times New Roman" w:hAnsi="Times New Roman" w:cs="Times New Roman"/>
          <w:bCs/>
        </w:rPr>
      </w:pPr>
      <w:r w:rsidRPr="001830B6">
        <w:rPr>
          <w:rFonts w:ascii="Times New Roman" w:eastAsia="Times New Roman" w:hAnsi="Times New Roman" w:cs="Times New Roman"/>
          <w:bCs/>
        </w:rPr>
        <w:t>Adams MR, Moss MO, Food Microbiology. 2023.</w:t>
      </w:r>
    </w:p>
    <w:p w14:paraId="086476F0" w14:textId="342DA294" w:rsidR="00CE763B" w:rsidRPr="000B58F6" w:rsidRDefault="006C4387" w:rsidP="00CE763B">
      <w:pPr>
        <w:pStyle w:val="Default"/>
        <w:jc w:val="both"/>
        <w:rPr>
          <w:b/>
          <w:color w:val="auto"/>
        </w:rPr>
      </w:pPr>
      <w:r>
        <w:rPr>
          <w:color w:val="auto"/>
        </w:rPr>
        <w:br w:type="column"/>
      </w:r>
      <w:r w:rsidR="00CE763B" w:rsidRPr="000B58F6">
        <w:rPr>
          <w:rFonts w:eastAsia="Times New Roman"/>
          <w:b/>
          <w:color w:val="auto"/>
        </w:rPr>
        <w:lastRenderedPageBreak/>
        <w:t>Course Code: B</w:t>
      </w:r>
      <w:r w:rsidR="00CE763B" w:rsidRPr="000B58F6">
        <w:rPr>
          <w:b/>
          <w:bCs/>
          <w:color w:val="auto"/>
        </w:rPr>
        <w:t>MIC 21</w:t>
      </w:r>
      <w:r w:rsidR="00CE763B" w:rsidRPr="000B58F6">
        <w:rPr>
          <w:b/>
          <w:color w:val="auto"/>
        </w:rPr>
        <w:t>0</w:t>
      </w:r>
      <w:r w:rsidR="00C86455" w:rsidRPr="000B58F6">
        <w:rPr>
          <w:b/>
          <w:color w:val="auto"/>
        </w:rPr>
        <w:t>8</w:t>
      </w:r>
    </w:p>
    <w:p w14:paraId="113394BB" w14:textId="2B31B30C" w:rsidR="00CE763B" w:rsidRPr="000B58F6" w:rsidRDefault="00CE763B" w:rsidP="00CE763B">
      <w:pPr>
        <w:pStyle w:val="Default"/>
        <w:widowControl w:val="0"/>
        <w:tabs>
          <w:tab w:val="center" w:pos="4824"/>
        </w:tabs>
        <w:jc w:val="both"/>
        <w:rPr>
          <w:b/>
          <w:bCs/>
          <w:color w:val="auto"/>
        </w:rPr>
      </w:pPr>
      <w:r w:rsidRPr="000B58F6">
        <w:rPr>
          <w:rFonts w:eastAsia="Times New Roman"/>
          <w:b/>
          <w:color w:val="auto"/>
        </w:rPr>
        <w:t xml:space="preserve">Course Title: </w:t>
      </w:r>
      <w:r w:rsidR="00CE665F" w:rsidRPr="000B58F6">
        <w:rPr>
          <w:rFonts w:eastAsia="Times New Roman"/>
          <w:b/>
          <w:color w:val="auto"/>
        </w:rPr>
        <w:t>Agricultural Microbiology Practical</w:t>
      </w:r>
    </w:p>
    <w:p w14:paraId="02DD7E9D" w14:textId="502B8706" w:rsidR="00CE763B" w:rsidRPr="000B58F6" w:rsidRDefault="00CE763B" w:rsidP="00CE763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064EF4C0" w14:textId="7777777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E102792" w14:textId="77777777" w:rsidR="00CE763B" w:rsidRPr="000B58F6" w:rsidRDefault="00CE763B" w:rsidP="00CE763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6CCAD0E3" w14:textId="2F1C6C49" w:rsidR="00CE763B" w:rsidRPr="000B58F6" w:rsidRDefault="00CE763B" w:rsidP="00CE763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3BBC82A6" w14:textId="77777777" w:rsidR="00CE763B" w:rsidRPr="000B58F6" w:rsidRDefault="00CE763B" w:rsidP="00CE763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49ECE502" w14:textId="77777777" w:rsidR="00CE763B" w:rsidRPr="000B58F6" w:rsidRDefault="00CE763B" w:rsidP="00CE763B">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201A5B3D" w14:textId="7777777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2E2B0103" w14:textId="7777777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2D29F5D" w14:textId="77777777" w:rsidR="00CE763B" w:rsidRPr="000B58F6" w:rsidRDefault="00CE763B" w:rsidP="00CE763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2538935F" w14:textId="4D6249C1" w:rsidR="00CE763B" w:rsidRPr="000B58F6" w:rsidRDefault="00CE763B" w:rsidP="00CE763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Adopt practical knowledge on</w:t>
      </w:r>
      <w:r w:rsidRPr="000B58F6">
        <w:rPr>
          <w:rFonts w:ascii="Times New Roman" w:eastAsia="Times New Roman" w:hAnsi="Times New Roman" w:cs="Times New Roman"/>
          <w:b/>
          <w:sz w:val="24"/>
          <w:szCs w:val="24"/>
        </w:rPr>
        <w:t xml:space="preserve"> </w:t>
      </w:r>
      <w:r w:rsidR="00CE665F" w:rsidRPr="000B58F6">
        <w:rPr>
          <w:rFonts w:ascii="Times New Roman" w:hAnsi="Times New Roman" w:cs="Times New Roman"/>
          <w:sz w:val="24"/>
          <w:szCs w:val="24"/>
        </w:rPr>
        <w:t xml:space="preserve">rhizosphere and rhizoplane. </w:t>
      </w:r>
    </w:p>
    <w:p w14:paraId="067A5C29" w14:textId="32794A8B" w:rsidR="00CE763B" w:rsidRPr="000B58F6" w:rsidRDefault="00CE763B" w:rsidP="00CE763B">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Learn the </w:t>
      </w:r>
      <w:r w:rsidRPr="000B58F6">
        <w:rPr>
          <w:rFonts w:ascii="Times New Roman" w:hAnsi="Times New Roman" w:cs="Times New Roman"/>
          <w:bCs/>
          <w:sz w:val="24"/>
          <w:szCs w:val="24"/>
        </w:rPr>
        <w:t xml:space="preserve">physiological activities of </w:t>
      </w:r>
      <w:r w:rsidR="002D3868" w:rsidRPr="000B58F6">
        <w:rPr>
          <w:rFonts w:ascii="Times New Roman" w:hAnsi="Times New Roman" w:cs="Times New Roman"/>
          <w:sz w:val="24"/>
          <w:szCs w:val="24"/>
        </w:rPr>
        <w:t>plant growth hormones</w:t>
      </w:r>
      <w:r w:rsidRPr="000B58F6">
        <w:rPr>
          <w:rFonts w:ascii="Times New Roman" w:eastAsia="Calibri" w:hAnsi="Times New Roman" w:cs="Times New Roman"/>
          <w:sz w:val="24"/>
          <w:szCs w:val="24"/>
        </w:rPr>
        <w:t xml:space="preserve">. </w:t>
      </w:r>
    </w:p>
    <w:p w14:paraId="4ED92CF9" w14:textId="1ECE3E11" w:rsidR="00CE763B" w:rsidRPr="000B58F6" w:rsidRDefault="00CE763B" w:rsidP="00CE763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Achieve knowledge on </w:t>
      </w:r>
      <w:r w:rsidR="00CE665F" w:rsidRPr="000B58F6">
        <w:rPr>
          <w:rFonts w:ascii="Times New Roman" w:eastAsia="Times New Roman" w:hAnsi="Times New Roman" w:cs="Times New Roman"/>
          <w:sz w:val="24"/>
          <w:szCs w:val="24"/>
        </w:rPr>
        <w:t xml:space="preserve">identification of pathogens and their uses in </w:t>
      </w:r>
      <w:r w:rsidRPr="000B58F6">
        <w:rPr>
          <w:rFonts w:ascii="Times New Roman" w:eastAsia="Times New Roman" w:hAnsi="Times New Roman" w:cs="Times New Roman"/>
          <w:sz w:val="24"/>
          <w:szCs w:val="24"/>
        </w:rPr>
        <w:t>agriculture</w:t>
      </w:r>
      <w:r w:rsidR="00CE665F" w:rsidRPr="000B58F6">
        <w:rPr>
          <w:rFonts w:ascii="Times New Roman" w:eastAsia="Times New Roman" w:hAnsi="Times New Roman" w:cs="Times New Roman"/>
          <w:sz w:val="24"/>
          <w:szCs w:val="24"/>
        </w:rPr>
        <w:t>.</w:t>
      </w:r>
    </w:p>
    <w:p w14:paraId="6F7A4134" w14:textId="77777777" w:rsidR="006E74E5" w:rsidRPr="000B58F6" w:rsidRDefault="006E74E5" w:rsidP="006E74E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889"/>
        <w:gridCol w:w="888"/>
        <w:gridCol w:w="888"/>
        <w:gridCol w:w="888"/>
        <w:gridCol w:w="889"/>
      </w:tblGrid>
      <w:tr w:rsidR="000F2B4B" w:rsidRPr="000B58F6" w14:paraId="5C49765B" w14:textId="77777777" w:rsidTr="001830B6">
        <w:trPr>
          <w:trHeight w:val="233"/>
          <w:jc w:val="center"/>
        </w:trPr>
        <w:tc>
          <w:tcPr>
            <w:tcW w:w="787" w:type="dxa"/>
          </w:tcPr>
          <w:p w14:paraId="40246AA4" w14:textId="77777777" w:rsidR="006E74E5" w:rsidRPr="000B58F6" w:rsidRDefault="006E74E5" w:rsidP="001830B6">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8" w:type="dxa"/>
          </w:tcPr>
          <w:p w14:paraId="501BEE11" w14:textId="77777777" w:rsidR="006E74E5" w:rsidRPr="000B58F6" w:rsidRDefault="006E74E5" w:rsidP="001830B6">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8" w:type="dxa"/>
          </w:tcPr>
          <w:p w14:paraId="5A88EFDF" w14:textId="77777777" w:rsidR="006E74E5" w:rsidRPr="000B58F6" w:rsidRDefault="006E74E5" w:rsidP="001830B6">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8" w:type="dxa"/>
          </w:tcPr>
          <w:p w14:paraId="526714DA" w14:textId="77777777" w:rsidR="006E74E5" w:rsidRPr="000B58F6" w:rsidRDefault="006E74E5" w:rsidP="001830B6">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5797DD0A" w14:textId="77777777" w:rsidR="006E74E5" w:rsidRPr="000B58F6" w:rsidRDefault="006E74E5" w:rsidP="001830B6">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8" w:type="dxa"/>
          </w:tcPr>
          <w:p w14:paraId="7807AD69" w14:textId="77777777" w:rsidR="006E74E5" w:rsidRPr="000B58F6" w:rsidRDefault="006E74E5" w:rsidP="001830B6">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8" w:type="dxa"/>
          </w:tcPr>
          <w:p w14:paraId="59947ABF" w14:textId="77777777" w:rsidR="006E74E5" w:rsidRPr="000B58F6" w:rsidRDefault="006E74E5" w:rsidP="001830B6">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8" w:type="dxa"/>
            <w:tcBorders>
              <w:right w:val="single" w:sz="4" w:space="0" w:color="auto"/>
            </w:tcBorders>
          </w:tcPr>
          <w:p w14:paraId="3035D6EA" w14:textId="77777777" w:rsidR="006E74E5" w:rsidRPr="000B58F6" w:rsidRDefault="006E74E5" w:rsidP="001830B6">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9" w:type="dxa"/>
            <w:tcBorders>
              <w:left w:val="single" w:sz="4" w:space="0" w:color="auto"/>
            </w:tcBorders>
          </w:tcPr>
          <w:p w14:paraId="1C82AD92" w14:textId="77777777" w:rsidR="006E74E5" w:rsidRPr="000B58F6" w:rsidRDefault="006E74E5" w:rsidP="001830B6">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626E29D" w14:textId="77777777" w:rsidTr="001830B6">
        <w:trPr>
          <w:trHeight w:val="70"/>
          <w:jc w:val="center"/>
        </w:trPr>
        <w:tc>
          <w:tcPr>
            <w:tcW w:w="787" w:type="dxa"/>
          </w:tcPr>
          <w:p w14:paraId="094E635E" w14:textId="77777777" w:rsidR="006E74E5" w:rsidRPr="000B58F6" w:rsidRDefault="006E74E5" w:rsidP="001830B6">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8" w:type="dxa"/>
          </w:tcPr>
          <w:p w14:paraId="1F46CC9D" w14:textId="77777777" w:rsidR="006E74E5" w:rsidRPr="000B58F6" w:rsidRDefault="006E74E5" w:rsidP="001830B6">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7A24771A" w14:textId="77777777" w:rsidR="006E74E5" w:rsidRPr="000B58F6" w:rsidRDefault="006E74E5" w:rsidP="001830B6">
            <w:pPr>
              <w:widowControl w:val="0"/>
              <w:pBdr>
                <w:top w:val="nil"/>
                <w:left w:val="nil"/>
                <w:bottom w:val="nil"/>
                <w:right w:val="nil"/>
                <w:between w:val="nil"/>
              </w:pBdr>
              <w:spacing w:after="0" w:line="256" w:lineRule="auto"/>
              <w:ind w:left="2"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63FA1901" w14:textId="77777777" w:rsidR="006E74E5" w:rsidRPr="000B58F6" w:rsidRDefault="006E74E5" w:rsidP="001830B6">
            <w:pPr>
              <w:widowControl w:val="0"/>
              <w:pBdr>
                <w:top w:val="nil"/>
                <w:left w:val="nil"/>
                <w:bottom w:val="nil"/>
                <w:right w:val="nil"/>
                <w:between w:val="nil"/>
              </w:pBdr>
              <w:spacing w:after="0" w:line="256" w:lineRule="auto"/>
              <w:ind w:left="1"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0C9E1F3F" w14:textId="710E7B40" w:rsidR="006E74E5" w:rsidRPr="000B58F6" w:rsidRDefault="006E74E5" w:rsidP="001830B6">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29216C3C" w14:textId="77777777" w:rsidR="006E74E5" w:rsidRPr="000B58F6" w:rsidRDefault="006E74E5" w:rsidP="001830B6">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0242040E" w14:textId="77777777" w:rsidR="006E74E5" w:rsidRPr="000B58F6" w:rsidRDefault="006E74E5" w:rsidP="001830B6">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right w:val="single" w:sz="4" w:space="0" w:color="auto"/>
            </w:tcBorders>
          </w:tcPr>
          <w:p w14:paraId="39A240CA" w14:textId="77777777" w:rsidR="006E74E5" w:rsidRPr="000B58F6" w:rsidRDefault="006E74E5" w:rsidP="001830B6">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left w:val="single" w:sz="4" w:space="0" w:color="auto"/>
            </w:tcBorders>
          </w:tcPr>
          <w:p w14:paraId="209C459A" w14:textId="77777777" w:rsidR="006E74E5" w:rsidRPr="000B58F6" w:rsidRDefault="006E74E5" w:rsidP="001830B6">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967DC1E" w14:textId="77777777" w:rsidTr="001830B6">
        <w:trPr>
          <w:trHeight w:val="70"/>
          <w:jc w:val="center"/>
        </w:trPr>
        <w:tc>
          <w:tcPr>
            <w:tcW w:w="787" w:type="dxa"/>
          </w:tcPr>
          <w:p w14:paraId="3CD06752" w14:textId="77777777" w:rsidR="006E74E5" w:rsidRPr="000B58F6" w:rsidRDefault="006E74E5" w:rsidP="001830B6">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8" w:type="dxa"/>
          </w:tcPr>
          <w:p w14:paraId="221876CE" w14:textId="069465C5" w:rsidR="006E74E5" w:rsidRPr="000B58F6" w:rsidRDefault="006E74E5" w:rsidP="001830B6">
            <w:pPr>
              <w:widowControl w:val="0"/>
              <w:pBdr>
                <w:top w:val="nil"/>
                <w:left w:val="nil"/>
                <w:bottom w:val="nil"/>
                <w:right w:val="nil"/>
                <w:between w:val="nil"/>
              </w:pBdr>
              <w:spacing w:before="25"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1F92714A" w14:textId="77777777" w:rsidR="006E74E5" w:rsidRPr="000B58F6" w:rsidRDefault="006E74E5" w:rsidP="001830B6">
            <w:pPr>
              <w:widowControl w:val="0"/>
              <w:pBdr>
                <w:top w:val="nil"/>
                <w:left w:val="nil"/>
                <w:bottom w:val="nil"/>
                <w:right w:val="nil"/>
                <w:between w:val="nil"/>
              </w:pBdr>
              <w:spacing w:before="25" w:after="0" w:line="240" w:lineRule="auto"/>
              <w:ind w:left="12"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5010DD0D" w14:textId="77777777" w:rsidR="006E74E5" w:rsidRPr="000B58F6" w:rsidRDefault="006E74E5" w:rsidP="001830B6">
            <w:pPr>
              <w:widowControl w:val="0"/>
              <w:pBdr>
                <w:top w:val="nil"/>
                <w:left w:val="nil"/>
                <w:bottom w:val="nil"/>
                <w:right w:val="nil"/>
                <w:between w:val="nil"/>
              </w:pBdr>
              <w:spacing w:before="25"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31FD2C44" w14:textId="77777777" w:rsidR="006E74E5" w:rsidRPr="000B58F6" w:rsidRDefault="006E74E5" w:rsidP="001830B6">
            <w:pPr>
              <w:widowControl w:val="0"/>
              <w:pBdr>
                <w:top w:val="nil"/>
                <w:left w:val="nil"/>
                <w:bottom w:val="nil"/>
                <w:right w:val="nil"/>
                <w:between w:val="nil"/>
              </w:pBdr>
              <w:spacing w:before="25"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5897FFCC" w14:textId="77777777" w:rsidR="006E74E5" w:rsidRPr="000B58F6" w:rsidRDefault="006E74E5" w:rsidP="001830B6">
            <w:pPr>
              <w:widowControl w:val="0"/>
              <w:pBdr>
                <w:top w:val="nil"/>
                <w:left w:val="nil"/>
                <w:bottom w:val="nil"/>
                <w:right w:val="nil"/>
                <w:between w:val="nil"/>
              </w:pBdr>
              <w:spacing w:before="25"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5A3D1FCE" w14:textId="77777777" w:rsidR="006E74E5" w:rsidRPr="000B58F6" w:rsidRDefault="006E74E5" w:rsidP="001830B6">
            <w:pPr>
              <w:widowControl w:val="0"/>
              <w:pBdr>
                <w:top w:val="nil"/>
                <w:left w:val="nil"/>
                <w:bottom w:val="nil"/>
                <w:right w:val="nil"/>
                <w:between w:val="nil"/>
              </w:pBdr>
              <w:spacing w:before="25"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75FA14D9" w14:textId="77777777" w:rsidR="006E74E5" w:rsidRPr="000B58F6" w:rsidRDefault="006E74E5" w:rsidP="001830B6">
            <w:pPr>
              <w:widowControl w:val="0"/>
              <w:pBdr>
                <w:top w:val="nil"/>
                <w:left w:val="nil"/>
                <w:bottom w:val="nil"/>
                <w:right w:val="nil"/>
                <w:between w:val="nil"/>
              </w:pBdr>
              <w:spacing w:before="25"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left w:val="single" w:sz="4" w:space="0" w:color="auto"/>
            </w:tcBorders>
          </w:tcPr>
          <w:p w14:paraId="15FEC212" w14:textId="77777777" w:rsidR="006E74E5" w:rsidRPr="000B58F6" w:rsidRDefault="006E74E5" w:rsidP="001830B6">
            <w:pPr>
              <w:widowControl w:val="0"/>
              <w:pBdr>
                <w:top w:val="nil"/>
                <w:left w:val="nil"/>
                <w:bottom w:val="nil"/>
                <w:right w:val="nil"/>
                <w:between w:val="nil"/>
              </w:pBdr>
              <w:spacing w:before="25"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CA15C2A" w14:textId="77777777" w:rsidTr="001830B6">
        <w:trPr>
          <w:trHeight w:val="70"/>
          <w:jc w:val="center"/>
        </w:trPr>
        <w:tc>
          <w:tcPr>
            <w:tcW w:w="787" w:type="dxa"/>
          </w:tcPr>
          <w:p w14:paraId="507451D9" w14:textId="77777777" w:rsidR="006E74E5" w:rsidRPr="000B58F6" w:rsidRDefault="006E74E5" w:rsidP="001830B6">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8" w:type="dxa"/>
          </w:tcPr>
          <w:p w14:paraId="1974E1B4" w14:textId="2396108C" w:rsidR="006E74E5" w:rsidRPr="000B58F6" w:rsidRDefault="006E74E5" w:rsidP="001830B6">
            <w:pPr>
              <w:widowControl w:val="0"/>
              <w:pBdr>
                <w:top w:val="nil"/>
                <w:left w:val="nil"/>
                <w:bottom w:val="nil"/>
                <w:right w:val="nil"/>
                <w:between w:val="nil"/>
              </w:pBdr>
              <w:spacing w:before="3"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34037123" w14:textId="4B992A94" w:rsidR="006E74E5" w:rsidRPr="000B58F6" w:rsidRDefault="006E74E5" w:rsidP="001830B6">
            <w:pPr>
              <w:widowControl w:val="0"/>
              <w:pBdr>
                <w:top w:val="nil"/>
                <w:left w:val="nil"/>
                <w:bottom w:val="nil"/>
                <w:right w:val="nil"/>
                <w:between w:val="nil"/>
              </w:pBdr>
              <w:spacing w:before="3" w:after="0" w:line="240" w:lineRule="auto"/>
              <w:ind w:left="12"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03180EC8" w14:textId="2133F643" w:rsidR="006E74E5" w:rsidRPr="000B58F6" w:rsidRDefault="006E74E5" w:rsidP="001830B6">
            <w:pPr>
              <w:widowControl w:val="0"/>
              <w:pBdr>
                <w:top w:val="nil"/>
                <w:left w:val="nil"/>
                <w:bottom w:val="nil"/>
                <w:right w:val="nil"/>
                <w:between w:val="nil"/>
              </w:pBdr>
              <w:spacing w:before="3"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4CFBB193" w14:textId="77777777" w:rsidR="006E74E5" w:rsidRPr="000B58F6" w:rsidRDefault="006E74E5" w:rsidP="001830B6">
            <w:pPr>
              <w:widowControl w:val="0"/>
              <w:pBdr>
                <w:top w:val="nil"/>
                <w:left w:val="nil"/>
                <w:bottom w:val="nil"/>
                <w:right w:val="nil"/>
                <w:between w:val="nil"/>
              </w:pBdr>
              <w:spacing w:before="3"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6ED8209B" w14:textId="77777777" w:rsidR="006E74E5" w:rsidRPr="000B58F6" w:rsidRDefault="006E74E5" w:rsidP="001830B6">
            <w:pPr>
              <w:widowControl w:val="0"/>
              <w:pBdr>
                <w:top w:val="nil"/>
                <w:left w:val="nil"/>
                <w:bottom w:val="nil"/>
                <w:right w:val="nil"/>
                <w:between w:val="nil"/>
              </w:pBdr>
              <w:spacing w:before="3"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7467C0BC" w14:textId="77777777" w:rsidR="006E74E5" w:rsidRPr="000B58F6" w:rsidRDefault="006E74E5" w:rsidP="001830B6">
            <w:pPr>
              <w:widowControl w:val="0"/>
              <w:pBdr>
                <w:top w:val="nil"/>
                <w:left w:val="nil"/>
                <w:bottom w:val="nil"/>
                <w:right w:val="nil"/>
                <w:between w:val="nil"/>
              </w:pBdr>
              <w:spacing w:before="3"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4B59D1D3" w14:textId="77777777" w:rsidR="006E74E5" w:rsidRPr="000B58F6" w:rsidRDefault="006E74E5" w:rsidP="001830B6">
            <w:pPr>
              <w:widowControl w:val="0"/>
              <w:pBdr>
                <w:top w:val="nil"/>
                <w:left w:val="nil"/>
                <w:bottom w:val="nil"/>
                <w:right w:val="nil"/>
                <w:between w:val="nil"/>
              </w:pBdr>
              <w:spacing w:before="3"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left w:val="single" w:sz="4" w:space="0" w:color="auto"/>
            </w:tcBorders>
          </w:tcPr>
          <w:p w14:paraId="4FD36A49" w14:textId="54313FAC" w:rsidR="006E74E5" w:rsidRPr="000B58F6" w:rsidRDefault="006E74E5" w:rsidP="001830B6">
            <w:pPr>
              <w:widowControl w:val="0"/>
              <w:pBdr>
                <w:top w:val="nil"/>
                <w:left w:val="nil"/>
                <w:bottom w:val="nil"/>
                <w:right w:val="nil"/>
                <w:between w:val="nil"/>
              </w:pBdr>
              <w:spacing w:before="3"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247D6B0A" w14:textId="77777777" w:rsidR="006E74E5" w:rsidRPr="000B58F6" w:rsidRDefault="006E74E5" w:rsidP="006E74E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5B9C8B2" w14:textId="77777777" w:rsidR="00CE665F" w:rsidRPr="000B58F6" w:rsidRDefault="00CE665F" w:rsidP="00CE763B">
      <w:pPr>
        <w:spacing w:after="0" w:line="240" w:lineRule="auto"/>
        <w:jc w:val="both"/>
        <w:rPr>
          <w:rFonts w:ascii="Times New Roman" w:eastAsia="Times New Roman" w:hAnsi="Times New Roman" w:cs="Times New Roman"/>
          <w:sz w:val="24"/>
          <w:szCs w:val="24"/>
        </w:rPr>
      </w:pPr>
    </w:p>
    <w:tbl>
      <w:tblPr>
        <w:tblW w:w="7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5670"/>
        <w:gridCol w:w="678"/>
        <w:gridCol w:w="916"/>
      </w:tblGrid>
      <w:tr w:rsidR="000F2B4B" w:rsidRPr="000B58F6" w14:paraId="618B15DB" w14:textId="77777777" w:rsidTr="00B76CE5">
        <w:trPr>
          <w:jc w:val="center"/>
        </w:trPr>
        <w:tc>
          <w:tcPr>
            <w:tcW w:w="647" w:type="dxa"/>
          </w:tcPr>
          <w:p w14:paraId="7C9F3487" w14:textId="77777777" w:rsidR="00CE763B" w:rsidRPr="001830B6" w:rsidRDefault="00CE763B" w:rsidP="001830B6">
            <w:pPr>
              <w:keepNext/>
              <w:spacing w:after="0" w:line="240" w:lineRule="auto"/>
              <w:jc w:val="center"/>
              <w:outlineLvl w:val="1"/>
              <w:rPr>
                <w:rFonts w:ascii="Times New Roman" w:eastAsia="Times New Roman" w:hAnsi="Times New Roman" w:cs="Times New Roman"/>
                <w:bCs/>
                <w:sz w:val="24"/>
                <w:szCs w:val="24"/>
              </w:rPr>
            </w:pPr>
            <w:r w:rsidRPr="001830B6">
              <w:rPr>
                <w:rFonts w:ascii="Times New Roman" w:eastAsia="Times New Roman" w:hAnsi="Times New Roman" w:cs="Times New Roman"/>
                <w:bCs/>
                <w:sz w:val="24"/>
                <w:szCs w:val="24"/>
              </w:rPr>
              <w:t>SI No.</w:t>
            </w:r>
          </w:p>
        </w:tc>
        <w:tc>
          <w:tcPr>
            <w:tcW w:w="5670" w:type="dxa"/>
          </w:tcPr>
          <w:p w14:paraId="02AF2AB7" w14:textId="77777777" w:rsidR="00CE763B" w:rsidRPr="000B58F6" w:rsidRDefault="00CE763B" w:rsidP="00D52FCA">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678" w:type="dxa"/>
            <w:tcBorders>
              <w:right w:val="single" w:sz="4" w:space="0" w:color="auto"/>
            </w:tcBorders>
          </w:tcPr>
          <w:p w14:paraId="150651C6" w14:textId="77777777" w:rsidR="00CE763B" w:rsidRPr="000B58F6" w:rsidRDefault="00CE763B" w:rsidP="00D52FC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916" w:type="dxa"/>
            <w:tcBorders>
              <w:left w:val="single" w:sz="4" w:space="0" w:color="auto"/>
            </w:tcBorders>
          </w:tcPr>
          <w:p w14:paraId="2E7BE19D" w14:textId="77777777" w:rsidR="00CE763B" w:rsidRPr="000B58F6" w:rsidRDefault="00CE763B" w:rsidP="00D52FC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6E58878D" w14:textId="77777777" w:rsidTr="00B76CE5">
        <w:trPr>
          <w:trHeight w:val="665"/>
          <w:jc w:val="center"/>
        </w:trPr>
        <w:tc>
          <w:tcPr>
            <w:tcW w:w="647" w:type="dxa"/>
            <w:shd w:val="clear" w:color="auto" w:fill="auto"/>
          </w:tcPr>
          <w:p w14:paraId="77F9156D" w14:textId="370CDBD2" w:rsidR="00CE665F" w:rsidRPr="001830B6" w:rsidRDefault="00CE665F" w:rsidP="001830B6">
            <w:pPr>
              <w:keepNext/>
              <w:spacing w:after="0" w:line="240" w:lineRule="auto"/>
              <w:jc w:val="center"/>
              <w:outlineLvl w:val="1"/>
              <w:rPr>
                <w:rFonts w:ascii="Times New Roman" w:eastAsia="Times New Roman" w:hAnsi="Times New Roman" w:cs="Times New Roman"/>
                <w:bCs/>
                <w:sz w:val="24"/>
                <w:szCs w:val="24"/>
              </w:rPr>
            </w:pPr>
            <w:r w:rsidRPr="001830B6">
              <w:rPr>
                <w:rFonts w:ascii="Times New Roman" w:eastAsia="Times New Roman" w:hAnsi="Times New Roman" w:cs="Times New Roman"/>
                <w:bCs/>
                <w:sz w:val="24"/>
                <w:szCs w:val="24"/>
              </w:rPr>
              <w:t>1.</w:t>
            </w:r>
          </w:p>
          <w:p w14:paraId="1002B98D" w14:textId="77777777" w:rsidR="00CE665F" w:rsidRPr="001830B6" w:rsidRDefault="00CE665F" w:rsidP="001830B6">
            <w:pPr>
              <w:keepNext/>
              <w:spacing w:after="0" w:line="240" w:lineRule="auto"/>
              <w:jc w:val="center"/>
              <w:outlineLvl w:val="1"/>
              <w:rPr>
                <w:rFonts w:ascii="Times New Roman" w:eastAsia="Times New Roman" w:hAnsi="Times New Roman" w:cs="Times New Roman"/>
                <w:bCs/>
                <w:sz w:val="24"/>
                <w:szCs w:val="24"/>
              </w:rPr>
            </w:pPr>
            <w:r w:rsidRPr="001830B6">
              <w:rPr>
                <w:rFonts w:ascii="Times New Roman" w:eastAsia="Times New Roman" w:hAnsi="Times New Roman" w:cs="Times New Roman"/>
                <w:bCs/>
                <w:sz w:val="24"/>
                <w:szCs w:val="24"/>
              </w:rPr>
              <w:t>2.</w:t>
            </w:r>
          </w:p>
          <w:p w14:paraId="1AE0A454" w14:textId="77777777" w:rsidR="00CE763B" w:rsidRPr="001830B6" w:rsidRDefault="00CE763B" w:rsidP="001830B6">
            <w:pPr>
              <w:keepNext/>
              <w:spacing w:after="0" w:line="240" w:lineRule="auto"/>
              <w:jc w:val="center"/>
              <w:outlineLvl w:val="1"/>
              <w:rPr>
                <w:rFonts w:ascii="Times New Roman" w:eastAsia="Times New Roman" w:hAnsi="Times New Roman" w:cs="Times New Roman"/>
                <w:bCs/>
                <w:sz w:val="24"/>
                <w:szCs w:val="24"/>
              </w:rPr>
            </w:pPr>
            <w:r w:rsidRPr="001830B6">
              <w:rPr>
                <w:rFonts w:ascii="Times New Roman" w:eastAsia="Times New Roman" w:hAnsi="Times New Roman" w:cs="Times New Roman"/>
                <w:bCs/>
                <w:sz w:val="24"/>
                <w:szCs w:val="24"/>
              </w:rPr>
              <w:t>3</w:t>
            </w:r>
            <w:r w:rsidR="00CE665F" w:rsidRPr="001830B6">
              <w:rPr>
                <w:rFonts w:ascii="Times New Roman" w:eastAsia="Times New Roman" w:hAnsi="Times New Roman" w:cs="Times New Roman"/>
                <w:bCs/>
                <w:sz w:val="24"/>
                <w:szCs w:val="24"/>
              </w:rPr>
              <w:t>.</w:t>
            </w:r>
          </w:p>
          <w:p w14:paraId="5CC486F6" w14:textId="0359CEB3" w:rsidR="00CE665F" w:rsidRPr="001830B6" w:rsidRDefault="00CE665F" w:rsidP="001830B6">
            <w:pPr>
              <w:keepNext/>
              <w:spacing w:after="0" w:line="240" w:lineRule="auto"/>
              <w:jc w:val="center"/>
              <w:outlineLvl w:val="1"/>
              <w:rPr>
                <w:rFonts w:ascii="Times New Roman" w:eastAsia="Times New Roman" w:hAnsi="Times New Roman" w:cs="Times New Roman"/>
                <w:bCs/>
                <w:sz w:val="24"/>
                <w:szCs w:val="24"/>
              </w:rPr>
            </w:pPr>
            <w:r w:rsidRPr="001830B6">
              <w:rPr>
                <w:rFonts w:ascii="Times New Roman" w:eastAsia="Times New Roman" w:hAnsi="Times New Roman" w:cs="Times New Roman"/>
                <w:bCs/>
                <w:sz w:val="24"/>
                <w:szCs w:val="24"/>
              </w:rPr>
              <w:t>4.</w:t>
            </w:r>
          </w:p>
        </w:tc>
        <w:tc>
          <w:tcPr>
            <w:tcW w:w="5670" w:type="dxa"/>
            <w:shd w:val="clear" w:color="auto" w:fill="auto"/>
          </w:tcPr>
          <w:p w14:paraId="44513784" w14:textId="77777777" w:rsidR="00CE665F" w:rsidRPr="000B58F6" w:rsidRDefault="00CE763B" w:rsidP="00D52FCA">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 xml:space="preserve">Study of microflora of soil, rhizosphere and rhizoplane. </w:t>
            </w:r>
          </w:p>
          <w:p w14:paraId="11BE0DD2" w14:textId="0FED899B" w:rsidR="00CE665F" w:rsidRPr="000B58F6" w:rsidRDefault="002D3868" w:rsidP="00D52FCA">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Plant growth hormones</w:t>
            </w:r>
            <w:r w:rsidR="00CE763B" w:rsidRPr="000B58F6">
              <w:rPr>
                <w:rFonts w:ascii="Times New Roman" w:hAnsi="Times New Roman" w:cs="Times New Roman"/>
                <w:sz w:val="24"/>
                <w:szCs w:val="24"/>
              </w:rPr>
              <w:t xml:space="preserve"> test. </w:t>
            </w:r>
          </w:p>
          <w:p w14:paraId="6DD565BD" w14:textId="4324DB2D" w:rsidR="00CE665F" w:rsidRPr="000B58F6" w:rsidRDefault="00CE763B" w:rsidP="00D52FCA">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 xml:space="preserve">Identification of plant pathogens. </w:t>
            </w:r>
          </w:p>
          <w:p w14:paraId="7A7A74CA" w14:textId="3BB1271B" w:rsidR="00CE763B" w:rsidRPr="000B58F6" w:rsidRDefault="00CE763B" w:rsidP="00D52FCA">
            <w:pPr>
              <w:autoSpaceDE w:val="0"/>
              <w:autoSpaceDN w:val="0"/>
              <w:adjustRightInd w:val="0"/>
              <w:spacing w:after="0" w:line="240" w:lineRule="auto"/>
              <w:jc w:val="both"/>
              <w:rPr>
                <w:rFonts w:ascii="Times New Roman" w:eastAsia="Times New Roman" w:hAnsi="Times New Roman" w:cs="Times New Roman"/>
                <w:b/>
                <w:bCs/>
                <w:sz w:val="24"/>
                <w:szCs w:val="24"/>
              </w:rPr>
            </w:pPr>
            <w:r w:rsidRPr="000B58F6">
              <w:rPr>
                <w:rFonts w:ascii="Times New Roman" w:hAnsi="Times New Roman" w:cs="Times New Roman"/>
                <w:sz w:val="24"/>
                <w:szCs w:val="24"/>
              </w:rPr>
              <w:t>Effect of microbes in crops</w:t>
            </w:r>
            <w:r w:rsidR="00CE665F" w:rsidRPr="000B58F6">
              <w:rPr>
                <w:rFonts w:ascii="Times New Roman" w:hAnsi="Times New Roman" w:cs="Times New Roman"/>
                <w:sz w:val="24"/>
                <w:szCs w:val="24"/>
              </w:rPr>
              <w:t>.</w:t>
            </w:r>
          </w:p>
        </w:tc>
        <w:tc>
          <w:tcPr>
            <w:tcW w:w="678" w:type="dxa"/>
            <w:shd w:val="clear" w:color="auto" w:fill="auto"/>
          </w:tcPr>
          <w:p w14:paraId="46DF5907" w14:textId="5272B5EB" w:rsidR="00CE763B" w:rsidRPr="000B58F6" w:rsidRDefault="00CE665F" w:rsidP="00D52FCA">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916" w:type="dxa"/>
            <w:shd w:val="clear" w:color="auto" w:fill="auto"/>
          </w:tcPr>
          <w:p w14:paraId="01672DE6" w14:textId="0C4AB30D" w:rsidR="00CE763B" w:rsidRPr="000B58F6" w:rsidRDefault="00CE665F" w:rsidP="00D52FCA">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CLO1CLO2</w:t>
            </w:r>
            <w:r w:rsidR="00CE763B" w:rsidRPr="000B58F6">
              <w:rPr>
                <w:rFonts w:ascii="Times New Roman" w:eastAsia="Calibri" w:hAnsi="Times New Roman" w:cs="Times New Roman"/>
                <w:sz w:val="24"/>
                <w:szCs w:val="24"/>
              </w:rPr>
              <w:t>CLO3</w:t>
            </w:r>
          </w:p>
        </w:tc>
      </w:tr>
    </w:tbl>
    <w:p w14:paraId="100325D7" w14:textId="77777777" w:rsidR="00CE763B" w:rsidRPr="000B58F6" w:rsidRDefault="00CE763B" w:rsidP="00CE763B">
      <w:pPr>
        <w:pStyle w:val="Default"/>
        <w:jc w:val="both"/>
        <w:rPr>
          <w:b/>
          <w:bCs/>
          <w:color w:val="auto"/>
        </w:rPr>
      </w:pPr>
    </w:p>
    <w:tbl>
      <w:tblPr>
        <w:tblStyle w:val="TableGrid"/>
        <w:tblW w:w="5000" w:type="pct"/>
        <w:tblLook w:val="04A0" w:firstRow="1" w:lastRow="0" w:firstColumn="1" w:lastColumn="0" w:noHBand="0" w:noVBand="1"/>
      </w:tblPr>
      <w:tblGrid>
        <w:gridCol w:w="841"/>
        <w:gridCol w:w="2919"/>
        <w:gridCol w:w="4107"/>
      </w:tblGrid>
      <w:tr w:rsidR="000F2B4B" w:rsidRPr="000B58F6" w14:paraId="268F8140" w14:textId="77777777" w:rsidTr="006C4387">
        <w:tc>
          <w:tcPr>
            <w:tcW w:w="5000" w:type="pct"/>
            <w:gridSpan w:val="3"/>
          </w:tcPr>
          <w:p w14:paraId="63CF662C" w14:textId="77777777" w:rsidR="00CE763B" w:rsidRPr="000B58F6" w:rsidRDefault="00CE763B" w:rsidP="00D52FCA">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1B98AF9" w14:textId="77777777" w:rsidTr="006C4387">
        <w:tc>
          <w:tcPr>
            <w:tcW w:w="535" w:type="pct"/>
          </w:tcPr>
          <w:p w14:paraId="6A5E30DD" w14:textId="77777777" w:rsidR="00CE763B" w:rsidRPr="000B58F6" w:rsidRDefault="00CE763B" w:rsidP="00D52FCA">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55" w:type="pct"/>
          </w:tcPr>
          <w:p w14:paraId="3A858C77" w14:textId="77777777" w:rsidR="00CE763B" w:rsidRPr="000B58F6" w:rsidRDefault="00CE763B" w:rsidP="00D52FCA">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610" w:type="pct"/>
          </w:tcPr>
          <w:p w14:paraId="306A8693" w14:textId="77777777" w:rsidR="00CE763B" w:rsidRPr="000B58F6" w:rsidRDefault="00CE763B" w:rsidP="00D52FCA">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1D6B695" w14:textId="77777777" w:rsidTr="006C4387">
        <w:tc>
          <w:tcPr>
            <w:tcW w:w="535" w:type="pct"/>
          </w:tcPr>
          <w:p w14:paraId="46153691" w14:textId="6AE24C67" w:rsidR="00CE763B" w:rsidRPr="000B58F6" w:rsidRDefault="0058123C" w:rsidP="00D52FCA">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855" w:type="pct"/>
          </w:tcPr>
          <w:p w14:paraId="36DB36CA" w14:textId="0789B10C" w:rsidR="00CE763B" w:rsidRPr="000B58F6" w:rsidRDefault="00CE763B" w:rsidP="00D52FCA">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r w:rsidR="00CE665F" w:rsidRPr="000B58F6">
              <w:rPr>
                <w:rFonts w:ascii="Times New Roman" w:hAnsi="Times New Roman" w:cs="Times New Roman"/>
                <w:bCs/>
                <w:sz w:val="24"/>
                <w:szCs w:val="24"/>
              </w:rPr>
              <w:t>.</w:t>
            </w:r>
          </w:p>
        </w:tc>
        <w:tc>
          <w:tcPr>
            <w:tcW w:w="2610" w:type="pct"/>
          </w:tcPr>
          <w:p w14:paraId="12D1B342" w14:textId="4587D881" w:rsidR="00CE763B" w:rsidRPr="000B58F6" w:rsidRDefault="00CE763B" w:rsidP="00CE665F">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w:t>
            </w:r>
            <w:r w:rsidR="00CE665F" w:rsidRPr="000B58F6">
              <w:rPr>
                <w:rFonts w:ascii="Times New Roman" w:hAnsi="Times New Roman" w:cs="Times New Roman"/>
                <w:sz w:val="24"/>
                <w:szCs w:val="24"/>
              </w:rPr>
              <w:t>, CIE</w:t>
            </w:r>
            <w:r w:rsidRPr="000B58F6">
              <w:rPr>
                <w:rFonts w:ascii="Times New Roman" w:hAnsi="Times New Roman" w:cs="Times New Roman"/>
                <w:sz w:val="24"/>
                <w:szCs w:val="24"/>
              </w:rPr>
              <w:t xml:space="preserve"> and </w:t>
            </w:r>
            <w:r w:rsidR="00CE665F" w:rsidRPr="000B58F6">
              <w:rPr>
                <w:rFonts w:ascii="Times New Roman" w:hAnsi="Times New Roman" w:cs="Times New Roman"/>
                <w:sz w:val="24"/>
                <w:szCs w:val="24"/>
              </w:rPr>
              <w:t>SEE.</w:t>
            </w:r>
          </w:p>
        </w:tc>
      </w:tr>
    </w:tbl>
    <w:p w14:paraId="7527302B" w14:textId="77777777" w:rsidR="00CE763B" w:rsidRPr="000B58F6" w:rsidRDefault="00CE763B" w:rsidP="00CE763B">
      <w:pPr>
        <w:pStyle w:val="Default"/>
        <w:jc w:val="both"/>
        <w:rPr>
          <w:b/>
          <w:bCs/>
          <w:color w:val="auto"/>
        </w:rPr>
      </w:pPr>
    </w:p>
    <w:p w14:paraId="7B6FCABE" w14:textId="77777777" w:rsidR="00CE763B" w:rsidRPr="000B58F6" w:rsidRDefault="00CE763B" w:rsidP="00CE763B">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491E1C2A" w14:textId="73524404" w:rsidR="00CE763B" w:rsidRPr="001830B6" w:rsidRDefault="00CE665F" w:rsidP="00D95415">
      <w:pPr>
        <w:pStyle w:val="ListParagraph"/>
        <w:numPr>
          <w:ilvl w:val="0"/>
          <w:numId w:val="49"/>
        </w:numPr>
        <w:jc w:val="both"/>
        <w:rPr>
          <w:rFonts w:ascii="Times New Roman" w:hAnsi="Times New Roman" w:cs="Times New Roman"/>
          <w:sz w:val="20"/>
          <w:szCs w:val="20"/>
        </w:rPr>
      </w:pPr>
      <w:r w:rsidRPr="001830B6">
        <w:rPr>
          <w:rFonts w:ascii="Times New Roman" w:hAnsi="Times New Roman" w:cs="Times New Roman"/>
        </w:rPr>
        <w:t xml:space="preserve">Moat AG, Foster JW, Spector MP. Microbial Physiology. </w:t>
      </w:r>
      <w:proofErr w:type="gramStart"/>
      <w:r w:rsidRPr="001830B6">
        <w:rPr>
          <w:rFonts w:ascii="Times New Roman" w:hAnsi="Times New Roman" w:cs="Times New Roman"/>
        </w:rPr>
        <w:t>4th</w:t>
      </w:r>
      <w:proofErr w:type="gramEnd"/>
      <w:r w:rsidRPr="001830B6">
        <w:rPr>
          <w:rFonts w:ascii="Times New Roman" w:hAnsi="Times New Roman" w:cs="Times New Roman"/>
        </w:rPr>
        <w:t xml:space="preserve"> Edition. 2002. </w:t>
      </w:r>
    </w:p>
    <w:p w14:paraId="024ABD17" w14:textId="3B5D7C04" w:rsidR="00D60FD7" w:rsidRPr="001830B6" w:rsidRDefault="00D60FD7" w:rsidP="00D60FD7">
      <w:pPr>
        <w:pStyle w:val="ListParagraph"/>
        <w:numPr>
          <w:ilvl w:val="0"/>
          <w:numId w:val="49"/>
        </w:numPr>
        <w:jc w:val="both"/>
        <w:rPr>
          <w:rFonts w:ascii="Times New Roman" w:hAnsi="Times New Roman" w:cs="Times New Roman"/>
          <w:sz w:val="20"/>
          <w:szCs w:val="20"/>
        </w:rPr>
      </w:pPr>
      <w:r w:rsidRPr="001830B6">
        <w:rPr>
          <w:rFonts w:ascii="Times New Roman" w:hAnsi="Times New Roman" w:cs="Times New Roman"/>
          <w:sz w:val="20"/>
          <w:szCs w:val="20"/>
        </w:rPr>
        <w:t xml:space="preserve">Elsas J.D.V. Modern Soil Microbiology. </w:t>
      </w:r>
      <w:proofErr w:type="gramStart"/>
      <w:r w:rsidRPr="001830B6">
        <w:rPr>
          <w:rFonts w:ascii="Times New Roman" w:hAnsi="Times New Roman" w:cs="Times New Roman"/>
          <w:sz w:val="20"/>
          <w:szCs w:val="20"/>
        </w:rPr>
        <w:t>3</w:t>
      </w:r>
      <w:r w:rsidRPr="001830B6">
        <w:rPr>
          <w:rFonts w:ascii="Times New Roman" w:hAnsi="Times New Roman" w:cs="Times New Roman"/>
          <w:sz w:val="20"/>
          <w:szCs w:val="20"/>
          <w:vertAlign w:val="superscript"/>
        </w:rPr>
        <w:t>rd</w:t>
      </w:r>
      <w:proofErr w:type="gramEnd"/>
      <w:r w:rsidRPr="001830B6">
        <w:rPr>
          <w:rFonts w:ascii="Times New Roman" w:hAnsi="Times New Roman" w:cs="Times New Roman"/>
          <w:sz w:val="20"/>
          <w:szCs w:val="20"/>
        </w:rPr>
        <w:t xml:space="preserve"> edi. Taylor &amp; Francis Exclusive, 2021.</w:t>
      </w:r>
    </w:p>
    <w:p w14:paraId="3B765551" w14:textId="4207A2A3" w:rsidR="00D60FD7" w:rsidRPr="001830B6" w:rsidRDefault="00D60FD7" w:rsidP="00D60FD7">
      <w:pPr>
        <w:pStyle w:val="ListParagraph"/>
        <w:numPr>
          <w:ilvl w:val="0"/>
          <w:numId w:val="49"/>
        </w:numPr>
        <w:jc w:val="both"/>
        <w:rPr>
          <w:rFonts w:ascii="Times New Roman" w:hAnsi="Times New Roman" w:cs="Times New Roman"/>
          <w:sz w:val="20"/>
          <w:szCs w:val="20"/>
        </w:rPr>
      </w:pPr>
      <w:r w:rsidRPr="001830B6">
        <w:rPr>
          <w:rFonts w:ascii="Times New Roman" w:hAnsi="Times New Roman" w:cs="Times New Roman"/>
          <w:sz w:val="20"/>
          <w:szCs w:val="20"/>
        </w:rPr>
        <w:t>Gillings.</w:t>
      </w:r>
      <w:r w:rsidRPr="001830B6">
        <w:rPr>
          <w:rFonts w:ascii="Times New Roman" w:hAnsi="Times New Roman" w:cs="Times New Roman"/>
          <w:sz w:val="20"/>
          <w:szCs w:val="20"/>
        </w:rPr>
        <w:tab/>
        <w:t>Plant Microbiology. Taylor &amp; Francis, 2004.</w:t>
      </w:r>
    </w:p>
    <w:p w14:paraId="16EE3A33" w14:textId="4B3120E1" w:rsidR="00196674" w:rsidRPr="000B58F6" w:rsidRDefault="006C4387" w:rsidP="00196674">
      <w:pPr>
        <w:pStyle w:val="Default"/>
        <w:jc w:val="both"/>
        <w:rPr>
          <w:b/>
          <w:color w:val="auto"/>
        </w:rPr>
      </w:pPr>
      <w:r>
        <w:rPr>
          <w:rFonts w:eastAsia="Times New Roman"/>
          <w:b/>
          <w:color w:val="auto"/>
        </w:rPr>
        <w:br w:type="column"/>
      </w:r>
      <w:r w:rsidR="00196674" w:rsidRPr="000B58F6">
        <w:rPr>
          <w:rFonts w:eastAsia="Times New Roman"/>
          <w:b/>
          <w:color w:val="auto"/>
        </w:rPr>
        <w:lastRenderedPageBreak/>
        <w:t>Course Code: B</w:t>
      </w:r>
      <w:r w:rsidR="00196674" w:rsidRPr="000B58F6">
        <w:rPr>
          <w:b/>
          <w:bCs/>
          <w:color w:val="auto"/>
        </w:rPr>
        <w:t>MIC 2109</w:t>
      </w:r>
    </w:p>
    <w:p w14:paraId="4C3B673B" w14:textId="77777777" w:rsidR="00196674" w:rsidRPr="000B58F6" w:rsidRDefault="00196674" w:rsidP="00196674">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Calibri" w:hAnsi="Times New Roman" w:cs="Times New Roman"/>
          <w:b/>
          <w:sz w:val="24"/>
          <w:szCs w:val="24"/>
        </w:rPr>
        <w:t>Biosafety and Biosecurity</w:t>
      </w:r>
    </w:p>
    <w:p w14:paraId="1DF41ED3" w14:textId="4428405F" w:rsidR="00196674" w:rsidRPr="000B58F6" w:rsidRDefault="00196674" w:rsidP="0019667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Pr="000B58F6">
        <w:rPr>
          <w:rFonts w:ascii="Times New Roman" w:hAnsi="Times New Roman" w:cs="Times New Roman"/>
          <w:b/>
          <w:bCs/>
          <w:sz w:val="24"/>
          <w:szCs w:val="24"/>
        </w:rPr>
        <w:t>GEd</w:t>
      </w:r>
      <w:proofErr w:type="gramEnd"/>
    </w:p>
    <w:p w14:paraId="394F36B5" w14:textId="77777777" w:rsidR="00196674" w:rsidRPr="000B58F6" w:rsidRDefault="00196674" w:rsidP="0019667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2EF27E1E" w14:textId="77777777" w:rsidR="00196674" w:rsidRPr="000B58F6" w:rsidRDefault="00196674" w:rsidP="0019667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27DD1FDD" w14:textId="02F6A094" w:rsidR="00196674" w:rsidRPr="000B58F6" w:rsidRDefault="00196674" w:rsidP="0019667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691C2864" w14:textId="77777777" w:rsidR="00196674" w:rsidRPr="000B58F6" w:rsidRDefault="00196674" w:rsidP="0019667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78466CA0"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 Value: </w:t>
      </w:r>
      <w:proofErr w:type="gramStart"/>
      <w:r w:rsidRPr="000B58F6">
        <w:rPr>
          <w:rFonts w:ascii="Times New Roman" w:eastAsia="Times New Roman" w:hAnsi="Times New Roman" w:cs="Times New Roman"/>
          <w:b/>
          <w:sz w:val="24"/>
          <w:szCs w:val="24"/>
        </w:rPr>
        <w:t>2</w:t>
      </w:r>
      <w:proofErr w:type="gramEnd"/>
    </w:p>
    <w:p w14:paraId="40C23055" w14:textId="77777777" w:rsidR="00196674" w:rsidRPr="000B58F6" w:rsidRDefault="00196674" w:rsidP="00196674">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74C5109B"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471B0172" w14:textId="77777777" w:rsidR="00196674" w:rsidRPr="000B58F6" w:rsidRDefault="00196674" w:rsidP="00196674">
      <w:pPr>
        <w:pStyle w:val="Default"/>
        <w:jc w:val="both"/>
        <w:rPr>
          <w:rFonts w:eastAsia="Calibri"/>
          <w:b/>
          <w:color w:val="auto"/>
        </w:rPr>
      </w:pPr>
      <w:r w:rsidRPr="000B58F6">
        <w:rPr>
          <w:rFonts w:eastAsia="Calibri"/>
          <w:b/>
          <w:color w:val="auto"/>
        </w:rPr>
        <w:t>Rational of the Course:</w:t>
      </w:r>
    </w:p>
    <w:p w14:paraId="7213450F" w14:textId="77777777" w:rsidR="00196674" w:rsidRPr="000B58F6" w:rsidRDefault="00196674" w:rsidP="00196674">
      <w:pPr>
        <w:pStyle w:val="Default"/>
        <w:jc w:val="both"/>
        <w:rPr>
          <w:rFonts w:eastAsia="Times New Roman"/>
          <w:b/>
          <w:color w:val="auto"/>
        </w:rPr>
      </w:pPr>
      <w:r w:rsidRPr="000B58F6">
        <w:rPr>
          <w:rFonts w:eastAsia="Times New Roman"/>
          <w:color w:val="auto"/>
        </w:rPr>
        <w:t>The course provides an overview of biosafety, biosecurity and bioethics on laboratory. These are very important issues for ensuring safety, security and responsible behavior in biological research laboratories. This course describes the safe and secure handling of transgenic organisms and dangerous pathogens in a laboratory setting. This course also incorporates ethical questions that are at the heart of medicine, law, biology and public policy.</w:t>
      </w:r>
    </w:p>
    <w:p w14:paraId="684D37B3"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755EB38D"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4D1B2D25" w14:textId="77777777" w:rsidR="00196674" w:rsidRPr="000B58F6" w:rsidRDefault="00196674" w:rsidP="00196674">
      <w:pPr>
        <w:shd w:val="clear" w:color="auto" w:fill="FFFFFF"/>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CLO1:</w:t>
      </w:r>
      <w:r w:rsidRPr="000B58F6">
        <w:rPr>
          <w:rFonts w:ascii="Times New Roman" w:eastAsia="Times New Roman" w:hAnsi="Times New Roman" w:cs="Times New Roman"/>
          <w:sz w:val="24"/>
          <w:szCs w:val="24"/>
        </w:rPr>
        <w:t xml:space="preserve"> </w:t>
      </w:r>
      <w:r w:rsidRPr="000B58F6">
        <w:rPr>
          <w:rFonts w:ascii="Times New Roman" w:eastAsia="MS Mincho" w:hAnsi="Times New Roman" w:cs="Times New Roman"/>
          <w:sz w:val="24"/>
          <w:szCs w:val="24"/>
        </w:rPr>
        <w:t xml:space="preserve"> </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Describe the ways to treat a laboratory with proper safety.</w:t>
      </w:r>
    </w:p>
    <w:p w14:paraId="269FC746" w14:textId="77777777" w:rsidR="00196674" w:rsidRPr="000B58F6" w:rsidRDefault="00196674" w:rsidP="00196674">
      <w:pPr>
        <w:shd w:val="clear" w:color="auto" w:fill="FFFFFF"/>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Know the biosafety levels required to maintain the risks and PPE use.</w:t>
      </w:r>
    </w:p>
    <w:p w14:paraId="5AAC924F" w14:textId="77777777" w:rsidR="00196674" w:rsidRPr="000B58F6" w:rsidRDefault="00196674" w:rsidP="00196674">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Calibri" w:hAnsi="Times New Roman" w:cs="Times New Roman"/>
          <w:sz w:val="24"/>
          <w:szCs w:val="24"/>
        </w:rPr>
        <w:t>Apply the knowledge of good laboratory practice and decontamination processes.</w:t>
      </w:r>
    </w:p>
    <w:p w14:paraId="2975BE49" w14:textId="77777777" w:rsidR="00196674" w:rsidRPr="000B58F6" w:rsidRDefault="00196674" w:rsidP="00196674">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Describe the laboratory security systems to develop own environment</w:t>
      </w:r>
    </w:p>
    <w:p w14:paraId="2511CB57" w14:textId="77777777" w:rsidR="00196674" w:rsidRPr="000B58F6" w:rsidRDefault="00196674" w:rsidP="0019667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 xml:space="preserve">Apply the national and international </w:t>
      </w:r>
      <w:r w:rsidRPr="000B58F6">
        <w:rPr>
          <w:rFonts w:ascii="Times New Roman" w:eastAsia="Calibri" w:hAnsi="Times New Roman" w:cs="Times New Roman"/>
          <w:bCs/>
          <w:sz w:val="24"/>
          <w:szCs w:val="24"/>
        </w:rPr>
        <w:t>bioethics</w:t>
      </w:r>
      <w:r w:rsidRPr="000B58F6">
        <w:rPr>
          <w:rFonts w:ascii="Times New Roman" w:eastAsia="Times New Roman" w:hAnsi="Times New Roman" w:cs="Times New Roman"/>
          <w:sz w:val="24"/>
          <w:szCs w:val="24"/>
        </w:rPr>
        <w:t xml:space="preserve"> </w:t>
      </w:r>
      <w:proofErr w:type="gramStart"/>
      <w:r w:rsidRPr="000B58F6">
        <w:rPr>
          <w:rFonts w:ascii="Times New Roman" w:eastAsia="Times New Roman" w:hAnsi="Times New Roman" w:cs="Times New Roman"/>
          <w:sz w:val="24"/>
          <w:szCs w:val="24"/>
        </w:rPr>
        <w:t>standards,</w:t>
      </w:r>
      <w:proofErr w:type="gramEnd"/>
      <w:r w:rsidRPr="000B58F6">
        <w:rPr>
          <w:rFonts w:ascii="Times New Roman" w:eastAsia="Times New Roman" w:hAnsi="Times New Roman" w:cs="Times New Roman"/>
          <w:sz w:val="24"/>
          <w:szCs w:val="24"/>
        </w:rPr>
        <w:t xml:space="preserve"> and guidelines for GMOs.</w:t>
      </w:r>
    </w:p>
    <w:p w14:paraId="7BDB5A6E" w14:textId="3230E92C" w:rsidR="00196674" w:rsidRPr="000B58F6" w:rsidRDefault="00196674" w:rsidP="00B10DB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 xml:space="preserve"> </w:t>
      </w:r>
      <w:r w:rsidRPr="000B58F6">
        <w:rPr>
          <w:rFonts w:ascii="Times New Roman" w:eastAsia="Times New Roman" w:hAnsi="Times New Roman" w:cs="Times New Roman"/>
          <w:b/>
          <w:sz w:val="24"/>
          <w:szCs w:val="24"/>
        </w:rPr>
        <w:t>Mapping of Course Outcomes to Program Outcomes-</w:t>
      </w:r>
    </w:p>
    <w:tbl>
      <w:tblPr>
        <w:tblW w:w="7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6"/>
        <w:gridCol w:w="886"/>
        <w:gridCol w:w="886"/>
        <w:gridCol w:w="886"/>
        <w:gridCol w:w="886"/>
        <w:gridCol w:w="886"/>
        <w:gridCol w:w="886"/>
        <w:gridCol w:w="886"/>
      </w:tblGrid>
      <w:tr w:rsidR="00196674" w:rsidRPr="000B58F6" w14:paraId="5F5C0E7B" w14:textId="77777777" w:rsidTr="001830B6">
        <w:trPr>
          <w:trHeight w:val="233"/>
          <w:jc w:val="center"/>
        </w:trPr>
        <w:tc>
          <w:tcPr>
            <w:tcW w:w="787" w:type="dxa"/>
          </w:tcPr>
          <w:p w14:paraId="29292FD0" w14:textId="77777777" w:rsidR="00196674" w:rsidRPr="000B58F6" w:rsidRDefault="00196674" w:rsidP="001830B6">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6" w:type="dxa"/>
          </w:tcPr>
          <w:p w14:paraId="2C1C1029" w14:textId="77777777" w:rsidR="00196674" w:rsidRPr="000B58F6" w:rsidRDefault="00196674" w:rsidP="001830B6">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6" w:type="dxa"/>
          </w:tcPr>
          <w:p w14:paraId="4BA4C751" w14:textId="77777777" w:rsidR="00196674" w:rsidRPr="000B58F6" w:rsidRDefault="00196674" w:rsidP="001830B6">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6" w:type="dxa"/>
          </w:tcPr>
          <w:p w14:paraId="0B7F40C7" w14:textId="77777777" w:rsidR="00196674" w:rsidRPr="000B58F6" w:rsidRDefault="00196674" w:rsidP="001830B6">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6" w:type="dxa"/>
          </w:tcPr>
          <w:p w14:paraId="2BE4B74F" w14:textId="77777777" w:rsidR="00196674" w:rsidRPr="000B58F6" w:rsidRDefault="00196674" w:rsidP="001830B6">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6" w:type="dxa"/>
          </w:tcPr>
          <w:p w14:paraId="00592134" w14:textId="77777777" w:rsidR="00196674" w:rsidRPr="000B58F6" w:rsidRDefault="00196674" w:rsidP="001830B6">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6" w:type="dxa"/>
          </w:tcPr>
          <w:p w14:paraId="765B70A6" w14:textId="77777777" w:rsidR="00196674" w:rsidRPr="000B58F6" w:rsidRDefault="00196674" w:rsidP="001830B6">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6" w:type="dxa"/>
            <w:tcBorders>
              <w:right w:val="single" w:sz="4" w:space="0" w:color="auto"/>
            </w:tcBorders>
          </w:tcPr>
          <w:p w14:paraId="2CFD8951" w14:textId="77777777" w:rsidR="00196674" w:rsidRPr="000B58F6" w:rsidRDefault="00196674" w:rsidP="001830B6">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6" w:type="dxa"/>
            <w:tcBorders>
              <w:left w:val="single" w:sz="4" w:space="0" w:color="auto"/>
            </w:tcBorders>
          </w:tcPr>
          <w:p w14:paraId="1589B7C7" w14:textId="77777777" w:rsidR="00196674" w:rsidRPr="000B58F6" w:rsidRDefault="00196674" w:rsidP="001830B6">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196674" w:rsidRPr="000B58F6" w14:paraId="5A383732" w14:textId="77777777" w:rsidTr="001830B6">
        <w:trPr>
          <w:trHeight w:val="70"/>
          <w:jc w:val="center"/>
        </w:trPr>
        <w:tc>
          <w:tcPr>
            <w:tcW w:w="787" w:type="dxa"/>
          </w:tcPr>
          <w:p w14:paraId="69A45F92" w14:textId="77777777" w:rsidR="00196674" w:rsidRPr="000B58F6" w:rsidRDefault="00196674" w:rsidP="001830B6">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6" w:type="dxa"/>
          </w:tcPr>
          <w:p w14:paraId="61F34A8A" w14:textId="77777777" w:rsidR="00196674" w:rsidRPr="000B58F6" w:rsidRDefault="00196674" w:rsidP="001830B6">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4D7F7C8E" w14:textId="77777777" w:rsidR="00196674" w:rsidRPr="000B58F6" w:rsidRDefault="00196674" w:rsidP="001830B6">
            <w:pPr>
              <w:widowControl w:val="0"/>
              <w:pBdr>
                <w:top w:val="nil"/>
                <w:left w:val="nil"/>
                <w:bottom w:val="nil"/>
                <w:right w:val="nil"/>
                <w:between w:val="nil"/>
              </w:pBdr>
              <w:spacing w:after="0" w:line="256" w:lineRule="auto"/>
              <w:ind w:left="2"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2EDA270F" w14:textId="77777777" w:rsidR="00196674" w:rsidRPr="000B58F6" w:rsidRDefault="00196674" w:rsidP="001830B6">
            <w:pPr>
              <w:widowControl w:val="0"/>
              <w:pBdr>
                <w:top w:val="nil"/>
                <w:left w:val="nil"/>
                <w:bottom w:val="nil"/>
                <w:right w:val="nil"/>
                <w:between w:val="nil"/>
              </w:pBdr>
              <w:spacing w:after="0" w:line="256" w:lineRule="auto"/>
              <w:ind w:left="1"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02192B44" w14:textId="77777777" w:rsidR="00196674" w:rsidRPr="000B58F6" w:rsidRDefault="00196674" w:rsidP="001830B6">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1A9D87C1" w14:textId="77777777" w:rsidR="00196674" w:rsidRPr="000B58F6" w:rsidRDefault="00196674" w:rsidP="001830B6">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286DA57F" w14:textId="77777777" w:rsidR="00196674" w:rsidRPr="000B58F6" w:rsidRDefault="00196674" w:rsidP="001830B6">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right w:val="single" w:sz="4" w:space="0" w:color="auto"/>
            </w:tcBorders>
          </w:tcPr>
          <w:p w14:paraId="1172D454" w14:textId="77777777" w:rsidR="00196674" w:rsidRPr="000B58F6" w:rsidRDefault="00196674" w:rsidP="001830B6">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left w:val="single" w:sz="4" w:space="0" w:color="auto"/>
            </w:tcBorders>
          </w:tcPr>
          <w:p w14:paraId="7D485029" w14:textId="77777777" w:rsidR="00196674" w:rsidRPr="000B58F6" w:rsidRDefault="00196674" w:rsidP="001830B6">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196674" w:rsidRPr="000B58F6" w14:paraId="0B6955BE" w14:textId="77777777" w:rsidTr="001830B6">
        <w:trPr>
          <w:trHeight w:val="70"/>
          <w:jc w:val="center"/>
        </w:trPr>
        <w:tc>
          <w:tcPr>
            <w:tcW w:w="787" w:type="dxa"/>
          </w:tcPr>
          <w:p w14:paraId="39AA4E35" w14:textId="77777777" w:rsidR="00196674" w:rsidRPr="000B58F6" w:rsidRDefault="00196674" w:rsidP="001830B6">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6" w:type="dxa"/>
          </w:tcPr>
          <w:p w14:paraId="55872750" w14:textId="77777777" w:rsidR="00196674" w:rsidRPr="000B58F6" w:rsidRDefault="00196674" w:rsidP="001830B6">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3CFBFCA8" w14:textId="77777777" w:rsidR="00196674" w:rsidRPr="000B58F6" w:rsidRDefault="00196674" w:rsidP="001830B6">
            <w:pPr>
              <w:widowControl w:val="0"/>
              <w:pBdr>
                <w:top w:val="nil"/>
                <w:left w:val="nil"/>
                <w:bottom w:val="nil"/>
                <w:right w:val="nil"/>
                <w:between w:val="nil"/>
              </w:pBdr>
              <w:spacing w:before="25"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2A1895A5" w14:textId="77777777" w:rsidR="00196674" w:rsidRPr="000B58F6" w:rsidRDefault="00196674" w:rsidP="001830B6">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0C31A1E7" w14:textId="77777777" w:rsidR="00196674" w:rsidRPr="000B58F6" w:rsidRDefault="00196674" w:rsidP="001830B6">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671CCEEB" w14:textId="77777777" w:rsidR="00196674" w:rsidRPr="000B58F6" w:rsidRDefault="00196674" w:rsidP="001830B6">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573AE975" w14:textId="77777777" w:rsidR="00196674" w:rsidRPr="000B58F6" w:rsidRDefault="00196674" w:rsidP="001830B6">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right w:val="single" w:sz="4" w:space="0" w:color="auto"/>
            </w:tcBorders>
          </w:tcPr>
          <w:p w14:paraId="0A1B106A" w14:textId="77777777" w:rsidR="00196674" w:rsidRPr="000B58F6" w:rsidRDefault="00196674" w:rsidP="001830B6">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left w:val="single" w:sz="4" w:space="0" w:color="auto"/>
            </w:tcBorders>
          </w:tcPr>
          <w:p w14:paraId="4B515CFE" w14:textId="77777777" w:rsidR="00196674" w:rsidRPr="000B58F6" w:rsidRDefault="00196674" w:rsidP="001830B6">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196674" w:rsidRPr="000B58F6" w14:paraId="1FCC66C7" w14:textId="77777777" w:rsidTr="001830B6">
        <w:trPr>
          <w:trHeight w:val="70"/>
          <w:jc w:val="center"/>
        </w:trPr>
        <w:tc>
          <w:tcPr>
            <w:tcW w:w="787" w:type="dxa"/>
          </w:tcPr>
          <w:p w14:paraId="630B08DA" w14:textId="77777777" w:rsidR="00196674" w:rsidRPr="000B58F6" w:rsidRDefault="00196674" w:rsidP="001830B6">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6" w:type="dxa"/>
          </w:tcPr>
          <w:p w14:paraId="395F8131" w14:textId="77777777" w:rsidR="00196674" w:rsidRPr="000B58F6" w:rsidRDefault="00196674" w:rsidP="001830B6">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1FEC0128" w14:textId="77777777" w:rsidR="00196674" w:rsidRPr="000B58F6" w:rsidRDefault="00196674" w:rsidP="001830B6">
            <w:pPr>
              <w:widowControl w:val="0"/>
              <w:pBdr>
                <w:top w:val="nil"/>
                <w:left w:val="nil"/>
                <w:bottom w:val="nil"/>
                <w:right w:val="nil"/>
                <w:between w:val="nil"/>
              </w:pBdr>
              <w:spacing w:before="3"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3BF51287" w14:textId="77777777" w:rsidR="00196674" w:rsidRPr="000B58F6" w:rsidRDefault="00196674" w:rsidP="001830B6">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43D4AB52" w14:textId="77777777" w:rsidR="00196674" w:rsidRPr="000B58F6" w:rsidRDefault="00196674" w:rsidP="001830B6">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50BD404E" w14:textId="77777777" w:rsidR="00196674" w:rsidRPr="000B58F6" w:rsidRDefault="00196674" w:rsidP="001830B6">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0758D02C" w14:textId="77777777" w:rsidR="00196674" w:rsidRPr="000B58F6" w:rsidRDefault="00196674" w:rsidP="001830B6">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right w:val="single" w:sz="4" w:space="0" w:color="auto"/>
            </w:tcBorders>
          </w:tcPr>
          <w:p w14:paraId="7536E7AC" w14:textId="77777777" w:rsidR="00196674" w:rsidRPr="000B58F6" w:rsidRDefault="00196674" w:rsidP="001830B6">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Borders>
              <w:left w:val="single" w:sz="4" w:space="0" w:color="auto"/>
            </w:tcBorders>
          </w:tcPr>
          <w:p w14:paraId="56629A75" w14:textId="77777777" w:rsidR="00196674" w:rsidRPr="000B58F6" w:rsidRDefault="00196674" w:rsidP="001830B6">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196674" w:rsidRPr="000B58F6" w14:paraId="4E2E5F1B" w14:textId="77777777" w:rsidTr="001830B6">
        <w:trPr>
          <w:trHeight w:val="80"/>
          <w:jc w:val="center"/>
        </w:trPr>
        <w:tc>
          <w:tcPr>
            <w:tcW w:w="787" w:type="dxa"/>
          </w:tcPr>
          <w:p w14:paraId="7F8FA5D3" w14:textId="77777777" w:rsidR="00196674" w:rsidRPr="000B58F6" w:rsidRDefault="00196674" w:rsidP="001830B6">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6" w:type="dxa"/>
          </w:tcPr>
          <w:p w14:paraId="44D97F12" w14:textId="77777777" w:rsidR="00196674" w:rsidRPr="000B58F6" w:rsidRDefault="00196674" w:rsidP="001830B6">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66ECB346" w14:textId="77777777" w:rsidR="00196674" w:rsidRPr="000B58F6" w:rsidRDefault="00196674" w:rsidP="001830B6">
            <w:pPr>
              <w:widowControl w:val="0"/>
              <w:spacing w:before="3"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21A66730" w14:textId="77777777" w:rsidR="00196674" w:rsidRPr="000B58F6" w:rsidRDefault="00196674" w:rsidP="001830B6">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07D15F5A" w14:textId="77777777" w:rsidR="00196674" w:rsidRPr="000B58F6" w:rsidRDefault="00196674" w:rsidP="001830B6">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0643BB0B" w14:textId="77777777" w:rsidR="00196674" w:rsidRPr="000B58F6" w:rsidRDefault="00196674" w:rsidP="001830B6">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6F6B4313" w14:textId="77777777" w:rsidR="00196674" w:rsidRPr="000B58F6" w:rsidRDefault="00196674" w:rsidP="001830B6">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Borders>
              <w:right w:val="single" w:sz="4" w:space="0" w:color="auto"/>
            </w:tcBorders>
          </w:tcPr>
          <w:p w14:paraId="00F924F2" w14:textId="77777777" w:rsidR="00196674" w:rsidRPr="000B58F6" w:rsidRDefault="00196674" w:rsidP="001830B6">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left w:val="single" w:sz="4" w:space="0" w:color="auto"/>
            </w:tcBorders>
          </w:tcPr>
          <w:p w14:paraId="710B00E6" w14:textId="77777777" w:rsidR="00196674" w:rsidRPr="000B58F6" w:rsidRDefault="00196674" w:rsidP="001830B6">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196674" w:rsidRPr="000B58F6" w14:paraId="022C3DF6" w14:textId="77777777" w:rsidTr="001830B6">
        <w:trPr>
          <w:trHeight w:val="179"/>
          <w:jc w:val="center"/>
        </w:trPr>
        <w:tc>
          <w:tcPr>
            <w:tcW w:w="787" w:type="dxa"/>
          </w:tcPr>
          <w:p w14:paraId="6403753C" w14:textId="77777777" w:rsidR="00196674" w:rsidRPr="000B58F6" w:rsidRDefault="00196674" w:rsidP="001830B6">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6" w:type="dxa"/>
          </w:tcPr>
          <w:p w14:paraId="73B5643F" w14:textId="77777777" w:rsidR="00196674" w:rsidRPr="000B58F6" w:rsidRDefault="00196674" w:rsidP="001830B6">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10D3C2D8" w14:textId="77777777" w:rsidR="00196674" w:rsidRPr="000B58F6" w:rsidRDefault="00196674" w:rsidP="001830B6">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26E698FC" w14:textId="77777777" w:rsidR="00196674" w:rsidRPr="000B58F6" w:rsidRDefault="00196674" w:rsidP="001830B6">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7787BE15" w14:textId="77777777" w:rsidR="00196674" w:rsidRPr="000B58F6" w:rsidRDefault="00196674" w:rsidP="001830B6">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2D9410DC" w14:textId="77777777" w:rsidR="00196674" w:rsidRPr="000B58F6" w:rsidRDefault="00196674" w:rsidP="001830B6">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24578AAF" w14:textId="77777777" w:rsidR="00196674" w:rsidRPr="000B58F6" w:rsidRDefault="00196674" w:rsidP="001830B6">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right w:val="single" w:sz="4" w:space="0" w:color="auto"/>
            </w:tcBorders>
          </w:tcPr>
          <w:p w14:paraId="4D702F58" w14:textId="77777777" w:rsidR="00196674" w:rsidRPr="000B58F6" w:rsidRDefault="00196674" w:rsidP="001830B6">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left w:val="single" w:sz="4" w:space="0" w:color="auto"/>
            </w:tcBorders>
          </w:tcPr>
          <w:p w14:paraId="63D51FA7" w14:textId="77777777" w:rsidR="00196674" w:rsidRPr="000B58F6" w:rsidRDefault="00196674" w:rsidP="001830B6">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7651B63E"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37C96B5A" w14:textId="77777777" w:rsidR="00196674" w:rsidRPr="000B58F6" w:rsidRDefault="00196674" w:rsidP="00196674">
      <w:pPr>
        <w:spacing w:after="0" w:line="240" w:lineRule="auto"/>
        <w:jc w:val="both"/>
        <w:rPr>
          <w:rFonts w:ascii="Times New Roman" w:eastAsia="Times New Roman" w:hAnsi="Times New Roman" w:cs="Times New Roman"/>
          <w:sz w:val="24"/>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601"/>
        <w:gridCol w:w="5736"/>
        <w:gridCol w:w="650"/>
        <w:gridCol w:w="880"/>
      </w:tblGrid>
      <w:tr w:rsidR="00196674" w:rsidRPr="000B58F6" w14:paraId="531BE6D1" w14:textId="77777777" w:rsidTr="005F5228">
        <w:tc>
          <w:tcPr>
            <w:tcW w:w="397" w:type="pct"/>
          </w:tcPr>
          <w:p w14:paraId="45282BCB" w14:textId="77777777" w:rsidR="00196674" w:rsidRPr="000B58F6" w:rsidRDefault="00196674" w:rsidP="00FA6EFE">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61" w:type="pct"/>
            <w:tcBorders>
              <w:bottom w:val="single" w:sz="4" w:space="0" w:color="000000"/>
            </w:tcBorders>
          </w:tcPr>
          <w:p w14:paraId="3124EB41" w14:textId="77777777" w:rsidR="00196674" w:rsidRPr="000B58F6" w:rsidRDefault="00196674" w:rsidP="00FA6EFE">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368" w:type="pct"/>
            <w:tcBorders>
              <w:bottom w:val="single" w:sz="4" w:space="0" w:color="000000"/>
            </w:tcBorders>
          </w:tcPr>
          <w:p w14:paraId="7061F4A7" w14:textId="77777777" w:rsidR="00196674" w:rsidRPr="000B58F6" w:rsidRDefault="0019667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78F394EA" w14:textId="77777777" w:rsidR="00196674" w:rsidRPr="000B58F6" w:rsidRDefault="0019667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74" w:type="pct"/>
            <w:tcBorders>
              <w:bottom w:val="single" w:sz="4" w:space="0" w:color="000000"/>
            </w:tcBorders>
          </w:tcPr>
          <w:p w14:paraId="33A4C4BA" w14:textId="77777777" w:rsidR="00196674" w:rsidRPr="000B58F6" w:rsidRDefault="00196674" w:rsidP="00BA4862">
            <w:pPr>
              <w:keepNext/>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196674" w:rsidRPr="000B58F6" w14:paraId="62102534" w14:textId="77777777" w:rsidTr="005F5228">
        <w:trPr>
          <w:trHeight w:val="350"/>
        </w:trPr>
        <w:tc>
          <w:tcPr>
            <w:tcW w:w="397" w:type="pct"/>
          </w:tcPr>
          <w:p w14:paraId="7072B232" w14:textId="77777777" w:rsidR="00196674" w:rsidRPr="000B58F6" w:rsidRDefault="00196674" w:rsidP="00FA6EFE">
            <w:pPr>
              <w:keepNext/>
              <w:jc w:val="both"/>
              <w:outlineLvl w:val="1"/>
              <w:rPr>
                <w:rFonts w:ascii="Times New Roman" w:eastAsia="Calibri" w:hAnsi="Times New Roman" w:cs="Times New Roman"/>
                <w:b/>
              </w:rPr>
            </w:pPr>
            <w:r w:rsidRPr="000B58F6">
              <w:rPr>
                <w:rFonts w:ascii="Times New Roman" w:eastAsia="Calibri" w:hAnsi="Times New Roman" w:cs="Times New Roman"/>
                <w:b/>
              </w:rPr>
              <w:t>1.</w:t>
            </w:r>
          </w:p>
        </w:tc>
        <w:tc>
          <w:tcPr>
            <w:tcW w:w="3661" w:type="pct"/>
            <w:tcBorders>
              <w:bottom w:val="single" w:sz="4" w:space="0" w:color="000000"/>
            </w:tcBorders>
          </w:tcPr>
          <w:p w14:paraId="7B2B12EF" w14:textId="227DF91B" w:rsidR="00196674" w:rsidRPr="000B58F6" w:rsidRDefault="00196674" w:rsidP="00951D9F">
            <w:pPr>
              <w:jc w:val="both"/>
              <w:rPr>
                <w:rFonts w:ascii="Times New Roman" w:eastAsia="Times New Roman" w:hAnsi="Times New Roman" w:cs="Times New Roman"/>
              </w:rPr>
            </w:pPr>
            <w:r w:rsidRPr="000B58F6">
              <w:rPr>
                <w:rFonts w:ascii="Times New Roman" w:eastAsia="Times New Roman" w:hAnsi="Times New Roman" w:cs="Times New Roman"/>
                <w:b/>
              </w:rPr>
              <w:t>Biosafety and Risk Assessment:</w:t>
            </w:r>
            <w:r w:rsidRPr="000B58F6">
              <w:rPr>
                <w:rFonts w:ascii="Times New Roman" w:eastAsia="Times New Roman" w:hAnsi="Times New Roman" w:cs="Times New Roman"/>
              </w:rPr>
              <w:t xml:space="preserve"> Biosafety and biorisk definition and management. Important of biosafety. Risk assessment concept and techniques. Aerosol hazards </w:t>
            </w:r>
            <w:r w:rsidR="00951D9F" w:rsidRPr="000B58F6">
              <w:rPr>
                <w:rFonts w:ascii="Times New Roman" w:eastAsia="Times New Roman" w:hAnsi="Times New Roman" w:cs="Times New Roman"/>
              </w:rPr>
              <w:t xml:space="preserve">and </w:t>
            </w:r>
            <w:proofErr w:type="gramStart"/>
            <w:r w:rsidR="00951D9F" w:rsidRPr="000B58F6">
              <w:rPr>
                <w:rFonts w:ascii="Times New Roman" w:eastAsia="Times New Roman" w:hAnsi="Times New Roman" w:cs="Times New Roman"/>
              </w:rPr>
              <w:t>it’s</w:t>
            </w:r>
            <w:proofErr w:type="gramEnd"/>
            <w:r w:rsidR="00951D9F" w:rsidRPr="000B58F6">
              <w:rPr>
                <w:rFonts w:ascii="Times New Roman" w:eastAsia="Times New Roman" w:hAnsi="Times New Roman" w:cs="Times New Roman"/>
              </w:rPr>
              <w:t xml:space="preserve"> minimizing in the laboratory.</w:t>
            </w:r>
          </w:p>
        </w:tc>
        <w:tc>
          <w:tcPr>
            <w:tcW w:w="368" w:type="pct"/>
            <w:tcBorders>
              <w:bottom w:val="single" w:sz="4" w:space="0" w:color="000000"/>
            </w:tcBorders>
          </w:tcPr>
          <w:p w14:paraId="3E8254E2" w14:textId="77777777" w:rsidR="00196674" w:rsidRPr="000B58F6" w:rsidRDefault="0019667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74" w:type="pct"/>
            <w:tcBorders>
              <w:bottom w:val="single" w:sz="4" w:space="0" w:color="000000"/>
            </w:tcBorders>
          </w:tcPr>
          <w:p w14:paraId="28FF37E5" w14:textId="77777777" w:rsidR="00196674" w:rsidRPr="000B58F6"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196674" w:rsidRPr="000B58F6" w14:paraId="47482A71" w14:textId="77777777" w:rsidTr="005F5228">
        <w:trPr>
          <w:trHeight w:val="260"/>
        </w:trPr>
        <w:tc>
          <w:tcPr>
            <w:tcW w:w="397" w:type="pct"/>
          </w:tcPr>
          <w:p w14:paraId="20703401" w14:textId="77777777" w:rsidR="00196674" w:rsidRPr="000B58F6" w:rsidRDefault="0019667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p>
        </w:tc>
        <w:tc>
          <w:tcPr>
            <w:tcW w:w="3661" w:type="pct"/>
          </w:tcPr>
          <w:p w14:paraId="0B87C45C" w14:textId="77777777" w:rsidR="00196674" w:rsidRPr="000B58F6" w:rsidRDefault="00196674" w:rsidP="00FA6EFE">
            <w:pPr>
              <w:jc w:val="both"/>
              <w:rPr>
                <w:rFonts w:ascii="Times New Roman" w:eastAsia="Times New Roman" w:hAnsi="Times New Roman" w:cs="Times New Roman"/>
              </w:rPr>
            </w:pPr>
            <w:r w:rsidRPr="000B58F6">
              <w:rPr>
                <w:rFonts w:ascii="Times New Roman" w:eastAsia="Times New Roman" w:hAnsi="Times New Roman" w:cs="Times New Roman"/>
                <w:b/>
              </w:rPr>
              <w:t xml:space="preserve">Biosafety Cabinet: </w:t>
            </w:r>
            <w:r w:rsidRPr="000B58F6">
              <w:rPr>
                <w:rFonts w:ascii="Times New Roman" w:eastAsia="Times New Roman" w:hAnsi="Times New Roman" w:cs="Times New Roman"/>
              </w:rPr>
              <w:t xml:space="preserve">Operation, use, and misuse. Building Automation systems. Mistakes in facility design. Fire detection and control systems. Effluent decontamination systems. </w:t>
            </w:r>
            <w:r w:rsidRPr="000B58F6">
              <w:rPr>
                <w:rFonts w:ascii="Times New Roman" w:eastAsia="Times New Roman" w:hAnsi="Times New Roman" w:cs="Times New Roman"/>
              </w:rPr>
              <w:lastRenderedPageBreak/>
              <w:t>Facility layout and material flow. Biosafety levels and animal biosafety levels.</w:t>
            </w:r>
          </w:p>
        </w:tc>
        <w:tc>
          <w:tcPr>
            <w:tcW w:w="368" w:type="pct"/>
          </w:tcPr>
          <w:p w14:paraId="7284C786" w14:textId="77777777" w:rsidR="00196674" w:rsidRPr="000B58F6" w:rsidRDefault="0019667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lastRenderedPageBreak/>
              <w:t>4</w:t>
            </w:r>
          </w:p>
        </w:tc>
        <w:tc>
          <w:tcPr>
            <w:tcW w:w="574" w:type="pct"/>
          </w:tcPr>
          <w:p w14:paraId="190A0E7C" w14:textId="77777777" w:rsidR="00BA4862"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6AE7522B" w14:textId="31DA7959" w:rsidR="00196674" w:rsidRPr="000B58F6"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196674" w:rsidRPr="000B58F6" w14:paraId="0D8B604B" w14:textId="77777777" w:rsidTr="005F5228">
        <w:trPr>
          <w:trHeight w:val="170"/>
        </w:trPr>
        <w:tc>
          <w:tcPr>
            <w:tcW w:w="397" w:type="pct"/>
          </w:tcPr>
          <w:p w14:paraId="3690FD67" w14:textId="77777777" w:rsidR="00196674" w:rsidRPr="000B58F6" w:rsidRDefault="0019667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p>
        </w:tc>
        <w:tc>
          <w:tcPr>
            <w:tcW w:w="3661" w:type="pct"/>
          </w:tcPr>
          <w:p w14:paraId="735635C7" w14:textId="77777777" w:rsidR="00196674" w:rsidRPr="000B58F6" w:rsidRDefault="00196674" w:rsidP="00FA6EFE">
            <w:pPr>
              <w:jc w:val="both"/>
              <w:rPr>
                <w:rFonts w:ascii="Times New Roman" w:eastAsia="Times New Roman" w:hAnsi="Times New Roman" w:cs="Times New Roman"/>
                <w:b/>
              </w:rPr>
            </w:pPr>
            <w:r w:rsidRPr="000B58F6">
              <w:rPr>
                <w:rFonts w:ascii="Times New Roman" w:eastAsia="Times New Roman" w:hAnsi="Times New Roman" w:cs="Times New Roman"/>
                <w:b/>
              </w:rPr>
              <w:t>Personal Protective Equipment:</w:t>
            </w:r>
            <w:r w:rsidRPr="000B58F6">
              <w:rPr>
                <w:rFonts w:ascii="Times New Roman" w:eastAsia="Times New Roman" w:hAnsi="Times New Roman" w:cs="Times New Roman"/>
              </w:rPr>
              <w:t xml:space="preserve"> Types of PPE. Selection and proper fit, use of PPE. Cross contamination and proper doffing, disposal of PPE.  Poor combinations of PPE.</w:t>
            </w:r>
          </w:p>
        </w:tc>
        <w:tc>
          <w:tcPr>
            <w:tcW w:w="368" w:type="pct"/>
          </w:tcPr>
          <w:p w14:paraId="4D59F992" w14:textId="77777777" w:rsidR="00196674" w:rsidRPr="000B58F6" w:rsidRDefault="0019667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74" w:type="pct"/>
          </w:tcPr>
          <w:p w14:paraId="256E1E0E" w14:textId="77777777" w:rsidR="00BA4862"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FC82DA2" w14:textId="0C83C6F2" w:rsidR="00196674" w:rsidRPr="000B58F6"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196674" w:rsidRPr="000B58F6" w14:paraId="1CBD0096" w14:textId="77777777" w:rsidTr="005F5228">
        <w:tc>
          <w:tcPr>
            <w:tcW w:w="397" w:type="pct"/>
          </w:tcPr>
          <w:p w14:paraId="36F9D8D1" w14:textId="77777777" w:rsidR="00196674" w:rsidRPr="000B58F6" w:rsidRDefault="0019667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p>
        </w:tc>
        <w:tc>
          <w:tcPr>
            <w:tcW w:w="3661" w:type="pct"/>
          </w:tcPr>
          <w:p w14:paraId="29FF8CEA" w14:textId="77777777" w:rsidR="00196674" w:rsidRPr="000B58F6" w:rsidRDefault="00196674" w:rsidP="00FA6EFE">
            <w:pPr>
              <w:jc w:val="both"/>
              <w:rPr>
                <w:rFonts w:ascii="Times New Roman" w:eastAsia="Calibri" w:hAnsi="Times New Roman" w:cs="Times New Roman"/>
              </w:rPr>
            </w:pPr>
            <w:r w:rsidRPr="000B58F6">
              <w:rPr>
                <w:rFonts w:ascii="Times New Roman" w:eastAsia="Times New Roman" w:hAnsi="Times New Roman" w:cs="Times New Roman"/>
                <w:b/>
              </w:rPr>
              <w:t xml:space="preserve">Facilities and Safety Equipment: </w:t>
            </w:r>
            <w:r w:rsidRPr="000B58F6">
              <w:rPr>
                <w:rFonts w:ascii="Times New Roman" w:eastAsia="Times New Roman" w:hAnsi="Times New Roman" w:cs="Times New Roman"/>
              </w:rPr>
              <w:t xml:space="preserve">Visitors safety. Good laboratory practices (GLPs). </w:t>
            </w:r>
            <w:r w:rsidRPr="000B58F6">
              <w:rPr>
                <w:rFonts w:ascii="Times New Roman" w:eastAsia="Calibri" w:hAnsi="Times New Roman" w:cs="Times New Roman"/>
              </w:rPr>
              <w:t xml:space="preserve"> Laboratory safeguards and procedures. Biological safety cabinets. Emergency procedures.</w:t>
            </w:r>
          </w:p>
        </w:tc>
        <w:tc>
          <w:tcPr>
            <w:tcW w:w="368" w:type="pct"/>
          </w:tcPr>
          <w:p w14:paraId="4BCDAF52" w14:textId="77777777" w:rsidR="00196674" w:rsidRPr="000B58F6" w:rsidRDefault="0019667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74" w:type="pct"/>
          </w:tcPr>
          <w:p w14:paraId="3673ECCF" w14:textId="77777777" w:rsidR="00BA4862"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2CCBAD1D" w14:textId="18509233" w:rsidR="00196674" w:rsidRPr="000B58F6"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196674" w:rsidRPr="000B58F6" w14:paraId="2E745A5B" w14:textId="77777777" w:rsidTr="005F5228">
        <w:tc>
          <w:tcPr>
            <w:tcW w:w="397" w:type="pct"/>
          </w:tcPr>
          <w:p w14:paraId="19CC462C" w14:textId="77777777" w:rsidR="00196674" w:rsidRPr="000B58F6" w:rsidRDefault="0019667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p>
        </w:tc>
        <w:tc>
          <w:tcPr>
            <w:tcW w:w="3661" w:type="pct"/>
          </w:tcPr>
          <w:p w14:paraId="4CACCAFE" w14:textId="116257C6" w:rsidR="00196674" w:rsidRPr="000B58F6" w:rsidRDefault="00196674" w:rsidP="00FA6EFE">
            <w:pPr>
              <w:jc w:val="both"/>
              <w:rPr>
                <w:rFonts w:ascii="Times New Roman" w:eastAsia="Times New Roman" w:hAnsi="Times New Roman" w:cs="Times New Roman"/>
              </w:rPr>
            </w:pPr>
            <w:r w:rsidRPr="000B58F6">
              <w:rPr>
                <w:rFonts w:ascii="Times New Roman" w:eastAsia="Calibri" w:hAnsi="Times New Roman" w:cs="Times New Roman"/>
                <w:b/>
                <w:bCs/>
              </w:rPr>
              <w:t>Biosafety Practices:</w:t>
            </w:r>
            <w:r w:rsidR="00B10DB2" w:rsidRPr="000B58F6">
              <w:rPr>
                <w:rFonts w:ascii="Times New Roman" w:eastAsia="Calibri" w:hAnsi="Times New Roman" w:cs="Times New Roman"/>
              </w:rPr>
              <w:t xml:space="preserve"> </w:t>
            </w:r>
            <w:r w:rsidRPr="000B58F6">
              <w:rPr>
                <w:rFonts w:ascii="Times New Roman" w:eastAsia="Calibri" w:hAnsi="Times New Roman" w:cs="Times New Roman"/>
              </w:rPr>
              <w:t>Disinfection and decontamination. Spill cleanup, waste disposal, selection of disinfectants. Mechanisms of action and categories of disinfectants.</w:t>
            </w:r>
          </w:p>
        </w:tc>
        <w:tc>
          <w:tcPr>
            <w:tcW w:w="368" w:type="pct"/>
          </w:tcPr>
          <w:p w14:paraId="1BF45748" w14:textId="77777777" w:rsidR="00196674" w:rsidRPr="000B58F6" w:rsidRDefault="0019667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 xml:space="preserve"> 3</w:t>
            </w:r>
          </w:p>
        </w:tc>
        <w:tc>
          <w:tcPr>
            <w:tcW w:w="574" w:type="pct"/>
          </w:tcPr>
          <w:p w14:paraId="66056F90" w14:textId="77777777" w:rsidR="00BA4862"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7C512F1" w14:textId="7995DAA0" w:rsidR="00196674" w:rsidRPr="000B58F6"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196674" w:rsidRPr="000B58F6" w14:paraId="6C170453" w14:textId="77777777" w:rsidTr="005F5228">
        <w:trPr>
          <w:trHeight w:val="440"/>
        </w:trPr>
        <w:tc>
          <w:tcPr>
            <w:tcW w:w="397" w:type="pct"/>
          </w:tcPr>
          <w:p w14:paraId="40BB0E61" w14:textId="77777777" w:rsidR="00196674" w:rsidRPr="000B58F6" w:rsidRDefault="00196674" w:rsidP="00FA6EFE">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p>
        </w:tc>
        <w:tc>
          <w:tcPr>
            <w:tcW w:w="3661" w:type="pct"/>
          </w:tcPr>
          <w:p w14:paraId="6323775A" w14:textId="77777777" w:rsidR="00196674" w:rsidRPr="000B58F6" w:rsidRDefault="00196674" w:rsidP="00FA6EFE">
            <w:pPr>
              <w:jc w:val="both"/>
              <w:rPr>
                <w:rFonts w:ascii="Times New Roman" w:eastAsia="Calibri" w:hAnsi="Times New Roman" w:cs="Times New Roman"/>
                <w:bCs/>
              </w:rPr>
            </w:pPr>
            <w:r w:rsidRPr="000B58F6">
              <w:rPr>
                <w:rFonts w:ascii="Times New Roman" w:eastAsia="Calibri" w:hAnsi="Times New Roman" w:cs="Times New Roman"/>
                <w:b/>
                <w:bCs/>
              </w:rPr>
              <w:t>Biosecurity and Emergency Response:</w:t>
            </w:r>
            <w:r w:rsidRPr="000B58F6">
              <w:rPr>
                <w:rFonts w:ascii="Times New Roman" w:eastAsia="Calibri" w:hAnsi="Times New Roman" w:cs="Times New Roman"/>
                <w:bCs/>
              </w:rPr>
              <w:t xml:space="preserve"> Personnel suitability. Insider threat awareness. Mental health awareness. Physical and information security. Emergency response. Lab animal and chemical handling practice.</w:t>
            </w:r>
          </w:p>
        </w:tc>
        <w:tc>
          <w:tcPr>
            <w:tcW w:w="368" w:type="pct"/>
          </w:tcPr>
          <w:p w14:paraId="62A6A8E9" w14:textId="77777777" w:rsidR="00196674" w:rsidRPr="000B58F6" w:rsidRDefault="00196674" w:rsidP="00FA6EFE">
            <w:pPr>
              <w:keepNext/>
              <w:jc w:val="center"/>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74" w:type="pct"/>
          </w:tcPr>
          <w:p w14:paraId="2EAADE18" w14:textId="77777777" w:rsidR="00196674" w:rsidRPr="000B58F6" w:rsidRDefault="00196674" w:rsidP="00BA4862">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 CLO4</w:t>
            </w:r>
          </w:p>
        </w:tc>
      </w:tr>
      <w:tr w:rsidR="00196674" w:rsidRPr="000B58F6" w14:paraId="091E24BB" w14:textId="77777777" w:rsidTr="005F5228">
        <w:tc>
          <w:tcPr>
            <w:tcW w:w="397" w:type="pct"/>
          </w:tcPr>
          <w:p w14:paraId="4A0DDA8A" w14:textId="77777777" w:rsidR="00196674" w:rsidRPr="000B58F6" w:rsidRDefault="0019667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p>
        </w:tc>
        <w:tc>
          <w:tcPr>
            <w:tcW w:w="3661" w:type="pct"/>
          </w:tcPr>
          <w:p w14:paraId="1085B9AD" w14:textId="77777777" w:rsidR="00196674" w:rsidRPr="000B58F6" w:rsidRDefault="00196674" w:rsidP="00FA6EFE">
            <w:pPr>
              <w:jc w:val="both"/>
              <w:rPr>
                <w:rFonts w:ascii="Times New Roman" w:eastAsia="Calibri" w:hAnsi="Times New Roman" w:cs="Times New Roman"/>
              </w:rPr>
            </w:pPr>
            <w:r w:rsidRPr="000B58F6">
              <w:rPr>
                <w:rFonts w:ascii="Times New Roman" w:eastAsia="Calibri" w:hAnsi="Times New Roman" w:cs="Times New Roman"/>
                <w:b/>
                <w:bCs/>
              </w:rPr>
              <w:t>Bioethics:</w:t>
            </w:r>
            <w:r w:rsidRPr="000B58F6">
              <w:rPr>
                <w:rFonts w:ascii="Times New Roman" w:eastAsia="Calibri" w:hAnsi="Times New Roman" w:cs="Times New Roman"/>
              </w:rPr>
              <w:t xml:space="preserve"> Principles of bioethics, ethical dilemma. Ethical considerations in microbial research in the area of agriculture, plants, animals, medical sciences and GMOs.</w:t>
            </w:r>
          </w:p>
        </w:tc>
        <w:tc>
          <w:tcPr>
            <w:tcW w:w="368" w:type="pct"/>
          </w:tcPr>
          <w:p w14:paraId="7530D7A5" w14:textId="77777777" w:rsidR="00196674" w:rsidRPr="000B58F6" w:rsidRDefault="00196674" w:rsidP="00FA6EFE">
            <w:pPr>
              <w:keepNext/>
              <w:jc w:val="center"/>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74" w:type="pct"/>
          </w:tcPr>
          <w:p w14:paraId="04F11ADF" w14:textId="77777777" w:rsidR="00BA4862" w:rsidRDefault="00196674" w:rsidP="00BA4862">
            <w:pPr>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6DCDBED0" w14:textId="30A0A279" w:rsidR="00196674" w:rsidRPr="000B58F6" w:rsidRDefault="00196674" w:rsidP="00BA4862">
            <w:pPr>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bl>
    <w:p w14:paraId="6473D473" w14:textId="77777777" w:rsidR="00196674" w:rsidRPr="000B58F6" w:rsidRDefault="00196674" w:rsidP="00196674">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830"/>
        <w:gridCol w:w="3652"/>
        <w:gridCol w:w="3384"/>
      </w:tblGrid>
      <w:tr w:rsidR="00196674" w:rsidRPr="000B58F6" w14:paraId="7F993B09" w14:textId="77777777" w:rsidTr="001830B6">
        <w:trPr>
          <w:jc w:val="center"/>
        </w:trPr>
        <w:tc>
          <w:tcPr>
            <w:tcW w:w="7866" w:type="dxa"/>
            <w:gridSpan w:val="3"/>
            <w:tcBorders>
              <w:top w:val="single" w:sz="4" w:space="0" w:color="auto"/>
            </w:tcBorders>
          </w:tcPr>
          <w:p w14:paraId="4AAA3AA9" w14:textId="77777777" w:rsidR="00196674" w:rsidRPr="000B58F6" w:rsidRDefault="00196674"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196674" w:rsidRPr="000B58F6" w14:paraId="03BFC9CE" w14:textId="77777777" w:rsidTr="001830B6">
        <w:trPr>
          <w:jc w:val="center"/>
        </w:trPr>
        <w:tc>
          <w:tcPr>
            <w:tcW w:w="830" w:type="dxa"/>
          </w:tcPr>
          <w:p w14:paraId="347AB9B6" w14:textId="77777777" w:rsidR="00196674" w:rsidRPr="000B58F6" w:rsidRDefault="00196674"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63335541" w14:textId="77777777" w:rsidR="00196674" w:rsidRPr="000B58F6" w:rsidRDefault="00196674"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384" w:type="dxa"/>
          </w:tcPr>
          <w:p w14:paraId="435A8C29" w14:textId="77777777" w:rsidR="00196674" w:rsidRPr="000B58F6" w:rsidRDefault="00196674"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196674" w:rsidRPr="000B58F6" w14:paraId="5C7C44BC" w14:textId="77777777" w:rsidTr="001830B6">
        <w:trPr>
          <w:jc w:val="center"/>
        </w:trPr>
        <w:tc>
          <w:tcPr>
            <w:tcW w:w="830" w:type="dxa"/>
          </w:tcPr>
          <w:p w14:paraId="6FAD8D32" w14:textId="77777777" w:rsidR="00196674" w:rsidRPr="000B58F6" w:rsidRDefault="00196674"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700E9B31" w14:textId="77777777" w:rsidR="00196674" w:rsidRPr="000B58F6" w:rsidRDefault="00196674"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384" w:type="dxa"/>
          </w:tcPr>
          <w:p w14:paraId="7B649385" w14:textId="77777777" w:rsidR="00196674" w:rsidRPr="000B58F6" w:rsidRDefault="00196674"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2665BE09" w14:textId="77777777" w:rsidR="00196674" w:rsidRPr="000B58F6" w:rsidRDefault="00196674" w:rsidP="00196674">
      <w:pPr>
        <w:shd w:val="clear" w:color="auto" w:fill="FFFFFF"/>
        <w:spacing w:after="0" w:line="240" w:lineRule="auto"/>
        <w:jc w:val="both"/>
        <w:rPr>
          <w:rFonts w:ascii="Times New Roman" w:eastAsia="Times New Roman" w:hAnsi="Times New Roman" w:cs="Times New Roman"/>
          <w:sz w:val="24"/>
          <w:szCs w:val="24"/>
        </w:rPr>
      </w:pPr>
    </w:p>
    <w:p w14:paraId="28381BAA" w14:textId="77777777" w:rsidR="00196674" w:rsidRPr="000B58F6" w:rsidRDefault="00196674" w:rsidP="00196674">
      <w:pPr>
        <w:shd w:val="clear" w:color="auto" w:fill="FFFFFF"/>
        <w:spacing w:after="0" w:line="240" w:lineRule="auto"/>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r w:rsidRPr="000B58F6">
        <w:rPr>
          <w:rFonts w:ascii="Times New Roman" w:eastAsia="Calibri" w:hAnsi="Times New Roman" w:cs="Times New Roman"/>
          <w:sz w:val="24"/>
          <w:szCs w:val="24"/>
        </w:rPr>
        <w:t xml:space="preserve"> </w:t>
      </w:r>
    </w:p>
    <w:p w14:paraId="0B8A0BAC" w14:textId="77777777" w:rsidR="00196674" w:rsidRPr="001830B6" w:rsidRDefault="00196674" w:rsidP="00196674">
      <w:pPr>
        <w:pStyle w:val="ListParagraph"/>
        <w:numPr>
          <w:ilvl w:val="0"/>
          <w:numId w:val="19"/>
        </w:numPr>
        <w:autoSpaceDE w:val="0"/>
        <w:autoSpaceDN w:val="0"/>
        <w:adjustRightInd w:val="0"/>
        <w:spacing w:after="0" w:line="240" w:lineRule="auto"/>
        <w:ind w:left="504"/>
        <w:jc w:val="both"/>
        <w:rPr>
          <w:rFonts w:ascii="Times New Roman" w:eastAsia="Calibri" w:hAnsi="Times New Roman" w:cs="Times New Roman"/>
        </w:rPr>
      </w:pPr>
      <w:r w:rsidRPr="001830B6">
        <w:rPr>
          <w:rFonts w:ascii="Times New Roman" w:eastAsia="Calibri" w:hAnsi="Times New Roman" w:cs="Times New Roman"/>
        </w:rPr>
        <w:t>Michael JS. Gain-of-Function Research: Ethical Analysis, SciEng Ethics. 2016.</w:t>
      </w:r>
    </w:p>
    <w:p w14:paraId="49EE80D4" w14:textId="77777777" w:rsidR="00196674" w:rsidRPr="001830B6" w:rsidRDefault="00196674" w:rsidP="00196674">
      <w:pPr>
        <w:pStyle w:val="ListParagraph"/>
        <w:numPr>
          <w:ilvl w:val="0"/>
          <w:numId w:val="19"/>
        </w:numPr>
        <w:autoSpaceDE w:val="0"/>
        <w:autoSpaceDN w:val="0"/>
        <w:adjustRightInd w:val="0"/>
        <w:spacing w:after="0" w:line="240" w:lineRule="auto"/>
        <w:ind w:left="504"/>
        <w:jc w:val="both"/>
        <w:rPr>
          <w:rFonts w:ascii="Times New Roman" w:eastAsia="Calibri" w:hAnsi="Times New Roman" w:cs="Times New Roman"/>
        </w:rPr>
      </w:pPr>
      <w:r w:rsidRPr="001830B6">
        <w:rPr>
          <w:rFonts w:ascii="Times New Roman" w:eastAsia="Calibri" w:hAnsi="Times New Roman" w:cs="Times New Roman"/>
        </w:rPr>
        <w:t>Miller JM, Astles R, Baszler T, Chapin K, Wiedbrauk D. Guidelines for Safe Work Practices in Human and Animal Medical Diagnostic Laboratories. 2012.</w:t>
      </w:r>
    </w:p>
    <w:p w14:paraId="5DD11975" w14:textId="77777777" w:rsidR="00196674" w:rsidRPr="001830B6" w:rsidRDefault="00DF684A" w:rsidP="00196674">
      <w:pPr>
        <w:pStyle w:val="ListParagraph"/>
        <w:numPr>
          <w:ilvl w:val="0"/>
          <w:numId w:val="19"/>
        </w:numPr>
        <w:autoSpaceDE w:val="0"/>
        <w:autoSpaceDN w:val="0"/>
        <w:adjustRightInd w:val="0"/>
        <w:spacing w:after="0" w:line="240" w:lineRule="auto"/>
        <w:ind w:left="504"/>
        <w:jc w:val="both"/>
        <w:rPr>
          <w:rFonts w:ascii="Times New Roman" w:eastAsia="Calibri" w:hAnsi="Times New Roman" w:cs="Times New Roman"/>
        </w:rPr>
      </w:pPr>
      <w:hyperlink r:id="rId11" w:history="1">
        <w:r w:rsidR="00196674" w:rsidRPr="001830B6">
          <w:rPr>
            <w:rFonts w:ascii="Times New Roman" w:eastAsia="Calibri" w:hAnsi="Times New Roman" w:cs="Times New Roman"/>
          </w:rPr>
          <w:t>Ned-Sykes R</w:t>
        </w:r>
      </w:hyperlink>
      <w:r w:rsidR="00196674" w:rsidRPr="001830B6">
        <w:rPr>
          <w:rFonts w:ascii="Times New Roman" w:eastAsia="Calibri" w:hAnsi="Times New Roman" w:cs="Times New Roman"/>
        </w:rPr>
        <w:t xml:space="preserve">, </w:t>
      </w:r>
      <w:hyperlink r:id="rId12" w:history="1">
        <w:r w:rsidR="00196674" w:rsidRPr="001830B6">
          <w:rPr>
            <w:rFonts w:ascii="Times New Roman" w:eastAsia="Calibri" w:hAnsi="Times New Roman" w:cs="Times New Roman"/>
          </w:rPr>
          <w:t>Pollock A</w:t>
        </w:r>
      </w:hyperlink>
      <w:r w:rsidR="00196674" w:rsidRPr="001830B6">
        <w:rPr>
          <w:rFonts w:ascii="Times New Roman" w:eastAsia="Calibri" w:hAnsi="Times New Roman" w:cs="Times New Roman"/>
        </w:rPr>
        <w:t>,</w:t>
      </w:r>
      <w:hyperlink r:id="rId13" w:history="1">
        <w:r w:rsidR="00196674" w:rsidRPr="001830B6">
          <w:rPr>
            <w:rFonts w:ascii="Times New Roman" w:hAnsi="Times New Roman" w:cs="Times New Roman"/>
          </w:rPr>
          <w:t xml:space="preserve"> </w:t>
        </w:r>
        <w:r w:rsidR="00196674" w:rsidRPr="001830B6">
          <w:rPr>
            <w:rFonts w:ascii="Times New Roman" w:eastAsia="Calibri" w:hAnsi="Times New Roman" w:cs="Times New Roman"/>
          </w:rPr>
          <w:t>DeBoy JM</w:t>
        </w:r>
      </w:hyperlink>
      <w:r w:rsidR="00196674" w:rsidRPr="001830B6">
        <w:rPr>
          <w:rFonts w:ascii="Times New Roman" w:eastAsia="Calibri" w:hAnsi="Times New Roman" w:cs="Times New Roman"/>
        </w:rPr>
        <w:t>. Competency Guidelines for Public Health Laboratory Professionals. 2015.</w:t>
      </w:r>
    </w:p>
    <w:p w14:paraId="39CA928B" w14:textId="77777777" w:rsidR="00196674" w:rsidRPr="001830B6" w:rsidRDefault="00196674" w:rsidP="00196674">
      <w:pPr>
        <w:pStyle w:val="ListParagraph"/>
        <w:numPr>
          <w:ilvl w:val="0"/>
          <w:numId w:val="19"/>
        </w:numPr>
        <w:autoSpaceDE w:val="0"/>
        <w:autoSpaceDN w:val="0"/>
        <w:adjustRightInd w:val="0"/>
        <w:spacing w:after="0" w:line="240" w:lineRule="auto"/>
        <w:ind w:left="504"/>
        <w:jc w:val="both"/>
        <w:rPr>
          <w:rFonts w:ascii="Times New Roman" w:eastAsia="Calibri" w:hAnsi="Times New Roman" w:cs="Times New Roman"/>
        </w:rPr>
      </w:pPr>
      <w:r w:rsidRPr="001830B6">
        <w:rPr>
          <w:rFonts w:ascii="Times New Roman" w:eastAsia="Calibri" w:hAnsi="Times New Roman" w:cs="Times New Roman"/>
        </w:rPr>
        <w:t>Farida K. Enhancing Responsible Science Research. NSAB for Biosecurity. 2013.</w:t>
      </w:r>
    </w:p>
    <w:p w14:paraId="2B64ADB2" w14:textId="77777777" w:rsidR="00196674" w:rsidRPr="001830B6" w:rsidRDefault="00196674" w:rsidP="00196674">
      <w:pPr>
        <w:pStyle w:val="ListParagraph"/>
        <w:numPr>
          <w:ilvl w:val="0"/>
          <w:numId w:val="19"/>
        </w:numPr>
        <w:autoSpaceDE w:val="0"/>
        <w:autoSpaceDN w:val="0"/>
        <w:adjustRightInd w:val="0"/>
        <w:spacing w:after="0" w:line="240" w:lineRule="auto"/>
        <w:jc w:val="both"/>
        <w:rPr>
          <w:rFonts w:ascii="Times New Roman" w:eastAsia="Calibri" w:hAnsi="Times New Roman" w:cs="Times New Roman"/>
        </w:rPr>
      </w:pPr>
      <w:r w:rsidRPr="001830B6">
        <w:rPr>
          <w:rFonts w:ascii="Times New Roman" w:eastAsia="Calibri" w:hAnsi="Times New Roman" w:cs="Times New Roman"/>
        </w:rPr>
        <w:t xml:space="preserve">World health organization. Laboratory biosafety manual. </w:t>
      </w:r>
      <w:proofErr w:type="gramStart"/>
      <w:r w:rsidRPr="001830B6">
        <w:rPr>
          <w:rFonts w:ascii="Times New Roman" w:eastAsia="Calibri" w:hAnsi="Times New Roman" w:cs="Times New Roman"/>
        </w:rPr>
        <w:t>3rd</w:t>
      </w:r>
      <w:proofErr w:type="gramEnd"/>
      <w:r w:rsidRPr="001830B6">
        <w:rPr>
          <w:rFonts w:ascii="Times New Roman" w:eastAsia="Calibri" w:hAnsi="Times New Roman" w:cs="Times New Roman"/>
        </w:rPr>
        <w:t xml:space="preserve"> Edition.</w:t>
      </w:r>
    </w:p>
    <w:p w14:paraId="50685F47" w14:textId="77777777" w:rsidR="00196674" w:rsidRPr="001830B6" w:rsidRDefault="00196674" w:rsidP="00196674">
      <w:pPr>
        <w:pStyle w:val="ListParagraph"/>
        <w:numPr>
          <w:ilvl w:val="0"/>
          <w:numId w:val="19"/>
        </w:numPr>
        <w:autoSpaceDE w:val="0"/>
        <w:autoSpaceDN w:val="0"/>
        <w:adjustRightInd w:val="0"/>
        <w:spacing w:after="0" w:line="240" w:lineRule="auto"/>
        <w:jc w:val="both"/>
        <w:rPr>
          <w:rFonts w:ascii="Times New Roman" w:eastAsia="Calibri" w:hAnsi="Times New Roman" w:cs="Times New Roman"/>
        </w:rPr>
      </w:pPr>
      <w:r w:rsidRPr="001830B6">
        <w:rPr>
          <w:rFonts w:ascii="Times New Roman" w:eastAsia="Calibri" w:hAnsi="Times New Roman" w:cs="Times New Roman"/>
        </w:rPr>
        <w:t>Diane O. Fleming, Debra L. Hunt. Biological Safety: Principles and Practices, 4th Edition.</w:t>
      </w:r>
    </w:p>
    <w:p w14:paraId="4F1C09EC" w14:textId="77777777" w:rsidR="00196674" w:rsidRPr="001830B6" w:rsidRDefault="00196674" w:rsidP="00196674">
      <w:pPr>
        <w:pStyle w:val="ListParagraph"/>
        <w:numPr>
          <w:ilvl w:val="0"/>
          <w:numId w:val="19"/>
        </w:numPr>
        <w:autoSpaceDE w:val="0"/>
        <w:autoSpaceDN w:val="0"/>
        <w:adjustRightInd w:val="0"/>
        <w:spacing w:after="0" w:line="240" w:lineRule="auto"/>
        <w:jc w:val="both"/>
        <w:rPr>
          <w:rFonts w:ascii="Times New Roman" w:eastAsia="Calibri" w:hAnsi="Times New Roman" w:cs="Times New Roman"/>
        </w:rPr>
      </w:pPr>
      <w:r w:rsidRPr="001830B6">
        <w:rPr>
          <w:rFonts w:ascii="Times New Roman" w:eastAsia="Calibri" w:hAnsi="Times New Roman" w:cs="Times New Roman"/>
        </w:rPr>
        <w:t>Centers for Disease Control and Prevention (U.S.). Biosafety in Microbiological and Biomedical Laboratories 5, 5</w:t>
      </w:r>
      <w:r w:rsidRPr="001830B6">
        <w:rPr>
          <w:rFonts w:ascii="Times New Roman" w:eastAsia="Calibri" w:hAnsi="Times New Roman" w:cs="Times New Roman"/>
          <w:vertAlign w:val="superscript"/>
        </w:rPr>
        <w:t>th</w:t>
      </w:r>
      <w:r w:rsidRPr="001830B6">
        <w:rPr>
          <w:rFonts w:ascii="Times New Roman" w:eastAsia="Calibri" w:hAnsi="Times New Roman" w:cs="Times New Roman"/>
        </w:rPr>
        <w:t xml:space="preserve"> edition, 2009.</w:t>
      </w:r>
    </w:p>
    <w:p w14:paraId="52D00274" w14:textId="56EDD98B" w:rsidR="00196674" w:rsidRPr="000B58F6" w:rsidRDefault="00196674" w:rsidP="00525D67">
      <w:pPr>
        <w:spacing w:after="0" w:line="240" w:lineRule="auto"/>
        <w:jc w:val="both"/>
        <w:rPr>
          <w:rFonts w:ascii="Times New Roman" w:eastAsia="Times New Roman" w:hAnsi="Times New Roman" w:cs="Times New Roman"/>
          <w:b/>
          <w:sz w:val="24"/>
          <w:szCs w:val="24"/>
        </w:rPr>
      </w:pPr>
    </w:p>
    <w:p w14:paraId="3B3039ED" w14:textId="2FF85D11" w:rsidR="00525D67" w:rsidRPr="000B58F6" w:rsidRDefault="005F5228" w:rsidP="00525D67">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br w:type="column"/>
      </w:r>
      <w:r w:rsidR="00525D67" w:rsidRPr="000B58F6">
        <w:rPr>
          <w:rFonts w:ascii="Times New Roman" w:eastAsia="Times New Roman" w:hAnsi="Times New Roman" w:cs="Times New Roman"/>
          <w:b/>
          <w:sz w:val="24"/>
          <w:szCs w:val="24"/>
        </w:rPr>
        <w:lastRenderedPageBreak/>
        <w:t>Course Code: B</w:t>
      </w:r>
      <w:r w:rsidR="00B70716" w:rsidRPr="000B58F6">
        <w:rPr>
          <w:rFonts w:ascii="Times New Roman" w:hAnsi="Times New Roman" w:cs="Times New Roman"/>
          <w:b/>
          <w:bCs/>
          <w:sz w:val="24"/>
          <w:szCs w:val="24"/>
        </w:rPr>
        <w:t>MIC 21</w:t>
      </w:r>
      <w:r w:rsidR="00196674" w:rsidRPr="000B58F6">
        <w:rPr>
          <w:rFonts w:ascii="Times New Roman" w:hAnsi="Times New Roman" w:cs="Times New Roman"/>
          <w:b/>
          <w:bCs/>
          <w:sz w:val="24"/>
          <w:szCs w:val="24"/>
        </w:rPr>
        <w:t>10</w:t>
      </w:r>
      <w:r w:rsidR="00525D67" w:rsidRPr="000B58F6">
        <w:rPr>
          <w:rFonts w:ascii="Times New Roman" w:hAnsi="Times New Roman" w:cs="Times New Roman"/>
          <w:b/>
          <w:bCs/>
          <w:sz w:val="24"/>
          <w:szCs w:val="24"/>
        </w:rPr>
        <w:tab/>
      </w:r>
    </w:p>
    <w:p w14:paraId="442AFB1C" w14:textId="77777777" w:rsidR="00525D67" w:rsidRPr="000B58F6" w:rsidRDefault="00525D67" w:rsidP="00525D6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Calibri" w:hAnsi="Times New Roman" w:cs="Times New Roman"/>
          <w:b/>
          <w:sz w:val="24"/>
          <w:szCs w:val="24"/>
        </w:rPr>
        <w:t>Bangladesh Studies</w:t>
      </w:r>
    </w:p>
    <w:p w14:paraId="3FF03BFC" w14:textId="61067087" w:rsidR="00525D67" w:rsidRPr="000B58F6" w:rsidRDefault="00525D67" w:rsidP="00525D6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7E3A1214" w14:textId="77777777" w:rsidR="00525D67" w:rsidRPr="000B58F6" w:rsidRDefault="00525D67" w:rsidP="00525D67">
      <w:pPr>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14D479D0" w14:textId="0DF6532E" w:rsidR="00525D67" w:rsidRPr="000B58F6" w:rsidRDefault="00525D67" w:rsidP="00525D6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Year/ Semester: </w:t>
      </w:r>
      <w:r w:rsidR="000E7B61" w:rsidRPr="000B58F6">
        <w:rPr>
          <w:rFonts w:ascii="Times New Roman" w:hAnsi="Times New Roman" w:cs="Times New Roman"/>
          <w:b/>
          <w:bCs/>
          <w:sz w:val="24"/>
          <w:szCs w:val="24"/>
        </w:rPr>
        <w:t>2</w:t>
      </w:r>
      <w:r w:rsidR="000E7B61" w:rsidRPr="000B58F6">
        <w:rPr>
          <w:rFonts w:ascii="Times New Roman" w:hAnsi="Times New Roman" w:cs="Times New Roman"/>
          <w:b/>
          <w:bCs/>
          <w:sz w:val="24"/>
          <w:szCs w:val="24"/>
          <w:vertAlign w:val="superscript"/>
        </w:rPr>
        <w:t xml:space="preserve">nd </w:t>
      </w:r>
      <w:r w:rsidRPr="000B58F6">
        <w:rPr>
          <w:rFonts w:ascii="Times New Roman" w:hAnsi="Times New Roman" w:cs="Times New Roman"/>
          <w:b/>
          <w:bCs/>
          <w:sz w:val="24"/>
          <w:szCs w:val="24"/>
        </w:rPr>
        <w:t xml:space="preserve">Year </w:t>
      </w:r>
      <w:r w:rsidR="000E7B61" w:rsidRPr="000B58F6">
        <w:rPr>
          <w:rFonts w:ascii="Times New Roman" w:hAnsi="Times New Roman" w:cs="Times New Roman"/>
          <w:b/>
          <w:bCs/>
          <w:sz w:val="24"/>
          <w:szCs w:val="24"/>
        </w:rPr>
        <w:t>1</w:t>
      </w:r>
      <w:r w:rsidR="000E7B61" w:rsidRPr="000B58F6">
        <w:rPr>
          <w:rFonts w:ascii="Times New Roman" w:hAnsi="Times New Roman" w:cs="Times New Roman"/>
          <w:b/>
          <w:bCs/>
          <w:sz w:val="24"/>
          <w:szCs w:val="24"/>
          <w:vertAlign w:val="superscript"/>
        </w:rPr>
        <w:t>st</w:t>
      </w:r>
      <w:r w:rsidR="000E7B61"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3651CD72" w14:textId="6C58B448" w:rsidR="00525D67" w:rsidRPr="000B58F6" w:rsidRDefault="00525D67" w:rsidP="00525D6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7B4360AF" w14:textId="77777777" w:rsidR="00525D67" w:rsidRPr="000B58F6" w:rsidRDefault="00525D67" w:rsidP="00525D67">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62E10458" w14:textId="77777777" w:rsidR="00525D67" w:rsidRPr="000B58F6" w:rsidRDefault="00525D67" w:rsidP="00525D67">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6D709E06" w14:textId="77777777" w:rsidR="00525D67" w:rsidRPr="000B58F6" w:rsidRDefault="00525D67" w:rsidP="00525D67">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146B4844" w14:textId="77777777" w:rsidR="00525D67" w:rsidRPr="000B58F6" w:rsidRDefault="00525D67" w:rsidP="00525D67">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72C00462" w14:textId="77777777" w:rsidR="00525D67" w:rsidRPr="00B977BC" w:rsidRDefault="00525D67" w:rsidP="00525D67">
      <w:pPr>
        <w:spacing w:after="0" w:line="240" w:lineRule="auto"/>
        <w:jc w:val="both"/>
        <w:rPr>
          <w:rFonts w:ascii="Times New Roman" w:eastAsia="Times New Roman" w:hAnsi="Times New Roman" w:cs="Times New Roman"/>
          <w:b/>
          <w:spacing w:val="-4"/>
          <w:sz w:val="24"/>
          <w:szCs w:val="24"/>
        </w:rPr>
      </w:pPr>
      <w:r w:rsidRPr="00B977BC">
        <w:rPr>
          <w:rFonts w:ascii="Times New Roman" w:eastAsia="Times New Roman" w:hAnsi="Times New Roman" w:cs="Times New Roman"/>
          <w:spacing w:val="-4"/>
          <w:sz w:val="24"/>
          <w:szCs w:val="24"/>
        </w:rPr>
        <w:t>Bangladesh Studies deals with etymology of Bengal, ancient periods of Bangladesh, history of Bengali language movement, independence movement, and formal declaration of independence of Bangladesh. The graduates will be able to learn about the constitution, early democracy, socialism, religion and their activities, Bengali cultures, national days and sustainable development of Bangladesh.</w:t>
      </w:r>
    </w:p>
    <w:p w14:paraId="4B751FD5" w14:textId="77777777" w:rsidR="00525D67" w:rsidRPr="000B58F6" w:rsidRDefault="00525D67" w:rsidP="00525D6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7530E83" w14:textId="77777777" w:rsidR="00525D67" w:rsidRPr="000B58F6" w:rsidRDefault="00525D67" w:rsidP="00525D6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78609326" w14:textId="77777777" w:rsidR="00525D67" w:rsidRPr="000B58F6" w:rsidRDefault="00525D67" w:rsidP="00525D67">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Achieve information regarding </w:t>
      </w:r>
      <w:r w:rsidRPr="000B58F6">
        <w:rPr>
          <w:rFonts w:ascii="Times New Roman" w:eastAsia="Times New Roman" w:hAnsi="Times New Roman" w:cs="Times New Roman"/>
          <w:sz w:val="24"/>
          <w:szCs w:val="24"/>
        </w:rPr>
        <w:t>Bengal and ancient periods of Bangladesh</w:t>
      </w:r>
      <w:r w:rsidRPr="000B58F6">
        <w:rPr>
          <w:rFonts w:ascii="Times New Roman" w:eastAsia="Times New Roman" w:hAnsi="Times New Roman" w:cs="Times New Roman"/>
          <w:sz w:val="24"/>
          <w:szCs w:val="24"/>
          <w:shd w:val="clear" w:color="auto" w:fill="FFFFFF"/>
        </w:rPr>
        <w:t xml:space="preserve">  </w:t>
      </w:r>
    </w:p>
    <w:p w14:paraId="2BFA17A9" w14:textId="77777777" w:rsidR="00525D67" w:rsidRPr="000B58F6" w:rsidRDefault="00525D67" w:rsidP="00525D67">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Explain the history of Pakistan movement and Pakistan period.</w:t>
      </w:r>
    </w:p>
    <w:p w14:paraId="346A75CD" w14:textId="77777777" w:rsidR="00525D67" w:rsidRPr="000B58F6" w:rsidRDefault="00525D67" w:rsidP="00525D6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Learn</w:t>
      </w:r>
      <w:r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about the history of Bengali language and independence movements</w:t>
      </w:r>
      <w:r w:rsidRPr="000B58F6">
        <w:rPr>
          <w:rFonts w:ascii="Times New Roman" w:eastAsia="Calibri" w:hAnsi="Times New Roman" w:cs="Times New Roman"/>
          <w:sz w:val="24"/>
          <w:szCs w:val="24"/>
        </w:rPr>
        <w:t>.</w:t>
      </w:r>
    </w:p>
    <w:p w14:paraId="73361748" w14:textId="3D02A1AA" w:rsidR="00525D67" w:rsidRPr="00315893" w:rsidRDefault="00525D67" w:rsidP="00525D67">
      <w:pPr>
        <w:spacing w:after="0" w:line="240" w:lineRule="auto"/>
        <w:jc w:val="both"/>
        <w:rPr>
          <w:rFonts w:ascii="Times New Roman" w:eastAsia="Calibri" w:hAnsi="Times New Roman" w:cs="Times New Roman"/>
          <w:spacing w:val="-4"/>
          <w:sz w:val="24"/>
          <w:szCs w:val="24"/>
        </w:rPr>
      </w:pPr>
      <w:r w:rsidRPr="00315893">
        <w:rPr>
          <w:rFonts w:ascii="Times New Roman" w:eastAsia="Times New Roman" w:hAnsi="Times New Roman" w:cs="Times New Roman"/>
          <w:b/>
          <w:spacing w:val="-4"/>
          <w:sz w:val="24"/>
          <w:szCs w:val="24"/>
        </w:rPr>
        <w:t>CLO4:</w:t>
      </w:r>
      <w:r w:rsidRPr="00315893">
        <w:rPr>
          <w:rFonts w:ascii="Times New Roman" w:hAnsi="Times New Roman" w:cs="Times New Roman"/>
          <w:spacing w:val="-4"/>
          <w:sz w:val="24"/>
          <w:szCs w:val="24"/>
        </w:rPr>
        <w:t xml:space="preserve"> </w:t>
      </w:r>
      <w:r w:rsidRPr="00315893">
        <w:rPr>
          <w:rFonts w:ascii="Times New Roman" w:eastAsia="Calibri" w:hAnsi="Times New Roman" w:cs="Times New Roman"/>
          <w:spacing w:val="-4"/>
          <w:sz w:val="24"/>
          <w:szCs w:val="24"/>
        </w:rPr>
        <w:t xml:space="preserve">Introduce with </w:t>
      </w:r>
      <w:r w:rsidRPr="00315893">
        <w:rPr>
          <w:rFonts w:ascii="Times New Roman" w:eastAsia="Times New Roman" w:hAnsi="Times New Roman" w:cs="Times New Roman"/>
          <w:spacing w:val="-4"/>
          <w:sz w:val="24"/>
          <w:szCs w:val="24"/>
        </w:rPr>
        <w:t>the democracy, government and independence of Bangladesh.</w:t>
      </w:r>
    </w:p>
    <w:p w14:paraId="6860A7F2" w14:textId="77777777" w:rsidR="006E74E5" w:rsidRPr="00AB174D" w:rsidRDefault="00525D67" w:rsidP="00525D67">
      <w:pPr>
        <w:spacing w:after="0" w:line="240" w:lineRule="auto"/>
        <w:jc w:val="both"/>
        <w:rPr>
          <w:rFonts w:ascii="Times New Roman" w:eastAsia="Times New Roman" w:hAnsi="Times New Roman" w:cs="Times New Roman"/>
          <w:spacing w:val="-4"/>
          <w:sz w:val="24"/>
          <w:szCs w:val="24"/>
        </w:rPr>
      </w:pPr>
      <w:r w:rsidRPr="00AB174D">
        <w:rPr>
          <w:rFonts w:ascii="Times New Roman" w:eastAsia="Times New Roman" w:hAnsi="Times New Roman" w:cs="Times New Roman"/>
          <w:b/>
          <w:spacing w:val="-4"/>
          <w:sz w:val="24"/>
          <w:szCs w:val="24"/>
        </w:rPr>
        <w:t xml:space="preserve">CLO5: </w:t>
      </w:r>
      <w:r w:rsidRPr="00AB174D">
        <w:rPr>
          <w:rFonts w:ascii="Times New Roman" w:eastAsia="Times New Roman" w:hAnsi="Times New Roman" w:cs="Times New Roman"/>
          <w:spacing w:val="-4"/>
          <w:sz w:val="24"/>
          <w:szCs w:val="24"/>
        </w:rPr>
        <w:t xml:space="preserve">Explores the history of different religion, cultures, activities and development. </w:t>
      </w:r>
    </w:p>
    <w:p w14:paraId="30E00107" w14:textId="77777777" w:rsidR="006E74E5" w:rsidRPr="00AB174D" w:rsidRDefault="006E74E5" w:rsidP="00525D67">
      <w:pPr>
        <w:spacing w:after="0" w:line="240" w:lineRule="auto"/>
        <w:jc w:val="both"/>
        <w:rPr>
          <w:rFonts w:ascii="Times New Roman" w:eastAsia="Times New Roman" w:hAnsi="Times New Roman" w:cs="Times New Roman"/>
          <w:sz w:val="10"/>
          <w:szCs w:val="10"/>
        </w:rPr>
      </w:pPr>
    </w:p>
    <w:p w14:paraId="4904F9EC" w14:textId="77777777" w:rsidR="006E74E5" w:rsidRPr="000B58F6" w:rsidRDefault="00525D67" w:rsidP="006E74E5">
      <w:pPr>
        <w:spacing w:after="160" w:line="259" w:lineRule="auto"/>
        <w:rPr>
          <w:rFonts w:ascii="Times New Roman" w:eastAsia="Times New Roman" w:hAnsi="Times New Roman" w:cs="Times New Roman"/>
          <w:b/>
          <w:sz w:val="24"/>
          <w:szCs w:val="24"/>
        </w:rPr>
      </w:pPr>
      <w:r w:rsidRPr="000B58F6">
        <w:rPr>
          <w:rFonts w:ascii="Times New Roman" w:hAnsi="Times New Roman" w:cs="Times New Roman"/>
          <w:bCs/>
          <w:sz w:val="24"/>
          <w:szCs w:val="24"/>
        </w:rPr>
        <w:t xml:space="preserve"> </w:t>
      </w:r>
      <w:r w:rsidR="006E74E5"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3"/>
        <w:gridCol w:w="883"/>
        <w:gridCol w:w="883"/>
        <w:gridCol w:w="884"/>
        <w:gridCol w:w="884"/>
        <w:gridCol w:w="884"/>
        <w:gridCol w:w="884"/>
        <w:gridCol w:w="879"/>
      </w:tblGrid>
      <w:tr w:rsidR="000F2B4B" w:rsidRPr="000B58F6" w14:paraId="61789CB4" w14:textId="77777777" w:rsidTr="005F5228">
        <w:trPr>
          <w:trHeight w:val="233"/>
        </w:trPr>
        <w:tc>
          <w:tcPr>
            <w:tcW w:w="499" w:type="pct"/>
          </w:tcPr>
          <w:p w14:paraId="5EF4A561" w14:textId="77777777" w:rsidR="006E74E5" w:rsidRPr="000B58F6" w:rsidRDefault="006E74E5" w:rsidP="00274EC0">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3" w:type="pct"/>
          </w:tcPr>
          <w:p w14:paraId="6A79617D" w14:textId="77777777" w:rsidR="006E74E5" w:rsidRPr="000B58F6" w:rsidRDefault="006E74E5" w:rsidP="00274EC0">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4D9DDDCA" w14:textId="77777777" w:rsidR="006E74E5" w:rsidRPr="000B58F6" w:rsidRDefault="006E74E5" w:rsidP="00274EC0">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3C525F02" w14:textId="77777777" w:rsidR="006E74E5" w:rsidRPr="000B58F6" w:rsidRDefault="006E74E5" w:rsidP="00274EC0">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3F139449" w14:textId="77777777" w:rsidR="006E74E5" w:rsidRPr="000B58F6" w:rsidRDefault="006E74E5" w:rsidP="00274EC0">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6D2C9613" w14:textId="77777777" w:rsidR="006E74E5" w:rsidRPr="000B58F6" w:rsidRDefault="006E74E5" w:rsidP="00274EC0">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628643C5" w14:textId="77777777" w:rsidR="006E74E5" w:rsidRPr="000B58F6" w:rsidRDefault="006E74E5" w:rsidP="00274EC0">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53E2D9EC" w14:textId="77777777" w:rsidR="006E74E5" w:rsidRPr="000B58F6" w:rsidRDefault="006E74E5" w:rsidP="00274EC0">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40CF0827" w14:textId="77777777" w:rsidR="006E74E5" w:rsidRPr="000B58F6" w:rsidRDefault="006E74E5" w:rsidP="00274EC0">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0560ED07" w14:textId="77777777" w:rsidTr="005F5228">
        <w:trPr>
          <w:trHeight w:val="170"/>
        </w:trPr>
        <w:tc>
          <w:tcPr>
            <w:tcW w:w="499" w:type="pct"/>
          </w:tcPr>
          <w:p w14:paraId="6B208BBE" w14:textId="77777777" w:rsidR="006E74E5" w:rsidRPr="000B58F6" w:rsidRDefault="006E74E5" w:rsidP="00274EC0">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3" w:type="pct"/>
          </w:tcPr>
          <w:p w14:paraId="5A9DD682" w14:textId="4E6ED22A" w:rsidR="006E74E5" w:rsidRPr="000B58F6" w:rsidRDefault="00274415" w:rsidP="00274EC0">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743B1503" w14:textId="77777777" w:rsidR="006E74E5" w:rsidRPr="000B58F6" w:rsidRDefault="006E74E5" w:rsidP="00274EC0">
            <w:pPr>
              <w:widowControl w:val="0"/>
              <w:pBdr>
                <w:top w:val="nil"/>
                <w:left w:val="nil"/>
                <w:bottom w:val="nil"/>
                <w:right w:val="nil"/>
                <w:between w:val="nil"/>
              </w:pBdr>
              <w:spacing w:after="0" w:line="256" w:lineRule="auto"/>
              <w:ind w:left="2"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9A2017D" w14:textId="77777777" w:rsidR="006E74E5" w:rsidRPr="000B58F6" w:rsidRDefault="006E74E5" w:rsidP="00274EC0">
            <w:pPr>
              <w:widowControl w:val="0"/>
              <w:pBdr>
                <w:top w:val="nil"/>
                <w:left w:val="nil"/>
                <w:bottom w:val="nil"/>
                <w:right w:val="nil"/>
                <w:between w:val="nil"/>
              </w:pBdr>
              <w:spacing w:after="0" w:line="256" w:lineRule="auto"/>
              <w:ind w:left="1"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771FD360" w14:textId="77777777" w:rsidR="006E74E5" w:rsidRPr="000B58F6" w:rsidRDefault="006E74E5" w:rsidP="00274EC0">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AFD0835" w14:textId="77777777" w:rsidR="006E74E5" w:rsidRPr="000B58F6" w:rsidRDefault="006E74E5" w:rsidP="00274EC0">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8309651" w14:textId="77777777" w:rsidR="006E74E5" w:rsidRPr="000B58F6" w:rsidRDefault="006E74E5" w:rsidP="00274EC0">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7B03A30C" w14:textId="77777777" w:rsidR="006E74E5" w:rsidRPr="000B58F6" w:rsidRDefault="006E74E5" w:rsidP="00274EC0">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55930CDA" w14:textId="77777777" w:rsidR="006E74E5" w:rsidRPr="000B58F6" w:rsidRDefault="006E74E5" w:rsidP="00274EC0">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4CC0DA53" w14:textId="77777777" w:rsidTr="005F5228">
        <w:trPr>
          <w:trHeight w:val="70"/>
        </w:trPr>
        <w:tc>
          <w:tcPr>
            <w:tcW w:w="499" w:type="pct"/>
          </w:tcPr>
          <w:p w14:paraId="7271D33F" w14:textId="77777777" w:rsidR="006E74E5" w:rsidRPr="000B58F6" w:rsidRDefault="006E74E5" w:rsidP="00274EC0">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3" w:type="pct"/>
          </w:tcPr>
          <w:p w14:paraId="13C21073" w14:textId="2BE05434" w:rsidR="006E74E5" w:rsidRPr="000B58F6" w:rsidRDefault="00274415" w:rsidP="00274EC0">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6FDC94C" w14:textId="77777777" w:rsidR="006E74E5" w:rsidRPr="000B58F6" w:rsidRDefault="006E74E5" w:rsidP="00274EC0">
            <w:pPr>
              <w:widowControl w:val="0"/>
              <w:pBdr>
                <w:top w:val="nil"/>
                <w:left w:val="nil"/>
                <w:bottom w:val="nil"/>
                <w:right w:val="nil"/>
                <w:between w:val="nil"/>
              </w:pBdr>
              <w:spacing w:before="25" w:after="0" w:line="240" w:lineRule="auto"/>
              <w:ind w:left="12"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12020F5" w14:textId="77777777" w:rsidR="006E74E5" w:rsidRPr="000B58F6" w:rsidRDefault="006E74E5" w:rsidP="00274EC0">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89D2141" w14:textId="77777777" w:rsidR="006E74E5" w:rsidRPr="000B58F6" w:rsidRDefault="006E74E5" w:rsidP="00274EC0">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6F11BB0A" w14:textId="77777777" w:rsidR="006E74E5" w:rsidRPr="000B58F6" w:rsidRDefault="006E74E5" w:rsidP="00274EC0">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16415536" w14:textId="77777777" w:rsidR="006E74E5" w:rsidRPr="000B58F6" w:rsidRDefault="006E74E5" w:rsidP="00274EC0">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636EC5B7" w14:textId="77777777" w:rsidR="006E74E5" w:rsidRPr="000B58F6" w:rsidRDefault="006E74E5" w:rsidP="00274EC0">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2BA3FA2A" w14:textId="77777777" w:rsidR="006E74E5" w:rsidRPr="000B58F6" w:rsidRDefault="006E74E5" w:rsidP="00274EC0">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38E1FA4" w14:textId="77777777" w:rsidTr="005F5228">
        <w:trPr>
          <w:trHeight w:val="70"/>
        </w:trPr>
        <w:tc>
          <w:tcPr>
            <w:tcW w:w="499" w:type="pct"/>
          </w:tcPr>
          <w:p w14:paraId="1D847D6B" w14:textId="77777777" w:rsidR="006E74E5" w:rsidRPr="000B58F6" w:rsidRDefault="006E74E5" w:rsidP="00274EC0">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3" w:type="pct"/>
          </w:tcPr>
          <w:p w14:paraId="7ECC2E7C" w14:textId="3A97541D" w:rsidR="006E74E5" w:rsidRPr="000B58F6" w:rsidRDefault="00274415" w:rsidP="00274EC0">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7A204939" w14:textId="6150ECED" w:rsidR="006E74E5" w:rsidRPr="000B58F6" w:rsidRDefault="00274415" w:rsidP="00274EC0">
            <w:pPr>
              <w:widowControl w:val="0"/>
              <w:pBdr>
                <w:top w:val="nil"/>
                <w:left w:val="nil"/>
                <w:bottom w:val="nil"/>
                <w:right w:val="nil"/>
                <w:between w:val="nil"/>
              </w:pBdr>
              <w:spacing w:before="3" w:after="0" w:line="240" w:lineRule="auto"/>
              <w:ind w:left="12"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43A60B6A" w14:textId="77777777" w:rsidR="006E74E5" w:rsidRPr="000B58F6" w:rsidRDefault="006E74E5" w:rsidP="00274EC0">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5410B726" w14:textId="77777777" w:rsidR="006E74E5" w:rsidRPr="000B58F6" w:rsidRDefault="006E74E5" w:rsidP="00274EC0">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04F1E40" w14:textId="6985E21C" w:rsidR="006E74E5" w:rsidRPr="000B58F6" w:rsidRDefault="00274415" w:rsidP="00274EC0">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64830E1" w14:textId="77777777" w:rsidR="006E74E5" w:rsidRPr="000B58F6" w:rsidRDefault="006E74E5" w:rsidP="00274EC0">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6A87E0FB" w14:textId="77777777" w:rsidR="006E74E5" w:rsidRPr="000B58F6" w:rsidRDefault="006E74E5" w:rsidP="00274EC0">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79CEF4B1" w14:textId="77777777" w:rsidR="006E74E5" w:rsidRPr="000B58F6" w:rsidRDefault="006E74E5" w:rsidP="00274EC0">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69A1BF6" w14:textId="77777777" w:rsidTr="005F5228">
        <w:trPr>
          <w:trHeight w:val="80"/>
        </w:trPr>
        <w:tc>
          <w:tcPr>
            <w:tcW w:w="499" w:type="pct"/>
          </w:tcPr>
          <w:p w14:paraId="4E609B70" w14:textId="77777777" w:rsidR="006E74E5" w:rsidRPr="000B58F6" w:rsidRDefault="006E74E5" w:rsidP="00274EC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63" w:type="pct"/>
          </w:tcPr>
          <w:p w14:paraId="6B37EEC0" w14:textId="77777777" w:rsidR="006E74E5" w:rsidRPr="000B58F6" w:rsidRDefault="006E74E5" w:rsidP="00274EC0">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5BCF3E80" w14:textId="77777777" w:rsidR="006E74E5" w:rsidRPr="000B58F6" w:rsidRDefault="006E74E5" w:rsidP="00274EC0">
            <w:pPr>
              <w:widowControl w:val="0"/>
              <w:spacing w:before="3" w:after="0" w:line="240" w:lineRule="auto"/>
              <w:ind w:left="12"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89D8CFE" w14:textId="77777777" w:rsidR="006E74E5" w:rsidRPr="000B58F6" w:rsidRDefault="006E74E5" w:rsidP="00274EC0">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F36B39C" w14:textId="77777777" w:rsidR="006E74E5" w:rsidRPr="000B58F6" w:rsidRDefault="006E74E5" w:rsidP="00274EC0">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40951827" w14:textId="77777777" w:rsidR="006E74E5" w:rsidRPr="000B58F6" w:rsidRDefault="006E74E5" w:rsidP="00274EC0">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2CC57A7" w14:textId="77777777" w:rsidR="006E74E5" w:rsidRPr="000B58F6" w:rsidRDefault="006E74E5" w:rsidP="00274EC0">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644B6015" w14:textId="77777777" w:rsidR="006E74E5" w:rsidRPr="000B58F6" w:rsidRDefault="006E74E5" w:rsidP="00274EC0">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3AB1EB3B" w14:textId="77777777" w:rsidR="006E74E5" w:rsidRPr="000B58F6" w:rsidRDefault="006E74E5" w:rsidP="00274EC0">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130536F" w14:textId="77777777" w:rsidTr="005F5228">
        <w:trPr>
          <w:trHeight w:val="179"/>
        </w:trPr>
        <w:tc>
          <w:tcPr>
            <w:tcW w:w="499" w:type="pct"/>
          </w:tcPr>
          <w:p w14:paraId="712F8AED" w14:textId="77777777" w:rsidR="006E74E5" w:rsidRPr="000B58F6" w:rsidRDefault="006E74E5" w:rsidP="00274EC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63" w:type="pct"/>
          </w:tcPr>
          <w:p w14:paraId="47F188C7" w14:textId="77777777" w:rsidR="006E74E5" w:rsidRPr="000B58F6" w:rsidRDefault="006E74E5" w:rsidP="00274EC0">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8191CAD" w14:textId="77777777" w:rsidR="006E74E5" w:rsidRPr="000B58F6" w:rsidRDefault="006E74E5" w:rsidP="00274EC0">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66DDF48" w14:textId="59823AE3" w:rsidR="006E74E5" w:rsidRPr="000B58F6" w:rsidRDefault="00274415" w:rsidP="00274EC0">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01B9D1C" w14:textId="77777777" w:rsidR="006E74E5" w:rsidRPr="000B58F6" w:rsidRDefault="006E74E5" w:rsidP="00274EC0">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0E66E762" w14:textId="22BFEB07" w:rsidR="006E74E5" w:rsidRPr="000B58F6" w:rsidRDefault="00274415" w:rsidP="00274EC0">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CC75486" w14:textId="77777777" w:rsidR="006E74E5" w:rsidRPr="000B58F6" w:rsidRDefault="006E74E5" w:rsidP="00274EC0">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26025BD1" w14:textId="48CEC813" w:rsidR="006E74E5" w:rsidRPr="000B58F6" w:rsidRDefault="00274415" w:rsidP="00274EC0">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4389312D" w14:textId="77777777" w:rsidR="006E74E5" w:rsidRPr="000B58F6" w:rsidRDefault="006E74E5" w:rsidP="00274EC0">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35FD72C3" w14:textId="77777777" w:rsidR="006E74E5" w:rsidRPr="000B58F6" w:rsidRDefault="006E74E5" w:rsidP="006E74E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5804"/>
        <w:gridCol w:w="666"/>
        <w:gridCol w:w="826"/>
      </w:tblGrid>
      <w:tr w:rsidR="000F2B4B" w:rsidRPr="005F5228" w14:paraId="38DF0015" w14:textId="77777777" w:rsidTr="005F5228">
        <w:tc>
          <w:tcPr>
            <w:tcW w:w="363" w:type="pct"/>
          </w:tcPr>
          <w:p w14:paraId="2F1196DB" w14:textId="77777777" w:rsidR="00525D67" w:rsidRPr="005F5228" w:rsidRDefault="00525D67" w:rsidP="00BF7508">
            <w:pPr>
              <w:keepNext/>
              <w:spacing w:after="0" w:line="240" w:lineRule="auto"/>
              <w:jc w:val="both"/>
              <w:outlineLvl w:val="1"/>
              <w:rPr>
                <w:rFonts w:ascii="Times New Roman" w:eastAsia="Times New Roman" w:hAnsi="Times New Roman" w:cs="Times New Roman"/>
                <w:b/>
              </w:rPr>
            </w:pPr>
            <w:r w:rsidRPr="005F5228">
              <w:rPr>
                <w:rFonts w:ascii="Times New Roman" w:eastAsia="Times New Roman" w:hAnsi="Times New Roman" w:cs="Times New Roman"/>
                <w:b/>
              </w:rPr>
              <w:t>SI No.</w:t>
            </w:r>
          </w:p>
        </w:tc>
        <w:tc>
          <w:tcPr>
            <w:tcW w:w="3689" w:type="pct"/>
          </w:tcPr>
          <w:p w14:paraId="50D52354" w14:textId="77777777" w:rsidR="00525D67" w:rsidRPr="005F5228" w:rsidRDefault="00525D67" w:rsidP="00BF7508">
            <w:pPr>
              <w:keepNext/>
              <w:spacing w:after="0" w:line="240" w:lineRule="auto"/>
              <w:jc w:val="center"/>
              <w:outlineLvl w:val="1"/>
              <w:rPr>
                <w:rFonts w:ascii="Times New Roman" w:eastAsia="Times New Roman" w:hAnsi="Times New Roman" w:cs="Times New Roman"/>
                <w:b/>
              </w:rPr>
            </w:pPr>
            <w:r w:rsidRPr="005F5228">
              <w:rPr>
                <w:rFonts w:ascii="Times New Roman" w:eastAsia="Times New Roman" w:hAnsi="Times New Roman" w:cs="Times New Roman"/>
                <w:b/>
              </w:rPr>
              <w:t>Course Contents</w:t>
            </w:r>
          </w:p>
          <w:p w14:paraId="1BB92A34" w14:textId="77777777" w:rsidR="00525D67" w:rsidRPr="005F5228" w:rsidRDefault="00525D67" w:rsidP="00BF7508">
            <w:pPr>
              <w:keepNext/>
              <w:spacing w:after="0" w:line="240" w:lineRule="auto"/>
              <w:outlineLvl w:val="1"/>
              <w:rPr>
                <w:rFonts w:ascii="Times New Roman" w:eastAsia="Times New Roman" w:hAnsi="Times New Roman" w:cs="Times New Roman"/>
                <w:b/>
              </w:rPr>
            </w:pPr>
          </w:p>
        </w:tc>
        <w:tc>
          <w:tcPr>
            <w:tcW w:w="423" w:type="pct"/>
            <w:tcBorders>
              <w:right w:val="single" w:sz="4" w:space="0" w:color="auto"/>
            </w:tcBorders>
          </w:tcPr>
          <w:p w14:paraId="2994DAD1" w14:textId="77777777" w:rsidR="00525D67" w:rsidRPr="005F5228" w:rsidRDefault="00525D67" w:rsidP="00BF7508">
            <w:pPr>
              <w:keepNext/>
              <w:spacing w:after="0" w:line="240" w:lineRule="auto"/>
              <w:jc w:val="both"/>
              <w:outlineLvl w:val="1"/>
              <w:rPr>
                <w:rFonts w:ascii="Times New Roman" w:eastAsia="Times New Roman" w:hAnsi="Times New Roman" w:cs="Times New Roman"/>
                <w:b/>
              </w:rPr>
            </w:pPr>
            <w:r w:rsidRPr="005F5228">
              <w:rPr>
                <w:rFonts w:ascii="Times New Roman" w:eastAsia="Times New Roman" w:hAnsi="Times New Roman" w:cs="Times New Roman"/>
                <w:b/>
              </w:rPr>
              <w:t xml:space="preserve">Lec. No. </w:t>
            </w:r>
          </w:p>
        </w:tc>
        <w:tc>
          <w:tcPr>
            <w:tcW w:w="525" w:type="pct"/>
            <w:tcBorders>
              <w:left w:val="single" w:sz="4" w:space="0" w:color="auto"/>
            </w:tcBorders>
          </w:tcPr>
          <w:p w14:paraId="4E9B5A2B" w14:textId="77777777" w:rsidR="00525D67" w:rsidRPr="005F5228" w:rsidRDefault="00525D67" w:rsidP="00BF7508">
            <w:pPr>
              <w:keepNext/>
              <w:spacing w:after="0" w:line="240" w:lineRule="auto"/>
              <w:jc w:val="both"/>
              <w:outlineLvl w:val="1"/>
              <w:rPr>
                <w:rFonts w:ascii="Times New Roman" w:eastAsia="Times New Roman" w:hAnsi="Times New Roman" w:cs="Times New Roman"/>
                <w:b/>
              </w:rPr>
            </w:pPr>
            <w:r w:rsidRPr="005F5228">
              <w:rPr>
                <w:rFonts w:ascii="Times New Roman" w:eastAsia="Times New Roman" w:hAnsi="Times New Roman" w:cs="Times New Roman"/>
                <w:b/>
              </w:rPr>
              <w:t>CLOs</w:t>
            </w:r>
          </w:p>
        </w:tc>
      </w:tr>
      <w:tr w:rsidR="000F2B4B" w:rsidRPr="005F5228" w14:paraId="681E68F8" w14:textId="77777777" w:rsidTr="005F5228">
        <w:trPr>
          <w:trHeight w:val="467"/>
        </w:trPr>
        <w:tc>
          <w:tcPr>
            <w:tcW w:w="363" w:type="pct"/>
            <w:shd w:val="clear" w:color="auto" w:fill="auto"/>
          </w:tcPr>
          <w:p w14:paraId="5E130503" w14:textId="40B24FEA" w:rsidR="00525D67" w:rsidRPr="005F5228" w:rsidRDefault="00525D67" w:rsidP="00BF7508">
            <w:pPr>
              <w:keepNext/>
              <w:spacing w:after="0" w:line="240" w:lineRule="auto"/>
              <w:jc w:val="both"/>
              <w:outlineLvl w:val="1"/>
              <w:rPr>
                <w:rFonts w:ascii="Times New Roman" w:eastAsia="Calibri" w:hAnsi="Times New Roman" w:cs="Times New Roman"/>
                <w:b/>
              </w:rPr>
            </w:pPr>
            <w:r w:rsidRPr="005F5228">
              <w:rPr>
                <w:rFonts w:ascii="Times New Roman" w:eastAsia="Calibri" w:hAnsi="Times New Roman" w:cs="Times New Roman"/>
                <w:b/>
              </w:rPr>
              <w:t>1</w:t>
            </w:r>
            <w:r w:rsidR="00DE3D7E" w:rsidRPr="005F5228">
              <w:rPr>
                <w:rFonts w:ascii="Times New Roman" w:eastAsia="Calibri" w:hAnsi="Times New Roman" w:cs="Times New Roman"/>
                <w:b/>
              </w:rPr>
              <w:t>.</w:t>
            </w:r>
          </w:p>
        </w:tc>
        <w:tc>
          <w:tcPr>
            <w:tcW w:w="3689" w:type="pct"/>
            <w:tcBorders>
              <w:bottom w:val="single" w:sz="4" w:space="0" w:color="000000"/>
            </w:tcBorders>
            <w:shd w:val="clear" w:color="auto" w:fill="auto"/>
          </w:tcPr>
          <w:p w14:paraId="1AB426B3" w14:textId="77777777" w:rsidR="00525D67" w:rsidRPr="005F5228" w:rsidRDefault="00525D67" w:rsidP="00BF7508">
            <w:pPr>
              <w:keepNext/>
              <w:spacing w:after="0" w:line="240" w:lineRule="auto"/>
              <w:jc w:val="both"/>
              <w:outlineLvl w:val="1"/>
              <w:rPr>
                <w:rFonts w:ascii="Times New Roman" w:eastAsia="Calibri" w:hAnsi="Times New Roman" w:cs="Times New Roman"/>
                <w:b/>
              </w:rPr>
            </w:pPr>
            <w:r w:rsidRPr="005F5228">
              <w:rPr>
                <w:rFonts w:ascii="Times New Roman" w:eastAsia="Times New Roman" w:hAnsi="Times New Roman" w:cs="Times New Roman"/>
                <w:b/>
              </w:rPr>
              <w:t xml:space="preserve">Introduction: </w:t>
            </w:r>
            <w:r w:rsidRPr="005F5228">
              <w:rPr>
                <w:rFonts w:ascii="Times New Roman" w:eastAsia="Times New Roman" w:hAnsi="Times New Roman" w:cs="Times New Roman"/>
              </w:rPr>
              <w:t>Etymology of Bengal, ancient Bengal, Nawabs of Bengal, company and British rule.</w:t>
            </w:r>
          </w:p>
        </w:tc>
        <w:tc>
          <w:tcPr>
            <w:tcW w:w="423" w:type="pct"/>
            <w:tcBorders>
              <w:bottom w:val="single" w:sz="4" w:space="0" w:color="000000"/>
            </w:tcBorders>
            <w:shd w:val="clear" w:color="auto" w:fill="auto"/>
          </w:tcPr>
          <w:p w14:paraId="0C3D5601"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Times New Roman" w:hAnsi="Times New Roman" w:cs="Times New Roman"/>
              </w:rPr>
              <w:t>3</w:t>
            </w:r>
          </w:p>
        </w:tc>
        <w:tc>
          <w:tcPr>
            <w:tcW w:w="525" w:type="pct"/>
            <w:tcBorders>
              <w:bottom w:val="single" w:sz="4" w:space="0" w:color="000000"/>
            </w:tcBorders>
            <w:shd w:val="clear" w:color="auto" w:fill="auto"/>
          </w:tcPr>
          <w:p w14:paraId="281927F3"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Times New Roman" w:hAnsi="Times New Roman" w:cs="Times New Roman"/>
              </w:rPr>
              <w:t>CLO1</w:t>
            </w:r>
          </w:p>
        </w:tc>
      </w:tr>
      <w:tr w:rsidR="000F2B4B" w:rsidRPr="005F5228" w14:paraId="7D0BD756" w14:textId="77777777" w:rsidTr="005F5228">
        <w:trPr>
          <w:trHeight w:val="647"/>
        </w:trPr>
        <w:tc>
          <w:tcPr>
            <w:tcW w:w="363" w:type="pct"/>
            <w:shd w:val="clear" w:color="auto" w:fill="auto"/>
          </w:tcPr>
          <w:p w14:paraId="71ADEE2C" w14:textId="13B09F46" w:rsidR="00525D67" w:rsidRPr="005F5228" w:rsidRDefault="00525D67" w:rsidP="00BF7508">
            <w:pPr>
              <w:keepNext/>
              <w:spacing w:after="0" w:line="240" w:lineRule="auto"/>
              <w:jc w:val="both"/>
              <w:outlineLvl w:val="1"/>
              <w:rPr>
                <w:rFonts w:ascii="Times New Roman" w:eastAsia="Calibri" w:hAnsi="Times New Roman" w:cs="Times New Roman"/>
                <w:b/>
              </w:rPr>
            </w:pPr>
            <w:r w:rsidRPr="005F5228">
              <w:rPr>
                <w:rFonts w:ascii="Times New Roman" w:eastAsia="Calibri" w:hAnsi="Times New Roman" w:cs="Times New Roman"/>
                <w:b/>
              </w:rPr>
              <w:t>2</w:t>
            </w:r>
            <w:r w:rsidR="00DE3D7E" w:rsidRPr="005F5228">
              <w:rPr>
                <w:rFonts w:ascii="Times New Roman" w:eastAsia="Calibri" w:hAnsi="Times New Roman" w:cs="Times New Roman"/>
                <w:b/>
              </w:rPr>
              <w:t>.</w:t>
            </w:r>
          </w:p>
        </w:tc>
        <w:tc>
          <w:tcPr>
            <w:tcW w:w="3689" w:type="pct"/>
            <w:tcBorders>
              <w:bottom w:val="single" w:sz="4" w:space="0" w:color="000000"/>
            </w:tcBorders>
            <w:shd w:val="clear" w:color="auto" w:fill="auto"/>
          </w:tcPr>
          <w:p w14:paraId="38970665" w14:textId="77777777" w:rsidR="00525D67" w:rsidRPr="005F5228" w:rsidRDefault="00525D67" w:rsidP="00BF7508">
            <w:pPr>
              <w:keepNext/>
              <w:spacing w:after="0" w:line="240" w:lineRule="auto"/>
              <w:jc w:val="both"/>
              <w:outlineLvl w:val="1"/>
              <w:rPr>
                <w:rFonts w:ascii="Times New Roman" w:hAnsi="Times New Roman" w:cs="Times New Roman"/>
                <w:b/>
                <w:bCs/>
              </w:rPr>
            </w:pPr>
            <w:r w:rsidRPr="005F5228">
              <w:rPr>
                <w:rFonts w:ascii="Times New Roman" w:hAnsi="Times New Roman" w:cs="Times New Roman"/>
                <w:b/>
              </w:rPr>
              <w:t>Pakistan Movement and Pakistan Period:</w:t>
            </w:r>
            <w:r w:rsidRPr="005F5228">
              <w:rPr>
                <w:rFonts w:ascii="Times New Roman" w:hAnsi="Times New Roman" w:cs="Times New Roman"/>
              </w:rPr>
              <w:t xml:space="preserve"> Bengali language movement and 21 February 1952. Address of 7</w:t>
            </w:r>
            <w:r w:rsidRPr="005F5228">
              <w:rPr>
                <w:rFonts w:ascii="Times New Roman" w:hAnsi="Times New Roman" w:cs="Times New Roman"/>
                <w:vertAlign w:val="superscript"/>
              </w:rPr>
              <w:t>th</w:t>
            </w:r>
            <w:r w:rsidRPr="005F5228">
              <w:rPr>
                <w:rFonts w:ascii="Times New Roman" w:hAnsi="Times New Roman" w:cs="Times New Roman"/>
              </w:rPr>
              <w:t xml:space="preserve"> March 1971. Massacre of 25</w:t>
            </w:r>
            <w:r w:rsidRPr="005F5228">
              <w:rPr>
                <w:rFonts w:ascii="Times New Roman" w:hAnsi="Times New Roman" w:cs="Times New Roman"/>
                <w:vertAlign w:val="superscript"/>
              </w:rPr>
              <w:t>th</w:t>
            </w:r>
            <w:r w:rsidRPr="005F5228">
              <w:rPr>
                <w:rFonts w:ascii="Times New Roman" w:hAnsi="Times New Roman" w:cs="Times New Roman"/>
              </w:rPr>
              <w:t xml:space="preserve"> March 1971. Independence movement.</w:t>
            </w:r>
          </w:p>
        </w:tc>
        <w:tc>
          <w:tcPr>
            <w:tcW w:w="423" w:type="pct"/>
            <w:tcBorders>
              <w:bottom w:val="single" w:sz="4" w:space="0" w:color="000000"/>
            </w:tcBorders>
            <w:shd w:val="clear" w:color="auto" w:fill="auto"/>
          </w:tcPr>
          <w:p w14:paraId="14DD26A3" w14:textId="77777777" w:rsidR="00525D67" w:rsidRPr="005F5228" w:rsidRDefault="00525D67" w:rsidP="00BF7508">
            <w:pPr>
              <w:keepNext/>
              <w:spacing w:after="0" w:line="240" w:lineRule="auto"/>
              <w:jc w:val="both"/>
              <w:outlineLvl w:val="1"/>
              <w:rPr>
                <w:rFonts w:ascii="Times New Roman" w:eastAsia="Times New Roman" w:hAnsi="Times New Roman" w:cs="Times New Roman"/>
              </w:rPr>
            </w:pPr>
            <w:r w:rsidRPr="005F5228">
              <w:rPr>
                <w:rFonts w:ascii="Times New Roman" w:eastAsia="Times New Roman" w:hAnsi="Times New Roman" w:cs="Times New Roman"/>
              </w:rPr>
              <w:t>4</w:t>
            </w:r>
          </w:p>
        </w:tc>
        <w:tc>
          <w:tcPr>
            <w:tcW w:w="525" w:type="pct"/>
            <w:tcBorders>
              <w:bottom w:val="single" w:sz="4" w:space="0" w:color="000000"/>
            </w:tcBorders>
            <w:shd w:val="clear" w:color="auto" w:fill="auto"/>
          </w:tcPr>
          <w:p w14:paraId="21E6A477" w14:textId="77777777" w:rsidR="005F5228" w:rsidRPr="005F5228" w:rsidRDefault="00525D67" w:rsidP="00BF7508">
            <w:pPr>
              <w:keepNext/>
              <w:spacing w:after="0" w:line="240" w:lineRule="auto"/>
              <w:jc w:val="both"/>
              <w:rPr>
                <w:rFonts w:ascii="Times New Roman" w:eastAsia="Times New Roman" w:hAnsi="Times New Roman" w:cs="Times New Roman"/>
              </w:rPr>
            </w:pPr>
            <w:r w:rsidRPr="005F5228">
              <w:rPr>
                <w:rFonts w:ascii="Times New Roman" w:eastAsia="Times New Roman" w:hAnsi="Times New Roman" w:cs="Times New Roman"/>
              </w:rPr>
              <w:t>CLO1</w:t>
            </w:r>
          </w:p>
          <w:p w14:paraId="031FFBCF" w14:textId="66172B57" w:rsidR="00525D67" w:rsidRPr="005F5228" w:rsidRDefault="00525D67" w:rsidP="00BF7508">
            <w:pPr>
              <w:keepNext/>
              <w:spacing w:after="0" w:line="240" w:lineRule="auto"/>
              <w:jc w:val="both"/>
              <w:rPr>
                <w:rFonts w:ascii="Times New Roman" w:eastAsia="Times New Roman" w:hAnsi="Times New Roman" w:cs="Times New Roman"/>
              </w:rPr>
            </w:pPr>
            <w:r w:rsidRPr="005F5228">
              <w:rPr>
                <w:rFonts w:ascii="Times New Roman" w:eastAsia="Times New Roman" w:hAnsi="Times New Roman" w:cs="Times New Roman"/>
              </w:rPr>
              <w:t>CLO2</w:t>
            </w:r>
          </w:p>
        </w:tc>
      </w:tr>
      <w:tr w:rsidR="000F2B4B" w:rsidRPr="005F5228" w14:paraId="14D60104" w14:textId="77777777" w:rsidTr="005F5228">
        <w:trPr>
          <w:trHeight w:val="647"/>
        </w:trPr>
        <w:tc>
          <w:tcPr>
            <w:tcW w:w="363" w:type="pct"/>
            <w:shd w:val="clear" w:color="auto" w:fill="auto"/>
          </w:tcPr>
          <w:p w14:paraId="4A5105B7" w14:textId="79DAFD0B" w:rsidR="00525D67" w:rsidRPr="005F5228" w:rsidRDefault="00525D67" w:rsidP="00BF7508">
            <w:pPr>
              <w:keepNext/>
              <w:spacing w:after="0" w:line="240" w:lineRule="auto"/>
              <w:jc w:val="both"/>
              <w:outlineLvl w:val="1"/>
              <w:rPr>
                <w:rFonts w:ascii="Times New Roman" w:eastAsia="Calibri" w:hAnsi="Times New Roman" w:cs="Times New Roman"/>
                <w:b/>
              </w:rPr>
            </w:pPr>
            <w:r w:rsidRPr="005F5228">
              <w:rPr>
                <w:rFonts w:ascii="Times New Roman" w:eastAsia="Times New Roman" w:hAnsi="Times New Roman" w:cs="Times New Roman"/>
                <w:b/>
              </w:rPr>
              <w:t>3</w:t>
            </w:r>
            <w:r w:rsidR="00DE3D7E" w:rsidRPr="005F5228">
              <w:rPr>
                <w:rFonts w:ascii="Times New Roman" w:eastAsia="Times New Roman" w:hAnsi="Times New Roman" w:cs="Times New Roman"/>
                <w:b/>
              </w:rPr>
              <w:t>.</w:t>
            </w:r>
          </w:p>
        </w:tc>
        <w:tc>
          <w:tcPr>
            <w:tcW w:w="3689" w:type="pct"/>
            <w:tcBorders>
              <w:bottom w:val="single" w:sz="4" w:space="0" w:color="000000"/>
            </w:tcBorders>
            <w:shd w:val="clear" w:color="auto" w:fill="auto"/>
          </w:tcPr>
          <w:p w14:paraId="2155179F" w14:textId="77777777" w:rsidR="00525D67" w:rsidRPr="005F5228" w:rsidRDefault="00525D67" w:rsidP="00BF7508">
            <w:pPr>
              <w:keepNext/>
              <w:spacing w:after="0" w:line="240" w:lineRule="auto"/>
              <w:jc w:val="both"/>
              <w:outlineLvl w:val="1"/>
              <w:rPr>
                <w:rFonts w:ascii="Times New Roman" w:eastAsia="Calibri" w:hAnsi="Times New Roman" w:cs="Times New Roman"/>
                <w:b/>
                <w:bCs/>
              </w:rPr>
            </w:pPr>
            <w:r w:rsidRPr="005F5228">
              <w:rPr>
                <w:rFonts w:ascii="Times New Roman" w:hAnsi="Times New Roman" w:cs="Times New Roman"/>
                <w:b/>
              </w:rPr>
              <w:t xml:space="preserve">Birth of People’s Republic of Bangladesh: </w:t>
            </w:r>
            <w:r w:rsidRPr="005F5228">
              <w:rPr>
                <w:rFonts w:ascii="Times New Roman" w:hAnsi="Times New Roman" w:cs="Times New Roman"/>
              </w:rPr>
              <w:t xml:space="preserve">Declaration of independence. Mujibnagar Government and Liberation war. Surrender and aftermath. </w:t>
            </w:r>
          </w:p>
        </w:tc>
        <w:tc>
          <w:tcPr>
            <w:tcW w:w="423" w:type="pct"/>
            <w:tcBorders>
              <w:bottom w:val="single" w:sz="4" w:space="0" w:color="000000"/>
            </w:tcBorders>
            <w:shd w:val="clear" w:color="auto" w:fill="auto"/>
          </w:tcPr>
          <w:p w14:paraId="5877F5F1"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Times New Roman" w:hAnsi="Times New Roman" w:cs="Times New Roman"/>
              </w:rPr>
              <w:t>4</w:t>
            </w:r>
          </w:p>
        </w:tc>
        <w:tc>
          <w:tcPr>
            <w:tcW w:w="525" w:type="pct"/>
            <w:tcBorders>
              <w:bottom w:val="single" w:sz="4" w:space="0" w:color="000000"/>
            </w:tcBorders>
            <w:shd w:val="clear" w:color="auto" w:fill="auto"/>
          </w:tcPr>
          <w:p w14:paraId="0D230DD3"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Times New Roman" w:hAnsi="Times New Roman" w:cs="Times New Roman"/>
              </w:rPr>
              <w:t>CLO3</w:t>
            </w:r>
          </w:p>
        </w:tc>
      </w:tr>
      <w:tr w:rsidR="000F2B4B" w:rsidRPr="005F5228" w14:paraId="77BE0A1D" w14:textId="77777777" w:rsidTr="005F5228">
        <w:trPr>
          <w:trHeight w:val="476"/>
        </w:trPr>
        <w:tc>
          <w:tcPr>
            <w:tcW w:w="363" w:type="pct"/>
            <w:shd w:val="clear" w:color="auto" w:fill="auto"/>
          </w:tcPr>
          <w:p w14:paraId="70F1B41E" w14:textId="612A8D2C" w:rsidR="00525D67" w:rsidRPr="005F5228" w:rsidRDefault="00525D67" w:rsidP="00BF7508">
            <w:pPr>
              <w:keepNext/>
              <w:spacing w:after="0" w:line="240" w:lineRule="auto"/>
              <w:jc w:val="both"/>
              <w:outlineLvl w:val="1"/>
              <w:rPr>
                <w:rFonts w:ascii="Times New Roman" w:eastAsia="Times New Roman" w:hAnsi="Times New Roman" w:cs="Times New Roman"/>
                <w:b/>
              </w:rPr>
            </w:pPr>
            <w:r w:rsidRPr="005F5228">
              <w:rPr>
                <w:rFonts w:ascii="Times New Roman" w:eastAsia="Times New Roman" w:hAnsi="Times New Roman" w:cs="Times New Roman"/>
                <w:b/>
              </w:rPr>
              <w:t>4</w:t>
            </w:r>
            <w:r w:rsidR="00DE3D7E" w:rsidRPr="005F5228">
              <w:rPr>
                <w:rFonts w:ascii="Times New Roman" w:eastAsia="Times New Roman" w:hAnsi="Times New Roman" w:cs="Times New Roman"/>
                <w:b/>
              </w:rPr>
              <w:t>.</w:t>
            </w:r>
          </w:p>
        </w:tc>
        <w:tc>
          <w:tcPr>
            <w:tcW w:w="3689" w:type="pct"/>
            <w:shd w:val="clear" w:color="auto" w:fill="auto"/>
          </w:tcPr>
          <w:p w14:paraId="0397CF8C" w14:textId="77777777" w:rsidR="00525D67" w:rsidRPr="005F5228" w:rsidRDefault="00525D67" w:rsidP="00BF7508">
            <w:pPr>
              <w:keepNext/>
              <w:spacing w:after="0" w:line="240" w:lineRule="auto"/>
              <w:jc w:val="both"/>
              <w:outlineLvl w:val="1"/>
              <w:rPr>
                <w:rFonts w:ascii="Times New Roman" w:eastAsia="Calibri" w:hAnsi="Times New Roman" w:cs="Times New Roman"/>
                <w:b/>
              </w:rPr>
            </w:pPr>
            <w:r w:rsidRPr="005F5228">
              <w:rPr>
                <w:rFonts w:ascii="Times New Roman" w:eastAsia="Times New Roman" w:hAnsi="Times New Roman" w:cs="Times New Roman"/>
                <w:b/>
              </w:rPr>
              <w:t xml:space="preserve">Independent Bangladesh: </w:t>
            </w:r>
            <w:r w:rsidRPr="005F5228">
              <w:rPr>
                <w:rFonts w:ascii="Times New Roman" w:eastAsia="Times New Roman" w:hAnsi="Times New Roman" w:cs="Times New Roman"/>
              </w:rPr>
              <w:t xml:space="preserve">Sheikh Mujib administration. Military coups and presidential regimes. </w:t>
            </w:r>
            <w:r w:rsidRPr="005F5228">
              <w:rPr>
                <w:rFonts w:ascii="Times New Roman" w:eastAsia="Calibri" w:hAnsi="Times New Roman" w:cs="Times New Roman"/>
              </w:rPr>
              <w:t>Parliamentary republic.</w:t>
            </w:r>
          </w:p>
        </w:tc>
        <w:tc>
          <w:tcPr>
            <w:tcW w:w="423" w:type="pct"/>
            <w:shd w:val="clear" w:color="auto" w:fill="auto"/>
          </w:tcPr>
          <w:p w14:paraId="7201F005"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Times New Roman" w:hAnsi="Times New Roman" w:cs="Times New Roman"/>
              </w:rPr>
              <w:t>4</w:t>
            </w:r>
          </w:p>
        </w:tc>
        <w:tc>
          <w:tcPr>
            <w:tcW w:w="525" w:type="pct"/>
            <w:shd w:val="clear" w:color="auto" w:fill="auto"/>
          </w:tcPr>
          <w:p w14:paraId="400CECBE" w14:textId="77777777" w:rsidR="005F5228" w:rsidRDefault="00525D67" w:rsidP="00BF7508">
            <w:pPr>
              <w:keepNext/>
              <w:spacing w:after="0" w:line="240" w:lineRule="auto"/>
              <w:jc w:val="both"/>
              <w:outlineLvl w:val="1"/>
              <w:rPr>
                <w:rFonts w:ascii="Times New Roman" w:eastAsia="Times New Roman" w:hAnsi="Times New Roman" w:cs="Times New Roman"/>
              </w:rPr>
            </w:pPr>
            <w:r w:rsidRPr="005F5228">
              <w:rPr>
                <w:rFonts w:ascii="Times New Roman" w:eastAsia="Times New Roman" w:hAnsi="Times New Roman" w:cs="Times New Roman"/>
              </w:rPr>
              <w:t>CLO2</w:t>
            </w:r>
          </w:p>
          <w:p w14:paraId="4F61D891" w14:textId="28402660"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Times New Roman" w:hAnsi="Times New Roman" w:cs="Times New Roman"/>
              </w:rPr>
              <w:t>CLO3</w:t>
            </w:r>
          </w:p>
        </w:tc>
      </w:tr>
    </w:tbl>
    <w:p w14:paraId="1413A72D" w14:textId="77777777" w:rsidR="00AB174D" w:rsidRDefault="00AB174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5804"/>
        <w:gridCol w:w="666"/>
        <w:gridCol w:w="826"/>
      </w:tblGrid>
      <w:tr w:rsidR="000F2B4B" w:rsidRPr="005F5228" w14:paraId="22CB2AEF" w14:textId="77777777" w:rsidTr="005F5228">
        <w:tc>
          <w:tcPr>
            <w:tcW w:w="363" w:type="pct"/>
            <w:shd w:val="clear" w:color="auto" w:fill="auto"/>
          </w:tcPr>
          <w:p w14:paraId="5096F9C3" w14:textId="3876CCB1" w:rsidR="00525D67" w:rsidRPr="005F5228" w:rsidRDefault="00525D67" w:rsidP="00BF7508">
            <w:pPr>
              <w:spacing w:after="0" w:line="240" w:lineRule="auto"/>
              <w:jc w:val="both"/>
              <w:rPr>
                <w:rFonts w:ascii="Times New Roman" w:eastAsia="Times New Roman" w:hAnsi="Times New Roman" w:cs="Times New Roman"/>
                <w:b/>
              </w:rPr>
            </w:pPr>
            <w:r w:rsidRPr="005F5228">
              <w:rPr>
                <w:rFonts w:ascii="Times New Roman" w:eastAsia="Times New Roman" w:hAnsi="Times New Roman" w:cs="Times New Roman"/>
                <w:b/>
              </w:rPr>
              <w:lastRenderedPageBreak/>
              <w:t>5</w:t>
            </w:r>
            <w:r w:rsidR="00DE3D7E" w:rsidRPr="005F5228">
              <w:rPr>
                <w:rFonts w:ascii="Times New Roman" w:eastAsia="Times New Roman" w:hAnsi="Times New Roman" w:cs="Times New Roman"/>
                <w:b/>
              </w:rPr>
              <w:t>.</w:t>
            </w:r>
          </w:p>
        </w:tc>
        <w:tc>
          <w:tcPr>
            <w:tcW w:w="3689" w:type="pct"/>
            <w:shd w:val="clear" w:color="auto" w:fill="auto"/>
          </w:tcPr>
          <w:p w14:paraId="4AF8982A" w14:textId="77777777" w:rsidR="00525D67" w:rsidRPr="005F5228" w:rsidRDefault="00525D67" w:rsidP="00BF7508">
            <w:pPr>
              <w:keepNext/>
              <w:spacing w:after="0" w:line="240" w:lineRule="auto"/>
              <w:jc w:val="both"/>
              <w:outlineLvl w:val="1"/>
              <w:rPr>
                <w:rFonts w:ascii="Times New Roman" w:eastAsia="Calibri" w:hAnsi="Times New Roman" w:cs="Times New Roman"/>
                <w:b/>
              </w:rPr>
            </w:pPr>
            <w:r w:rsidRPr="005F5228">
              <w:rPr>
                <w:rFonts w:ascii="Times New Roman" w:eastAsia="Times New Roman" w:hAnsi="Times New Roman" w:cs="Times New Roman"/>
                <w:b/>
              </w:rPr>
              <w:t xml:space="preserve">Constitution: </w:t>
            </w:r>
            <w:r w:rsidRPr="005F5228">
              <w:rPr>
                <w:rFonts w:ascii="Times New Roman" w:eastAsia="Times New Roman" w:hAnsi="Times New Roman" w:cs="Times New Roman"/>
              </w:rPr>
              <w:t>Constitution of People's Republic of Bangladesh. Early democracy and socialism.</w:t>
            </w:r>
          </w:p>
        </w:tc>
        <w:tc>
          <w:tcPr>
            <w:tcW w:w="423" w:type="pct"/>
            <w:shd w:val="clear" w:color="auto" w:fill="auto"/>
          </w:tcPr>
          <w:p w14:paraId="3DF2536E"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Times New Roman" w:hAnsi="Times New Roman" w:cs="Times New Roman"/>
              </w:rPr>
              <w:t>3</w:t>
            </w:r>
          </w:p>
        </w:tc>
        <w:tc>
          <w:tcPr>
            <w:tcW w:w="525" w:type="pct"/>
            <w:shd w:val="clear" w:color="auto" w:fill="auto"/>
          </w:tcPr>
          <w:p w14:paraId="14778A71" w14:textId="77777777" w:rsidR="00525D67" w:rsidRPr="005F5228" w:rsidRDefault="00525D67" w:rsidP="00BF7508">
            <w:pPr>
              <w:keepNext/>
              <w:spacing w:after="0" w:line="240" w:lineRule="auto"/>
              <w:jc w:val="both"/>
              <w:outlineLvl w:val="1"/>
              <w:rPr>
                <w:rFonts w:ascii="Times New Roman" w:eastAsia="Times New Roman" w:hAnsi="Times New Roman" w:cs="Times New Roman"/>
              </w:rPr>
            </w:pPr>
            <w:r w:rsidRPr="005F5228">
              <w:rPr>
                <w:rFonts w:ascii="Times New Roman" w:eastAsia="Times New Roman" w:hAnsi="Times New Roman" w:cs="Times New Roman"/>
              </w:rPr>
              <w:t>CLO3</w:t>
            </w:r>
          </w:p>
          <w:p w14:paraId="4906BE9B"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Times New Roman" w:hAnsi="Times New Roman" w:cs="Times New Roman"/>
              </w:rPr>
              <w:t>CLO4</w:t>
            </w:r>
          </w:p>
        </w:tc>
      </w:tr>
      <w:tr w:rsidR="000F2B4B" w:rsidRPr="005F5228" w14:paraId="7FE59D39" w14:textId="77777777" w:rsidTr="005F5228">
        <w:tc>
          <w:tcPr>
            <w:tcW w:w="363" w:type="pct"/>
            <w:shd w:val="clear" w:color="auto" w:fill="auto"/>
          </w:tcPr>
          <w:p w14:paraId="673AD881" w14:textId="409777DF" w:rsidR="00525D67" w:rsidRPr="005F5228" w:rsidRDefault="00525D67" w:rsidP="00BF7508">
            <w:pPr>
              <w:spacing w:after="0" w:line="240" w:lineRule="auto"/>
              <w:jc w:val="both"/>
              <w:rPr>
                <w:rFonts w:ascii="Times New Roman" w:eastAsia="Times New Roman" w:hAnsi="Times New Roman" w:cs="Times New Roman"/>
                <w:b/>
              </w:rPr>
            </w:pPr>
            <w:r w:rsidRPr="005F5228">
              <w:rPr>
                <w:rFonts w:ascii="Times New Roman" w:eastAsia="Times New Roman" w:hAnsi="Times New Roman" w:cs="Times New Roman"/>
                <w:b/>
              </w:rPr>
              <w:t>6</w:t>
            </w:r>
            <w:r w:rsidR="00DE3D7E" w:rsidRPr="005F5228">
              <w:rPr>
                <w:rFonts w:ascii="Times New Roman" w:eastAsia="Times New Roman" w:hAnsi="Times New Roman" w:cs="Times New Roman"/>
                <w:b/>
              </w:rPr>
              <w:t>.</w:t>
            </w:r>
          </w:p>
        </w:tc>
        <w:tc>
          <w:tcPr>
            <w:tcW w:w="3689" w:type="pct"/>
            <w:shd w:val="clear" w:color="auto" w:fill="auto"/>
          </w:tcPr>
          <w:p w14:paraId="5790CA38" w14:textId="77777777" w:rsidR="00525D67" w:rsidRPr="005F5228" w:rsidRDefault="00525D67" w:rsidP="00BF7508">
            <w:pPr>
              <w:keepNext/>
              <w:spacing w:after="0" w:line="240" w:lineRule="auto"/>
              <w:jc w:val="both"/>
              <w:outlineLvl w:val="1"/>
              <w:rPr>
                <w:rFonts w:ascii="Times New Roman" w:eastAsia="Calibri" w:hAnsi="Times New Roman" w:cs="Times New Roman"/>
                <w:b/>
              </w:rPr>
            </w:pPr>
            <w:r w:rsidRPr="005F5228">
              <w:rPr>
                <w:rFonts w:ascii="Times New Roman" w:eastAsia="Calibri" w:hAnsi="Times New Roman" w:cs="Times New Roman"/>
                <w:b/>
              </w:rPr>
              <w:t>Religions and Cultures:</w:t>
            </w:r>
            <w:r w:rsidRPr="005F5228">
              <w:rPr>
                <w:rFonts w:ascii="Times New Roman" w:eastAsia="Calibri" w:hAnsi="Times New Roman" w:cs="Times New Roman"/>
              </w:rPr>
              <w:t xml:space="preserve"> Different religions and activities. Religious pluralism. Bengali cultures and national days. Small </w:t>
            </w:r>
            <w:r w:rsidRPr="005F5228">
              <w:rPr>
                <w:rFonts w:ascii="Times New Roman" w:hAnsi="Times New Roman" w:cs="Times New Roman"/>
                <w:bCs/>
                <w:shd w:val="clear" w:color="auto" w:fill="FFFFFF"/>
              </w:rPr>
              <w:t>ethnic groups of Bangladesh and cultures</w:t>
            </w:r>
            <w:r w:rsidRPr="005F5228">
              <w:rPr>
                <w:rFonts w:ascii="Times New Roman" w:eastAsia="Calibri" w:hAnsi="Times New Roman" w:cs="Times New Roman"/>
              </w:rPr>
              <w:t>.</w:t>
            </w:r>
          </w:p>
        </w:tc>
        <w:tc>
          <w:tcPr>
            <w:tcW w:w="423" w:type="pct"/>
            <w:shd w:val="clear" w:color="auto" w:fill="auto"/>
          </w:tcPr>
          <w:p w14:paraId="68AA9BC3"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Calibri" w:hAnsi="Times New Roman" w:cs="Times New Roman"/>
              </w:rPr>
              <w:t>4</w:t>
            </w:r>
          </w:p>
        </w:tc>
        <w:tc>
          <w:tcPr>
            <w:tcW w:w="525" w:type="pct"/>
            <w:shd w:val="clear" w:color="auto" w:fill="auto"/>
          </w:tcPr>
          <w:p w14:paraId="74266460"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Calibri" w:hAnsi="Times New Roman" w:cs="Times New Roman"/>
              </w:rPr>
              <w:t>CLO5</w:t>
            </w:r>
          </w:p>
        </w:tc>
      </w:tr>
      <w:tr w:rsidR="000F2B4B" w:rsidRPr="005F5228" w14:paraId="79CEF6BC" w14:textId="77777777" w:rsidTr="005F5228">
        <w:trPr>
          <w:trHeight w:val="755"/>
        </w:trPr>
        <w:tc>
          <w:tcPr>
            <w:tcW w:w="363" w:type="pct"/>
            <w:shd w:val="clear" w:color="auto" w:fill="auto"/>
          </w:tcPr>
          <w:p w14:paraId="26CD98B5" w14:textId="0DDE6A20" w:rsidR="00525D67" w:rsidRPr="005F5228" w:rsidRDefault="00525D67" w:rsidP="00BF7508">
            <w:pPr>
              <w:spacing w:after="0" w:line="240" w:lineRule="auto"/>
              <w:jc w:val="both"/>
              <w:rPr>
                <w:rFonts w:ascii="Times New Roman" w:eastAsia="Times New Roman" w:hAnsi="Times New Roman" w:cs="Times New Roman"/>
                <w:b/>
              </w:rPr>
            </w:pPr>
            <w:r w:rsidRPr="005F5228">
              <w:rPr>
                <w:rFonts w:ascii="Times New Roman" w:eastAsia="Times New Roman" w:hAnsi="Times New Roman" w:cs="Times New Roman"/>
                <w:b/>
              </w:rPr>
              <w:t>7</w:t>
            </w:r>
            <w:r w:rsidR="00DE3D7E" w:rsidRPr="005F5228">
              <w:rPr>
                <w:rFonts w:ascii="Times New Roman" w:eastAsia="Times New Roman" w:hAnsi="Times New Roman" w:cs="Times New Roman"/>
                <w:b/>
              </w:rPr>
              <w:t>.</w:t>
            </w:r>
          </w:p>
        </w:tc>
        <w:tc>
          <w:tcPr>
            <w:tcW w:w="3689" w:type="pct"/>
            <w:shd w:val="clear" w:color="auto" w:fill="auto"/>
          </w:tcPr>
          <w:p w14:paraId="38681B1D" w14:textId="77777777" w:rsidR="00525D67" w:rsidRPr="005F5228" w:rsidRDefault="00525D67" w:rsidP="00BF7508">
            <w:pPr>
              <w:keepNext/>
              <w:spacing w:after="0" w:line="240" w:lineRule="auto"/>
              <w:jc w:val="both"/>
              <w:outlineLvl w:val="1"/>
              <w:rPr>
                <w:rFonts w:ascii="Times New Roman" w:eastAsia="Calibri" w:hAnsi="Times New Roman" w:cs="Times New Roman"/>
                <w:b/>
              </w:rPr>
            </w:pPr>
            <w:r w:rsidRPr="005F5228">
              <w:rPr>
                <w:rFonts w:ascii="Times New Roman" w:eastAsia="Calibri" w:hAnsi="Times New Roman" w:cs="Times New Roman"/>
                <w:b/>
              </w:rPr>
              <w:t>Present Activities of Bangladesh:</w:t>
            </w:r>
            <w:r w:rsidRPr="005F5228">
              <w:rPr>
                <w:rFonts w:ascii="Times New Roman" w:eastAsia="Times New Roman" w:hAnsi="Times New Roman" w:cs="Times New Roman"/>
              </w:rPr>
              <w:t xml:space="preserve"> Developments in different sectors. Structure and change of economy from 1971 to date in Bangladesh. World leadership. Future aspect of Bangladesh.</w:t>
            </w:r>
          </w:p>
        </w:tc>
        <w:tc>
          <w:tcPr>
            <w:tcW w:w="423" w:type="pct"/>
            <w:shd w:val="clear" w:color="auto" w:fill="auto"/>
          </w:tcPr>
          <w:p w14:paraId="0CE50CB1" w14:textId="77777777"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Times New Roman" w:hAnsi="Times New Roman" w:cs="Times New Roman"/>
              </w:rPr>
              <w:t>4</w:t>
            </w:r>
          </w:p>
        </w:tc>
        <w:tc>
          <w:tcPr>
            <w:tcW w:w="525" w:type="pct"/>
            <w:shd w:val="clear" w:color="auto" w:fill="auto"/>
          </w:tcPr>
          <w:p w14:paraId="047E9D4C" w14:textId="77777777" w:rsid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Calibri" w:hAnsi="Times New Roman" w:cs="Times New Roman"/>
              </w:rPr>
              <w:t>CLO1</w:t>
            </w:r>
          </w:p>
          <w:p w14:paraId="4A249E05" w14:textId="4AE313E2" w:rsidR="00525D67" w:rsidRPr="005F5228" w:rsidRDefault="00525D67" w:rsidP="00BF7508">
            <w:pPr>
              <w:keepNext/>
              <w:spacing w:after="0" w:line="240" w:lineRule="auto"/>
              <w:jc w:val="both"/>
              <w:outlineLvl w:val="1"/>
              <w:rPr>
                <w:rFonts w:ascii="Times New Roman" w:eastAsia="Calibri" w:hAnsi="Times New Roman" w:cs="Times New Roman"/>
              </w:rPr>
            </w:pPr>
            <w:r w:rsidRPr="005F5228">
              <w:rPr>
                <w:rFonts w:ascii="Times New Roman" w:eastAsia="Calibri" w:hAnsi="Times New Roman" w:cs="Times New Roman"/>
              </w:rPr>
              <w:t>CLO5</w:t>
            </w:r>
          </w:p>
        </w:tc>
      </w:tr>
    </w:tbl>
    <w:p w14:paraId="13DC9119" w14:textId="77777777" w:rsidR="00525D67" w:rsidRPr="000B58F6" w:rsidRDefault="00525D67" w:rsidP="00525D67">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830"/>
        <w:gridCol w:w="3495"/>
        <w:gridCol w:w="3542"/>
      </w:tblGrid>
      <w:tr w:rsidR="000F2B4B" w:rsidRPr="000B58F6" w14:paraId="7DF5119F" w14:textId="77777777" w:rsidTr="00274EC0">
        <w:trPr>
          <w:jc w:val="center"/>
        </w:trPr>
        <w:tc>
          <w:tcPr>
            <w:tcW w:w="7893" w:type="dxa"/>
            <w:gridSpan w:val="3"/>
            <w:tcBorders>
              <w:top w:val="single" w:sz="4" w:space="0" w:color="auto"/>
            </w:tcBorders>
          </w:tcPr>
          <w:p w14:paraId="0FB716DF" w14:textId="77777777" w:rsidR="00525D67" w:rsidRPr="000B58F6" w:rsidRDefault="00525D67" w:rsidP="00BF7508">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7334923" w14:textId="77777777" w:rsidTr="00274EC0">
        <w:trPr>
          <w:jc w:val="center"/>
        </w:trPr>
        <w:tc>
          <w:tcPr>
            <w:tcW w:w="830" w:type="dxa"/>
          </w:tcPr>
          <w:p w14:paraId="3DB1EBD6" w14:textId="77777777" w:rsidR="00525D67" w:rsidRPr="000B58F6" w:rsidRDefault="00525D67" w:rsidP="00BF7508">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508" w:type="dxa"/>
          </w:tcPr>
          <w:p w14:paraId="6DB139F2" w14:textId="77777777" w:rsidR="00525D67" w:rsidRPr="000B58F6" w:rsidRDefault="00525D67" w:rsidP="00BF7508">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555" w:type="dxa"/>
          </w:tcPr>
          <w:p w14:paraId="4308E483" w14:textId="77777777" w:rsidR="00525D67" w:rsidRPr="000B58F6" w:rsidRDefault="00525D67" w:rsidP="00BF7508">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2E26BE82" w14:textId="77777777" w:rsidTr="00274EC0">
        <w:trPr>
          <w:jc w:val="center"/>
        </w:trPr>
        <w:tc>
          <w:tcPr>
            <w:tcW w:w="830" w:type="dxa"/>
          </w:tcPr>
          <w:p w14:paraId="15898B80" w14:textId="77777777" w:rsidR="00525D67" w:rsidRPr="000B58F6" w:rsidRDefault="00525D67" w:rsidP="00BF7508">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508" w:type="dxa"/>
          </w:tcPr>
          <w:p w14:paraId="58B9616D" w14:textId="77777777" w:rsidR="00525D67" w:rsidRPr="000B58F6" w:rsidRDefault="00525D67" w:rsidP="00BF750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555" w:type="dxa"/>
          </w:tcPr>
          <w:p w14:paraId="5ADB67B7" w14:textId="77777777" w:rsidR="00525D67" w:rsidRPr="000B58F6" w:rsidRDefault="00525D67" w:rsidP="00BF750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1F6751B4" w14:textId="77777777" w:rsidR="00525D67" w:rsidRPr="000B58F6" w:rsidRDefault="00525D67" w:rsidP="00525D67">
      <w:pPr>
        <w:autoSpaceDE w:val="0"/>
        <w:autoSpaceDN w:val="0"/>
        <w:adjustRightInd w:val="0"/>
        <w:spacing w:after="0" w:line="240" w:lineRule="auto"/>
        <w:jc w:val="both"/>
        <w:rPr>
          <w:rFonts w:ascii="Times New Roman" w:eastAsia="Times New Roman" w:hAnsi="Times New Roman" w:cs="Times New Roman"/>
          <w:sz w:val="24"/>
          <w:szCs w:val="24"/>
        </w:rPr>
      </w:pPr>
    </w:p>
    <w:p w14:paraId="59B61D03" w14:textId="77777777" w:rsidR="00525D67" w:rsidRPr="000B58F6" w:rsidRDefault="00525D67" w:rsidP="00525D67">
      <w:pPr>
        <w:autoSpaceDE w:val="0"/>
        <w:autoSpaceDN w:val="0"/>
        <w:adjustRightInd w:val="0"/>
        <w:spacing w:after="0" w:line="240" w:lineRule="auto"/>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3A83E5E4" w14:textId="77777777" w:rsidR="00525D67" w:rsidRPr="00274EC0" w:rsidRDefault="00525D67" w:rsidP="00783902">
      <w:pPr>
        <w:numPr>
          <w:ilvl w:val="0"/>
          <w:numId w:val="24"/>
        </w:numPr>
        <w:spacing w:after="0" w:line="240" w:lineRule="auto"/>
        <w:ind w:left="504"/>
        <w:contextualSpacing/>
        <w:rPr>
          <w:rFonts w:ascii="Times New Roman" w:eastAsia="Calibri" w:hAnsi="Times New Roman" w:cs="Times New Roman"/>
        </w:rPr>
      </w:pPr>
      <w:r w:rsidRPr="00274EC0">
        <w:rPr>
          <w:rFonts w:ascii="Times New Roman" w:eastAsia="Calibri" w:hAnsi="Times New Roman" w:cs="Times New Roman"/>
        </w:rPr>
        <w:t xml:space="preserve">Ahmed HU. History. Banglapedia: National Encyclopedia of Bangladesh. </w:t>
      </w:r>
      <w:proofErr w:type="gramStart"/>
      <w:r w:rsidRPr="00274EC0">
        <w:rPr>
          <w:rFonts w:ascii="Times New Roman" w:eastAsia="Calibri" w:hAnsi="Times New Roman" w:cs="Times New Roman"/>
        </w:rPr>
        <w:t>2</w:t>
      </w:r>
      <w:r w:rsidRPr="00274EC0">
        <w:rPr>
          <w:rFonts w:ascii="Times New Roman" w:eastAsia="Calibri" w:hAnsi="Times New Roman" w:cs="Times New Roman"/>
          <w:vertAlign w:val="superscript"/>
        </w:rPr>
        <w:t>nd</w:t>
      </w:r>
      <w:proofErr w:type="gramEnd"/>
      <w:r w:rsidRPr="00274EC0">
        <w:rPr>
          <w:rFonts w:ascii="Times New Roman" w:eastAsia="Calibri" w:hAnsi="Times New Roman" w:cs="Times New Roman"/>
          <w:vertAlign w:val="superscript"/>
        </w:rPr>
        <w:t xml:space="preserve"> </w:t>
      </w:r>
      <w:r w:rsidRPr="00274EC0">
        <w:rPr>
          <w:rFonts w:ascii="Times New Roman" w:eastAsia="Calibri" w:hAnsi="Times New Roman" w:cs="Times New Roman"/>
        </w:rPr>
        <w:t>Edition. Asiatic Society of Bangladesh. 2012.</w:t>
      </w:r>
    </w:p>
    <w:p w14:paraId="71172195" w14:textId="77777777" w:rsidR="00525D67" w:rsidRPr="00274EC0" w:rsidRDefault="00525D67" w:rsidP="00783902">
      <w:pPr>
        <w:numPr>
          <w:ilvl w:val="0"/>
          <w:numId w:val="24"/>
        </w:numPr>
        <w:spacing w:after="0" w:line="240" w:lineRule="auto"/>
        <w:ind w:left="504"/>
        <w:contextualSpacing/>
        <w:rPr>
          <w:rFonts w:ascii="Times New Roman" w:eastAsia="Calibri" w:hAnsi="Times New Roman" w:cs="Times New Roman"/>
        </w:rPr>
      </w:pPr>
      <w:r w:rsidRPr="00274EC0">
        <w:rPr>
          <w:rFonts w:ascii="Times New Roman" w:eastAsia="Calibri" w:hAnsi="Times New Roman" w:cs="Times New Roman"/>
        </w:rPr>
        <w:t>Library of Congress A Country Study: Bangladesh, 1988.</w:t>
      </w:r>
    </w:p>
    <w:p w14:paraId="1F705574" w14:textId="77777777" w:rsidR="00525D67" w:rsidRPr="00274EC0" w:rsidRDefault="00525D67" w:rsidP="00783902">
      <w:pPr>
        <w:numPr>
          <w:ilvl w:val="0"/>
          <w:numId w:val="24"/>
        </w:numPr>
        <w:spacing w:after="0" w:line="240" w:lineRule="auto"/>
        <w:ind w:left="504"/>
        <w:contextualSpacing/>
        <w:rPr>
          <w:rFonts w:ascii="Times New Roman" w:eastAsia="Calibri" w:hAnsi="Times New Roman" w:cs="Times New Roman"/>
        </w:rPr>
      </w:pPr>
      <w:r w:rsidRPr="00274EC0">
        <w:rPr>
          <w:rFonts w:ascii="Times New Roman" w:eastAsia="Calibri" w:hAnsi="Times New Roman" w:cs="Times New Roman"/>
        </w:rPr>
        <w:t>Hussain A. History of Bangladesh, 1. 1704-71. Asiatic Society of Bangladesh, 1997.</w:t>
      </w:r>
    </w:p>
    <w:p w14:paraId="338B1497" w14:textId="18FEA7BE" w:rsidR="00525D67" w:rsidRPr="00274EC0" w:rsidRDefault="00525D67" w:rsidP="00783902">
      <w:pPr>
        <w:numPr>
          <w:ilvl w:val="0"/>
          <w:numId w:val="24"/>
        </w:numPr>
        <w:spacing w:after="0" w:line="240" w:lineRule="auto"/>
        <w:ind w:left="504"/>
        <w:contextualSpacing/>
        <w:rPr>
          <w:rFonts w:ascii="Times New Roman" w:eastAsia="Calibri" w:hAnsi="Times New Roman" w:cs="Times New Roman"/>
        </w:rPr>
      </w:pPr>
      <w:r w:rsidRPr="00274EC0">
        <w:rPr>
          <w:rFonts w:ascii="Times New Roman" w:eastAsia="Calibri" w:hAnsi="Times New Roman" w:cs="Times New Roman"/>
        </w:rPr>
        <w:t>Raghavan S. 1971: A Global History of the Creation of Bangladesh. H</w:t>
      </w:r>
      <w:r w:rsidR="00DE3D7E" w:rsidRPr="00274EC0">
        <w:rPr>
          <w:rFonts w:ascii="Times New Roman" w:eastAsia="Calibri" w:hAnsi="Times New Roman" w:cs="Times New Roman"/>
        </w:rPr>
        <w:t>.</w:t>
      </w:r>
      <w:r w:rsidRPr="00274EC0">
        <w:rPr>
          <w:rFonts w:ascii="Times New Roman" w:eastAsia="Calibri" w:hAnsi="Times New Roman" w:cs="Times New Roman"/>
        </w:rPr>
        <w:t>U. Press; 2014.</w:t>
      </w:r>
    </w:p>
    <w:p w14:paraId="79A1A956" w14:textId="77777777" w:rsidR="00525D67" w:rsidRPr="00274EC0" w:rsidRDefault="00525D67" w:rsidP="00783902">
      <w:pPr>
        <w:numPr>
          <w:ilvl w:val="0"/>
          <w:numId w:val="24"/>
        </w:numPr>
        <w:spacing w:after="0" w:line="240" w:lineRule="auto"/>
        <w:ind w:left="504"/>
        <w:contextualSpacing/>
        <w:rPr>
          <w:rFonts w:ascii="Times New Roman" w:eastAsia="Calibri" w:hAnsi="Times New Roman" w:cs="Times New Roman"/>
        </w:rPr>
      </w:pPr>
      <w:r w:rsidRPr="00274EC0">
        <w:rPr>
          <w:rFonts w:ascii="Times New Roman" w:eastAsia="Calibri" w:hAnsi="Times New Roman" w:cs="Times New Roman"/>
        </w:rPr>
        <w:t>Van Schendel W. A History of Bangladesh. Cambridge University Press, 2009.</w:t>
      </w:r>
    </w:p>
    <w:p w14:paraId="49EA4932" w14:textId="77777777" w:rsidR="00525D67" w:rsidRPr="00274EC0" w:rsidRDefault="00525D67" w:rsidP="00783902">
      <w:pPr>
        <w:numPr>
          <w:ilvl w:val="0"/>
          <w:numId w:val="24"/>
        </w:numPr>
        <w:spacing w:after="0" w:line="240" w:lineRule="auto"/>
        <w:ind w:left="504"/>
        <w:contextualSpacing/>
        <w:rPr>
          <w:rFonts w:ascii="Times New Roman" w:eastAsia="Calibri" w:hAnsi="Times New Roman" w:cs="Times New Roman"/>
        </w:rPr>
      </w:pPr>
      <w:r w:rsidRPr="00274EC0">
        <w:rPr>
          <w:rFonts w:ascii="Times New Roman" w:eastAsia="Calibri" w:hAnsi="Times New Roman" w:cs="Times New Roman"/>
        </w:rPr>
        <w:t>Chakrabarti DK. Ancient Bangladesh. Delhi Press. 1992.</w:t>
      </w:r>
    </w:p>
    <w:p w14:paraId="691C9247" w14:textId="77777777" w:rsidR="00DE11BE" w:rsidRPr="000B58F6" w:rsidRDefault="00DE11BE" w:rsidP="001B3309">
      <w:pPr>
        <w:pStyle w:val="Default"/>
        <w:jc w:val="both"/>
        <w:rPr>
          <w:rFonts w:eastAsia="Times New Roman"/>
          <w:b/>
          <w:color w:val="auto"/>
        </w:rPr>
      </w:pPr>
    </w:p>
    <w:p w14:paraId="021207DF" w14:textId="77777777" w:rsidR="00B977BC" w:rsidRDefault="00B977BC" w:rsidP="00196674">
      <w:pPr>
        <w:pStyle w:val="Default"/>
        <w:jc w:val="both"/>
        <w:rPr>
          <w:rFonts w:eastAsia="Times New Roman"/>
          <w:b/>
          <w:color w:val="auto"/>
        </w:rPr>
      </w:pPr>
    </w:p>
    <w:p w14:paraId="465A6280" w14:textId="20CB2236" w:rsidR="00196674" w:rsidRPr="000B58F6" w:rsidRDefault="00E549D1" w:rsidP="00196674">
      <w:pPr>
        <w:pStyle w:val="Default"/>
        <w:jc w:val="both"/>
        <w:rPr>
          <w:b/>
          <w:color w:val="auto"/>
        </w:rPr>
      </w:pPr>
      <w:r>
        <w:rPr>
          <w:rFonts w:eastAsia="Times New Roman"/>
          <w:b/>
          <w:color w:val="auto"/>
        </w:rPr>
        <w:br w:type="column"/>
      </w:r>
      <w:r w:rsidR="00196674" w:rsidRPr="000B58F6">
        <w:rPr>
          <w:rFonts w:eastAsia="Times New Roman"/>
          <w:b/>
          <w:color w:val="auto"/>
        </w:rPr>
        <w:lastRenderedPageBreak/>
        <w:t>Course Code: B</w:t>
      </w:r>
      <w:r w:rsidR="00196674" w:rsidRPr="000B58F6">
        <w:rPr>
          <w:b/>
          <w:bCs/>
          <w:color w:val="auto"/>
        </w:rPr>
        <w:t>MIC 2111</w:t>
      </w:r>
    </w:p>
    <w:p w14:paraId="1481B06E" w14:textId="77777777" w:rsidR="00196674" w:rsidRPr="000B58F6" w:rsidRDefault="00196674" w:rsidP="00196674">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color w:val="auto"/>
        </w:rPr>
        <w:t>Biosafety and Biosecurity</w:t>
      </w:r>
      <w:r w:rsidRPr="000B58F6">
        <w:rPr>
          <w:b/>
          <w:bCs/>
          <w:color w:val="auto"/>
        </w:rPr>
        <w:t xml:space="preserve"> Practical</w:t>
      </w:r>
    </w:p>
    <w:p w14:paraId="4E5A1CF7" w14:textId="5B3FC903" w:rsidR="00196674" w:rsidRPr="000B58F6" w:rsidRDefault="00196674" w:rsidP="0019667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Pr="000B58F6">
        <w:rPr>
          <w:rFonts w:ascii="Times New Roman" w:hAnsi="Times New Roman" w:cs="Times New Roman"/>
          <w:b/>
          <w:bCs/>
          <w:sz w:val="24"/>
          <w:szCs w:val="24"/>
        </w:rPr>
        <w:t>GEd</w:t>
      </w:r>
      <w:proofErr w:type="gramEnd"/>
    </w:p>
    <w:p w14:paraId="721601A0"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5149456B" w14:textId="77777777" w:rsidR="00196674" w:rsidRPr="000B58F6" w:rsidRDefault="00196674" w:rsidP="0019667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02F9021A" w14:textId="526D11F6" w:rsidR="00196674" w:rsidRPr="000B58F6" w:rsidRDefault="00196674" w:rsidP="0019667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25D245F6" w14:textId="77777777" w:rsidR="00196674" w:rsidRPr="000B58F6" w:rsidRDefault="00196674" w:rsidP="0019667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0ED2AFC9" w14:textId="77777777" w:rsidR="00196674" w:rsidRPr="000B58F6" w:rsidRDefault="00196674" w:rsidP="00196674">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43AE6C17"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15757F6E"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7A666F7"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5C900ED" w14:textId="77777777" w:rsidR="00196674" w:rsidRPr="000B58F6" w:rsidRDefault="00196674" w:rsidP="0019667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Learn the basic rules and regulation for laboratory safety and security</w:t>
      </w:r>
      <w:r w:rsidRPr="000B58F6">
        <w:rPr>
          <w:rFonts w:ascii="Times New Roman" w:eastAsia="Times New Roman" w:hAnsi="Times New Roman" w:cs="Times New Roman"/>
          <w:sz w:val="24"/>
          <w:szCs w:val="24"/>
          <w:shd w:val="clear" w:color="auto" w:fill="FFFFFF"/>
        </w:rPr>
        <w:t>.</w:t>
      </w:r>
    </w:p>
    <w:p w14:paraId="2B354CDB" w14:textId="77777777" w:rsidR="00196674" w:rsidRPr="000B58F6" w:rsidRDefault="00196674" w:rsidP="00196674">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Apply the techniques of biosafety cabinets handling, aseptic techniques</w:t>
      </w:r>
      <w:r w:rsidRPr="000B58F6">
        <w:rPr>
          <w:rFonts w:ascii="Times New Roman" w:eastAsia="Calibri" w:hAnsi="Times New Roman" w:cs="Times New Roman"/>
          <w:sz w:val="24"/>
          <w:szCs w:val="24"/>
        </w:rPr>
        <w:t>.</w:t>
      </w:r>
    </w:p>
    <w:p w14:paraId="36D22F59" w14:textId="77777777" w:rsidR="00196674" w:rsidRPr="000B58F6" w:rsidRDefault="00196674" w:rsidP="00196674">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b/>
          <w:sz w:val="24"/>
          <w:szCs w:val="24"/>
        </w:rPr>
        <w:t>CLO3:</w:t>
      </w:r>
      <w:r w:rsidRPr="000B58F6">
        <w:rPr>
          <w:rFonts w:ascii="Times New Roman" w:eastAsia="Calibri" w:hAnsi="Times New Roman" w:cs="Times New Roman"/>
          <w:sz w:val="24"/>
          <w:szCs w:val="24"/>
        </w:rPr>
        <w:t xml:space="preserve"> Understand proper use of PPEs, d</w:t>
      </w:r>
      <w:r w:rsidRPr="000B58F6">
        <w:rPr>
          <w:rFonts w:ascii="Times New Roman" w:eastAsia="Times New Roman" w:hAnsi="Times New Roman" w:cs="Times New Roman"/>
          <w:sz w:val="24"/>
          <w:szCs w:val="24"/>
        </w:rPr>
        <w:t xml:space="preserve">isinfection and decontamination techniques. </w:t>
      </w:r>
    </w:p>
    <w:p w14:paraId="386F2F3E" w14:textId="77777777" w:rsidR="00196674" w:rsidRPr="000B58F6" w:rsidRDefault="00196674" w:rsidP="0019667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Learn different case studies.</w:t>
      </w:r>
    </w:p>
    <w:p w14:paraId="1C74230F" w14:textId="77777777" w:rsidR="00196674" w:rsidRPr="000B58F6" w:rsidRDefault="00196674" w:rsidP="00196674">
      <w:pPr>
        <w:spacing w:after="0" w:line="240" w:lineRule="auto"/>
        <w:jc w:val="both"/>
        <w:rPr>
          <w:rFonts w:ascii="Times New Roman" w:eastAsia="Times New Roman" w:hAnsi="Times New Roman" w:cs="Times New Roman"/>
          <w:sz w:val="24"/>
          <w:szCs w:val="24"/>
        </w:rPr>
      </w:pPr>
    </w:p>
    <w:p w14:paraId="2E71BF81" w14:textId="77777777" w:rsidR="00196674" w:rsidRPr="000B58F6" w:rsidRDefault="00196674" w:rsidP="00196674">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9"/>
        <w:gridCol w:w="889"/>
        <w:gridCol w:w="890"/>
        <w:gridCol w:w="889"/>
        <w:gridCol w:w="889"/>
        <w:gridCol w:w="890"/>
        <w:gridCol w:w="889"/>
        <w:gridCol w:w="890"/>
      </w:tblGrid>
      <w:tr w:rsidR="00196674" w:rsidRPr="000B58F6" w14:paraId="0608F921" w14:textId="77777777" w:rsidTr="00274EC0">
        <w:trPr>
          <w:trHeight w:val="233"/>
          <w:jc w:val="center"/>
        </w:trPr>
        <w:tc>
          <w:tcPr>
            <w:tcW w:w="787" w:type="dxa"/>
          </w:tcPr>
          <w:p w14:paraId="5CCC9586" w14:textId="77777777" w:rsidR="00196674" w:rsidRPr="000B58F6" w:rsidRDefault="00196674" w:rsidP="00274EC0">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9" w:type="dxa"/>
          </w:tcPr>
          <w:p w14:paraId="2F911178" w14:textId="77777777" w:rsidR="00196674" w:rsidRPr="000B58F6" w:rsidRDefault="00196674" w:rsidP="00274EC0">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9" w:type="dxa"/>
          </w:tcPr>
          <w:p w14:paraId="6B57EFA0" w14:textId="77777777" w:rsidR="00196674" w:rsidRPr="000B58F6" w:rsidRDefault="00196674" w:rsidP="00274EC0">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0" w:type="dxa"/>
          </w:tcPr>
          <w:p w14:paraId="2790AE75" w14:textId="77777777" w:rsidR="00196674" w:rsidRPr="000B58F6" w:rsidRDefault="00196674" w:rsidP="00274EC0">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7481968B" w14:textId="77777777" w:rsidR="00196674" w:rsidRPr="000B58F6" w:rsidRDefault="00196674" w:rsidP="00274EC0">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9" w:type="dxa"/>
          </w:tcPr>
          <w:p w14:paraId="2A793CBF" w14:textId="77777777" w:rsidR="00196674" w:rsidRPr="000B58F6" w:rsidRDefault="00196674" w:rsidP="00274EC0">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0" w:type="dxa"/>
          </w:tcPr>
          <w:p w14:paraId="081C34BF" w14:textId="77777777" w:rsidR="00196674" w:rsidRPr="000B58F6" w:rsidRDefault="00196674" w:rsidP="00274EC0">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9" w:type="dxa"/>
            <w:tcBorders>
              <w:right w:val="single" w:sz="4" w:space="0" w:color="auto"/>
            </w:tcBorders>
          </w:tcPr>
          <w:p w14:paraId="3D203032" w14:textId="77777777" w:rsidR="00196674" w:rsidRPr="000B58F6" w:rsidRDefault="00196674" w:rsidP="00274EC0">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0" w:type="dxa"/>
            <w:tcBorders>
              <w:left w:val="single" w:sz="4" w:space="0" w:color="auto"/>
            </w:tcBorders>
          </w:tcPr>
          <w:p w14:paraId="16E5B978" w14:textId="77777777" w:rsidR="00196674" w:rsidRPr="000B58F6" w:rsidRDefault="00196674" w:rsidP="00274EC0">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196674" w:rsidRPr="000B58F6" w14:paraId="051908D7" w14:textId="77777777" w:rsidTr="00274EC0">
        <w:trPr>
          <w:trHeight w:val="70"/>
          <w:jc w:val="center"/>
        </w:trPr>
        <w:tc>
          <w:tcPr>
            <w:tcW w:w="787" w:type="dxa"/>
          </w:tcPr>
          <w:p w14:paraId="214A13DF" w14:textId="77777777" w:rsidR="00196674" w:rsidRPr="000B58F6" w:rsidRDefault="00196674" w:rsidP="00274EC0">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9" w:type="dxa"/>
          </w:tcPr>
          <w:p w14:paraId="31E92449" w14:textId="77777777" w:rsidR="00196674" w:rsidRPr="000B58F6" w:rsidRDefault="00196674" w:rsidP="00274EC0">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5821C8EE" w14:textId="77777777" w:rsidR="00196674" w:rsidRPr="000B58F6" w:rsidRDefault="00196674" w:rsidP="00274EC0">
            <w:pPr>
              <w:widowControl w:val="0"/>
              <w:pBdr>
                <w:top w:val="nil"/>
                <w:left w:val="nil"/>
                <w:bottom w:val="nil"/>
                <w:right w:val="nil"/>
                <w:between w:val="nil"/>
              </w:pBdr>
              <w:spacing w:after="0" w:line="256" w:lineRule="auto"/>
              <w:ind w:left="2"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3262615" w14:textId="77777777" w:rsidR="00196674" w:rsidRPr="000B58F6" w:rsidRDefault="00196674" w:rsidP="00274EC0">
            <w:pPr>
              <w:widowControl w:val="0"/>
              <w:pBdr>
                <w:top w:val="nil"/>
                <w:left w:val="nil"/>
                <w:bottom w:val="nil"/>
                <w:right w:val="nil"/>
                <w:between w:val="nil"/>
              </w:pBdr>
              <w:spacing w:after="0" w:line="256" w:lineRule="auto"/>
              <w:ind w:left="1"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098FC262" w14:textId="77777777" w:rsidR="00196674" w:rsidRPr="000B58F6" w:rsidRDefault="00196674" w:rsidP="00274EC0">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6B20D967" w14:textId="77777777" w:rsidR="00196674" w:rsidRPr="000B58F6" w:rsidRDefault="00196674" w:rsidP="00274EC0">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66414046" w14:textId="77777777" w:rsidR="00196674" w:rsidRPr="000B58F6" w:rsidRDefault="00196674" w:rsidP="00274EC0">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right w:val="single" w:sz="4" w:space="0" w:color="auto"/>
            </w:tcBorders>
          </w:tcPr>
          <w:p w14:paraId="704BA102" w14:textId="77777777" w:rsidR="00196674" w:rsidRPr="000B58F6" w:rsidRDefault="00196674" w:rsidP="00274EC0">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Borders>
              <w:left w:val="single" w:sz="4" w:space="0" w:color="auto"/>
            </w:tcBorders>
          </w:tcPr>
          <w:p w14:paraId="206CB2EE" w14:textId="77777777" w:rsidR="00196674" w:rsidRPr="000B58F6" w:rsidRDefault="00196674" w:rsidP="00274EC0">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196674" w:rsidRPr="000B58F6" w14:paraId="1BBECB42" w14:textId="77777777" w:rsidTr="00274EC0">
        <w:trPr>
          <w:trHeight w:val="70"/>
          <w:jc w:val="center"/>
        </w:trPr>
        <w:tc>
          <w:tcPr>
            <w:tcW w:w="787" w:type="dxa"/>
          </w:tcPr>
          <w:p w14:paraId="2C74D24F" w14:textId="77777777" w:rsidR="00196674" w:rsidRPr="000B58F6" w:rsidRDefault="00196674" w:rsidP="00274EC0">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9" w:type="dxa"/>
          </w:tcPr>
          <w:p w14:paraId="18B4EF01" w14:textId="77777777" w:rsidR="00196674" w:rsidRPr="000B58F6" w:rsidRDefault="00196674" w:rsidP="00274EC0">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7041A5B8" w14:textId="77777777" w:rsidR="00196674" w:rsidRPr="000B58F6" w:rsidRDefault="00196674" w:rsidP="00274EC0">
            <w:pPr>
              <w:widowControl w:val="0"/>
              <w:pBdr>
                <w:top w:val="nil"/>
                <w:left w:val="nil"/>
                <w:bottom w:val="nil"/>
                <w:right w:val="nil"/>
                <w:between w:val="nil"/>
              </w:pBdr>
              <w:spacing w:before="25"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17F7211" w14:textId="77777777" w:rsidR="00196674" w:rsidRPr="000B58F6" w:rsidRDefault="00196674" w:rsidP="00274EC0">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3147B125" w14:textId="77777777" w:rsidR="00196674" w:rsidRPr="000B58F6" w:rsidRDefault="00196674" w:rsidP="00274EC0">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2663B069" w14:textId="77777777" w:rsidR="00196674" w:rsidRPr="000B58F6" w:rsidRDefault="00196674" w:rsidP="00274EC0">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5973690F" w14:textId="77777777" w:rsidR="00196674" w:rsidRPr="000B58F6" w:rsidRDefault="00196674" w:rsidP="00274EC0">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3B925824" w14:textId="77777777" w:rsidR="00196674" w:rsidRPr="000B58F6" w:rsidRDefault="00196674" w:rsidP="00274EC0">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784C21EF" w14:textId="77777777" w:rsidR="00196674" w:rsidRPr="000B58F6" w:rsidRDefault="00196674" w:rsidP="00274EC0">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196674" w:rsidRPr="000B58F6" w14:paraId="25B746F9" w14:textId="77777777" w:rsidTr="00274EC0">
        <w:trPr>
          <w:trHeight w:val="70"/>
          <w:jc w:val="center"/>
        </w:trPr>
        <w:tc>
          <w:tcPr>
            <w:tcW w:w="787" w:type="dxa"/>
          </w:tcPr>
          <w:p w14:paraId="01885927" w14:textId="77777777" w:rsidR="00196674" w:rsidRPr="000B58F6" w:rsidRDefault="00196674" w:rsidP="00274EC0">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9" w:type="dxa"/>
          </w:tcPr>
          <w:p w14:paraId="66D0ED28" w14:textId="77777777" w:rsidR="00196674" w:rsidRPr="000B58F6" w:rsidRDefault="00196674" w:rsidP="00274EC0">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7826F604" w14:textId="77777777" w:rsidR="00196674" w:rsidRPr="000B58F6" w:rsidRDefault="00196674" w:rsidP="00274EC0">
            <w:pPr>
              <w:widowControl w:val="0"/>
              <w:pBdr>
                <w:top w:val="nil"/>
                <w:left w:val="nil"/>
                <w:bottom w:val="nil"/>
                <w:right w:val="nil"/>
                <w:between w:val="nil"/>
              </w:pBdr>
              <w:spacing w:before="3"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09B8DEA2" w14:textId="77777777" w:rsidR="00196674" w:rsidRPr="000B58F6" w:rsidRDefault="00196674" w:rsidP="00274EC0">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1441A4FA" w14:textId="77777777" w:rsidR="00196674" w:rsidRPr="000B58F6" w:rsidRDefault="00196674" w:rsidP="00274EC0">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3562C02C" w14:textId="77777777" w:rsidR="00196674" w:rsidRPr="000B58F6" w:rsidRDefault="00196674" w:rsidP="00274EC0">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0" w:type="dxa"/>
          </w:tcPr>
          <w:p w14:paraId="2873180D" w14:textId="77777777" w:rsidR="00196674" w:rsidRPr="000B58F6" w:rsidRDefault="00196674" w:rsidP="00274EC0">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right w:val="single" w:sz="4" w:space="0" w:color="auto"/>
            </w:tcBorders>
          </w:tcPr>
          <w:p w14:paraId="626E69CF" w14:textId="77777777" w:rsidR="00196674" w:rsidRPr="000B58F6" w:rsidRDefault="00196674" w:rsidP="00274EC0">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Borders>
              <w:left w:val="single" w:sz="4" w:space="0" w:color="auto"/>
            </w:tcBorders>
          </w:tcPr>
          <w:p w14:paraId="40DE2827" w14:textId="77777777" w:rsidR="00196674" w:rsidRPr="000B58F6" w:rsidRDefault="00196674" w:rsidP="00274EC0">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196674" w:rsidRPr="000B58F6" w14:paraId="37A27102" w14:textId="77777777" w:rsidTr="00274EC0">
        <w:trPr>
          <w:trHeight w:val="80"/>
          <w:jc w:val="center"/>
        </w:trPr>
        <w:tc>
          <w:tcPr>
            <w:tcW w:w="787" w:type="dxa"/>
          </w:tcPr>
          <w:p w14:paraId="032A7A07" w14:textId="77777777" w:rsidR="00196674" w:rsidRPr="000B58F6" w:rsidRDefault="00196674" w:rsidP="00274EC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9" w:type="dxa"/>
          </w:tcPr>
          <w:p w14:paraId="0F982188" w14:textId="77777777" w:rsidR="00196674" w:rsidRPr="000B58F6" w:rsidRDefault="00196674" w:rsidP="00274EC0">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5A4B20B8" w14:textId="77777777" w:rsidR="00196674" w:rsidRPr="000B58F6" w:rsidRDefault="00196674" w:rsidP="00274EC0">
            <w:pPr>
              <w:widowControl w:val="0"/>
              <w:spacing w:before="3"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Pr>
          <w:p w14:paraId="0F331A2C" w14:textId="77777777" w:rsidR="00196674" w:rsidRPr="000B58F6" w:rsidRDefault="00196674" w:rsidP="00274EC0">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367FCFF8" w14:textId="77777777" w:rsidR="00196674" w:rsidRPr="000B58F6" w:rsidRDefault="00196674" w:rsidP="00274EC0">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Pr>
          <w:p w14:paraId="605A2998" w14:textId="77777777" w:rsidR="00196674" w:rsidRPr="000B58F6" w:rsidRDefault="00196674" w:rsidP="00274EC0">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0" w:type="dxa"/>
          </w:tcPr>
          <w:p w14:paraId="7DFA9783" w14:textId="77777777" w:rsidR="00196674" w:rsidRPr="000B58F6" w:rsidRDefault="00196674" w:rsidP="00274EC0">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right w:val="single" w:sz="4" w:space="0" w:color="auto"/>
            </w:tcBorders>
          </w:tcPr>
          <w:p w14:paraId="119380FE" w14:textId="77777777" w:rsidR="00196674" w:rsidRPr="000B58F6" w:rsidRDefault="00196674" w:rsidP="00274EC0">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0" w:type="dxa"/>
            <w:tcBorders>
              <w:left w:val="single" w:sz="4" w:space="0" w:color="auto"/>
            </w:tcBorders>
          </w:tcPr>
          <w:p w14:paraId="62C84240" w14:textId="77777777" w:rsidR="00196674" w:rsidRPr="000B58F6" w:rsidRDefault="00196674" w:rsidP="00274EC0">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6DD638CF" w14:textId="77777777" w:rsidR="00196674" w:rsidRPr="000B58F6" w:rsidRDefault="00196674" w:rsidP="0019667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E4E4A4B" w14:textId="77777777" w:rsidR="00196674" w:rsidRPr="000B58F6" w:rsidRDefault="00196674" w:rsidP="00196674">
      <w:pPr>
        <w:spacing w:after="0" w:line="240" w:lineRule="auto"/>
        <w:contextualSpacing/>
        <w:jc w:val="both"/>
        <w:rPr>
          <w:rFonts w:ascii="Times New Roman" w:eastAsia="Calibri" w:hAnsi="Times New Roman" w:cs="Times New Roman"/>
          <w:sz w:val="24"/>
          <w:szCs w:val="24"/>
        </w:rPr>
      </w:pPr>
    </w:p>
    <w:tbl>
      <w:tblPr>
        <w:tblW w:w="7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5670"/>
        <w:gridCol w:w="720"/>
        <w:gridCol w:w="884"/>
      </w:tblGrid>
      <w:tr w:rsidR="00196674" w:rsidRPr="000B58F6" w14:paraId="6DA56C37" w14:textId="77777777" w:rsidTr="00B977BC">
        <w:trPr>
          <w:jc w:val="center"/>
        </w:trPr>
        <w:tc>
          <w:tcPr>
            <w:tcW w:w="658" w:type="dxa"/>
          </w:tcPr>
          <w:p w14:paraId="2C850B12" w14:textId="77777777" w:rsidR="00196674" w:rsidRPr="000B58F6" w:rsidRDefault="00196674"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5670" w:type="dxa"/>
          </w:tcPr>
          <w:p w14:paraId="070673A1" w14:textId="77777777" w:rsidR="00196674" w:rsidRPr="000B58F6" w:rsidRDefault="00196674" w:rsidP="00FA6EFE">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720" w:type="dxa"/>
            <w:tcBorders>
              <w:right w:val="single" w:sz="4" w:space="0" w:color="auto"/>
            </w:tcBorders>
          </w:tcPr>
          <w:p w14:paraId="1D8EA2E9" w14:textId="77777777" w:rsidR="00196674" w:rsidRPr="000B58F6" w:rsidRDefault="00196674"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884" w:type="dxa"/>
            <w:tcBorders>
              <w:left w:val="single" w:sz="4" w:space="0" w:color="auto"/>
            </w:tcBorders>
          </w:tcPr>
          <w:p w14:paraId="040C79B3" w14:textId="77777777" w:rsidR="00196674" w:rsidRPr="000B58F6" w:rsidRDefault="00196674"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196674" w:rsidRPr="000B58F6" w14:paraId="2EAF26BC" w14:textId="77777777" w:rsidTr="00B977BC">
        <w:trPr>
          <w:trHeight w:val="647"/>
          <w:jc w:val="center"/>
        </w:trPr>
        <w:tc>
          <w:tcPr>
            <w:tcW w:w="658" w:type="dxa"/>
            <w:shd w:val="clear" w:color="auto" w:fill="auto"/>
          </w:tcPr>
          <w:p w14:paraId="7E356FEA" w14:textId="77777777" w:rsidR="00196674" w:rsidRPr="000B58F6" w:rsidRDefault="00196674" w:rsidP="00FA6EFE">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p>
          <w:p w14:paraId="6313609D" w14:textId="77777777" w:rsidR="00196674" w:rsidRPr="000B58F6" w:rsidRDefault="00196674" w:rsidP="00FA6EFE">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p>
          <w:p w14:paraId="796E4392" w14:textId="77777777" w:rsidR="00196674" w:rsidRPr="000B58F6" w:rsidRDefault="00196674" w:rsidP="00FA6EFE">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p>
          <w:p w14:paraId="16231E65" w14:textId="77777777" w:rsidR="00196674" w:rsidRPr="000B58F6" w:rsidRDefault="00196674" w:rsidP="00FA6EFE">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p>
        </w:tc>
        <w:tc>
          <w:tcPr>
            <w:tcW w:w="5670" w:type="dxa"/>
            <w:tcBorders>
              <w:bottom w:val="single" w:sz="4" w:space="0" w:color="000000"/>
            </w:tcBorders>
            <w:shd w:val="clear" w:color="auto" w:fill="auto"/>
          </w:tcPr>
          <w:p w14:paraId="5C51C0F6" w14:textId="77777777" w:rsidR="00196674" w:rsidRPr="000B58F6" w:rsidRDefault="00196674" w:rsidP="00FA6EF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Microbiology Lab. tour and case studies.</w:t>
            </w:r>
          </w:p>
          <w:p w14:paraId="47648704" w14:textId="77777777" w:rsidR="00196674" w:rsidRPr="000B58F6" w:rsidRDefault="00196674" w:rsidP="00FA6EF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Follow proper techniques of biosafety and biosecurity.</w:t>
            </w:r>
          </w:p>
          <w:p w14:paraId="769C82A3" w14:textId="77777777" w:rsidR="00196674" w:rsidRPr="000B58F6" w:rsidRDefault="00196674" w:rsidP="00FA6EF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Aseptic techniques, disinfection and decontamination.</w:t>
            </w:r>
          </w:p>
          <w:p w14:paraId="6D4C8D6A" w14:textId="77777777" w:rsidR="00196674" w:rsidRPr="000B58F6" w:rsidRDefault="00196674" w:rsidP="00FA6EF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Proper use of PPEs and safety practices.</w:t>
            </w:r>
          </w:p>
        </w:tc>
        <w:tc>
          <w:tcPr>
            <w:tcW w:w="720" w:type="dxa"/>
            <w:tcBorders>
              <w:bottom w:val="single" w:sz="4" w:space="0" w:color="000000"/>
            </w:tcBorders>
            <w:shd w:val="clear" w:color="auto" w:fill="auto"/>
          </w:tcPr>
          <w:p w14:paraId="2CDA126C" w14:textId="77777777" w:rsidR="00196674" w:rsidRPr="000B58F6" w:rsidRDefault="00196674"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884" w:type="dxa"/>
            <w:tcBorders>
              <w:bottom w:val="single" w:sz="4" w:space="0" w:color="000000"/>
            </w:tcBorders>
            <w:shd w:val="clear" w:color="auto" w:fill="auto"/>
          </w:tcPr>
          <w:p w14:paraId="450176E6" w14:textId="77777777" w:rsidR="00196674" w:rsidRPr="000B58F6" w:rsidRDefault="00196674"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 CLO2</w:t>
            </w:r>
          </w:p>
          <w:p w14:paraId="643B4233" w14:textId="77777777" w:rsidR="00196674" w:rsidRPr="000B58F6" w:rsidRDefault="00196674"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p w14:paraId="506786E7" w14:textId="77777777" w:rsidR="00196674" w:rsidRPr="000B58F6" w:rsidRDefault="00196674" w:rsidP="00FA6EFE">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CLO4</w:t>
            </w:r>
          </w:p>
        </w:tc>
      </w:tr>
    </w:tbl>
    <w:p w14:paraId="106DB378" w14:textId="77777777" w:rsidR="00196674" w:rsidRPr="000B58F6" w:rsidRDefault="00196674" w:rsidP="00196674">
      <w:pPr>
        <w:pStyle w:val="Default"/>
        <w:jc w:val="both"/>
        <w:rPr>
          <w:b/>
          <w:bCs/>
          <w:color w:val="auto"/>
        </w:rPr>
      </w:pPr>
    </w:p>
    <w:tbl>
      <w:tblPr>
        <w:tblStyle w:val="TableGrid"/>
        <w:tblW w:w="0" w:type="auto"/>
        <w:tblInd w:w="108" w:type="dxa"/>
        <w:tblLook w:val="04A0" w:firstRow="1" w:lastRow="0" w:firstColumn="1" w:lastColumn="0" w:noHBand="0" w:noVBand="1"/>
      </w:tblPr>
      <w:tblGrid>
        <w:gridCol w:w="830"/>
        <w:gridCol w:w="2983"/>
        <w:gridCol w:w="3946"/>
      </w:tblGrid>
      <w:tr w:rsidR="00196674" w:rsidRPr="000B58F6" w14:paraId="76DE9B06" w14:textId="77777777" w:rsidTr="00B977BC">
        <w:tc>
          <w:tcPr>
            <w:tcW w:w="7902" w:type="dxa"/>
            <w:gridSpan w:val="3"/>
          </w:tcPr>
          <w:p w14:paraId="5B8ACCC5" w14:textId="77777777" w:rsidR="00196674" w:rsidRPr="000B58F6" w:rsidRDefault="00196674"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196674" w:rsidRPr="000B58F6" w14:paraId="7DC0EC51" w14:textId="77777777" w:rsidTr="00B977BC">
        <w:tc>
          <w:tcPr>
            <w:tcW w:w="830" w:type="dxa"/>
          </w:tcPr>
          <w:p w14:paraId="54EE1FE0" w14:textId="77777777" w:rsidR="00196674" w:rsidRPr="000B58F6" w:rsidRDefault="00196674"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040" w:type="dxa"/>
          </w:tcPr>
          <w:p w14:paraId="4E49C764" w14:textId="77777777" w:rsidR="00196674" w:rsidRPr="000B58F6" w:rsidRDefault="00196674"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032" w:type="dxa"/>
          </w:tcPr>
          <w:p w14:paraId="7F731A32" w14:textId="77777777" w:rsidR="00196674" w:rsidRPr="000B58F6" w:rsidRDefault="00196674"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196674" w:rsidRPr="000B58F6" w14:paraId="01F6898F" w14:textId="77777777" w:rsidTr="00B977BC">
        <w:tc>
          <w:tcPr>
            <w:tcW w:w="830" w:type="dxa"/>
          </w:tcPr>
          <w:p w14:paraId="6D36DEE0" w14:textId="77777777" w:rsidR="00196674" w:rsidRPr="000B58F6" w:rsidRDefault="00196674"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1-4</w:t>
            </w:r>
          </w:p>
        </w:tc>
        <w:tc>
          <w:tcPr>
            <w:tcW w:w="3040" w:type="dxa"/>
          </w:tcPr>
          <w:p w14:paraId="6D113687" w14:textId="77777777" w:rsidR="00196674" w:rsidRPr="000B58F6" w:rsidRDefault="00196674" w:rsidP="00FA6EFE">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4032" w:type="dxa"/>
          </w:tcPr>
          <w:p w14:paraId="4865BC53" w14:textId="77777777" w:rsidR="00196674" w:rsidRPr="000B58F6" w:rsidRDefault="00196674" w:rsidP="00FA6EFE">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6A07D869" w14:textId="77777777" w:rsidR="00196674" w:rsidRPr="000B58F6" w:rsidRDefault="00196674" w:rsidP="00196674">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4A062D75" w14:textId="77777777" w:rsidR="00196674" w:rsidRPr="00557EBA" w:rsidRDefault="00196674" w:rsidP="00196674">
      <w:pPr>
        <w:pStyle w:val="ListParagraph"/>
        <w:numPr>
          <w:ilvl w:val="0"/>
          <w:numId w:val="38"/>
        </w:numPr>
        <w:autoSpaceDE w:val="0"/>
        <w:autoSpaceDN w:val="0"/>
        <w:adjustRightInd w:val="0"/>
        <w:spacing w:after="0" w:line="240" w:lineRule="auto"/>
        <w:rPr>
          <w:rFonts w:ascii="Times New Roman" w:hAnsi="Times New Roman" w:cs="Times New Roman"/>
        </w:rPr>
      </w:pPr>
      <w:r w:rsidRPr="00557EBA">
        <w:rPr>
          <w:rFonts w:ascii="Times New Roman" w:hAnsi="Times New Roman" w:cs="Times New Roman"/>
        </w:rPr>
        <w:t xml:space="preserve">World health organization. Laboratory biosafety manual. </w:t>
      </w:r>
      <w:proofErr w:type="gramStart"/>
      <w:r w:rsidRPr="00557EBA">
        <w:rPr>
          <w:rFonts w:ascii="Times New Roman" w:hAnsi="Times New Roman" w:cs="Times New Roman"/>
        </w:rPr>
        <w:t>3</w:t>
      </w:r>
      <w:r w:rsidRPr="00557EBA">
        <w:rPr>
          <w:rFonts w:ascii="Times New Roman" w:hAnsi="Times New Roman" w:cs="Times New Roman"/>
          <w:vertAlign w:val="superscript"/>
        </w:rPr>
        <w:t>rd</w:t>
      </w:r>
      <w:proofErr w:type="gramEnd"/>
      <w:r w:rsidRPr="00557EBA">
        <w:rPr>
          <w:rFonts w:ascii="Times New Roman" w:hAnsi="Times New Roman" w:cs="Times New Roman"/>
        </w:rPr>
        <w:t xml:space="preserve"> Edition.</w:t>
      </w:r>
    </w:p>
    <w:p w14:paraId="6A0AAEE7" w14:textId="77777777" w:rsidR="00196674" w:rsidRPr="00557EBA" w:rsidRDefault="00196674" w:rsidP="00196674">
      <w:pPr>
        <w:pStyle w:val="ListParagraph"/>
        <w:numPr>
          <w:ilvl w:val="0"/>
          <w:numId w:val="38"/>
        </w:numPr>
        <w:autoSpaceDE w:val="0"/>
        <w:autoSpaceDN w:val="0"/>
        <w:adjustRightInd w:val="0"/>
        <w:spacing w:after="0" w:line="240" w:lineRule="auto"/>
        <w:rPr>
          <w:rFonts w:ascii="Times New Roman" w:hAnsi="Times New Roman" w:cs="Times New Roman"/>
        </w:rPr>
      </w:pPr>
      <w:r w:rsidRPr="00557EBA">
        <w:rPr>
          <w:rFonts w:ascii="Times New Roman" w:hAnsi="Times New Roman" w:cs="Times New Roman"/>
        </w:rPr>
        <w:t xml:space="preserve">Davis D. Laboratory Safety- A Self-Assessment Workbooks. </w:t>
      </w:r>
      <w:proofErr w:type="gramStart"/>
      <w:r w:rsidRPr="00557EBA">
        <w:rPr>
          <w:rFonts w:ascii="Times New Roman" w:hAnsi="Times New Roman" w:cs="Times New Roman"/>
        </w:rPr>
        <w:t>1</w:t>
      </w:r>
      <w:r w:rsidRPr="00557EBA">
        <w:rPr>
          <w:rFonts w:ascii="Times New Roman" w:hAnsi="Times New Roman" w:cs="Times New Roman"/>
          <w:vertAlign w:val="superscript"/>
        </w:rPr>
        <w:t>st</w:t>
      </w:r>
      <w:proofErr w:type="gramEnd"/>
      <w:r w:rsidRPr="00557EBA">
        <w:rPr>
          <w:rFonts w:ascii="Times New Roman" w:hAnsi="Times New Roman" w:cs="Times New Roman"/>
        </w:rPr>
        <w:t xml:space="preserve"> Edition.</w:t>
      </w:r>
    </w:p>
    <w:p w14:paraId="36E4C61C" w14:textId="77777777" w:rsidR="00196674" w:rsidRPr="00557EBA" w:rsidRDefault="00196674" w:rsidP="00196674">
      <w:pPr>
        <w:pStyle w:val="ListParagraph"/>
        <w:numPr>
          <w:ilvl w:val="0"/>
          <w:numId w:val="38"/>
        </w:numPr>
        <w:autoSpaceDE w:val="0"/>
        <w:autoSpaceDN w:val="0"/>
        <w:adjustRightInd w:val="0"/>
        <w:spacing w:after="0" w:line="240" w:lineRule="auto"/>
        <w:rPr>
          <w:rFonts w:ascii="Times New Roman" w:hAnsi="Times New Roman" w:cs="Times New Roman"/>
        </w:rPr>
      </w:pPr>
      <w:r w:rsidRPr="00557EBA">
        <w:rPr>
          <w:rFonts w:ascii="Times New Roman" w:hAnsi="Times New Roman" w:cs="Times New Roman"/>
        </w:rPr>
        <w:t>Georgia Institute of Technology Laboratory Safety Manual. Revision 2018.</w:t>
      </w:r>
    </w:p>
    <w:p w14:paraId="54643063" w14:textId="77777777" w:rsidR="00196674" w:rsidRPr="000B58F6" w:rsidRDefault="00196674" w:rsidP="003E53AE">
      <w:pPr>
        <w:pStyle w:val="Default"/>
        <w:jc w:val="both"/>
        <w:rPr>
          <w:rFonts w:eastAsia="Times New Roman"/>
          <w:b/>
          <w:color w:val="auto"/>
        </w:rPr>
      </w:pPr>
    </w:p>
    <w:p w14:paraId="7ABE6D6B" w14:textId="2BEC3415" w:rsidR="00942F08" w:rsidRPr="000B58F6" w:rsidRDefault="00E549D1" w:rsidP="00942F08">
      <w:pPr>
        <w:pStyle w:val="Default"/>
        <w:jc w:val="both"/>
        <w:rPr>
          <w:b/>
          <w:color w:val="auto"/>
        </w:rPr>
      </w:pPr>
      <w:r>
        <w:rPr>
          <w:b/>
          <w:bCs/>
          <w:color w:val="auto"/>
        </w:rPr>
        <w:br w:type="column"/>
      </w:r>
      <w:r w:rsidR="00942F08" w:rsidRPr="000B58F6">
        <w:rPr>
          <w:b/>
          <w:bCs/>
          <w:color w:val="auto"/>
        </w:rPr>
        <w:lastRenderedPageBreak/>
        <w:t>Course Code: BMIC 2112</w:t>
      </w:r>
    </w:p>
    <w:p w14:paraId="767892EF" w14:textId="77777777" w:rsidR="00942F08" w:rsidRPr="000B58F6" w:rsidRDefault="00942F08" w:rsidP="00942F08">
      <w:pPr>
        <w:pStyle w:val="Default"/>
        <w:widowControl w:val="0"/>
        <w:tabs>
          <w:tab w:val="center" w:pos="4824"/>
        </w:tabs>
        <w:jc w:val="both"/>
        <w:rPr>
          <w:b/>
          <w:bCs/>
          <w:color w:val="auto"/>
        </w:rPr>
      </w:pPr>
      <w:r w:rsidRPr="000B58F6">
        <w:rPr>
          <w:b/>
          <w:bCs/>
          <w:color w:val="auto"/>
        </w:rPr>
        <w:t xml:space="preserve">Course Title: </w:t>
      </w:r>
      <w:r w:rsidRPr="000B58F6">
        <w:rPr>
          <w:b/>
          <w:color w:val="auto"/>
        </w:rPr>
        <w:t>Field Report/ Excursion/ Industrial Internship</w:t>
      </w:r>
    </w:p>
    <w:p w14:paraId="0AA9DEC7" w14:textId="49781890" w:rsidR="00942F08" w:rsidRPr="000B58F6" w:rsidRDefault="00942F08" w:rsidP="00942F08">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31D426D3" w14:textId="77777777" w:rsidR="00942F08" w:rsidRPr="000B58F6" w:rsidRDefault="00942F08" w:rsidP="00942F08">
      <w:pPr>
        <w:spacing w:after="0" w:line="240" w:lineRule="auto"/>
        <w:jc w:val="both"/>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 xml:space="preserve">Credits: </w:t>
      </w:r>
      <w:proofErr w:type="gramStart"/>
      <w:r w:rsidRPr="000B58F6">
        <w:rPr>
          <w:rFonts w:ascii="Times New Roman" w:eastAsia="Times New Roman" w:hAnsi="Times New Roman" w:cs="Times New Roman"/>
          <w:b/>
          <w:sz w:val="20"/>
          <w:szCs w:val="20"/>
        </w:rPr>
        <w:t>1</w:t>
      </w:r>
      <w:proofErr w:type="gramEnd"/>
    </w:p>
    <w:p w14:paraId="32E23EC6" w14:textId="25BCB72C" w:rsidR="00942F08" w:rsidRPr="000B58F6" w:rsidRDefault="00942F08" w:rsidP="00942F08">
      <w:pPr>
        <w:autoSpaceDE w:val="0"/>
        <w:autoSpaceDN w:val="0"/>
        <w:adjustRightInd w:val="0"/>
        <w:spacing w:after="0" w:line="240" w:lineRule="auto"/>
        <w:jc w:val="both"/>
        <w:rPr>
          <w:rFonts w:ascii="Times New Roman" w:hAnsi="Times New Roman" w:cs="Times New Roman"/>
          <w:b/>
          <w:bCs/>
          <w:sz w:val="20"/>
          <w:szCs w:val="20"/>
        </w:rPr>
      </w:pPr>
      <w:r w:rsidRPr="000B58F6">
        <w:rPr>
          <w:rFonts w:ascii="Times New Roman" w:hAnsi="Times New Roman" w:cs="Times New Roman"/>
          <w:b/>
          <w:bCs/>
          <w:sz w:val="20"/>
          <w:szCs w:val="20"/>
        </w:rPr>
        <w:t>Year/ Semester: 2</w:t>
      </w:r>
      <w:r w:rsidRPr="000B58F6">
        <w:rPr>
          <w:rFonts w:ascii="Times New Roman" w:hAnsi="Times New Roman" w:cs="Times New Roman"/>
          <w:b/>
          <w:bCs/>
          <w:sz w:val="20"/>
          <w:szCs w:val="20"/>
          <w:vertAlign w:val="superscript"/>
        </w:rPr>
        <w:t>nd</w:t>
      </w:r>
      <w:r w:rsidR="00656064" w:rsidRPr="000B58F6">
        <w:rPr>
          <w:rFonts w:ascii="Times New Roman" w:hAnsi="Times New Roman" w:cs="Times New Roman"/>
          <w:b/>
          <w:bCs/>
          <w:sz w:val="20"/>
          <w:szCs w:val="20"/>
        </w:rPr>
        <w:t xml:space="preserve"> Year 1</w:t>
      </w:r>
      <w:r w:rsidR="00656064" w:rsidRPr="000B58F6">
        <w:rPr>
          <w:rFonts w:ascii="Times New Roman" w:hAnsi="Times New Roman" w:cs="Times New Roman"/>
          <w:b/>
          <w:bCs/>
          <w:sz w:val="20"/>
          <w:szCs w:val="20"/>
          <w:vertAlign w:val="superscript"/>
        </w:rPr>
        <w:t>st</w:t>
      </w:r>
      <w:r w:rsidR="00656064" w:rsidRPr="000B58F6">
        <w:rPr>
          <w:rFonts w:ascii="Times New Roman" w:hAnsi="Times New Roman" w:cs="Times New Roman"/>
          <w:b/>
          <w:bCs/>
          <w:sz w:val="20"/>
          <w:szCs w:val="20"/>
        </w:rPr>
        <w:t xml:space="preserve"> </w:t>
      </w:r>
      <w:r w:rsidRPr="000B58F6">
        <w:rPr>
          <w:rFonts w:ascii="Times New Roman" w:hAnsi="Times New Roman" w:cs="Times New Roman"/>
          <w:b/>
          <w:bCs/>
          <w:sz w:val="20"/>
          <w:szCs w:val="20"/>
        </w:rPr>
        <w:t>Semester</w:t>
      </w:r>
    </w:p>
    <w:p w14:paraId="2C8F0EC4" w14:textId="4C8893E1" w:rsidR="00942F08" w:rsidRPr="000B58F6" w:rsidRDefault="00942F08" w:rsidP="00942F08">
      <w:pPr>
        <w:autoSpaceDE w:val="0"/>
        <w:autoSpaceDN w:val="0"/>
        <w:adjustRightInd w:val="0"/>
        <w:spacing w:after="0" w:line="240" w:lineRule="auto"/>
        <w:jc w:val="both"/>
        <w:rPr>
          <w:rFonts w:ascii="Times New Roman" w:hAnsi="Times New Roman" w:cs="Times New Roman"/>
          <w:b/>
          <w:bCs/>
          <w:sz w:val="20"/>
          <w:szCs w:val="20"/>
        </w:rPr>
      </w:pPr>
      <w:r w:rsidRPr="000B58F6">
        <w:rPr>
          <w:rFonts w:ascii="Times New Roman" w:hAnsi="Times New Roman" w:cs="Times New Roman"/>
          <w:b/>
          <w:bCs/>
          <w:sz w:val="20"/>
          <w:szCs w:val="20"/>
        </w:rPr>
        <w:t xml:space="preserve">Academic Session: </w:t>
      </w:r>
      <w:r w:rsidR="00C86EF1">
        <w:rPr>
          <w:rFonts w:ascii="Times New Roman" w:hAnsi="Times New Roman" w:cs="Times New Roman"/>
          <w:b/>
          <w:bCs/>
          <w:sz w:val="20"/>
          <w:szCs w:val="20"/>
        </w:rPr>
        <w:t>2023-2024</w:t>
      </w:r>
      <w:r w:rsidRPr="000B58F6">
        <w:rPr>
          <w:rFonts w:ascii="Times New Roman" w:hAnsi="Times New Roman" w:cs="Times New Roman"/>
          <w:b/>
          <w:bCs/>
          <w:sz w:val="20"/>
          <w:szCs w:val="20"/>
        </w:rPr>
        <w:t xml:space="preserve">  </w:t>
      </w:r>
    </w:p>
    <w:p w14:paraId="07365112" w14:textId="77777777" w:rsidR="00942F08" w:rsidRPr="000B58F6" w:rsidRDefault="00942F08" w:rsidP="00942F08">
      <w:pPr>
        <w:spacing w:after="0" w:line="240" w:lineRule="auto"/>
        <w:jc w:val="both"/>
        <w:rPr>
          <w:rFonts w:ascii="Times New Roman" w:eastAsia="Times New Roman" w:hAnsi="Times New Roman" w:cs="Times New Roman"/>
          <w:sz w:val="20"/>
          <w:szCs w:val="20"/>
        </w:rPr>
      </w:pPr>
      <w:r w:rsidRPr="000B58F6">
        <w:rPr>
          <w:rFonts w:ascii="Times New Roman" w:eastAsia="Times New Roman" w:hAnsi="Times New Roman" w:cs="Times New Roman"/>
          <w:b/>
          <w:sz w:val="20"/>
          <w:szCs w:val="20"/>
        </w:rPr>
        <w:t xml:space="preserve">Course Teacher: </w:t>
      </w:r>
      <w:r w:rsidRPr="000B58F6">
        <w:rPr>
          <w:rFonts w:ascii="Times New Roman" w:eastAsia="Times New Roman" w:hAnsi="Times New Roman" w:cs="Times New Roman"/>
          <w:sz w:val="20"/>
          <w:szCs w:val="20"/>
        </w:rPr>
        <w:t xml:space="preserve">Teachers Assigned by the Examination Committee </w:t>
      </w:r>
    </w:p>
    <w:p w14:paraId="49D0C72D" w14:textId="77777777" w:rsidR="00942F08" w:rsidRPr="000B58F6" w:rsidRDefault="00942F08" w:rsidP="00942F08">
      <w:pPr>
        <w:spacing w:after="0" w:line="240" w:lineRule="auto"/>
        <w:jc w:val="both"/>
        <w:rPr>
          <w:rFonts w:ascii="Times New Roman" w:hAnsi="Times New Roman" w:cs="Times New Roman"/>
          <w:b/>
          <w:bCs/>
          <w:sz w:val="20"/>
          <w:szCs w:val="20"/>
        </w:rPr>
      </w:pPr>
      <w:r w:rsidRPr="000B58F6">
        <w:rPr>
          <w:rFonts w:ascii="Times New Roman" w:hAnsi="Times New Roman" w:cs="Times New Roman"/>
          <w:b/>
          <w:bCs/>
          <w:sz w:val="20"/>
          <w:szCs w:val="20"/>
        </w:rPr>
        <w:t>Full Marks: 25</w:t>
      </w:r>
    </w:p>
    <w:p w14:paraId="6975E68E" w14:textId="77777777" w:rsidR="00942F08" w:rsidRPr="000B58F6" w:rsidRDefault="00942F08" w:rsidP="00942F08">
      <w:pPr>
        <w:spacing w:after="0" w:line="240" w:lineRule="auto"/>
        <w:jc w:val="both"/>
        <w:rPr>
          <w:rFonts w:ascii="Times New Roman" w:eastAsia="Calibri" w:hAnsi="Times New Roman" w:cs="Times New Roman"/>
          <w:b/>
          <w:sz w:val="20"/>
          <w:szCs w:val="20"/>
        </w:rPr>
      </w:pPr>
      <w:r w:rsidRPr="000B58F6">
        <w:rPr>
          <w:rFonts w:ascii="Times New Roman" w:eastAsia="Calibri" w:hAnsi="Times New Roman" w:cs="Times New Roman"/>
          <w:b/>
          <w:sz w:val="20"/>
          <w:szCs w:val="20"/>
        </w:rPr>
        <w:t xml:space="preserve">Rational of the Course: </w:t>
      </w:r>
    </w:p>
    <w:p w14:paraId="6B1AD44A" w14:textId="77777777" w:rsidR="00942F08" w:rsidRPr="000B58F6" w:rsidRDefault="00942F08" w:rsidP="00942F08">
      <w:pPr>
        <w:adjustRightInd w:val="0"/>
        <w:snapToGrid w:val="0"/>
        <w:spacing w:after="0" w:line="240" w:lineRule="auto"/>
        <w:jc w:val="both"/>
        <w:rPr>
          <w:rFonts w:ascii="Times New Roman" w:hAnsi="Times New Roman" w:cs="Times New Roman"/>
          <w:bCs/>
          <w:sz w:val="20"/>
          <w:szCs w:val="20"/>
        </w:rPr>
      </w:pPr>
      <w:r w:rsidRPr="000B58F6">
        <w:rPr>
          <w:rFonts w:ascii="Times New Roman" w:hAnsi="Times New Roman" w:cs="Times New Roman"/>
          <w:bCs/>
          <w:sz w:val="20"/>
          <w:szCs w:val="20"/>
        </w:rPr>
        <w:t>The rationale of this course is to enrich the students’ practical knowledge on manufacturing microbial products, procedure, management and marketing aspects.</w:t>
      </w:r>
    </w:p>
    <w:p w14:paraId="7F4EFAA3" w14:textId="77777777" w:rsidR="00942F08" w:rsidRPr="000B58F6" w:rsidRDefault="00942F08" w:rsidP="00942F08">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0B58F6">
        <w:rPr>
          <w:rFonts w:ascii="Times New Roman" w:eastAsia="Times New Roman" w:hAnsi="Times New Roman" w:cs="Times New Roman"/>
          <w:b/>
          <w:sz w:val="20"/>
          <w:szCs w:val="20"/>
        </w:rPr>
        <w:t xml:space="preserve">Course Learning Outcomes (CLOs): </w:t>
      </w:r>
    </w:p>
    <w:p w14:paraId="13F244D1" w14:textId="77777777" w:rsidR="00942F08" w:rsidRPr="000B58F6" w:rsidRDefault="00942F08" w:rsidP="00942F08">
      <w:pPr>
        <w:spacing w:after="0" w:line="240" w:lineRule="auto"/>
        <w:jc w:val="both"/>
        <w:rPr>
          <w:rFonts w:ascii="Times New Roman" w:eastAsia="Times New Roman" w:hAnsi="Times New Roman" w:cs="Times New Roman"/>
          <w:b/>
          <w:sz w:val="20"/>
          <w:szCs w:val="20"/>
        </w:rPr>
      </w:pPr>
      <w:r w:rsidRPr="000B58F6">
        <w:rPr>
          <w:rFonts w:ascii="Times New Roman" w:eastAsia="Times New Roman" w:hAnsi="Times New Roman" w:cs="Times New Roman"/>
          <w:sz w:val="20"/>
          <w:szCs w:val="20"/>
        </w:rPr>
        <w:t>At the end of the Course, the Student will be able to-</w:t>
      </w:r>
    </w:p>
    <w:p w14:paraId="5046B44E" w14:textId="77777777" w:rsidR="00942F08" w:rsidRPr="000B58F6" w:rsidRDefault="00942F08" w:rsidP="00942F08">
      <w:pPr>
        <w:spacing w:after="0" w:line="240" w:lineRule="auto"/>
        <w:jc w:val="both"/>
        <w:rPr>
          <w:rFonts w:ascii="Times New Roman" w:hAnsi="Times New Roman" w:cs="Times New Roman"/>
          <w:b/>
          <w:bCs/>
          <w:sz w:val="20"/>
          <w:szCs w:val="20"/>
        </w:rPr>
      </w:pPr>
      <w:r w:rsidRPr="000B58F6">
        <w:rPr>
          <w:rFonts w:ascii="Times New Roman" w:eastAsia="Times New Roman" w:hAnsi="Times New Roman" w:cs="Times New Roman"/>
          <w:b/>
          <w:sz w:val="20"/>
          <w:szCs w:val="20"/>
        </w:rPr>
        <w:t xml:space="preserve">CLO1: </w:t>
      </w:r>
      <w:r w:rsidRPr="000B58F6">
        <w:rPr>
          <w:rFonts w:ascii="Times New Roman" w:hAnsi="Times New Roman" w:cs="Times New Roman"/>
          <w:bCs/>
          <w:sz w:val="20"/>
          <w:szCs w:val="20"/>
        </w:rPr>
        <w:t>Perform teamwork</w:t>
      </w:r>
      <w:r w:rsidRPr="000B58F6">
        <w:rPr>
          <w:rFonts w:ascii="Times New Roman" w:hAnsi="Times New Roman" w:cs="Times New Roman"/>
          <w:b/>
          <w:bCs/>
          <w:sz w:val="20"/>
          <w:szCs w:val="20"/>
        </w:rPr>
        <w:t>.</w:t>
      </w:r>
    </w:p>
    <w:p w14:paraId="437FFEE2" w14:textId="77777777" w:rsidR="00942F08" w:rsidRPr="000B58F6" w:rsidRDefault="00942F08" w:rsidP="00942F08">
      <w:pPr>
        <w:spacing w:after="0" w:line="240" w:lineRule="auto"/>
        <w:jc w:val="both"/>
        <w:rPr>
          <w:rFonts w:ascii="Times New Roman" w:hAnsi="Times New Roman" w:cs="Times New Roman"/>
          <w:bCs/>
          <w:sz w:val="20"/>
          <w:szCs w:val="20"/>
        </w:rPr>
      </w:pPr>
      <w:r w:rsidRPr="000B58F6">
        <w:rPr>
          <w:rFonts w:ascii="Times New Roman" w:eastAsia="Times New Roman" w:hAnsi="Times New Roman" w:cs="Times New Roman"/>
          <w:b/>
          <w:sz w:val="20"/>
          <w:szCs w:val="20"/>
        </w:rPr>
        <w:t xml:space="preserve">CLO2: </w:t>
      </w:r>
      <w:r w:rsidRPr="000B58F6">
        <w:rPr>
          <w:rFonts w:ascii="Times New Roman" w:hAnsi="Times New Roman" w:cs="Times New Roman"/>
          <w:bCs/>
          <w:sz w:val="20"/>
          <w:szCs w:val="20"/>
        </w:rPr>
        <w:t>Correlate practical knowledge with theoretical knowledge</w:t>
      </w:r>
    </w:p>
    <w:p w14:paraId="2062092F" w14:textId="12E60EC8" w:rsidR="00942F08" w:rsidRPr="000B58F6" w:rsidRDefault="00942F08" w:rsidP="00942F08">
      <w:pPr>
        <w:spacing w:after="0" w:line="240" w:lineRule="auto"/>
        <w:jc w:val="both"/>
        <w:rPr>
          <w:rFonts w:ascii="Times New Roman" w:hAnsi="Times New Roman" w:cs="Times New Roman"/>
          <w:bCs/>
          <w:sz w:val="20"/>
          <w:szCs w:val="20"/>
        </w:rPr>
      </w:pPr>
      <w:r w:rsidRPr="000B58F6">
        <w:rPr>
          <w:rFonts w:ascii="Times New Roman" w:eastAsia="Times New Roman" w:hAnsi="Times New Roman" w:cs="Times New Roman"/>
          <w:b/>
          <w:sz w:val="20"/>
          <w:szCs w:val="20"/>
        </w:rPr>
        <w:t>CLO3:</w:t>
      </w:r>
      <w:r w:rsidRPr="000B58F6">
        <w:rPr>
          <w:rFonts w:ascii="Times New Roman" w:eastAsia="Times New Roman" w:hAnsi="Times New Roman" w:cs="Times New Roman"/>
          <w:sz w:val="20"/>
          <w:szCs w:val="20"/>
        </w:rPr>
        <w:t xml:space="preserve"> </w:t>
      </w:r>
      <w:r w:rsidRPr="000B58F6">
        <w:rPr>
          <w:rFonts w:ascii="Times New Roman" w:hAnsi="Times New Roman" w:cs="Times New Roman"/>
          <w:bCs/>
          <w:sz w:val="20"/>
          <w:szCs w:val="20"/>
        </w:rPr>
        <w:t>Carry out research work and report preparation</w:t>
      </w:r>
      <w:r w:rsidR="00D60FD7" w:rsidRPr="000B58F6">
        <w:rPr>
          <w:rFonts w:ascii="Times New Roman" w:hAnsi="Times New Roman" w:cs="Times New Roman"/>
          <w:bCs/>
          <w:sz w:val="20"/>
          <w:szCs w:val="20"/>
        </w:rPr>
        <w:t>.</w:t>
      </w:r>
    </w:p>
    <w:p w14:paraId="173962B2" w14:textId="77777777" w:rsidR="00274415" w:rsidRPr="000B58F6" w:rsidRDefault="00274415" w:rsidP="0027441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6"/>
        <w:gridCol w:w="886"/>
        <w:gridCol w:w="886"/>
        <w:gridCol w:w="886"/>
        <w:gridCol w:w="886"/>
        <w:gridCol w:w="886"/>
        <w:gridCol w:w="886"/>
        <w:gridCol w:w="886"/>
      </w:tblGrid>
      <w:tr w:rsidR="000F2B4B" w:rsidRPr="000B58F6" w14:paraId="11C44AAB" w14:textId="77777777" w:rsidTr="00557EBA">
        <w:trPr>
          <w:trHeight w:val="233"/>
          <w:jc w:val="center"/>
        </w:trPr>
        <w:tc>
          <w:tcPr>
            <w:tcW w:w="787" w:type="dxa"/>
          </w:tcPr>
          <w:p w14:paraId="0F8BF75F" w14:textId="77777777" w:rsidR="00274415" w:rsidRPr="000B58F6" w:rsidRDefault="00274415" w:rsidP="00557EB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6" w:type="dxa"/>
          </w:tcPr>
          <w:p w14:paraId="079DAD8A" w14:textId="77777777" w:rsidR="00274415" w:rsidRPr="000B58F6" w:rsidRDefault="00274415"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6" w:type="dxa"/>
          </w:tcPr>
          <w:p w14:paraId="4717392F" w14:textId="77777777" w:rsidR="00274415" w:rsidRPr="000B58F6" w:rsidRDefault="00274415"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6" w:type="dxa"/>
          </w:tcPr>
          <w:p w14:paraId="60F9A6CD" w14:textId="77777777" w:rsidR="00274415" w:rsidRPr="000B58F6" w:rsidRDefault="00274415"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6" w:type="dxa"/>
          </w:tcPr>
          <w:p w14:paraId="6480E16F" w14:textId="77777777" w:rsidR="00274415" w:rsidRPr="000B58F6" w:rsidRDefault="00274415"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6" w:type="dxa"/>
          </w:tcPr>
          <w:p w14:paraId="3F554CCB" w14:textId="77777777" w:rsidR="00274415" w:rsidRPr="000B58F6" w:rsidRDefault="00274415"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6" w:type="dxa"/>
          </w:tcPr>
          <w:p w14:paraId="466FF00C" w14:textId="77777777" w:rsidR="00274415" w:rsidRPr="000B58F6" w:rsidRDefault="00274415"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6" w:type="dxa"/>
            <w:tcBorders>
              <w:right w:val="single" w:sz="4" w:space="0" w:color="auto"/>
            </w:tcBorders>
          </w:tcPr>
          <w:p w14:paraId="4F58D034" w14:textId="77777777" w:rsidR="00274415" w:rsidRPr="000B58F6" w:rsidRDefault="00274415"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6" w:type="dxa"/>
            <w:tcBorders>
              <w:left w:val="single" w:sz="4" w:space="0" w:color="auto"/>
            </w:tcBorders>
          </w:tcPr>
          <w:p w14:paraId="1D383E8C" w14:textId="77777777" w:rsidR="00274415" w:rsidRPr="000B58F6" w:rsidRDefault="00274415"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5B0642D8" w14:textId="77777777" w:rsidTr="00557EBA">
        <w:trPr>
          <w:trHeight w:val="70"/>
          <w:jc w:val="center"/>
        </w:trPr>
        <w:tc>
          <w:tcPr>
            <w:tcW w:w="787" w:type="dxa"/>
          </w:tcPr>
          <w:p w14:paraId="32713260" w14:textId="77777777" w:rsidR="00274415" w:rsidRPr="000B58F6" w:rsidRDefault="00274415" w:rsidP="00557EBA">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6" w:type="dxa"/>
          </w:tcPr>
          <w:p w14:paraId="3BA665D1" w14:textId="44E11AC0" w:rsidR="00274415" w:rsidRPr="000B58F6" w:rsidRDefault="006F3B48"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799CCDB3" w14:textId="77777777" w:rsidR="00274415" w:rsidRPr="000B58F6" w:rsidRDefault="00274415" w:rsidP="00557EBA">
            <w:pPr>
              <w:widowControl w:val="0"/>
              <w:pBdr>
                <w:top w:val="nil"/>
                <w:left w:val="nil"/>
                <w:bottom w:val="nil"/>
                <w:right w:val="nil"/>
                <w:between w:val="nil"/>
              </w:pBdr>
              <w:spacing w:after="0" w:line="256" w:lineRule="auto"/>
              <w:ind w:left="2"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0F8C56DF" w14:textId="77777777" w:rsidR="00274415" w:rsidRPr="000B58F6" w:rsidRDefault="00274415" w:rsidP="00557EBA">
            <w:pPr>
              <w:widowControl w:val="0"/>
              <w:pBdr>
                <w:top w:val="nil"/>
                <w:left w:val="nil"/>
                <w:bottom w:val="nil"/>
                <w:right w:val="nil"/>
                <w:between w:val="nil"/>
              </w:pBdr>
              <w:spacing w:after="0" w:line="256" w:lineRule="auto"/>
              <w:ind w:left="1"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15ED72D2" w14:textId="77777777" w:rsidR="00274415" w:rsidRPr="000B58F6" w:rsidRDefault="00274415"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515A928B" w14:textId="77777777" w:rsidR="00274415" w:rsidRPr="000B58F6" w:rsidRDefault="00274415"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1AB4B770" w14:textId="77777777" w:rsidR="00274415" w:rsidRPr="000B58F6" w:rsidRDefault="00274415"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right w:val="single" w:sz="4" w:space="0" w:color="auto"/>
            </w:tcBorders>
          </w:tcPr>
          <w:p w14:paraId="21EE0E78" w14:textId="77777777" w:rsidR="00274415" w:rsidRPr="000B58F6" w:rsidRDefault="00274415"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left w:val="single" w:sz="4" w:space="0" w:color="auto"/>
            </w:tcBorders>
          </w:tcPr>
          <w:p w14:paraId="44ADCFB6" w14:textId="77777777" w:rsidR="00274415" w:rsidRPr="000B58F6" w:rsidRDefault="00274415"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2B522002" w14:textId="77777777" w:rsidTr="00557EBA">
        <w:trPr>
          <w:trHeight w:val="70"/>
          <w:jc w:val="center"/>
        </w:trPr>
        <w:tc>
          <w:tcPr>
            <w:tcW w:w="787" w:type="dxa"/>
          </w:tcPr>
          <w:p w14:paraId="1A3F4E7C" w14:textId="77777777" w:rsidR="00274415" w:rsidRPr="000B58F6" w:rsidRDefault="00274415" w:rsidP="00557EBA">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6" w:type="dxa"/>
          </w:tcPr>
          <w:p w14:paraId="09B2A1C0" w14:textId="507E2E87" w:rsidR="00274415" w:rsidRPr="000B58F6" w:rsidRDefault="006F3B48"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24F3E6CB" w14:textId="77777777" w:rsidR="00274415" w:rsidRPr="000B58F6" w:rsidRDefault="00274415" w:rsidP="00557EBA">
            <w:pPr>
              <w:widowControl w:val="0"/>
              <w:pBdr>
                <w:top w:val="nil"/>
                <w:left w:val="nil"/>
                <w:bottom w:val="nil"/>
                <w:right w:val="nil"/>
                <w:between w:val="nil"/>
              </w:pBdr>
              <w:spacing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3BE9BB62"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10C67CF1"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29B3D0F7"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72645C09"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right w:val="single" w:sz="4" w:space="0" w:color="auto"/>
            </w:tcBorders>
          </w:tcPr>
          <w:p w14:paraId="0F2BA9FA"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Borders>
              <w:left w:val="single" w:sz="4" w:space="0" w:color="auto"/>
            </w:tcBorders>
          </w:tcPr>
          <w:p w14:paraId="19249418"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1ADC1A4" w14:textId="77777777" w:rsidTr="00557EBA">
        <w:trPr>
          <w:trHeight w:val="70"/>
          <w:jc w:val="center"/>
        </w:trPr>
        <w:tc>
          <w:tcPr>
            <w:tcW w:w="787" w:type="dxa"/>
          </w:tcPr>
          <w:p w14:paraId="08A2A48D" w14:textId="77777777" w:rsidR="00274415" w:rsidRPr="000B58F6" w:rsidRDefault="00274415" w:rsidP="00557EBA">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6" w:type="dxa"/>
          </w:tcPr>
          <w:p w14:paraId="628F750F" w14:textId="0EC83408" w:rsidR="00274415" w:rsidRPr="000B58F6" w:rsidRDefault="006F3B48"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348AB75D" w14:textId="367ED0A7" w:rsidR="00274415" w:rsidRPr="000B58F6" w:rsidRDefault="006F3B48" w:rsidP="00557EBA">
            <w:pPr>
              <w:widowControl w:val="0"/>
              <w:pBdr>
                <w:top w:val="nil"/>
                <w:left w:val="nil"/>
                <w:bottom w:val="nil"/>
                <w:right w:val="nil"/>
                <w:between w:val="nil"/>
              </w:pBdr>
              <w:spacing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Pr>
          <w:p w14:paraId="48A92860"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1C7ED08E"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Pr>
          <w:p w14:paraId="48139DB8"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6" w:type="dxa"/>
          </w:tcPr>
          <w:p w14:paraId="33967649"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6" w:type="dxa"/>
            <w:tcBorders>
              <w:right w:val="single" w:sz="4" w:space="0" w:color="auto"/>
            </w:tcBorders>
          </w:tcPr>
          <w:p w14:paraId="2E448B36"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6" w:type="dxa"/>
            <w:tcBorders>
              <w:left w:val="single" w:sz="4" w:space="0" w:color="auto"/>
            </w:tcBorders>
          </w:tcPr>
          <w:p w14:paraId="169D7568" w14:textId="77777777" w:rsidR="00274415" w:rsidRPr="000B58F6" w:rsidRDefault="00274415"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396810E4" w14:textId="77777777" w:rsidR="00274415" w:rsidRPr="000B58F6" w:rsidRDefault="00274415" w:rsidP="0027441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Style w:val="TableGrid"/>
        <w:tblpPr w:leftFromText="180" w:rightFromText="180" w:vertAnchor="text" w:horzAnchor="margin" w:tblpX="90" w:tblpY="157"/>
        <w:tblW w:w="0" w:type="auto"/>
        <w:tblLook w:val="04A0" w:firstRow="1" w:lastRow="0" w:firstColumn="1" w:lastColumn="0" w:noHBand="0" w:noVBand="1"/>
      </w:tblPr>
      <w:tblGrid>
        <w:gridCol w:w="603"/>
        <w:gridCol w:w="6410"/>
        <w:gridCol w:w="854"/>
      </w:tblGrid>
      <w:tr w:rsidR="000F2B4B" w:rsidRPr="000B58F6" w14:paraId="092B92C1" w14:textId="77777777" w:rsidTr="00B977BC">
        <w:tc>
          <w:tcPr>
            <w:tcW w:w="603" w:type="dxa"/>
          </w:tcPr>
          <w:p w14:paraId="16E8A5D6" w14:textId="77777777" w:rsidR="006F3B48" w:rsidRPr="000B58F6" w:rsidRDefault="006F3B48" w:rsidP="00B977BC">
            <w:pPr>
              <w:jc w:val="both"/>
              <w:rPr>
                <w:rFonts w:ascii="Times New Roman" w:hAnsi="Times New Roman" w:cs="Times New Roman"/>
                <w:b/>
                <w:bCs/>
              </w:rPr>
            </w:pPr>
            <w:r w:rsidRPr="000B58F6">
              <w:rPr>
                <w:rFonts w:ascii="Times New Roman" w:hAnsi="Times New Roman" w:cs="Times New Roman"/>
                <w:b/>
                <w:bCs/>
              </w:rPr>
              <w:t>SI NO.</w:t>
            </w:r>
          </w:p>
        </w:tc>
        <w:tc>
          <w:tcPr>
            <w:tcW w:w="6436" w:type="dxa"/>
          </w:tcPr>
          <w:p w14:paraId="762EBBC2" w14:textId="77777777" w:rsidR="006F3B48" w:rsidRPr="000B58F6" w:rsidRDefault="006F3B48" w:rsidP="00B977BC">
            <w:pPr>
              <w:jc w:val="center"/>
              <w:rPr>
                <w:rFonts w:ascii="Times New Roman" w:hAnsi="Times New Roman" w:cs="Times New Roman"/>
                <w:bCs/>
              </w:rPr>
            </w:pPr>
            <w:r w:rsidRPr="000B58F6">
              <w:rPr>
                <w:rFonts w:ascii="Times New Roman" w:eastAsia="Times New Roman" w:hAnsi="Times New Roman" w:cs="Times New Roman"/>
                <w:b/>
              </w:rPr>
              <w:t>Course Contents</w:t>
            </w:r>
          </w:p>
        </w:tc>
        <w:tc>
          <w:tcPr>
            <w:tcW w:w="854" w:type="dxa"/>
          </w:tcPr>
          <w:p w14:paraId="79E60A71" w14:textId="77777777" w:rsidR="006F3B48" w:rsidRPr="000B58F6" w:rsidRDefault="006F3B48" w:rsidP="00B977BC">
            <w:pPr>
              <w:jc w:val="both"/>
              <w:rPr>
                <w:rFonts w:ascii="Times New Roman" w:hAnsi="Times New Roman" w:cs="Times New Roman"/>
                <w:b/>
                <w:bCs/>
              </w:rPr>
            </w:pPr>
            <w:r w:rsidRPr="000B58F6">
              <w:rPr>
                <w:rFonts w:ascii="Times New Roman" w:hAnsi="Times New Roman" w:cs="Times New Roman"/>
                <w:b/>
                <w:bCs/>
              </w:rPr>
              <w:t>CLOs</w:t>
            </w:r>
          </w:p>
        </w:tc>
      </w:tr>
      <w:tr w:rsidR="000F2B4B" w:rsidRPr="000B58F6" w14:paraId="0E29CE7A" w14:textId="77777777" w:rsidTr="00B977BC">
        <w:tc>
          <w:tcPr>
            <w:tcW w:w="603" w:type="dxa"/>
          </w:tcPr>
          <w:p w14:paraId="67A9B9C5" w14:textId="3A175E13" w:rsidR="006F3B48" w:rsidRPr="000B58F6" w:rsidRDefault="006F3B48" w:rsidP="00B977BC">
            <w:pPr>
              <w:jc w:val="both"/>
              <w:rPr>
                <w:rFonts w:ascii="Times New Roman" w:hAnsi="Times New Roman" w:cs="Times New Roman"/>
                <w:b/>
                <w:bCs/>
              </w:rPr>
            </w:pPr>
            <w:r w:rsidRPr="000B58F6">
              <w:rPr>
                <w:rFonts w:ascii="Times New Roman" w:hAnsi="Times New Roman" w:cs="Times New Roman"/>
                <w:b/>
                <w:bCs/>
              </w:rPr>
              <w:t>1.</w:t>
            </w:r>
          </w:p>
        </w:tc>
        <w:tc>
          <w:tcPr>
            <w:tcW w:w="6436" w:type="dxa"/>
          </w:tcPr>
          <w:p w14:paraId="7548BB97" w14:textId="77777777" w:rsidR="006F3B48" w:rsidRPr="000B58F6" w:rsidRDefault="006F3B48" w:rsidP="00B977BC">
            <w:pPr>
              <w:jc w:val="both"/>
              <w:rPr>
                <w:rFonts w:ascii="Times New Roman" w:hAnsi="Times New Roman" w:cs="Times New Roman"/>
                <w:bCs/>
              </w:rPr>
            </w:pPr>
            <w:r w:rsidRPr="000B58F6">
              <w:rPr>
                <w:rFonts w:ascii="Times New Roman" w:hAnsi="Times New Roman" w:cs="Times New Roman"/>
                <w:bCs/>
              </w:rPr>
              <w:t>Different aspects of applied microbiology/ microbial industry/ institute/ farm visit/ clinic/ medical/ microbial ecosystems observation and management.</w:t>
            </w:r>
          </w:p>
        </w:tc>
        <w:tc>
          <w:tcPr>
            <w:tcW w:w="854" w:type="dxa"/>
          </w:tcPr>
          <w:p w14:paraId="025187D2" w14:textId="77777777" w:rsidR="006F3B48" w:rsidRPr="000B58F6" w:rsidRDefault="006F3B48" w:rsidP="00B977BC">
            <w:pPr>
              <w:jc w:val="both"/>
              <w:rPr>
                <w:rFonts w:ascii="Times New Roman" w:hAnsi="Times New Roman" w:cs="Times New Roman"/>
                <w:bCs/>
              </w:rPr>
            </w:pPr>
            <w:r w:rsidRPr="000B58F6">
              <w:rPr>
                <w:rFonts w:ascii="Times New Roman" w:hAnsi="Times New Roman" w:cs="Times New Roman"/>
                <w:bCs/>
              </w:rPr>
              <w:t>CLO1</w:t>
            </w:r>
          </w:p>
          <w:p w14:paraId="0CD42F6D" w14:textId="77777777" w:rsidR="006F3B48" w:rsidRPr="000B58F6" w:rsidRDefault="006F3B48" w:rsidP="00B977BC">
            <w:pPr>
              <w:jc w:val="both"/>
              <w:rPr>
                <w:rFonts w:ascii="Times New Roman" w:hAnsi="Times New Roman" w:cs="Times New Roman"/>
                <w:bCs/>
              </w:rPr>
            </w:pPr>
            <w:r w:rsidRPr="000B58F6">
              <w:rPr>
                <w:rFonts w:ascii="Times New Roman" w:hAnsi="Times New Roman" w:cs="Times New Roman"/>
                <w:bCs/>
              </w:rPr>
              <w:t>CLO2</w:t>
            </w:r>
          </w:p>
          <w:p w14:paraId="432C1B8D" w14:textId="77777777" w:rsidR="006F3B48" w:rsidRPr="000B58F6" w:rsidRDefault="006F3B48" w:rsidP="00B977BC">
            <w:pPr>
              <w:jc w:val="both"/>
              <w:rPr>
                <w:rFonts w:ascii="Times New Roman" w:hAnsi="Times New Roman" w:cs="Times New Roman"/>
                <w:bCs/>
              </w:rPr>
            </w:pPr>
            <w:r w:rsidRPr="000B58F6">
              <w:rPr>
                <w:rFonts w:ascii="Times New Roman" w:hAnsi="Times New Roman" w:cs="Times New Roman"/>
                <w:bCs/>
              </w:rPr>
              <w:t>CLO3</w:t>
            </w:r>
          </w:p>
        </w:tc>
      </w:tr>
    </w:tbl>
    <w:p w14:paraId="6450E7B2" w14:textId="77777777" w:rsidR="00942F08" w:rsidRPr="000B58F6" w:rsidRDefault="00942F08" w:rsidP="00942F08">
      <w:pPr>
        <w:spacing w:after="0" w:line="240" w:lineRule="auto"/>
        <w:jc w:val="both"/>
        <w:rPr>
          <w:rFonts w:ascii="Times New Roman" w:hAnsi="Times New Roman" w:cs="Times New Roman"/>
          <w:bCs/>
          <w:sz w:val="24"/>
          <w:szCs w:val="24"/>
        </w:rPr>
      </w:pPr>
    </w:p>
    <w:tbl>
      <w:tblPr>
        <w:tblStyle w:val="TableGrid"/>
        <w:tblW w:w="0" w:type="auto"/>
        <w:jc w:val="center"/>
        <w:tblLook w:val="04A0" w:firstRow="1" w:lastRow="0" w:firstColumn="1" w:lastColumn="0" w:noHBand="0" w:noVBand="1"/>
      </w:tblPr>
      <w:tblGrid>
        <w:gridCol w:w="779"/>
        <w:gridCol w:w="3604"/>
        <w:gridCol w:w="3484"/>
      </w:tblGrid>
      <w:tr w:rsidR="000F2B4B" w:rsidRPr="000B58F6" w14:paraId="2E61A8AC" w14:textId="77777777" w:rsidTr="00557EBA">
        <w:trPr>
          <w:jc w:val="center"/>
        </w:trPr>
        <w:tc>
          <w:tcPr>
            <w:tcW w:w="7893" w:type="dxa"/>
            <w:gridSpan w:val="3"/>
          </w:tcPr>
          <w:p w14:paraId="0ED577CD" w14:textId="77777777" w:rsidR="00942F08" w:rsidRPr="000B58F6" w:rsidRDefault="00942F08" w:rsidP="00680125">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0F2B4B" w:rsidRPr="000B58F6" w14:paraId="008CB993" w14:textId="77777777" w:rsidTr="00557EBA">
        <w:trPr>
          <w:jc w:val="center"/>
        </w:trPr>
        <w:tc>
          <w:tcPr>
            <w:tcW w:w="779" w:type="dxa"/>
          </w:tcPr>
          <w:p w14:paraId="7390A6F9" w14:textId="77777777" w:rsidR="00942F08" w:rsidRPr="000B58F6" w:rsidRDefault="00942F08" w:rsidP="00680125">
            <w:pPr>
              <w:jc w:val="both"/>
              <w:rPr>
                <w:rFonts w:ascii="Times New Roman" w:hAnsi="Times New Roman" w:cs="Times New Roman"/>
                <w:b/>
                <w:bCs/>
              </w:rPr>
            </w:pPr>
            <w:r w:rsidRPr="000B58F6">
              <w:rPr>
                <w:rFonts w:ascii="Times New Roman" w:hAnsi="Times New Roman" w:cs="Times New Roman"/>
                <w:b/>
                <w:bCs/>
              </w:rPr>
              <w:t>CLOs</w:t>
            </w:r>
          </w:p>
        </w:tc>
        <w:tc>
          <w:tcPr>
            <w:tcW w:w="3617" w:type="dxa"/>
          </w:tcPr>
          <w:p w14:paraId="0F628C28" w14:textId="77777777" w:rsidR="00942F08" w:rsidRPr="000B58F6" w:rsidRDefault="00942F08" w:rsidP="00680125">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3497" w:type="dxa"/>
          </w:tcPr>
          <w:p w14:paraId="52A78B02" w14:textId="77777777" w:rsidR="00942F08" w:rsidRPr="000B58F6" w:rsidRDefault="00942F08" w:rsidP="00680125">
            <w:pPr>
              <w:jc w:val="both"/>
              <w:rPr>
                <w:rFonts w:ascii="Times New Roman" w:hAnsi="Times New Roman" w:cs="Times New Roman"/>
                <w:bCs/>
              </w:rPr>
            </w:pPr>
            <w:r w:rsidRPr="000B58F6">
              <w:rPr>
                <w:rFonts w:ascii="Times New Roman" w:hAnsi="Times New Roman" w:cs="Times New Roman"/>
              </w:rPr>
              <w:t>Assessment Strategy</w:t>
            </w:r>
          </w:p>
        </w:tc>
      </w:tr>
      <w:tr w:rsidR="000F2B4B" w:rsidRPr="000B58F6" w14:paraId="27DEACDC" w14:textId="77777777" w:rsidTr="00557EBA">
        <w:trPr>
          <w:jc w:val="center"/>
        </w:trPr>
        <w:tc>
          <w:tcPr>
            <w:tcW w:w="779" w:type="dxa"/>
          </w:tcPr>
          <w:p w14:paraId="31B7FAD2" w14:textId="77777777" w:rsidR="00942F08" w:rsidRPr="000B58F6" w:rsidRDefault="00942F08" w:rsidP="00680125">
            <w:pPr>
              <w:jc w:val="both"/>
              <w:rPr>
                <w:rFonts w:ascii="Times New Roman" w:hAnsi="Times New Roman" w:cs="Times New Roman"/>
                <w:b/>
                <w:bCs/>
              </w:rPr>
            </w:pPr>
            <w:r w:rsidRPr="000B58F6">
              <w:rPr>
                <w:rFonts w:ascii="Times New Roman" w:hAnsi="Times New Roman" w:cs="Times New Roman"/>
                <w:b/>
                <w:bCs/>
              </w:rPr>
              <w:t>1-3</w:t>
            </w:r>
          </w:p>
        </w:tc>
        <w:tc>
          <w:tcPr>
            <w:tcW w:w="3617" w:type="dxa"/>
          </w:tcPr>
          <w:p w14:paraId="7A1E0987" w14:textId="77777777" w:rsidR="00942F08" w:rsidRPr="000B58F6" w:rsidRDefault="00942F08" w:rsidP="00680125">
            <w:pPr>
              <w:jc w:val="both"/>
              <w:rPr>
                <w:rFonts w:ascii="Times New Roman" w:hAnsi="Times New Roman" w:cs="Times New Roman"/>
                <w:bCs/>
              </w:rPr>
            </w:pPr>
            <w:r w:rsidRPr="000B58F6">
              <w:rPr>
                <w:rFonts w:ascii="Times New Roman" w:hAnsi="Times New Roman" w:cs="Times New Roman"/>
              </w:rPr>
              <w:t>Theoretical teaching, laboratory work, microbial sample collection, hands on training and team works</w:t>
            </w:r>
          </w:p>
        </w:tc>
        <w:tc>
          <w:tcPr>
            <w:tcW w:w="3497" w:type="dxa"/>
          </w:tcPr>
          <w:p w14:paraId="6D607112" w14:textId="77777777" w:rsidR="00942F08" w:rsidRPr="000B58F6" w:rsidRDefault="00942F08" w:rsidP="00680125">
            <w:pPr>
              <w:jc w:val="both"/>
              <w:rPr>
                <w:rFonts w:ascii="Times New Roman" w:hAnsi="Times New Roman" w:cs="Times New Roman"/>
                <w:bCs/>
              </w:rPr>
            </w:pPr>
            <w:r w:rsidRPr="000B58F6">
              <w:rPr>
                <w:rFonts w:ascii="Times New Roman" w:hAnsi="Times New Roman" w:cs="Times New Roman"/>
              </w:rPr>
              <w:t>Quiz test, report writing, viva voce, CIE and SEE.</w:t>
            </w:r>
          </w:p>
        </w:tc>
      </w:tr>
    </w:tbl>
    <w:p w14:paraId="4EBD027A" w14:textId="77777777" w:rsidR="00942F08" w:rsidRPr="000B58F6" w:rsidRDefault="00942F08" w:rsidP="00942F08">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7643270" w14:textId="4414E11B" w:rsidR="00942F08" w:rsidRPr="00557EBA" w:rsidRDefault="00942F08" w:rsidP="00942F08">
      <w:pPr>
        <w:autoSpaceDE w:val="0"/>
        <w:autoSpaceDN w:val="0"/>
        <w:adjustRightInd w:val="0"/>
        <w:spacing w:after="0" w:line="240" w:lineRule="auto"/>
        <w:rPr>
          <w:rFonts w:ascii="Times New Roman" w:eastAsia="Times New Roman" w:hAnsi="Times New Roman" w:cs="Times New Roman"/>
          <w:b/>
        </w:rPr>
      </w:pPr>
      <w:r w:rsidRPr="00557EBA">
        <w:rPr>
          <w:rFonts w:ascii="Times New Roman" w:hAnsi="Times New Roman" w:cs="Times New Roman"/>
        </w:rPr>
        <w:t>Text Books, Reference Book, Online Resources and Others</w:t>
      </w:r>
    </w:p>
    <w:p w14:paraId="0CE43283" w14:textId="77777777" w:rsidR="0051388A" w:rsidRPr="000B58F6" w:rsidRDefault="0051388A" w:rsidP="00DE11BE">
      <w:pPr>
        <w:autoSpaceDE w:val="0"/>
        <w:autoSpaceDN w:val="0"/>
        <w:adjustRightInd w:val="0"/>
        <w:spacing w:after="0" w:line="240" w:lineRule="auto"/>
        <w:jc w:val="center"/>
        <w:rPr>
          <w:rFonts w:ascii="Times New Roman" w:eastAsia="Times New Roman" w:hAnsi="Times New Roman" w:cs="Times New Roman"/>
          <w:b/>
          <w:sz w:val="24"/>
          <w:szCs w:val="24"/>
        </w:rPr>
      </w:pPr>
    </w:p>
    <w:p w14:paraId="1478C99C" w14:textId="1F96C187" w:rsidR="00D52FCA" w:rsidRPr="00E549D1" w:rsidRDefault="00E549D1" w:rsidP="00DE11BE">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br w:type="column"/>
      </w:r>
      <w:r w:rsidR="003F50AE" w:rsidRPr="00E549D1">
        <w:rPr>
          <w:rFonts w:ascii="Times New Roman" w:eastAsia="Times New Roman" w:hAnsi="Times New Roman" w:cs="Times New Roman"/>
          <w:b/>
          <w:sz w:val="28"/>
          <w:szCs w:val="28"/>
        </w:rPr>
        <w:lastRenderedPageBreak/>
        <w:t>Department of Microbiology</w:t>
      </w:r>
    </w:p>
    <w:p w14:paraId="551A3E1C" w14:textId="194829B5" w:rsidR="001874E6" w:rsidRPr="00E549D1" w:rsidRDefault="001874E6" w:rsidP="00DE11BE">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E549D1">
        <w:rPr>
          <w:rFonts w:ascii="Times New Roman" w:eastAsia="Times New Roman" w:hAnsi="Times New Roman" w:cs="Times New Roman"/>
          <w:b/>
          <w:sz w:val="28"/>
          <w:szCs w:val="28"/>
        </w:rPr>
        <w:t>2</w:t>
      </w:r>
      <w:r w:rsidRPr="00E549D1">
        <w:rPr>
          <w:rFonts w:ascii="Times New Roman" w:eastAsia="Times New Roman" w:hAnsi="Times New Roman" w:cs="Times New Roman"/>
          <w:b/>
          <w:sz w:val="28"/>
          <w:szCs w:val="28"/>
          <w:vertAlign w:val="superscript"/>
        </w:rPr>
        <w:t>nd</w:t>
      </w:r>
      <w:proofErr w:type="gramEnd"/>
      <w:r w:rsidRPr="00E549D1">
        <w:rPr>
          <w:rFonts w:ascii="Times New Roman" w:eastAsia="Times New Roman" w:hAnsi="Times New Roman" w:cs="Times New Roman"/>
          <w:b/>
          <w:sz w:val="28"/>
          <w:szCs w:val="28"/>
        </w:rPr>
        <w:t xml:space="preserve"> Year: 2</w:t>
      </w:r>
      <w:r w:rsidRPr="00E549D1">
        <w:rPr>
          <w:rFonts w:ascii="Times New Roman" w:eastAsia="Times New Roman" w:hAnsi="Times New Roman" w:cs="Times New Roman"/>
          <w:b/>
          <w:sz w:val="28"/>
          <w:szCs w:val="28"/>
          <w:vertAlign w:val="superscript"/>
        </w:rPr>
        <w:t>nd</w:t>
      </w:r>
      <w:r w:rsidRPr="00E549D1">
        <w:rPr>
          <w:rFonts w:ascii="Times New Roman" w:eastAsia="Times New Roman" w:hAnsi="Times New Roman" w:cs="Times New Roman"/>
          <w:b/>
          <w:sz w:val="28"/>
          <w:szCs w:val="28"/>
        </w:rPr>
        <w:t xml:space="preserve"> Semester</w:t>
      </w:r>
    </w:p>
    <w:p w14:paraId="3FFDA4B4" w14:textId="77777777" w:rsidR="001874E6" w:rsidRPr="000B58F6" w:rsidRDefault="001874E6"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08408C7E" w14:textId="2178B2C0" w:rsidR="00E93DB2" w:rsidRPr="000B58F6" w:rsidRDefault="00E93DB2" w:rsidP="00E93DB2">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Course Code: B</w:t>
      </w:r>
      <w:r w:rsidRPr="000B58F6">
        <w:rPr>
          <w:rFonts w:ascii="Times New Roman" w:eastAsia="MS Mincho" w:hAnsi="Times New Roman" w:cs="Times New Roman"/>
          <w:b/>
          <w:bCs/>
          <w:sz w:val="24"/>
          <w:szCs w:val="24"/>
        </w:rPr>
        <w:t>MIC 2201</w:t>
      </w:r>
    </w:p>
    <w:p w14:paraId="00B7DB50" w14:textId="77777777" w:rsidR="00463D66" w:rsidRPr="000B58F6" w:rsidRDefault="00463D66" w:rsidP="00463D66">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Course Title: General </w:t>
      </w:r>
      <w:r w:rsidRPr="000B58F6">
        <w:rPr>
          <w:rFonts w:ascii="Times New Roman" w:eastAsia="Calibri" w:hAnsi="Times New Roman" w:cs="Times New Roman"/>
          <w:b/>
          <w:bCs/>
          <w:sz w:val="24"/>
          <w:szCs w:val="24"/>
        </w:rPr>
        <w:t>Mycology and Phycology</w:t>
      </w:r>
    </w:p>
    <w:p w14:paraId="3D81F8FB" w14:textId="77777777" w:rsidR="00E13BE0" w:rsidRPr="000B58F6" w:rsidRDefault="00E13BE0" w:rsidP="00E13B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3E397BB1" w14:textId="77777777" w:rsidR="00E13BE0" w:rsidRPr="000B58F6" w:rsidRDefault="00E13BE0" w:rsidP="00E13B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E4B0C38" w14:textId="77777777" w:rsidR="00E13BE0" w:rsidRPr="000B58F6" w:rsidRDefault="00E13BE0" w:rsidP="00E13B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60208ECB" w14:textId="7CA0FF95" w:rsidR="00E13BE0" w:rsidRPr="000B58F6" w:rsidRDefault="00E13BE0" w:rsidP="00E13B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5C12E267" w14:textId="77777777" w:rsidR="00E13BE0" w:rsidRPr="000B58F6" w:rsidRDefault="00E13BE0" w:rsidP="00E13BE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5B846F65" w14:textId="77777777" w:rsidR="00E13BE0" w:rsidRPr="000B58F6" w:rsidRDefault="00E13BE0" w:rsidP="00E13BE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02B257B4" w14:textId="77777777" w:rsidR="00E13BE0" w:rsidRPr="000B58F6" w:rsidRDefault="00E13BE0" w:rsidP="00E13BE0">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0EDB37FC" w14:textId="77777777" w:rsidR="00E13BE0" w:rsidRPr="000B58F6" w:rsidRDefault="00E13BE0" w:rsidP="00E13BE0">
      <w:pPr>
        <w:pStyle w:val="Default"/>
        <w:jc w:val="both"/>
        <w:rPr>
          <w:rFonts w:eastAsia="Calibri"/>
          <w:b/>
          <w:color w:val="auto"/>
        </w:rPr>
      </w:pPr>
      <w:r w:rsidRPr="000B58F6">
        <w:rPr>
          <w:rFonts w:eastAsia="Calibri"/>
          <w:b/>
          <w:color w:val="auto"/>
        </w:rPr>
        <w:t>Rational of the Course:</w:t>
      </w:r>
    </w:p>
    <w:p w14:paraId="0AFF7CBE" w14:textId="77777777" w:rsidR="00E13BE0" w:rsidRPr="000B58F6" w:rsidRDefault="00E13BE0" w:rsidP="00E13BE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This course em</w:t>
      </w:r>
      <w:r w:rsidRPr="000B58F6">
        <w:rPr>
          <w:rFonts w:ascii="Times New Roman" w:eastAsia="Times New Roman" w:hAnsi="Times New Roman" w:cs="Times New Roman"/>
          <w:sz w:val="24"/>
          <w:szCs w:val="24"/>
          <w:shd w:val="clear" w:color="auto" w:fill="FFFFFF"/>
        </w:rPr>
        <w:t xml:space="preserve">phasizing the diagnosis and treatment practices for algae and fungi diseases in human body. To combat such worst situation of various pathogens, this course </w:t>
      </w:r>
      <w:proofErr w:type="gramStart"/>
      <w:r w:rsidRPr="000B58F6">
        <w:rPr>
          <w:rFonts w:ascii="Times New Roman" w:eastAsia="Times New Roman" w:hAnsi="Times New Roman" w:cs="Times New Roman"/>
          <w:sz w:val="24"/>
          <w:szCs w:val="24"/>
          <w:shd w:val="clear" w:color="auto" w:fill="FFFFFF"/>
        </w:rPr>
        <w:t>has been designed</w:t>
      </w:r>
      <w:proofErr w:type="gramEnd"/>
      <w:r w:rsidRPr="000B58F6">
        <w:rPr>
          <w:rFonts w:ascii="Times New Roman" w:eastAsia="Times New Roman" w:hAnsi="Times New Roman" w:cs="Times New Roman"/>
          <w:sz w:val="24"/>
          <w:szCs w:val="24"/>
          <w:shd w:val="clear" w:color="auto" w:fill="FFFFFF"/>
        </w:rPr>
        <w:t xml:space="preserve"> to</w:t>
      </w:r>
      <w:r w:rsidRPr="000B58F6">
        <w:rPr>
          <w:rFonts w:ascii="Times New Roman" w:eastAsia="Times New Roman" w:hAnsi="Times New Roman" w:cs="Times New Roman"/>
          <w:sz w:val="24"/>
          <w:szCs w:val="24"/>
        </w:rPr>
        <w:t xml:space="preserve"> offer students with modern knowledge of human pathogens, diseases and their medical measures. The content includes in-depth knowledge of algae and fungal basis concept, characteristics, and their applications as well as infectious diseases. </w:t>
      </w:r>
    </w:p>
    <w:p w14:paraId="0661465D" w14:textId="77777777" w:rsidR="00E13BE0" w:rsidRPr="000B58F6" w:rsidRDefault="00E13BE0" w:rsidP="00E13BE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CD5203F" w14:textId="77777777" w:rsidR="00E13BE0" w:rsidRPr="000B58F6" w:rsidRDefault="00E13BE0" w:rsidP="00E13BE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At the end of the Course, the Student will be able to-</w:t>
      </w:r>
    </w:p>
    <w:p w14:paraId="7742EF25" w14:textId="77777777" w:rsidR="00E13BE0" w:rsidRPr="000B58F6" w:rsidRDefault="00E13BE0" w:rsidP="00E13BE0">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Explain the principles of fungi and algae as host-pathogen interaction and diagnosis.</w:t>
      </w:r>
    </w:p>
    <w:p w14:paraId="5DDD4B9C" w14:textId="77777777" w:rsidR="00E13BE0" w:rsidRPr="000B58F6" w:rsidRDefault="00E13BE0" w:rsidP="00E13BE0">
      <w:pPr>
        <w:shd w:val="clear" w:color="auto" w:fill="FFFFFF"/>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Achieve about the biology and life cycle of fungi and algae infectious diseases.  </w:t>
      </w:r>
    </w:p>
    <w:p w14:paraId="0DAA928A" w14:textId="77777777" w:rsidR="00E13BE0" w:rsidRPr="000B58F6" w:rsidRDefault="00E13BE0" w:rsidP="00E13BE0">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Understanding the basic molecular characteristics and diagnostics of fungi and algae.  </w:t>
      </w:r>
    </w:p>
    <w:p w14:paraId="63C47D11" w14:textId="77777777" w:rsidR="00E13BE0" w:rsidRPr="000B58F6" w:rsidRDefault="00E13BE0" w:rsidP="00E13BE0">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Explore antigen detection DNA probes and applications of PCR technology.</w:t>
      </w:r>
    </w:p>
    <w:p w14:paraId="03FED337" w14:textId="77777777" w:rsidR="00E13BE0" w:rsidRPr="000B58F6" w:rsidRDefault="00E13BE0" w:rsidP="00E13BE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Evaluate the implications of fungi and</w:t>
      </w:r>
      <w:r w:rsidRPr="000B58F6">
        <w:rPr>
          <w:rFonts w:ascii="Times New Roman" w:eastAsia="TimesNewRoman" w:hAnsi="Times New Roman" w:cs="Times New Roman"/>
          <w:bCs/>
          <w:sz w:val="24"/>
          <w:szCs w:val="24"/>
        </w:rPr>
        <w:t xml:space="preserve"> algae</w:t>
      </w:r>
      <w:r w:rsidRPr="000B58F6">
        <w:rPr>
          <w:rFonts w:ascii="Times New Roman" w:eastAsia="Times New Roman" w:hAnsi="Times New Roman" w:cs="Times New Roman"/>
          <w:sz w:val="24"/>
          <w:szCs w:val="24"/>
        </w:rPr>
        <w:t xml:space="preserve">. </w:t>
      </w:r>
    </w:p>
    <w:p w14:paraId="61F996E2" w14:textId="77777777" w:rsidR="00E13BE0" w:rsidRPr="000B58F6" w:rsidRDefault="00E13BE0" w:rsidP="00E13BE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1"/>
        <w:gridCol w:w="892"/>
        <w:gridCol w:w="891"/>
        <w:gridCol w:w="892"/>
        <w:gridCol w:w="892"/>
        <w:gridCol w:w="891"/>
        <w:gridCol w:w="892"/>
        <w:gridCol w:w="892"/>
      </w:tblGrid>
      <w:tr w:rsidR="00E13BE0" w:rsidRPr="000B58F6" w14:paraId="68FB94B2" w14:textId="77777777" w:rsidTr="00557EBA">
        <w:trPr>
          <w:trHeight w:val="233"/>
          <w:jc w:val="center"/>
        </w:trPr>
        <w:tc>
          <w:tcPr>
            <w:tcW w:w="787" w:type="dxa"/>
          </w:tcPr>
          <w:p w14:paraId="3F1E34E4" w14:textId="77777777" w:rsidR="00E13BE0" w:rsidRPr="000B58F6" w:rsidRDefault="00E13BE0" w:rsidP="00557EB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91" w:type="dxa"/>
          </w:tcPr>
          <w:p w14:paraId="04DFF20A" w14:textId="77777777" w:rsidR="00E13BE0" w:rsidRPr="000B58F6" w:rsidRDefault="00E13BE0" w:rsidP="00557EBA">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92" w:type="dxa"/>
          </w:tcPr>
          <w:p w14:paraId="1E5509A1" w14:textId="77777777" w:rsidR="00E13BE0" w:rsidRPr="000B58F6" w:rsidRDefault="00E13BE0" w:rsidP="00557EBA">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1" w:type="dxa"/>
          </w:tcPr>
          <w:p w14:paraId="3F5F2E78" w14:textId="77777777" w:rsidR="00E13BE0" w:rsidRPr="000B58F6" w:rsidRDefault="00E13BE0" w:rsidP="00557EBA">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92" w:type="dxa"/>
          </w:tcPr>
          <w:p w14:paraId="41868849" w14:textId="77777777" w:rsidR="00E13BE0" w:rsidRPr="000B58F6" w:rsidRDefault="00E13BE0" w:rsidP="00557EBA">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92" w:type="dxa"/>
          </w:tcPr>
          <w:p w14:paraId="6127386D" w14:textId="77777777" w:rsidR="00E13BE0" w:rsidRPr="000B58F6" w:rsidRDefault="00E13BE0" w:rsidP="00557EBA">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1" w:type="dxa"/>
          </w:tcPr>
          <w:p w14:paraId="38AC9A9E" w14:textId="77777777" w:rsidR="00E13BE0" w:rsidRPr="000B58F6" w:rsidRDefault="00E13BE0" w:rsidP="00557EBA">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92" w:type="dxa"/>
            <w:tcBorders>
              <w:right w:val="single" w:sz="4" w:space="0" w:color="auto"/>
            </w:tcBorders>
          </w:tcPr>
          <w:p w14:paraId="50B48440" w14:textId="77777777" w:rsidR="00E13BE0" w:rsidRPr="000B58F6" w:rsidRDefault="00E13BE0" w:rsidP="00557EBA">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2" w:type="dxa"/>
            <w:tcBorders>
              <w:left w:val="single" w:sz="4" w:space="0" w:color="auto"/>
            </w:tcBorders>
          </w:tcPr>
          <w:p w14:paraId="384277D2" w14:textId="77777777" w:rsidR="00E13BE0" w:rsidRPr="000B58F6" w:rsidRDefault="00E13BE0" w:rsidP="00557EBA">
            <w:pPr>
              <w:widowControl w:val="0"/>
              <w:pBdr>
                <w:top w:val="nil"/>
                <w:left w:val="nil"/>
                <w:bottom w:val="nil"/>
                <w:right w:val="nil"/>
                <w:between w:val="nil"/>
              </w:pBdr>
              <w:spacing w:after="0" w:line="253" w:lineRule="auto"/>
              <w:ind w:right="-50"/>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E13BE0" w:rsidRPr="000B58F6" w14:paraId="07B55E26" w14:textId="77777777" w:rsidTr="00557EBA">
        <w:trPr>
          <w:trHeight w:val="70"/>
          <w:jc w:val="center"/>
        </w:trPr>
        <w:tc>
          <w:tcPr>
            <w:tcW w:w="787" w:type="dxa"/>
          </w:tcPr>
          <w:p w14:paraId="16844F9A" w14:textId="77777777" w:rsidR="00E13BE0" w:rsidRPr="000B58F6" w:rsidRDefault="00E13BE0" w:rsidP="00557EBA">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91" w:type="dxa"/>
          </w:tcPr>
          <w:p w14:paraId="6CEE7FBD" w14:textId="77777777" w:rsidR="00E13BE0" w:rsidRPr="000B58F6" w:rsidRDefault="00E13BE0" w:rsidP="00557EBA">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14A769BA" w14:textId="77777777" w:rsidR="00E13BE0" w:rsidRPr="000B58F6" w:rsidRDefault="00E13BE0" w:rsidP="00557EBA">
            <w:pPr>
              <w:widowControl w:val="0"/>
              <w:pBdr>
                <w:top w:val="nil"/>
                <w:left w:val="nil"/>
                <w:bottom w:val="nil"/>
                <w:right w:val="nil"/>
                <w:between w:val="nil"/>
              </w:pBdr>
              <w:spacing w:after="0" w:line="256" w:lineRule="auto"/>
              <w:ind w:left="2"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758FC5FB" w14:textId="77777777" w:rsidR="00E13BE0" w:rsidRPr="000B58F6" w:rsidRDefault="00E13BE0" w:rsidP="00557EBA">
            <w:pPr>
              <w:widowControl w:val="0"/>
              <w:pBdr>
                <w:top w:val="nil"/>
                <w:left w:val="nil"/>
                <w:bottom w:val="nil"/>
                <w:right w:val="nil"/>
                <w:between w:val="nil"/>
              </w:pBdr>
              <w:spacing w:after="0" w:line="256" w:lineRule="auto"/>
              <w:ind w:left="1"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27AB1DFA" w14:textId="77777777" w:rsidR="00E13BE0" w:rsidRPr="000B58F6" w:rsidRDefault="00E13BE0" w:rsidP="00557EBA">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6AA9D9F5" w14:textId="77777777" w:rsidR="00E13BE0" w:rsidRPr="000B58F6" w:rsidRDefault="00E13BE0" w:rsidP="00557EBA">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111B798D" w14:textId="77777777" w:rsidR="00E13BE0" w:rsidRPr="000B58F6" w:rsidRDefault="00E13BE0" w:rsidP="00557EBA">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right w:val="single" w:sz="4" w:space="0" w:color="auto"/>
            </w:tcBorders>
          </w:tcPr>
          <w:p w14:paraId="6612DF20" w14:textId="77777777" w:rsidR="00E13BE0" w:rsidRPr="000B58F6" w:rsidRDefault="00E13BE0" w:rsidP="00557EBA">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left w:val="single" w:sz="4" w:space="0" w:color="auto"/>
            </w:tcBorders>
          </w:tcPr>
          <w:p w14:paraId="7D06C4B5" w14:textId="77777777" w:rsidR="00E13BE0" w:rsidRPr="000B58F6" w:rsidRDefault="00E13BE0" w:rsidP="00557EBA">
            <w:pPr>
              <w:widowControl w:val="0"/>
              <w:pBdr>
                <w:top w:val="nil"/>
                <w:left w:val="nil"/>
                <w:bottom w:val="nil"/>
                <w:right w:val="nil"/>
                <w:between w:val="nil"/>
              </w:pBdr>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E13BE0" w:rsidRPr="000B58F6" w14:paraId="1EE7FF0B" w14:textId="77777777" w:rsidTr="00557EBA">
        <w:trPr>
          <w:trHeight w:val="70"/>
          <w:jc w:val="center"/>
        </w:trPr>
        <w:tc>
          <w:tcPr>
            <w:tcW w:w="787" w:type="dxa"/>
          </w:tcPr>
          <w:p w14:paraId="53E99E29" w14:textId="77777777" w:rsidR="00E13BE0" w:rsidRPr="000B58F6" w:rsidRDefault="00E13BE0" w:rsidP="00557EBA">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91" w:type="dxa"/>
          </w:tcPr>
          <w:p w14:paraId="44657A3D"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040F4CDB" w14:textId="77777777" w:rsidR="00E13BE0" w:rsidRPr="000B58F6" w:rsidRDefault="00E13BE0" w:rsidP="00557EBA">
            <w:pPr>
              <w:widowControl w:val="0"/>
              <w:pBdr>
                <w:top w:val="nil"/>
                <w:left w:val="nil"/>
                <w:bottom w:val="nil"/>
                <w:right w:val="nil"/>
                <w:between w:val="nil"/>
              </w:pBdr>
              <w:spacing w:after="0" w:line="240" w:lineRule="auto"/>
              <w:ind w:left="12"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5A04271A"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6C5CFD77"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4674A315"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03A1495B"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5D87CAAD"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left w:val="single" w:sz="4" w:space="0" w:color="auto"/>
            </w:tcBorders>
          </w:tcPr>
          <w:p w14:paraId="3D77258A"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E13BE0" w:rsidRPr="000B58F6" w14:paraId="7533ED76" w14:textId="77777777" w:rsidTr="00557EBA">
        <w:trPr>
          <w:trHeight w:val="70"/>
          <w:jc w:val="center"/>
        </w:trPr>
        <w:tc>
          <w:tcPr>
            <w:tcW w:w="787" w:type="dxa"/>
          </w:tcPr>
          <w:p w14:paraId="45300FA7" w14:textId="77777777" w:rsidR="00E13BE0" w:rsidRPr="000B58F6" w:rsidRDefault="00E13BE0" w:rsidP="00557EBA">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91" w:type="dxa"/>
          </w:tcPr>
          <w:p w14:paraId="5FD55E85"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179800E4" w14:textId="77777777" w:rsidR="00E13BE0" w:rsidRPr="000B58F6" w:rsidRDefault="00E13BE0" w:rsidP="00557EBA">
            <w:pPr>
              <w:widowControl w:val="0"/>
              <w:pBdr>
                <w:top w:val="nil"/>
                <w:left w:val="nil"/>
                <w:bottom w:val="nil"/>
                <w:right w:val="nil"/>
                <w:between w:val="nil"/>
              </w:pBdr>
              <w:spacing w:after="0" w:line="240" w:lineRule="auto"/>
              <w:ind w:left="12"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3D66E5DF"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2F8D7AF2"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61B27512"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1642279B"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02F626A6"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left w:val="single" w:sz="4" w:space="0" w:color="auto"/>
            </w:tcBorders>
          </w:tcPr>
          <w:p w14:paraId="383570C4" w14:textId="77777777" w:rsidR="00E13BE0" w:rsidRPr="000B58F6" w:rsidRDefault="00E13BE0" w:rsidP="00557EBA">
            <w:pPr>
              <w:widowControl w:val="0"/>
              <w:pBdr>
                <w:top w:val="nil"/>
                <w:left w:val="nil"/>
                <w:bottom w:val="nil"/>
                <w:right w:val="nil"/>
                <w:between w:val="nil"/>
              </w:pBdr>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E13BE0" w:rsidRPr="000B58F6" w14:paraId="7A170AA9" w14:textId="77777777" w:rsidTr="00557EBA">
        <w:trPr>
          <w:trHeight w:val="80"/>
          <w:jc w:val="center"/>
        </w:trPr>
        <w:tc>
          <w:tcPr>
            <w:tcW w:w="787" w:type="dxa"/>
          </w:tcPr>
          <w:p w14:paraId="6429CC0A" w14:textId="77777777" w:rsidR="00E13BE0" w:rsidRPr="000B58F6" w:rsidRDefault="00E13BE0" w:rsidP="00557EB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91" w:type="dxa"/>
          </w:tcPr>
          <w:p w14:paraId="3285855C" w14:textId="77777777" w:rsidR="00E13BE0" w:rsidRPr="000B58F6" w:rsidRDefault="00E13BE0" w:rsidP="00557EBA">
            <w:pPr>
              <w:widowControl w:val="0"/>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4759D936" w14:textId="77777777" w:rsidR="00E13BE0" w:rsidRPr="000B58F6" w:rsidRDefault="00E13BE0" w:rsidP="00557EBA">
            <w:pPr>
              <w:widowControl w:val="0"/>
              <w:spacing w:after="0" w:line="240" w:lineRule="auto"/>
              <w:ind w:left="12"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5CEECEB2" w14:textId="77777777" w:rsidR="00E13BE0" w:rsidRPr="000B58F6" w:rsidRDefault="00E13BE0" w:rsidP="00557EBA">
            <w:pPr>
              <w:widowControl w:val="0"/>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507C79F3" w14:textId="77777777" w:rsidR="00E13BE0" w:rsidRPr="000B58F6" w:rsidRDefault="00E13BE0" w:rsidP="00557EBA">
            <w:pPr>
              <w:widowControl w:val="0"/>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525F3FB6" w14:textId="77777777" w:rsidR="00E13BE0" w:rsidRPr="000B58F6" w:rsidRDefault="00E13BE0" w:rsidP="00557EBA">
            <w:pPr>
              <w:widowControl w:val="0"/>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1" w:type="dxa"/>
          </w:tcPr>
          <w:p w14:paraId="2B1BFA31" w14:textId="77777777" w:rsidR="00E13BE0" w:rsidRPr="000B58F6" w:rsidRDefault="00E13BE0" w:rsidP="00557EBA">
            <w:pPr>
              <w:widowControl w:val="0"/>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right w:val="single" w:sz="4" w:space="0" w:color="auto"/>
            </w:tcBorders>
          </w:tcPr>
          <w:p w14:paraId="6B59F1CE" w14:textId="77777777" w:rsidR="00E13BE0" w:rsidRPr="000B58F6" w:rsidRDefault="00E13BE0" w:rsidP="00557EBA">
            <w:pPr>
              <w:widowControl w:val="0"/>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left w:val="single" w:sz="4" w:space="0" w:color="auto"/>
            </w:tcBorders>
          </w:tcPr>
          <w:p w14:paraId="749E5B07" w14:textId="77777777" w:rsidR="00E13BE0" w:rsidRPr="000B58F6" w:rsidRDefault="00E13BE0" w:rsidP="00557EBA">
            <w:pPr>
              <w:widowControl w:val="0"/>
              <w:spacing w:after="0" w:line="240"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E13BE0" w:rsidRPr="000B58F6" w14:paraId="2A82E65C" w14:textId="77777777" w:rsidTr="00557EBA">
        <w:trPr>
          <w:trHeight w:val="179"/>
          <w:jc w:val="center"/>
        </w:trPr>
        <w:tc>
          <w:tcPr>
            <w:tcW w:w="787" w:type="dxa"/>
          </w:tcPr>
          <w:p w14:paraId="6100DD9E" w14:textId="77777777" w:rsidR="00E13BE0" w:rsidRPr="000B58F6" w:rsidRDefault="00E13BE0" w:rsidP="00557EB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91" w:type="dxa"/>
          </w:tcPr>
          <w:p w14:paraId="7942E9B6" w14:textId="77777777" w:rsidR="00E13BE0" w:rsidRPr="000B58F6" w:rsidRDefault="00E13BE0" w:rsidP="00557EBA">
            <w:pPr>
              <w:widowControl w:val="0"/>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170CD9DD" w14:textId="77777777" w:rsidR="00E13BE0" w:rsidRPr="000B58F6" w:rsidRDefault="00E13BE0" w:rsidP="00557EBA">
            <w:pPr>
              <w:widowControl w:val="0"/>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1" w:type="dxa"/>
          </w:tcPr>
          <w:p w14:paraId="630EB8BE" w14:textId="77777777" w:rsidR="00E13BE0" w:rsidRPr="000B58F6" w:rsidRDefault="00E13BE0" w:rsidP="00557EBA">
            <w:pPr>
              <w:widowControl w:val="0"/>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46D23979" w14:textId="77777777" w:rsidR="00E13BE0" w:rsidRPr="000B58F6" w:rsidRDefault="00E13BE0" w:rsidP="00557EBA">
            <w:pPr>
              <w:widowControl w:val="0"/>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09F3B8BE" w14:textId="77777777" w:rsidR="00E13BE0" w:rsidRPr="000B58F6" w:rsidRDefault="00E13BE0" w:rsidP="00557EBA">
            <w:pPr>
              <w:widowControl w:val="0"/>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66030612" w14:textId="77777777" w:rsidR="00E13BE0" w:rsidRPr="000B58F6" w:rsidRDefault="00E13BE0" w:rsidP="00557EBA">
            <w:pPr>
              <w:widowControl w:val="0"/>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1D0CD175" w14:textId="77777777" w:rsidR="00E13BE0" w:rsidRPr="000B58F6" w:rsidRDefault="00E13BE0" w:rsidP="00557EBA">
            <w:pPr>
              <w:widowControl w:val="0"/>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left w:val="single" w:sz="4" w:space="0" w:color="auto"/>
            </w:tcBorders>
          </w:tcPr>
          <w:p w14:paraId="0FCC4515" w14:textId="77777777" w:rsidR="00E13BE0" w:rsidRPr="000B58F6" w:rsidRDefault="00E13BE0" w:rsidP="00557EBA">
            <w:pPr>
              <w:widowControl w:val="0"/>
              <w:spacing w:after="0" w:line="256" w:lineRule="auto"/>
              <w:ind w:right="-50"/>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7ACC25F2" w14:textId="77777777" w:rsidR="00E13BE0" w:rsidRPr="000B58F6" w:rsidRDefault="00E13BE0" w:rsidP="00E13BE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4D89C8B" w14:textId="7F992051" w:rsidR="00E13BE0" w:rsidRPr="0025213F" w:rsidRDefault="0025213F" w:rsidP="00E13BE0">
      <w:pPr>
        <w:autoSpaceDE w:val="0"/>
        <w:autoSpaceDN w:val="0"/>
        <w:adjustRightInd w:val="0"/>
        <w:spacing w:after="0" w:line="240" w:lineRule="auto"/>
        <w:jc w:val="both"/>
        <w:rPr>
          <w:rFonts w:ascii="Times New Roman" w:eastAsia="Times New Roman" w:hAnsi="Times New Roman" w:cs="Times New Roman"/>
          <w:sz w:val="2"/>
          <w:szCs w:val="2"/>
        </w:rPr>
      </w:pPr>
      <w:r>
        <w:rPr>
          <w:rFonts w:ascii="Times New Roman" w:eastAsia="Times New Roman" w:hAnsi="Times New Roman" w:cs="Times New Roman"/>
          <w:sz w:val="24"/>
          <w:szCs w:val="24"/>
        </w:rPr>
        <w:br w:type="column"/>
      </w: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68"/>
        <w:gridCol w:w="5773"/>
        <w:gridCol w:w="672"/>
        <w:gridCol w:w="854"/>
      </w:tblGrid>
      <w:tr w:rsidR="00E13BE0" w:rsidRPr="00E12F96" w14:paraId="4E8B286B" w14:textId="77777777" w:rsidTr="0025213F">
        <w:trPr>
          <w:trHeight w:val="20"/>
        </w:trPr>
        <w:tc>
          <w:tcPr>
            <w:tcW w:w="361" w:type="pct"/>
          </w:tcPr>
          <w:p w14:paraId="04FA3C11" w14:textId="77777777" w:rsidR="00E13BE0" w:rsidRPr="00E12F96" w:rsidRDefault="00E13BE0" w:rsidP="009358BF">
            <w:pPr>
              <w:keepNext/>
              <w:jc w:val="both"/>
              <w:outlineLvl w:val="1"/>
              <w:rPr>
                <w:rFonts w:ascii="Times New Roman" w:eastAsia="Calibri" w:hAnsi="Times New Roman" w:cs="Times New Roman"/>
                <w:b/>
              </w:rPr>
            </w:pPr>
            <w:r w:rsidRPr="00E12F96">
              <w:rPr>
                <w:rFonts w:ascii="Times New Roman" w:eastAsia="Times New Roman" w:hAnsi="Times New Roman" w:cs="Times New Roman"/>
                <w:b/>
              </w:rPr>
              <w:t>SI No.</w:t>
            </w:r>
          </w:p>
        </w:tc>
        <w:tc>
          <w:tcPr>
            <w:tcW w:w="3669" w:type="pct"/>
            <w:tcBorders>
              <w:bottom w:val="single" w:sz="4" w:space="0" w:color="000000"/>
            </w:tcBorders>
          </w:tcPr>
          <w:p w14:paraId="0EDF1B2A" w14:textId="77777777" w:rsidR="00E13BE0" w:rsidRPr="00E12F96" w:rsidRDefault="00E13BE0" w:rsidP="009358BF">
            <w:pPr>
              <w:keepNext/>
              <w:jc w:val="center"/>
              <w:outlineLvl w:val="1"/>
              <w:rPr>
                <w:rFonts w:ascii="Times New Roman" w:eastAsia="Calibri" w:hAnsi="Times New Roman" w:cs="Times New Roman"/>
                <w:b/>
              </w:rPr>
            </w:pPr>
            <w:r w:rsidRPr="00E12F96">
              <w:rPr>
                <w:rFonts w:ascii="Times New Roman" w:eastAsia="Calibri" w:hAnsi="Times New Roman" w:cs="Times New Roman"/>
                <w:b/>
              </w:rPr>
              <w:t>Course Contents</w:t>
            </w:r>
          </w:p>
        </w:tc>
        <w:tc>
          <w:tcPr>
            <w:tcW w:w="427" w:type="pct"/>
            <w:tcBorders>
              <w:bottom w:val="single" w:sz="4" w:space="0" w:color="000000"/>
            </w:tcBorders>
          </w:tcPr>
          <w:p w14:paraId="2021DC92" w14:textId="77777777" w:rsidR="00E13BE0" w:rsidRPr="00E12F96" w:rsidRDefault="00E13BE0" w:rsidP="009358BF">
            <w:pPr>
              <w:keepNext/>
              <w:jc w:val="both"/>
              <w:outlineLvl w:val="1"/>
              <w:rPr>
                <w:rFonts w:ascii="Times New Roman" w:eastAsia="Calibri" w:hAnsi="Times New Roman" w:cs="Times New Roman"/>
                <w:b/>
              </w:rPr>
            </w:pPr>
            <w:r w:rsidRPr="00E12F96">
              <w:rPr>
                <w:rFonts w:ascii="Times New Roman" w:eastAsia="Calibri" w:hAnsi="Times New Roman" w:cs="Times New Roman"/>
                <w:b/>
              </w:rPr>
              <w:t>Lec.</w:t>
            </w:r>
          </w:p>
          <w:p w14:paraId="4E179D5D" w14:textId="77777777" w:rsidR="00E13BE0" w:rsidRPr="00E12F96" w:rsidRDefault="00E13BE0" w:rsidP="009358BF">
            <w:pPr>
              <w:keepNext/>
              <w:jc w:val="both"/>
              <w:outlineLvl w:val="1"/>
              <w:rPr>
                <w:rFonts w:ascii="Times New Roman" w:eastAsia="Calibri" w:hAnsi="Times New Roman" w:cs="Times New Roman"/>
                <w:b/>
              </w:rPr>
            </w:pPr>
            <w:r w:rsidRPr="00E12F96">
              <w:rPr>
                <w:rFonts w:ascii="Times New Roman" w:eastAsia="Calibri" w:hAnsi="Times New Roman" w:cs="Times New Roman"/>
                <w:b/>
              </w:rPr>
              <w:t xml:space="preserve">No.   </w:t>
            </w:r>
          </w:p>
        </w:tc>
        <w:tc>
          <w:tcPr>
            <w:tcW w:w="543" w:type="pct"/>
            <w:tcBorders>
              <w:bottom w:val="single" w:sz="4" w:space="0" w:color="000000"/>
            </w:tcBorders>
          </w:tcPr>
          <w:p w14:paraId="7AFCC7D5" w14:textId="77777777" w:rsidR="00E13BE0" w:rsidRPr="00E12F96" w:rsidRDefault="00E13BE0" w:rsidP="009358BF">
            <w:pPr>
              <w:keepNext/>
              <w:jc w:val="both"/>
              <w:outlineLvl w:val="1"/>
              <w:rPr>
                <w:rFonts w:ascii="Times New Roman" w:eastAsia="Calibri" w:hAnsi="Times New Roman" w:cs="Times New Roman"/>
                <w:b/>
              </w:rPr>
            </w:pPr>
            <w:r w:rsidRPr="00E12F96">
              <w:rPr>
                <w:rFonts w:ascii="Times New Roman" w:eastAsia="Calibri" w:hAnsi="Times New Roman" w:cs="Times New Roman"/>
                <w:b/>
              </w:rPr>
              <w:t>CLOs</w:t>
            </w:r>
          </w:p>
        </w:tc>
      </w:tr>
      <w:tr w:rsidR="00E13BE0" w:rsidRPr="00E12F96" w14:paraId="585B3DDE" w14:textId="77777777" w:rsidTr="0025213F">
        <w:trPr>
          <w:trHeight w:val="20"/>
        </w:trPr>
        <w:tc>
          <w:tcPr>
            <w:tcW w:w="361" w:type="pct"/>
          </w:tcPr>
          <w:p w14:paraId="4B9A7C65" w14:textId="77777777" w:rsidR="00E13BE0" w:rsidRPr="00E12F96" w:rsidRDefault="00E13BE0" w:rsidP="009358BF">
            <w:pPr>
              <w:keepNext/>
              <w:jc w:val="both"/>
              <w:outlineLvl w:val="1"/>
              <w:rPr>
                <w:rFonts w:ascii="Times New Roman" w:eastAsia="Calibri" w:hAnsi="Times New Roman" w:cs="Times New Roman"/>
                <w:b/>
              </w:rPr>
            </w:pPr>
            <w:r w:rsidRPr="00E12F96">
              <w:rPr>
                <w:rFonts w:ascii="Times New Roman" w:eastAsia="Calibri" w:hAnsi="Times New Roman" w:cs="Times New Roman"/>
                <w:b/>
              </w:rPr>
              <w:t>1.</w:t>
            </w:r>
          </w:p>
        </w:tc>
        <w:tc>
          <w:tcPr>
            <w:tcW w:w="3669" w:type="pct"/>
            <w:tcBorders>
              <w:bottom w:val="single" w:sz="4" w:space="0" w:color="000000"/>
            </w:tcBorders>
          </w:tcPr>
          <w:p w14:paraId="00A2FB46" w14:textId="77777777" w:rsidR="00E13BE0" w:rsidRPr="00E12F96" w:rsidRDefault="00E13BE0" w:rsidP="009358BF">
            <w:pPr>
              <w:widowControl w:val="0"/>
              <w:tabs>
                <w:tab w:val="right" w:pos="6480"/>
              </w:tabs>
              <w:suppressAutoHyphens/>
              <w:jc w:val="both"/>
              <w:rPr>
                <w:rFonts w:ascii="Times New Roman" w:eastAsia="Times New Roman" w:hAnsi="Times New Roman" w:cs="Times New Roman"/>
                <w:snapToGrid w:val="0"/>
                <w:spacing w:val="-3"/>
              </w:rPr>
            </w:pPr>
            <w:r w:rsidRPr="00E12F96">
              <w:rPr>
                <w:rFonts w:ascii="Times New Roman" w:eastAsia="Times New Roman" w:hAnsi="Times New Roman" w:cs="Times New Roman"/>
                <w:b/>
              </w:rPr>
              <w:t>Introduction of Fungi:</w:t>
            </w:r>
            <w:r w:rsidRPr="00E12F96">
              <w:rPr>
                <w:rFonts w:ascii="Times New Roman" w:eastAsia="TimesNewRoman" w:hAnsi="Times New Roman" w:cs="Times New Roman"/>
                <w:bCs/>
              </w:rPr>
              <w:t xml:space="preserve"> </w:t>
            </w:r>
            <w:r w:rsidRPr="00E12F96">
              <w:rPr>
                <w:rFonts w:ascii="Times New Roman" w:hAnsi="Times New Roman" w:cs="Times New Roman"/>
              </w:rPr>
              <w:t xml:space="preserve"> Concept of mycology and </w:t>
            </w:r>
            <w:r w:rsidRPr="00E12F96">
              <w:rPr>
                <w:rFonts w:ascii="Times New Roman" w:eastAsia="TimesNewRoman" w:hAnsi="Times New Roman" w:cs="Times New Roman"/>
                <w:bCs/>
              </w:rPr>
              <w:t xml:space="preserve">mycologist. How to become a mycologist.   General characteristics and classification. </w:t>
            </w:r>
            <w:r w:rsidRPr="00E12F96">
              <w:rPr>
                <w:rFonts w:ascii="Times New Roman" w:eastAsia="TimesNewRoman" w:hAnsi="Times New Roman" w:cs="Times New Roman"/>
              </w:rPr>
              <w:t xml:space="preserve"> </w:t>
            </w:r>
          </w:p>
        </w:tc>
        <w:tc>
          <w:tcPr>
            <w:tcW w:w="427" w:type="pct"/>
            <w:tcBorders>
              <w:bottom w:val="single" w:sz="4" w:space="0" w:color="000000"/>
            </w:tcBorders>
          </w:tcPr>
          <w:p w14:paraId="078E51F9"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3</w:t>
            </w:r>
          </w:p>
        </w:tc>
        <w:tc>
          <w:tcPr>
            <w:tcW w:w="543" w:type="pct"/>
            <w:tcBorders>
              <w:bottom w:val="single" w:sz="4" w:space="0" w:color="000000"/>
            </w:tcBorders>
          </w:tcPr>
          <w:p w14:paraId="79EB7101"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CLO1 CLO3</w:t>
            </w:r>
          </w:p>
        </w:tc>
      </w:tr>
      <w:tr w:rsidR="00E13BE0" w:rsidRPr="00E12F96" w14:paraId="6E1560EE" w14:textId="77777777" w:rsidTr="0025213F">
        <w:trPr>
          <w:trHeight w:val="20"/>
        </w:trPr>
        <w:tc>
          <w:tcPr>
            <w:tcW w:w="361" w:type="pct"/>
          </w:tcPr>
          <w:p w14:paraId="3F6151AE" w14:textId="77777777" w:rsidR="00E13BE0" w:rsidRPr="00E12F96" w:rsidRDefault="00E13BE0" w:rsidP="009358BF">
            <w:pPr>
              <w:pStyle w:val="ListParagraph"/>
              <w:keepNext/>
              <w:ind w:left="0"/>
              <w:jc w:val="both"/>
              <w:rPr>
                <w:rFonts w:ascii="Times New Roman" w:eastAsia="Times New Roman" w:hAnsi="Times New Roman" w:cs="Times New Roman"/>
                <w:b/>
              </w:rPr>
            </w:pPr>
            <w:r w:rsidRPr="00E12F96">
              <w:rPr>
                <w:rFonts w:ascii="Times New Roman" w:eastAsia="Times New Roman" w:hAnsi="Times New Roman" w:cs="Times New Roman"/>
                <w:b/>
              </w:rPr>
              <w:t>2.</w:t>
            </w:r>
          </w:p>
        </w:tc>
        <w:tc>
          <w:tcPr>
            <w:tcW w:w="3669" w:type="pct"/>
            <w:tcBorders>
              <w:bottom w:val="single" w:sz="4" w:space="0" w:color="000000"/>
            </w:tcBorders>
          </w:tcPr>
          <w:p w14:paraId="1387467F"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b/>
              </w:rPr>
              <w:t>Life Cycle of Fungi:</w:t>
            </w:r>
            <w:r w:rsidRPr="00E12F96">
              <w:rPr>
                <w:rFonts w:ascii="Times New Roman" w:eastAsia="TimesNewRoman" w:hAnsi="Times New Roman" w:cs="Times New Roman"/>
                <w:bCs/>
              </w:rPr>
              <w:t xml:space="preserve"> Reproduction, morphology, structure and life cycle of fungi.</w:t>
            </w:r>
          </w:p>
        </w:tc>
        <w:tc>
          <w:tcPr>
            <w:tcW w:w="427" w:type="pct"/>
            <w:tcBorders>
              <w:bottom w:val="single" w:sz="4" w:space="0" w:color="000000"/>
            </w:tcBorders>
          </w:tcPr>
          <w:p w14:paraId="47A83826"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3</w:t>
            </w:r>
          </w:p>
        </w:tc>
        <w:tc>
          <w:tcPr>
            <w:tcW w:w="543" w:type="pct"/>
            <w:tcBorders>
              <w:bottom w:val="single" w:sz="4" w:space="0" w:color="000000"/>
            </w:tcBorders>
          </w:tcPr>
          <w:p w14:paraId="7D41586F" w14:textId="77777777" w:rsidR="00E12F96" w:rsidRDefault="00E13BE0" w:rsidP="009358BF">
            <w:pPr>
              <w:keepNext/>
              <w:jc w:val="both"/>
              <w:outlineLvl w:val="1"/>
              <w:rPr>
                <w:rFonts w:ascii="Times New Roman" w:eastAsia="Times New Roman" w:hAnsi="Times New Roman" w:cs="Times New Roman"/>
              </w:rPr>
            </w:pPr>
            <w:r w:rsidRPr="00E12F96">
              <w:rPr>
                <w:rFonts w:ascii="Times New Roman" w:eastAsia="Times New Roman" w:hAnsi="Times New Roman" w:cs="Times New Roman"/>
              </w:rPr>
              <w:t>CLO1</w:t>
            </w:r>
          </w:p>
          <w:p w14:paraId="1B7EE49F" w14:textId="3DFF1124"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CLO2</w:t>
            </w:r>
          </w:p>
        </w:tc>
      </w:tr>
      <w:tr w:rsidR="00E13BE0" w:rsidRPr="00E12F96" w14:paraId="7B8CB5C5" w14:textId="77777777" w:rsidTr="0025213F">
        <w:trPr>
          <w:trHeight w:val="20"/>
        </w:trPr>
        <w:tc>
          <w:tcPr>
            <w:tcW w:w="361" w:type="pct"/>
          </w:tcPr>
          <w:p w14:paraId="45347B01" w14:textId="77777777" w:rsidR="00E13BE0" w:rsidRPr="00E12F96" w:rsidRDefault="00E13BE0" w:rsidP="009358BF">
            <w:pPr>
              <w:keepNext/>
              <w:jc w:val="both"/>
              <w:rPr>
                <w:rFonts w:ascii="Times New Roman" w:eastAsia="Calibri" w:hAnsi="Times New Roman" w:cs="Times New Roman"/>
                <w:b/>
              </w:rPr>
            </w:pPr>
            <w:r w:rsidRPr="00E12F96">
              <w:rPr>
                <w:rFonts w:ascii="Times New Roman" w:eastAsia="Calibri" w:hAnsi="Times New Roman" w:cs="Times New Roman"/>
                <w:b/>
              </w:rPr>
              <w:t>3.</w:t>
            </w:r>
          </w:p>
        </w:tc>
        <w:tc>
          <w:tcPr>
            <w:tcW w:w="3669" w:type="pct"/>
          </w:tcPr>
          <w:p w14:paraId="095FA89D"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b/>
              </w:rPr>
              <w:t xml:space="preserve">Molecular Mycology: </w:t>
            </w:r>
            <w:r w:rsidRPr="00E12F96">
              <w:rPr>
                <w:rFonts w:ascii="Times New Roman" w:eastAsia="Times New Roman" w:hAnsi="Times New Roman" w:cs="Times New Roman"/>
              </w:rPr>
              <w:t xml:space="preserve">Current approaches to fungal pathogenesis. </w:t>
            </w:r>
            <w:r w:rsidRPr="00E12F96">
              <w:rPr>
                <w:rFonts w:ascii="Times New Roman" w:eastAsia="MS Mincho" w:hAnsi="Times New Roman" w:cs="Times New Roman"/>
              </w:rPr>
              <w:t xml:space="preserve"> </w:t>
            </w:r>
            <w:r w:rsidRPr="00E12F96">
              <w:rPr>
                <w:rFonts w:ascii="Times New Roman" w:eastAsia="Times New Roman" w:hAnsi="Times New Roman" w:cs="Times New Roman"/>
              </w:rPr>
              <w:t>Molecular diagnostics.</w:t>
            </w:r>
            <w:r w:rsidRPr="00E12F96">
              <w:rPr>
                <w:rFonts w:ascii="Times New Roman" w:eastAsia="MS Mincho" w:hAnsi="Times New Roman" w:cs="Times New Roman"/>
              </w:rPr>
              <w:t xml:space="preserve"> </w:t>
            </w:r>
            <w:r w:rsidRPr="00E12F96">
              <w:rPr>
                <w:rFonts w:ascii="Times New Roman" w:eastAsia="Times New Roman" w:hAnsi="Times New Roman" w:cs="Times New Roman"/>
              </w:rPr>
              <w:t>Challenges to molecular-based diagnostic mycology.</w:t>
            </w:r>
            <w:r w:rsidRPr="00E12F96">
              <w:rPr>
                <w:rFonts w:ascii="Times New Roman" w:eastAsia="MS Mincho" w:hAnsi="Times New Roman" w:cs="Times New Roman"/>
              </w:rPr>
              <w:t xml:space="preserve"> </w:t>
            </w:r>
            <w:r w:rsidRPr="00E12F96">
              <w:rPr>
                <w:rFonts w:ascii="Times New Roman" w:eastAsia="Times New Roman" w:hAnsi="Times New Roman" w:cs="Times New Roman"/>
              </w:rPr>
              <w:t>Antigen detection.</w:t>
            </w:r>
            <w:r w:rsidRPr="00E12F96">
              <w:rPr>
                <w:rFonts w:ascii="Times New Roman" w:eastAsia="MS Mincho" w:hAnsi="Times New Roman" w:cs="Times New Roman"/>
              </w:rPr>
              <w:t xml:space="preserve"> </w:t>
            </w:r>
          </w:p>
        </w:tc>
        <w:tc>
          <w:tcPr>
            <w:tcW w:w="427" w:type="pct"/>
          </w:tcPr>
          <w:p w14:paraId="35D43AF2"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4</w:t>
            </w:r>
          </w:p>
        </w:tc>
        <w:tc>
          <w:tcPr>
            <w:tcW w:w="543" w:type="pct"/>
          </w:tcPr>
          <w:p w14:paraId="16B03BF7" w14:textId="77777777" w:rsidR="00E12F96" w:rsidRDefault="00E13BE0" w:rsidP="009358BF">
            <w:pPr>
              <w:keepNext/>
              <w:jc w:val="both"/>
              <w:outlineLvl w:val="1"/>
              <w:rPr>
                <w:rFonts w:ascii="Times New Roman" w:eastAsia="Times New Roman" w:hAnsi="Times New Roman" w:cs="Times New Roman"/>
              </w:rPr>
            </w:pPr>
            <w:r w:rsidRPr="00E12F96">
              <w:rPr>
                <w:rFonts w:ascii="Times New Roman" w:eastAsia="Times New Roman" w:hAnsi="Times New Roman" w:cs="Times New Roman"/>
              </w:rPr>
              <w:t>CLO1</w:t>
            </w:r>
          </w:p>
          <w:p w14:paraId="29E61A53" w14:textId="4EEA89AB"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CLO3 CLO4</w:t>
            </w:r>
          </w:p>
        </w:tc>
      </w:tr>
      <w:tr w:rsidR="00E13BE0" w:rsidRPr="00E12F96" w14:paraId="677D2632" w14:textId="77777777" w:rsidTr="0025213F">
        <w:trPr>
          <w:trHeight w:val="20"/>
        </w:trPr>
        <w:tc>
          <w:tcPr>
            <w:tcW w:w="361" w:type="pct"/>
          </w:tcPr>
          <w:p w14:paraId="60263BAD" w14:textId="77777777" w:rsidR="00E13BE0" w:rsidRPr="00E12F96" w:rsidRDefault="00E13BE0" w:rsidP="009358BF">
            <w:pPr>
              <w:jc w:val="both"/>
              <w:rPr>
                <w:rFonts w:ascii="Times New Roman" w:eastAsia="Calibri" w:hAnsi="Times New Roman" w:cs="Times New Roman"/>
                <w:b/>
              </w:rPr>
            </w:pPr>
            <w:r w:rsidRPr="00E12F96">
              <w:rPr>
                <w:rFonts w:ascii="Times New Roman" w:eastAsia="Calibri" w:hAnsi="Times New Roman" w:cs="Times New Roman"/>
                <w:b/>
              </w:rPr>
              <w:t>4.</w:t>
            </w:r>
          </w:p>
        </w:tc>
        <w:tc>
          <w:tcPr>
            <w:tcW w:w="3669" w:type="pct"/>
          </w:tcPr>
          <w:p w14:paraId="35CC5874"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b/>
              </w:rPr>
              <w:t>Applications of Fungi:</w:t>
            </w:r>
            <w:r w:rsidRPr="00E12F96">
              <w:rPr>
                <w:rFonts w:ascii="Times New Roman" w:eastAsia="TimesNewRoman" w:hAnsi="Times New Roman" w:cs="Times New Roman"/>
                <w:bCs/>
              </w:rPr>
              <w:t xml:space="preserve"> Economic importance of fungi. </w:t>
            </w:r>
            <w:r w:rsidRPr="00E12F96">
              <w:rPr>
                <w:rFonts w:ascii="Times New Roman" w:eastAsia="TimesNewRoman" w:hAnsi="Times New Roman" w:cs="Times New Roman"/>
              </w:rPr>
              <w:t>D</w:t>
            </w:r>
            <w:r w:rsidRPr="00E12F96">
              <w:rPr>
                <w:rFonts w:ascii="Times New Roman" w:eastAsia="Times New Roman" w:hAnsi="Times New Roman" w:cs="Times New Roman"/>
              </w:rPr>
              <w:t xml:space="preserve">rug development. Psychotropic effects. Vitamin D2 production. </w:t>
            </w:r>
            <w:r w:rsidRPr="00E12F96">
              <w:rPr>
                <w:rFonts w:ascii="Times New Roman" w:eastAsia="TimesNewRoman" w:hAnsi="Times New Roman" w:cs="Times New Roman"/>
              </w:rPr>
              <w:t>Mycotoxins.</w:t>
            </w:r>
            <w:r w:rsidRPr="00E12F96">
              <w:rPr>
                <w:rFonts w:ascii="Times New Roman" w:hAnsi="Times New Roman" w:cs="Times New Roman"/>
              </w:rPr>
              <w:t xml:space="preserve">  Edible fungi. Fungal diseases. The future of fungi.</w:t>
            </w:r>
          </w:p>
        </w:tc>
        <w:tc>
          <w:tcPr>
            <w:tcW w:w="427" w:type="pct"/>
          </w:tcPr>
          <w:p w14:paraId="7B6A3699"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4</w:t>
            </w:r>
          </w:p>
        </w:tc>
        <w:tc>
          <w:tcPr>
            <w:tcW w:w="543" w:type="pct"/>
          </w:tcPr>
          <w:p w14:paraId="34BD9154"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CLO1 CLO5</w:t>
            </w:r>
          </w:p>
        </w:tc>
      </w:tr>
      <w:tr w:rsidR="00E13BE0" w:rsidRPr="00E12F96" w14:paraId="7BC18CF3" w14:textId="77777777" w:rsidTr="0025213F">
        <w:trPr>
          <w:trHeight w:val="20"/>
        </w:trPr>
        <w:tc>
          <w:tcPr>
            <w:tcW w:w="361" w:type="pct"/>
          </w:tcPr>
          <w:p w14:paraId="472F2E78" w14:textId="77777777" w:rsidR="00E13BE0" w:rsidRPr="00E12F96" w:rsidRDefault="00E13BE0" w:rsidP="009358BF">
            <w:pPr>
              <w:keepNext/>
              <w:jc w:val="both"/>
              <w:outlineLvl w:val="1"/>
              <w:rPr>
                <w:rFonts w:ascii="Times New Roman" w:eastAsia="Calibri" w:hAnsi="Times New Roman" w:cs="Times New Roman"/>
                <w:b/>
              </w:rPr>
            </w:pPr>
            <w:r w:rsidRPr="00E12F96">
              <w:rPr>
                <w:rFonts w:ascii="Times New Roman" w:eastAsia="Calibri" w:hAnsi="Times New Roman" w:cs="Times New Roman"/>
                <w:b/>
              </w:rPr>
              <w:t>5.</w:t>
            </w:r>
          </w:p>
        </w:tc>
        <w:tc>
          <w:tcPr>
            <w:tcW w:w="3669" w:type="pct"/>
          </w:tcPr>
          <w:p w14:paraId="7816976B"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b/>
              </w:rPr>
              <w:t>Introduction of Algae:</w:t>
            </w:r>
            <w:r w:rsidRPr="00E12F96">
              <w:rPr>
                <w:rFonts w:ascii="Times New Roman" w:eastAsia="TimesNewRoman" w:hAnsi="Times New Roman" w:cs="Times New Roman"/>
                <w:bCs/>
              </w:rPr>
              <w:t xml:space="preserve"> Definition and history of phycology. Classification and characteristics. </w:t>
            </w:r>
            <w:r w:rsidRPr="00E12F96">
              <w:rPr>
                <w:rFonts w:ascii="Times New Roman" w:eastAsia="MS Mincho" w:hAnsi="Times New Roman" w:cs="Times New Roman"/>
              </w:rPr>
              <w:t>Pigments</w:t>
            </w:r>
            <w:r w:rsidRPr="00E12F96">
              <w:rPr>
                <w:rFonts w:ascii="Times New Roman" w:eastAsia="TimesNewRoman" w:hAnsi="Times New Roman" w:cs="Times New Roman"/>
                <w:bCs/>
              </w:rPr>
              <w:t xml:space="preserve"> and</w:t>
            </w:r>
            <w:r w:rsidRPr="00E12F96">
              <w:rPr>
                <w:rFonts w:ascii="Times New Roman" w:eastAsia="MS Mincho" w:hAnsi="Times New Roman" w:cs="Times New Roman"/>
              </w:rPr>
              <w:t xml:space="preserve"> types of </w:t>
            </w:r>
            <w:r w:rsidRPr="00E12F96">
              <w:rPr>
                <w:rFonts w:ascii="Times New Roman" w:eastAsia="TimesNewRoman" w:hAnsi="Times New Roman" w:cs="Times New Roman"/>
                <w:bCs/>
              </w:rPr>
              <w:t>algae.</w:t>
            </w:r>
          </w:p>
        </w:tc>
        <w:tc>
          <w:tcPr>
            <w:tcW w:w="427" w:type="pct"/>
          </w:tcPr>
          <w:p w14:paraId="15BBDE4F"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4</w:t>
            </w:r>
          </w:p>
        </w:tc>
        <w:tc>
          <w:tcPr>
            <w:tcW w:w="543" w:type="pct"/>
          </w:tcPr>
          <w:p w14:paraId="634C28AE"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CLO1 CLO3</w:t>
            </w:r>
          </w:p>
        </w:tc>
      </w:tr>
      <w:tr w:rsidR="00E13BE0" w:rsidRPr="00E12F96" w14:paraId="17FA8D66" w14:textId="77777777" w:rsidTr="0025213F">
        <w:trPr>
          <w:trHeight w:val="20"/>
        </w:trPr>
        <w:tc>
          <w:tcPr>
            <w:tcW w:w="361" w:type="pct"/>
          </w:tcPr>
          <w:p w14:paraId="4B493C24" w14:textId="77777777" w:rsidR="00E13BE0" w:rsidRPr="00E12F96" w:rsidRDefault="00E13BE0" w:rsidP="009358BF">
            <w:pPr>
              <w:keepNext/>
              <w:jc w:val="both"/>
              <w:outlineLvl w:val="1"/>
              <w:rPr>
                <w:rFonts w:ascii="Times New Roman" w:eastAsia="Times New Roman" w:hAnsi="Times New Roman" w:cs="Times New Roman"/>
                <w:b/>
                <w:snapToGrid w:val="0"/>
                <w:spacing w:val="-3"/>
              </w:rPr>
            </w:pPr>
            <w:r w:rsidRPr="00E12F96">
              <w:rPr>
                <w:rFonts w:ascii="Times New Roman" w:eastAsia="Times New Roman" w:hAnsi="Times New Roman" w:cs="Times New Roman"/>
                <w:b/>
                <w:snapToGrid w:val="0"/>
                <w:spacing w:val="-3"/>
              </w:rPr>
              <w:t>6.</w:t>
            </w:r>
          </w:p>
        </w:tc>
        <w:tc>
          <w:tcPr>
            <w:tcW w:w="3669" w:type="pct"/>
          </w:tcPr>
          <w:p w14:paraId="53950047" w14:textId="77777777" w:rsidR="00E13BE0" w:rsidRPr="00E12F96" w:rsidRDefault="00E13BE0" w:rsidP="009358BF">
            <w:pPr>
              <w:jc w:val="both"/>
              <w:rPr>
                <w:rFonts w:ascii="Times New Roman" w:eastAsia="Calibri" w:hAnsi="Times New Roman" w:cs="Times New Roman"/>
              </w:rPr>
            </w:pPr>
            <w:r w:rsidRPr="00E12F96">
              <w:rPr>
                <w:rFonts w:ascii="Times New Roman" w:eastAsia="Times New Roman" w:hAnsi="Times New Roman" w:cs="Times New Roman"/>
                <w:b/>
              </w:rPr>
              <w:t>Life Cycle of Algae:</w:t>
            </w:r>
            <w:r w:rsidRPr="00E12F96">
              <w:rPr>
                <w:rFonts w:ascii="Times New Roman" w:eastAsia="TimesNewRoman" w:hAnsi="Times New Roman" w:cs="Times New Roman"/>
                <w:bCs/>
              </w:rPr>
              <w:t xml:space="preserve"> Reproduction, occurrence and life cycles of algae. C</w:t>
            </w:r>
            <w:r w:rsidRPr="00E12F96">
              <w:rPr>
                <w:rFonts w:ascii="Times New Roman" w:eastAsia="Times New Roman" w:hAnsi="Times New Roman" w:cs="Times New Roman"/>
                <w:spacing w:val="5"/>
                <w:kern w:val="36"/>
              </w:rPr>
              <w:t xml:space="preserve">haracteristics of blue-green algae. Molecular characterization and diagnosis. </w:t>
            </w:r>
          </w:p>
        </w:tc>
        <w:tc>
          <w:tcPr>
            <w:tcW w:w="427" w:type="pct"/>
          </w:tcPr>
          <w:p w14:paraId="16387D69"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4</w:t>
            </w:r>
          </w:p>
        </w:tc>
        <w:tc>
          <w:tcPr>
            <w:tcW w:w="543" w:type="pct"/>
          </w:tcPr>
          <w:p w14:paraId="5F7C48BB" w14:textId="77777777" w:rsidR="00E12F96" w:rsidRDefault="00E13BE0" w:rsidP="009358BF">
            <w:pPr>
              <w:keepNext/>
              <w:jc w:val="both"/>
              <w:outlineLvl w:val="1"/>
              <w:rPr>
                <w:rFonts w:ascii="Times New Roman" w:eastAsia="Times New Roman" w:hAnsi="Times New Roman" w:cs="Times New Roman"/>
              </w:rPr>
            </w:pPr>
            <w:r w:rsidRPr="00E12F96">
              <w:rPr>
                <w:rFonts w:ascii="Times New Roman" w:eastAsia="Times New Roman" w:hAnsi="Times New Roman" w:cs="Times New Roman"/>
              </w:rPr>
              <w:t>CLO1</w:t>
            </w:r>
          </w:p>
          <w:p w14:paraId="102FE1EA" w14:textId="381A2EA5"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CLO2 CLO3</w:t>
            </w:r>
          </w:p>
        </w:tc>
      </w:tr>
      <w:tr w:rsidR="00E13BE0" w:rsidRPr="00E12F96" w14:paraId="009AEB3A" w14:textId="77777777" w:rsidTr="0025213F">
        <w:trPr>
          <w:trHeight w:val="20"/>
        </w:trPr>
        <w:tc>
          <w:tcPr>
            <w:tcW w:w="361" w:type="pct"/>
          </w:tcPr>
          <w:p w14:paraId="020F4F29" w14:textId="77777777" w:rsidR="00E13BE0" w:rsidRPr="00E12F96" w:rsidRDefault="00E13BE0" w:rsidP="009358BF">
            <w:pPr>
              <w:keepNext/>
              <w:jc w:val="both"/>
              <w:outlineLvl w:val="1"/>
              <w:rPr>
                <w:rFonts w:ascii="Times New Roman" w:eastAsia="Times New Roman" w:hAnsi="Times New Roman" w:cs="Times New Roman"/>
                <w:b/>
                <w:snapToGrid w:val="0"/>
                <w:spacing w:val="-3"/>
              </w:rPr>
            </w:pPr>
            <w:r w:rsidRPr="00E12F96">
              <w:rPr>
                <w:rFonts w:ascii="Times New Roman" w:eastAsia="Times New Roman" w:hAnsi="Times New Roman" w:cs="Times New Roman"/>
                <w:b/>
                <w:snapToGrid w:val="0"/>
                <w:spacing w:val="-3"/>
              </w:rPr>
              <w:t>7.</w:t>
            </w:r>
          </w:p>
        </w:tc>
        <w:tc>
          <w:tcPr>
            <w:tcW w:w="3669" w:type="pct"/>
          </w:tcPr>
          <w:p w14:paraId="205C87DA" w14:textId="77777777" w:rsidR="00E13BE0" w:rsidRPr="00E12F96" w:rsidRDefault="00E13BE0" w:rsidP="009358BF">
            <w:pPr>
              <w:widowControl w:val="0"/>
              <w:tabs>
                <w:tab w:val="right" w:pos="6480"/>
              </w:tabs>
              <w:suppressAutoHyphens/>
              <w:jc w:val="both"/>
              <w:rPr>
                <w:rFonts w:ascii="Times New Roman" w:eastAsia="Times New Roman" w:hAnsi="Times New Roman" w:cs="Times New Roman"/>
                <w:snapToGrid w:val="0"/>
                <w:spacing w:val="-3"/>
              </w:rPr>
            </w:pPr>
            <w:r w:rsidRPr="00E12F96">
              <w:rPr>
                <w:rFonts w:ascii="Times New Roman" w:eastAsia="Times New Roman" w:hAnsi="Times New Roman" w:cs="Times New Roman"/>
                <w:b/>
              </w:rPr>
              <w:t>Applications of Algae:</w:t>
            </w:r>
            <w:r w:rsidRPr="00E12F96">
              <w:rPr>
                <w:rFonts w:ascii="Times New Roman" w:eastAsia="TimesNewRoman" w:hAnsi="Times New Roman" w:cs="Times New Roman"/>
                <w:bCs/>
              </w:rPr>
              <w:t xml:space="preserve"> Applications of algae</w:t>
            </w:r>
            <w:r w:rsidRPr="00E12F96">
              <w:rPr>
                <w:rFonts w:ascii="Times New Roman" w:eastAsia="TimesNewRoman" w:hAnsi="Times New Roman" w:cs="Times New Roman"/>
              </w:rPr>
              <w:t>. Culture and farming of algae. Algae as a source of energy, fuel and rich oils. Paleophycology. Diseases cause by algae.</w:t>
            </w:r>
          </w:p>
        </w:tc>
        <w:tc>
          <w:tcPr>
            <w:tcW w:w="427" w:type="pct"/>
          </w:tcPr>
          <w:p w14:paraId="18D47344"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4</w:t>
            </w:r>
          </w:p>
        </w:tc>
        <w:tc>
          <w:tcPr>
            <w:tcW w:w="543" w:type="pct"/>
          </w:tcPr>
          <w:p w14:paraId="2956C39B" w14:textId="77777777" w:rsidR="00E13BE0" w:rsidRPr="00E12F96" w:rsidRDefault="00E13BE0" w:rsidP="009358BF">
            <w:pPr>
              <w:keepNext/>
              <w:jc w:val="both"/>
              <w:outlineLvl w:val="1"/>
              <w:rPr>
                <w:rFonts w:ascii="Times New Roman" w:eastAsia="Calibri" w:hAnsi="Times New Roman" w:cs="Times New Roman"/>
              </w:rPr>
            </w:pPr>
            <w:r w:rsidRPr="00E12F96">
              <w:rPr>
                <w:rFonts w:ascii="Times New Roman" w:eastAsia="Times New Roman" w:hAnsi="Times New Roman" w:cs="Times New Roman"/>
              </w:rPr>
              <w:t>CLO1 CLO5</w:t>
            </w:r>
          </w:p>
        </w:tc>
      </w:tr>
    </w:tbl>
    <w:p w14:paraId="523EC259" w14:textId="77777777" w:rsidR="00E13BE0" w:rsidRPr="000B58F6" w:rsidRDefault="00E13BE0" w:rsidP="00E13BE0">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830"/>
        <w:gridCol w:w="3623"/>
        <w:gridCol w:w="3414"/>
      </w:tblGrid>
      <w:tr w:rsidR="00E13BE0" w:rsidRPr="000B58F6" w14:paraId="7C87DF01" w14:textId="77777777" w:rsidTr="00557EBA">
        <w:trPr>
          <w:jc w:val="center"/>
        </w:trPr>
        <w:tc>
          <w:tcPr>
            <w:tcW w:w="7920" w:type="dxa"/>
            <w:gridSpan w:val="3"/>
            <w:tcBorders>
              <w:top w:val="single" w:sz="4" w:space="0" w:color="auto"/>
            </w:tcBorders>
          </w:tcPr>
          <w:p w14:paraId="4CB2A59A" w14:textId="77777777" w:rsidR="00E13BE0" w:rsidRPr="000B58F6" w:rsidRDefault="00E13BE0" w:rsidP="009358BF">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E13BE0" w:rsidRPr="000B58F6" w14:paraId="0DACFFCC" w14:textId="77777777" w:rsidTr="00557EBA">
        <w:trPr>
          <w:jc w:val="center"/>
        </w:trPr>
        <w:tc>
          <w:tcPr>
            <w:tcW w:w="830" w:type="dxa"/>
          </w:tcPr>
          <w:p w14:paraId="0383364F" w14:textId="77777777" w:rsidR="00E13BE0" w:rsidRPr="000B58F6" w:rsidRDefault="00E13BE0" w:rsidP="009358BF">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5BC71B70" w14:textId="77777777" w:rsidR="00E13BE0" w:rsidRPr="000B58F6" w:rsidRDefault="00E13BE0" w:rsidP="009358BF">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438" w:type="dxa"/>
          </w:tcPr>
          <w:p w14:paraId="00746E02" w14:textId="77777777" w:rsidR="00E13BE0" w:rsidRPr="000B58F6" w:rsidRDefault="00E13BE0" w:rsidP="009358BF">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E13BE0" w:rsidRPr="000B58F6" w14:paraId="11BDD88A" w14:textId="77777777" w:rsidTr="00557EBA">
        <w:trPr>
          <w:jc w:val="center"/>
        </w:trPr>
        <w:tc>
          <w:tcPr>
            <w:tcW w:w="830" w:type="dxa"/>
          </w:tcPr>
          <w:p w14:paraId="40DDEA03" w14:textId="77777777" w:rsidR="00E13BE0" w:rsidRPr="000B58F6" w:rsidRDefault="00E13BE0" w:rsidP="009358BF">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1C673D36" w14:textId="77777777" w:rsidR="00E13BE0" w:rsidRPr="000B58F6" w:rsidRDefault="00E13BE0" w:rsidP="009358BF">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438" w:type="dxa"/>
          </w:tcPr>
          <w:p w14:paraId="3FA400C2" w14:textId="77777777" w:rsidR="00E13BE0" w:rsidRPr="000B58F6" w:rsidRDefault="00E13BE0" w:rsidP="009358BF">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3B28D33E" w14:textId="77777777" w:rsidR="00E13BE0" w:rsidRPr="000B58F6" w:rsidRDefault="00E13BE0" w:rsidP="00E13BE0">
      <w:pPr>
        <w:spacing w:after="0" w:line="240" w:lineRule="auto"/>
        <w:jc w:val="both"/>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 xml:space="preserve">Learning Resources (Text Books, Reference Book, Online Resources and Other):  </w:t>
      </w:r>
    </w:p>
    <w:p w14:paraId="283CB257" w14:textId="77777777" w:rsidR="00E13BE0" w:rsidRPr="00557EBA" w:rsidRDefault="00E13BE0" w:rsidP="00E13BE0">
      <w:pPr>
        <w:pStyle w:val="ListParagraph"/>
        <w:numPr>
          <w:ilvl w:val="0"/>
          <w:numId w:val="82"/>
        </w:numPr>
        <w:autoSpaceDE w:val="0"/>
        <w:autoSpaceDN w:val="0"/>
        <w:adjustRightInd w:val="0"/>
        <w:spacing w:after="0" w:line="240" w:lineRule="auto"/>
        <w:jc w:val="both"/>
        <w:rPr>
          <w:rFonts w:ascii="Times New Roman" w:eastAsia="TimesNewRoman" w:hAnsi="Times New Roman" w:cs="Times New Roman"/>
        </w:rPr>
      </w:pPr>
      <w:r w:rsidRPr="00557EBA">
        <w:rPr>
          <w:rFonts w:ascii="Times New Roman" w:eastAsia="TimesNewRoman" w:hAnsi="Times New Roman" w:cs="Times New Roman"/>
        </w:rPr>
        <w:t xml:space="preserve">Sharma OP. </w:t>
      </w:r>
      <w:r w:rsidRPr="00557EBA">
        <w:rPr>
          <w:rFonts w:ascii="Times New Roman" w:eastAsia="TimesNewRoman" w:hAnsi="Times New Roman" w:cs="Times New Roman"/>
          <w:iCs/>
        </w:rPr>
        <w:t>Textbook of Algae</w:t>
      </w:r>
      <w:r w:rsidRPr="00557EBA">
        <w:rPr>
          <w:rFonts w:ascii="Times New Roman" w:eastAsia="TimesNewRoman" w:hAnsi="Times New Roman" w:cs="Times New Roman"/>
        </w:rPr>
        <w:t>. Tata McGraw Hill Publishing Co. Ltd. 2005.</w:t>
      </w:r>
    </w:p>
    <w:p w14:paraId="3B926BA7" w14:textId="77777777" w:rsidR="00E13BE0" w:rsidRPr="00557EBA" w:rsidRDefault="00E13BE0" w:rsidP="00E13BE0">
      <w:pPr>
        <w:pStyle w:val="ListParagraph"/>
        <w:numPr>
          <w:ilvl w:val="0"/>
          <w:numId w:val="82"/>
        </w:numPr>
        <w:autoSpaceDE w:val="0"/>
        <w:autoSpaceDN w:val="0"/>
        <w:adjustRightInd w:val="0"/>
        <w:spacing w:after="0" w:line="240" w:lineRule="auto"/>
        <w:jc w:val="both"/>
        <w:rPr>
          <w:rFonts w:ascii="Times New Roman" w:eastAsia="TimesNewRoman" w:hAnsi="Times New Roman" w:cs="Times New Roman"/>
        </w:rPr>
      </w:pPr>
      <w:r w:rsidRPr="00557EBA">
        <w:rPr>
          <w:rFonts w:ascii="Times New Roman" w:eastAsia="TimesNewRoman" w:hAnsi="Times New Roman" w:cs="Times New Roman"/>
        </w:rPr>
        <w:t xml:space="preserve">Vashishta BR. </w:t>
      </w:r>
      <w:r w:rsidRPr="00557EBA">
        <w:rPr>
          <w:rFonts w:ascii="Times New Roman" w:eastAsia="TimesNewRoman" w:hAnsi="Times New Roman" w:cs="Times New Roman"/>
          <w:iCs/>
        </w:rPr>
        <w:t>Algae</w:t>
      </w:r>
      <w:r w:rsidRPr="00557EBA">
        <w:rPr>
          <w:rFonts w:ascii="Times New Roman" w:eastAsia="TimesNewRoman" w:hAnsi="Times New Roman" w:cs="Times New Roman"/>
        </w:rPr>
        <w:t xml:space="preserve">. </w:t>
      </w:r>
      <w:proofErr w:type="gramStart"/>
      <w:r w:rsidRPr="00557EBA">
        <w:rPr>
          <w:rFonts w:ascii="Times New Roman" w:eastAsia="TimesNewRoman" w:hAnsi="Times New Roman" w:cs="Times New Roman"/>
        </w:rPr>
        <w:t>3</w:t>
      </w:r>
      <w:r w:rsidRPr="00557EBA">
        <w:rPr>
          <w:rFonts w:ascii="Times New Roman" w:eastAsia="TimesNewRoman" w:hAnsi="Times New Roman" w:cs="Times New Roman"/>
          <w:vertAlign w:val="superscript"/>
        </w:rPr>
        <w:t>rd</w:t>
      </w:r>
      <w:proofErr w:type="gramEnd"/>
      <w:r w:rsidRPr="00557EBA">
        <w:rPr>
          <w:rFonts w:ascii="Times New Roman" w:eastAsia="TimesNewRoman" w:hAnsi="Times New Roman" w:cs="Times New Roman"/>
        </w:rPr>
        <w:t xml:space="preserve"> edition. S. Chand and Company Ltd., New Delhi. 2005.</w:t>
      </w:r>
    </w:p>
    <w:p w14:paraId="7B38BA69" w14:textId="77777777" w:rsidR="00E13BE0" w:rsidRPr="00557EBA" w:rsidRDefault="00E13BE0" w:rsidP="00E13BE0">
      <w:pPr>
        <w:pStyle w:val="ListParagraph"/>
        <w:numPr>
          <w:ilvl w:val="0"/>
          <w:numId w:val="82"/>
        </w:numPr>
        <w:autoSpaceDE w:val="0"/>
        <w:autoSpaceDN w:val="0"/>
        <w:adjustRightInd w:val="0"/>
        <w:spacing w:after="0" w:line="240" w:lineRule="auto"/>
        <w:jc w:val="both"/>
        <w:rPr>
          <w:rFonts w:ascii="Times New Roman" w:eastAsia="TimesNewRoman" w:hAnsi="Times New Roman" w:cs="Times New Roman"/>
        </w:rPr>
      </w:pPr>
      <w:r w:rsidRPr="00557EBA">
        <w:rPr>
          <w:rFonts w:ascii="Times New Roman" w:eastAsia="TimesNewRoman" w:hAnsi="Times New Roman" w:cs="Times New Roman"/>
        </w:rPr>
        <w:t xml:space="preserve">Vashishta BR, Sinha AK. </w:t>
      </w:r>
      <w:r w:rsidRPr="00557EBA">
        <w:rPr>
          <w:rFonts w:ascii="Times New Roman" w:eastAsia="TimesNewRoman" w:hAnsi="Times New Roman" w:cs="Times New Roman"/>
          <w:iCs/>
        </w:rPr>
        <w:t>Fungi</w:t>
      </w:r>
      <w:r w:rsidRPr="00557EBA">
        <w:rPr>
          <w:rFonts w:ascii="Times New Roman" w:eastAsia="TimesNewRoman" w:hAnsi="Times New Roman" w:cs="Times New Roman"/>
        </w:rPr>
        <w:t>. S. Chand and Company Ltd. 2008.</w:t>
      </w:r>
    </w:p>
    <w:p w14:paraId="4A5438B1" w14:textId="77777777" w:rsidR="00E13BE0" w:rsidRPr="00557EBA" w:rsidRDefault="00E13BE0" w:rsidP="00E13BE0">
      <w:pPr>
        <w:pStyle w:val="ListParagraph"/>
        <w:numPr>
          <w:ilvl w:val="0"/>
          <w:numId w:val="82"/>
        </w:numPr>
        <w:autoSpaceDE w:val="0"/>
        <w:autoSpaceDN w:val="0"/>
        <w:adjustRightInd w:val="0"/>
        <w:spacing w:after="0" w:line="240" w:lineRule="auto"/>
        <w:jc w:val="both"/>
        <w:rPr>
          <w:rFonts w:ascii="Times New Roman" w:eastAsia="TimesNewRoman" w:hAnsi="Times New Roman" w:cs="Times New Roman"/>
        </w:rPr>
      </w:pPr>
      <w:r w:rsidRPr="00557EBA">
        <w:rPr>
          <w:rFonts w:ascii="Times New Roman" w:eastAsia="TimesNewRoman" w:hAnsi="Times New Roman" w:cs="Times New Roman"/>
        </w:rPr>
        <w:t>Lu N. Fungi Their Nature and Uses. Koros Press, 2017.</w:t>
      </w:r>
    </w:p>
    <w:p w14:paraId="1C0FC388" w14:textId="77777777" w:rsidR="00E13BE0" w:rsidRPr="00557EBA" w:rsidRDefault="00E13BE0" w:rsidP="00E13BE0">
      <w:pPr>
        <w:pStyle w:val="ListParagraph"/>
        <w:numPr>
          <w:ilvl w:val="0"/>
          <w:numId w:val="82"/>
        </w:numPr>
        <w:autoSpaceDE w:val="0"/>
        <w:autoSpaceDN w:val="0"/>
        <w:adjustRightInd w:val="0"/>
        <w:spacing w:after="0" w:line="240" w:lineRule="auto"/>
        <w:jc w:val="both"/>
        <w:rPr>
          <w:rFonts w:ascii="Times New Roman" w:eastAsia="TimesNewRoman" w:hAnsi="Times New Roman" w:cs="Times New Roman"/>
        </w:rPr>
      </w:pPr>
      <w:r w:rsidRPr="00557EBA">
        <w:rPr>
          <w:rFonts w:ascii="Times New Roman" w:eastAsia="TimesNewRoman" w:hAnsi="Times New Roman" w:cs="Times New Roman"/>
        </w:rPr>
        <w:t>Thajuddin N. Fungicides Beneficial and Harmful Aspects. Intech,</w:t>
      </w:r>
      <w:r w:rsidRPr="00557EBA">
        <w:rPr>
          <w:rFonts w:ascii="Times New Roman" w:eastAsia="TimesNewRoman" w:hAnsi="Times New Roman" w:cs="Times New Roman"/>
        </w:rPr>
        <w:tab/>
        <w:t>2014.</w:t>
      </w:r>
    </w:p>
    <w:p w14:paraId="23CCFB18" w14:textId="77777777" w:rsidR="00E13BE0" w:rsidRPr="00557EBA" w:rsidRDefault="00E13BE0" w:rsidP="00E13BE0">
      <w:pPr>
        <w:pStyle w:val="ListParagraph"/>
        <w:numPr>
          <w:ilvl w:val="0"/>
          <w:numId w:val="82"/>
        </w:numPr>
        <w:autoSpaceDE w:val="0"/>
        <w:autoSpaceDN w:val="0"/>
        <w:adjustRightInd w:val="0"/>
        <w:spacing w:after="0" w:line="240" w:lineRule="auto"/>
        <w:jc w:val="both"/>
        <w:rPr>
          <w:rFonts w:ascii="Times New Roman" w:eastAsia="TimesNewRoman" w:hAnsi="Times New Roman" w:cs="Times New Roman"/>
        </w:rPr>
      </w:pPr>
      <w:r w:rsidRPr="00557EBA">
        <w:rPr>
          <w:rFonts w:ascii="Times New Roman" w:eastAsia="TimesNewRoman" w:hAnsi="Times New Roman" w:cs="Times New Roman"/>
        </w:rPr>
        <w:t>Dhanasekaran D. Fungicides for Plant and Animal Diseases. Intech</w:t>
      </w:r>
      <w:r w:rsidRPr="00557EBA">
        <w:rPr>
          <w:rFonts w:ascii="Times New Roman" w:eastAsia="TimesNewRoman" w:hAnsi="Times New Roman" w:cs="Times New Roman"/>
        </w:rPr>
        <w:tab/>
      </w:r>
      <w:proofErr w:type="gramStart"/>
      <w:r w:rsidRPr="00557EBA">
        <w:rPr>
          <w:rFonts w:ascii="Times New Roman" w:eastAsia="TimesNewRoman" w:hAnsi="Times New Roman" w:cs="Times New Roman"/>
        </w:rPr>
        <w:t>,2014</w:t>
      </w:r>
      <w:proofErr w:type="gramEnd"/>
      <w:r w:rsidRPr="00557EBA">
        <w:rPr>
          <w:rFonts w:ascii="Times New Roman" w:eastAsia="TimesNewRoman" w:hAnsi="Times New Roman" w:cs="Times New Roman"/>
        </w:rPr>
        <w:t>.</w:t>
      </w:r>
    </w:p>
    <w:p w14:paraId="1B85F525" w14:textId="77777777" w:rsidR="00E13BE0" w:rsidRPr="000B58F6" w:rsidRDefault="00E13BE0" w:rsidP="00E93DB2">
      <w:pPr>
        <w:autoSpaceDE w:val="0"/>
        <w:autoSpaceDN w:val="0"/>
        <w:adjustRightInd w:val="0"/>
        <w:spacing w:after="0" w:line="240" w:lineRule="auto"/>
        <w:jc w:val="both"/>
        <w:rPr>
          <w:rFonts w:ascii="Times New Roman" w:eastAsia="MS Mincho" w:hAnsi="Times New Roman" w:cs="Times New Roman"/>
          <w:b/>
          <w:sz w:val="24"/>
          <w:szCs w:val="24"/>
        </w:rPr>
      </w:pPr>
    </w:p>
    <w:p w14:paraId="75406D32" w14:textId="4AC5C410" w:rsidR="003C0957" w:rsidRPr="000B58F6" w:rsidRDefault="0025213F" w:rsidP="003C0957">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br w:type="column"/>
      </w:r>
      <w:r w:rsidR="003C0957" w:rsidRPr="000B58F6">
        <w:rPr>
          <w:rFonts w:ascii="Times New Roman" w:eastAsia="Times New Roman" w:hAnsi="Times New Roman" w:cs="Times New Roman"/>
          <w:b/>
          <w:sz w:val="24"/>
          <w:szCs w:val="24"/>
        </w:rPr>
        <w:lastRenderedPageBreak/>
        <w:t>Course Code: B</w:t>
      </w:r>
      <w:r w:rsidR="003C0957" w:rsidRPr="000B58F6">
        <w:rPr>
          <w:rFonts w:ascii="Times New Roman" w:hAnsi="Times New Roman" w:cs="Times New Roman"/>
          <w:b/>
          <w:bCs/>
          <w:sz w:val="24"/>
          <w:szCs w:val="24"/>
        </w:rPr>
        <w:t>MIC 2202</w:t>
      </w:r>
    </w:p>
    <w:p w14:paraId="43AA1D23" w14:textId="77777777" w:rsidR="003C0957" w:rsidRPr="000B58F6" w:rsidRDefault="003C0957" w:rsidP="003C0957">
      <w:pPr>
        <w:autoSpaceDE w:val="0"/>
        <w:autoSpaceDN w:val="0"/>
        <w:adjustRightInd w:val="0"/>
        <w:spacing w:after="0" w:line="240" w:lineRule="auto"/>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Course Title:</w:t>
      </w:r>
      <w:r w:rsidRPr="000B58F6">
        <w:rPr>
          <w:rFonts w:ascii="Times New Roman" w:hAnsi="Times New Roman" w:cs="Times New Roman"/>
          <w:b/>
          <w:bCs/>
          <w:sz w:val="24"/>
          <w:szCs w:val="24"/>
        </w:rPr>
        <w:t xml:space="preserve"> Fermentation Technology</w:t>
      </w:r>
    </w:p>
    <w:p w14:paraId="702C98DC" w14:textId="77777777" w:rsidR="003C0957" w:rsidRPr="000B58F6" w:rsidRDefault="003C0957" w:rsidP="003C095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79F12542" w14:textId="77777777" w:rsidR="003C0957" w:rsidRPr="000B58F6" w:rsidRDefault="003C0957" w:rsidP="003C095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32F4033" w14:textId="6D658B1E" w:rsidR="003C0957" w:rsidRPr="000B58F6" w:rsidRDefault="003C0957" w:rsidP="003C095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w:t>
      </w:r>
      <w:proofErr w:type="gramStart"/>
      <w:r w:rsidRPr="000B58F6">
        <w:rPr>
          <w:rFonts w:ascii="Times New Roman" w:hAnsi="Times New Roman" w:cs="Times New Roman"/>
          <w:b/>
          <w:bCs/>
          <w:sz w:val="24"/>
          <w:szCs w:val="24"/>
        </w:rPr>
        <w:t>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roofErr w:type="gramEnd"/>
    </w:p>
    <w:p w14:paraId="36BEBBAB" w14:textId="2BAAF9DE" w:rsidR="003C0957" w:rsidRPr="000B58F6" w:rsidRDefault="003C0957" w:rsidP="003C095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4E32727A" w14:textId="77777777" w:rsidR="003C0957" w:rsidRPr="000B58F6" w:rsidRDefault="003C0957" w:rsidP="003C0957">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005E869E" w14:textId="77777777" w:rsidR="003C0957" w:rsidRPr="000B58F6" w:rsidRDefault="003C0957" w:rsidP="003C0957">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455F1C23" w14:textId="77777777" w:rsidR="003C0957" w:rsidRPr="000B58F6" w:rsidRDefault="003C0957" w:rsidP="003C0957">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6CC74228" w14:textId="77777777" w:rsidR="003C0957" w:rsidRPr="000B58F6" w:rsidRDefault="003C0957" w:rsidP="003C0957">
      <w:pPr>
        <w:pStyle w:val="Default"/>
        <w:jc w:val="both"/>
        <w:rPr>
          <w:rFonts w:eastAsia="Calibri"/>
          <w:b/>
          <w:color w:val="auto"/>
        </w:rPr>
      </w:pPr>
      <w:r w:rsidRPr="000B58F6">
        <w:rPr>
          <w:rFonts w:eastAsia="Calibri"/>
          <w:b/>
          <w:color w:val="auto"/>
        </w:rPr>
        <w:t>Rational of the Course:</w:t>
      </w:r>
    </w:p>
    <w:p w14:paraId="3341DFC9" w14:textId="77777777" w:rsidR="003C0957" w:rsidRPr="000B58F6" w:rsidRDefault="003C0957" w:rsidP="003C0957">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rPr>
        <w:t xml:space="preserve">The field of modern microbiology belongs with fermentation technology that processes, bioreactor types, carbon sources, regulators to media, oxygen requirements and </w:t>
      </w:r>
      <w:proofErr w:type="gramStart"/>
      <w:r w:rsidRPr="000B58F6">
        <w:rPr>
          <w:rFonts w:ascii="Times New Roman" w:eastAsia="Times New Roman" w:hAnsi="Times New Roman" w:cs="Times New Roman"/>
        </w:rPr>
        <w:t>solid state</w:t>
      </w:r>
      <w:proofErr w:type="gramEnd"/>
      <w:r w:rsidRPr="000B58F6">
        <w:rPr>
          <w:rFonts w:ascii="Times New Roman" w:eastAsia="Times New Roman" w:hAnsi="Times New Roman" w:cs="Times New Roman"/>
        </w:rPr>
        <w:t xml:space="preserve"> fermentations. It describes the tropics of inoculums preparation for bacterial, yeast and fungal processes with suitable process of medium, fermenter, feed and continuous culture processes.</w:t>
      </w:r>
    </w:p>
    <w:p w14:paraId="0132E130" w14:textId="77777777" w:rsidR="003C0957" w:rsidRPr="000B58F6" w:rsidRDefault="003C0957" w:rsidP="003C0957">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b/>
        </w:rPr>
        <w:t xml:space="preserve">Course Learning Outcomes (CLOs): </w:t>
      </w:r>
    </w:p>
    <w:p w14:paraId="17F5A6A3" w14:textId="77777777" w:rsidR="003C0957" w:rsidRPr="000B58F6" w:rsidRDefault="003C0957" w:rsidP="003C0957">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rPr>
        <w:t>At the end of the Course, the Student will be able to-</w:t>
      </w:r>
    </w:p>
    <w:p w14:paraId="46067789" w14:textId="77777777" w:rsidR="003C0957" w:rsidRPr="000B58F6" w:rsidRDefault="003C0957" w:rsidP="003C0957">
      <w:pPr>
        <w:spacing w:after="0" w:line="240" w:lineRule="auto"/>
        <w:contextualSpacing/>
        <w:jc w:val="both"/>
        <w:rPr>
          <w:rFonts w:ascii="Times New Roman" w:eastAsia="Times New Roman" w:hAnsi="Times New Roman" w:cs="Times New Roman"/>
        </w:rPr>
      </w:pPr>
      <w:r w:rsidRPr="000B58F6">
        <w:rPr>
          <w:rFonts w:ascii="Times New Roman" w:eastAsia="Times New Roman" w:hAnsi="Times New Roman" w:cs="Times New Roman"/>
          <w:b/>
        </w:rPr>
        <w:t xml:space="preserve">CLO1: </w:t>
      </w:r>
      <w:r w:rsidRPr="000B58F6">
        <w:rPr>
          <w:rFonts w:ascii="Times New Roman" w:eastAsia="Times New Roman" w:hAnsi="Times New Roman" w:cs="Times New Roman"/>
        </w:rPr>
        <w:t>Learn about basic knowledge of fermentation as well as their function.</w:t>
      </w:r>
    </w:p>
    <w:p w14:paraId="01248A38" w14:textId="77777777" w:rsidR="003C0957" w:rsidRPr="000B58F6" w:rsidRDefault="003C0957" w:rsidP="003C0957">
      <w:pPr>
        <w:spacing w:after="0" w:line="240" w:lineRule="auto"/>
        <w:contextualSpacing/>
        <w:jc w:val="both"/>
        <w:rPr>
          <w:rFonts w:ascii="Times New Roman" w:eastAsia="Times New Roman" w:hAnsi="Times New Roman" w:cs="Times New Roman"/>
        </w:rPr>
      </w:pPr>
      <w:r w:rsidRPr="000B58F6">
        <w:rPr>
          <w:rFonts w:ascii="Times New Roman" w:eastAsia="Times New Roman" w:hAnsi="Times New Roman" w:cs="Times New Roman"/>
          <w:b/>
        </w:rPr>
        <w:t xml:space="preserve">CLO2: </w:t>
      </w:r>
      <w:r w:rsidRPr="000B58F6">
        <w:rPr>
          <w:rFonts w:ascii="Times New Roman" w:eastAsia="Times New Roman" w:hAnsi="Times New Roman" w:cs="Times New Roman"/>
        </w:rPr>
        <w:t>Explain the bioreactor design, configuration, associated of instrument and services.</w:t>
      </w:r>
      <w:r w:rsidRPr="000B58F6">
        <w:rPr>
          <w:rFonts w:ascii="Times New Roman" w:eastAsia="Times New Roman" w:hAnsi="Times New Roman" w:cs="Times New Roman"/>
          <w:b/>
        </w:rPr>
        <w:t xml:space="preserve"> </w:t>
      </w:r>
    </w:p>
    <w:p w14:paraId="71D72E0E" w14:textId="77777777" w:rsidR="003C0957" w:rsidRPr="000B58F6" w:rsidRDefault="003C0957" w:rsidP="003C0957">
      <w:pPr>
        <w:spacing w:after="0" w:line="240" w:lineRule="auto"/>
        <w:contextualSpacing/>
        <w:jc w:val="both"/>
        <w:rPr>
          <w:rFonts w:ascii="Times New Roman" w:eastAsia="Times New Roman" w:hAnsi="Times New Roman" w:cs="Times New Roman"/>
        </w:rPr>
      </w:pPr>
      <w:r w:rsidRPr="000B58F6">
        <w:rPr>
          <w:rFonts w:ascii="Times New Roman" w:eastAsia="Times New Roman" w:hAnsi="Times New Roman" w:cs="Times New Roman"/>
          <w:b/>
        </w:rPr>
        <w:t xml:space="preserve">CLO3: </w:t>
      </w:r>
      <w:r w:rsidRPr="000B58F6">
        <w:rPr>
          <w:rFonts w:ascii="Times New Roman" w:eastAsia="Times New Roman" w:hAnsi="Times New Roman" w:cs="Times New Roman"/>
        </w:rPr>
        <w:t>Apply the energy and carbon sources, inoculums preparation and sterilization.</w:t>
      </w:r>
    </w:p>
    <w:p w14:paraId="670EB344" w14:textId="77777777" w:rsidR="003C0957" w:rsidRPr="000B58F6" w:rsidRDefault="003C0957" w:rsidP="003C0957">
      <w:pPr>
        <w:spacing w:after="0" w:line="240" w:lineRule="auto"/>
        <w:contextualSpacing/>
        <w:rPr>
          <w:rFonts w:ascii="Times New Roman" w:eastAsia="MS Mincho" w:hAnsi="Times New Roman" w:cs="Times New Roman"/>
        </w:rPr>
      </w:pPr>
      <w:r w:rsidRPr="000B58F6">
        <w:rPr>
          <w:rFonts w:ascii="Times New Roman" w:eastAsia="Times New Roman" w:hAnsi="Times New Roman" w:cs="Times New Roman"/>
          <w:b/>
        </w:rPr>
        <w:t>CLO4:</w:t>
      </w:r>
      <w:r w:rsidRPr="000B58F6">
        <w:rPr>
          <w:rFonts w:ascii="Times New Roman" w:hAnsi="Times New Roman" w:cs="Times New Roman"/>
        </w:rPr>
        <w:t xml:space="preserve"> Analyze </w:t>
      </w:r>
      <w:r w:rsidRPr="000B58F6">
        <w:rPr>
          <w:rFonts w:ascii="Times New Roman" w:eastAsia="MS Mincho" w:hAnsi="Times New Roman" w:cs="Times New Roman"/>
        </w:rPr>
        <w:t xml:space="preserve">the growth kinetics in fermentation and </w:t>
      </w:r>
      <w:r w:rsidRPr="000B58F6">
        <w:rPr>
          <w:rFonts w:ascii="Times New Roman" w:eastAsia="Times New Roman" w:hAnsi="Times New Roman" w:cs="Times New Roman"/>
        </w:rPr>
        <w:t xml:space="preserve">monitoring bioreactors.   </w:t>
      </w:r>
    </w:p>
    <w:p w14:paraId="3A001789" w14:textId="77777777" w:rsidR="003C0957" w:rsidRDefault="003C0957" w:rsidP="003C0957">
      <w:pPr>
        <w:spacing w:after="0" w:line="240" w:lineRule="auto"/>
        <w:contextualSpacing/>
        <w:rPr>
          <w:rFonts w:ascii="Times New Roman" w:hAnsi="Times New Roman" w:cs="Times New Roman"/>
        </w:rPr>
      </w:pPr>
      <w:r w:rsidRPr="000B58F6">
        <w:rPr>
          <w:rFonts w:ascii="Times New Roman" w:eastAsia="MS Mincho" w:hAnsi="Times New Roman" w:cs="Times New Roman"/>
          <w:b/>
        </w:rPr>
        <w:t>C</w:t>
      </w:r>
      <w:r w:rsidRPr="000B58F6">
        <w:rPr>
          <w:rFonts w:ascii="Times New Roman" w:eastAsia="Times New Roman" w:hAnsi="Times New Roman" w:cs="Times New Roman"/>
          <w:b/>
        </w:rPr>
        <w:t>LO5:</w:t>
      </w:r>
      <w:r w:rsidRPr="000B58F6">
        <w:rPr>
          <w:rFonts w:ascii="Times New Roman" w:eastAsia="MS Mincho" w:hAnsi="Times New Roman" w:cs="Times New Roman"/>
        </w:rPr>
        <w:t xml:space="preserve"> Apply the</w:t>
      </w:r>
      <w:r w:rsidRPr="000B58F6">
        <w:rPr>
          <w:rFonts w:ascii="Times New Roman" w:hAnsi="Times New Roman" w:cs="Times New Roman"/>
        </w:rPr>
        <w:t xml:space="preserve"> potential microbes and marketing locally and globally.</w:t>
      </w:r>
    </w:p>
    <w:p w14:paraId="4268FA9E" w14:textId="77777777" w:rsidR="00E342B8" w:rsidRPr="000B58F6" w:rsidRDefault="00E342B8" w:rsidP="003C0957">
      <w:pPr>
        <w:spacing w:after="0" w:line="240" w:lineRule="auto"/>
        <w:contextualSpacing/>
        <w:rPr>
          <w:rFonts w:ascii="Times New Roman" w:hAnsi="Times New Roman" w:cs="Times New Roman"/>
        </w:rPr>
      </w:pPr>
    </w:p>
    <w:p w14:paraId="3093C8D3" w14:textId="77777777" w:rsidR="003C0957" w:rsidRPr="000B58F6" w:rsidRDefault="003C0957" w:rsidP="00C107DC">
      <w:pPr>
        <w:spacing w:after="0" w:line="240"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889"/>
        <w:gridCol w:w="888"/>
        <w:gridCol w:w="888"/>
        <w:gridCol w:w="888"/>
        <w:gridCol w:w="889"/>
      </w:tblGrid>
      <w:tr w:rsidR="003C0957" w:rsidRPr="000B58F6" w14:paraId="02365530" w14:textId="77777777" w:rsidTr="00557EBA">
        <w:trPr>
          <w:trHeight w:val="233"/>
          <w:jc w:val="center"/>
        </w:trPr>
        <w:tc>
          <w:tcPr>
            <w:tcW w:w="787" w:type="dxa"/>
          </w:tcPr>
          <w:p w14:paraId="308C0944" w14:textId="77777777" w:rsidR="003C0957" w:rsidRPr="000B58F6" w:rsidRDefault="003C0957" w:rsidP="00557EB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8" w:type="dxa"/>
          </w:tcPr>
          <w:p w14:paraId="074C3B8A" w14:textId="77777777" w:rsidR="003C0957" w:rsidRPr="000B58F6" w:rsidRDefault="003C0957"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8" w:type="dxa"/>
          </w:tcPr>
          <w:p w14:paraId="1294DBB3" w14:textId="77777777" w:rsidR="003C0957" w:rsidRPr="000B58F6" w:rsidRDefault="003C0957"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8" w:type="dxa"/>
          </w:tcPr>
          <w:p w14:paraId="73BD2F33" w14:textId="77777777" w:rsidR="003C0957" w:rsidRPr="000B58F6" w:rsidRDefault="003C0957"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3BC8BB2D" w14:textId="77777777" w:rsidR="003C0957" w:rsidRPr="000B58F6" w:rsidRDefault="003C0957"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8" w:type="dxa"/>
          </w:tcPr>
          <w:p w14:paraId="1EC18CBC" w14:textId="77777777" w:rsidR="003C0957" w:rsidRPr="000B58F6" w:rsidRDefault="003C0957"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8" w:type="dxa"/>
          </w:tcPr>
          <w:p w14:paraId="0240C48B" w14:textId="77777777" w:rsidR="003C0957" w:rsidRPr="000B58F6" w:rsidRDefault="003C0957"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8" w:type="dxa"/>
            <w:tcBorders>
              <w:right w:val="single" w:sz="4" w:space="0" w:color="auto"/>
            </w:tcBorders>
          </w:tcPr>
          <w:p w14:paraId="09C0BD79" w14:textId="77777777" w:rsidR="003C0957" w:rsidRPr="000B58F6" w:rsidRDefault="003C0957"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9" w:type="dxa"/>
            <w:tcBorders>
              <w:left w:val="single" w:sz="4" w:space="0" w:color="auto"/>
            </w:tcBorders>
          </w:tcPr>
          <w:p w14:paraId="42318E8B" w14:textId="77777777" w:rsidR="003C0957" w:rsidRPr="000B58F6" w:rsidRDefault="003C0957" w:rsidP="00557EBA">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3C0957" w:rsidRPr="000B58F6" w14:paraId="15776302" w14:textId="77777777" w:rsidTr="00557EBA">
        <w:trPr>
          <w:trHeight w:val="70"/>
          <w:jc w:val="center"/>
        </w:trPr>
        <w:tc>
          <w:tcPr>
            <w:tcW w:w="787" w:type="dxa"/>
          </w:tcPr>
          <w:p w14:paraId="796ECFCD" w14:textId="77777777" w:rsidR="003C0957" w:rsidRPr="000B58F6" w:rsidRDefault="003C0957" w:rsidP="00557EBA">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8" w:type="dxa"/>
          </w:tcPr>
          <w:p w14:paraId="2B26E29D" w14:textId="77777777" w:rsidR="003C0957" w:rsidRPr="000B58F6" w:rsidRDefault="003C0957"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0DD06440" w14:textId="77777777" w:rsidR="003C0957" w:rsidRPr="000B58F6" w:rsidRDefault="003C0957" w:rsidP="00557EBA">
            <w:pPr>
              <w:widowControl w:val="0"/>
              <w:pBdr>
                <w:top w:val="nil"/>
                <w:left w:val="nil"/>
                <w:bottom w:val="nil"/>
                <w:right w:val="nil"/>
                <w:between w:val="nil"/>
              </w:pBdr>
              <w:spacing w:after="0" w:line="256" w:lineRule="auto"/>
              <w:ind w:left="2"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0EA29C1B" w14:textId="77777777" w:rsidR="003C0957" w:rsidRPr="000B58F6" w:rsidRDefault="003C0957" w:rsidP="00557EBA">
            <w:pPr>
              <w:widowControl w:val="0"/>
              <w:pBdr>
                <w:top w:val="nil"/>
                <w:left w:val="nil"/>
                <w:bottom w:val="nil"/>
                <w:right w:val="nil"/>
                <w:between w:val="nil"/>
              </w:pBdr>
              <w:spacing w:after="0" w:line="256" w:lineRule="auto"/>
              <w:ind w:left="1"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0F4B7BC6" w14:textId="77777777" w:rsidR="003C0957" w:rsidRPr="000B58F6" w:rsidRDefault="003C0957"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5DD804BD" w14:textId="77777777" w:rsidR="003C0957" w:rsidRPr="000B58F6" w:rsidRDefault="003C0957"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433AAE23" w14:textId="77777777" w:rsidR="003C0957" w:rsidRPr="000B58F6" w:rsidRDefault="003C0957"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right w:val="single" w:sz="4" w:space="0" w:color="auto"/>
            </w:tcBorders>
          </w:tcPr>
          <w:p w14:paraId="3D3748A3" w14:textId="77777777" w:rsidR="003C0957" w:rsidRPr="000B58F6" w:rsidRDefault="003C0957"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left w:val="single" w:sz="4" w:space="0" w:color="auto"/>
            </w:tcBorders>
          </w:tcPr>
          <w:p w14:paraId="0CEA597A" w14:textId="77777777" w:rsidR="003C0957" w:rsidRPr="000B58F6" w:rsidRDefault="003C0957" w:rsidP="00557EBA">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3C0957" w:rsidRPr="000B58F6" w14:paraId="6F228F00" w14:textId="77777777" w:rsidTr="00557EBA">
        <w:trPr>
          <w:trHeight w:val="70"/>
          <w:jc w:val="center"/>
        </w:trPr>
        <w:tc>
          <w:tcPr>
            <w:tcW w:w="787" w:type="dxa"/>
          </w:tcPr>
          <w:p w14:paraId="201DF45B" w14:textId="77777777" w:rsidR="003C0957" w:rsidRPr="000B58F6" w:rsidRDefault="003C0957" w:rsidP="00557EBA">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8" w:type="dxa"/>
          </w:tcPr>
          <w:p w14:paraId="38341C7A"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423550DB" w14:textId="77777777" w:rsidR="003C0957" w:rsidRPr="000B58F6" w:rsidRDefault="003C0957" w:rsidP="00557EBA">
            <w:pPr>
              <w:widowControl w:val="0"/>
              <w:pBdr>
                <w:top w:val="nil"/>
                <w:left w:val="nil"/>
                <w:bottom w:val="nil"/>
                <w:right w:val="nil"/>
                <w:between w:val="nil"/>
              </w:pBdr>
              <w:spacing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126BC7EA"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4BE11421"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14CE11B4"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4089E674"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055AD599"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left w:val="single" w:sz="4" w:space="0" w:color="auto"/>
            </w:tcBorders>
          </w:tcPr>
          <w:p w14:paraId="08C0FFD0"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3C0957" w:rsidRPr="000B58F6" w14:paraId="28867B01" w14:textId="77777777" w:rsidTr="00557EBA">
        <w:trPr>
          <w:trHeight w:val="70"/>
          <w:jc w:val="center"/>
        </w:trPr>
        <w:tc>
          <w:tcPr>
            <w:tcW w:w="787" w:type="dxa"/>
          </w:tcPr>
          <w:p w14:paraId="1BD4D4EF" w14:textId="77777777" w:rsidR="003C0957" w:rsidRPr="000B58F6" w:rsidRDefault="003C0957" w:rsidP="00557EBA">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8" w:type="dxa"/>
          </w:tcPr>
          <w:p w14:paraId="4EF997E2"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5844A8BE" w14:textId="77777777" w:rsidR="003C0957" w:rsidRPr="000B58F6" w:rsidRDefault="003C0957" w:rsidP="00557EBA">
            <w:pPr>
              <w:widowControl w:val="0"/>
              <w:pBdr>
                <w:top w:val="nil"/>
                <w:left w:val="nil"/>
                <w:bottom w:val="nil"/>
                <w:right w:val="nil"/>
                <w:between w:val="nil"/>
              </w:pBdr>
              <w:spacing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5D0A7396"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75013747"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4AB28D50"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3EE40CE8"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4DCFE7C3"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left w:val="single" w:sz="4" w:space="0" w:color="auto"/>
            </w:tcBorders>
          </w:tcPr>
          <w:p w14:paraId="3BFB089E" w14:textId="77777777" w:rsidR="003C0957" w:rsidRPr="000B58F6" w:rsidRDefault="003C0957" w:rsidP="00557EBA">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3C0957" w:rsidRPr="000B58F6" w14:paraId="491367D2" w14:textId="77777777" w:rsidTr="00557EBA">
        <w:trPr>
          <w:trHeight w:val="80"/>
          <w:jc w:val="center"/>
        </w:trPr>
        <w:tc>
          <w:tcPr>
            <w:tcW w:w="787" w:type="dxa"/>
          </w:tcPr>
          <w:p w14:paraId="4A299487" w14:textId="77777777" w:rsidR="003C0957" w:rsidRPr="000B58F6" w:rsidRDefault="003C0957" w:rsidP="00557EB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8" w:type="dxa"/>
          </w:tcPr>
          <w:p w14:paraId="3833DD9A" w14:textId="77777777" w:rsidR="003C0957" w:rsidRPr="000B58F6" w:rsidRDefault="003C0957" w:rsidP="00557EBA">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38C93FA0" w14:textId="77777777" w:rsidR="003C0957" w:rsidRPr="000B58F6" w:rsidRDefault="003C0957" w:rsidP="00557EBA">
            <w:pPr>
              <w:widowControl w:val="0"/>
              <w:spacing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1B9ABF6F" w14:textId="77777777" w:rsidR="003C0957" w:rsidRPr="000B58F6" w:rsidRDefault="003C0957" w:rsidP="00557EBA">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AAEC4CB" w14:textId="77777777" w:rsidR="003C0957" w:rsidRPr="000B58F6" w:rsidRDefault="003C0957" w:rsidP="00557EBA">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3DC04D74" w14:textId="77777777" w:rsidR="003C0957" w:rsidRPr="000B58F6" w:rsidRDefault="003C0957" w:rsidP="00557EBA">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15682D57" w14:textId="77777777" w:rsidR="003C0957" w:rsidRPr="000B58F6" w:rsidRDefault="003C0957" w:rsidP="00557EBA">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Borders>
              <w:right w:val="single" w:sz="4" w:space="0" w:color="auto"/>
            </w:tcBorders>
          </w:tcPr>
          <w:p w14:paraId="58A0200C" w14:textId="77777777" w:rsidR="003C0957" w:rsidRPr="000B58F6" w:rsidRDefault="003C0957" w:rsidP="00557EBA">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left w:val="single" w:sz="4" w:space="0" w:color="auto"/>
            </w:tcBorders>
          </w:tcPr>
          <w:p w14:paraId="11FA441B" w14:textId="77777777" w:rsidR="003C0957" w:rsidRPr="000B58F6" w:rsidRDefault="003C0957" w:rsidP="00557EBA">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3C0957" w:rsidRPr="000B58F6" w14:paraId="1818D30F" w14:textId="77777777" w:rsidTr="00557EBA">
        <w:trPr>
          <w:trHeight w:val="179"/>
          <w:jc w:val="center"/>
        </w:trPr>
        <w:tc>
          <w:tcPr>
            <w:tcW w:w="787" w:type="dxa"/>
          </w:tcPr>
          <w:p w14:paraId="0882BCFB" w14:textId="77777777" w:rsidR="003C0957" w:rsidRPr="000B58F6" w:rsidRDefault="003C0957" w:rsidP="00557EB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88" w:type="dxa"/>
          </w:tcPr>
          <w:p w14:paraId="1A98ACEC" w14:textId="77777777" w:rsidR="003C0957" w:rsidRPr="000B58F6" w:rsidRDefault="003C0957" w:rsidP="00557EBA">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6E2E9500" w14:textId="77777777" w:rsidR="003C0957" w:rsidRPr="000B58F6" w:rsidRDefault="003C0957" w:rsidP="00557EBA">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0C1714D8" w14:textId="77777777" w:rsidR="003C0957" w:rsidRPr="000B58F6" w:rsidRDefault="003C0957" w:rsidP="00557EBA">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6C874F0C" w14:textId="77777777" w:rsidR="003C0957" w:rsidRPr="000B58F6" w:rsidRDefault="003C0957" w:rsidP="00557EBA">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1DF0827C" w14:textId="77777777" w:rsidR="003C0957" w:rsidRPr="000B58F6" w:rsidRDefault="003C0957" w:rsidP="00557EBA">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2ECAA418" w14:textId="77777777" w:rsidR="003C0957" w:rsidRPr="000B58F6" w:rsidRDefault="003C0957" w:rsidP="00557EBA">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2F05E66A" w14:textId="77777777" w:rsidR="003C0957" w:rsidRPr="000B58F6" w:rsidRDefault="003C0957" w:rsidP="00557EBA">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left w:val="single" w:sz="4" w:space="0" w:color="auto"/>
            </w:tcBorders>
          </w:tcPr>
          <w:p w14:paraId="1065451B" w14:textId="77777777" w:rsidR="003C0957" w:rsidRPr="000B58F6" w:rsidRDefault="003C0957" w:rsidP="00557EBA">
            <w:pPr>
              <w:widowControl w:val="0"/>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B65AD69" w14:textId="77777777" w:rsidR="003C0957" w:rsidRPr="000B58F6" w:rsidRDefault="003C0957" w:rsidP="003C095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6BA4925" w14:textId="77777777" w:rsidR="003C0957" w:rsidRPr="000B58F6" w:rsidRDefault="003C0957" w:rsidP="003C0957">
      <w:pPr>
        <w:spacing w:after="0" w:line="240" w:lineRule="auto"/>
        <w:contextualSpacing/>
        <w:rPr>
          <w:rFonts w:ascii="Times New Roman" w:eastAsia="Times New Roman" w:hAnsi="Times New Roman" w:cs="Times New Roman"/>
          <w:b/>
          <w:sz w:val="24"/>
          <w:szCs w:val="24"/>
        </w:rPr>
      </w:pPr>
    </w:p>
    <w:tbl>
      <w:tblPr>
        <w:tblStyle w:val="TableGrid123"/>
        <w:tblpPr w:leftFromText="180" w:rightFromText="180" w:vertAnchor="text" w:tblpXSpec="center" w:tblpY="1"/>
        <w:tblOverlap w:val="never"/>
        <w:tblW w:w="5000" w:type="pct"/>
        <w:tblLook w:val="04A0" w:firstRow="1" w:lastRow="0" w:firstColumn="1" w:lastColumn="0" w:noHBand="0" w:noVBand="1"/>
      </w:tblPr>
      <w:tblGrid>
        <w:gridCol w:w="570"/>
        <w:gridCol w:w="5729"/>
        <w:gridCol w:w="717"/>
        <w:gridCol w:w="851"/>
      </w:tblGrid>
      <w:tr w:rsidR="00C107DC" w:rsidRPr="00F163EE" w14:paraId="4B375098" w14:textId="77777777" w:rsidTr="00783389">
        <w:tc>
          <w:tcPr>
            <w:tcW w:w="362" w:type="pct"/>
          </w:tcPr>
          <w:p w14:paraId="4394EC87" w14:textId="77777777" w:rsidR="003C0957" w:rsidRPr="00F163EE" w:rsidRDefault="003C0957" w:rsidP="00FA6EFE">
            <w:pPr>
              <w:keepNext/>
              <w:jc w:val="both"/>
              <w:outlineLvl w:val="1"/>
              <w:rPr>
                <w:rFonts w:ascii="Times New Roman" w:eastAsia="Calibri" w:hAnsi="Times New Roman" w:cs="Times New Roman"/>
                <w:b/>
              </w:rPr>
            </w:pPr>
            <w:r w:rsidRPr="00F163EE">
              <w:rPr>
                <w:rFonts w:ascii="Times New Roman" w:eastAsia="Times New Roman" w:hAnsi="Times New Roman" w:cs="Times New Roman"/>
                <w:b/>
              </w:rPr>
              <w:t>SI No.</w:t>
            </w:r>
          </w:p>
        </w:tc>
        <w:tc>
          <w:tcPr>
            <w:tcW w:w="3641" w:type="pct"/>
            <w:tcBorders>
              <w:bottom w:val="single" w:sz="4" w:space="0" w:color="000000"/>
            </w:tcBorders>
          </w:tcPr>
          <w:p w14:paraId="4342D9F3" w14:textId="77777777" w:rsidR="003C0957" w:rsidRPr="00F163EE" w:rsidRDefault="003C0957" w:rsidP="00FA6EFE">
            <w:pPr>
              <w:keepNext/>
              <w:jc w:val="center"/>
              <w:outlineLvl w:val="1"/>
              <w:rPr>
                <w:rFonts w:ascii="Times New Roman" w:eastAsia="Calibri" w:hAnsi="Times New Roman" w:cs="Times New Roman"/>
                <w:b/>
              </w:rPr>
            </w:pPr>
            <w:r w:rsidRPr="00F163EE">
              <w:rPr>
                <w:rFonts w:ascii="Times New Roman" w:eastAsia="Calibri" w:hAnsi="Times New Roman" w:cs="Times New Roman"/>
                <w:b/>
              </w:rPr>
              <w:t>Course Contents</w:t>
            </w:r>
          </w:p>
        </w:tc>
        <w:tc>
          <w:tcPr>
            <w:tcW w:w="456" w:type="pct"/>
            <w:tcBorders>
              <w:bottom w:val="single" w:sz="4" w:space="0" w:color="000000"/>
            </w:tcBorders>
          </w:tcPr>
          <w:p w14:paraId="76B0101F" w14:textId="77777777" w:rsidR="003C0957" w:rsidRPr="00F163EE" w:rsidRDefault="003C0957" w:rsidP="00FA6EFE">
            <w:pPr>
              <w:keepNext/>
              <w:jc w:val="both"/>
              <w:outlineLvl w:val="1"/>
              <w:rPr>
                <w:rFonts w:ascii="Times New Roman" w:eastAsia="Calibri" w:hAnsi="Times New Roman" w:cs="Times New Roman"/>
                <w:b/>
              </w:rPr>
            </w:pPr>
            <w:r w:rsidRPr="00F163EE">
              <w:rPr>
                <w:rFonts w:ascii="Times New Roman" w:eastAsia="Calibri" w:hAnsi="Times New Roman" w:cs="Times New Roman"/>
                <w:b/>
              </w:rPr>
              <w:t>Lec.</w:t>
            </w:r>
          </w:p>
          <w:p w14:paraId="5B677517" w14:textId="77777777" w:rsidR="003C0957" w:rsidRPr="00F163EE" w:rsidRDefault="003C0957" w:rsidP="00FA6EFE">
            <w:pPr>
              <w:keepNext/>
              <w:jc w:val="both"/>
              <w:outlineLvl w:val="1"/>
              <w:rPr>
                <w:rFonts w:ascii="Times New Roman" w:eastAsia="Calibri" w:hAnsi="Times New Roman" w:cs="Times New Roman"/>
                <w:b/>
              </w:rPr>
            </w:pPr>
            <w:r w:rsidRPr="00F163EE">
              <w:rPr>
                <w:rFonts w:ascii="Times New Roman" w:eastAsia="Calibri" w:hAnsi="Times New Roman" w:cs="Times New Roman"/>
                <w:b/>
              </w:rPr>
              <w:t xml:space="preserve">No.   </w:t>
            </w:r>
          </w:p>
        </w:tc>
        <w:tc>
          <w:tcPr>
            <w:tcW w:w="541" w:type="pct"/>
            <w:tcBorders>
              <w:bottom w:val="single" w:sz="4" w:space="0" w:color="000000"/>
            </w:tcBorders>
          </w:tcPr>
          <w:p w14:paraId="2B03C8B3" w14:textId="77777777" w:rsidR="003C0957" w:rsidRPr="00F163EE" w:rsidRDefault="003C0957" w:rsidP="00FA6EFE">
            <w:pPr>
              <w:keepNext/>
              <w:jc w:val="both"/>
              <w:outlineLvl w:val="1"/>
              <w:rPr>
                <w:rFonts w:ascii="Times New Roman" w:eastAsia="Calibri" w:hAnsi="Times New Roman" w:cs="Times New Roman"/>
                <w:b/>
              </w:rPr>
            </w:pPr>
            <w:r w:rsidRPr="00F163EE">
              <w:rPr>
                <w:rFonts w:ascii="Times New Roman" w:eastAsia="Calibri" w:hAnsi="Times New Roman" w:cs="Times New Roman"/>
                <w:b/>
              </w:rPr>
              <w:t>CLOs</w:t>
            </w:r>
          </w:p>
        </w:tc>
      </w:tr>
      <w:tr w:rsidR="00C107DC" w:rsidRPr="00F163EE" w14:paraId="1007A8DD" w14:textId="77777777" w:rsidTr="00783389">
        <w:trPr>
          <w:trHeight w:val="515"/>
        </w:trPr>
        <w:tc>
          <w:tcPr>
            <w:tcW w:w="362" w:type="pct"/>
          </w:tcPr>
          <w:p w14:paraId="241BC1B2" w14:textId="77777777" w:rsidR="003C0957" w:rsidRPr="00F163EE" w:rsidRDefault="003C0957" w:rsidP="00FA6EFE">
            <w:pPr>
              <w:keepNext/>
              <w:jc w:val="both"/>
              <w:outlineLvl w:val="1"/>
              <w:rPr>
                <w:rFonts w:ascii="Times New Roman" w:eastAsia="Calibri" w:hAnsi="Times New Roman" w:cs="Times New Roman"/>
                <w:b/>
              </w:rPr>
            </w:pPr>
            <w:r w:rsidRPr="00F163EE">
              <w:rPr>
                <w:rFonts w:ascii="Times New Roman" w:eastAsia="Calibri" w:hAnsi="Times New Roman" w:cs="Times New Roman"/>
                <w:b/>
              </w:rPr>
              <w:t>1.</w:t>
            </w:r>
          </w:p>
        </w:tc>
        <w:tc>
          <w:tcPr>
            <w:tcW w:w="3641" w:type="pct"/>
            <w:tcBorders>
              <w:bottom w:val="single" w:sz="4" w:space="0" w:color="000000"/>
            </w:tcBorders>
          </w:tcPr>
          <w:p w14:paraId="57E28169" w14:textId="77777777" w:rsidR="003C0957" w:rsidRPr="00F163EE" w:rsidRDefault="003C0957" w:rsidP="00FA6EFE">
            <w:pPr>
              <w:widowControl w:val="0"/>
              <w:tabs>
                <w:tab w:val="left" w:pos="270"/>
                <w:tab w:val="right" w:pos="6480"/>
              </w:tabs>
              <w:suppressAutoHyphens/>
              <w:jc w:val="both"/>
              <w:rPr>
                <w:rFonts w:ascii="Times New Roman" w:eastAsia="Times New Roman" w:hAnsi="Times New Roman" w:cs="Times New Roman"/>
                <w:snapToGrid w:val="0"/>
                <w:spacing w:val="-3"/>
              </w:rPr>
            </w:pPr>
            <w:r w:rsidRPr="00F163EE">
              <w:rPr>
                <w:rFonts w:ascii="Times New Roman" w:eastAsia="Times New Roman" w:hAnsi="Times New Roman" w:cs="Times New Roman"/>
                <w:b/>
                <w:snapToGrid w:val="0"/>
                <w:spacing w:val="-3"/>
              </w:rPr>
              <w:t>Introduction to Fermentation:</w:t>
            </w:r>
            <w:r w:rsidRPr="00F163EE">
              <w:rPr>
                <w:rFonts w:ascii="Times New Roman" w:eastAsia="Times New Roman" w:hAnsi="Times New Roman" w:cs="Times New Roman"/>
                <w:snapToGrid w:val="0"/>
                <w:spacing w:val="-3"/>
              </w:rPr>
              <w:t xml:space="preserve"> Concept, process and components of fermentation. Chronological development of the fermentation industry.</w:t>
            </w:r>
          </w:p>
        </w:tc>
        <w:tc>
          <w:tcPr>
            <w:tcW w:w="456" w:type="pct"/>
            <w:tcBorders>
              <w:bottom w:val="single" w:sz="4" w:space="0" w:color="000000"/>
            </w:tcBorders>
          </w:tcPr>
          <w:p w14:paraId="278B7861" w14:textId="77777777"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3</w:t>
            </w:r>
          </w:p>
        </w:tc>
        <w:tc>
          <w:tcPr>
            <w:tcW w:w="541" w:type="pct"/>
            <w:tcBorders>
              <w:bottom w:val="single" w:sz="4" w:space="0" w:color="000000"/>
            </w:tcBorders>
          </w:tcPr>
          <w:p w14:paraId="2C95F5E9" w14:textId="77777777"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CLO1</w:t>
            </w:r>
          </w:p>
        </w:tc>
      </w:tr>
      <w:tr w:rsidR="00C107DC" w:rsidRPr="00F163EE" w14:paraId="1745028B" w14:textId="77777777" w:rsidTr="00783389">
        <w:trPr>
          <w:trHeight w:val="728"/>
        </w:trPr>
        <w:tc>
          <w:tcPr>
            <w:tcW w:w="362" w:type="pct"/>
          </w:tcPr>
          <w:p w14:paraId="10E5E920" w14:textId="77777777" w:rsidR="003C0957" w:rsidRPr="00F163EE" w:rsidRDefault="003C0957" w:rsidP="00FA6EFE">
            <w:pPr>
              <w:keepNext/>
              <w:contextualSpacing/>
              <w:jc w:val="both"/>
              <w:rPr>
                <w:rFonts w:ascii="Times New Roman" w:eastAsia="Times New Roman" w:hAnsi="Times New Roman" w:cs="Times New Roman"/>
                <w:b/>
              </w:rPr>
            </w:pPr>
            <w:r w:rsidRPr="00F163EE">
              <w:rPr>
                <w:rFonts w:ascii="Times New Roman" w:eastAsia="Times New Roman" w:hAnsi="Times New Roman" w:cs="Times New Roman"/>
                <w:b/>
              </w:rPr>
              <w:t>2.</w:t>
            </w:r>
          </w:p>
        </w:tc>
        <w:tc>
          <w:tcPr>
            <w:tcW w:w="3641" w:type="pct"/>
            <w:tcBorders>
              <w:bottom w:val="single" w:sz="4" w:space="0" w:color="000000"/>
            </w:tcBorders>
          </w:tcPr>
          <w:p w14:paraId="5F2D2500" w14:textId="77777777" w:rsidR="003C0957" w:rsidRPr="00F163EE" w:rsidRDefault="003C0957" w:rsidP="00FA6EFE">
            <w:pPr>
              <w:keepNext/>
              <w:jc w:val="both"/>
              <w:outlineLvl w:val="1"/>
              <w:rPr>
                <w:rFonts w:ascii="Times New Roman" w:eastAsia="Calibri" w:hAnsi="Times New Roman" w:cs="Times New Roman"/>
                <w:b/>
              </w:rPr>
            </w:pPr>
            <w:r w:rsidRPr="00F163EE">
              <w:rPr>
                <w:rFonts w:ascii="Times New Roman" w:eastAsia="Times New Roman" w:hAnsi="Times New Roman" w:cs="Times New Roman"/>
                <w:b/>
                <w:snapToGrid w:val="0"/>
                <w:spacing w:val="-3"/>
              </w:rPr>
              <w:t>Bioreactor Design:</w:t>
            </w:r>
            <w:r w:rsidRPr="00F163EE">
              <w:rPr>
                <w:rFonts w:ascii="Times New Roman" w:eastAsia="Times New Roman" w:hAnsi="Times New Roman" w:cs="Times New Roman"/>
                <w:snapToGrid w:val="0"/>
                <w:spacing w:val="-3"/>
              </w:rPr>
              <w:t xml:space="preserve"> Bioreactor types and configuration. Impeller designs and baffles agitation and aeration. Fermentor associated instrument and services.</w:t>
            </w:r>
          </w:p>
        </w:tc>
        <w:tc>
          <w:tcPr>
            <w:tcW w:w="456" w:type="pct"/>
            <w:tcBorders>
              <w:bottom w:val="single" w:sz="4" w:space="0" w:color="000000"/>
            </w:tcBorders>
          </w:tcPr>
          <w:p w14:paraId="61F14990" w14:textId="77777777"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4</w:t>
            </w:r>
          </w:p>
        </w:tc>
        <w:tc>
          <w:tcPr>
            <w:tcW w:w="541" w:type="pct"/>
            <w:tcBorders>
              <w:bottom w:val="single" w:sz="4" w:space="0" w:color="000000"/>
            </w:tcBorders>
          </w:tcPr>
          <w:p w14:paraId="58401BEB" w14:textId="77777777" w:rsidR="00783389"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CLO1</w:t>
            </w:r>
          </w:p>
          <w:p w14:paraId="00A00DFB" w14:textId="5D106002"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CLO2</w:t>
            </w:r>
          </w:p>
        </w:tc>
      </w:tr>
      <w:tr w:rsidR="00C107DC" w:rsidRPr="00F163EE" w14:paraId="3A681088" w14:textId="77777777" w:rsidTr="00783389">
        <w:tc>
          <w:tcPr>
            <w:tcW w:w="362" w:type="pct"/>
          </w:tcPr>
          <w:p w14:paraId="4D7F565A" w14:textId="77777777" w:rsidR="003C0957" w:rsidRPr="00F163EE" w:rsidRDefault="003C0957" w:rsidP="00FA6EFE">
            <w:pPr>
              <w:keepNext/>
              <w:jc w:val="both"/>
              <w:rPr>
                <w:rFonts w:ascii="Times New Roman" w:eastAsia="Calibri" w:hAnsi="Times New Roman" w:cs="Times New Roman"/>
                <w:b/>
              </w:rPr>
            </w:pPr>
            <w:r w:rsidRPr="00F163EE">
              <w:rPr>
                <w:rFonts w:ascii="Times New Roman" w:eastAsia="Calibri" w:hAnsi="Times New Roman" w:cs="Times New Roman"/>
                <w:b/>
              </w:rPr>
              <w:t>3.</w:t>
            </w:r>
          </w:p>
        </w:tc>
        <w:tc>
          <w:tcPr>
            <w:tcW w:w="3641" w:type="pct"/>
          </w:tcPr>
          <w:p w14:paraId="2920A775" w14:textId="0B442ECA" w:rsidR="003C0957" w:rsidRPr="00E342B8" w:rsidRDefault="003C0957" w:rsidP="00FA6EFE">
            <w:pPr>
              <w:keepNext/>
              <w:jc w:val="both"/>
              <w:outlineLvl w:val="1"/>
              <w:rPr>
                <w:rFonts w:ascii="Times New Roman" w:eastAsia="Calibri" w:hAnsi="Times New Roman" w:cs="Times New Roman"/>
                <w:spacing w:val="-2"/>
              </w:rPr>
            </w:pPr>
            <w:r w:rsidRPr="00E342B8">
              <w:rPr>
                <w:rFonts w:ascii="Times New Roman" w:eastAsia="Calibri" w:hAnsi="Times New Roman" w:cs="Times New Roman"/>
                <w:b/>
                <w:spacing w:val="-2"/>
              </w:rPr>
              <w:t xml:space="preserve">Media </w:t>
            </w:r>
            <w:r w:rsidRPr="00E342B8">
              <w:rPr>
                <w:rFonts w:ascii="Times New Roman" w:hAnsi="Times New Roman" w:cs="Times New Roman"/>
                <w:b/>
                <w:bCs/>
                <w:spacing w:val="-2"/>
              </w:rPr>
              <w:t>and Inoculums Development:</w:t>
            </w:r>
            <w:r w:rsidRPr="00E342B8">
              <w:rPr>
                <w:rFonts w:ascii="Times New Roman" w:eastAsia="Calibri" w:hAnsi="Times New Roman" w:cs="Times New Roman"/>
                <w:spacing w:val="-2"/>
              </w:rPr>
              <w:t xml:space="preserve"> Energy and carbon sources. Precursors and metabolic regulators to media. Oxygen requirements, submerged, surface and solid</w:t>
            </w:r>
            <w:r w:rsidR="00E342B8" w:rsidRPr="00E342B8">
              <w:rPr>
                <w:rFonts w:ascii="Times New Roman" w:eastAsia="Calibri" w:hAnsi="Times New Roman" w:cs="Times New Roman"/>
                <w:spacing w:val="-2"/>
              </w:rPr>
              <w:t xml:space="preserve"> </w:t>
            </w:r>
            <w:r w:rsidRPr="00E342B8">
              <w:rPr>
                <w:rFonts w:ascii="Times New Roman" w:eastAsia="Calibri" w:hAnsi="Times New Roman" w:cs="Times New Roman"/>
                <w:spacing w:val="-2"/>
              </w:rPr>
              <w:t>state fermentations.</w:t>
            </w:r>
            <w:r w:rsidRPr="00E342B8">
              <w:rPr>
                <w:rFonts w:ascii="Times New Roman" w:hAnsi="Times New Roman" w:cs="Times New Roman"/>
                <w:spacing w:val="-2"/>
              </w:rPr>
              <w:t xml:space="preserve"> Inoculums preparation and scale up.</w:t>
            </w:r>
          </w:p>
        </w:tc>
        <w:tc>
          <w:tcPr>
            <w:tcW w:w="456" w:type="pct"/>
          </w:tcPr>
          <w:p w14:paraId="64C4ECBF" w14:textId="77777777"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4</w:t>
            </w:r>
          </w:p>
        </w:tc>
        <w:tc>
          <w:tcPr>
            <w:tcW w:w="541" w:type="pct"/>
          </w:tcPr>
          <w:p w14:paraId="6485A48F" w14:textId="77777777" w:rsidR="00783389"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CLO1</w:t>
            </w:r>
          </w:p>
          <w:p w14:paraId="71BB52E5" w14:textId="2E7BF57E"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CLO3</w:t>
            </w:r>
          </w:p>
        </w:tc>
      </w:tr>
      <w:tr w:rsidR="00C107DC" w:rsidRPr="00F163EE" w14:paraId="32D75251" w14:textId="77777777" w:rsidTr="00783389">
        <w:trPr>
          <w:trHeight w:val="170"/>
        </w:trPr>
        <w:tc>
          <w:tcPr>
            <w:tcW w:w="362" w:type="pct"/>
          </w:tcPr>
          <w:p w14:paraId="454EF644" w14:textId="77777777" w:rsidR="003C0957" w:rsidRPr="00F163EE" w:rsidRDefault="003C0957" w:rsidP="00FA6EFE">
            <w:pPr>
              <w:jc w:val="both"/>
              <w:rPr>
                <w:rFonts w:ascii="Times New Roman" w:eastAsia="Calibri" w:hAnsi="Times New Roman" w:cs="Times New Roman"/>
                <w:b/>
              </w:rPr>
            </w:pPr>
            <w:r w:rsidRPr="00F163EE">
              <w:rPr>
                <w:rFonts w:ascii="Times New Roman" w:eastAsia="Calibri" w:hAnsi="Times New Roman" w:cs="Times New Roman"/>
                <w:b/>
              </w:rPr>
              <w:lastRenderedPageBreak/>
              <w:t>4.</w:t>
            </w:r>
          </w:p>
        </w:tc>
        <w:tc>
          <w:tcPr>
            <w:tcW w:w="3641" w:type="pct"/>
          </w:tcPr>
          <w:p w14:paraId="014A65C6" w14:textId="77777777" w:rsidR="003C0957" w:rsidRPr="00F163EE" w:rsidRDefault="003C0957" w:rsidP="00FA6EFE">
            <w:pPr>
              <w:widowControl w:val="0"/>
              <w:tabs>
                <w:tab w:val="left" w:pos="270"/>
                <w:tab w:val="left" w:pos="360"/>
                <w:tab w:val="right" w:pos="6480"/>
              </w:tabs>
              <w:suppressAutoHyphens/>
              <w:jc w:val="both"/>
              <w:rPr>
                <w:rFonts w:ascii="Times New Roman" w:eastAsia="Times New Roman" w:hAnsi="Times New Roman" w:cs="Times New Roman"/>
                <w:snapToGrid w:val="0"/>
                <w:spacing w:val="-3"/>
              </w:rPr>
            </w:pPr>
            <w:r w:rsidRPr="00F163EE">
              <w:rPr>
                <w:rFonts w:ascii="Times New Roman" w:hAnsi="Times New Roman" w:cs="Times New Roman"/>
                <w:b/>
                <w:bCs/>
              </w:rPr>
              <w:t>Sterilization:</w:t>
            </w:r>
            <w:r w:rsidRPr="00F163EE">
              <w:rPr>
                <w:rFonts w:ascii="Times New Roman" w:hAnsi="Times New Roman" w:cs="Times New Roman"/>
              </w:rPr>
              <w:t xml:space="preserve"> Media sterilization, sterilization processes. Sterilization of the fermenter; feed and air.</w:t>
            </w:r>
          </w:p>
        </w:tc>
        <w:tc>
          <w:tcPr>
            <w:tcW w:w="456" w:type="pct"/>
          </w:tcPr>
          <w:p w14:paraId="1E2F12F5" w14:textId="77777777"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3</w:t>
            </w:r>
          </w:p>
        </w:tc>
        <w:tc>
          <w:tcPr>
            <w:tcW w:w="541" w:type="pct"/>
          </w:tcPr>
          <w:p w14:paraId="02EDC63F" w14:textId="77777777" w:rsidR="00783389"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CLO2</w:t>
            </w:r>
          </w:p>
          <w:p w14:paraId="0EF6F30F" w14:textId="7606EE38"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CLO3</w:t>
            </w:r>
          </w:p>
        </w:tc>
      </w:tr>
      <w:tr w:rsidR="00C107DC" w:rsidRPr="00F163EE" w14:paraId="17414387" w14:textId="77777777" w:rsidTr="00783389">
        <w:tc>
          <w:tcPr>
            <w:tcW w:w="362" w:type="pct"/>
          </w:tcPr>
          <w:p w14:paraId="097DB0AD" w14:textId="77777777" w:rsidR="003C0957" w:rsidRPr="00F163EE" w:rsidRDefault="003C0957" w:rsidP="00FA6EFE">
            <w:pPr>
              <w:keepNext/>
              <w:jc w:val="both"/>
              <w:outlineLvl w:val="1"/>
              <w:rPr>
                <w:rFonts w:ascii="Times New Roman" w:eastAsia="Calibri" w:hAnsi="Times New Roman" w:cs="Times New Roman"/>
                <w:b/>
              </w:rPr>
            </w:pPr>
            <w:r w:rsidRPr="00F163EE">
              <w:rPr>
                <w:rFonts w:ascii="Times New Roman" w:eastAsia="Calibri" w:hAnsi="Times New Roman" w:cs="Times New Roman"/>
                <w:b/>
              </w:rPr>
              <w:t>5.</w:t>
            </w:r>
          </w:p>
        </w:tc>
        <w:tc>
          <w:tcPr>
            <w:tcW w:w="3641" w:type="pct"/>
          </w:tcPr>
          <w:p w14:paraId="35EFA45E" w14:textId="77777777" w:rsidR="003C0957" w:rsidRPr="00F163EE" w:rsidRDefault="003C0957" w:rsidP="00FA6EFE">
            <w:pPr>
              <w:autoSpaceDE w:val="0"/>
              <w:autoSpaceDN w:val="0"/>
              <w:adjustRightInd w:val="0"/>
              <w:jc w:val="both"/>
              <w:rPr>
                <w:rFonts w:ascii="Times New Roman" w:hAnsi="Times New Roman" w:cs="Times New Roman"/>
              </w:rPr>
            </w:pPr>
            <w:r w:rsidRPr="00F163EE">
              <w:rPr>
                <w:rFonts w:ascii="Times New Roman" w:hAnsi="Times New Roman" w:cs="Times New Roman"/>
                <w:b/>
                <w:bCs/>
              </w:rPr>
              <w:t>Microbial Growth Kinetics:</w:t>
            </w:r>
            <w:r w:rsidRPr="00F163EE">
              <w:rPr>
                <w:rFonts w:ascii="Times New Roman" w:hAnsi="Times New Roman" w:cs="Times New Roman"/>
              </w:rPr>
              <w:t xml:space="preserve"> Rate equations for cell growth, substrate utilization and product formation. </w:t>
            </w:r>
          </w:p>
        </w:tc>
        <w:tc>
          <w:tcPr>
            <w:tcW w:w="456" w:type="pct"/>
          </w:tcPr>
          <w:p w14:paraId="45817F3B" w14:textId="77777777"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4</w:t>
            </w:r>
          </w:p>
        </w:tc>
        <w:tc>
          <w:tcPr>
            <w:tcW w:w="541" w:type="pct"/>
          </w:tcPr>
          <w:p w14:paraId="4AD8686E" w14:textId="77777777" w:rsidR="00783389"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CLO2</w:t>
            </w:r>
          </w:p>
          <w:p w14:paraId="13FACAC2" w14:textId="76DB0193"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CLO3</w:t>
            </w:r>
          </w:p>
        </w:tc>
      </w:tr>
      <w:tr w:rsidR="00C107DC" w:rsidRPr="00F163EE" w14:paraId="6CDD4F77" w14:textId="77777777" w:rsidTr="00783389">
        <w:trPr>
          <w:trHeight w:val="350"/>
        </w:trPr>
        <w:tc>
          <w:tcPr>
            <w:tcW w:w="362" w:type="pct"/>
          </w:tcPr>
          <w:p w14:paraId="3DC85DB9" w14:textId="77777777" w:rsidR="003C0957" w:rsidRPr="00F163EE" w:rsidRDefault="003C0957" w:rsidP="00FA6EFE">
            <w:pPr>
              <w:keepNext/>
              <w:jc w:val="both"/>
              <w:outlineLvl w:val="1"/>
              <w:rPr>
                <w:rFonts w:ascii="Times New Roman" w:eastAsia="Times New Roman" w:hAnsi="Times New Roman" w:cs="Times New Roman"/>
                <w:b/>
                <w:snapToGrid w:val="0"/>
                <w:spacing w:val="-3"/>
              </w:rPr>
            </w:pPr>
            <w:r w:rsidRPr="00F163EE">
              <w:rPr>
                <w:rFonts w:ascii="Times New Roman" w:eastAsia="Times New Roman" w:hAnsi="Times New Roman" w:cs="Times New Roman"/>
                <w:b/>
                <w:snapToGrid w:val="0"/>
                <w:spacing w:val="-3"/>
              </w:rPr>
              <w:t>6.</w:t>
            </w:r>
          </w:p>
        </w:tc>
        <w:tc>
          <w:tcPr>
            <w:tcW w:w="3641" w:type="pct"/>
          </w:tcPr>
          <w:p w14:paraId="4AC04737" w14:textId="77777777" w:rsidR="003C0957" w:rsidRPr="00F163EE" w:rsidRDefault="003C0957" w:rsidP="00FA6EFE">
            <w:pPr>
              <w:autoSpaceDE w:val="0"/>
              <w:autoSpaceDN w:val="0"/>
              <w:adjustRightInd w:val="0"/>
              <w:jc w:val="both"/>
              <w:rPr>
                <w:rFonts w:ascii="Times New Roman" w:hAnsi="Times New Roman" w:cs="Times New Roman"/>
              </w:rPr>
            </w:pPr>
            <w:r w:rsidRPr="00F163EE">
              <w:rPr>
                <w:rFonts w:ascii="Times New Roman" w:hAnsi="Times New Roman" w:cs="Times New Roman"/>
                <w:b/>
                <w:bCs/>
              </w:rPr>
              <w:t>Instrumentation and Control:</w:t>
            </w:r>
            <w:r w:rsidRPr="00F163EE">
              <w:rPr>
                <w:rFonts w:ascii="Times New Roman" w:hAnsi="Times New Roman" w:cs="Times New Roman"/>
              </w:rPr>
              <w:t xml:space="preserve"> Agitation and aeration, foam sensing, measurement. Control of dissolved oxygen. </w:t>
            </w:r>
          </w:p>
        </w:tc>
        <w:tc>
          <w:tcPr>
            <w:tcW w:w="456" w:type="pct"/>
          </w:tcPr>
          <w:p w14:paraId="4D78EDFC" w14:textId="77777777"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4</w:t>
            </w:r>
          </w:p>
        </w:tc>
        <w:tc>
          <w:tcPr>
            <w:tcW w:w="541" w:type="pct"/>
          </w:tcPr>
          <w:p w14:paraId="6E236A29" w14:textId="77777777" w:rsidR="00783389"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CLO2</w:t>
            </w:r>
          </w:p>
          <w:p w14:paraId="334EB0B1" w14:textId="6B2B1076"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CLO4</w:t>
            </w:r>
          </w:p>
        </w:tc>
      </w:tr>
      <w:tr w:rsidR="00C107DC" w:rsidRPr="00F163EE" w14:paraId="42FD5897" w14:textId="77777777" w:rsidTr="00783389">
        <w:trPr>
          <w:trHeight w:val="350"/>
        </w:trPr>
        <w:tc>
          <w:tcPr>
            <w:tcW w:w="362" w:type="pct"/>
          </w:tcPr>
          <w:p w14:paraId="013E67EB" w14:textId="77777777" w:rsidR="003C0957" w:rsidRPr="00F163EE" w:rsidRDefault="003C0957" w:rsidP="00FA6EFE">
            <w:pPr>
              <w:keepNext/>
              <w:jc w:val="both"/>
              <w:outlineLvl w:val="1"/>
              <w:rPr>
                <w:rFonts w:ascii="Times New Roman" w:eastAsia="Times New Roman" w:hAnsi="Times New Roman" w:cs="Times New Roman"/>
                <w:b/>
                <w:snapToGrid w:val="0"/>
                <w:spacing w:val="-3"/>
              </w:rPr>
            </w:pPr>
            <w:r w:rsidRPr="00F163EE">
              <w:rPr>
                <w:rFonts w:ascii="Times New Roman" w:eastAsia="Times New Roman" w:hAnsi="Times New Roman" w:cs="Times New Roman"/>
                <w:b/>
                <w:snapToGrid w:val="0"/>
                <w:spacing w:val="-3"/>
              </w:rPr>
              <w:t>7.</w:t>
            </w:r>
          </w:p>
        </w:tc>
        <w:tc>
          <w:tcPr>
            <w:tcW w:w="3641" w:type="pct"/>
          </w:tcPr>
          <w:p w14:paraId="52255433" w14:textId="77777777" w:rsidR="003C0957" w:rsidRPr="00F163EE" w:rsidRDefault="003C0957" w:rsidP="00FA6EFE">
            <w:pPr>
              <w:autoSpaceDE w:val="0"/>
              <w:autoSpaceDN w:val="0"/>
              <w:adjustRightInd w:val="0"/>
              <w:jc w:val="both"/>
              <w:rPr>
                <w:rFonts w:ascii="Times New Roman" w:hAnsi="Times New Roman" w:cs="Times New Roman"/>
              </w:rPr>
            </w:pPr>
            <w:r w:rsidRPr="00F163EE">
              <w:rPr>
                <w:rFonts w:ascii="Times New Roman" w:hAnsi="Times New Roman" w:cs="Times New Roman"/>
                <w:b/>
              </w:rPr>
              <w:t>Fermentation Economics:</w:t>
            </w:r>
            <w:r w:rsidRPr="00F163EE">
              <w:rPr>
                <w:rFonts w:ascii="Times New Roman" w:hAnsi="Times New Roman" w:cs="Times New Roman"/>
              </w:rPr>
              <w:t xml:space="preserve"> Isolation and strain improvement of potential microbes. Market potential, legislation, water usage and recycling, effluent treatment.</w:t>
            </w:r>
          </w:p>
        </w:tc>
        <w:tc>
          <w:tcPr>
            <w:tcW w:w="456" w:type="pct"/>
          </w:tcPr>
          <w:p w14:paraId="7D1BFA59" w14:textId="77777777"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4</w:t>
            </w:r>
          </w:p>
        </w:tc>
        <w:tc>
          <w:tcPr>
            <w:tcW w:w="541" w:type="pct"/>
          </w:tcPr>
          <w:p w14:paraId="7E343495" w14:textId="77777777" w:rsidR="00783389"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CLO1</w:t>
            </w:r>
          </w:p>
          <w:p w14:paraId="23AAFC7C" w14:textId="77777777" w:rsidR="00783389"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CLO2</w:t>
            </w:r>
          </w:p>
          <w:p w14:paraId="35601B20" w14:textId="33D23E40" w:rsidR="003C0957" w:rsidRPr="00F163EE" w:rsidRDefault="003C0957" w:rsidP="00FA6EFE">
            <w:pPr>
              <w:keepNext/>
              <w:jc w:val="both"/>
              <w:outlineLvl w:val="1"/>
              <w:rPr>
                <w:rFonts w:ascii="Times New Roman" w:eastAsia="Calibri" w:hAnsi="Times New Roman" w:cs="Times New Roman"/>
              </w:rPr>
            </w:pPr>
            <w:r w:rsidRPr="00F163EE">
              <w:rPr>
                <w:rFonts w:ascii="Times New Roman" w:eastAsia="Calibri" w:hAnsi="Times New Roman" w:cs="Times New Roman"/>
              </w:rPr>
              <w:t>CLO5</w:t>
            </w:r>
          </w:p>
        </w:tc>
      </w:tr>
    </w:tbl>
    <w:p w14:paraId="0C3C7B04" w14:textId="77777777" w:rsidR="003C0957" w:rsidRPr="000B58F6" w:rsidRDefault="003C0957" w:rsidP="003C0957">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830"/>
        <w:gridCol w:w="3623"/>
        <w:gridCol w:w="3414"/>
      </w:tblGrid>
      <w:tr w:rsidR="003C0957" w:rsidRPr="000B58F6" w14:paraId="6F4DEE7E" w14:textId="77777777" w:rsidTr="00557EBA">
        <w:trPr>
          <w:jc w:val="center"/>
        </w:trPr>
        <w:tc>
          <w:tcPr>
            <w:tcW w:w="7920" w:type="dxa"/>
            <w:gridSpan w:val="3"/>
            <w:tcBorders>
              <w:top w:val="single" w:sz="4" w:space="0" w:color="auto"/>
            </w:tcBorders>
          </w:tcPr>
          <w:p w14:paraId="0747F9FC" w14:textId="77777777" w:rsidR="003C0957" w:rsidRPr="000B58F6" w:rsidRDefault="003C0957"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3C0957" w:rsidRPr="000B58F6" w14:paraId="35AA96AA" w14:textId="77777777" w:rsidTr="00557EBA">
        <w:trPr>
          <w:jc w:val="center"/>
        </w:trPr>
        <w:tc>
          <w:tcPr>
            <w:tcW w:w="830" w:type="dxa"/>
          </w:tcPr>
          <w:p w14:paraId="1BC34F96" w14:textId="77777777" w:rsidR="003C0957" w:rsidRPr="000B58F6" w:rsidRDefault="003C0957"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2ED0F20E" w14:textId="77777777" w:rsidR="003C0957" w:rsidRPr="000B58F6" w:rsidRDefault="003C0957"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438" w:type="dxa"/>
          </w:tcPr>
          <w:p w14:paraId="20E2BE48" w14:textId="77777777" w:rsidR="003C0957" w:rsidRPr="000B58F6" w:rsidRDefault="003C0957"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3C0957" w:rsidRPr="000B58F6" w14:paraId="1458838E" w14:textId="77777777" w:rsidTr="00557EBA">
        <w:trPr>
          <w:jc w:val="center"/>
        </w:trPr>
        <w:tc>
          <w:tcPr>
            <w:tcW w:w="830" w:type="dxa"/>
          </w:tcPr>
          <w:p w14:paraId="6C62CEAC" w14:textId="77777777" w:rsidR="003C0957" w:rsidRPr="000B58F6" w:rsidRDefault="003C0957"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259F914D" w14:textId="77777777" w:rsidR="003C0957" w:rsidRPr="000B58F6" w:rsidRDefault="003C0957"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438" w:type="dxa"/>
          </w:tcPr>
          <w:p w14:paraId="7595F157" w14:textId="77777777" w:rsidR="003C0957" w:rsidRPr="000B58F6" w:rsidRDefault="003C0957"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22BB9643" w14:textId="77777777" w:rsidR="003C0957" w:rsidRPr="000B58F6" w:rsidRDefault="003C0957" w:rsidP="003C0957">
      <w:pPr>
        <w:keepNext/>
        <w:spacing w:after="0" w:line="240" w:lineRule="auto"/>
        <w:contextualSpacing/>
        <w:jc w:val="both"/>
        <w:outlineLvl w:val="1"/>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11803A3F" w14:textId="77777777" w:rsidR="003C0957" w:rsidRPr="00557EBA" w:rsidRDefault="003C0957" w:rsidP="003C0957">
      <w:pPr>
        <w:autoSpaceDE w:val="0"/>
        <w:autoSpaceDN w:val="0"/>
        <w:adjustRightInd w:val="0"/>
        <w:spacing w:after="0" w:line="240" w:lineRule="auto"/>
        <w:ind w:left="432" w:hanging="288"/>
        <w:jc w:val="both"/>
        <w:rPr>
          <w:rFonts w:ascii="Times New Roman" w:hAnsi="Times New Roman" w:cs="Times New Roman"/>
          <w:bCs/>
        </w:rPr>
      </w:pPr>
      <w:r w:rsidRPr="00557EBA">
        <w:rPr>
          <w:rFonts w:ascii="Times New Roman" w:hAnsi="Times New Roman" w:cs="Times New Roman"/>
          <w:bCs/>
        </w:rPr>
        <w:t xml:space="preserve">1. Stanbury PF. Whitaker, Hall SJ. Principle of Fermentation Technology. </w:t>
      </w:r>
      <w:proofErr w:type="gramStart"/>
      <w:r w:rsidRPr="00557EBA">
        <w:rPr>
          <w:rFonts w:ascii="Times New Roman" w:hAnsi="Times New Roman" w:cs="Times New Roman"/>
          <w:bCs/>
        </w:rPr>
        <w:t>3</w:t>
      </w:r>
      <w:r w:rsidRPr="00557EBA">
        <w:rPr>
          <w:rFonts w:ascii="Times New Roman" w:hAnsi="Times New Roman" w:cs="Times New Roman"/>
          <w:bCs/>
          <w:vertAlign w:val="superscript"/>
        </w:rPr>
        <w:t>rd</w:t>
      </w:r>
      <w:proofErr w:type="gramEnd"/>
      <w:r w:rsidRPr="00557EBA">
        <w:rPr>
          <w:rFonts w:ascii="Times New Roman" w:hAnsi="Times New Roman" w:cs="Times New Roman"/>
          <w:bCs/>
        </w:rPr>
        <w:t xml:space="preserve"> Edi. 2020.</w:t>
      </w:r>
    </w:p>
    <w:p w14:paraId="7F47354F" w14:textId="77777777" w:rsidR="003C0957" w:rsidRPr="00557EBA" w:rsidRDefault="003C0957" w:rsidP="003C0957">
      <w:pPr>
        <w:autoSpaceDE w:val="0"/>
        <w:autoSpaceDN w:val="0"/>
        <w:adjustRightInd w:val="0"/>
        <w:spacing w:after="0" w:line="240" w:lineRule="auto"/>
        <w:ind w:left="432" w:hanging="288"/>
        <w:jc w:val="both"/>
        <w:rPr>
          <w:rFonts w:ascii="Times New Roman" w:hAnsi="Times New Roman" w:cs="Times New Roman"/>
          <w:bCs/>
        </w:rPr>
      </w:pPr>
      <w:r w:rsidRPr="00557EBA">
        <w:rPr>
          <w:rFonts w:ascii="Times New Roman" w:hAnsi="Times New Roman" w:cs="Times New Roman"/>
          <w:bCs/>
        </w:rPr>
        <w:t>2. EI-Mansi EMT, Bryce CFA. Fermentation Microbiology and Biotechnology. 2012.</w:t>
      </w:r>
    </w:p>
    <w:p w14:paraId="69D52144" w14:textId="77777777" w:rsidR="003C0957" w:rsidRPr="00557EBA" w:rsidRDefault="003C0957" w:rsidP="003C0957">
      <w:pPr>
        <w:autoSpaceDE w:val="0"/>
        <w:autoSpaceDN w:val="0"/>
        <w:adjustRightInd w:val="0"/>
        <w:spacing w:after="0" w:line="240" w:lineRule="auto"/>
        <w:ind w:left="432" w:hanging="288"/>
        <w:jc w:val="both"/>
        <w:rPr>
          <w:rFonts w:ascii="Times New Roman" w:hAnsi="Times New Roman" w:cs="Times New Roman"/>
          <w:bCs/>
        </w:rPr>
      </w:pPr>
      <w:r w:rsidRPr="00557EBA">
        <w:rPr>
          <w:rFonts w:ascii="Times New Roman" w:hAnsi="Times New Roman" w:cs="Times New Roman"/>
          <w:bCs/>
        </w:rPr>
        <w:t xml:space="preserve">3. Mclaughlin L. Fermentation Microbiology and Biotechnology. </w:t>
      </w:r>
      <w:r w:rsidRPr="00557EBA">
        <w:rPr>
          <w:rFonts w:ascii="Times New Roman" w:hAnsi="Times New Roman" w:cs="Times New Roman"/>
          <w:bCs/>
        </w:rPr>
        <w:tab/>
        <w:t>Kaufman Press, 2022.</w:t>
      </w:r>
    </w:p>
    <w:p w14:paraId="306A1A6D" w14:textId="77777777" w:rsidR="003C0957" w:rsidRPr="00557EBA" w:rsidRDefault="003C0957" w:rsidP="003C0957">
      <w:pPr>
        <w:autoSpaceDE w:val="0"/>
        <w:autoSpaceDN w:val="0"/>
        <w:adjustRightInd w:val="0"/>
        <w:spacing w:after="0" w:line="240" w:lineRule="auto"/>
        <w:ind w:left="432" w:hanging="288"/>
        <w:jc w:val="both"/>
        <w:rPr>
          <w:rFonts w:ascii="Times New Roman" w:hAnsi="Times New Roman" w:cs="Times New Roman"/>
          <w:bCs/>
        </w:rPr>
      </w:pPr>
      <w:r w:rsidRPr="00557EBA">
        <w:rPr>
          <w:rFonts w:ascii="Times New Roman" w:hAnsi="Times New Roman" w:cs="Times New Roman"/>
          <w:bCs/>
        </w:rPr>
        <w:t>4. McNeil B, Harvey L. Practical Fermentation Technology. Wiley, 2008.</w:t>
      </w:r>
    </w:p>
    <w:p w14:paraId="71849093" w14:textId="77777777" w:rsidR="003C0957" w:rsidRPr="00557EBA" w:rsidRDefault="003C0957" w:rsidP="003C0957">
      <w:pPr>
        <w:autoSpaceDE w:val="0"/>
        <w:autoSpaceDN w:val="0"/>
        <w:adjustRightInd w:val="0"/>
        <w:spacing w:after="0" w:line="240" w:lineRule="auto"/>
        <w:ind w:left="432" w:hanging="288"/>
        <w:jc w:val="both"/>
        <w:rPr>
          <w:rFonts w:ascii="Times New Roman" w:hAnsi="Times New Roman" w:cs="Times New Roman"/>
          <w:bCs/>
        </w:rPr>
      </w:pPr>
      <w:r w:rsidRPr="00557EBA">
        <w:rPr>
          <w:rFonts w:ascii="Times New Roman" w:hAnsi="Times New Roman" w:cs="Times New Roman"/>
          <w:bCs/>
        </w:rPr>
        <w:t>5. Srivashava ML. Fermentation Technology. Alpha Science Intl Ltd. 2008.</w:t>
      </w:r>
    </w:p>
    <w:p w14:paraId="2C8DD536" w14:textId="77777777" w:rsidR="003C0957" w:rsidRPr="000B58F6" w:rsidRDefault="003C0957" w:rsidP="000F6F8E">
      <w:pPr>
        <w:autoSpaceDE w:val="0"/>
        <w:autoSpaceDN w:val="0"/>
        <w:adjustRightInd w:val="0"/>
        <w:spacing w:after="0" w:line="240" w:lineRule="auto"/>
        <w:jc w:val="both"/>
        <w:rPr>
          <w:rFonts w:ascii="Times New Roman" w:eastAsia="Times New Roman" w:hAnsi="Times New Roman" w:cs="Times New Roman"/>
          <w:b/>
          <w:sz w:val="24"/>
          <w:szCs w:val="24"/>
        </w:rPr>
      </w:pPr>
    </w:p>
    <w:p w14:paraId="7B6BAE7E" w14:textId="77777777" w:rsidR="00EF7CA1" w:rsidRDefault="00EF7CA1" w:rsidP="000F6F8E">
      <w:pPr>
        <w:autoSpaceDE w:val="0"/>
        <w:autoSpaceDN w:val="0"/>
        <w:adjustRightInd w:val="0"/>
        <w:spacing w:after="0" w:line="240" w:lineRule="auto"/>
        <w:jc w:val="both"/>
        <w:rPr>
          <w:rFonts w:ascii="Times New Roman" w:eastAsia="Times New Roman" w:hAnsi="Times New Roman" w:cs="Times New Roman"/>
          <w:b/>
          <w:sz w:val="24"/>
          <w:szCs w:val="24"/>
        </w:rPr>
      </w:pPr>
    </w:p>
    <w:p w14:paraId="75B0A8FA" w14:textId="0A6FBB28" w:rsidR="000F6F8E" w:rsidRPr="000B58F6" w:rsidRDefault="000F6F8E" w:rsidP="000F6F8E">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Course Code: B</w:t>
      </w:r>
      <w:r w:rsidRPr="000B58F6">
        <w:rPr>
          <w:rFonts w:ascii="Times New Roman" w:eastAsia="MS Mincho" w:hAnsi="Times New Roman" w:cs="Times New Roman"/>
          <w:b/>
          <w:bCs/>
          <w:sz w:val="24"/>
          <w:szCs w:val="24"/>
        </w:rPr>
        <w:t>MIC 2203</w:t>
      </w:r>
    </w:p>
    <w:p w14:paraId="154F6480" w14:textId="77777777" w:rsidR="000F6F8E" w:rsidRPr="000B58F6" w:rsidRDefault="000F6F8E" w:rsidP="000F6F8E">
      <w:pPr>
        <w:autoSpaceDE w:val="0"/>
        <w:autoSpaceDN w:val="0"/>
        <w:adjustRightInd w:val="0"/>
        <w:spacing w:after="0" w:line="240" w:lineRule="auto"/>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TimesNewRoman" w:hAnsi="Times New Roman" w:cs="Times New Roman"/>
          <w:b/>
          <w:sz w:val="24"/>
          <w:szCs w:val="24"/>
        </w:rPr>
        <w:t>Environmental Microbiology</w:t>
      </w:r>
    </w:p>
    <w:p w14:paraId="21CF48B6" w14:textId="72713688" w:rsidR="000F6F8E" w:rsidRPr="000B58F6" w:rsidRDefault="000F6F8E" w:rsidP="000F6F8E">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2825292A" w14:textId="77777777" w:rsidR="000F6F8E" w:rsidRPr="000B58F6" w:rsidRDefault="000F6F8E" w:rsidP="000F6F8E">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4A8E8D4" w14:textId="77777777" w:rsidR="000F6F8E" w:rsidRPr="000B58F6" w:rsidRDefault="000F6F8E" w:rsidP="000F6F8E">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2</w:t>
      </w:r>
      <w:r w:rsidRPr="000B58F6">
        <w:rPr>
          <w:rFonts w:ascii="Times New Roman" w:eastAsia="MS Mincho" w:hAnsi="Times New Roman" w:cs="Times New Roman"/>
          <w:b/>
          <w:bCs/>
          <w:sz w:val="24"/>
          <w:szCs w:val="24"/>
          <w:vertAlign w:val="superscript"/>
        </w:rPr>
        <w:t>nd</w:t>
      </w:r>
      <w:r w:rsidRPr="000B58F6">
        <w:rPr>
          <w:rFonts w:ascii="Times New Roman" w:eastAsia="MS Mincho" w:hAnsi="Times New Roman" w:cs="Times New Roman"/>
          <w:b/>
          <w:bCs/>
          <w:sz w:val="24"/>
          <w:szCs w:val="24"/>
        </w:rPr>
        <w:t xml:space="preserve"> Year 2</w:t>
      </w:r>
      <w:r w:rsidRPr="000B58F6">
        <w:rPr>
          <w:rFonts w:ascii="Times New Roman" w:eastAsia="MS Mincho" w:hAnsi="Times New Roman" w:cs="Times New Roman"/>
          <w:b/>
          <w:bCs/>
          <w:sz w:val="24"/>
          <w:szCs w:val="24"/>
          <w:vertAlign w:val="superscript"/>
        </w:rPr>
        <w:t>nd</w:t>
      </w:r>
      <w:r w:rsidRPr="000B58F6">
        <w:rPr>
          <w:rFonts w:ascii="Times New Roman" w:eastAsia="MS Mincho" w:hAnsi="Times New Roman" w:cs="Times New Roman"/>
          <w:b/>
          <w:bCs/>
          <w:sz w:val="24"/>
          <w:szCs w:val="24"/>
        </w:rPr>
        <w:t xml:space="preserve"> Semester</w:t>
      </w:r>
    </w:p>
    <w:p w14:paraId="4EF8EC2D" w14:textId="1C2222B3" w:rsidR="000F6F8E" w:rsidRPr="000B58F6" w:rsidRDefault="000F6F8E" w:rsidP="000F6F8E">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Pr="000B58F6">
        <w:rPr>
          <w:rFonts w:ascii="Times New Roman" w:eastAsia="MS Mincho" w:hAnsi="Times New Roman" w:cs="Times New Roman"/>
          <w:b/>
          <w:bCs/>
          <w:sz w:val="24"/>
          <w:szCs w:val="24"/>
        </w:rPr>
        <w:t xml:space="preserve">  </w:t>
      </w:r>
    </w:p>
    <w:p w14:paraId="3E89480C" w14:textId="77777777" w:rsidR="000F6F8E" w:rsidRPr="000B58F6" w:rsidRDefault="000F6F8E" w:rsidP="000F6F8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339DDC10" w14:textId="77777777" w:rsidR="000F6F8E" w:rsidRPr="000B58F6" w:rsidRDefault="000F6F8E" w:rsidP="000F6F8E">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4A101446" w14:textId="77777777" w:rsidR="000F6F8E" w:rsidRPr="000B58F6" w:rsidRDefault="000F6F8E" w:rsidP="000F6F8E">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65E69FB0" w14:textId="77777777" w:rsidR="000F6F8E" w:rsidRPr="000B58F6" w:rsidRDefault="000F6F8E" w:rsidP="000F6F8E">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Rational of the Course:</w:t>
      </w:r>
    </w:p>
    <w:p w14:paraId="5B89101B" w14:textId="77777777" w:rsidR="000F6F8E" w:rsidRPr="000B58F6" w:rsidRDefault="000F6F8E" w:rsidP="000F6F8E">
      <w:pPr>
        <w:spacing w:after="0" w:line="240" w:lineRule="auto"/>
        <w:jc w:val="both"/>
        <w:rPr>
          <w:rFonts w:ascii="Times New Roman" w:eastAsia="Times New Roman" w:hAnsi="Times New Roman" w:cs="Times New Roman"/>
          <w:sz w:val="24"/>
          <w:szCs w:val="24"/>
        </w:rPr>
      </w:pPr>
      <w:r w:rsidRPr="000B58F6">
        <w:rPr>
          <w:rFonts w:ascii="Times New Roman" w:eastAsia="MS Mincho" w:hAnsi="Times New Roman" w:cs="Times New Roman"/>
          <w:sz w:val="24"/>
          <w:szCs w:val="24"/>
        </w:rPr>
        <w:t>The course focuses on the utilization of microbial processes in waste and water treatment, microbial removal, degradation of organics, phytoremediation of soil, water contaminated with toxic metals. It also deals with microbial waste utilization, microbial degradation of heavy metals, bio deterioration, environmental pollution and role of genetically engineered organisms for controlling environmental pollution.</w:t>
      </w:r>
      <w:r w:rsidRPr="000B58F6">
        <w:rPr>
          <w:rFonts w:ascii="Times New Roman" w:eastAsia="Times New Roman" w:hAnsi="Times New Roman" w:cs="Times New Roman"/>
          <w:sz w:val="24"/>
          <w:szCs w:val="24"/>
        </w:rPr>
        <w:t xml:space="preserve"> To provide the insights and tools to create new bio products and </w:t>
      </w:r>
      <w:r w:rsidRPr="000B58F6">
        <w:rPr>
          <w:rFonts w:ascii="Times New Roman" w:eastAsia="MS Mincho" w:hAnsi="Times New Roman" w:cs="Times New Roman"/>
          <w:sz w:val="24"/>
          <w:szCs w:val="24"/>
        </w:rPr>
        <w:t>the utilization of microbial processes in wastewater treatment, bio deterioration, and bioremediation. The course also discuss about the role of genetically engineered microbes in industrial and environmental sectors.</w:t>
      </w:r>
    </w:p>
    <w:p w14:paraId="343BCE9A" w14:textId="7E0732CB" w:rsidR="000F6F8E" w:rsidRPr="000B58F6" w:rsidRDefault="00EA0B98" w:rsidP="00222B5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column"/>
      </w:r>
      <w:r w:rsidR="000F6F8E" w:rsidRPr="000B58F6">
        <w:rPr>
          <w:rFonts w:ascii="Times New Roman" w:eastAsia="Times New Roman" w:hAnsi="Times New Roman" w:cs="Times New Roman"/>
          <w:b/>
          <w:sz w:val="24"/>
          <w:szCs w:val="24"/>
        </w:rPr>
        <w:lastRenderedPageBreak/>
        <w:t xml:space="preserve">Course Learning Outcomes (CLOs): </w:t>
      </w:r>
    </w:p>
    <w:p w14:paraId="7571A7E8" w14:textId="77777777" w:rsidR="000F6F8E" w:rsidRPr="000B58F6" w:rsidRDefault="000F6F8E" w:rsidP="00222B5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44377CD" w14:textId="77777777" w:rsidR="000F6F8E" w:rsidRPr="000B58F6" w:rsidRDefault="000F6F8E" w:rsidP="00222B5B">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Gain basic knowledge on</w:t>
      </w:r>
      <w:r w:rsidRPr="000B58F6">
        <w:rPr>
          <w:rFonts w:ascii="Times New Roman" w:eastAsia="TimesNewRoman" w:hAnsi="Times New Roman" w:cs="Times New Roman"/>
          <w:sz w:val="24"/>
          <w:szCs w:val="24"/>
        </w:rPr>
        <w:t xml:space="preserve"> modern environmental microbiology</w:t>
      </w:r>
      <w:r w:rsidRPr="000B58F6">
        <w:rPr>
          <w:rFonts w:ascii="Times New Roman" w:eastAsia="Times New Roman" w:hAnsi="Times New Roman" w:cs="Times New Roman"/>
          <w:sz w:val="24"/>
          <w:szCs w:val="24"/>
        </w:rPr>
        <w:t>.</w:t>
      </w:r>
      <w:r w:rsidRPr="000B58F6">
        <w:rPr>
          <w:rFonts w:ascii="Times New Roman" w:eastAsia="Times New Roman" w:hAnsi="Times New Roman" w:cs="Times New Roman"/>
          <w:b/>
          <w:sz w:val="24"/>
          <w:szCs w:val="24"/>
        </w:rPr>
        <w:t xml:space="preserve"> </w:t>
      </w:r>
    </w:p>
    <w:p w14:paraId="4B57CB83" w14:textId="77777777" w:rsidR="000F6F8E" w:rsidRPr="000B58F6" w:rsidRDefault="000F6F8E" w:rsidP="00222B5B">
      <w:pPr>
        <w:shd w:val="clear" w:color="auto" w:fill="FFFFFF"/>
        <w:spacing w:after="0" w:line="240" w:lineRule="auto"/>
        <w:contextualSpacing/>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Identify the </w:t>
      </w:r>
      <w:r w:rsidRPr="000B58F6">
        <w:rPr>
          <w:rFonts w:ascii="Times New Roman" w:eastAsia="TimesNewRoman" w:hAnsi="Times New Roman" w:cs="Times New Roman"/>
          <w:sz w:val="24"/>
          <w:szCs w:val="24"/>
        </w:rPr>
        <w:t xml:space="preserve">global environmental problems and solving for </w:t>
      </w:r>
      <w:r w:rsidRPr="000B58F6">
        <w:rPr>
          <w:rFonts w:ascii="Times New Roman" w:eastAsia="Times New Roman" w:hAnsi="Times New Roman" w:cs="Times New Roman"/>
          <w:sz w:val="24"/>
          <w:szCs w:val="24"/>
        </w:rPr>
        <w:t>sustainable development.</w:t>
      </w:r>
    </w:p>
    <w:p w14:paraId="02274AD8" w14:textId="77777777" w:rsidR="000F6F8E" w:rsidRPr="000B58F6" w:rsidRDefault="000F6F8E" w:rsidP="00222B5B">
      <w:pPr>
        <w:shd w:val="clear" w:color="auto" w:fill="FFFFFF"/>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 Evaluate the concerns of waste and sewage treatments and sustainable development.</w:t>
      </w:r>
    </w:p>
    <w:p w14:paraId="386EE350" w14:textId="77777777" w:rsidR="000F6F8E" w:rsidRPr="000B58F6" w:rsidRDefault="000F6F8E" w:rsidP="00222B5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Gain knowledge on the process of</w:t>
      </w:r>
      <w:r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b</w:t>
      </w:r>
      <w:r w:rsidRPr="000B58F6">
        <w:rPr>
          <w:rFonts w:ascii="Times New Roman" w:eastAsia="Calibri" w:hAnsi="Times New Roman" w:cs="Times New Roman"/>
          <w:sz w:val="24"/>
          <w:szCs w:val="24"/>
        </w:rPr>
        <w:t xml:space="preserve">iodeterioration. </w:t>
      </w:r>
      <w:r w:rsidRPr="000B58F6">
        <w:rPr>
          <w:rFonts w:ascii="Times New Roman" w:eastAsia="MS Mincho" w:hAnsi="Times New Roman" w:cs="Times New Roman"/>
          <w:sz w:val="24"/>
          <w:szCs w:val="24"/>
        </w:rPr>
        <w:t xml:space="preserve">  </w:t>
      </w:r>
    </w:p>
    <w:p w14:paraId="1113394D" w14:textId="5E6AED2B" w:rsidR="000F6F8E" w:rsidRPr="00F10B57" w:rsidRDefault="000F6F8E" w:rsidP="00222B5B">
      <w:pPr>
        <w:autoSpaceDE w:val="0"/>
        <w:autoSpaceDN w:val="0"/>
        <w:adjustRightInd w:val="0"/>
        <w:spacing w:after="0" w:line="240" w:lineRule="auto"/>
        <w:contextualSpacing/>
        <w:jc w:val="both"/>
        <w:rPr>
          <w:rFonts w:ascii="Times New Roman" w:eastAsia="Times New Roman" w:hAnsi="Times New Roman" w:cs="Times New Roman"/>
          <w:spacing w:val="-8"/>
          <w:sz w:val="24"/>
          <w:szCs w:val="24"/>
        </w:rPr>
      </w:pPr>
      <w:r w:rsidRPr="00F10B57">
        <w:rPr>
          <w:rFonts w:ascii="Times New Roman" w:eastAsia="Times New Roman" w:hAnsi="Times New Roman" w:cs="Times New Roman"/>
          <w:b/>
          <w:spacing w:val="-8"/>
          <w:sz w:val="24"/>
          <w:szCs w:val="24"/>
        </w:rPr>
        <w:t>CLO5:</w:t>
      </w:r>
      <w:r w:rsidRPr="00F10B57">
        <w:rPr>
          <w:rFonts w:ascii="Times New Roman" w:eastAsia="MS Mincho" w:hAnsi="Times New Roman" w:cs="Times New Roman"/>
          <w:spacing w:val="-8"/>
          <w:sz w:val="24"/>
          <w:szCs w:val="24"/>
        </w:rPr>
        <w:t xml:space="preserve"> Identify </w:t>
      </w:r>
      <w:r w:rsidR="00C87DDA" w:rsidRPr="00F10B57">
        <w:rPr>
          <w:rFonts w:ascii="Times New Roman" w:eastAsia="MS Mincho" w:hAnsi="Times New Roman" w:cs="Times New Roman"/>
          <w:spacing w:val="-8"/>
          <w:sz w:val="24"/>
          <w:szCs w:val="24"/>
        </w:rPr>
        <w:t>d</w:t>
      </w:r>
      <w:r w:rsidR="00C87DDA" w:rsidRPr="00F10B57">
        <w:rPr>
          <w:rFonts w:ascii="Times New Roman" w:eastAsia="Calibri" w:hAnsi="Times New Roman" w:cs="Times New Roman"/>
          <w:bCs/>
          <w:spacing w:val="-8"/>
          <w:sz w:val="24"/>
          <w:szCs w:val="24"/>
        </w:rPr>
        <w:t>egradation</w:t>
      </w:r>
      <w:r w:rsidRPr="00F10B57">
        <w:rPr>
          <w:rFonts w:ascii="Times New Roman" w:eastAsia="Calibri" w:hAnsi="Times New Roman" w:cs="Times New Roman"/>
          <w:bCs/>
          <w:spacing w:val="-8"/>
          <w:sz w:val="24"/>
          <w:szCs w:val="24"/>
        </w:rPr>
        <w:t xml:space="preserve"> microbes and </w:t>
      </w:r>
      <w:r w:rsidRPr="00F10B57">
        <w:rPr>
          <w:rFonts w:ascii="Times New Roman" w:eastAsia="Times New Roman" w:hAnsi="Times New Roman" w:cs="Times New Roman"/>
          <w:spacing w:val="-8"/>
          <w:sz w:val="24"/>
          <w:szCs w:val="24"/>
        </w:rPr>
        <w:t>bioengineering approaches of bioremediation.</w:t>
      </w:r>
    </w:p>
    <w:p w14:paraId="318C5746" w14:textId="77777777" w:rsidR="00C87DDA" w:rsidRPr="00D01F38" w:rsidRDefault="00C87DDA" w:rsidP="00D01F38">
      <w:pPr>
        <w:spacing w:after="40" w:line="240" w:lineRule="auto"/>
        <w:ind w:left="418" w:hanging="418"/>
        <w:jc w:val="both"/>
        <w:rPr>
          <w:rFonts w:ascii="Times New Roman" w:eastAsia="Calibri" w:hAnsi="Times New Roman" w:cs="Times New Roman"/>
          <w:b/>
          <w:sz w:val="12"/>
          <w:szCs w:val="12"/>
        </w:rPr>
      </w:pPr>
    </w:p>
    <w:p w14:paraId="3121DEF1" w14:textId="77777777" w:rsidR="00C87DDA" w:rsidRPr="000B58F6" w:rsidRDefault="00C87DDA" w:rsidP="00D01F38">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1"/>
        <w:gridCol w:w="892"/>
        <w:gridCol w:w="891"/>
        <w:gridCol w:w="892"/>
        <w:gridCol w:w="892"/>
        <w:gridCol w:w="891"/>
        <w:gridCol w:w="892"/>
        <w:gridCol w:w="892"/>
      </w:tblGrid>
      <w:tr w:rsidR="000F2B4B" w:rsidRPr="000B58F6" w14:paraId="3342CCA2" w14:textId="77777777" w:rsidTr="00557EBA">
        <w:trPr>
          <w:trHeight w:val="233"/>
          <w:jc w:val="center"/>
        </w:trPr>
        <w:tc>
          <w:tcPr>
            <w:tcW w:w="787" w:type="dxa"/>
          </w:tcPr>
          <w:p w14:paraId="7B7286D5" w14:textId="77777777" w:rsidR="00C87DDA" w:rsidRPr="000B58F6" w:rsidRDefault="00C87DDA" w:rsidP="00557EB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91" w:type="dxa"/>
          </w:tcPr>
          <w:p w14:paraId="73AB9DED" w14:textId="77777777" w:rsidR="00C87DDA" w:rsidRPr="000B58F6" w:rsidRDefault="00C87DDA" w:rsidP="00557EBA">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92" w:type="dxa"/>
          </w:tcPr>
          <w:p w14:paraId="19D67361" w14:textId="77777777" w:rsidR="00C87DDA" w:rsidRPr="000B58F6" w:rsidRDefault="00C87DDA" w:rsidP="00557EBA">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91" w:type="dxa"/>
          </w:tcPr>
          <w:p w14:paraId="53150177" w14:textId="77777777" w:rsidR="00C87DDA" w:rsidRPr="000B58F6" w:rsidRDefault="00C87DDA" w:rsidP="00557EBA">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92" w:type="dxa"/>
          </w:tcPr>
          <w:p w14:paraId="67E61908" w14:textId="77777777" w:rsidR="00C87DDA" w:rsidRPr="000B58F6" w:rsidRDefault="00C87DDA" w:rsidP="00557EBA">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92" w:type="dxa"/>
          </w:tcPr>
          <w:p w14:paraId="015B29D7" w14:textId="77777777" w:rsidR="00C87DDA" w:rsidRPr="000B58F6" w:rsidRDefault="00C87DDA" w:rsidP="00557EBA">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91" w:type="dxa"/>
          </w:tcPr>
          <w:p w14:paraId="2160E018" w14:textId="77777777" w:rsidR="00C87DDA" w:rsidRPr="000B58F6" w:rsidRDefault="00C87DDA" w:rsidP="00557EBA">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92" w:type="dxa"/>
            <w:tcBorders>
              <w:right w:val="single" w:sz="4" w:space="0" w:color="auto"/>
            </w:tcBorders>
          </w:tcPr>
          <w:p w14:paraId="1C81BB09" w14:textId="77777777" w:rsidR="00C87DDA" w:rsidRPr="000B58F6" w:rsidRDefault="00C87DDA" w:rsidP="00557EBA">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92" w:type="dxa"/>
            <w:tcBorders>
              <w:left w:val="single" w:sz="4" w:space="0" w:color="auto"/>
            </w:tcBorders>
          </w:tcPr>
          <w:p w14:paraId="37F0FDBB" w14:textId="77777777" w:rsidR="00C87DDA" w:rsidRPr="000B58F6" w:rsidRDefault="00C87DDA" w:rsidP="00557EBA">
            <w:pPr>
              <w:widowControl w:val="0"/>
              <w:pBdr>
                <w:top w:val="nil"/>
                <w:left w:val="nil"/>
                <w:bottom w:val="nil"/>
                <w:right w:val="nil"/>
                <w:between w:val="nil"/>
              </w:pBdr>
              <w:spacing w:after="0" w:line="253"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87AB7E3" w14:textId="77777777" w:rsidTr="00557EBA">
        <w:trPr>
          <w:trHeight w:val="70"/>
          <w:jc w:val="center"/>
        </w:trPr>
        <w:tc>
          <w:tcPr>
            <w:tcW w:w="787" w:type="dxa"/>
          </w:tcPr>
          <w:p w14:paraId="24B12EFB" w14:textId="77777777" w:rsidR="00C87DDA" w:rsidRPr="000B58F6" w:rsidRDefault="00C87DDA" w:rsidP="00557EBA">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91" w:type="dxa"/>
          </w:tcPr>
          <w:p w14:paraId="3C641BA4" w14:textId="381B0768" w:rsidR="00C87DDA" w:rsidRPr="000B58F6" w:rsidRDefault="00C87DDA" w:rsidP="00557EBA">
            <w:pPr>
              <w:widowControl w:val="0"/>
              <w:pBdr>
                <w:top w:val="nil"/>
                <w:left w:val="nil"/>
                <w:bottom w:val="nil"/>
                <w:right w:val="nil"/>
                <w:between w:val="nil"/>
              </w:pBdr>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67852EDA" w14:textId="4744B477" w:rsidR="00C87DDA" w:rsidRPr="000B58F6" w:rsidRDefault="00C87DDA" w:rsidP="00557EBA">
            <w:pPr>
              <w:widowControl w:val="0"/>
              <w:pBdr>
                <w:top w:val="nil"/>
                <w:left w:val="nil"/>
                <w:bottom w:val="nil"/>
                <w:right w:val="nil"/>
                <w:between w:val="nil"/>
              </w:pBdr>
              <w:spacing w:after="0" w:line="256" w:lineRule="auto"/>
              <w:ind w:left="2"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1" w:type="dxa"/>
          </w:tcPr>
          <w:p w14:paraId="7B635DF3" w14:textId="77777777" w:rsidR="00C87DDA" w:rsidRPr="000B58F6" w:rsidRDefault="00C87DDA" w:rsidP="00557EBA">
            <w:pPr>
              <w:widowControl w:val="0"/>
              <w:pBdr>
                <w:top w:val="nil"/>
                <w:left w:val="nil"/>
                <w:bottom w:val="nil"/>
                <w:right w:val="nil"/>
                <w:between w:val="nil"/>
              </w:pBdr>
              <w:spacing w:after="0" w:line="256" w:lineRule="auto"/>
              <w:ind w:left="1"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2E181DAD" w14:textId="77777777" w:rsidR="00C87DDA" w:rsidRPr="000B58F6" w:rsidRDefault="00C87DDA" w:rsidP="00557EBA">
            <w:pPr>
              <w:widowControl w:val="0"/>
              <w:pBdr>
                <w:top w:val="nil"/>
                <w:left w:val="nil"/>
                <w:bottom w:val="nil"/>
                <w:right w:val="nil"/>
                <w:between w:val="nil"/>
              </w:pBdr>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6E374CFD" w14:textId="77777777" w:rsidR="00C87DDA" w:rsidRPr="000B58F6" w:rsidRDefault="00C87DDA" w:rsidP="00557EBA">
            <w:pPr>
              <w:widowControl w:val="0"/>
              <w:pBdr>
                <w:top w:val="nil"/>
                <w:left w:val="nil"/>
                <w:bottom w:val="nil"/>
                <w:right w:val="nil"/>
                <w:between w:val="nil"/>
              </w:pBdr>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5A916944" w14:textId="77777777" w:rsidR="00C87DDA" w:rsidRPr="000B58F6" w:rsidRDefault="00C87DDA" w:rsidP="00557EBA">
            <w:pPr>
              <w:widowControl w:val="0"/>
              <w:pBdr>
                <w:top w:val="nil"/>
                <w:left w:val="nil"/>
                <w:bottom w:val="nil"/>
                <w:right w:val="nil"/>
                <w:between w:val="nil"/>
              </w:pBdr>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right w:val="single" w:sz="4" w:space="0" w:color="auto"/>
            </w:tcBorders>
          </w:tcPr>
          <w:p w14:paraId="17802A26" w14:textId="72DDAAA3" w:rsidR="00C87DDA" w:rsidRPr="000B58F6" w:rsidRDefault="00C87DDA" w:rsidP="00557EBA">
            <w:pPr>
              <w:widowControl w:val="0"/>
              <w:pBdr>
                <w:top w:val="nil"/>
                <w:left w:val="nil"/>
                <w:bottom w:val="nil"/>
                <w:right w:val="nil"/>
                <w:between w:val="nil"/>
              </w:pBdr>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left w:val="single" w:sz="4" w:space="0" w:color="auto"/>
            </w:tcBorders>
          </w:tcPr>
          <w:p w14:paraId="2ADDC27B" w14:textId="77777777" w:rsidR="00C87DDA" w:rsidRPr="000B58F6" w:rsidRDefault="00C87DDA" w:rsidP="00557EBA">
            <w:pPr>
              <w:widowControl w:val="0"/>
              <w:pBdr>
                <w:top w:val="nil"/>
                <w:left w:val="nil"/>
                <w:bottom w:val="nil"/>
                <w:right w:val="nil"/>
                <w:between w:val="nil"/>
              </w:pBdr>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757875BF" w14:textId="77777777" w:rsidTr="00557EBA">
        <w:trPr>
          <w:trHeight w:val="70"/>
          <w:jc w:val="center"/>
        </w:trPr>
        <w:tc>
          <w:tcPr>
            <w:tcW w:w="787" w:type="dxa"/>
          </w:tcPr>
          <w:p w14:paraId="36ED32B7" w14:textId="77777777" w:rsidR="00C87DDA" w:rsidRPr="000B58F6" w:rsidRDefault="00C87DDA" w:rsidP="00557EBA">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91" w:type="dxa"/>
          </w:tcPr>
          <w:p w14:paraId="44BF799C" w14:textId="6473B8AB"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00A93B6E" w14:textId="77777777" w:rsidR="00C87DDA" w:rsidRPr="000B58F6" w:rsidRDefault="00C87DDA" w:rsidP="00557EBA">
            <w:pPr>
              <w:widowControl w:val="0"/>
              <w:pBdr>
                <w:top w:val="nil"/>
                <w:left w:val="nil"/>
                <w:bottom w:val="nil"/>
                <w:right w:val="nil"/>
                <w:between w:val="nil"/>
              </w:pBdr>
              <w:spacing w:after="0" w:line="240" w:lineRule="auto"/>
              <w:ind w:left="12"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775991B2"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42375659"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5FF85CF0"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56123D66"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14CA6692"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left w:val="single" w:sz="4" w:space="0" w:color="auto"/>
            </w:tcBorders>
          </w:tcPr>
          <w:p w14:paraId="33CDB3D3"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C230CA9" w14:textId="77777777" w:rsidTr="00557EBA">
        <w:trPr>
          <w:trHeight w:val="70"/>
          <w:jc w:val="center"/>
        </w:trPr>
        <w:tc>
          <w:tcPr>
            <w:tcW w:w="787" w:type="dxa"/>
          </w:tcPr>
          <w:p w14:paraId="294A2742" w14:textId="77777777" w:rsidR="00C87DDA" w:rsidRPr="000B58F6" w:rsidRDefault="00C87DDA" w:rsidP="00557EBA">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91" w:type="dxa"/>
          </w:tcPr>
          <w:p w14:paraId="1CD0E705"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153B6EB4" w14:textId="13C87732" w:rsidR="00C87DDA" w:rsidRPr="000B58F6" w:rsidRDefault="00C87DDA" w:rsidP="00557EBA">
            <w:pPr>
              <w:widowControl w:val="0"/>
              <w:pBdr>
                <w:top w:val="nil"/>
                <w:left w:val="nil"/>
                <w:bottom w:val="nil"/>
                <w:right w:val="nil"/>
                <w:between w:val="nil"/>
              </w:pBdr>
              <w:spacing w:after="0" w:line="240" w:lineRule="auto"/>
              <w:ind w:left="12"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2412B899" w14:textId="7DB0E373"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7D408AD0"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301A4779"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7B34B4CF" w14:textId="43C4ECF2"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right w:val="single" w:sz="4" w:space="0" w:color="auto"/>
            </w:tcBorders>
          </w:tcPr>
          <w:p w14:paraId="300970D2"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left w:val="single" w:sz="4" w:space="0" w:color="auto"/>
            </w:tcBorders>
          </w:tcPr>
          <w:p w14:paraId="7539F96F" w14:textId="77777777" w:rsidR="00C87DDA" w:rsidRPr="000B58F6" w:rsidRDefault="00C87DDA" w:rsidP="00557EBA">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A1324EE" w14:textId="77777777" w:rsidTr="00557EBA">
        <w:trPr>
          <w:trHeight w:val="80"/>
          <w:jc w:val="center"/>
        </w:trPr>
        <w:tc>
          <w:tcPr>
            <w:tcW w:w="787" w:type="dxa"/>
          </w:tcPr>
          <w:p w14:paraId="77A99A9D" w14:textId="77777777" w:rsidR="00C87DDA" w:rsidRPr="000B58F6" w:rsidRDefault="00C87DDA" w:rsidP="00557EB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91" w:type="dxa"/>
          </w:tcPr>
          <w:p w14:paraId="409D7677" w14:textId="77777777" w:rsidR="00C87DDA" w:rsidRPr="000B58F6" w:rsidRDefault="00C87DDA" w:rsidP="00557EBA">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73D68FC4" w14:textId="77777777" w:rsidR="00C87DDA" w:rsidRPr="000B58F6" w:rsidRDefault="00C87DDA" w:rsidP="00557EBA">
            <w:pPr>
              <w:widowControl w:val="0"/>
              <w:spacing w:after="0" w:line="240" w:lineRule="auto"/>
              <w:ind w:left="12"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0956388F" w14:textId="77777777" w:rsidR="00C87DDA" w:rsidRPr="000B58F6" w:rsidRDefault="00C87DDA" w:rsidP="00557EBA">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4BC47E38" w14:textId="77777777" w:rsidR="00C87DDA" w:rsidRPr="000B58F6" w:rsidRDefault="00C87DDA" w:rsidP="00557EBA">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4C2B13FE" w14:textId="77777777" w:rsidR="00C87DDA" w:rsidRPr="000B58F6" w:rsidRDefault="00C87DDA" w:rsidP="00557EBA">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1" w:type="dxa"/>
          </w:tcPr>
          <w:p w14:paraId="2BAAD576" w14:textId="77777777" w:rsidR="00C87DDA" w:rsidRPr="000B58F6" w:rsidRDefault="00C87DDA" w:rsidP="00557EBA">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Borders>
              <w:right w:val="single" w:sz="4" w:space="0" w:color="auto"/>
            </w:tcBorders>
          </w:tcPr>
          <w:p w14:paraId="53CBCFB5" w14:textId="77777777" w:rsidR="00C87DDA" w:rsidRPr="000B58F6" w:rsidRDefault="00C87DDA" w:rsidP="00557EBA">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left w:val="single" w:sz="4" w:space="0" w:color="auto"/>
            </w:tcBorders>
          </w:tcPr>
          <w:p w14:paraId="4CEC234D" w14:textId="77777777" w:rsidR="00C87DDA" w:rsidRPr="000B58F6" w:rsidRDefault="00C87DDA" w:rsidP="00557EBA">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7880A9FA" w14:textId="77777777" w:rsidTr="00557EBA">
        <w:trPr>
          <w:trHeight w:val="179"/>
          <w:jc w:val="center"/>
        </w:trPr>
        <w:tc>
          <w:tcPr>
            <w:tcW w:w="787" w:type="dxa"/>
          </w:tcPr>
          <w:p w14:paraId="6B7C7DC6" w14:textId="77777777" w:rsidR="00C87DDA" w:rsidRPr="000B58F6" w:rsidRDefault="00C87DDA" w:rsidP="00557EB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891" w:type="dxa"/>
          </w:tcPr>
          <w:p w14:paraId="21F2016E" w14:textId="77777777" w:rsidR="00C87DDA" w:rsidRPr="000B58F6" w:rsidRDefault="00C87DDA" w:rsidP="00557EBA">
            <w:pPr>
              <w:widowControl w:val="0"/>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Pr>
          <w:p w14:paraId="5C2D8D09" w14:textId="77777777" w:rsidR="00C87DDA" w:rsidRPr="000B58F6" w:rsidRDefault="00C87DDA" w:rsidP="00557EBA">
            <w:pPr>
              <w:widowControl w:val="0"/>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1" w:type="dxa"/>
          </w:tcPr>
          <w:p w14:paraId="5A887553" w14:textId="77777777" w:rsidR="00C87DDA" w:rsidRPr="000B58F6" w:rsidRDefault="00C87DDA" w:rsidP="00557EBA">
            <w:pPr>
              <w:widowControl w:val="0"/>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Pr>
          <w:p w14:paraId="4009CFF0" w14:textId="77777777" w:rsidR="00C87DDA" w:rsidRPr="000B58F6" w:rsidRDefault="00C87DDA" w:rsidP="00557EBA">
            <w:pPr>
              <w:widowControl w:val="0"/>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2" w:type="dxa"/>
          </w:tcPr>
          <w:p w14:paraId="537AFB69" w14:textId="529479E1" w:rsidR="00C87DDA" w:rsidRPr="000B58F6" w:rsidRDefault="00C87DDA" w:rsidP="00557EBA">
            <w:pPr>
              <w:widowControl w:val="0"/>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91" w:type="dxa"/>
          </w:tcPr>
          <w:p w14:paraId="300BC117" w14:textId="77777777" w:rsidR="00C87DDA" w:rsidRPr="000B58F6" w:rsidRDefault="00C87DDA" w:rsidP="00557EBA">
            <w:pPr>
              <w:widowControl w:val="0"/>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92" w:type="dxa"/>
            <w:tcBorders>
              <w:right w:val="single" w:sz="4" w:space="0" w:color="auto"/>
            </w:tcBorders>
          </w:tcPr>
          <w:p w14:paraId="4DFB4FF1" w14:textId="77777777" w:rsidR="00C87DDA" w:rsidRPr="000B58F6" w:rsidRDefault="00C87DDA" w:rsidP="00557EBA">
            <w:pPr>
              <w:widowControl w:val="0"/>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92" w:type="dxa"/>
            <w:tcBorders>
              <w:left w:val="single" w:sz="4" w:space="0" w:color="auto"/>
            </w:tcBorders>
          </w:tcPr>
          <w:p w14:paraId="3D36C06B" w14:textId="2DF7E117" w:rsidR="00C87DDA" w:rsidRPr="000B58F6" w:rsidRDefault="00C87DDA" w:rsidP="00557EBA">
            <w:pPr>
              <w:widowControl w:val="0"/>
              <w:spacing w:after="0" w:line="256"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42AAD65D" w14:textId="77777777" w:rsidR="00987CBA" w:rsidRPr="00217C91" w:rsidRDefault="00987CBA" w:rsidP="00C87DDA">
      <w:pPr>
        <w:spacing w:after="0" w:line="240" w:lineRule="auto"/>
        <w:jc w:val="both"/>
        <w:rPr>
          <w:rFonts w:ascii="Times New Roman" w:eastAsia="Times New Roman" w:hAnsi="Times New Roman" w:cs="Times New Roman"/>
          <w:b/>
          <w:sz w:val="12"/>
          <w:szCs w:val="12"/>
        </w:rPr>
      </w:pPr>
    </w:p>
    <w:p w14:paraId="7B05C53E" w14:textId="4084D34C" w:rsidR="00C87DDA" w:rsidRPr="000B58F6" w:rsidRDefault="00C87DDA" w:rsidP="00C87DD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98A0329" w14:textId="77777777" w:rsidR="000F6F8E" w:rsidRPr="00987CBA" w:rsidRDefault="000F6F8E" w:rsidP="000F6F8E">
      <w:pPr>
        <w:shd w:val="clear" w:color="auto" w:fill="FFFFFF"/>
        <w:spacing w:after="0" w:line="240" w:lineRule="auto"/>
        <w:contextualSpacing/>
        <w:jc w:val="both"/>
        <w:rPr>
          <w:rFonts w:ascii="Times New Roman" w:eastAsia="Times New Roman" w:hAnsi="Times New Roman" w:cs="Times New Roman"/>
          <w:sz w:val="10"/>
          <w:szCs w:val="10"/>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40"/>
        <w:gridCol w:w="5910"/>
        <w:gridCol w:w="614"/>
        <w:gridCol w:w="803"/>
      </w:tblGrid>
      <w:tr w:rsidR="000F2B4B" w:rsidRPr="00D01F38" w14:paraId="0E61F1D0" w14:textId="77777777" w:rsidTr="00557EBA">
        <w:tc>
          <w:tcPr>
            <w:tcW w:w="343" w:type="pct"/>
          </w:tcPr>
          <w:p w14:paraId="2EA7FA9C" w14:textId="77777777"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Times New Roman" w:hAnsi="Times New Roman" w:cs="Times New Roman"/>
                <w:b/>
              </w:rPr>
              <w:t>SI No.</w:t>
            </w:r>
          </w:p>
        </w:tc>
        <w:tc>
          <w:tcPr>
            <w:tcW w:w="3756" w:type="pct"/>
            <w:tcBorders>
              <w:bottom w:val="single" w:sz="4" w:space="0" w:color="000000"/>
            </w:tcBorders>
          </w:tcPr>
          <w:p w14:paraId="7D460DC8" w14:textId="77777777" w:rsidR="000F6F8E" w:rsidRPr="00D01F38" w:rsidRDefault="000F6F8E" w:rsidP="00222B5B">
            <w:pPr>
              <w:keepNext/>
              <w:spacing w:line="240" w:lineRule="exact"/>
              <w:jc w:val="center"/>
              <w:outlineLvl w:val="1"/>
              <w:rPr>
                <w:rFonts w:ascii="Times New Roman" w:eastAsia="Calibri" w:hAnsi="Times New Roman" w:cs="Times New Roman"/>
                <w:b/>
              </w:rPr>
            </w:pPr>
            <w:r w:rsidRPr="00D01F38">
              <w:rPr>
                <w:rFonts w:ascii="Times New Roman" w:eastAsia="Calibri" w:hAnsi="Times New Roman" w:cs="Times New Roman"/>
                <w:b/>
              </w:rPr>
              <w:t>Course Contents</w:t>
            </w:r>
          </w:p>
        </w:tc>
        <w:tc>
          <w:tcPr>
            <w:tcW w:w="390" w:type="pct"/>
            <w:tcBorders>
              <w:bottom w:val="single" w:sz="4" w:space="0" w:color="000000"/>
            </w:tcBorders>
          </w:tcPr>
          <w:p w14:paraId="038BAD11" w14:textId="77777777"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Calibri" w:hAnsi="Times New Roman" w:cs="Times New Roman"/>
                <w:b/>
              </w:rPr>
              <w:t>Lec.</w:t>
            </w:r>
          </w:p>
          <w:p w14:paraId="207B1EF3" w14:textId="77777777"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Calibri" w:hAnsi="Times New Roman" w:cs="Times New Roman"/>
                <w:b/>
              </w:rPr>
              <w:t xml:space="preserve">No.   </w:t>
            </w:r>
          </w:p>
        </w:tc>
        <w:tc>
          <w:tcPr>
            <w:tcW w:w="510" w:type="pct"/>
            <w:tcBorders>
              <w:bottom w:val="single" w:sz="4" w:space="0" w:color="000000"/>
            </w:tcBorders>
          </w:tcPr>
          <w:p w14:paraId="2E5F057A" w14:textId="77777777"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Calibri" w:hAnsi="Times New Roman" w:cs="Times New Roman"/>
                <w:b/>
              </w:rPr>
              <w:t>CLOs</w:t>
            </w:r>
          </w:p>
        </w:tc>
      </w:tr>
      <w:tr w:rsidR="000F2B4B" w:rsidRPr="00D01F38" w14:paraId="344979A6" w14:textId="77777777" w:rsidTr="00557EBA">
        <w:trPr>
          <w:trHeight w:val="515"/>
        </w:trPr>
        <w:tc>
          <w:tcPr>
            <w:tcW w:w="343" w:type="pct"/>
          </w:tcPr>
          <w:p w14:paraId="5E867FE5" w14:textId="46E61B19"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Calibri" w:hAnsi="Times New Roman" w:cs="Times New Roman"/>
                <w:b/>
              </w:rPr>
              <w:t>1</w:t>
            </w:r>
            <w:r w:rsidR="00DE3D7E" w:rsidRPr="00D01F38">
              <w:rPr>
                <w:rFonts w:ascii="Times New Roman" w:eastAsia="Calibri" w:hAnsi="Times New Roman" w:cs="Times New Roman"/>
                <w:b/>
              </w:rPr>
              <w:t>.</w:t>
            </w:r>
          </w:p>
        </w:tc>
        <w:tc>
          <w:tcPr>
            <w:tcW w:w="3756" w:type="pct"/>
            <w:tcBorders>
              <w:bottom w:val="single" w:sz="4" w:space="0" w:color="000000"/>
            </w:tcBorders>
          </w:tcPr>
          <w:p w14:paraId="68E54B08" w14:textId="77777777" w:rsidR="000F6F8E" w:rsidRPr="00D01F38" w:rsidRDefault="000F6F8E" w:rsidP="00222B5B">
            <w:pPr>
              <w:widowControl w:val="0"/>
              <w:tabs>
                <w:tab w:val="right" w:pos="6480"/>
              </w:tabs>
              <w:suppressAutoHyphens/>
              <w:spacing w:line="240" w:lineRule="exact"/>
              <w:jc w:val="both"/>
              <w:rPr>
                <w:rFonts w:ascii="Times New Roman" w:eastAsia="Times New Roman" w:hAnsi="Times New Roman" w:cs="Times New Roman"/>
                <w:snapToGrid w:val="0"/>
                <w:spacing w:val="-3"/>
              </w:rPr>
            </w:pPr>
            <w:r w:rsidRPr="00D01F38">
              <w:rPr>
                <w:rFonts w:ascii="Times New Roman" w:eastAsia="TimesNewRoman" w:hAnsi="Times New Roman" w:cs="Times New Roman"/>
                <w:b/>
              </w:rPr>
              <w:t xml:space="preserve">Introduction: </w:t>
            </w:r>
            <w:r w:rsidRPr="00D01F38">
              <w:rPr>
                <w:rFonts w:ascii="Times New Roman" w:eastAsia="TimesNewRoman" w:hAnsi="Times New Roman" w:cs="Times New Roman"/>
              </w:rPr>
              <w:t xml:space="preserve">Concept of modern environmental microbiology. </w:t>
            </w:r>
            <w:r w:rsidRPr="00D01F38">
              <w:rPr>
                <w:rFonts w:ascii="Times New Roman" w:eastAsia="Calibri" w:hAnsi="Times New Roman" w:cs="Times New Roman"/>
              </w:rPr>
              <w:t xml:space="preserve"> </w:t>
            </w:r>
            <w:r w:rsidRPr="00D01F38">
              <w:rPr>
                <w:rFonts w:ascii="Times New Roman" w:eastAsia="TimesNewRoman" w:hAnsi="Times New Roman" w:cs="Times New Roman"/>
              </w:rPr>
              <w:t xml:space="preserve">Microbial factors, </w:t>
            </w:r>
            <w:r w:rsidRPr="00D01F38">
              <w:rPr>
                <w:rFonts w:ascii="Times New Roman" w:eastAsia="Calibri" w:hAnsi="Times New Roman" w:cs="Times New Roman"/>
              </w:rPr>
              <w:t xml:space="preserve">effects </w:t>
            </w:r>
            <w:r w:rsidRPr="00D01F38">
              <w:rPr>
                <w:rFonts w:ascii="Times New Roman" w:eastAsia="TimesNewRoman" w:hAnsi="Times New Roman" w:cs="Times New Roman"/>
              </w:rPr>
              <w:t>and environmental pollution.</w:t>
            </w:r>
            <w:r w:rsidRPr="00D01F38">
              <w:rPr>
                <w:rFonts w:ascii="Times New Roman" w:eastAsia="Calibri" w:hAnsi="Times New Roman" w:cs="Times New Roman"/>
                <w:b/>
              </w:rPr>
              <w:t xml:space="preserve"> </w:t>
            </w:r>
            <w:r w:rsidRPr="00D01F38">
              <w:rPr>
                <w:rFonts w:ascii="Times New Roman" w:eastAsia="Calibri" w:hAnsi="Times New Roman" w:cs="Times New Roman"/>
              </w:rPr>
              <w:t>Environmental pollution control measures.</w:t>
            </w:r>
          </w:p>
        </w:tc>
        <w:tc>
          <w:tcPr>
            <w:tcW w:w="390" w:type="pct"/>
            <w:tcBorders>
              <w:bottom w:val="single" w:sz="4" w:space="0" w:color="000000"/>
            </w:tcBorders>
          </w:tcPr>
          <w:p w14:paraId="3F7C5FC0" w14:textId="77777777" w:rsidR="000F6F8E" w:rsidRPr="00D01F38" w:rsidRDefault="000F6F8E" w:rsidP="00222B5B">
            <w:pPr>
              <w:keepNext/>
              <w:spacing w:line="240" w:lineRule="exact"/>
              <w:jc w:val="both"/>
              <w:outlineLvl w:val="1"/>
              <w:rPr>
                <w:rFonts w:ascii="Times New Roman" w:eastAsia="Calibri" w:hAnsi="Times New Roman" w:cs="Times New Roman"/>
              </w:rPr>
            </w:pPr>
            <w:r w:rsidRPr="00D01F38">
              <w:rPr>
                <w:rFonts w:ascii="Times New Roman" w:eastAsia="Times New Roman" w:hAnsi="Times New Roman" w:cs="Times New Roman"/>
              </w:rPr>
              <w:t>3</w:t>
            </w:r>
          </w:p>
        </w:tc>
        <w:tc>
          <w:tcPr>
            <w:tcW w:w="510" w:type="pct"/>
            <w:tcBorders>
              <w:bottom w:val="single" w:sz="4" w:space="0" w:color="000000"/>
            </w:tcBorders>
          </w:tcPr>
          <w:p w14:paraId="21722D88" w14:textId="77777777"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Times New Roman" w:hAnsi="Times New Roman" w:cs="Times New Roman"/>
                <w:b/>
              </w:rPr>
              <w:t>CLO1</w:t>
            </w:r>
          </w:p>
        </w:tc>
      </w:tr>
      <w:tr w:rsidR="000F2B4B" w:rsidRPr="00D01F38" w14:paraId="58DB37FF" w14:textId="77777777" w:rsidTr="00557EBA">
        <w:trPr>
          <w:trHeight w:val="728"/>
        </w:trPr>
        <w:tc>
          <w:tcPr>
            <w:tcW w:w="343" w:type="pct"/>
          </w:tcPr>
          <w:p w14:paraId="01CC9479" w14:textId="04AA6DFF" w:rsidR="000F6F8E" w:rsidRPr="00D01F38" w:rsidRDefault="000F6F8E" w:rsidP="00222B5B">
            <w:pPr>
              <w:keepNext/>
              <w:spacing w:line="240" w:lineRule="exact"/>
              <w:contextualSpacing/>
              <w:jc w:val="both"/>
              <w:rPr>
                <w:rFonts w:ascii="Times New Roman" w:eastAsia="Times New Roman" w:hAnsi="Times New Roman" w:cs="Times New Roman"/>
                <w:b/>
              </w:rPr>
            </w:pPr>
            <w:r w:rsidRPr="00D01F38">
              <w:rPr>
                <w:rFonts w:ascii="Times New Roman" w:eastAsia="Times New Roman" w:hAnsi="Times New Roman" w:cs="Times New Roman"/>
                <w:b/>
              </w:rPr>
              <w:t>2</w:t>
            </w:r>
            <w:r w:rsidR="00DE3D7E" w:rsidRPr="00D01F38">
              <w:rPr>
                <w:rFonts w:ascii="Times New Roman" w:eastAsia="Times New Roman" w:hAnsi="Times New Roman" w:cs="Times New Roman"/>
                <w:b/>
              </w:rPr>
              <w:t>.</w:t>
            </w:r>
          </w:p>
        </w:tc>
        <w:tc>
          <w:tcPr>
            <w:tcW w:w="3756" w:type="pct"/>
            <w:tcBorders>
              <w:bottom w:val="single" w:sz="4" w:space="0" w:color="000000"/>
            </w:tcBorders>
          </w:tcPr>
          <w:p w14:paraId="20689E28" w14:textId="2E1D6847" w:rsidR="000F6F8E" w:rsidRPr="00D01F38" w:rsidRDefault="000F6F8E" w:rsidP="00222B5B">
            <w:pPr>
              <w:keepNext/>
              <w:spacing w:line="240" w:lineRule="exact"/>
              <w:jc w:val="both"/>
              <w:outlineLvl w:val="1"/>
              <w:rPr>
                <w:rFonts w:ascii="Times New Roman" w:eastAsia="Calibri" w:hAnsi="Times New Roman" w:cs="Times New Roman"/>
              </w:rPr>
            </w:pPr>
            <w:r w:rsidRPr="00D01F38">
              <w:rPr>
                <w:rFonts w:ascii="Times New Roman" w:eastAsia="TimesNewRoman" w:hAnsi="Times New Roman" w:cs="Times New Roman"/>
                <w:b/>
              </w:rPr>
              <w:t>Global Environmental Problems:</w:t>
            </w:r>
            <w:r w:rsidRPr="00D01F38">
              <w:rPr>
                <w:rFonts w:ascii="Times New Roman" w:eastAsia="TimesNewRoman" w:hAnsi="Times New Roman" w:cs="Times New Roman"/>
              </w:rPr>
              <w:t xml:space="preserve"> </w:t>
            </w:r>
            <w:r w:rsidR="00C803E9" w:rsidRPr="00D01F38">
              <w:rPr>
                <w:rFonts w:ascii="Times New Roman" w:eastAsia="TimesNewRoman" w:hAnsi="Times New Roman" w:cs="Times New Roman"/>
              </w:rPr>
              <w:t xml:space="preserve">Global </w:t>
            </w:r>
            <w:r w:rsidR="00A9455C" w:rsidRPr="00D01F38">
              <w:rPr>
                <w:rFonts w:ascii="Times New Roman" w:eastAsia="TimesNewRoman" w:hAnsi="Times New Roman" w:cs="Times New Roman"/>
              </w:rPr>
              <w:t xml:space="preserve">environmental problems </w:t>
            </w:r>
            <w:r w:rsidR="00C803E9" w:rsidRPr="00D01F38">
              <w:rPr>
                <w:rFonts w:ascii="Times New Roman" w:eastAsia="TimesNewRoman" w:hAnsi="Times New Roman" w:cs="Times New Roman"/>
              </w:rPr>
              <w:t xml:space="preserve">and </w:t>
            </w:r>
            <w:r w:rsidR="00A9455C" w:rsidRPr="00D01F38">
              <w:rPr>
                <w:rFonts w:ascii="Times New Roman" w:eastAsia="TimesNewRoman" w:hAnsi="Times New Roman" w:cs="Times New Roman"/>
              </w:rPr>
              <w:t xml:space="preserve">role of microbes for </w:t>
            </w:r>
            <w:r w:rsidR="00C803E9" w:rsidRPr="00D01F38">
              <w:rPr>
                <w:rFonts w:ascii="Times New Roman" w:eastAsia="TimesNewRoman" w:hAnsi="Times New Roman" w:cs="Times New Roman"/>
              </w:rPr>
              <w:t>solutions</w:t>
            </w:r>
            <w:r w:rsidRPr="00D01F38">
              <w:rPr>
                <w:rFonts w:ascii="Times New Roman" w:eastAsia="TimesNewRoman" w:hAnsi="Times New Roman" w:cs="Times New Roman"/>
              </w:rPr>
              <w:t xml:space="preserve">. </w:t>
            </w:r>
            <w:r w:rsidR="00A9455C" w:rsidRPr="00D01F38">
              <w:rPr>
                <w:rFonts w:ascii="Times New Roman" w:hAnsi="Times New Roman" w:cs="Times New Roman"/>
              </w:rPr>
              <w:t xml:space="preserve"> </w:t>
            </w:r>
            <w:r w:rsidRPr="00D01F38">
              <w:rPr>
                <w:rFonts w:ascii="Times New Roman" w:eastAsia="TimesNewRoman" w:hAnsi="Times New Roman" w:cs="Times New Roman"/>
              </w:rPr>
              <w:t>Microbial populations and pollutants detection.</w:t>
            </w:r>
          </w:p>
        </w:tc>
        <w:tc>
          <w:tcPr>
            <w:tcW w:w="390" w:type="pct"/>
            <w:tcBorders>
              <w:bottom w:val="single" w:sz="4" w:space="0" w:color="000000"/>
            </w:tcBorders>
          </w:tcPr>
          <w:p w14:paraId="688820D9" w14:textId="77777777" w:rsidR="000F6F8E" w:rsidRPr="00D01F38" w:rsidRDefault="000F6F8E" w:rsidP="00222B5B">
            <w:pPr>
              <w:keepNext/>
              <w:spacing w:line="240" w:lineRule="exact"/>
              <w:jc w:val="both"/>
              <w:outlineLvl w:val="1"/>
              <w:rPr>
                <w:rFonts w:ascii="Times New Roman" w:eastAsia="Calibri" w:hAnsi="Times New Roman" w:cs="Times New Roman"/>
              </w:rPr>
            </w:pPr>
            <w:r w:rsidRPr="00D01F38">
              <w:rPr>
                <w:rFonts w:ascii="Times New Roman" w:eastAsia="Times New Roman" w:hAnsi="Times New Roman" w:cs="Times New Roman"/>
              </w:rPr>
              <w:t>4</w:t>
            </w:r>
          </w:p>
        </w:tc>
        <w:tc>
          <w:tcPr>
            <w:tcW w:w="510" w:type="pct"/>
            <w:tcBorders>
              <w:bottom w:val="single" w:sz="4" w:space="0" w:color="000000"/>
            </w:tcBorders>
          </w:tcPr>
          <w:p w14:paraId="6734E5E9" w14:textId="77777777" w:rsidR="00EF7CA1" w:rsidRPr="00D01F38" w:rsidRDefault="000F6F8E" w:rsidP="00222B5B">
            <w:pPr>
              <w:keepNext/>
              <w:spacing w:line="240" w:lineRule="exact"/>
              <w:jc w:val="both"/>
              <w:outlineLvl w:val="1"/>
              <w:rPr>
                <w:rFonts w:ascii="Times New Roman" w:eastAsia="Times New Roman" w:hAnsi="Times New Roman" w:cs="Times New Roman"/>
                <w:b/>
              </w:rPr>
            </w:pPr>
            <w:r w:rsidRPr="00D01F38">
              <w:rPr>
                <w:rFonts w:ascii="Times New Roman" w:eastAsia="Times New Roman" w:hAnsi="Times New Roman" w:cs="Times New Roman"/>
                <w:b/>
              </w:rPr>
              <w:t>CLO1</w:t>
            </w:r>
          </w:p>
          <w:p w14:paraId="49611E24" w14:textId="6D12041E" w:rsidR="000F6F8E" w:rsidRPr="00D01F38" w:rsidRDefault="000F6F8E" w:rsidP="00222B5B">
            <w:pPr>
              <w:keepNext/>
              <w:spacing w:line="240" w:lineRule="exact"/>
              <w:jc w:val="both"/>
              <w:outlineLvl w:val="1"/>
              <w:rPr>
                <w:rFonts w:ascii="Times New Roman" w:eastAsia="Times New Roman" w:hAnsi="Times New Roman" w:cs="Times New Roman"/>
                <w:b/>
              </w:rPr>
            </w:pPr>
            <w:r w:rsidRPr="00D01F38">
              <w:rPr>
                <w:rFonts w:ascii="Times New Roman" w:eastAsia="Times New Roman" w:hAnsi="Times New Roman" w:cs="Times New Roman"/>
                <w:b/>
              </w:rPr>
              <w:t>CLO2</w:t>
            </w:r>
          </w:p>
          <w:p w14:paraId="2DCE27D7" w14:textId="77777777" w:rsidR="000F6F8E" w:rsidRPr="00D01F38" w:rsidRDefault="000F6F8E" w:rsidP="00222B5B">
            <w:pPr>
              <w:keepNext/>
              <w:spacing w:line="240" w:lineRule="exact"/>
              <w:jc w:val="both"/>
              <w:outlineLvl w:val="1"/>
              <w:rPr>
                <w:rFonts w:ascii="Times New Roman" w:eastAsia="Calibri" w:hAnsi="Times New Roman" w:cs="Times New Roman"/>
                <w:b/>
              </w:rPr>
            </w:pPr>
          </w:p>
        </w:tc>
      </w:tr>
      <w:tr w:rsidR="000F2B4B" w:rsidRPr="00D01F38" w14:paraId="437A431C" w14:textId="77777777" w:rsidTr="00557EBA">
        <w:trPr>
          <w:trHeight w:val="728"/>
        </w:trPr>
        <w:tc>
          <w:tcPr>
            <w:tcW w:w="343" w:type="pct"/>
          </w:tcPr>
          <w:p w14:paraId="6D002A1E" w14:textId="194A6FEF" w:rsidR="000F6F8E" w:rsidRPr="00D01F38" w:rsidRDefault="000F6F8E" w:rsidP="00222B5B">
            <w:pPr>
              <w:keepNext/>
              <w:spacing w:line="240" w:lineRule="exact"/>
              <w:contextualSpacing/>
              <w:jc w:val="both"/>
              <w:rPr>
                <w:rFonts w:ascii="Times New Roman" w:eastAsia="Times New Roman" w:hAnsi="Times New Roman" w:cs="Times New Roman"/>
                <w:b/>
              </w:rPr>
            </w:pPr>
            <w:r w:rsidRPr="00D01F38">
              <w:rPr>
                <w:rFonts w:ascii="Times New Roman" w:eastAsia="Calibri" w:hAnsi="Times New Roman" w:cs="Times New Roman"/>
                <w:b/>
              </w:rPr>
              <w:t>3</w:t>
            </w:r>
            <w:r w:rsidR="00DE3D7E" w:rsidRPr="00D01F38">
              <w:rPr>
                <w:rFonts w:ascii="Times New Roman" w:eastAsia="Calibri" w:hAnsi="Times New Roman" w:cs="Times New Roman"/>
                <w:b/>
              </w:rPr>
              <w:t>.</w:t>
            </w:r>
          </w:p>
        </w:tc>
        <w:tc>
          <w:tcPr>
            <w:tcW w:w="3756" w:type="pct"/>
            <w:tcBorders>
              <w:bottom w:val="single" w:sz="4" w:space="0" w:color="000000"/>
            </w:tcBorders>
          </w:tcPr>
          <w:p w14:paraId="3A5CC419" w14:textId="77777777"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TimesNewRoman" w:hAnsi="Times New Roman" w:cs="Times New Roman"/>
                <w:b/>
              </w:rPr>
              <w:t>Sustainable Development:</w:t>
            </w:r>
            <w:r w:rsidRPr="00D01F38">
              <w:rPr>
                <w:rFonts w:ascii="Times New Roman" w:eastAsia="TimesNewRoman" w:hAnsi="Times New Roman" w:cs="Times New Roman"/>
              </w:rPr>
              <w:t xml:space="preserve"> Concept of sustainable development. Important of sustainable development for the environment. Role of microbes in sustainable development.</w:t>
            </w:r>
          </w:p>
        </w:tc>
        <w:tc>
          <w:tcPr>
            <w:tcW w:w="390" w:type="pct"/>
            <w:tcBorders>
              <w:bottom w:val="single" w:sz="4" w:space="0" w:color="000000"/>
            </w:tcBorders>
          </w:tcPr>
          <w:p w14:paraId="13DBCF06" w14:textId="77777777" w:rsidR="000F6F8E" w:rsidRPr="00D01F38" w:rsidRDefault="000F6F8E" w:rsidP="00222B5B">
            <w:pPr>
              <w:keepNext/>
              <w:spacing w:line="240" w:lineRule="exact"/>
              <w:jc w:val="both"/>
              <w:outlineLvl w:val="1"/>
              <w:rPr>
                <w:rFonts w:ascii="Times New Roman" w:eastAsia="Calibri" w:hAnsi="Times New Roman" w:cs="Times New Roman"/>
              </w:rPr>
            </w:pPr>
            <w:r w:rsidRPr="00D01F38">
              <w:rPr>
                <w:rFonts w:ascii="Times New Roman" w:eastAsia="Times New Roman" w:hAnsi="Times New Roman" w:cs="Times New Roman"/>
              </w:rPr>
              <w:t>4</w:t>
            </w:r>
          </w:p>
        </w:tc>
        <w:tc>
          <w:tcPr>
            <w:tcW w:w="510" w:type="pct"/>
            <w:tcBorders>
              <w:bottom w:val="single" w:sz="4" w:space="0" w:color="000000"/>
            </w:tcBorders>
          </w:tcPr>
          <w:p w14:paraId="07E1B168" w14:textId="77777777" w:rsidR="00EF7CA1" w:rsidRPr="00D01F38" w:rsidRDefault="000F6F8E" w:rsidP="00222B5B">
            <w:pPr>
              <w:keepNext/>
              <w:spacing w:line="240" w:lineRule="exact"/>
              <w:jc w:val="both"/>
              <w:outlineLvl w:val="1"/>
              <w:rPr>
                <w:rFonts w:ascii="Times New Roman" w:eastAsia="Times New Roman" w:hAnsi="Times New Roman" w:cs="Times New Roman"/>
                <w:b/>
              </w:rPr>
            </w:pPr>
            <w:r w:rsidRPr="00D01F38">
              <w:rPr>
                <w:rFonts w:ascii="Times New Roman" w:eastAsia="Times New Roman" w:hAnsi="Times New Roman" w:cs="Times New Roman"/>
                <w:b/>
              </w:rPr>
              <w:t>CLO1</w:t>
            </w:r>
          </w:p>
          <w:p w14:paraId="72A1C7C8" w14:textId="736514F3" w:rsidR="000F6F8E" w:rsidRPr="00D01F38" w:rsidRDefault="000F6F8E" w:rsidP="00222B5B">
            <w:pPr>
              <w:keepNext/>
              <w:spacing w:line="240" w:lineRule="exact"/>
              <w:jc w:val="both"/>
              <w:outlineLvl w:val="1"/>
              <w:rPr>
                <w:rFonts w:ascii="Times New Roman" w:eastAsia="Times New Roman" w:hAnsi="Times New Roman" w:cs="Times New Roman"/>
                <w:b/>
              </w:rPr>
            </w:pPr>
            <w:r w:rsidRPr="00D01F38">
              <w:rPr>
                <w:rFonts w:ascii="Times New Roman" w:eastAsia="Times New Roman" w:hAnsi="Times New Roman" w:cs="Times New Roman"/>
                <w:b/>
              </w:rPr>
              <w:t>CLO2</w:t>
            </w:r>
          </w:p>
        </w:tc>
      </w:tr>
      <w:tr w:rsidR="000F2B4B" w:rsidRPr="00D01F38" w14:paraId="4D8C91FB" w14:textId="77777777" w:rsidTr="00557EBA">
        <w:tc>
          <w:tcPr>
            <w:tcW w:w="343" w:type="pct"/>
          </w:tcPr>
          <w:p w14:paraId="446D61F6" w14:textId="57B4E250" w:rsidR="000F6F8E" w:rsidRPr="00D01F38" w:rsidRDefault="000F6F8E" w:rsidP="00222B5B">
            <w:pPr>
              <w:keepNext/>
              <w:spacing w:line="240" w:lineRule="exact"/>
              <w:jc w:val="both"/>
              <w:rPr>
                <w:rFonts w:ascii="Times New Roman" w:eastAsia="Calibri" w:hAnsi="Times New Roman" w:cs="Times New Roman"/>
                <w:b/>
              </w:rPr>
            </w:pPr>
            <w:r w:rsidRPr="00D01F38">
              <w:rPr>
                <w:rFonts w:ascii="Times New Roman" w:eastAsia="Calibri" w:hAnsi="Times New Roman" w:cs="Times New Roman"/>
                <w:b/>
              </w:rPr>
              <w:t>4</w:t>
            </w:r>
            <w:r w:rsidR="00DE3D7E" w:rsidRPr="00D01F38">
              <w:rPr>
                <w:rFonts w:ascii="Times New Roman" w:eastAsia="Calibri" w:hAnsi="Times New Roman" w:cs="Times New Roman"/>
                <w:b/>
              </w:rPr>
              <w:t>.</w:t>
            </w:r>
          </w:p>
        </w:tc>
        <w:tc>
          <w:tcPr>
            <w:tcW w:w="3756" w:type="pct"/>
          </w:tcPr>
          <w:p w14:paraId="3353FD93" w14:textId="61565D57" w:rsidR="000F6F8E" w:rsidRPr="00D01F38" w:rsidRDefault="000F6F8E" w:rsidP="00222B5B">
            <w:pPr>
              <w:keepNext/>
              <w:spacing w:line="240" w:lineRule="exact"/>
              <w:jc w:val="both"/>
              <w:outlineLvl w:val="1"/>
              <w:rPr>
                <w:rFonts w:ascii="Times New Roman" w:eastAsia="Calibri" w:hAnsi="Times New Roman" w:cs="Times New Roman"/>
              </w:rPr>
            </w:pPr>
            <w:r w:rsidRPr="00D01F38">
              <w:rPr>
                <w:rFonts w:ascii="Times New Roman" w:eastAsia="TimesNewRoman" w:hAnsi="Times New Roman" w:cs="Times New Roman"/>
                <w:b/>
              </w:rPr>
              <w:t xml:space="preserve">Water and </w:t>
            </w:r>
            <w:r w:rsidRPr="00D01F38">
              <w:rPr>
                <w:rFonts w:ascii="Times New Roman" w:eastAsia="Calibri" w:hAnsi="Times New Roman" w:cs="Times New Roman"/>
                <w:b/>
                <w:bCs/>
              </w:rPr>
              <w:t>Waste</w:t>
            </w:r>
            <w:r w:rsidRPr="00D01F38">
              <w:rPr>
                <w:rFonts w:ascii="Times New Roman" w:eastAsia="TimesNewRoman" w:hAnsi="Times New Roman" w:cs="Times New Roman"/>
                <w:b/>
              </w:rPr>
              <w:t xml:space="preserve"> Treatment:</w:t>
            </w:r>
            <w:r w:rsidRPr="00D01F38">
              <w:rPr>
                <w:rFonts w:ascii="Times New Roman" w:eastAsia="TimesNewRoman" w:hAnsi="Times New Roman" w:cs="Times New Roman"/>
              </w:rPr>
              <w:t xml:space="preserve"> </w:t>
            </w:r>
            <w:r w:rsidRPr="00D01F38">
              <w:rPr>
                <w:rFonts w:ascii="Times New Roman" w:eastAsia="Calibri" w:hAnsi="Times New Roman" w:cs="Times New Roman"/>
              </w:rPr>
              <w:t xml:space="preserve"> W</w:t>
            </w:r>
            <w:r w:rsidRPr="00D01F38">
              <w:rPr>
                <w:rFonts w:ascii="Times New Roman" w:eastAsia="TimesNewRoman" w:hAnsi="Times New Roman" w:cs="Times New Roman"/>
              </w:rPr>
              <w:t>ater, wastewater, solid waste and sewa</w:t>
            </w:r>
            <w:r w:rsidR="00C803E9" w:rsidRPr="00D01F38">
              <w:rPr>
                <w:rFonts w:ascii="Times New Roman" w:eastAsia="TimesNewRoman" w:hAnsi="Times New Roman" w:cs="Times New Roman"/>
              </w:rPr>
              <w:t xml:space="preserve">ges treatment systems. </w:t>
            </w:r>
            <w:r w:rsidRPr="00D01F38">
              <w:rPr>
                <w:rFonts w:ascii="Times New Roman" w:eastAsia="TimesNewRoman" w:hAnsi="Times New Roman" w:cs="Times New Roman"/>
              </w:rPr>
              <w:t>Biodegradable   recalcitrant wastes. Factors affecting microorganisms to degrade xenobiotics.</w:t>
            </w:r>
          </w:p>
        </w:tc>
        <w:tc>
          <w:tcPr>
            <w:tcW w:w="390" w:type="pct"/>
          </w:tcPr>
          <w:p w14:paraId="3833B6C3" w14:textId="77777777" w:rsidR="000F6F8E" w:rsidRPr="00D01F38" w:rsidRDefault="000F6F8E" w:rsidP="00222B5B">
            <w:pPr>
              <w:keepNext/>
              <w:spacing w:line="240" w:lineRule="exact"/>
              <w:jc w:val="both"/>
              <w:outlineLvl w:val="1"/>
              <w:rPr>
                <w:rFonts w:ascii="Times New Roman" w:eastAsia="Calibri" w:hAnsi="Times New Roman" w:cs="Times New Roman"/>
              </w:rPr>
            </w:pPr>
            <w:r w:rsidRPr="00D01F38">
              <w:rPr>
                <w:rFonts w:ascii="Times New Roman" w:eastAsia="Times New Roman" w:hAnsi="Times New Roman" w:cs="Times New Roman"/>
              </w:rPr>
              <w:t>4</w:t>
            </w:r>
          </w:p>
        </w:tc>
        <w:tc>
          <w:tcPr>
            <w:tcW w:w="510" w:type="pct"/>
          </w:tcPr>
          <w:p w14:paraId="055C3BEE" w14:textId="77777777" w:rsidR="00EF7CA1" w:rsidRPr="00D01F38" w:rsidRDefault="000F6F8E" w:rsidP="00222B5B">
            <w:pPr>
              <w:keepNext/>
              <w:spacing w:line="240" w:lineRule="exact"/>
              <w:jc w:val="both"/>
              <w:outlineLvl w:val="1"/>
              <w:rPr>
                <w:rFonts w:ascii="Times New Roman" w:eastAsia="Times New Roman" w:hAnsi="Times New Roman" w:cs="Times New Roman"/>
                <w:b/>
              </w:rPr>
            </w:pPr>
            <w:r w:rsidRPr="00D01F38">
              <w:rPr>
                <w:rFonts w:ascii="Times New Roman" w:eastAsia="Times New Roman" w:hAnsi="Times New Roman" w:cs="Times New Roman"/>
                <w:b/>
              </w:rPr>
              <w:t>CLO1</w:t>
            </w:r>
          </w:p>
          <w:p w14:paraId="32F71FD2" w14:textId="785F9175"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Times New Roman" w:hAnsi="Times New Roman" w:cs="Times New Roman"/>
                <w:b/>
              </w:rPr>
              <w:t>CLO3</w:t>
            </w:r>
          </w:p>
        </w:tc>
      </w:tr>
      <w:tr w:rsidR="000F2B4B" w:rsidRPr="00D01F38" w14:paraId="42AD467C" w14:textId="77777777" w:rsidTr="00557EBA">
        <w:trPr>
          <w:trHeight w:val="170"/>
        </w:trPr>
        <w:tc>
          <w:tcPr>
            <w:tcW w:w="343" w:type="pct"/>
          </w:tcPr>
          <w:p w14:paraId="24C92A18" w14:textId="515B03A2" w:rsidR="000F6F8E" w:rsidRPr="00D01F38" w:rsidRDefault="000F6F8E" w:rsidP="00222B5B">
            <w:pPr>
              <w:spacing w:line="240" w:lineRule="exact"/>
              <w:jc w:val="both"/>
              <w:rPr>
                <w:rFonts w:ascii="Times New Roman" w:eastAsia="Calibri" w:hAnsi="Times New Roman" w:cs="Times New Roman"/>
                <w:b/>
              </w:rPr>
            </w:pPr>
            <w:r w:rsidRPr="00D01F38">
              <w:rPr>
                <w:rFonts w:ascii="Times New Roman" w:eastAsia="Calibri" w:hAnsi="Times New Roman" w:cs="Times New Roman"/>
                <w:b/>
              </w:rPr>
              <w:t>5</w:t>
            </w:r>
            <w:r w:rsidR="00DE3D7E" w:rsidRPr="00D01F38">
              <w:rPr>
                <w:rFonts w:ascii="Times New Roman" w:eastAsia="Calibri" w:hAnsi="Times New Roman" w:cs="Times New Roman"/>
                <w:b/>
              </w:rPr>
              <w:t>.</w:t>
            </w:r>
          </w:p>
        </w:tc>
        <w:tc>
          <w:tcPr>
            <w:tcW w:w="3756" w:type="pct"/>
          </w:tcPr>
          <w:p w14:paraId="5460A160" w14:textId="77777777" w:rsidR="000F6F8E" w:rsidRPr="00D01F38" w:rsidRDefault="000F6F8E" w:rsidP="00222B5B">
            <w:pPr>
              <w:tabs>
                <w:tab w:val="left" w:pos="360"/>
              </w:tabs>
              <w:spacing w:line="240" w:lineRule="exact"/>
              <w:jc w:val="both"/>
              <w:rPr>
                <w:rFonts w:ascii="Times New Roman" w:eastAsia="Calibri" w:hAnsi="Times New Roman" w:cs="Times New Roman"/>
              </w:rPr>
            </w:pPr>
            <w:r w:rsidRPr="00D01F38">
              <w:rPr>
                <w:rFonts w:ascii="Times New Roman" w:eastAsia="Calibri" w:hAnsi="Times New Roman" w:cs="Times New Roman"/>
                <w:b/>
                <w:bCs/>
              </w:rPr>
              <w:t>Biodeterioration:</w:t>
            </w:r>
            <w:r w:rsidRPr="00D01F38">
              <w:rPr>
                <w:rFonts w:ascii="Times New Roman" w:eastAsia="Calibri" w:hAnsi="Times New Roman" w:cs="Times New Roman"/>
              </w:rPr>
              <w:t xml:space="preserve"> Basic concepts. Factors involved in biodeterioration. Biodeterioration of leather, wool, fur, feather, stones, plastics and rubber. Control of biodeterioration.</w:t>
            </w:r>
          </w:p>
        </w:tc>
        <w:tc>
          <w:tcPr>
            <w:tcW w:w="390" w:type="pct"/>
          </w:tcPr>
          <w:p w14:paraId="1A1BC4BB" w14:textId="77777777" w:rsidR="000F6F8E" w:rsidRPr="00D01F38" w:rsidRDefault="000F6F8E" w:rsidP="00222B5B">
            <w:pPr>
              <w:keepNext/>
              <w:spacing w:line="240" w:lineRule="exact"/>
              <w:jc w:val="both"/>
              <w:outlineLvl w:val="1"/>
              <w:rPr>
                <w:rFonts w:ascii="Times New Roman" w:eastAsia="Calibri" w:hAnsi="Times New Roman" w:cs="Times New Roman"/>
              </w:rPr>
            </w:pPr>
            <w:r w:rsidRPr="00D01F38">
              <w:rPr>
                <w:rFonts w:ascii="Times New Roman" w:eastAsia="Times New Roman" w:hAnsi="Times New Roman" w:cs="Times New Roman"/>
              </w:rPr>
              <w:t>4</w:t>
            </w:r>
          </w:p>
        </w:tc>
        <w:tc>
          <w:tcPr>
            <w:tcW w:w="510" w:type="pct"/>
          </w:tcPr>
          <w:p w14:paraId="274D9372" w14:textId="77777777" w:rsidR="00EF7CA1" w:rsidRPr="00D01F38" w:rsidRDefault="000F6F8E" w:rsidP="00222B5B">
            <w:pPr>
              <w:keepNext/>
              <w:spacing w:line="240" w:lineRule="exact"/>
              <w:jc w:val="both"/>
              <w:outlineLvl w:val="1"/>
              <w:rPr>
                <w:rFonts w:ascii="Times New Roman" w:eastAsia="Times New Roman" w:hAnsi="Times New Roman" w:cs="Times New Roman"/>
                <w:b/>
              </w:rPr>
            </w:pPr>
            <w:r w:rsidRPr="00D01F38">
              <w:rPr>
                <w:rFonts w:ascii="Times New Roman" w:eastAsia="Times New Roman" w:hAnsi="Times New Roman" w:cs="Times New Roman"/>
                <w:b/>
              </w:rPr>
              <w:t>CLO1</w:t>
            </w:r>
          </w:p>
          <w:p w14:paraId="3424F5B1" w14:textId="77777777" w:rsidR="00EF7CA1" w:rsidRPr="00D01F38" w:rsidRDefault="000F6F8E" w:rsidP="00222B5B">
            <w:pPr>
              <w:keepNext/>
              <w:spacing w:line="240" w:lineRule="exact"/>
              <w:jc w:val="both"/>
              <w:outlineLvl w:val="1"/>
              <w:rPr>
                <w:rFonts w:ascii="Times New Roman" w:eastAsia="Times New Roman" w:hAnsi="Times New Roman" w:cs="Times New Roman"/>
                <w:b/>
              </w:rPr>
            </w:pPr>
            <w:r w:rsidRPr="00D01F38">
              <w:rPr>
                <w:rFonts w:ascii="Times New Roman" w:eastAsia="Times New Roman" w:hAnsi="Times New Roman" w:cs="Times New Roman"/>
                <w:b/>
              </w:rPr>
              <w:t>CLO2</w:t>
            </w:r>
          </w:p>
          <w:p w14:paraId="36570024" w14:textId="661E5161"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Times New Roman" w:hAnsi="Times New Roman" w:cs="Times New Roman"/>
                <w:b/>
              </w:rPr>
              <w:t>CLO4</w:t>
            </w:r>
          </w:p>
        </w:tc>
      </w:tr>
      <w:tr w:rsidR="000F2B4B" w:rsidRPr="00D01F38" w14:paraId="51062E1D" w14:textId="77777777" w:rsidTr="00557EBA">
        <w:tc>
          <w:tcPr>
            <w:tcW w:w="343" w:type="pct"/>
          </w:tcPr>
          <w:p w14:paraId="0C75E1FC" w14:textId="2BA73F43"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Times New Roman" w:hAnsi="Times New Roman" w:cs="Times New Roman"/>
                <w:b/>
                <w:snapToGrid w:val="0"/>
                <w:spacing w:val="-3"/>
              </w:rPr>
              <w:t>6</w:t>
            </w:r>
            <w:r w:rsidR="00DE3D7E" w:rsidRPr="00D01F38">
              <w:rPr>
                <w:rFonts w:ascii="Times New Roman" w:eastAsia="Times New Roman" w:hAnsi="Times New Roman" w:cs="Times New Roman"/>
                <w:b/>
                <w:snapToGrid w:val="0"/>
                <w:spacing w:val="-3"/>
              </w:rPr>
              <w:t>.</w:t>
            </w:r>
          </w:p>
        </w:tc>
        <w:tc>
          <w:tcPr>
            <w:tcW w:w="3756" w:type="pct"/>
          </w:tcPr>
          <w:p w14:paraId="216B3958" w14:textId="77777777" w:rsidR="000F6F8E" w:rsidRPr="00D01F38" w:rsidRDefault="000F6F8E" w:rsidP="00222B5B">
            <w:pPr>
              <w:tabs>
                <w:tab w:val="left" w:pos="270"/>
              </w:tabs>
              <w:spacing w:line="240" w:lineRule="exact"/>
              <w:jc w:val="both"/>
              <w:rPr>
                <w:rFonts w:ascii="Times New Roman" w:eastAsia="Calibri" w:hAnsi="Times New Roman" w:cs="Times New Roman"/>
              </w:rPr>
            </w:pPr>
            <w:r w:rsidRPr="00D01F38">
              <w:rPr>
                <w:rFonts w:ascii="Times New Roman" w:eastAsia="Calibri" w:hAnsi="Times New Roman" w:cs="Times New Roman"/>
                <w:b/>
                <w:bCs/>
                <w:spacing w:val="-8"/>
              </w:rPr>
              <w:t>Degradative Microbes:</w:t>
            </w:r>
            <w:r w:rsidRPr="00D01F38">
              <w:rPr>
                <w:rFonts w:ascii="Times New Roman" w:eastAsia="Calibri" w:hAnsi="Times New Roman" w:cs="Times New Roman"/>
                <w:spacing w:val="-8"/>
              </w:rPr>
              <w:t xml:space="preserve"> Recent approaches to enrich and isolate microbes having catabolic properties.</w:t>
            </w:r>
          </w:p>
        </w:tc>
        <w:tc>
          <w:tcPr>
            <w:tcW w:w="390" w:type="pct"/>
          </w:tcPr>
          <w:p w14:paraId="2983B2AC" w14:textId="77777777" w:rsidR="000F6F8E" w:rsidRPr="00D01F38" w:rsidRDefault="000F6F8E" w:rsidP="00222B5B">
            <w:pPr>
              <w:keepNext/>
              <w:spacing w:line="240" w:lineRule="exact"/>
              <w:jc w:val="both"/>
              <w:outlineLvl w:val="1"/>
              <w:rPr>
                <w:rFonts w:ascii="Times New Roman" w:eastAsia="Calibri" w:hAnsi="Times New Roman" w:cs="Times New Roman"/>
              </w:rPr>
            </w:pPr>
            <w:r w:rsidRPr="00D01F38">
              <w:rPr>
                <w:rFonts w:ascii="Times New Roman" w:eastAsia="Times New Roman" w:hAnsi="Times New Roman" w:cs="Times New Roman"/>
              </w:rPr>
              <w:t>3</w:t>
            </w:r>
          </w:p>
        </w:tc>
        <w:tc>
          <w:tcPr>
            <w:tcW w:w="510" w:type="pct"/>
          </w:tcPr>
          <w:p w14:paraId="7AC66DA6" w14:textId="77777777" w:rsidR="00EF7CA1" w:rsidRPr="00D01F38" w:rsidRDefault="000F6F8E" w:rsidP="00222B5B">
            <w:pPr>
              <w:keepNext/>
              <w:spacing w:line="240" w:lineRule="exact"/>
              <w:jc w:val="both"/>
              <w:outlineLvl w:val="1"/>
              <w:rPr>
                <w:rFonts w:ascii="Times New Roman" w:eastAsia="Times New Roman" w:hAnsi="Times New Roman" w:cs="Times New Roman"/>
                <w:b/>
              </w:rPr>
            </w:pPr>
            <w:r w:rsidRPr="00D01F38">
              <w:rPr>
                <w:rFonts w:ascii="Times New Roman" w:eastAsia="Times New Roman" w:hAnsi="Times New Roman" w:cs="Times New Roman"/>
                <w:b/>
              </w:rPr>
              <w:t>CLO2</w:t>
            </w:r>
          </w:p>
          <w:p w14:paraId="3C6A31D3" w14:textId="3E73C7D8"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Times New Roman" w:hAnsi="Times New Roman" w:cs="Times New Roman"/>
                <w:b/>
              </w:rPr>
              <w:t>CLO5</w:t>
            </w:r>
          </w:p>
        </w:tc>
      </w:tr>
      <w:tr w:rsidR="000F2B4B" w:rsidRPr="00D01F38" w14:paraId="667E91AE" w14:textId="77777777" w:rsidTr="00557EBA">
        <w:trPr>
          <w:trHeight w:val="350"/>
        </w:trPr>
        <w:tc>
          <w:tcPr>
            <w:tcW w:w="343" w:type="pct"/>
          </w:tcPr>
          <w:p w14:paraId="7523ECCB" w14:textId="4A32A5E9" w:rsidR="000F6F8E" w:rsidRPr="00D01F38" w:rsidRDefault="000F6F8E" w:rsidP="00222B5B">
            <w:pPr>
              <w:keepNext/>
              <w:spacing w:line="240" w:lineRule="exact"/>
              <w:jc w:val="both"/>
              <w:outlineLvl w:val="1"/>
              <w:rPr>
                <w:rFonts w:ascii="Times New Roman" w:eastAsia="Times New Roman" w:hAnsi="Times New Roman" w:cs="Times New Roman"/>
                <w:b/>
                <w:snapToGrid w:val="0"/>
                <w:spacing w:val="-3"/>
              </w:rPr>
            </w:pPr>
            <w:r w:rsidRPr="00D01F38">
              <w:rPr>
                <w:rFonts w:ascii="Times New Roman" w:eastAsia="Times New Roman" w:hAnsi="Times New Roman" w:cs="Times New Roman"/>
                <w:b/>
                <w:snapToGrid w:val="0"/>
                <w:spacing w:val="-3"/>
              </w:rPr>
              <w:t>7</w:t>
            </w:r>
            <w:r w:rsidR="00DE3D7E" w:rsidRPr="00D01F38">
              <w:rPr>
                <w:rFonts w:ascii="Times New Roman" w:eastAsia="Times New Roman" w:hAnsi="Times New Roman" w:cs="Times New Roman"/>
                <w:b/>
                <w:snapToGrid w:val="0"/>
                <w:spacing w:val="-3"/>
              </w:rPr>
              <w:t>.</w:t>
            </w:r>
          </w:p>
        </w:tc>
        <w:tc>
          <w:tcPr>
            <w:tcW w:w="3756" w:type="pct"/>
          </w:tcPr>
          <w:p w14:paraId="7E4014EA" w14:textId="7069132A" w:rsidR="000F6F8E" w:rsidRPr="00D01F38" w:rsidRDefault="000F6F8E" w:rsidP="00222B5B">
            <w:pPr>
              <w:tabs>
                <w:tab w:val="left" w:pos="360"/>
              </w:tabs>
              <w:spacing w:line="240" w:lineRule="exact"/>
              <w:jc w:val="both"/>
              <w:rPr>
                <w:rFonts w:ascii="Times New Roman" w:eastAsia="Calibri" w:hAnsi="Times New Roman" w:cs="Times New Roman"/>
                <w:spacing w:val="-8"/>
              </w:rPr>
            </w:pPr>
            <w:r w:rsidRPr="00D01F38">
              <w:rPr>
                <w:rFonts w:ascii="Times New Roman" w:eastAsia="Calibri" w:hAnsi="Times New Roman" w:cs="Times New Roman"/>
                <w:b/>
                <w:bCs/>
              </w:rPr>
              <w:t xml:space="preserve">Bioremediation: </w:t>
            </w:r>
            <w:r w:rsidRPr="00D01F38">
              <w:rPr>
                <w:rFonts w:ascii="Times New Roman" w:eastAsia="Calibri" w:hAnsi="Times New Roman" w:cs="Times New Roman"/>
                <w:bCs/>
              </w:rPr>
              <w:t>Concept</w:t>
            </w:r>
            <w:r w:rsidR="00C803E9" w:rsidRPr="00D01F38">
              <w:rPr>
                <w:rFonts w:ascii="Times New Roman" w:eastAsia="Calibri" w:hAnsi="Times New Roman" w:cs="Times New Roman"/>
                <w:bCs/>
              </w:rPr>
              <w:t>, t</w:t>
            </w:r>
            <w:r w:rsidRPr="00D01F38">
              <w:rPr>
                <w:rFonts w:ascii="Times New Roman" w:eastAsia="Calibri" w:hAnsi="Times New Roman" w:cs="Times New Roman"/>
              </w:rPr>
              <w:t>echniques</w:t>
            </w:r>
            <w:r w:rsidR="00C803E9" w:rsidRPr="00D01F38">
              <w:rPr>
                <w:rFonts w:ascii="Times New Roman" w:eastAsia="Calibri" w:hAnsi="Times New Roman" w:cs="Times New Roman"/>
              </w:rPr>
              <w:t xml:space="preserve"> and l</w:t>
            </w:r>
            <w:r w:rsidRPr="00D01F38">
              <w:rPr>
                <w:rFonts w:ascii="Times New Roman" w:eastAsia="Calibri" w:hAnsi="Times New Roman" w:cs="Times New Roman"/>
              </w:rPr>
              <w:t>imitations of bioremediation. Environmental modification for bioremediation. Microbial seeding and bioengineering approaches</w:t>
            </w:r>
            <w:r w:rsidR="00C803E9" w:rsidRPr="00D01F38">
              <w:rPr>
                <w:rFonts w:ascii="Times New Roman" w:eastAsia="Calibri" w:hAnsi="Times New Roman" w:cs="Times New Roman"/>
              </w:rPr>
              <w:t>.</w:t>
            </w:r>
          </w:p>
        </w:tc>
        <w:tc>
          <w:tcPr>
            <w:tcW w:w="390" w:type="pct"/>
          </w:tcPr>
          <w:p w14:paraId="7B6F47DF" w14:textId="77777777" w:rsidR="000F6F8E" w:rsidRPr="00D01F38" w:rsidRDefault="000F6F8E" w:rsidP="00222B5B">
            <w:pPr>
              <w:keepNext/>
              <w:spacing w:line="240" w:lineRule="exact"/>
              <w:jc w:val="both"/>
              <w:outlineLvl w:val="1"/>
              <w:rPr>
                <w:rFonts w:ascii="Times New Roman" w:eastAsia="Calibri" w:hAnsi="Times New Roman" w:cs="Times New Roman"/>
              </w:rPr>
            </w:pPr>
            <w:r w:rsidRPr="00D01F38">
              <w:rPr>
                <w:rFonts w:ascii="Times New Roman" w:eastAsia="Times New Roman" w:hAnsi="Times New Roman" w:cs="Times New Roman"/>
              </w:rPr>
              <w:t>4</w:t>
            </w:r>
          </w:p>
        </w:tc>
        <w:tc>
          <w:tcPr>
            <w:tcW w:w="510" w:type="pct"/>
          </w:tcPr>
          <w:p w14:paraId="50166E93" w14:textId="77777777" w:rsidR="00EF7CA1" w:rsidRPr="00D01F38" w:rsidRDefault="000F6F8E" w:rsidP="00222B5B">
            <w:pPr>
              <w:keepNext/>
              <w:spacing w:line="240" w:lineRule="exact"/>
              <w:jc w:val="both"/>
              <w:outlineLvl w:val="1"/>
              <w:rPr>
                <w:rFonts w:ascii="Times New Roman" w:eastAsia="Times New Roman" w:hAnsi="Times New Roman" w:cs="Times New Roman"/>
                <w:b/>
              </w:rPr>
            </w:pPr>
            <w:r w:rsidRPr="00D01F38">
              <w:rPr>
                <w:rFonts w:ascii="Times New Roman" w:eastAsia="Times New Roman" w:hAnsi="Times New Roman" w:cs="Times New Roman"/>
                <w:b/>
              </w:rPr>
              <w:t>CLO3</w:t>
            </w:r>
          </w:p>
          <w:p w14:paraId="77252162" w14:textId="296984BF" w:rsidR="000F6F8E" w:rsidRPr="00D01F38" w:rsidRDefault="000F6F8E" w:rsidP="00222B5B">
            <w:pPr>
              <w:keepNext/>
              <w:spacing w:line="240" w:lineRule="exact"/>
              <w:jc w:val="both"/>
              <w:outlineLvl w:val="1"/>
              <w:rPr>
                <w:rFonts w:ascii="Times New Roman" w:eastAsia="Calibri" w:hAnsi="Times New Roman" w:cs="Times New Roman"/>
                <w:b/>
              </w:rPr>
            </w:pPr>
            <w:r w:rsidRPr="00D01F38">
              <w:rPr>
                <w:rFonts w:ascii="Times New Roman" w:eastAsia="Times New Roman" w:hAnsi="Times New Roman" w:cs="Times New Roman"/>
                <w:b/>
              </w:rPr>
              <w:t>CLO5</w:t>
            </w:r>
          </w:p>
        </w:tc>
      </w:tr>
    </w:tbl>
    <w:p w14:paraId="75349E30" w14:textId="77777777" w:rsidR="00EA0B98" w:rsidRPr="00EA0B98" w:rsidRDefault="00EA0B98" w:rsidP="00EA0B98">
      <w:pPr>
        <w:spacing w:after="0"/>
        <w:rPr>
          <w:sz w:val="16"/>
          <w:szCs w:val="16"/>
        </w:rPr>
      </w:pPr>
    </w:p>
    <w:tbl>
      <w:tblPr>
        <w:tblStyle w:val="TableGrid113"/>
        <w:tblW w:w="5000" w:type="pct"/>
        <w:tblLook w:val="04A0" w:firstRow="1" w:lastRow="0" w:firstColumn="1" w:lastColumn="0" w:noHBand="0" w:noVBand="1"/>
      </w:tblPr>
      <w:tblGrid>
        <w:gridCol w:w="842"/>
        <w:gridCol w:w="3614"/>
        <w:gridCol w:w="3411"/>
      </w:tblGrid>
      <w:tr w:rsidR="000F2B4B" w:rsidRPr="000B58F6" w14:paraId="27CE8C1D" w14:textId="77777777" w:rsidTr="00D711DA">
        <w:tc>
          <w:tcPr>
            <w:tcW w:w="5000" w:type="pct"/>
            <w:gridSpan w:val="3"/>
            <w:tcBorders>
              <w:top w:val="single" w:sz="4" w:space="0" w:color="auto"/>
            </w:tcBorders>
          </w:tcPr>
          <w:p w14:paraId="59017411" w14:textId="77777777" w:rsidR="000F6F8E" w:rsidRPr="000B58F6" w:rsidRDefault="000F6F8E" w:rsidP="00D711DA">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592264C" w14:textId="77777777" w:rsidTr="00D711DA">
        <w:tc>
          <w:tcPr>
            <w:tcW w:w="535" w:type="pct"/>
          </w:tcPr>
          <w:p w14:paraId="39E20981" w14:textId="77777777" w:rsidR="000F6F8E" w:rsidRPr="000B58F6" w:rsidRDefault="000F6F8E" w:rsidP="000F6F8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297" w:type="pct"/>
          </w:tcPr>
          <w:p w14:paraId="2F9372F4" w14:textId="77777777" w:rsidR="000F6F8E" w:rsidRPr="000B58F6" w:rsidRDefault="000F6F8E" w:rsidP="000F6F8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68" w:type="pct"/>
          </w:tcPr>
          <w:p w14:paraId="46ADD35B" w14:textId="77777777" w:rsidR="000F6F8E" w:rsidRPr="000B58F6" w:rsidRDefault="000F6F8E" w:rsidP="000F6F8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CF01347" w14:textId="77777777" w:rsidTr="00D711DA">
        <w:tc>
          <w:tcPr>
            <w:tcW w:w="535" w:type="pct"/>
          </w:tcPr>
          <w:p w14:paraId="22D3FC17" w14:textId="77777777" w:rsidR="000F6F8E" w:rsidRPr="000B58F6" w:rsidRDefault="000F6F8E" w:rsidP="000F6F8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297" w:type="pct"/>
          </w:tcPr>
          <w:p w14:paraId="397AC6F6" w14:textId="77777777" w:rsidR="000F6F8E" w:rsidRPr="000B58F6" w:rsidRDefault="000F6F8E" w:rsidP="000F6F8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68" w:type="pct"/>
          </w:tcPr>
          <w:p w14:paraId="362FA595" w14:textId="77777777" w:rsidR="000F6F8E" w:rsidRPr="000B58F6" w:rsidRDefault="000F6F8E" w:rsidP="000F6F8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55596EA6" w14:textId="77777777" w:rsidR="000F6F8E" w:rsidRPr="00B50A22" w:rsidRDefault="000F6F8E" w:rsidP="000F6F8E">
      <w:pPr>
        <w:shd w:val="clear" w:color="auto" w:fill="FFFFFF"/>
        <w:spacing w:after="0" w:line="240" w:lineRule="auto"/>
        <w:contextualSpacing/>
        <w:jc w:val="both"/>
        <w:rPr>
          <w:rFonts w:ascii="Times New Roman" w:eastAsia="MS Mincho" w:hAnsi="Times New Roman" w:cs="Times New Roman"/>
          <w:b/>
        </w:rPr>
      </w:pPr>
      <w:r w:rsidRPr="00B50A22">
        <w:rPr>
          <w:rFonts w:ascii="Times New Roman" w:eastAsia="MS Mincho" w:hAnsi="Times New Roman" w:cs="Times New Roman"/>
          <w:b/>
        </w:rPr>
        <w:lastRenderedPageBreak/>
        <w:t xml:space="preserve">Learning Resources (Text Books, Reference Book, Online Resources and Other):  </w:t>
      </w:r>
    </w:p>
    <w:p w14:paraId="36C0D816" w14:textId="77777777" w:rsidR="00F07ED2" w:rsidRPr="00B50A22" w:rsidRDefault="009A2E1D" w:rsidP="00F07ED2">
      <w:pPr>
        <w:numPr>
          <w:ilvl w:val="0"/>
          <w:numId w:val="3"/>
        </w:numPr>
        <w:spacing w:after="0" w:line="240" w:lineRule="auto"/>
        <w:contextualSpacing/>
        <w:jc w:val="both"/>
        <w:rPr>
          <w:rFonts w:ascii="Times New Roman" w:eastAsia="MS Mincho" w:hAnsi="Times New Roman" w:cs="Times New Roman"/>
        </w:rPr>
      </w:pPr>
      <w:r w:rsidRPr="00B50A22">
        <w:rPr>
          <w:rFonts w:ascii="Times New Roman" w:eastAsia="MS Mincho" w:hAnsi="Times New Roman" w:cs="Times New Roman"/>
        </w:rPr>
        <w:t xml:space="preserve">Bitton G. Wastewater Microbiology. </w:t>
      </w:r>
      <w:proofErr w:type="gramStart"/>
      <w:r w:rsidRPr="00B50A22">
        <w:rPr>
          <w:rFonts w:ascii="Times New Roman" w:eastAsia="MS Mincho" w:hAnsi="Times New Roman" w:cs="Times New Roman"/>
        </w:rPr>
        <w:t>4</w:t>
      </w:r>
      <w:r w:rsidRPr="00B50A22">
        <w:rPr>
          <w:rFonts w:ascii="Times New Roman" w:eastAsia="MS Mincho" w:hAnsi="Times New Roman" w:cs="Times New Roman"/>
          <w:vertAlign w:val="superscript"/>
        </w:rPr>
        <w:t>th</w:t>
      </w:r>
      <w:proofErr w:type="gramEnd"/>
      <w:r w:rsidRPr="00B50A22">
        <w:rPr>
          <w:rFonts w:ascii="Times New Roman" w:eastAsia="MS Mincho" w:hAnsi="Times New Roman" w:cs="Times New Roman"/>
        </w:rPr>
        <w:t xml:space="preserve"> edi. Wiley India,</w:t>
      </w:r>
      <w:r w:rsidRPr="00B50A22">
        <w:rPr>
          <w:rFonts w:ascii="Times New Roman" w:eastAsia="MS Mincho" w:hAnsi="Times New Roman" w:cs="Times New Roman"/>
        </w:rPr>
        <w:tab/>
        <w:t>2018.</w:t>
      </w:r>
    </w:p>
    <w:p w14:paraId="3B62CFAE" w14:textId="77777777" w:rsidR="00F07ED2" w:rsidRPr="00FF7DBD" w:rsidRDefault="000F6F8E" w:rsidP="00F07ED2">
      <w:pPr>
        <w:numPr>
          <w:ilvl w:val="0"/>
          <w:numId w:val="3"/>
        </w:numPr>
        <w:spacing w:after="0" w:line="240" w:lineRule="auto"/>
        <w:contextualSpacing/>
        <w:jc w:val="both"/>
        <w:rPr>
          <w:rFonts w:ascii="Times New Roman" w:eastAsia="MS Mincho" w:hAnsi="Times New Roman" w:cs="Times New Roman"/>
          <w:spacing w:val="-4"/>
        </w:rPr>
      </w:pPr>
      <w:r w:rsidRPr="00FF7DBD">
        <w:rPr>
          <w:rFonts w:ascii="Times New Roman" w:eastAsia="MS Mincho" w:hAnsi="Times New Roman" w:cs="Times New Roman"/>
          <w:spacing w:val="-4"/>
        </w:rPr>
        <w:t xml:space="preserve">Mitchell R, Ji-Dong. Environmental Microbiology. Wiley-Blackwell, </w:t>
      </w:r>
      <w:proofErr w:type="gramStart"/>
      <w:r w:rsidRPr="00FF7DBD">
        <w:rPr>
          <w:rFonts w:ascii="Times New Roman" w:eastAsia="MS Mincho" w:hAnsi="Times New Roman" w:cs="Times New Roman"/>
          <w:spacing w:val="-4"/>
        </w:rPr>
        <w:t>2</w:t>
      </w:r>
      <w:r w:rsidRPr="00FF7DBD">
        <w:rPr>
          <w:rFonts w:ascii="Times New Roman" w:eastAsia="MS Mincho" w:hAnsi="Times New Roman" w:cs="Times New Roman"/>
          <w:spacing w:val="-4"/>
          <w:vertAlign w:val="superscript"/>
        </w:rPr>
        <w:t>nd</w:t>
      </w:r>
      <w:proofErr w:type="gramEnd"/>
      <w:r w:rsidR="00994A0B" w:rsidRPr="00FF7DBD">
        <w:rPr>
          <w:rFonts w:ascii="Times New Roman" w:eastAsia="MS Mincho" w:hAnsi="Times New Roman" w:cs="Times New Roman"/>
          <w:spacing w:val="-4"/>
          <w:vertAlign w:val="superscript"/>
        </w:rPr>
        <w:t xml:space="preserve"> </w:t>
      </w:r>
      <w:r w:rsidRPr="00FF7DBD">
        <w:rPr>
          <w:rFonts w:ascii="Times New Roman" w:eastAsia="MS Mincho" w:hAnsi="Times New Roman" w:cs="Times New Roman"/>
          <w:spacing w:val="-4"/>
        </w:rPr>
        <w:t>Edition, 2009.</w:t>
      </w:r>
    </w:p>
    <w:p w14:paraId="23DE4C8E" w14:textId="77777777" w:rsidR="00F07ED2" w:rsidRPr="00B50A22" w:rsidRDefault="000F6F8E" w:rsidP="00F07ED2">
      <w:pPr>
        <w:numPr>
          <w:ilvl w:val="0"/>
          <w:numId w:val="3"/>
        </w:numPr>
        <w:spacing w:after="0" w:line="240" w:lineRule="auto"/>
        <w:contextualSpacing/>
        <w:jc w:val="both"/>
        <w:rPr>
          <w:rFonts w:ascii="Times New Roman" w:eastAsia="MS Mincho" w:hAnsi="Times New Roman" w:cs="Times New Roman"/>
        </w:rPr>
      </w:pPr>
      <w:r w:rsidRPr="00B50A22">
        <w:rPr>
          <w:rFonts w:ascii="Times New Roman" w:eastAsia="Calibri" w:hAnsi="Times New Roman" w:cs="Times New Roman"/>
        </w:rPr>
        <w:t xml:space="preserve">Vineet K, Gaurav S, Maulin S. Bioremediation for Environmental Sustainability Approaches to Tackle Pollution for Cleaner and Greener Society. </w:t>
      </w:r>
      <w:proofErr w:type="gramStart"/>
      <w:r w:rsidRPr="00B50A22">
        <w:rPr>
          <w:rFonts w:ascii="Times New Roman" w:eastAsia="Calibri" w:hAnsi="Times New Roman" w:cs="Times New Roman"/>
        </w:rPr>
        <w:t>1st</w:t>
      </w:r>
      <w:proofErr w:type="gramEnd"/>
      <w:r w:rsidRPr="00B50A22">
        <w:rPr>
          <w:rFonts w:ascii="Times New Roman" w:eastAsia="Calibri" w:hAnsi="Times New Roman" w:cs="Times New Roman"/>
        </w:rPr>
        <w:t xml:space="preserve"> Edition, 2020. </w:t>
      </w:r>
    </w:p>
    <w:p w14:paraId="12460FE9" w14:textId="77777777" w:rsidR="00F07ED2" w:rsidRPr="00FF7DBD" w:rsidRDefault="000F6F8E" w:rsidP="00F07ED2">
      <w:pPr>
        <w:numPr>
          <w:ilvl w:val="0"/>
          <w:numId w:val="3"/>
        </w:numPr>
        <w:spacing w:after="0" w:line="240" w:lineRule="auto"/>
        <w:contextualSpacing/>
        <w:jc w:val="both"/>
        <w:rPr>
          <w:rFonts w:ascii="Times New Roman" w:eastAsia="MS Mincho" w:hAnsi="Times New Roman" w:cs="Times New Roman"/>
          <w:spacing w:val="-4"/>
        </w:rPr>
      </w:pPr>
      <w:r w:rsidRPr="00FF7DBD">
        <w:rPr>
          <w:rFonts w:ascii="Times New Roman" w:eastAsia="Calibri" w:hAnsi="Times New Roman" w:cs="Times New Roman"/>
          <w:spacing w:val="-4"/>
        </w:rPr>
        <w:t>Gaurav S, Vineet K, Maulin PS. Bioremediation for Environmental Sustainability</w:t>
      </w:r>
      <w:r w:rsidR="00994A0B" w:rsidRPr="00FF7DBD">
        <w:rPr>
          <w:rFonts w:ascii="Times New Roman" w:eastAsia="Calibri" w:hAnsi="Times New Roman" w:cs="Times New Roman"/>
          <w:spacing w:val="-4"/>
        </w:rPr>
        <w:t>.</w:t>
      </w:r>
      <w:r w:rsidRPr="00FF7DBD">
        <w:rPr>
          <w:rFonts w:ascii="Times New Roman" w:eastAsia="Calibri" w:hAnsi="Times New Roman" w:cs="Times New Roman"/>
          <w:spacing w:val="-4"/>
        </w:rPr>
        <w:t xml:space="preserve"> 2020.</w:t>
      </w:r>
    </w:p>
    <w:p w14:paraId="121F6FCE" w14:textId="77777777" w:rsidR="00F07ED2" w:rsidRPr="00B50A22" w:rsidRDefault="000F6F8E" w:rsidP="00F07ED2">
      <w:pPr>
        <w:numPr>
          <w:ilvl w:val="0"/>
          <w:numId w:val="3"/>
        </w:numPr>
        <w:spacing w:after="0" w:line="240" w:lineRule="auto"/>
        <w:contextualSpacing/>
        <w:jc w:val="both"/>
        <w:rPr>
          <w:rFonts w:ascii="Times New Roman" w:eastAsia="MS Mincho" w:hAnsi="Times New Roman" w:cs="Times New Roman"/>
        </w:rPr>
      </w:pPr>
      <w:r w:rsidRPr="00B50A22">
        <w:rPr>
          <w:rFonts w:ascii="Times New Roman" w:eastAsia="Calibri" w:hAnsi="Times New Roman" w:cs="Times New Roman"/>
        </w:rPr>
        <w:t>Kumar P. Environmental Pollution: Biodegradation and Bioremediation. Studium Press, 2017.</w:t>
      </w:r>
    </w:p>
    <w:p w14:paraId="6786A0B3" w14:textId="77777777" w:rsidR="00F07ED2" w:rsidRPr="00B50A22" w:rsidRDefault="000F6F8E" w:rsidP="00F07ED2">
      <w:pPr>
        <w:numPr>
          <w:ilvl w:val="0"/>
          <w:numId w:val="3"/>
        </w:numPr>
        <w:spacing w:after="0" w:line="240" w:lineRule="auto"/>
        <w:contextualSpacing/>
        <w:jc w:val="both"/>
        <w:rPr>
          <w:rFonts w:ascii="Times New Roman" w:eastAsia="MS Mincho" w:hAnsi="Times New Roman" w:cs="Times New Roman"/>
        </w:rPr>
      </w:pPr>
      <w:r w:rsidRPr="00B50A22">
        <w:rPr>
          <w:rFonts w:ascii="Times New Roman" w:eastAsia="Calibri" w:hAnsi="Times New Roman" w:cs="Times New Roman"/>
        </w:rPr>
        <w:t xml:space="preserve">Ram NB. Environmental Pollutants and their Bioremediation Approaches. </w:t>
      </w:r>
      <w:proofErr w:type="gramStart"/>
      <w:r w:rsidRPr="00B50A22">
        <w:rPr>
          <w:rFonts w:ascii="Times New Roman" w:eastAsia="Calibri" w:hAnsi="Times New Roman" w:cs="Times New Roman"/>
        </w:rPr>
        <w:t>1</w:t>
      </w:r>
      <w:r w:rsidRPr="00B50A22">
        <w:rPr>
          <w:rFonts w:ascii="Times New Roman" w:eastAsia="Calibri" w:hAnsi="Times New Roman" w:cs="Times New Roman"/>
          <w:vertAlign w:val="superscript"/>
        </w:rPr>
        <w:t>st</w:t>
      </w:r>
      <w:proofErr w:type="gramEnd"/>
      <w:r w:rsidR="00994A0B" w:rsidRPr="00B50A22">
        <w:rPr>
          <w:rFonts w:ascii="Times New Roman" w:eastAsia="Calibri" w:hAnsi="Times New Roman" w:cs="Times New Roman"/>
        </w:rPr>
        <w:t xml:space="preserve"> </w:t>
      </w:r>
      <w:r w:rsidRPr="00B50A22">
        <w:rPr>
          <w:rFonts w:ascii="Times New Roman" w:eastAsia="Calibri" w:hAnsi="Times New Roman" w:cs="Times New Roman"/>
        </w:rPr>
        <w:t>Edition, 2017.</w:t>
      </w:r>
    </w:p>
    <w:p w14:paraId="2E288220" w14:textId="32CFE5D2" w:rsidR="000F6F8E" w:rsidRPr="00B50A22" w:rsidRDefault="000F6F8E" w:rsidP="00F07ED2">
      <w:pPr>
        <w:numPr>
          <w:ilvl w:val="0"/>
          <w:numId w:val="3"/>
        </w:numPr>
        <w:spacing w:after="0" w:line="240" w:lineRule="auto"/>
        <w:contextualSpacing/>
        <w:jc w:val="both"/>
        <w:rPr>
          <w:rFonts w:ascii="Times New Roman" w:eastAsia="MS Mincho" w:hAnsi="Times New Roman" w:cs="Times New Roman"/>
        </w:rPr>
      </w:pPr>
      <w:r w:rsidRPr="00B50A22">
        <w:rPr>
          <w:rFonts w:ascii="Times New Roman" w:eastAsia="Calibri" w:hAnsi="Times New Roman" w:cs="Times New Roman"/>
        </w:rPr>
        <w:t>Deep CS, Ravindra S. Bioremediation of Environmental Pollutants. Springer, 2022.</w:t>
      </w:r>
    </w:p>
    <w:p w14:paraId="2444CF7E" w14:textId="77777777" w:rsidR="00E76FD3" w:rsidRDefault="00E76FD3" w:rsidP="001B3309">
      <w:pPr>
        <w:pStyle w:val="Default"/>
        <w:jc w:val="both"/>
        <w:rPr>
          <w:rFonts w:eastAsia="Times New Roman"/>
          <w:b/>
          <w:color w:val="auto"/>
        </w:rPr>
      </w:pPr>
    </w:p>
    <w:p w14:paraId="694CB733" w14:textId="77777777" w:rsidR="00081659" w:rsidRDefault="00081659" w:rsidP="001B3309">
      <w:pPr>
        <w:pStyle w:val="Default"/>
        <w:jc w:val="both"/>
        <w:rPr>
          <w:rFonts w:eastAsia="Times New Roman"/>
          <w:b/>
          <w:color w:val="auto"/>
        </w:rPr>
      </w:pPr>
    </w:p>
    <w:p w14:paraId="10B659B2" w14:textId="77777777" w:rsidR="00603B66" w:rsidRPr="000B58F6" w:rsidRDefault="00603B66" w:rsidP="00603B66">
      <w:pPr>
        <w:autoSpaceDE w:val="0"/>
        <w:autoSpaceDN w:val="0"/>
        <w:adjustRightInd w:val="0"/>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Code BMIC 2204</w:t>
      </w:r>
    </w:p>
    <w:p w14:paraId="3E9BCCBE" w14:textId="77777777" w:rsidR="00603B66" w:rsidRPr="000B58F6" w:rsidRDefault="00603B66" w:rsidP="00603B6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hAnsi="Times New Roman" w:cs="Times New Roman"/>
          <w:b/>
          <w:bCs/>
          <w:sz w:val="24"/>
          <w:szCs w:val="24"/>
        </w:rPr>
        <w:t xml:space="preserve">Microbial Genetics </w:t>
      </w:r>
    </w:p>
    <w:p w14:paraId="7A0A6F02" w14:textId="2537EC50" w:rsidR="00603B66" w:rsidRPr="000B58F6" w:rsidRDefault="00603B66" w:rsidP="00603B6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7D51A5B2" w14:textId="77777777" w:rsidR="00603B66" w:rsidRPr="000B58F6" w:rsidRDefault="00603B66" w:rsidP="00603B66">
      <w:pPr>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04E952D" w14:textId="23B18550" w:rsidR="00603B66" w:rsidRPr="000B58F6" w:rsidRDefault="00603B66" w:rsidP="00603B6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00994A0B" w:rsidRPr="000B58F6">
        <w:rPr>
          <w:rFonts w:ascii="Times New Roman" w:hAnsi="Times New Roman" w:cs="Times New Roman"/>
          <w:b/>
          <w:bCs/>
          <w:sz w:val="24"/>
          <w:szCs w:val="24"/>
        </w:rPr>
        <w:t xml:space="preserve"> Year 2</w:t>
      </w:r>
      <w:r w:rsidR="00994A0B" w:rsidRPr="000B58F6">
        <w:rPr>
          <w:rFonts w:ascii="Times New Roman" w:hAnsi="Times New Roman" w:cs="Times New Roman"/>
          <w:b/>
          <w:bCs/>
          <w:sz w:val="24"/>
          <w:szCs w:val="24"/>
          <w:vertAlign w:val="superscript"/>
        </w:rPr>
        <w:t>nd</w:t>
      </w:r>
      <w:r w:rsidR="00994A0B"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21BDAE66" w14:textId="7F015E20" w:rsidR="00603B66" w:rsidRPr="000B58F6" w:rsidRDefault="00603B66" w:rsidP="00603B6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04D84ABC" w14:textId="77777777" w:rsidR="00603B66" w:rsidRPr="000B58F6" w:rsidRDefault="00603B66" w:rsidP="00603B66">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78B7D34D" w14:textId="77777777" w:rsidR="00603B66" w:rsidRPr="000B58F6" w:rsidRDefault="00603B66" w:rsidP="00603B6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 Value: </w:t>
      </w:r>
      <w:proofErr w:type="gramStart"/>
      <w:r w:rsidRPr="000B58F6">
        <w:rPr>
          <w:rFonts w:ascii="Times New Roman" w:eastAsia="Times New Roman" w:hAnsi="Times New Roman" w:cs="Times New Roman"/>
          <w:b/>
          <w:sz w:val="24"/>
          <w:szCs w:val="24"/>
        </w:rPr>
        <w:t>2</w:t>
      </w:r>
      <w:proofErr w:type="gramEnd"/>
    </w:p>
    <w:p w14:paraId="3F323C57" w14:textId="77777777" w:rsidR="00603B66" w:rsidRPr="000B58F6" w:rsidRDefault="00603B66" w:rsidP="00603B66">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0541A9C1" w14:textId="77777777" w:rsidR="00603B66" w:rsidRPr="000B58F6" w:rsidRDefault="00603B66" w:rsidP="00603B66">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431A03EA" w14:textId="77777777" w:rsidR="00603B66" w:rsidRPr="000B58F6" w:rsidRDefault="00603B66" w:rsidP="00603B66">
      <w:pPr>
        <w:pStyle w:val="Default"/>
        <w:jc w:val="both"/>
        <w:rPr>
          <w:rFonts w:eastAsia="Calibri"/>
          <w:b/>
          <w:color w:val="auto"/>
        </w:rPr>
      </w:pPr>
      <w:r w:rsidRPr="000B58F6">
        <w:rPr>
          <w:rFonts w:eastAsia="Calibri"/>
          <w:b/>
          <w:color w:val="auto"/>
        </w:rPr>
        <w:t>Rational of the Course:</w:t>
      </w:r>
    </w:p>
    <w:p w14:paraId="581507B1" w14:textId="77777777" w:rsidR="00603B66" w:rsidRPr="000B58F6" w:rsidRDefault="00603B66" w:rsidP="00D25077">
      <w:pPr>
        <w:pStyle w:val="Default"/>
        <w:jc w:val="both"/>
        <w:rPr>
          <w:rFonts w:eastAsia="Times New Roman"/>
          <w:color w:val="auto"/>
        </w:rPr>
      </w:pPr>
      <w:r w:rsidRPr="000B58F6">
        <w:rPr>
          <w:rFonts w:eastAsia="Times New Roman"/>
          <w:color w:val="auto"/>
        </w:rPr>
        <w:t>Microbial genetics studies genetically implications and role in bacteria, virus, fungi, bacteriophages, protozoa and archaea. The course is helpful for studies of microorganisms involve in genotype, gene expression, genetic engineering in microbial genetics. Microbial genetics also has applications to study processes and pathways of drug metabolism and antagonisms activities.</w:t>
      </w:r>
    </w:p>
    <w:p w14:paraId="39D4E96B" w14:textId="379DC0D8" w:rsidR="00603B66" w:rsidRPr="005D4F15" w:rsidRDefault="00603B66" w:rsidP="00603B66">
      <w:pPr>
        <w:spacing w:after="0" w:line="240" w:lineRule="auto"/>
        <w:jc w:val="both"/>
        <w:rPr>
          <w:rFonts w:ascii="Times New Roman" w:eastAsia="Times New Roman" w:hAnsi="Times New Roman" w:cs="Times New Roman"/>
          <w:b/>
        </w:rPr>
      </w:pPr>
      <w:r w:rsidRPr="005D4F15">
        <w:rPr>
          <w:rFonts w:ascii="Times New Roman" w:eastAsia="Times New Roman" w:hAnsi="Times New Roman" w:cs="Times New Roman"/>
          <w:b/>
        </w:rPr>
        <w:t xml:space="preserve">Course Learning Outcomes (CLOs): </w:t>
      </w:r>
    </w:p>
    <w:p w14:paraId="380B78BA" w14:textId="77777777" w:rsidR="00603B66" w:rsidRPr="005D4F15" w:rsidRDefault="00603B66" w:rsidP="00603B66">
      <w:pPr>
        <w:spacing w:after="0" w:line="240" w:lineRule="auto"/>
        <w:jc w:val="both"/>
        <w:rPr>
          <w:rFonts w:ascii="Times New Roman" w:eastAsia="Times New Roman" w:hAnsi="Times New Roman" w:cs="Times New Roman"/>
          <w:b/>
        </w:rPr>
      </w:pPr>
      <w:r w:rsidRPr="005D4F15">
        <w:rPr>
          <w:rFonts w:ascii="Times New Roman" w:eastAsia="Times New Roman" w:hAnsi="Times New Roman" w:cs="Times New Roman"/>
          <w:b/>
        </w:rPr>
        <w:t>A</w:t>
      </w:r>
      <w:r w:rsidRPr="005D4F15">
        <w:rPr>
          <w:rFonts w:ascii="Times New Roman" w:eastAsia="Times New Roman" w:hAnsi="Times New Roman" w:cs="Times New Roman"/>
        </w:rPr>
        <w:t>t the end of the Course, the Student will be able to-</w:t>
      </w:r>
    </w:p>
    <w:p w14:paraId="2B233CA8" w14:textId="77777777" w:rsidR="00603B66" w:rsidRPr="005D4F15" w:rsidRDefault="00603B66" w:rsidP="00603B66">
      <w:pPr>
        <w:shd w:val="clear" w:color="auto" w:fill="FFFFFF"/>
        <w:spacing w:after="0" w:line="240" w:lineRule="auto"/>
        <w:jc w:val="both"/>
        <w:rPr>
          <w:rFonts w:ascii="Times New Roman" w:eastAsia="Times New Roman" w:hAnsi="Times New Roman" w:cs="Times New Roman"/>
          <w:spacing w:val="-4"/>
        </w:rPr>
      </w:pPr>
      <w:r w:rsidRPr="005D4F15">
        <w:rPr>
          <w:rFonts w:ascii="Times New Roman" w:eastAsia="Times New Roman" w:hAnsi="Times New Roman" w:cs="Times New Roman"/>
          <w:b/>
          <w:spacing w:val="-4"/>
        </w:rPr>
        <w:t xml:space="preserve">CLO1: </w:t>
      </w:r>
      <w:r w:rsidRPr="005D4F15">
        <w:rPr>
          <w:rFonts w:ascii="Times New Roman" w:eastAsia="Times New Roman" w:hAnsi="Times New Roman" w:cs="Times New Roman"/>
          <w:spacing w:val="-4"/>
        </w:rPr>
        <w:t>Explores knowledge of microbial genetics and genomic organization in prokaryotes.</w:t>
      </w:r>
      <w:r w:rsidRPr="005D4F15">
        <w:rPr>
          <w:rFonts w:ascii="Times New Roman" w:eastAsia="MS Mincho" w:hAnsi="Times New Roman" w:cs="Times New Roman"/>
          <w:spacing w:val="-4"/>
        </w:rPr>
        <w:t xml:space="preserve"> </w:t>
      </w:r>
      <w:r w:rsidRPr="005D4F15">
        <w:rPr>
          <w:rFonts w:ascii="Times New Roman" w:eastAsia="Times New Roman" w:hAnsi="Times New Roman" w:cs="Times New Roman"/>
          <w:spacing w:val="-4"/>
        </w:rPr>
        <w:t xml:space="preserve"> </w:t>
      </w:r>
    </w:p>
    <w:p w14:paraId="01DABEA5" w14:textId="77777777" w:rsidR="00603B66" w:rsidRPr="005D4F15" w:rsidRDefault="00603B66" w:rsidP="00603B66">
      <w:pPr>
        <w:shd w:val="clear" w:color="auto" w:fill="FFFFFF"/>
        <w:spacing w:after="0" w:line="240" w:lineRule="auto"/>
        <w:contextualSpacing/>
        <w:jc w:val="both"/>
        <w:rPr>
          <w:rFonts w:ascii="Times New Roman" w:eastAsia="Calibri" w:hAnsi="Times New Roman" w:cs="Times New Roman"/>
        </w:rPr>
      </w:pPr>
      <w:r w:rsidRPr="005D4F15">
        <w:rPr>
          <w:rFonts w:ascii="Times New Roman" w:eastAsia="Times New Roman" w:hAnsi="Times New Roman" w:cs="Times New Roman"/>
          <w:b/>
        </w:rPr>
        <w:t xml:space="preserve">CLO2: </w:t>
      </w:r>
      <w:r w:rsidRPr="005D4F15">
        <w:rPr>
          <w:rFonts w:ascii="Times New Roman" w:eastAsia="Times New Roman" w:hAnsi="Times New Roman" w:cs="Times New Roman"/>
        </w:rPr>
        <w:t xml:space="preserve">Acquire knowledge of characteristics and mechanisms of microbial genetics.  </w:t>
      </w:r>
    </w:p>
    <w:p w14:paraId="3FD0699A" w14:textId="27B20A3F" w:rsidR="00603B66" w:rsidRPr="005D4F15" w:rsidRDefault="00603B66" w:rsidP="00603B66">
      <w:pPr>
        <w:spacing w:after="0" w:line="240" w:lineRule="auto"/>
        <w:contextualSpacing/>
        <w:jc w:val="both"/>
        <w:rPr>
          <w:rFonts w:ascii="Times New Roman" w:eastAsia="Times New Roman" w:hAnsi="Times New Roman" w:cs="Times New Roman"/>
          <w:spacing w:val="-4"/>
        </w:rPr>
      </w:pPr>
      <w:r w:rsidRPr="005D4F15">
        <w:rPr>
          <w:rFonts w:ascii="Times New Roman" w:eastAsia="Times New Roman" w:hAnsi="Times New Roman" w:cs="Times New Roman"/>
          <w:b/>
          <w:spacing w:val="-4"/>
        </w:rPr>
        <w:t xml:space="preserve">CLO3: </w:t>
      </w:r>
      <w:r w:rsidRPr="005D4F15">
        <w:rPr>
          <w:rFonts w:ascii="Times New Roman" w:eastAsia="Times New Roman" w:hAnsi="Times New Roman" w:cs="Times New Roman"/>
          <w:spacing w:val="-4"/>
        </w:rPr>
        <w:t>Learn about bacterial genetics, genetic exchange</w:t>
      </w:r>
      <w:r w:rsidR="00835BD1" w:rsidRPr="005D4F15">
        <w:rPr>
          <w:rFonts w:ascii="Times New Roman" w:eastAsia="Times New Roman" w:hAnsi="Times New Roman" w:cs="Times New Roman"/>
          <w:spacing w:val="-4"/>
        </w:rPr>
        <w:t xml:space="preserve"> and regulation of gene expression</w:t>
      </w:r>
      <w:r w:rsidRPr="005D4F15">
        <w:rPr>
          <w:rFonts w:ascii="Times New Roman" w:eastAsia="Times New Roman" w:hAnsi="Times New Roman" w:cs="Times New Roman"/>
          <w:spacing w:val="-4"/>
        </w:rPr>
        <w:t>.</w:t>
      </w:r>
    </w:p>
    <w:p w14:paraId="3970127D" w14:textId="3189D63F" w:rsidR="00603B66" w:rsidRPr="005D4F15" w:rsidRDefault="00603B66" w:rsidP="00603B66">
      <w:pPr>
        <w:spacing w:after="0" w:line="240" w:lineRule="auto"/>
        <w:jc w:val="both"/>
        <w:rPr>
          <w:rFonts w:ascii="Times New Roman" w:eastAsia="Times New Roman" w:hAnsi="Times New Roman" w:cs="Times New Roman"/>
        </w:rPr>
      </w:pPr>
      <w:r w:rsidRPr="005D4F15">
        <w:rPr>
          <w:rFonts w:ascii="Times New Roman" w:eastAsia="Times New Roman" w:hAnsi="Times New Roman" w:cs="Times New Roman"/>
          <w:b/>
        </w:rPr>
        <w:t>CLO4:</w:t>
      </w:r>
      <w:r w:rsidR="00835BD1" w:rsidRPr="005D4F15">
        <w:rPr>
          <w:rFonts w:ascii="Times New Roman" w:eastAsia="Times New Roman" w:hAnsi="Times New Roman" w:cs="Times New Roman"/>
        </w:rPr>
        <w:t xml:space="preserve"> Analyze the archaeal genetics and viral</w:t>
      </w:r>
      <w:r w:rsidRPr="005D4F15">
        <w:rPr>
          <w:rFonts w:ascii="Times New Roman" w:eastAsia="Times New Roman" w:hAnsi="Times New Roman" w:cs="Times New Roman"/>
        </w:rPr>
        <w:t xml:space="preserve"> </w:t>
      </w:r>
      <w:r w:rsidR="00835BD1" w:rsidRPr="005D4F15">
        <w:rPr>
          <w:rFonts w:ascii="Times New Roman" w:eastAsia="Times New Roman" w:hAnsi="Times New Roman" w:cs="Times New Roman"/>
        </w:rPr>
        <w:t>phase genetics.</w:t>
      </w:r>
    </w:p>
    <w:p w14:paraId="1B821237" w14:textId="77777777" w:rsidR="00603B66" w:rsidRPr="005D4F15" w:rsidRDefault="00603B66" w:rsidP="00603B66">
      <w:pPr>
        <w:shd w:val="clear" w:color="auto" w:fill="FFFFFF"/>
        <w:spacing w:after="0" w:line="240" w:lineRule="auto"/>
        <w:jc w:val="both"/>
        <w:rPr>
          <w:rFonts w:ascii="Times New Roman" w:eastAsia="Times New Roman" w:hAnsi="Times New Roman" w:cs="Times New Roman"/>
        </w:rPr>
      </w:pPr>
      <w:r w:rsidRPr="005D4F15">
        <w:rPr>
          <w:rFonts w:ascii="Times New Roman" w:eastAsia="Times New Roman" w:hAnsi="Times New Roman" w:cs="Times New Roman"/>
          <w:b/>
        </w:rPr>
        <w:t>CLO5:</w:t>
      </w:r>
      <w:r w:rsidRPr="005D4F15">
        <w:rPr>
          <w:rFonts w:ascii="Times New Roman" w:hAnsi="Times New Roman" w:cs="Times New Roman"/>
        </w:rPr>
        <w:t xml:space="preserve"> Apply microbial genetics in applied genetics, medicine, agriculture and industry</w:t>
      </w:r>
      <w:r w:rsidRPr="005D4F15">
        <w:rPr>
          <w:rFonts w:ascii="Times New Roman" w:eastAsia="Times New Roman" w:hAnsi="Times New Roman" w:cs="Times New Roman"/>
        </w:rPr>
        <w:t>.</w:t>
      </w:r>
    </w:p>
    <w:p w14:paraId="25148D66" w14:textId="77777777" w:rsidR="00C87DDA" w:rsidRPr="004F4C1B" w:rsidRDefault="00C87DDA" w:rsidP="00603B66">
      <w:pPr>
        <w:shd w:val="clear" w:color="auto" w:fill="FFFFFF"/>
        <w:spacing w:after="0" w:line="240" w:lineRule="auto"/>
        <w:jc w:val="both"/>
        <w:rPr>
          <w:rFonts w:ascii="Times New Roman" w:eastAsia="Times New Roman" w:hAnsi="Times New Roman" w:cs="Times New Roman"/>
          <w:sz w:val="14"/>
          <w:szCs w:val="14"/>
        </w:rPr>
      </w:pPr>
    </w:p>
    <w:p w14:paraId="20D3FEF2" w14:textId="7C04BCCD" w:rsidR="00C87DDA" w:rsidRPr="000B58F6" w:rsidRDefault="00C87DDA" w:rsidP="004F4C1B">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1"/>
        <w:gridCol w:w="884"/>
        <w:gridCol w:w="884"/>
        <w:gridCol w:w="884"/>
        <w:gridCol w:w="884"/>
        <w:gridCol w:w="884"/>
        <w:gridCol w:w="884"/>
        <w:gridCol w:w="879"/>
      </w:tblGrid>
      <w:tr w:rsidR="000F2B4B" w:rsidRPr="004F4C1B" w14:paraId="4C1A937C" w14:textId="77777777" w:rsidTr="004F4C1B">
        <w:trPr>
          <w:trHeight w:val="233"/>
        </w:trPr>
        <w:tc>
          <w:tcPr>
            <w:tcW w:w="500" w:type="pct"/>
          </w:tcPr>
          <w:p w14:paraId="7FE8481A" w14:textId="77777777" w:rsidR="00C87DDA" w:rsidRPr="004F4C1B" w:rsidRDefault="00C87DDA" w:rsidP="00EB3BCF">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2" w:type="pct"/>
          </w:tcPr>
          <w:p w14:paraId="0D230483" w14:textId="77777777" w:rsidR="00C87DDA" w:rsidRPr="004F4C1B" w:rsidRDefault="00C87DDA" w:rsidP="00EB3BCF">
            <w:pPr>
              <w:widowControl w:val="0"/>
              <w:pBdr>
                <w:top w:val="nil"/>
                <w:left w:val="nil"/>
                <w:bottom w:val="nil"/>
                <w:right w:val="nil"/>
                <w:between w:val="nil"/>
              </w:pBdr>
              <w:spacing w:after="0" w:line="253" w:lineRule="auto"/>
              <w:ind w:right="-30"/>
              <w:jc w:val="center"/>
              <w:rPr>
                <w:rFonts w:ascii="Times New Roman" w:eastAsia="Times New Roman" w:hAnsi="Times New Roman" w:cs="Times New Roman"/>
                <w:b/>
              </w:rPr>
            </w:pPr>
            <w:r w:rsidRPr="004F4C1B">
              <w:rPr>
                <w:rFonts w:ascii="Times New Roman" w:eastAsia="Times New Roman" w:hAnsi="Times New Roman" w:cs="Times New Roman"/>
                <w:b/>
              </w:rPr>
              <w:t>PLO 1</w:t>
            </w:r>
          </w:p>
        </w:tc>
        <w:tc>
          <w:tcPr>
            <w:tcW w:w="563" w:type="pct"/>
          </w:tcPr>
          <w:p w14:paraId="1370BAD5" w14:textId="77777777" w:rsidR="00C87DDA" w:rsidRPr="004F4C1B" w:rsidRDefault="00C87DDA" w:rsidP="00EB3BCF">
            <w:pPr>
              <w:widowControl w:val="0"/>
              <w:pBdr>
                <w:top w:val="nil"/>
                <w:left w:val="nil"/>
                <w:bottom w:val="nil"/>
                <w:right w:val="nil"/>
                <w:between w:val="nil"/>
              </w:pBdr>
              <w:spacing w:after="0" w:line="253" w:lineRule="auto"/>
              <w:ind w:right="-30"/>
              <w:jc w:val="center"/>
              <w:rPr>
                <w:rFonts w:ascii="Times New Roman" w:eastAsia="Times New Roman" w:hAnsi="Times New Roman" w:cs="Times New Roman"/>
                <w:b/>
              </w:rPr>
            </w:pPr>
            <w:r w:rsidRPr="004F4C1B">
              <w:rPr>
                <w:rFonts w:ascii="Times New Roman" w:eastAsia="Times New Roman" w:hAnsi="Times New Roman" w:cs="Times New Roman"/>
                <w:b/>
              </w:rPr>
              <w:t>PLO 2</w:t>
            </w:r>
          </w:p>
        </w:tc>
        <w:tc>
          <w:tcPr>
            <w:tcW w:w="563" w:type="pct"/>
          </w:tcPr>
          <w:p w14:paraId="66BC3B6B" w14:textId="77777777" w:rsidR="00C87DDA" w:rsidRPr="004F4C1B" w:rsidRDefault="00C87DDA" w:rsidP="00EB3BCF">
            <w:pPr>
              <w:widowControl w:val="0"/>
              <w:pBdr>
                <w:top w:val="nil"/>
                <w:left w:val="nil"/>
                <w:bottom w:val="nil"/>
                <w:right w:val="nil"/>
                <w:between w:val="nil"/>
              </w:pBdr>
              <w:spacing w:after="0" w:line="253" w:lineRule="auto"/>
              <w:ind w:right="-30"/>
              <w:jc w:val="center"/>
              <w:rPr>
                <w:rFonts w:ascii="Times New Roman" w:eastAsia="Times New Roman" w:hAnsi="Times New Roman" w:cs="Times New Roman"/>
                <w:b/>
              </w:rPr>
            </w:pPr>
            <w:r w:rsidRPr="004F4C1B">
              <w:rPr>
                <w:rFonts w:ascii="Times New Roman" w:eastAsia="Times New Roman" w:hAnsi="Times New Roman" w:cs="Times New Roman"/>
                <w:b/>
              </w:rPr>
              <w:t>PLO 3</w:t>
            </w:r>
          </w:p>
        </w:tc>
        <w:tc>
          <w:tcPr>
            <w:tcW w:w="563" w:type="pct"/>
          </w:tcPr>
          <w:p w14:paraId="5E4060FE" w14:textId="77777777" w:rsidR="00C87DDA" w:rsidRPr="004F4C1B" w:rsidRDefault="00C87DDA" w:rsidP="00EB3BCF">
            <w:pPr>
              <w:widowControl w:val="0"/>
              <w:pBdr>
                <w:top w:val="nil"/>
                <w:left w:val="nil"/>
                <w:bottom w:val="nil"/>
                <w:right w:val="nil"/>
                <w:between w:val="nil"/>
              </w:pBdr>
              <w:spacing w:after="0" w:line="253" w:lineRule="auto"/>
              <w:ind w:right="-30"/>
              <w:jc w:val="center"/>
              <w:rPr>
                <w:rFonts w:ascii="Times New Roman" w:eastAsia="Times New Roman" w:hAnsi="Times New Roman" w:cs="Times New Roman"/>
                <w:b/>
              </w:rPr>
            </w:pPr>
            <w:r w:rsidRPr="004F4C1B">
              <w:rPr>
                <w:rFonts w:ascii="Times New Roman" w:eastAsia="Times New Roman" w:hAnsi="Times New Roman" w:cs="Times New Roman"/>
                <w:b/>
              </w:rPr>
              <w:t>PLO 4</w:t>
            </w:r>
          </w:p>
        </w:tc>
        <w:tc>
          <w:tcPr>
            <w:tcW w:w="563" w:type="pct"/>
          </w:tcPr>
          <w:p w14:paraId="66D5EA68" w14:textId="77777777" w:rsidR="00C87DDA" w:rsidRPr="004F4C1B" w:rsidRDefault="00C87DDA" w:rsidP="00EB3BCF">
            <w:pPr>
              <w:widowControl w:val="0"/>
              <w:pBdr>
                <w:top w:val="nil"/>
                <w:left w:val="nil"/>
                <w:bottom w:val="nil"/>
                <w:right w:val="nil"/>
                <w:between w:val="nil"/>
              </w:pBdr>
              <w:spacing w:after="0" w:line="253" w:lineRule="auto"/>
              <w:ind w:right="-30"/>
              <w:jc w:val="center"/>
              <w:rPr>
                <w:rFonts w:ascii="Times New Roman" w:eastAsia="Times New Roman" w:hAnsi="Times New Roman" w:cs="Times New Roman"/>
                <w:b/>
              </w:rPr>
            </w:pPr>
            <w:r w:rsidRPr="004F4C1B">
              <w:rPr>
                <w:rFonts w:ascii="Times New Roman" w:eastAsia="Times New Roman" w:hAnsi="Times New Roman" w:cs="Times New Roman"/>
                <w:b/>
              </w:rPr>
              <w:t>PLO 5</w:t>
            </w:r>
          </w:p>
        </w:tc>
        <w:tc>
          <w:tcPr>
            <w:tcW w:w="563" w:type="pct"/>
          </w:tcPr>
          <w:p w14:paraId="378E7478" w14:textId="77777777" w:rsidR="00C87DDA" w:rsidRPr="004F4C1B" w:rsidRDefault="00C87DDA" w:rsidP="00EB3BCF">
            <w:pPr>
              <w:widowControl w:val="0"/>
              <w:pBdr>
                <w:top w:val="nil"/>
                <w:left w:val="nil"/>
                <w:bottom w:val="nil"/>
                <w:right w:val="nil"/>
                <w:between w:val="nil"/>
              </w:pBdr>
              <w:spacing w:after="0" w:line="253" w:lineRule="auto"/>
              <w:ind w:right="-30"/>
              <w:jc w:val="center"/>
              <w:rPr>
                <w:rFonts w:ascii="Times New Roman" w:eastAsia="Times New Roman" w:hAnsi="Times New Roman" w:cs="Times New Roman"/>
                <w:b/>
              </w:rPr>
            </w:pPr>
            <w:r w:rsidRPr="004F4C1B">
              <w:rPr>
                <w:rFonts w:ascii="Times New Roman" w:eastAsia="Times New Roman" w:hAnsi="Times New Roman" w:cs="Times New Roman"/>
                <w:b/>
              </w:rPr>
              <w:t>PLO 6</w:t>
            </w:r>
          </w:p>
        </w:tc>
        <w:tc>
          <w:tcPr>
            <w:tcW w:w="563" w:type="pct"/>
            <w:tcBorders>
              <w:right w:val="single" w:sz="4" w:space="0" w:color="auto"/>
            </w:tcBorders>
          </w:tcPr>
          <w:p w14:paraId="6F16ED84" w14:textId="77777777" w:rsidR="00C87DDA" w:rsidRPr="004F4C1B" w:rsidRDefault="00C87DDA" w:rsidP="00EB3BCF">
            <w:pPr>
              <w:widowControl w:val="0"/>
              <w:pBdr>
                <w:top w:val="nil"/>
                <w:left w:val="nil"/>
                <w:bottom w:val="nil"/>
                <w:right w:val="nil"/>
                <w:between w:val="nil"/>
              </w:pBdr>
              <w:spacing w:after="0" w:line="253" w:lineRule="auto"/>
              <w:ind w:right="-30"/>
              <w:jc w:val="center"/>
              <w:rPr>
                <w:rFonts w:ascii="Times New Roman" w:eastAsia="Times New Roman" w:hAnsi="Times New Roman" w:cs="Times New Roman"/>
                <w:b/>
              </w:rPr>
            </w:pPr>
            <w:r w:rsidRPr="004F4C1B">
              <w:rPr>
                <w:rFonts w:ascii="Times New Roman" w:eastAsia="Times New Roman" w:hAnsi="Times New Roman" w:cs="Times New Roman"/>
                <w:b/>
              </w:rPr>
              <w:t>PLO 7</w:t>
            </w:r>
          </w:p>
        </w:tc>
        <w:tc>
          <w:tcPr>
            <w:tcW w:w="563" w:type="pct"/>
            <w:tcBorders>
              <w:left w:val="single" w:sz="4" w:space="0" w:color="auto"/>
            </w:tcBorders>
          </w:tcPr>
          <w:p w14:paraId="5DA2DD8F" w14:textId="77777777" w:rsidR="00C87DDA" w:rsidRPr="004F4C1B" w:rsidRDefault="00C87DDA" w:rsidP="00EB3BCF">
            <w:pPr>
              <w:widowControl w:val="0"/>
              <w:pBdr>
                <w:top w:val="nil"/>
                <w:left w:val="nil"/>
                <w:bottom w:val="nil"/>
                <w:right w:val="nil"/>
                <w:between w:val="nil"/>
              </w:pBdr>
              <w:spacing w:after="0" w:line="253" w:lineRule="auto"/>
              <w:ind w:right="-30"/>
              <w:jc w:val="center"/>
              <w:rPr>
                <w:rFonts w:ascii="Times New Roman" w:eastAsia="Times New Roman" w:hAnsi="Times New Roman" w:cs="Times New Roman"/>
                <w:b/>
              </w:rPr>
            </w:pPr>
            <w:r w:rsidRPr="004F4C1B">
              <w:rPr>
                <w:rFonts w:ascii="Times New Roman" w:eastAsia="Times New Roman" w:hAnsi="Times New Roman" w:cs="Times New Roman"/>
                <w:b/>
              </w:rPr>
              <w:t>PLO8</w:t>
            </w:r>
          </w:p>
        </w:tc>
      </w:tr>
      <w:tr w:rsidR="000F2B4B" w:rsidRPr="004F4C1B" w14:paraId="2C20F010" w14:textId="77777777" w:rsidTr="004F4C1B">
        <w:trPr>
          <w:trHeight w:val="70"/>
        </w:trPr>
        <w:tc>
          <w:tcPr>
            <w:tcW w:w="500" w:type="pct"/>
          </w:tcPr>
          <w:p w14:paraId="3298E266" w14:textId="77777777" w:rsidR="00C87DDA" w:rsidRPr="004F4C1B" w:rsidRDefault="00C87DDA" w:rsidP="00EB3BCF">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4F4C1B">
              <w:rPr>
                <w:rFonts w:ascii="Times New Roman" w:eastAsia="Times New Roman" w:hAnsi="Times New Roman" w:cs="Times New Roman"/>
                <w:b/>
              </w:rPr>
              <w:t>CLO1</w:t>
            </w:r>
          </w:p>
        </w:tc>
        <w:tc>
          <w:tcPr>
            <w:tcW w:w="562" w:type="pct"/>
          </w:tcPr>
          <w:p w14:paraId="2E32418A" w14:textId="77C408D6" w:rsidR="00C87DDA" w:rsidRPr="004F4C1B" w:rsidRDefault="00C87DDA" w:rsidP="00EB3BCF">
            <w:pPr>
              <w:widowControl w:val="0"/>
              <w:pBdr>
                <w:top w:val="nil"/>
                <w:left w:val="nil"/>
                <w:bottom w:val="nil"/>
                <w:right w:val="nil"/>
                <w:between w:val="nil"/>
              </w:pBdr>
              <w:spacing w:after="0" w:line="256"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Pr>
          <w:p w14:paraId="590926D8" w14:textId="77777777" w:rsidR="00C87DDA" w:rsidRPr="004F4C1B" w:rsidRDefault="00C87DDA" w:rsidP="00EB3BCF">
            <w:pPr>
              <w:widowControl w:val="0"/>
              <w:pBdr>
                <w:top w:val="nil"/>
                <w:left w:val="nil"/>
                <w:bottom w:val="nil"/>
                <w:right w:val="nil"/>
                <w:between w:val="nil"/>
              </w:pBdr>
              <w:spacing w:after="0" w:line="256" w:lineRule="auto"/>
              <w:ind w:left="2"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Pr>
          <w:p w14:paraId="4F2412E5" w14:textId="77777777" w:rsidR="00C87DDA" w:rsidRPr="004F4C1B" w:rsidRDefault="00C87DDA" w:rsidP="00EB3BCF">
            <w:pPr>
              <w:widowControl w:val="0"/>
              <w:pBdr>
                <w:top w:val="nil"/>
                <w:left w:val="nil"/>
                <w:bottom w:val="nil"/>
                <w:right w:val="nil"/>
                <w:between w:val="nil"/>
              </w:pBdr>
              <w:spacing w:after="0" w:line="256" w:lineRule="auto"/>
              <w:ind w:left="1"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Pr>
          <w:p w14:paraId="35F5C0A5" w14:textId="77777777" w:rsidR="00C87DDA" w:rsidRPr="004F4C1B" w:rsidRDefault="00C87DDA" w:rsidP="00EB3BCF">
            <w:pPr>
              <w:widowControl w:val="0"/>
              <w:pBdr>
                <w:top w:val="nil"/>
                <w:left w:val="nil"/>
                <w:bottom w:val="nil"/>
                <w:right w:val="nil"/>
                <w:between w:val="nil"/>
              </w:pBdr>
              <w:spacing w:after="0" w:line="256"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Pr>
          <w:p w14:paraId="2FEC5189" w14:textId="77777777" w:rsidR="00C87DDA" w:rsidRPr="004F4C1B" w:rsidRDefault="00C87DDA" w:rsidP="00EB3BCF">
            <w:pPr>
              <w:widowControl w:val="0"/>
              <w:pBdr>
                <w:top w:val="nil"/>
                <w:left w:val="nil"/>
                <w:bottom w:val="nil"/>
                <w:right w:val="nil"/>
                <w:between w:val="nil"/>
              </w:pBdr>
              <w:spacing w:after="0" w:line="256"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Pr>
          <w:p w14:paraId="1800B536" w14:textId="77777777" w:rsidR="00C87DDA" w:rsidRPr="004F4C1B" w:rsidRDefault="00C87DDA" w:rsidP="00EB3BCF">
            <w:pPr>
              <w:widowControl w:val="0"/>
              <w:pBdr>
                <w:top w:val="nil"/>
                <w:left w:val="nil"/>
                <w:bottom w:val="nil"/>
                <w:right w:val="nil"/>
                <w:between w:val="nil"/>
              </w:pBdr>
              <w:spacing w:after="0" w:line="256"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Borders>
              <w:right w:val="single" w:sz="4" w:space="0" w:color="auto"/>
            </w:tcBorders>
          </w:tcPr>
          <w:p w14:paraId="6E34942F" w14:textId="77777777" w:rsidR="00C87DDA" w:rsidRPr="004F4C1B" w:rsidRDefault="00C87DDA" w:rsidP="00EB3BCF">
            <w:pPr>
              <w:widowControl w:val="0"/>
              <w:pBdr>
                <w:top w:val="nil"/>
                <w:left w:val="nil"/>
                <w:bottom w:val="nil"/>
                <w:right w:val="nil"/>
                <w:between w:val="nil"/>
              </w:pBdr>
              <w:spacing w:after="0" w:line="256"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Borders>
              <w:left w:val="single" w:sz="4" w:space="0" w:color="auto"/>
            </w:tcBorders>
          </w:tcPr>
          <w:p w14:paraId="7225B86C" w14:textId="77777777" w:rsidR="00C87DDA" w:rsidRPr="004F4C1B" w:rsidRDefault="00C87DDA" w:rsidP="00EB3BCF">
            <w:pPr>
              <w:widowControl w:val="0"/>
              <w:pBdr>
                <w:top w:val="nil"/>
                <w:left w:val="nil"/>
                <w:bottom w:val="nil"/>
                <w:right w:val="nil"/>
                <w:between w:val="nil"/>
              </w:pBdr>
              <w:spacing w:after="0" w:line="256"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r>
      <w:tr w:rsidR="000F2B4B" w:rsidRPr="004F4C1B" w14:paraId="2805FA56" w14:textId="77777777" w:rsidTr="004F4C1B">
        <w:trPr>
          <w:trHeight w:val="70"/>
        </w:trPr>
        <w:tc>
          <w:tcPr>
            <w:tcW w:w="500" w:type="pct"/>
          </w:tcPr>
          <w:p w14:paraId="06A64DCA" w14:textId="77777777" w:rsidR="00C87DDA" w:rsidRPr="004F4C1B" w:rsidRDefault="00C87DDA" w:rsidP="00EB3BCF">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4F4C1B">
              <w:rPr>
                <w:rFonts w:ascii="Times New Roman" w:eastAsia="Times New Roman" w:hAnsi="Times New Roman" w:cs="Times New Roman"/>
                <w:b/>
              </w:rPr>
              <w:t>CLO2</w:t>
            </w:r>
          </w:p>
        </w:tc>
        <w:tc>
          <w:tcPr>
            <w:tcW w:w="562" w:type="pct"/>
          </w:tcPr>
          <w:p w14:paraId="3502E5CC" w14:textId="64E0168F"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Pr>
          <w:p w14:paraId="4B368B6A" w14:textId="77777777" w:rsidR="00C87DDA" w:rsidRPr="004F4C1B" w:rsidRDefault="00C87DDA" w:rsidP="00EB3BCF">
            <w:pPr>
              <w:widowControl w:val="0"/>
              <w:pBdr>
                <w:top w:val="nil"/>
                <w:left w:val="nil"/>
                <w:bottom w:val="nil"/>
                <w:right w:val="nil"/>
                <w:between w:val="nil"/>
              </w:pBdr>
              <w:spacing w:after="0" w:line="240" w:lineRule="auto"/>
              <w:ind w:left="12"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Pr>
          <w:p w14:paraId="068F4637"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Pr>
          <w:p w14:paraId="41856440"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Pr>
          <w:p w14:paraId="3563D4E6" w14:textId="3AA7F77D"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Pr>
          <w:p w14:paraId="51EB59BD"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Borders>
              <w:right w:val="single" w:sz="4" w:space="0" w:color="auto"/>
            </w:tcBorders>
          </w:tcPr>
          <w:p w14:paraId="4CDE8DDD"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Borders>
              <w:left w:val="single" w:sz="4" w:space="0" w:color="auto"/>
            </w:tcBorders>
          </w:tcPr>
          <w:p w14:paraId="10F527D6"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r>
      <w:tr w:rsidR="000F2B4B" w:rsidRPr="004F4C1B" w14:paraId="3F6BE9A3" w14:textId="77777777" w:rsidTr="004F4C1B">
        <w:trPr>
          <w:trHeight w:val="70"/>
        </w:trPr>
        <w:tc>
          <w:tcPr>
            <w:tcW w:w="500" w:type="pct"/>
          </w:tcPr>
          <w:p w14:paraId="0861748F" w14:textId="77777777" w:rsidR="00C87DDA" w:rsidRPr="004F4C1B" w:rsidRDefault="00C87DDA" w:rsidP="00EB3BCF">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4F4C1B">
              <w:rPr>
                <w:rFonts w:ascii="Times New Roman" w:eastAsia="Times New Roman" w:hAnsi="Times New Roman" w:cs="Times New Roman"/>
                <w:b/>
              </w:rPr>
              <w:t>CLO3</w:t>
            </w:r>
          </w:p>
        </w:tc>
        <w:tc>
          <w:tcPr>
            <w:tcW w:w="562" w:type="pct"/>
          </w:tcPr>
          <w:p w14:paraId="1DC15816" w14:textId="1BA5C491"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Pr>
          <w:p w14:paraId="1D5CF812" w14:textId="77777777" w:rsidR="00C87DDA" w:rsidRPr="004F4C1B" w:rsidRDefault="00C87DDA" w:rsidP="00EB3BCF">
            <w:pPr>
              <w:widowControl w:val="0"/>
              <w:pBdr>
                <w:top w:val="nil"/>
                <w:left w:val="nil"/>
                <w:bottom w:val="nil"/>
                <w:right w:val="nil"/>
                <w:between w:val="nil"/>
              </w:pBdr>
              <w:spacing w:after="0" w:line="240" w:lineRule="auto"/>
              <w:ind w:left="12"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Pr>
          <w:p w14:paraId="12A5873C"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Pr>
          <w:p w14:paraId="7341C137"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Pr>
          <w:p w14:paraId="3C9E5291"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Pr>
          <w:p w14:paraId="20D25A9F"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Borders>
              <w:right w:val="single" w:sz="4" w:space="0" w:color="auto"/>
            </w:tcBorders>
          </w:tcPr>
          <w:p w14:paraId="40EB465A"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Borders>
              <w:left w:val="single" w:sz="4" w:space="0" w:color="auto"/>
            </w:tcBorders>
          </w:tcPr>
          <w:p w14:paraId="1CF6B434" w14:textId="77777777" w:rsidR="00C87DDA" w:rsidRPr="004F4C1B" w:rsidRDefault="00C87DDA" w:rsidP="00EB3BCF">
            <w:pPr>
              <w:widowControl w:val="0"/>
              <w:pBdr>
                <w:top w:val="nil"/>
                <w:left w:val="nil"/>
                <w:bottom w:val="nil"/>
                <w:right w:val="nil"/>
                <w:between w:val="nil"/>
              </w:pBdr>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r>
      <w:tr w:rsidR="000F2B4B" w:rsidRPr="004F4C1B" w14:paraId="429FB765" w14:textId="77777777" w:rsidTr="004F4C1B">
        <w:trPr>
          <w:trHeight w:val="80"/>
        </w:trPr>
        <w:tc>
          <w:tcPr>
            <w:tcW w:w="500" w:type="pct"/>
          </w:tcPr>
          <w:p w14:paraId="29EED547" w14:textId="77777777" w:rsidR="00C87DDA" w:rsidRPr="004F4C1B" w:rsidRDefault="00C87DDA" w:rsidP="00EB3BC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4F4C1B">
              <w:rPr>
                <w:rFonts w:ascii="Times New Roman" w:eastAsia="Times New Roman" w:hAnsi="Times New Roman" w:cs="Times New Roman"/>
                <w:b/>
              </w:rPr>
              <w:t>CLO4</w:t>
            </w:r>
          </w:p>
        </w:tc>
        <w:tc>
          <w:tcPr>
            <w:tcW w:w="562" w:type="pct"/>
          </w:tcPr>
          <w:p w14:paraId="4A78CE13" w14:textId="77777777" w:rsidR="00C87DDA" w:rsidRPr="004F4C1B" w:rsidRDefault="00C87DDA" w:rsidP="00EB3BCF">
            <w:pPr>
              <w:widowControl w:val="0"/>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Pr>
          <w:p w14:paraId="17867B1B" w14:textId="6644DE05" w:rsidR="00C87DDA" w:rsidRPr="004F4C1B" w:rsidRDefault="00C87DDA" w:rsidP="00EB3BCF">
            <w:pPr>
              <w:widowControl w:val="0"/>
              <w:spacing w:after="0" w:line="240" w:lineRule="auto"/>
              <w:ind w:left="12"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Pr>
          <w:p w14:paraId="1D2D8A3C" w14:textId="77777777" w:rsidR="00C87DDA" w:rsidRPr="004F4C1B" w:rsidRDefault="00C87DDA" w:rsidP="00EB3BCF">
            <w:pPr>
              <w:widowControl w:val="0"/>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Pr>
          <w:p w14:paraId="771CE7F3" w14:textId="77777777" w:rsidR="00C87DDA" w:rsidRPr="004F4C1B" w:rsidRDefault="00C87DDA" w:rsidP="00EB3BCF">
            <w:pPr>
              <w:widowControl w:val="0"/>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Pr>
          <w:p w14:paraId="2AFB5269" w14:textId="77777777" w:rsidR="00C87DDA" w:rsidRPr="004F4C1B" w:rsidRDefault="00C87DDA" w:rsidP="00EB3BCF">
            <w:pPr>
              <w:widowControl w:val="0"/>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Pr>
          <w:p w14:paraId="069546D0" w14:textId="77777777" w:rsidR="00C87DDA" w:rsidRPr="004F4C1B" w:rsidRDefault="00C87DDA" w:rsidP="00EB3BCF">
            <w:pPr>
              <w:widowControl w:val="0"/>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Borders>
              <w:right w:val="single" w:sz="4" w:space="0" w:color="auto"/>
            </w:tcBorders>
          </w:tcPr>
          <w:p w14:paraId="27CA43AD" w14:textId="77777777" w:rsidR="00C87DDA" w:rsidRPr="004F4C1B" w:rsidRDefault="00C87DDA" w:rsidP="00EB3BCF">
            <w:pPr>
              <w:widowControl w:val="0"/>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Borders>
              <w:left w:val="single" w:sz="4" w:space="0" w:color="auto"/>
            </w:tcBorders>
          </w:tcPr>
          <w:p w14:paraId="1592FA79" w14:textId="77777777" w:rsidR="00C87DDA" w:rsidRPr="004F4C1B" w:rsidRDefault="00C87DDA" w:rsidP="00EB3BCF">
            <w:pPr>
              <w:widowControl w:val="0"/>
              <w:spacing w:after="0" w:line="240" w:lineRule="auto"/>
              <w:ind w:right="-30"/>
              <w:jc w:val="center"/>
              <w:rPr>
                <w:rFonts w:ascii="Times New Roman" w:eastAsia="Times New Roman" w:hAnsi="Times New Roman" w:cs="Times New Roman"/>
              </w:rPr>
            </w:pPr>
            <w:r w:rsidRPr="004F4C1B">
              <w:rPr>
                <w:rFonts w:ascii="Times New Roman" w:eastAsia="Times New Roman" w:hAnsi="Times New Roman" w:cs="Times New Roman"/>
              </w:rPr>
              <w:t>2</w:t>
            </w:r>
          </w:p>
        </w:tc>
      </w:tr>
      <w:tr w:rsidR="000F2B4B" w:rsidRPr="004F4C1B" w14:paraId="1CAE62C0" w14:textId="77777777" w:rsidTr="004F4C1B">
        <w:trPr>
          <w:trHeight w:val="179"/>
        </w:trPr>
        <w:tc>
          <w:tcPr>
            <w:tcW w:w="500" w:type="pct"/>
          </w:tcPr>
          <w:p w14:paraId="044B6374" w14:textId="77777777" w:rsidR="00C87DDA" w:rsidRPr="004F4C1B" w:rsidRDefault="00C87DDA" w:rsidP="00EB3BC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4F4C1B">
              <w:rPr>
                <w:rFonts w:ascii="Times New Roman" w:eastAsia="Times New Roman" w:hAnsi="Times New Roman" w:cs="Times New Roman"/>
                <w:b/>
              </w:rPr>
              <w:t>CLO5</w:t>
            </w:r>
          </w:p>
        </w:tc>
        <w:tc>
          <w:tcPr>
            <w:tcW w:w="562" w:type="pct"/>
          </w:tcPr>
          <w:p w14:paraId="5B3310BC" w14:textId="77777777" w:rsidR="00C87DDA" w:rsidRPr="004F4C1B" w:rsidRDefault="00C87DDA" w:rsidP="00EB3BCF">
            <w:pPr>
              <w:widowControl w:val="0"/>
              <w:spacing w:after="0" w:line="256" w:lineRule="auto"/>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Pr>
          <w:p w14:paraId="5115F3F5" w14:textId="77777777" w:rsidR="00C87DDA" w:rsidRPr="004F4C1B" w:rsidRDefault="00C87DDA" w:rsidP="00EB3BCF">
            <w:pPr>
              <w:widowControl w:val="0"/>
              <w:spacing w:after="0" w:line="256" w:lineRule="auto"/>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Pr>
          <w:p w14:paraId="523CDAEA" w14:textId="77777777" w:rsidR="00C87DDA" w:rsidRPr="004F4C1B" w:rsidRDefault="00C87DDA" w:rsidP="00EB3BCF">
            <w:pPr>
              <w:widowControl w:val="0"/>
              <w:spacing w:after="0" w:line="256" w:lineRule="auto"/>
              <w:ind w:right="8"/>
              <w:jc w:val="center"/>
              <w:rPr>
                <w:rFonts w:ascii="Times New Roman" w:eastAsia="Times New Roman" w:hAnsi="Times New Roman" w:cs="Times New Roman"/>
              </w:rPr>
            </w:pPr>
            <w:r w:rsidRPr="004F4C1B">
              <w:rPr>
                <w:rFonts w:ascii="Times New Roman" w:eastAsia="Times New Roman" w:hAnsi="Times New Roman" w:cs="Times New Roman"/>
              </w:rPr>
              <w:t>1</w:t>
            </w:r>
          </w:p>
        </w:tc>
        <w:tc>
          <w:tcPr>
            <w:tcW w:w="563" w:type="pct"/>
          </w:tcPr>
          <w:p w14:paraId="03A725D8" w14:textId="77777777" w:rsidR="00C87DDA" w:rsidRPr="004F4C1B" w:rsidRDefault="00C87DDA" w:rsidP="00EB3BCF">
            <w:pPr>
              <w:widowControl w:val="0"/>
              <w:spacing w:after="0" w:line="256" w:lineRule="auto"/>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Pr>
          <w:p w14:paraId="3E6372FC" w14:textId="7B0F59C4" w:rsidR="00C87DDA" w:rsidRPr="004F4C1B" w:rsidRDefault="00C87DDA" w:rsidP="00EB3BCF">
            <w:pPr>
              <w:widowControl w:val="0"/>
              <w:spacing w:after="0" w:line="256" w:lineRule="auto"/>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Pr>
          <w:p w14:paraId="083F0B23" w14:textId="77777777" w:rsidR="00C87DDA" w:rsidRPr="004F4C1B" w:rsidRDefault="00C87DDA" w:rsidP="00EB3BCF">
            <w:pPr>
              <w:widowControl w:val="0"/>
              <w:spacing w:after="0" w:line="256" w:lineRule="auto"/>
              <w:ind w:right="1"/>
              <w:jc w:val="center"/>
              <w:rPr>
                <w:rFonts w:ascii="Times New Roman" w:eastAsia="Times New Roman" w:hAnsi="Times New Roman" w:cs="Times New Roman"/>
              </w:rPr>
            </w:pPr>
            <w:r w:rsidRPr="004F4C1B">
              <w:rPr>
                <w:rFonts w:ascii="Times New Roman" w:eastAsia="Times New Roman" w:hAnsi="Times New Roman" w:cs="Times New Roman"/>
              </w:rPr>
              <w:t>2</w:t>
            </w:r>
          </w:p>
        </w:tc>
        <w:tc>
          <w:tcPr>
            <w:tcW w:w="563" w:type="pct"/>
            <w:tcBorders>
              <w:right w:val="single" w:sz="4" w:space="0" w:color="auto"/>
            </w:tcBorders>
          </w:tcPr>
          <w:p w14:paraId="759AEC2B" w14:textId="1FEF396D" w:rsidR="00C87DDA" w:rsidRPr="004F4C1B" w:rsidRDefault="00C87DDA" w:rsidP="00EB3BCF">
            <w:pPr>
              <w:widowControl w:val="0"/>
              <w:spacing w:after="0" w:line="256" w:lineRule="auto"/>
              <w:ind w:right="1"/>
              <w:jc w:val="center"/>
              <w:rPr>
                <w:rFonts w:ascii="Times New Roman" w:eastAsia="Times New Roman" w:hAnsi="Times New Roman" w:cs="Times New Roman"/>
              </w:rPr>
            </w:pPr>
            <w:r w:rsidRPr="004F4C1B">
              <w:rPr>
                <w:rFonts w:ascii="Times New Roman" w:eastAsia="Times New Roman" w:hAnsi="Times New Roman" w:cs="Times New Roman"/>
              </w:rPr>
              <w:t>3</w:t>
            </w:r>
          </w:p>
        </w:tc>
        <w:tc>
          <w:tcPr>
            <w:tcW w:w="563" w:type="pct"/>
            <w:tcBorders>
              <w:left w:val="single" w:sz="4" w:space="0" w:color="auto"/>
            </w:tcBorders>
          </w:tcPr>
          <w:p w14:paraId="53631F23" w14:textId="77777777" w:rsidR="00C87DDA" w:rsidRPr="004F4C1B" w:rsidRDefault="00C87DDA" w:rsidP="00EB3BCF">
            <w:pPr>
              <w:widowControl w:val="0"/>
              <w:spacing w:after="0" w:line="256" w:lineRule="auto"/>
              <w:ind w:right="1"/>
              <w:jc w:val="center"/>
              <w:rPr>
                <w:rFonts w:ascii="Times New Roman" w:eastAsia="Times New Roman" w:hAnsi="Times New Roman" w:cs="Times New Roman"/>
              </w:rPr>
            </w:pPr>
            <w:r w:rsidRPr="004F4C1B">
              <w:rPr>
                <w:rFonts w:ascii="Times New Roman" w:eastAsia="Times New Roman" w:hAnsi="Times New Roman" w:cs="Times New Roman"/>
              </w:rPr>
              <w:t>1</w:t>
            </w:r>
          </w:p>
        </w:tc>
      </w:tr>
    </w:tbl>
    <w:p w14:paraId="6801826C" w14:textId="6CB06741" w:rsidR="00603B66" w:rsidRDefault="00C87DDA" w:rsidP="00F07ED2">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157ACCC" w14:textId="77777777" w:rsidR="00C107DC" w:rsidRPr="00EB3BCF" w:rsidRDefault="00C107DC" w:rsidP="00F07ED2">
      <w:pPr>
        <w:spacing w:after="0" w:line="240" w:lineRule="auto"/>
        <w:jc w:val="both"/>
        <w:rPr>
          <w:rFonts w:ascii="Times New Roman" w:eastAsia="Times New Roman" w:hAnsi="Times New Roman" w:cs="Times New Roman"/>
          <w:b/>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5903"/>
        <w:gridCol w:w="656"/>
        <w:gridCol w:w="834"/>
      </w:tblGrid>
      <w:tr w:rsidR="000F2B4B" w:rsidRPr="001155F7" w14:paraId="29117A9F" w14:textId="77777777" w:rsidTr="008F5A79">
        <w:trPr>
          <w:trHeight w:val="20"/>
        </w:trPr>
        <w:tc>
          <w:tcPr>
            <w:tcW w:w="301" w:type="pct"/>
          </w:tcPr>
          <w:p w14:paraId="1CF55D27" w14:textId="77777777" w:rsidR="00603B66" w:rsidRPr="001155F7" w:rsidRDefault="00603B66" w:rsidP="002F6817">
            <w:pPr>
              <w:keepNext/>
              <w:spacing w:after="0" w:line="240" w:lineRule="auto"/>
              <w:ind w:left="-75" w:right="-57"/>
              <w:jc w:val="both"/>
              <w:outlineLvl w:val="1"/>
              <w:rPr>
                <w:rFonts w:ascii="Times New Roman" w:eastAsia="Times New Roman" w:hAnsi="Times New Roman" w:cs="Times New Roman"/>
                <w:b/>
              </w:rPr>
            </w:pPr>
            <w:r w:rsidRPr="001155F7">
              <w:rPr>
                <w:rFonts w:ascii="Times New Roman" w:eastAsia="Times New Roman" w:hAnsi="Times New Roman" w:cs="Times New Roman"/>
                <w:b/>
              </w:rPr>
              <w:lastRenderedPageBreak/>
              <w:t>SI No.</w:t>
            </w:r>
          </w:p>
        </w:tc>
        <w:tc>
          <w:tcPr>
            <w:tcW w:w="3752" w:type="pct"/>
          </w:tcPr>
          <w:p w14:paraId="0C035493" w14:textId="77777777" w:rsidR="00603B66" w:rsidRPr="001155F7" w:rsidRDefault="00603B66" w:rsidP="002F6817">
            <w:pPr>
              <w:keepNext/>
              <w:spacing w:after="0" w:line="240" w:lineRule="auto"/>
              <w:ind w:left="-75" w:right="-57"/>
              <w:jc w:val="center"/>
              <w:outlineLvl w:val="1"/>
              <w:rPr>
                <w:rFonts w:ascii="Times New Roman" w:eastAsia="Times New Roman" w:hAnsi="Times New Roman" w:cs="Times New Roman"/>
                <w:b/>
              </w:rPr>
            </w:pPr>
            <w:r w:rsidRPr="001155F7">
              <w:rPr>
                <w:rFonts w:ascii="Times New Roman" w:eastAsia="Times New Roman" w:hAnsi="Times New Roman" w:cs="Times New Roman"/>
                <w:b/>
              </w:rPr>
              <w:t>Course Content</w:t>
            </w:r>
          </w:p>
        </w:tc>
        <w:tc>
          <w:tcPr>
            <w:tcW w:w="417" w:type="pct"/>
            <w:tcBorders>
              <w:right w:val="single" w:sz="4" w:space="0" w:color="auto"/>
            </w:tcBorders>
          </w:tcPr>
          <w:p w14:paraId="76D02FBD" w14:textId="77777777" w:rsidR="00603B66" w:rsidRPr="001155F7" w:rsidRDefault="00603B66" w:rsidP="002F6817">
            <w:pPr>
              <w:keepNext/>
              <w:spacing w:after="0" w:line="240" w:lineRule="auto"/>
              <w:ind w:left="-75" w:right="-57"/>
              <w:jc w:val="both"/>
              <w:outlineLvl w:val="1"/>
              <w:rPr>
                <w:rFonts w:ascii="Times New Roman" w:eastAsia="Times New Roman" w:hAnsi="Times New Roman" w:cs="Times New Roman"/>
                <w:b/>
              </w:rPr>
            </w:pPr>
            <w:r w:rsidRPr="001155F7">
              <w:rPr>
                <w:rFonts w:ascii="Times New Roman" w:eastAsia="Times New Roman" w:hAnsi="Times New Roman" w:cs="Times New Roman"/>
                <w:b/>
              </w:rPr>
              <w:t xml:space="preserve">Lec. No. </w:t>
            </w:r>
          </w:p>
        </w:tc>
        <w:tc>
          <w:tcPr>
            <w:tcW w:w="531" w:type="pct"/>
            <w:tcBorders>
              <w:left w:val="single" w:sz="4" w:space="0" w:color="auto"/>
            </w:tcBorders>
          </w:tcPr>
          <w:p w14:paraId="2BC46989" w14:textId="77777777" w:rsidR="00603B66" w:rsidRPr="001155F7" w:rsidRDefault="00603B66" w:rsidP="002F6817">
            <w:pPr>
              <w:keepNext/>
              <w:spacing w:after="0" w:line="240" w:lineRule="auto"/>
              <w:ind w:left="-75" w:right="-57"/>
              <w:jc w:val="both"/>
              <w:outlineLvl w:val="1"/>
              <w:rPr>
                <w:rFonts w:ascii="Times New Roman" w:eastAsia="Times New Roman" w:hAnsi="Times New Roman" w:cs="Times New Roman"/>
                <w:b/>
              </w:rPr>
            </w:pPr>
            <w:r w:rsidRPr="001155F7">
              <w:rPr>
                <w:rFonts w:ascii="Times New Roman" w:eastAsia="Times New Roman" w:hAnsi="Times New Roman" w:cs="Times New Roman"/>
                <w:b/>
              </w:rPr>
              <w:t>CLOs</w:t>
            </w:r>
          </w:p>
        </w:tc>
      </w:tr>
      <w:tr w:rsidR="000F2B4B" w:rsidRPr="001155F7" w14:paraId="1B8E5266" w14:textId="77777777" w:rsidTr="008F5A79">
        <w:trPr>
          <w:trHeight w:val="20"/>
        </w:trPr>
        <w:tc>
          <w:tcPr>
            <w:tcW w:w="301" w:type="pct"/>
            <w:shd w:val="clear" w:color="auto" w:fill="auto"/>
          </w:tcPr>
          <w:p w14:paraId="1E99F50A" w14:textId="1413BACE" w:rsidR="00603B66" w:rsidRPr="001155F7" w:rsidRDefault="00603B66" w:rsidP="002F6817">
            <w:pPr>
              <w:keepNext/>
              <w:spacing w:after="0" w:line="240" w:lineRule="auto"/>
              <w:ind w:left="-75" w:right="-57"/>
              <w:jc w:val="both"/>
              <w:outlineLvl w:val="1"/>
              <w:rPr>
                <w:rFonts w:ascii="Times New Roman" w:eastAsia="Calibri" w:hAnsi="Times New Roman" w:cs="Times New Roman"/>
                <w:b/>
              </w:rPr>
            </w:pPr>
            <w:r w:rsidRPr="001155F7">
              <w:rPr>
                <w:rFonts w:ascii="Times New Roman" w:eastAsia="Calibri" w:hAnsi="Times New Roman" w:cs="Times New Roman"/>
                <w:b/>
              </w:rPr>
              <w:t>1</w:t>
            </w:r>
            <w:r w:rsidR="00DE3D7E" w:rsidRPr="001155F7">
              <w:rPr>
                <w:rFonts w:ascii="Times New Roman" w:eastAsia="Calibri" w:hAnsi="Times New Roman" w:cs="Times New Roman"/>
                <w:b/>
              </w:rPr>
              <w:t>.</w:t>
            </w:r>
          </w:p>
        </w:tc>
        <w:tc>
          <w:tcPr>
            <w:tcW w:w="3752" w:type="pct"/>
            <w:tcBorders>
              <w:bottom w:val="single" w:sz="4" w:space="0" w:color="000000"/>
            </w:tcBorders>
            <w:shd w:val="clear" w:color="auto" w:fill="auto"/>
          </w:tcPr>
          <w:p w14:paraId="135A3ADB"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b/>
              </w:rPr>
            </w:pPr>
            <w:r w:rsidRPr="001155F7">
              <w:rPr>
                <w:rFonts w:ascii="Times New Roman" w:eastAsia="Times New Roman" w:hAnsi="Times New Roman" w:cs="Times New Roman"/>
                <w:b/>
                <w:bCs/>
              </w:rPr>
              <w:t>Genomic Organization of Microbes:</w:t>
            </w:r>
            <w:r w:rsidRPr="001155F7">
              <w:rPr>
                <w:rFonts w:ascii="Times New Roman" w:eastAsia="Times New Roman" w:hAnsi="Times New Roman" w:cs="Times New Roman"/>
                <w:bCs/>
              </w:rPr>
              <w:t xml:space="preserve"> Concept of microbial genetics. Genomic organization in prokaryotes. Multigene and pseudogenes family. </w:t>
            </w:r>
          </w:p>
        </w:tc>
        <w:tc>
          <w:tcPr>
            <w:tcW w:w="417" w:type="pct"/>
            <w:tcBorders>
              <w:bottom w:val="single" w:sz="4" w:space="0" w:color="000000"/>
            </w:tcBorders>
            <w:shd w:val="clear" w:color="auto" w:fill="auto"/>
          </w:tcPr>
          <w:p w14:paraId="07909C35"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4</w:t>
            </w:r>
          </w:p>
        </w:tc>
        <w:tc>
          <w:tcPr>
            <w:tcW w:w="531" w:type="pct"/>
            <w:tcBorders>
              <w:bottom w:val="single" w:sz="4" w:space="0" w:color="000000"/>
            </w:tcBorders>
            <w:shd w:val="clear" w:color="auto" w:fill="auto"/>
          </w:tcPr>
          <w:p w14:paraId="51C55D04"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CLO1</w:t>
            </w:r>
          </w:p>
        </w:tc>
      </w:tr>
      <w:tr w:rsidR="000F2B4B" w:rsidRPr="001155F7" w14:paraId="4821FF56" w14:textId="77777777" w:rsidTr="008F5A79">
        <w:trPr>
          <w:trHeight w:val="20"/>
        </w:trPr>
        <w:tc>
          <w:tcPr>
            <w:tcW w:w="301" w:type="pct"/>
            <w:shd w:val="clear" w:color="auto" w:fill="auto"/>
          </w:tcPr>
          <w:p w14:paraId="3DFBD4C4" w14:textId="53F23E89" w:rsidR="00603B66" w:rsidRPr="001155F7" w:rsidRDefault="00603B66" w:rsidP="002F6817">
            <w:pPr>
              <w:keepNext/>
              <w:spacing w:after="0" w:line="240" w:lineRule="auto"/>
              <w:ind w:left="-75" w:right="-57"/>
              <w:jc w:val="both"/>
              <w:outlineLvl w:val="1"/>
              <w:rPr>
                <w:rFonts w:ascii="Times New Roman" w:eastAsia="Calibri" w:hAnsi="Times New Roman" w:cs="Times New Roman"/>
                <w:b/>
              </w:rPr>
            </w:pPr>
            <w:r w:rsidRPr="001155F7">
              <w:rPr>
                <w:rFonts w:ascii="Times New Roman" w:eastAsia="Calibri" w:hAnsi="Times New Roman" w:cs="Times New Roman"/>
                <w:b/>
              </w:rPr>
              <w:t>2</w:t>
            </w:r>
            <w:r w:rsidR="00DE3D7E" w:rsidRPr="001155F7">
              <w:rPr>
                <w:rFonts w:ascii="Times New Roman" w:eastAsia="Calibri" w:hAnsi="Times New Roman" w:cs="Times New Roman"/>
                <w:b/>
              </w:rPr>
              <w:t>.</w:t>
            </w:r>
          </w:p>
        </w:tc>
        <w:tc>
          <w:tcPr>
            <w:tcW w:w="3752" w:type="pct"/>
            <w:tcBorders>
              <w:bottom w:val="single" w:sz="4" w:space="0" w:color="000000"/>
            </w:tcBorders>
            <w:shd w:val="clear" w:color="auto" w:fill="auto"/>
          </w:tcPr>
          <w:p w14:paraId="011E4883" w14:textId="77777777" w:rsidR="00603B66" w:rsidRPr="001155F7" w:rsidRDefault="00603B66" w:rsidP="002F6817">
            <w:pPr>
              <w:keepNext/>
              <w:spacing w:after="0" w:line="240" w:lineRule="auto"/>
              <w:ind w:left="-75" w:right="-57"/>
              <w:jc w:val="both"/>
              <w:outlineLvl w:val="1"/>
              <w:rPr>
                <w:rFonts w:ascii="Times New Roman" w:hAnsi="Times New Roman" w:cs="Times New Roman"/>
                <w:b/>
                <w:bCs/>
              </w:rPr>
            </w:pPr>
            <w:r w:rsidRPr="001155F7">
              <w:rPr>
                <w:rFonts w:ascii="Times New Roman" w:eastAsia="Calibri" w:hAnsi="Times New Roman" w:cs="Times New Roman"/>
                <w:b/>
                <w:bCs/>
              </w:rPr>
              <w:t>Recombination in Living Cells:</w:t>
            </w:r>
            <w:r w:rsidRPr="001155F7">
              <w:rPr>
                <w:rFonts w:ascii="Times New Roman" w:eastAsia="Calibri" w:hAnsi="Times New Roman" w:cs="Times New Roman"/>
              </w:rPr>
              <w:t xml:space="preserve"> Transformation of bacterial cells and selection of recombinants. Phage DNA induction and selection of recombinant phage. Transformation of non-bacterial cells.</w:t>
            </w:r>
          </w:p>
        </w:tc>
        <w:tc>
          <w:tcPr>
            <w:tcW w:w="417" w:type="pct"/>
            <w:tcBorders>
              <w:bottom w:val="single" w:sz="4" w:space="0" w:color="000000"/>
            </w:tcBorders>
            <w:shd w:val="clear" w:color="auto" w:fill="auto"/>
          </w:tcPr>
          <w:p w14:paraId="01D06CE3" w14:textId="77777777" w:rsidR="00603B66" w:rsidRPr="001155F7" w:rsidRDefault="00603B66" w:rsidP="002F6817">
            <w:pPr>
              <w:keepNext/>
              <w:spacing w:after="0" w:line="240" w:lineRule="auto"/>
              <w:ind w:left="-75" w:right="-57"/>
              <w:jc w:val="both"/>
              <w:outlineLvl w:val="1"/>
              <w:rPr>
                <w:rFonts w:ascii="Times New Roman" w:eastAsia="Times New Roman" w:hAnsi="Times New Roman" w:cs="Times New Roman"/>
              </w:rPr>
            </w:pPr>
            <w:r w:rsidRPr="001155F7">
              <w:rPr>
                <w:rFonts w:ascii="Times New Roman" w:eastAsia="Calibri" w:hAnsi="Times New Roman" w:cs="Times New Roman"/>
              </w:rPr>
              <w:t>5</w:t>
            </w:r>
          </w:p>
        </w:tc>
        <w:tc>
          <w:tcPr>
            <w:tcW w:w="531" w:type="pct"/>
            <w:tcBorders>
              <w:bottom w:val="single" w:sz="4" w:space="0" w:color="000000"/>
            </w:tcBorders>
            <w:shd w:val="clear" w:color="auto" w:fill="auto"/>
          </w:tcPr>
          <w:p w14:paraId="48565FB5" w14:textId="77777777" w:rsidR="001155F7" w:rsidRPr="001155F7" w:rsidRDefault="00603B66" w:rsidP="002F6817">
            <w:pPr>
              <w:keepNext/>
              <w:spacing w:after="0" w:line="240" w:lineRule="auto"/>
              <w:ind w:left="-75" w:right="-57"/>
              <w:jc w:val="both"/>
              <w:rPr>
                <w:rFonts w:ascii="Times New Roman" w:eastAsia="Times New Roman" w:hAnsi="Times New Roman" w:cs="Times New Roman"/>
              </w:rPr>
            </w:pPr>
            <w:r w:rsidRPr="001155F7">
              <w:rPr>
                <w:rFonts w:ascii="Times New Roman" w:eastAsia="Times New Roman" w:hAnsi="Times New Roman" w:cs="Times New Roman"/>
              </w:rPr>
              <w:t>CLO1</w:t>
            </w:r>
          </w:p>
          <w:p w14:paraId="33EDE2C9" w14:textId="198CC460" w:rsidR="00603B66" w:rsidRPr="001155F7" w:rsidRDefault="00603B66" w:rsidP="002F6817">
            <w:pPr>
              <w:keepNext/>
              <w:spacing w:after="0" w:line="240" w:lineRule="auto"/>
              <w:ind w:left="-75" w:right="-57"/>
              <w:jc w:val="both"/>
              <w:rPr>
                <w:rFonts w:ascii="Times New Roman" w:eastAsia="Times New Roman" w:hAnsi="Times New Roman" w:cs="Times New Roman"/>
              </w:rPr>
            </w:pPr>
            <w:r w:rsidRPr="001155F7">
              <w:rPr>
                <w:rFonts w:ascii="Times New Roman" w:eastAsia="Times New Roman" w:hAnsi="Times New Roman" w:cs="Times New Roman"/>
              </w:rPr>
              <w:t>CLO2</w:t>
            </w:r>
          </w:p>
        </w:tc>
      </w:tr>
      <w:tr w:rsidR="000F2B4B" w:rsidRPr="001155F7" w14:paraId="7AFDC75D" w14:textId="77777777" w:rsidTr="008F5A79">
        <w:trPr>
          <w:trHeight w:val="20"/>
        </w:trPr>
        <w:tc>
          <w:tcPr>
            <w:tcW w:w="301" w:type="pct"/>
            <w:shd w:val="clear" w:color="auto" w:fill="auto"/>
          </w:tcPr>
          <w:p w14:paraId="5B4D6E47" w14:textId="0F55F579" w:rsidR="00603B66" w:rsidRPr="001155F7" w:rsidRDefault="00603B66" w:rsidP="002F6817">
            <w:pPr>
              <w:keepNext/>
              <w:spacing w:after="0" w:line="240" w:lineRule="auto"/>
              <w:ind w:left="-75" w:right="-57"/>
              <w:jc w:val="both"/>
              <w:outlineLvl w:val="1"/>
              <w:rPr>
                <w:rFonts w:ascii="Times New Roman" w:eastAsia="Calibri" w:hAnsi="Times New Roman" w:cs="Times New Roman"/>
                <w:b/>
              </w:rPr>
            </w:pPr>
            <w:r w:rsidRPr="001155F7">
              <w:rPr>
                <w:rFonts w:ascii="Times New Roman" w:eastAsia="Times New Roman" w:hAnsi="Times New Roman" w:cs="Times New Roman"/>
                <w:b/>
              </w:rPr>
              <w:t>3</w:t>
            </w:r>
            <w:r w:rsidR="00DE3D7E" w:rsidRPr="001155F7">
              <w:rPr>
                <w:rFonts w:ascii="Times New Roman" w:eastAsia="Times New Roman" w:hAnsi="Times New Roman" w:cs="Times New Roman"/>
                <w:b/>
              </w:rPr>
              <w:t>.</w:t>
            </w:r>
          </w:p>
        </w:tc>
        <w:tc>
          <w:tcPr>
            <w:tcW w:w="3752" w:type="pct"/>
            <w:tcBorders>
              <w:bottom w:val="single" w:sz="4" w:space="0" w:color="000000"/>
            </w:tcBorders>
            <w:shd w:val="clear" w:color="auto" w:fill="auto"/>
          </w:tcPr>
          <w:p w14:paraId="448C8ED5" w14:textId="06C5EB31" w:rsidR="00603B66" w:rsidRPr="001155F7" w:rsidRDefault="00603B66" w:rsidP="002F6817">
            <w:pPr>
              <w:keepNext/>
              <w:spacing w:after="0" w:line="240" w:lineRule="auto"/>
              <w:ind w:left="-75" w:right="-57"/>
              <w:jc w:val="both"/>
              <w:outlineLvl w:val="1"/>
              <w:rPr>
                <w:rFonts w:ascii="Times New Roman" w:eastAsia="Calibri" w:hAnsi="Times New Roman" w:cs="Times New Roman"/>
                <w:b/>
                <w:bCs/>
              </w:rPr>
            </w:pPr>
            <w:r w:rsidRPr="001155F7">
              <w:rPr>
                <w:rFonts w:ascii="Times New Roman" w:eastAsia="Calibri" w:hAnsi="Times New Roman" w:cs="Times New Roman"/>
                <w:b/>
              </w:rPr>
              <w:t xml:space="preserve">Bacterial Genetics </w:t>
            </w:r>
            <w:r w:rsidRPr="001155F7">
              <w:rPr>
                <w:rFonts w:ascii="Times New Roman" w:eastAsia="Calibri" w:hAnsi="Times New Roman" w:cs="Times New Roman"/>
                <w:b/>
                <w:bCs/>
              </w:rPr>
              <w:t>Exchange:</w:t>
            </w:r>
            <w:r w:rsidRPr="001155F7">
              <w:rPr>
                <w:rFonts w:ascii="Times New Roman" w:eastAsia="Calibri" w:hAnsi="Times New Roman" w:cs="Times New Roman"/>
              </w:rPr>
              <w:t xml:space="preserve"> Genetic exchange mechanism in bacteria. </w:t>
            </w:r>
            <w:r w:rsidR="00855003" w:rsidRPr="001155F7">
              <w:rPr>
                <w:rFonts w:ascii="Times New Roman" w:eastAsia="Calibri" w:hAnsi="Times New Roman" w:cs="Times New Roman"/>
              </w:rPr>
              <w:t xml:space="preserve">Mutant phenotypes in bacteria, </w:t>
            </w:r>
            <w:r w:rsidRPr="001155F7">
              <w:rPr>
                <w:rFonts w:ascii="Times New Roman" w:eastAsia="Calibri" w:hAnsi="Times New Roman" w:cs="Times New Roman"/>
              </w:rPr>
              <w:t xml:space="preserve">Genetic techniques to detect mutations. Transformation, transduction and </w:t>
            </w:r>
            <w:r w:rsidR="00855003" w:rsidRPr="001155F7">
              <w:rPr>
                <w:rFonts w:ascii="Times New Roman" w:eastAsia="Calibri" w:hAnsi="Times New Roman" w:cs="Times New Roman"/>
              </w:rPr>
              <w:t>d gene mapping, Conjugation and gene mapping, Transduction and gene mapping, the evolutionary significance of sexuality in bacteria</w:t>
            </w:r>
          </w:p>
        </w:tc>
        <w:tc>
          <w:tcPr>
            <w:tcW w:w="417" w:type="pct"/>
            <w:tcBorders>
              <w:bottom w:val="single" w:sz="4" w:space="0" w:color="000000"/>
            </w:tcBorders>
            <w:shd w:val="clear" w:color="auto" w:fill="auto"/>
          </w:tcPr>
          <w:p w14:paraId="5F505094"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3</w:t>
            </w:r>
          </w:p>
        </w:tc>
        <w:tc>
          <w:tcPr>
            <w:tcW w:w="531" w:type="pct"/>
            <w:tcBorders>
              <w:bottom w:val="single" w:sz="4" w:space="0" w:color="000000"/>
            </w:tcBorders>
            <w:shd w:val="clear" w:color="auto" w:fill="auto"/>
          </w:tcPr>
          <w:p w14:paraId="56034260" w14:textId="77777777" w:rsidR="001155F7" w:rsidRPr="001155F7" w:rsidRDefault="00603B66" w:rsidP="002F6817">
            <w:pPr>
              <w:keepNext/>
              <w:spacing w:after="0" w:line="240" w:lineRule="auto"/>
              <w:ind w:left="-75" w:right="-57"/>
              <w:jc w:val="both"/>
              <w:outlineLvl w:val="1"/>
              <w:rPr>
                <w:rFonts w:ascii="Times New Roman" w:eastAsia="Times New Roman" w:hAnsi="Times New Roman" w:cs="Times New Roman"/>
              </w:rPr>
            </w:pPr>
            <w:r w:rsidRPr="001155F7">
              <w:rPr>
                <w:rFonts w:ascii="Times New Roman" w:eastAsia="Times New Roman" w:hAnsi="Times New Roman" w:cs="Times New Roman"/>
              </w:rPr>
              <w:t>CLO1</w:t>
            </w:r>
          </w:p>
          <w:p w14:paraId="27301762" w14:textId="34A26B83"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CLO3</w:t>
            </w:r>
          </w:p>
        </w:tc>
      </w:tr>
      <w:tr w:rsidR="000F2B4B" w:rsidRPr="001155F7" w14:paraId="5DDB1037" w14:textId="77777777" w:rsidTr="008F5A79">
        <w:trPr>
          <w:trHeight w:val="20"/>
        </w:trPr>
        <w:tc>
          <w:tcPr>
            <w:tcW w:w="301" w:type="pct"/>
            <w:shd w:val="clear" w:color="auto" w:fill="auto"/>
          </w:tcPr>
          <w:p w14:paraId="74D646E6" w14:textId="6FB6E56A" w:rsidR="00603B66" w:rsidRPr="001155F7" w:rsidRDefault="00603B66" w:rsidP="002F6817">
            <w:pPr>
              <w:keepNext/>
              <w:spacing w:after="0" w:line="240" w:lineRule="auto"/>
              <w:ind w:left="-75" w:right="-57"/>
              <w:jc w:val="both"/>
              <w:outlineLvl w:val="1"/>
              <w:rPr>
                <w:rFonts w:ascii="Times New Roman" w:eastAsia="Times New Roman" w:hAnsi="Times New Roman" w:cs="Times New Roman"/>
                <w:b/>
              </w:rPr>
            </w:pPr>
            <w:r w:rsidRPr="001155F7">
              <w:rPr>
                <w:rFonts w:ascii="Times New Roman" w:eastAsia="Times New Roman" w:hAnsi="Times New Roman" w:cs="Times New Roman"/>
                <w:b/>
              </w:rPr>
              <w:t>4</w:t>
            </w:r>
            <w:r w:rsidR="00DE3D7E" w:rsidRPr="001155F7">
              <w:rPr>
                <w:rFonts w:ascii="Times New Roman" w:eastAsia="Times New Roman" w:hAnsi="Times New Roman" w:cs="Times New Roman"/>
                <w:b/>
              </w:rPr>
              <w:t>.</w:t>
            </w:r>
          </w:p>
        </w:tc>
        <w:tc>
          <w:tcPr>
            <w:tcW w:w="3752" w:type="pct"/>
            <w:shd w:val="clear" w:color="auto" w:fill="auto"/>
          </w:tcPr>
          <w:p w14:paraId="5B6AD92B" w14:textId="2DF0710B" w:rsidR="00603B66" w:rsidRPr="001155F7" w:rsidRDefault="006C2202" w:rsidP="002F6817">
            <w:pPr>
              <w:keepNext/>
              <w:spacing w:after="0" w:line="240" w:lineRule="auto"/>
              <w:ind w:left="-75" w:right="-57"/>
              <w:jc w:val="both"/>
              <w:outlineLvl w:val="1"/>
              <w:rPr>
                <w:rFonts w:ascii="Times New Roman" w:eastAsia="Calibri" w:hAnsi="Times New Roman" w:cs="Times New Roman"/>
                <w:b/>
              </w:rPr>
            </w:pPr>
            <w:r w:rsidRPr="001155F7">
              <w:rPr>
                <w:rFonts w:ascii="Times New Roman" w:eastAsia="Calibri" w:hAnsi="Times New Roman" w:cs="Times New Roman"/>
                <w:b/>
              </w:rPr>
              <w:t xml:space="preserve">Regulation of Bacterial Gene Expression: </w:t>
            </w:r>
            <w:r w:rsidRPr="001155F7">
              <w:rPr>
                <w:rFonts w:ascii="Times New Roman" w:eastAsia="Calibri" w:hAnsi="Times New Roman" w:cs="Times New Roman"/>
              </w:rPr>
              <w:t>Constitutive, inducible and repressive gene expression; positive and negative control; lactose and histidine operon in E. coli, induction and catabolite repression; tryptophan operon in E. coli repression and attenuation, arabinose operon in E. coli; transcri</w:t>
            </w:r>
            <w:r w:rsidR="00835BD1" w:rsidRPr="001155F7">
              <w:rPr>
                <w:rFonts w:ascii="Times New Roman" w:eastAsia="Calibri" w:hAnsi="Times New Roman" w:cs="Times New Roman"/>
              </w:rPr>
              <w:t>ptional, translational and post-</w:t>
            </w:r>
            <w:r w:rsidRPr="001155F7">
              <w:rPr>
                <w:rFonts w:ascii="Times New Roman" w:eastAsia="Calibri" w:hAnsi="Times New Roman" w:cs="Times New Roman"/>
              </w:rPr>
              <w:t>translational regulatory mechanisms</w:t>
            </w:r>
          </w:p>
        </w:tc>
        <w:tc>
          <w:tcPr>
            <w:tcW w:w="417" w:type="pct"/>
            <w:shd w:val="clear" w:color="auto" w:fill="auto"/>
          </w:tcPr>
          <w:p w14:paraId="2D1A2AF4"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4</w:t>
            </w:r>
          </w:p>
        </w:tc>
        <w:tc>
          <w:tcPr>
            <w:tcW w:w="531" w:type="pct"/>
            <w:shd w:val="clear" w:color="auto" w:fill="auto"/>
          </w:tcPr>
          <w:p w14:paraId="5FEE8E6F"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CLO2 CLO3</w:t>
            </w:r>
          </w:p>
        </w:tc>
      </w:tr>
      <w:tr w:rsidR="000F2B4B" w:rsidRPr="001155F7" w14:paraId="4AB19223" w14:textId="77777777" w:rsidTr="008F5A79">
        <w:trPr>
          <w:trHeight w:val="20"/>
        </w:trPr>
        <w:tc>
          <w:tcPr>
            <w:tcW w:w="301" w:type="pct"/>
            <w:shd w:val="clear" w:color="auto" w:fill="auto"/>
          </w:tcPr>
          <w:p w14:paraId="3809EA4B" w14:textId="568C1821" w:rsidR="00603B66" w:rsidRPr="001155F7" w:rsidRDefault="00603B66" w:rsidP="002F6817">
            <w:pPr>
              <w:spacing w:after="0" w:line="240" w:lineRule="auto"/>
              <w:ind w:left="-75" w:right="-57"/>
              <w:jc w:val="both"/>
              <w:rPr>
                <w:rFonts w:ascii="Times New Roman" w:eastAsia="Times New Roman" w:hAnsi="Times New Roman" w:cs="Times New Roman"/>
                <w:b/>
              </w:rPr>
            </w:pPr>
            <w:r w:rsidRPr="001155F7">
              <w:rPr>
                <w:rFonts w:ascii="Times New Roman" w:eastAsia="Times New Roman" w:hAnsi="Times New Roman" w:cs="Times New Roman"/>
                <w:b/>
              </w:rPr>
              <w:t>5</w:t>
            </w:r>
            <w:r w:rsidR="00DE3D7E" w:rsidRPr="001155F7">
              <w:rPr>
                <w:rFonts w:ascii="Times New Roman" w:eastAsia="Times New Roman" w:hAnsi="Times New Roman" w:cs="Times New Roman"/>
                <w:b/>
              </w:rPr>
              <w:t>.</w:t>
            </w:r>
          </w:p>
        </w:tc>
        <w:tc>
          <w:tcPr>
            <w:tcW w:w="3752" w:type="pct"/>
            <w:shd w:val="clear" w:color="auto" w:fill="auto"/>
          </w:tcPr>
          <w:p w14:paraId="6F6E10B1" w14:textId="593D81E8" w:rsidR="00603B66" w:rsidRPr="001155F7" w:rsidRDefault="00603B66" w:rsidP="002F6817">
            <w:pPr>
              <w:keepNext/>
              <w:spacing w:after="0" w:line="240" w:lineRule="auto"/>
              <w:ind w:left="-75" w:right="-57"/>
              <w:jc w:val="both"/>
              <w:outlineLvl w:val="1"/>
              <w:rPr>
                <w:rFonts w:ascii="Times New Roman" w:eastAsia="Calibri" w:hAnsi="Times New Roman" w:cs="Times New Roman"/>
                <w:b/>
              </w:rPr>
            </w:pPr>
            <w:r w:rsidRPr="001155F7">
              <w:rPr>
                <w:rFonts w:ascii="Times New Roman" w:eastAsia="Calibri" w:hAnsi="Times New Roman" w:cs="Times New Roman"/>
                <w:b/>
              </w:rPr>
              <w:t xml:space="preserve">Archaeal Genetics: </w:t>
            </w:r>
            <w:r w:rsidRPr="001155F7">
              <w:rPr>
                <w:rFonts w:ascii="Times New Roman" w:eastAsia="Calibri" w:hAnsi="Times New Roman" w:cs="Times New Roman"/>
              </w:rPr>
              <w:t xml:space="preserve">Chromosomes and DNA replication in the archaea. </w:t>
            </w:r>
            <w:r w:rsidR="00AC22D9" w:rsidRPr="001155F7">
              <w:rPr>
                <w:rFonts w:ascii="Times New Roman" w:eastAsia="Calibri" w:hAnsi="Times New Roman" w:cs="Times New Roman"/>
              </w:rPr>
              <w:t>Features of aacteria, archaea and eukaryotes.</w:t>
            </w:r>
          </w:p>
        </w:tc>
        <w:tc>
          <w:tcPr>
            <w:tcW w:w="417" w:type="pct"/>
            <w:shd w:val="clear" w:color="auto" w:fill="auto"/>
          </w:tcPr>
          <w:p w14:paraId="6C834125"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3</w:t>
            </w:r>
          </w:p>
        </w:tc>
        <w:tc>
          <w:tcPr>
            <w:tcW w:w="531" w:type="pct"/>
            <w:shd w:val="clear" w:color="auto" w:fill="auto"/>
          </w:tcPr>
          <w:p w14:paraId="3000FC57" w14:textId="77777777" w:rsidR="001155F7" w:rsidRPr="001155F7" w:rsidRDefault="00603B66" w:rsidP="002F6817">
            <w:pPr>
              <w:keepNext/>
              <w:spacing w:after="0" w:line="240" w:lineRule="auto"/>
              <w:ind w:left="-75" w:right="-57"/>
              <w:jc w:val="both"/>
              <w:outlineLvl w:val="1"/>
              <w:rPr>
                <w:rFonts w:ascii="Times New Roman" w:eastAsia="Times New Roman" w:hAnsi="Times New Roman" w:cs="Times New Roman"/>
              </w:rPr>
            </w:pPr>
            <w:r w:rsidRPr="001155F7">
              <w:rPr>
                <w:rFonts w:ascii="Times New Roman" w:eastAsia="Times New Roman" w:hAnsi="Times New Roman" w:cs="Times New Roman"/>
              </w:rPr>
              <w:t>CLO2</w:t>
            </w:r>
          </w:p>
          <w:p w14:paraId="0267298C" w14:textId="56164925"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CLO4</w:t>
            </w:r>
          </w:p>
        </w:tc>
      </w:tr>
      <w:tr w:rsidR="000F2B4B" w:rsidRPr="001155F7" w14:paraId="5488835E" w14:textId="77777777" w:rsidTr="008F5A79">
        <w:trPr>
          <w:trHeight w:val="20"/>
        </w:trPr>
        <w:tc>
          <w:tcPr>
            <w:tcW w:w="301" w:type="pct"/>
            <w:shd w:val="clear" w:color="auto" w:fill="auto"/>
          </w:tcPr>
          <w:p w14:paraId="19401DFD" w14:textId="5786974F" w:rsidR="00603B66" w:rsidRPr="001155F7" w:rsidRDefault="00603B66" w:rsidP="002F6817">
            <w:pPr>
              <w:spacing w:after="0" w:line="240" w:lineRule="auto"/>
              <w:ind w:left="-75" w:right="-57"/>
              <w:jc w:val="both"/>
              <w:rPr>
                <w:rFonts w:ascii="Times New Roman" w:eastAsia="Times New Roman" w:hAnsi="Times New Roman" w:cs="Times New Roman"/>
                <w:b/>
              </w:rPr>
            </w:pPr>
            <w:r w:rsidRPr="001155F7">
              <w:rPr>
                <w:rFonts w:ascii="Times New Roman" w:eastAsia="Times New Roman" w:hAnsi="Times New Roman" w:cs="Times New Roman"/>
                <w:b/>
              </w:rPr>
              <w:t>6</w:t>
            </w:r>
            <w:r w:rsidR="00DE3D7E" w:rsidRPr="001155F7">
              <w:rPr>
                <w:rFonts w:ascii="Times New Roman" w:eastAsia="Times New Roman" w:hAnsi="Times New Roman" w:cs="Times New Roman"/>
                <w:b/>
              </w:rPr>
              <w:t>.</w:t>
            </w:r>
          </w:p>
        </w:tc>
        <w:tc>
          <w:tcPr>
            <w:tcW w:w="3752" w:type="pct"/>
            <w:shd w:val="clear" w:color="auto" w:fill="auto"/>
          </w:tcPr>
          <w:p w14:paraId="4BCB3226" w14:textId="24D31308" w:rsidR="00603B66" w:rsidRPr="001155F7" w:rsidRDefault="00365D65" w:rsidP="002F6817">
            <w:pPr>
              <w:keepNext/>
              <w:spacing w:after="0" w:line="240" w:lineRule="auto"/>
              <w:ind w:left="-75" w:right="-57"/>
              <w:jc w:val="both"/>
              <w:outlineLvl w:val="1"/>
              <w:rPr>
                <w:rFonts w:ascii="Times New Roman" w:eastAsia="Calibri" w:hAnsi="Times New Roman" w:cs="Times New Roman"/>
                <w:bCs/>
              </w:rPr>
            </w:pPr>
            <w:r w:rsidRPr="001155F7">
              <w:rPr>
                <w:rFonts w:ascii="Times New Roman" w:eastAsia="Calibri" w:hAnsi="Times New Roman" w:cs="Times New Roman"/>
                <w:b/>
                <w:bCs/>
              </w:rPr>
              <w:t>Genetics of Viruses</w:t>
            </w:r>
            <w:r w:rsidR="009E6851" w:rsidRPr="001155F7">
              <w:rPr>
                <w:rFonts w:ascii="Times New Roman" w:eastAsia="Calibri" w:hAnsi="Times New Roman" w:cs="Times New Roman"/>
                <w:b/>
                <w:bCs/>
              </w:rPr>
              <w:t>:</w:t>
            </w:r>
            <w:r w:rsidR="009E6851" w:rsidRPr="001155F7">
              <w:rPr>
                <w:rFonts w:ascii="Times New Roman" w:eastAsia="Calibri" w:hAnsi="Times New Roman" w:cs="Times New Roman"/>
                <w:bCs/>
              </w:rPr>
              <w:t xml:space="preserve"> </w:t>
            </w:r>
            <w:r w:rsidRPr="001155F7">
              <w:rPr>
                <w:rFonts w:ascii="Times New Roman" w:eastAsia="Calibri" w:hAnsi="Times New Roman" w:cs="Times New Roman"/>
                <w:bCs/>
              </w:rPr>
              <w:t>Viral genomes</w:t>
            </w:r>
            <w:r w:rsidR="006C2202" w:rsidRPr="001155F7">
              <w:rPr>
                <w:rFonts w:ascii="Times New Roman" w:eastAsia="Calibri" w:hAnsi="Times New Roman" w:cs="Times New Roman"/>
                <w:bCs/>
              </w:rPr>
              <w:t>,</w:t>
            </w:r>
            <w:r w:rsidR="009E6851" w:rsidRPr="001155F7">
              <w:rPr>
                <w:rFonts w:ascii="Times New Roman" w:eastAsia="Calibri" w:hAnsi="Times New Roman" w:cs="Times New Roman"/>
                <w:bCs/>
              </w:rPr>
              <w:t xml:space="preserve"> </w:t>
            </w:r>
            <w:r w:rsidR="006C2202" w:rsidRPr="001155F7">
              <w:rPr>
                <w:rFonts w:ascii="Times New Roman" w:eastAsia="Calibri" w:hAnsi="Times New Roman" w:cs="Times New Roman"/>
              </w:rPr>
              <w:t>types of virus genomes</w:t>
            </w:r>
            <w:r w:rsidR="006C2202" w:rsidRPr="001155F7">
              <w:rPr>
                <w:rFonts w:ascii="Times New Roman" w:eastAsia="Calibri" w:hAnsi="Times New Roman" w:cs="Times New Roman"/>
                <w:bCs/>
              </w:rPr>
              <w:t xml:space="preserve"> </w:t>
            </w:r>
            <w:r w:rsidRPr="001155F7">
              <w:rPr>
                <w:rFonts w:ascii="Times New Roman" w:eastAsia="Calibri" w:hAnsi="Times New Roman" w:cs="Times New Roman"/>
                <w:bCs/>
              </w:rPr>
              <w:t xml:space="preserve">Cloning of fragments of viral </w:t>
            </w:r>
            <w:r w:rsidR="009E6851" w:rsidRPr="001155F7">
              <w:rPr>
                <w:rFonts w:ascii="Times New Roman" w:eastAsia="Calibri" w:hAnsi="Times New Roman" w:cs="Times New Roman"/>
                <w:bCs/>
              </w:rPr>
              <w:t>genomes. Genetic manipulation of viral genomes</w:t>
            </w:r>
            <w:r w:rsidRPr="001155F7">
              <w:rPr>
                <w:rFonts w:ascii="Times New Roman" w:eastAsia="Calibri" w:hAnsi="Times New Roman" w:cs="Times New Roman"/>
                <w:bCs/>
              </w:rPr>
              <w:t>. Virulence and attenuation. Generation of recombinant viruses</w:t>
            </w:r>
            <w:r w:rsidR="009E6851" w:rsidRPr="001155F7">
              <w:rPr>
                <w:rFonts w:ascii="Times New Roman" w:eastAsia="Calibri" w:hAnsi="Times New Roman" w:cs="Times New Roman"/>
                <w:bCs/>
              </w:rPr>
              <w:t>.</w:t>
            </w:r>
          </w:p>
        </w:tc>
        <w:tc>
          <w:tcPr>
            <w:tcW w:w="417" w:type="pct"/>
            <w:shd w:val="clear" w:color="auto" w:fill="auto"/>
          </w:tcPr>
          <w:p w14:paraId="4D4FC155"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4</w:t>
            </w:r>
          </w:p>
        </w:tc>
        <w:tc>
          <w:tcPr>
            <w:tcW w:w="531" w:type="pct"/>
            <w:shd w:val="clear" w:color="auto" w:fill="auto"/>
          </w:tcPr>
          <w:p w14:paraId="3785570E" w14:textId="77777777" w:rsidR="001155F7" w:rsidRPr="001155F7" w:rsidRDefault="00603B66" w:rsidP="002F6817">
            <w:pPr>
              <w:keepNext/>
              <w:spacing w:after="0" w:line="240" w:lineRule="auto"/>
              <w:ind w:left="-75" w:right="-57"/>
              <w:jc w:val="both"/>
              <w:outlineLvl w:val="1"/>
              <w:rPr>
                <w:rFonts w:ascii="Times New Roman" w:eastAsia="Times New Roman" w:hAnsi="Times New Roman" w:cs="Times New Roman"/>
              </w:rPr>
            </w:pPr>
            <w:r w:rsidRPr="001155F7">
              <w:rPr>
                <w:rFonts w:ascii="Times New Roman" w:eastAsia="Times New Roman" w:hAnsi="Times New Roman" w:cs="Times New Roman"/>
              </w:rPr>
              <w:t>CLO2</w:t>
            </w:r>
          </w:p>
          <w:p w14:paraId="07B8B871" w14:textId="30DD5EA9"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CLO4</w:t>
            </w:r>
          </w:p>
        </w:tc>
      </w:tr>
      <w:tr w:rsidR="000F2B4B" w:rsidRPr="001155F7" w14:paraId="47955F05" w14:textId="77777777" w:rsidTr="008F5A79">
        <w:trPr>
          <w:trHeight w:val="20"/>
        </w:trPr>
        <w:tc>
          <w:tcPr>
            <w:tcW w:w="301" w:type="pct"/>
            <w:shd w:val="clear" w:color="auto" w:fill="auto"/>
          </w:tcPr>
          <w:p w14:paraId="14248F75" w14:textId="61678C10" w:rsidR="00603B66" w:rsidRPr="001155F7" w:rsidRDefault="00603B66" w:rsidP="002F6817">
            <w:pPr>
              <w:spacing w:after="0" w:line="240" w:lineRule="auto"/>
              <w:ind w:left="-75" w:right="-57"/>
              <w:jc w:val="both"/>
              <w:rPr>
                <w:rFonts w:ascii="Times New Roman" w:eastAsia="Times New Roman" w:hAnsi="Times New Roman" w:cs="Times New Roman"/>
                <w:b/>
              </w:rPr>
            </w:pPr>
            <w:r w:rsidRPr="001155F7">
              <w:rPr>
                <w:rFonts w:ascii="Times New Roman" w:eastAsia="Times New Roman" w:hAnsi="Times New Roman" w:cs="Times New Roman"/>
                <w:b/>
              </w:rPr>
              <w:t>7</w:t>
            </w:r>
            <w:r w:rsidR="00DE3D7E" w:rsidRPr="001155F7">
              <w:rPr>
                <w:rFonts w:ascii="Times New Roman" w:eastAsia="Times New Roman" w:hAnsi="Times New Roman" w:cs="Times New Roman"/>
                <w:b/>
              </w:rPr>
              <w:t>.</w:t>
            </w:r>
          </w:p>
        </w:tc>
        <w:tc>
          <w:tcPr>
            <w:tcW w:w="3752" w:type="pct"/>
            <w:shd w:val="clear" w:color="auto" w:fill="auto"/>
          </w:tcPr>
          <w:p w14:paraId="59A03AF8"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b/>
              </w:rPr>
            </w:pPr>
            <w:r w:rsidRPr="001155F7">
              <w:rPr>
                <w:rFonts w:ascii="Times New Roman" w:eastAsia="Calibri" w:hAnsi="Times New Roman" w:cs="Times New Roman"/>
                <w:b/>
              </w:rPr>
              <w:t>Applications of Microbial Genetics:</w:t>
            </w:r>
            <w:r w:rsidRPr="001155F7">
              <w:rPr>
                <w:rFonts w:ascii="Times New Roman" w:hAnsi="Times New Roman" w:cs="Times New Roman"/>
              </w:rPr>
              <w:t xml:space="preserve"> Concept and uses of m</w:t>
            </w:r>
            <w:r w:rsidRPr="001155F7">
              <w:rPr>
                <w:rFonts w:ascii="Times New Roman" w:eastAsia="Calibri" w:hAnsi="Times New Roman" w:cs="Times New Roman"/>
              </w:rPr>
              <w:t>icrobial genetics in medicine, agriculture, industry and animal husbandry.</w:t>
            </w:r>
          </w:p>
        </w:tc>
        <w:tc>
          <w:tcPr>
            <w:tcW w:w="417" w:type="pct"/>
            <w:shd w:val="clear" w:color="auto" w:fill="auto"/>
          </w:tcPr>
          <w:p w14:paraId="73031029" w14:textId="77777777"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4</w:t>
            </w:r>
          </w:p>
        </w:tc>
        <w:tc>
          <w:tcPr>
            <w:tcW w:w="531" w:type="pct"/>
            <w:shd w:val="clear" w:color="auto" w:fill="auto"/>
          </w:tcPr>
          <w:p w14:paraId="19C14B69" w14:textId="77777777" w:rsidR="001155F7" w:rsidRPr="001155F7" w:rsidRDefault="00603B66" w:rsidP="002F6817">
            <w:pPr>
              <w:keepNext/>
              <w:spacing w:after="0" w:line="240" w:lineRule="auto"/>
              <w:ind w:left="-75" w:right="-57"/>
              <w:jc w:val="both"/>
              <w:outlineLvl w:val="1"/>
              <w:rPr>
                <w:rFonts w:ascii="Times New Roman" w:eastAsia="Times New Roman" w:hAnsi="Times New Roman" w:cs="Times New Roman"/>
              </w:rPr>
            </w:pPr>
            <w:r w:rsidRPr="001155F7">
              <w:rPr>
                <w:rFonts w:ascii="Times New Roman" w:eastAsia="Times New Roman" w:hAnsi="Times New Roman" w:cs="Times New Roman"/>
              </w:rPr>
              <w:t>CLO1</w:t>
            </w:r>
          </w:p>
          <w:p w14:paraId="578FED74" w14:textId="11698FE0" w:rsidR="00603B66" w:rsidRPr="001155F7" w:rsidRDefault="00603B66" w:rsidP="002F6817">
            <w:pPr>
              <w:keepNext/>
              <w:spacing w:after="0" w:line="240" w:lineRule="auto"/>
              <w:ind w:left="-75" w:right="-57"/>
              <w:jc w:val="both"/>
              <w:outlineLvl w:val="1"/>
              <w:rPr>
                <w:rFonts w:ascii="Times New Roman" w:eastAsia="Calibri" w:hAnsi="Times New Roman" w:cs="Times New Roman"/>
              </w:rPr>
            </w:pPr>
            <w:r w:rsidRPr="001155F7">
              <w:rPr>
                <w:rFonts w:ascii="Times New Roman" w:eastAsia="Times New Roman" w:hAnsi="Times New Roman" w:cs="Times New Roman"/>
              </w:rPr>
              <w:t>CLO5</w:t>
            </w:r>
          </w:p>
        </w:tc>
      </w:tr>
    </w:tbl>
    <w:p w14:paraId="254D74C7" w14:textId="77777777" w:rsidR="008F5A79" w:rsidRPr="008F5A79" w:rsidRDefault="008F5A79" w:rsidP="008F5A79">
      <w:pPr>
        <w:spacing w:after="40" w:line="240" w:lineRule="auto"/>
        <w:ind w:left="418" w:hanging="418"/>
        <w:jc w:val="both"/>
        <w:rPr>
          <w:rFonts w:ascii="Times New Roman" w:eastAsia="Calibri" w:hAnsi="Times New Roman" w:cs="Times New Roman"/>
          <w:b/>
          <w:sz w:val="14"/>
          <w:szCs w:val="14"/>
        </w:rPr>
      </w:pPr>
    </w:p>
    <w:tbl>
      <w:tblPr>
        <w:tblStyle w:val="TableGrid"/>
        <w:tblW w:w="5000" w:type="pct"/>
        <w:tblLook w:val="04A0" w:firstRow="1" w:lastRow="0" w:firstColumn="1" w:lastColumn="0" w:noHBand="0" w:noVBand="1"/>
      </w:tblPr>
      <w:tblGrid>
        <w:gridCol w:w="790"/>
        <w:gridCol w:w="3356"/>
        <w:gridCol w:w="3721"/>
      </w:tblGrid>
      <w:tr w:rsidR="000F2B4B" w:rsidRPr="000B58F6" w14:paraId="6F4EF7AC" w14:textId="77777777" w:rsidTr="009B2692">
        <w:tc>
          <w:tcPr>
            <w:tcW w:w="5000" w:type="pct"/>
            <w:gridSpan w:val="3"/>
            <w:tcBorders>
              <w:top w:val="single" w:sz="4" w:space="0" w:color="auto"/>
            </w:tcBorders>
          </w:tcPr>
          <w:p w14:paraId="50F2024C" w14:textId="77777777" w:rsidR="00603B66" w:rsidRPr="000B58F6" w:rsidRDefault="00603B66" w:rsidP="00483335">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0F2B4B" w:rsidRPr="000B58F6" w14:paraId="37648895" w14:textId="77777777" w:rsidTr="009B2692">
        <w:tc>
          <w:tcPr>
            <w:tcW w:w="502" w:type="pct"/>
          </w:tcPr>
          <w:p w14:paraId="43806810" w14:textId="77777777" w:rsidR="00603B66" w:rsidRPr="000B58F6" w:rsidRDefault="00603B66" w:rsidP="00483335">
            <w:pPr>
              <w:jc w:val="both"/>
              <w:rPr>
                <w:rFonts w:ascii="Times New Roman" w:hAnsi="Times New Roman" w:cs="Times New Roman"/>
                <w:b/>
                <w:bCs/>
              </w:rPr>
            </w:pPr>
            <w:r w:rsidRPr="000B58F6">
              <w:rPr>
                <w:rFonts w:ascii="Times New Roman" w:hAnsi="Times New Roman" w:cs="Times New Roman"/>
                <w:b/>
                <w:bCs/>
              </w:rPr>
              <w:t>CLOs</w:t>
            </w:r>
          </w:p>
        </w:tc>
        <w:tc>
          <w:tcPr>
            <w:tcW w:w="2133" w:type="pct"/>
          </w:tcPr>
          <w:p w14:paraId="3024FAEA" w14:textId="77777777" w:rsidR="00603B66" w:rsidRPr="000B58F6" w:rsidRDefault="00603B66" w:rsidP="00483335">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2365" w:type="pct"/>
          </w:tcPr>
          <w:p w14:paraId="15BAB954" w14:textId="77777777" w:rsidR="00603B66" w:rsidRPr="000B58F6" w:rsidRDefault="00603B66" w:rsidP="00483335">
            <w:pPr>
              <w:jc w:val="both"/>
              <w:rPr>
                <w:rFonts w:ascii="Times New Roman" w:hAnsi="Times New Roman" w:cs="Times New Roman"/>
                <w:bCs/>
              </w:rPr>
            </w:pPr>
            <w:r w:rsidRPr="000B58F6">
              <w:rPr>
                <w:rFonts w:ascii="Times New Roman" w:hAnsi="Times New Roman" w:cs="Times New Roman"/>
              </w:rPr>
              <w:t>Assessment Strategy</w:t>
            </w:r>
          </w:p>
        </w:tc>
      </w:tr>
      <w:tr w:rsidR="000F2B4B" w:rsidRPr="000B58F6" w14:paraId="47A3DD4C" w14:textId="77777777" w:rsidTr="009B2692">
        <w:tc>
          <w:tcPr>
            <w:tcW w:w="502" w:type="pct"/>
          </w:tcPr>
          <w:p w14:paraId="26D89765" w14:textId="77777777" w:rsidR="00603B66" w:rsidRPr="000B58F6" w:rsidRDefault="00603B66" w:rsidP="00483335">
            <w:pPr>
              <w:jc w:val="both"/>
              <w:rPr>
                <w:rFonts w:ascii="Times New Roman" w:hAnsi="Times New Roman" w:cs="Times New Roman"/>
                <w:b/>
                <w:bCs/>
              </w:rPr>
            </w:pPr>
            <w:r w:rsidRPr="000B58F6">
              <w:rPr>
                <w:rFonts w:ascii="Times New Roman" w:hAnsi="Times New Roman" w:cs="Times New Roman"/>
                <w:b/>
                <w:bCs/>
              </w:rPr>
              <w:t>1-5</w:t>
            </w:r>
          </w:p>
        </w:tc>
        <w:tc>
          <w:tcPr>
            <w:tcW w:w="2133" w:type="pct"/>
          </w:tcPr>
          <w:p w14:paraId="5E34BA4F" w14:textId="77777777" w:rsidR="00603B66" w:rsidRPr="000B58F6" w:rsidRDefault="00603B66" w:rsidP="00483335">
            <w:pPr>
              <w:jc w:val="both"/>
              <w:rPr>
                <w:rFonts w:ascii="Times New Roman" w:hAnsi="Times New Roman" w:cs="Times New Roman"/>
                <w:bCs/>
              </w:rPr>
            </w:pPr>
            <w:r w:rsidRPr="000B58F6">
              <w:rPr>
                <w:rFonts w:ascii="Times New Roman" w:eastAsia="Times New Roman" w:hAnsi="Times New Roman" w:cs="Times New Roman"/>
              </w:rPr>
              <w:t>Lecture, group discussion, open discussion and assignment</w:t>
            </w:r>
          </w:p>
        </w:tc>
        <w:tc>
          <w:tcPr>
            <w:tcW w:w="2365" w:type="pct"/>
          </w:tcPr>
          <w:p w14:paraId="27DC4084" w14:textId="77777777" w:rsidR="00603B66" w:rsidRPr="000B58F6" w:rsidRDefault="00603B66" w:rsidP="00483335">
            <w:pPr>
              <w:jc w:val="both"/>
              <w:rPr>
                <w:rFonts w:ascii="Times New Roman" w:hAnsi="Times New Roman" w:cs="Times New Roman"/>
                <w:bCs/>
              </w:rPr>
            </w:pPr>
            <w:r w:rsidRPr="000B58F6">
              <w:rPr>
                <w:rFonts w:ascii="Times New Roman" w:eastAsia="Times New Roman" w:hAnsi="Times New Roman" w:cs="Times New Roman"/>
              </w:rPr>
              <w:t>Assignment, tutorial, class test, quiz, presentation, CIE and SEE.</w:t>
            </w:r>
          </w:p>
        </w:tc>
      </w:tr>
    </w:tbl>
    <w:p w14:paraId="746D822D" w14:textId="77777777" w:rsidR="00603B66" w:rsidRPr="000B58F6" w:rsidRDefault="00603B66" w:rsidP="00603B6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2827E2D3" w14:textId="77777777" w:rsidR="00603B66" w:rsidRPr="00C107DC" w:rsidRDefault="00603B66" w:rsidP="00603B66">
      <w:pPr>
        <w:autoSpaceDE w:val="0"/>
        <w:autoSpaceDN w:val="0"/>
        <w:adjustRightInd w:val="0"/>
        <w:spacing w:after="0" w:line="240" w:lineRule="auto"/>
        <w:contextualSpacing/>
        <w:jc w:val="both"/>
        <w:rPr>
          <w:rFonts w:ascii="Times New Roman" w:hAnsi="Times New Roman" w:cs="Times New Roman"/>
          <w:b/>
          <w:spacing w:val="-6"/>
          <w:sz w:val="24"/>
          <w:szCs w:val="24"/>
        </w:rPr>
      </w:pPr>
      <w:r w:rsidRPr="00C107DC">
        <w:rPr>
          <w:rFonts w:ascii="Times New Roman" w:hAnsi="Times New Roman" w:cs="Times New Roman"/>
          <w:b/>
          <w:spacing w:val="-6"/>
          <w:sz w:val="24"/>
          <w:szCs w:val="24"/>
        </w:rPr>
        <w:t xml:space="preserve">Learning Resources (Text Books, Reference Book, Online Resources and Other):  </w:t>
      </w:r>
    </w:p>
    <w:p w14:paraId="2628B829" w14:textId="1B03E8C3" w:rsidR="00603B66" w:rsidRPr="000B58F6" w:rsidRDefault="00EF5149" w:rsidP="00603B66">
      <w:pPr>
        <w:spacing w:after="0" w:line="240" w:lineRule="auto"/>
        <w:ind w:left="432" w:hanging="288"/>
        <w:jc w:val="both"/>
        <w:rPr>
          <w:rFonts w:ascii="Times New Roman" w:hAnsi="Times New Roman" w:cs="Times New Roman"/>
        </w:rPr>
      </w:pPr>
      <w:r w:rsidRPr="000B58F6">
        <w:rPr>
          <w:rFonts w:ascii="Times New Roman" w:hAnsi="Times New Roman" w:cs="Times New Roman"/>
        </w:rPr>
        <w:t>1</w:t>
      </w:r>
      <w:r w:rsidR="00603B66" w:rsidRPr="000B58F6">
        <w:rPr>
          <w:rFonts w:ascii="Times New Roman" w:hAnsi="Times New Roman" w:cs="Times New Roman"/>
        </w:rPr>
        <w:t>. Robert J B.  Genetics: Analysis and Principles.7</w:t>
      </w:r>
      <w:r w:rsidR="00603B66" w:rsidRPr="000B58F6">
        <w:rPr>
          <w:rFonts w:ascii="Times New Roman" w:hAnsi="Times New Roman" w:cs="Times New Roman"/>
          <w:vertAlign w:val="superscript"/>
        </w:rPr>
        <w:t xml:space="preserve">th </w:t>
      </w:r>
      <w:r w:rsidR="00603B66" w:rsidRPr="000B58F6">
        <w:rPr>
          <w:rFonts w:ascii="Times New Roman" w:hAnsi="Times New Roman" w:cs="Times New Roman"/>
        </w:rPr>
        <w:t>Edition. 2021.</w:t>
      </w:r>
    </w:p>
    <w:p w14:paraId="032DCD72" w14:textId="65B176B2" w:rsidR="00603B66" w:rsidRPr="000B58F6" w:rsidRDefault="00EF5149" w:rsidP="00603B66">
      <w:pPr>
        <w:spacing w:after="0" w:line="240" w:lineRule="auto"/>
        <w:ind w:left="432" w:hanging="288"/>
        <w:jc w:val="both"/>
        <w:rPr>
          <w:rFonts w:ascii="Times New Roman" w:hAnsi="Times New Roman" w:cs="Times New Roman"/>
          <w:shd w:val="clear" w:color="auto" w:fill="FFFFFF"/>
        </w:rPr>
      </w:pPr>
      <w:r w:rsidRPr="000B58F6">
        <w:rPr>
          <w:rFonts w:ascii="Times New Roman" w:hAnsi="Times New Roman" w:cs="Times New Roman"/>
        </w:rPr>
        <w:t>2</w:t>
      </w:r>
      <w:r w:rsidR="00603B66" w:rsidRPr="000B58F6">
        <w:rPr>
          <w:rFonts w:ascii="Times New Roman" w:hAnsi="Times New Roman" w:cs="Times New Roman"/>
        </w:rPr>
        <w:t xml:space="preserve">. </w:t>
      </w:r>
      <w:r w:rsidR="00603B66" w:rsidRPr="000B58F6">
        <w:rPr>
          <w:rFonts w:ascii="Times New Roman" w:hAnsi="Times New Roman" w:cs="Times New Roman"/>
          <w:shd w:val="clear" w:color="auto" w:fill="FFFFFF"/>
        </w:rPr>
        <w:t>Drost H, Sanchez D. Becoming a selfish clan. </w:t>
      </w:r>
      <w:r w:rsidR="00603B66" w:rsidRPr="000B58F6">
        <w:rPr>
          <w:rFonts w:ascii="Times New Roman" w:hAnsi="Times New Roman" w:cs="Times New Roman"/>
          <w:iCs/>
          <w:shd w:val="clear" w:color="auto" w:fill="FFFFFF"/>
        </w:rPr>
        <w:t>Genome Biology and Evolution</w:t>
      </w:r>
      <w:r w:rsidR="00603B66" w:rsidRPr="000B58F6">
        <w:rPr>
          <w:rFonts w:ascii="Times New Roman" w:hAnsi="Times New Roman" w:cs="Times New Roman"/>
          <w:shd w:val="clear" w:color="auto" w:fill="FFFFFF"/>
        </w:rPr>
        <w:t>. 2019.</w:t>
      </w:r>
    </w:p>
    <w:p w14:paraId="0F2F4C02" w14:textId="3F34ECFB" w:rsidR="00603B66" w:rsidRPr="000B58F6" w:rsidRDefault="00EF5149" w:rsidP="00603B66">
      <w:pPr>
        <w:autoSpaceDE w:val="0"/>
        <w:autoSpaceDN w:val="0"/>
        <w:adjustRightInd w:val="0"/>
        <w:spacing w:after="0" w:line="240" w:lineRule="auto"/>
        <w:ind w:left="432" w:hanging="288"/>
        <w:jc w:val="both"/>
        <w:rPr>
          <w:rFonts w:ascii="Times New Roman" w:hAnsi="Times New Roman" w:cs="Times New Roman"/>
          <w:iCs/>
        </w:rPr>
      </w:pPr>
      <w:r w:rsidRPr="000B58F6">
        <w:rPr>
          <w:rFonts w:ascii="Times New Roman" w:hAnsi="Times New Roman" w:cs="Times New Roman"/>
        </w:rPr>
        <w:t>3</w:t>
      </w:r>
      <w:r w:rsidR="00603B66" w:rsidRPr="000B58F6">
        <w:rPr>
          <w:rFonts w:ascii="Times New Roman" w:hAnsi="Times New Roman" w:cs="Times New Roman"/>
        </w:rPr>
        <w:t xml:space="preserve">. John ES. </w:t>
      </w:r>
      <w:r w:rsidR="00603B66" w:rsidRPr="000B58F6">
        <w:rPr>
          <w:rFonts w:ascii="Times New Roman" w:hAnsi="Times New Roman" w:cs="Times New Roman"/>
          <w:bCs/>
        </w:rPr>
        <w:t>Biotechnology.</w:t>
      </w:r>
      <w:r w:rsidR="00603B66" w:rsidRPr="000B58F6">
        <w:rPr>
          <w:rFonts w:ascii="Times New Roman" w:hAnsi="Times New Roman" w:cs="Times New Roman"/>
        </w:rPr>
        <w:t>5</w:t>
      </w:r>
      <w:r w:rsidR="00603B66" w:rsidRPr="000B58F6">
        <w:rPr>
          <w:rFonts w:ascii="Times New Roman" w:hAnsi="Times New Roman" w:cs="Times New Roman"/>
          <w:vertAlign w:val="superscript"/>
        </w:rPr>
        <w:t xml:space="preserve">th </w:t>
      </w:r>
      <w:r w:rsidR="00603B66" w:rsidRPr="000B58F6">
        <w:rPr>
          <w:rFonts w:ascii="Times New Roman" w:hAnsi="Times New Roman" w:cs="Times New Roman"/>
        </w:rPr>
        <w:t xml:space="preserve">edition, </w:t>
      </w:r>
      <w:r w:rsidR="00603B66" w:rsidRPr="000B58F6">
        <w:rPr>
          <w:rFonts w:ascii="Times New Roman" w:hAnsi="Times New Roman" w:cs="Times New Roman"/>
          <w:iCs/>
        </w:rPr>
        <w:t>University of Strathclyde, 2009.</w:t>
      </w:r>
    </w:p>
    <w:p w14:paraId="6BAF517F" w14:textId="3FCAEAE1" w:rsidR="00F07ED2" w:rsidRPr="000B58F6" w:rsidRDefault="00EF5149" w:rsidP="00F07ED2">
      <w:pPr>
        <w:autoSpaceDE w:val="0"/>
        <w:autoSpaceDN w:val="0"/>
        <w:adjustRightInd w:val="0"/>
        <w:spacing w:after="0" w:line="240" w:lineRule="auto"/>
        <w:ind w:left="432" w:hanging="288"/>
        <w:jc w:val="both"/>
        <w:rPr>
          <w:rFonts w:ascii="Times New Roman" w:hAnsi="Times New Roman" w:cs="Times New Roman"/>
          <w:bCs/>
        </w:rPr>
      </w:pPr>
      <w:r w:rsidRPr="000B58F6">
        <w:rPr>
          <w:rFonts w:ascii="Times New Roman" w:hAnsi="Times New Roman" w:cs="Times New Roman"/>
          <w:bCs/>
        </w:rPr>
        <w:t>4</w:t>
      </w:r>
      <w:r w:rsidR="00603B66" w:rsidRPr="000B58F6">
        <w:rPr>
          <w:rFonts w:ascii="Times New Roman" w:hAnsi="Times New Roman" w:cs="Times New Roman"/>
          <w:bCs/>
        </w:rPr>
        <w:t>. Prichard RK. Antimicrobial Drug Resist</w:t>
      </w:r>
      <w:r w:rsidR="00F07ED2" w:rsidRPr="000B58F6">
        <w:rPr>
          <w:rFonts w:ascii="Times New Roman" w:hAnsi="Times New Roman" w:cs="Times New Roman"/>
          <w:bCs/>
        </w:rPr>
        <w:t>ance. Mc Gill University, 2017.</w:t>
      </w:r>
    </w:p>
    <w:p w14:paraId="5C588790" w14:textId="5F8AA7BB" w:rsidR="00F07ED2" w:rsidRPr="000B58F6" w:rsidRDefault="00EF5149" w:rsidP="00F07ED2">
      <w:pPr>
        <w:autoSpaceDE w:val="0"/>
        <w:autoSpaceDN w:val="0"/>
        <w:adjustRightInd w:val="0"/>
        <w:spacing w:after="0" w:line="240" w:lineRule="auto"/>
        <w:ind w:left="432" w:hanging="288"/>
        <w:jc w:val="both"/>
        <w:rPr>
          <w:rFonts w:ascii="Times New Roman" w:hAnsi="Times New Roman" w:cs="Times New Roman"/>
          <w:bCs/>
        </w:rPr>
      </w:pPr>
      <w:r w:rsidRPr="000B58F6">
        <w:rPr>
          <w:rFonts w:ascii="Times New Roman" w:hAnsi="Times New Roman" w:cs="Times New Roman"/>
          <w:bCs/>
        </w:rPr>
        <w:t xml:space="preserve">5. Flint J. </w:t>
      </w:r>
      <w:r w:rsidR="00F07ED2" w:rsidRPr="000B58F6">
        <w:rPr>
          <w:rFonts w:ascii="Times New Roman" w:hAnsi="Times New Roman" w:cs="Times New Roman"/>
          <w:bCs/>
        </w:rPr>
        <w:t xml:space="preserve">Principles of Virology. </w:t>
      </w:r>
      <w:proofErr w:type="gramStart"/>
      <w:r w:rsidR="00F07ED2" w:rsidRPr="000B58F6">
        <w:rPr>
          <w:rFonts w:ascii="Times New Roman" w:hAnsi="Times New Roman" w:cs="Times New Roman"/>
          <w:bCs/>
        </w:rPr>
        <w:t>4</w:t>
      </w:r>
      <w:r w:rsidR="00F07ED2" w:rsidRPr="000B58F6">
        <w:rPr>
          <w:rFonts w:ascii="Times New Roman" w:hAnsi="Times New Roman" w:cs="Times New Roman"/>
          <w:bCs/>
          <w:vertAlign w:val="superscript"/>
        </w:rPr>
        <w:t>th</w:t>
      </w:r>
      <w:proofErr w:type="gramEnd"/>
      <w:r w:rsidR="00F07ED2" w:rsidRPr="000B58F6">
        <w:rPr>
          <w:rFonts w:ascii="Times New Roman" w:hAnsi="Times New Roman" w:cs="Times New Roman"/>
          <w:bCs/>
        </w:rPr>
        <w:t xml:space="preserve"> edi. Asm Press Exclusive (Us), 2015.</w:t>
      </w:r>
    </w:p>
    <w:p w14:paraId="668DEB44" w14:textId="641F26EE" w:rsidR="00332B47" w:rsidRPr="000B58F6" w:rsidRDefault="00E113EA" w:rsidP="00332B47">
      <w:pPr>
        <w:pStyle w:val="Default"/>
        <w:jc w:val="both"/>
        <w:rPr>
          <w:b/>
          <w:color w:val="auto"/>
        </w:rPr>
      </w:pPr>
      <w:r>
        <w:rPr>
          <w:rFonts w:eastAsia="Times New Roman"/>
          <w:b/>
          <w:color w:val="auto"/>
        </w:rPr>
        <w:br w:type="column"/>
      </w:r>
      <w:r w:rsidR="00332B47" w:rsidRPr="000B58F6">
        <w:rPr>
          <w:rFonts w:eastAsia="Times New Roman"/>
          <w:b/>
          <w:color w:val="auto"/>
        </w:rPr>
        <w:lastRenderedPageBreak/>
        <w:t>Course Code: B</w:t>
      </w:r>
      <w:r w:rsidR="00332B47" w:rsidRPr="000B58F6">
        <w:rPr>
          <w:b/>
          <w:bCs/>
          <w:color w:val="auto"/>
        </w:rPr>
        <w:t>MIC 2205</w:t>
      </w:r>
    </w:p>
    <w:p w14:paraId="69D07947" w14:textId="77777777" w:rsidR="001710F1" w:rsidRPr="000B58F6" w:rsidRDefault="001710F1" w:rsidP="001710F1">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b/>
          <w:bCs/>
          <w:color w:val="auto"/>
        </w:rPr>
        <w:t>General Mycology and Phycology Practical</w:t>
      </w:r>
    </w:p>
    <w:p w14:paraId="7DC9904D"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38B1CF50"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86AF4ED"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5A42D8CD" w14:textId="7146C372"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51840CDC" w14:textId="77777777" w:rsidR="001710F1" w:rsidRPr="000B58F6" w:rsidRDefault="001710F1" w:rsidP="001710F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51EE2C56" w14:textId="77777777" w:rsidR="001710F1" w:rsidRPr="000B58F6" w:rsidRDefault="001710F1" w:rsidP="001710F1">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3927C5F8"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45E2960F"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0A3848F"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3C2123E3" w14:textId="77777777" w:rsidR="001710F1" w:rsidRPr="000B58F6" w:rsidRDefault="001710F1" w:rsidP="001710F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Acquire knowledge on fungi and algae culture</w:t>
      </w:r>
      <w:r w:rsidRPr="000B58F6">
        <w:rPr>
          <w:rFonts w:ascii="Times New Roman" w:hAnsi="Times New Roman" w:cs="Times New Roman"/>
          <w:bCs/>
          <w:sz w:val="24"/>
          <w:szCs w:val="24"/>
        </w:rPr>
        <w:t>, isolation and identification techniques</w:t>
      </w:r>
      <w:r w:rsidRPr="000B58F6">
        <w:rPr>
          <w:rFonts w:ascii="Times New Roman" w:eastAsia="Times New Roman" w:hAnsi="Times New Roman" w:cs="Times New Roman"/>
          <w:sz w:val="24"/>
          <w:szCs w:val="24"/>
          <w:shd w:val="clear" w:color="auto" w:fill="FFFFFF"/>
        </w:rPr>
        <w:t>.</w:t>
      </w:r>
    </w:p>
    <w:p w14:paraId="5E6A8F4F" w14:textId="77777777" w:rsidR="001710F1" w:rsidRPr="000B58F6" w:rsidRDefault="001710F1" w:rsidP="001710F1">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Explain the techniques of media preparation for fungi and algae</w:t>
      </w:r>
      <w:r w:rsidRPr="000B58F6">
        <w:rPr>
          <w:rFonts w:ascii="Times New Roman" w:eastAsia="Calibri" w:hAnsi="Times New Roman" w:cs="Times New Roman"/>
          <w:sz w:val="24"/>
          <w:szCs w:val="24"/>
        </w:rPr>
        <w:t xml:space="preserve">. </w:t>
      </w:r>
    </w:p>
    <w:p w14:paraId="3908AD5B"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Analysis of fungi under microscope.</w:t>
      </w:r>
    </w:p>
    <w:p w14:paraId="1CEF45DE" w14:textId="77777777" w:rsidR="001710F1" w:rsidRPr="000B58F6" w:rsidRDefault="001710F1" w:rsidP="001710F1">
      <w:pPr>
        <w:spacing w:after="0" w:line="240" w:lineRule="auto"/>
        <w:jc w:val="both"/>
        <w:rPr>
          <w:rFonts w:ascii="Times New Roman" w:eastAsia="Times New Roman" w:hAnsi="Times New Roman" w:cs="Times New Roman"/>
          <w:spacing w:val="5"/>
          <w:kern w:val="36"/>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w:t>
      </w:r>
      <w:r w:rsidRPr="000B58F6">
        <w:rPr>
          <w:rFonts w:ascii="Times New Roman" w:eastAsia="TimesNewRoman" w:hAnsi="Times New Roman" w:cs="Times New Roman"/>
          <w:iCs/>
          <w:sz w:val="24"/>
          <w:szCs w:val="24"/>
        </w:rPr>
        <w:t>Collection</w:t>
      </w:r>
      <w:r w:rsidRPr="000B58F6">
        <w:rPr>
          <w:rFonts w:ascii="Times New Roman" w:eastAsia="TimesNewRoman" w:hAnsi="Times New Roman" w:cs="Times New Roman"/>
          <w:bCs/>
          <w:sz w:val="24"/>
          <w:szCs w:val="24"/>
        </w:rPr>
        <w:t>, culture and c</w:t>
      </w:r>
      <w:r w:rsidRPr="000B58F6">
        <w:rPr>
          <w:rFonts w:ascii="Times New Roman" w:eastAsia="Times New Roman" w:hAnsi="Times New Roman" w:cs="Times New Roman"/>
          <w:spacing w:val="5"/>
          <w:kern w:val="36"/>
          <w:sz w:val="24"/>
          <w:szCs w:val="24"/>
        </w:rPr>
        <w:t>haracteristics of different algae.</w:t>
      </w:r>
    </w:p>
    <w:p w14:paraId="225805E8" w14:textId="77777777" w:rsidR="001710F1" w:rsidRPr="000B58F6" w:rsidRDefault="001710F1" w:rsidP="001710F1">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7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889"/>
        <w:gridCol w:w="888"/>
        <w:gridCol w:w="888"/>
        <w:gridCol w:w="888"/>
        <w:gridCol w:w="889"/>
      </w:tblGrid>
      <w:tr w:rsidR="001710F1" w:rsidRPr="000B58F6" w14:paraId="3F61161A" w14:textId="77777777" w:rsidTr="00234D11">
        <w:trPr>
          <w:trHeight w:val="233"/>
          <w:jc w:val="center"/>
        </w:trPr>
        <w:tc>
          <w:tcPr>
            <w:tcW w:w="787" w:type="dxa"/>
          </w:tcPr>
          <w:p w14:paraId="25E747DC" w14:textId="77777777" w:rsidR="001710F1" w:rsidRPr="000B58F6" w:rsidRDefault="001710F1" w:rsidP="00234D11">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888" w:type="dxa"/>
          </w:tcPr>
          <w:p w14:paraId="34BC8DB4" w14:textId="77777777" w:rsidR="001710F1" w:rsidRPr="000B58F6" w:rsidRDefault="001710F1" w:rsidP="00234D11">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888" w:type="dxa"/>
          </w:tcPr>
          <w:p w14:paraId="4094F082" w14:textId="77777777" w:rsidR="001710F1" w:rsidRPr="000B58F6" w:rsidRDefault="001710F1" w:rsidP="00234D11">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888" w:type="dxa"/>
          </w:tcPr>
          <w:p w14:paraId="2CDB74F5" w14:textId="77777777" w:rsidR="001710F1" w:rsidRPr="000B58F6" w:rsidRDefault="001710F1" w:rsidP="00234D11">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889" w:type="dxa"/>
          </w:tcPr>
          <w:p w14:paraId="7A22AAA6" w14:textId="77777777" w:rsidR="001710F1" w:rsidRPr="000B58F6" w:rsidRDefault="001710F1" w:rsidP="00234D11">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888" w:type="dxa"/>
          </w:tcPr>
          <w:p w14:paraId="1EF9A5BB" w14:textId="77777777" w:rsidR="001710F1" w:rsidRPr="000B58F6" w:rsidRDefault="001710F1" w:rsidP="00234D11">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888" w:type="dxa"/>
          </w:tcPr>
          <w:p w14:paraId="6A57C17C" w14:textId="77777777" w:rsidR="001710F1" w:rsidRPr="000B58F6" w:rsidRDefault="001710F1" w:rsidP="00234D11">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888" w:type="dxa"/>
            <w:tcBorders>
              <w:right w:val="single" w:sz="4" w:space="0" w:color="auto"/>
            </w:tcBorders>
          </w:tcPr>
          <w:p w14:paraId="43A6A7FC" w14:textId="77777777" w:rsidR="001710F1" w:rsidRPr="000B58F6" w:rsidRDefault="001710F1" w:rsidP="00234D11">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889" w:type="dxa"/>
            <w:tcBorders>
              <w:left w:val="single" w:sz="4" w:space="0" w:color="auto"/>
            </w:tcBorders>
          </w:tcPr>
          <w:p w14:paraId="6B8744A3" w14:textId="77777777" w:rsidR="001710F1" w:rsidRPr="000B58F6" w:rsidRDefault="001710F1" w:rsidP="00234D11">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1710F1" w:rsidRPr="000B58F6" w14:paraId="4A11E82A" w14:textId="77777777" w:rsidTr="00234D11">
        <w:trPr>
          <w:trHeight w:val="70"/>
          <w:jc w:val="center"/>
        </w:trPr>
        <w:tc>
          <w:tcPr>
            <w:tcW w:w="787" w:type="dxa"/>
          </w:tcPr>
          <w:p w14:paraId="0A99CB13" w14:textId="77777777" w:rsidR="001710F1" w:rsidRPr="000B58F6" w:rsidRDefault="001710F1" w:rsidP="00234D11">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888" w:type="dxa"/>
          </w:tcPr>
          <w:p w14:paraId="49105365" w14:textId="77777777" w:rsidR="001710F1" w:rsidRPr="000B58F6" w:rsidRDefault="001710F1" w:rsidP="00234D11">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125C2C13" w14:textId="77777777" w:rsidR="001710F1" w:rsidRPr="000B58F6" w:rsidRDefault="001710F1" w:rsidP="00234D11">
            <w:pPr>
              <w:widowControl w:val="0"/>
              <w:pBdr>
                <w:top w:val="nil"/>
                <w:left w:val="nil"/>
                <w:bottom w:val="nil"/>
                <w:right w:val="nil"/>
                <w:between w:val="nil"/>
              </w:pBdr>
              <w:spacing w:after="0" w:line="256" w:lineRule="auto"/>
              <w:ind w:left="2"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75139B55" w14:textId="77777777" w:rsidR="001710F1" w:rsidRPr="000B58F6" w:rsidRDefault="001710F1" w:rsidP="00234D11">
            <w:pPr>
              <w:widowControl w:val="0"/>
              <w:pBdr>
                <w:top w:val="nil"/>
                <w:left w:val="nil"/>
                <w:bottom w:val="nil"/>
                <w:right w:val="nil"/>
                <w:between w:val="nil"/>
              </w:pBdr>
              <w:spacing w:after="0" w:line="256" w:lineRule="auto"/>
              <w:ind w:left="1"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Pr>
          <w:p w14:paraId="0C3B0232" w14:textId="77777777" w:rsidR="001710F1" w:rsidRPr="000B58F6" w:rsidRDefault="001710F1" w:rsidP="00234D11">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4ECFE472" w14:textId="77777777" w:rsidR="001710F1" w:rsidRPr="000B58F6" w:rsidRDefault="001710F1" w:rsidP="00234D11">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187BD0AB" w14:textId="77777777" w:rsidR="001710F1" w:rsidRPr="000B58F6" w:rsidRDefault="001710F1" w:rsidP="00234D11">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Borders>
              <w:right w:val="single" w:sz="4" w:space="0" w:color="auto"/>
            </w:tcBorders>
          </w:tcPr>
          <w:p w14:paraId="6100EF22" w14:textId="77777777" w:rsidR="001710F1" w:rsidRPr="000B58F6" w:rsidRDefault="001710F1" w:rsidP="00234D11">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Borders>
              <w:left w:val="single" w:sz="4" w:space="0" w:color="auto"/>
            </w:tcBorders>
          </w:tcPr>
          <w:p w14:paraId="7BE2E256" w14:textId="77777777" w:rsidR="001710F1" w:rsidRPr="000B58F6" w:rsidRDefault="001710F1" w:rsidP="00234D11">
            <w:pPr>
              <w:widowControl w:val="0"/>
              <w:pBdr>
                <w:top w:val="nil"/>
                <w:left w:val="nil"/>
                <w:bottom w:val="nil"/>
                <w:right w:val="nil"/>
                <w:between w:val="nil"/>
              </w:pBdr>
              <w:spacing w:after="0" w:line="256"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1710F1" w:rsidRPr="000B58F6" w14:paraId="722C8353" w14:textId="77777777" w:rsidTr="00234D11">
        <w:trPr>
          <w:trHeight w:val="70"/>
          <w:jc w:val="center"/>
        </w:trPr>
        <w:tc>
          <w:tcPr>
            <w:tcW w:w="787" w:type="dxa"/>
          </w:tcPr>
          <w:p w14:paraId="2C0474E4" w14:textId="77777777" w:rsidR="001710F1" w:rsidRPr="000B58F6" w:rsidRDefault="001710F1" w:rsidP="00234D11">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888" w:type="dxa"/>
          </w:tcPr>
          <w:p w14:paraId="42051C4E"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591BAF21" w14:textId="77777777" w:rsidR="001710F1" w:rsidRPr="000B58F6" w:rsidRDefault="001710F1" w:rsidP="00234D11">
            <w:pPr>
              <w:widowControl w:val="0"/>
              <w:pBdr>
                <w:top w:val="nil"/>
                <w:left w:val="nil"/>
                <w:bottom w:val="nil"/>
                <w:right w:val="nil"/>
                <w:between w:val="nil"/>
              </w:pBdr>
              <w:spacing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161A7A2E"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10CDED7D"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471C7F6B"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2B510FC1"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5FD61775"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9" w:type="dxa"/>
            <w:tcBorders>
              <w:left w:val="single" w:sz="4" w:space="0" w:color="auto"/>
            </w:tcBorders>
          </w:tcPr>
          <w:p w14:paraId="334ED41F"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1710F1" w:rsidRPr="000B58F6" w14:paraId="6CBDAF50" w14:textId="77777777" w:rsidTr="00234D11">
        <w:trPr>
          <w:trHeight w:val="70"/>
          <w:jc w:val="center"/>
        </w:trPr>
        <w:tc>
          <w:tcPr>
            <w:tcW w:w="787" w:type="dxa"/>
          </w:tcPr>
          <w:p w14:paraId="30B6EDBB" w14:textId="77777777" w:rsidR="001710F1" w:rsidRPr="000B58F6" w:rsidRDefault="001710F1" w:rsidP="00234D11">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888" w:type="dxa"/>
          </w:tcPr>
          <w:p w14:paraId="74CAEC08"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27CDEB97" w14:textId="77777777" w:rsidR="001710F1" w:rsidRPr="000B58F6" w:rsidRDefault="001710F1" w:rsidP="00234D11">
            <w:pPr>
              <w:widowControl w:val="0"/>
              <w:pBdr>
                <w:top w:val="nil"/>
                <w:left w:val="nil"/>
                <w:bottom w:val="nil"/>
                <w:right w:val="nil"/>
                <w:between w:val="nil"/>
              </w:pBdr>
              <w:spacing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21D3BCED"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530384FF"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Pr>
          <w:p w14:paraId="49120D9E"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54A13E37"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8" w:type="dxa"/>
            <w:tcBorders>
              <w:right w:val="single" w:sz="4" w:space="0" w:color="auto"/>
            </w:tcBorders>
          </w:tcPr>
          <w:p w14:paraId="48DC9953"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left w:val="single" w:sz="4" w:space="0" w:color="auto"/>
            </w:tcBorders>
          </w:tcPr>
          <w:p w14:paraId="51F2DAB8" w14:textId="77777777" w:rsidR="001710F1" w:rsidRPr="000B58F6" w:rsidRDefault="001710F1" w:rsidP="00234D11">
            <w:pPr>
              <w:widowControl w:val="0"/>
              <w:pBdr>
                <w:top w:val="nil"/>
                <w:left w:val="nil"/>
                <w:bottom w:val="nil"/>
                <w:right w:val="nil"/>
                <w:between w:val="nil"/>
              </w:pBdr>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1710F1" w:rsidRPr="000B58F6" w14:paraId="7A2559C5" w14:textId="77777777" w:rsidTr="00234D11">
        <w:trPr>
          <w:trHeight w:val="80"/>
          <w:jc w:val="center"/>
        </w:trPr>
        <w:tc>
          <w:tcPr>
            <w:tcW w:w="787" w:type="dxa"/>
          </w:tcPr>
          <w:p w14:paraId="43FB9489" w14:textId="77777777" w:rsidR="001710F1" w:rsidRPr="000B58F6" w:rsidRDefault="001710F1" w:rsidP="00234D11">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888" w:type="dxa"/>
          </w:tcPr>
          <w:p w14:paraId="257E2B01" w14:textId="77777777" w:rsidR="001710F1" w:rsidRPr="000B58F6" w:rsidRDefault="001710F1" w:rsidP="00234D11">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74449A08" w14:textId="77777777" w:rsidR="001710F1" w:rsidRPr="000B58F6" w:rsidRDefault="001710F1" w:rsidP="00234D11">
            <w:pPr>
              <w:widowControl w:val="0"/>
              <w:spacing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06D6087D" w14:textId="77777777" w:rsidR="001710F1" w:rsidRPr="000B58F6" w:rsidRDefault="001710F1" w:rsidP="00234D11">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889" w:type="dxa"/>
          </w:tcPr>
          <w:p w14:paraId="5C106652" w14:textId="77777777" w:rsidR="001710F1" w:rsidRPr="000B58F6" w:rsidRDefault="001710F1" w:rsidP="00234D11">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Pr>
          <w:p w14:paraId="7C32397E" w14:textId="77777777" w:rsidR="001710F1" w:rsidRPr="000B58F6" w:rsidRDefault="001710F1" w:rsidP="00234D11">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888" w:type="dxa"/>
          </w:tcPr>
          <w:p w14:paraId="2DD49195" w14:textId="77777777" w:rsidR="001710F1" w:rsidRPr="000B58F6" w:rsidRDefault="001710F1" w:rsidP="00234D11">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8" w:type="dxa"/>
            <w:tcBorders>
              <w:right w:val="single" w:sz="4" w:space="0" w:color="auto"/>
            </w:tcBorders>
          </w:tcPr>
          <w:p w14:paraId="4EE1CFE1" w14:textId="77777777" w:rsidR="001710F1" w:rsidRPr="000B58F6" w:rsidRDefault="001710F1" w:rsidP="00234D11">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889" w:type="dxa"/>
            <w:tcBorders>
              <w:left w:val="single" w:sz="4" w:space="0" w:color="auto"/>
            </w:tcBorders>
          </w:tcPr>
          <w:p w14:paraId="47F0C0E8" w14:textId="77777777" w:rsidR="001710F1" w:rsidRPr="000B58F6" w:rsidRDefault="001710F1" w:rsidP="00234D11">
            <w:pPr>
              <w:widowControl w:val="0"/>
              <w:spacing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7F7E8519" w14:textId="77777777" w:rsidR="00C107DC" w:rsidRPr="00C107DC" w:rsidRDefault="00C107DC" w:rsidP="001710F1">
      <w:pPr>
        <w:spacing w:after="0" w:line="240" w:lineRule="auto"/>
        <w:jc w:val="both"/>
        <w:rPr>
          <w:rFonts w:ascii="Times New Roman" w:eastAsia="Times New Roman" w:hAnsi="Times New Roman" w:cs="Times New Roman"/>
          <w:b/>
          <w:sz w:val="14"/>
          <w:szCs w:val="24"/>
        </w:rPr>
      </w:pPr>
    </w:p>
    <w:p w14:paraId="05F1E470" w14:textId="77777777" w:rsidR="001710F1" w:rsidRPr="000B58F6" w:rsidRDefault="001710F1" w:rsidP="00F20F9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W w:w="7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5903"/>
        <w:gridCol w:w="654"/>
        <w:gridCol w:w="810"/>
      </w:tblGrid>
      <w:tr w:rsidR="001710F1" w:rsidRPr="000B58F6" w14:paraId="6BFF4968" w14:textId="77777777" w:rsidTr="00C107DC">
        <w:trPr>
          <w:jc w:val="center"/>
        </w:trPr>
        <w:tc>
          <w:tcPr>
            <w:tcW w:w="570" w:type="dxa"/>
          </w:tcPr>
          <w:p w14:paraId="32B31E72" w14:textId="77777777" w:rsidR="001710F1" w:rsidRPr="00DA2DA7" w:rsidRDefault="001710F1" w:rsidP="00DA2DA7">
            <w:pPr>
              <w:keepNext/>
              <w:spacing w:after="0" w:line="240" w:lineRule="auto"/>
              <w:jc w:val="center"/>
              <w:outlineLvl w:val="1"/>
              <w:rPr>
                <w:rFonts w:ascii="Times New Roman" w:eastAsia="Times New Roman" w:hAnsi="Times New Roman" w:cs="Times New Roman"/>
                <w:bCs/>
              </w:rPr>
            </w:pPr>
            <w:r w:rsidRPr="00DA2DA7">
              <w:rPr>
                <w:rFonts w:ascii="Times New Roman" w:eastAsia="Times New Roman" w:hAnsi="Times New Roman" w:cs="Times New Roman"/>
                <w:bCs/>
              </w:rPr>
              <w:t>SI No.</w:t>
            </w:r>
          </w:p>
        </w:tc>
        <w:tc>
          <w:tcPr>
            <w:tcW w:w="5903" w:type="dxa"/>
          </w:tcPr>
          <w:p w14:paraId="1CA3D39B" w14:textId="77777777" w:rsidR="001710F1" w:rsidRPr="000B58F6" w:rsidRDefault="001710F1" w:rsidP="00F20F91">
            <w:pPr>
              <w:keepNext/>
              <w:spacing w:after="0" w:line="240" w:lineRule="auto"/>
              <w:jc w:val="center"/>
              <w:outlineLvl w:val="1"/>
              <w:rPr>
                <w:rFonts w:ascii="Times New Roman" w:eastAsia="Times New Roman" w:hAnsi="Times New Roman" w:cs="Times New Roman"/>
                <w:b/>
              </w:rPr>
            </w:pPr>
            <w:r w:rsidRPr="000B58F6">
              <w:rPr>
                <w:rFonts w:ascii="Times New Roman" w:eastAsia="Times New Roman" w:hAnsi="Times New Roman" w:cs="Times New Roman"/>
                <w:b/>
              </w:rPr>
              <w:t>Course Contents</w:t>
            </w:r>
          </w:p>
        </w:tc>
        <w:tc>
          <w:tcPr>
            <w:tcW w:w="654" w:type="dxa"/>
            <w:tcBorders>
              <w:right w:val="single" w:sz="4" w:space="0" w:color="auto"/>
            </w:tcBorders>
          </w:tcPr>
          <w:p w14:paraId="53F9B321" w14:textId="77777777" w:rsidR="001710F1" w:rsidRPr="000B58F6" w:rsidRDefault="001710F1" w:rsidP="00F20F91">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 xml:space="preserve">Lec. No. </w:t>
            </w:r>
          </w:p>
        </w:tc>
        <w:tc>
          <w:tcPr>
            <w:tcW w:w="810" w:type="dxa"/>
            <w:tcBorders>
              <w:left w:val="single" w:sz="4" w:space="0" w:color="auto"/>
            </w:tcBorders>
          </w:tcPr>
          <w:p w14:paraId="2D59E051" w14:textId="77777777" w:rsidR="001710F1" w:rsidRPr="000B58F6" w:rsidRDefault="001710F1" w:rsidP="00F20F91">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CLOs</w:t>
            </w:r>
          </w:p>
        </w:tc>
      </w:tr>
      <w:tr w:rsidR="001710F1" w:rsidRPr="000B58F6" w14:paraId="2B2B1880" w14:textId="77777777" w:rsidTr="00C107DC">
        <w:trPr>
          <w:trHeight w:val="647"/>
          <w:jc w:val="center"/>
        </w:trPr>
        <w:tc>
          <w:tcPr>
            <w:tcW w:w="570" w:type="dxa"/>
            <w:shd w:val="clear" w:color="auto" w:fill="auto"/>
          </w:tcPr>
          <w:p w14:paraId="3BB00DA6" w14:textId="77777777" w:rsidR="001710F1" w:rsidRPr="00DA2DA7" w:rsidRDefault="001710F1" w:rsidP="00DA2DA7">
            <w:pPr>
              <w:keepNext/>
              <w:spacing w:after="0" w:line="240" w:lineRule="auto"/>
              <w:jc w:val="center"/>
              <w:outlineLvl w:val="1"/>
              <w:rPr>
                <w:rFonts w:ascii="Times New Roman" w:eastAsia="Calibri" w:hAnsi="Times New Roman" w:cs="Times New Roman"/>
                <w:bCs/>
              </w:rPr>
            </w:pPr>
            <w:r w:rsidRPr="00DA2DA7">
              <w:rPr>
                <w:rFonts w:ascii="Times New Roman" w:eastAsia="Calibri" w:hAnsi="Times New Roman" w:cs="Times New Roman"/>
                <w:bCs/>
              </w:rPr>
              <w:t>1.</w:t>
            </w:r>
          </w:p>
          <w:p w14:paraId="6C085E50" w14:textId="77777777" w:rsidR="001710F1" w:rsidRPr="00DA2DA7" w:rsidRDefault="001710F1" w:rsidP="00DA2DA7">
            <w:pPr>
              <w:keepNext/>
              <w:spacing w:after="0" w:line="240" w:lineRule="auto"/>
              <w:jc w:val="center"/>
              <w:outlineLvl w:val="1"/>
              <w:rPr>
                <w:rFonts w:ascii="Times New Roman" w:eastAsia="Calibri" w:hAnsi="Times New Roman" w:cs="Times New Roman"/>
                <w:bCs/>
              </w:rPr>
            </w:pPr>
            <w:r w:rsidRPr="00DA2DA7">
              <w:rPr>
                <w:rFonts w:ascii="Times New Roman" w:eastAsia="Calibri" w:hAnsi="Times New Roman" w:cs="Times New Roman"/>
                <w:bCs/>
              </w:rPr>
              <w:t>2.</w:t>
            </w:r>
          </w:p>
          <w:p w14:paraId="18170812" w14:textId="77777777" w:rsidR="001710F1" w:rsidRPr="00DA2DA7" w:rsidRDefault="001710F1" w:rsidP="00DA2DA7">
            <w:pPr>
              <w:keepNext/>
              <w:spacing w:after="0" w:line="240" w:lineRule="auto"/>
              <w:jc w:val="center"/>
              <w:outlineLvl w:val="1"/>
              <w:rPr>
                <w:rFonts w:ascii="Times New Roman" w:eastAsia="Calibri" w:hAnsi="Times New Roman" w:cs="Times New Roman"/>
                <w:bCs/>
              </w:rPr>
            </w:pPr>
            <w:r w:rsidRPr="00DA2DA7">
              <w:rPr>
                <w:rFonts w:ascii="Times New Roman" w:eastAsia="Calibri" w:hAnsi="Times New Roman" w:cs="Times New Roman"/>
                <w:bCs/>
              </w:rPr>
              <w:t>3.</w:t>
            </w:r>
          </w:p>
          <w:p w14:paraId="469D4852" w14:textId="77777777" w:rsidR="001710F1" w:rsidRPr="00DA2DA7" w:rsidRDefault="001710F1" w:rsidP="00DA2DA7">
            <w:pPr>
              <w:keepNext/>
              <w:spacing w:after="0" w:line="240" w:lineRule="auto"/>
              <w:jc w:val="center"/>
              <w:outlineLvl w:val="1"/>
              <w:rPr>
                <w:rFonts w:ascii="Times New Roman" w:eastAsia="Calibri" w:hAnsi="Times New Roman" w:cs="Times New Roman"/>
                <w:bCs/>
              </w:rPr>
            </w:pPr>
            <w:r w:rsidRPr="00DA2DA7">
              <w:rPr>
                <w:rFonts w:ascii="Times New Roman" w:eastAsia="Calibri" w:hAnsi="Times New Roman" w:cs="Times New Roman"/>
                <w:bCs/>
              </w:rPr>
              <w:t>4.</w:t>
            </w:r>
          </w:p>
          <w:p w14:paraId="1AEC4AF5" w14:textId="77777777" w:rsidR="001710F1" w:rsidRPr="00DA2DA7" w:rsidRDefault="001710F1" w:rsidP="00DA2DA7">
            <w:pPr>
              <w:keepNext/>
              <w:spacing w:after="0" w:line="240" w:lineRule="auto"/>
              <w:jc w:val="center"/>
              <w:outlineLvl w:val="1"/>
              <w:rPr>
                <w:rFonts w:ascii="Times New Roman" w:eastAsia="Calibri" w:hAnsi="Times New Roman" w:cs="Times New Roman"/>
                <w:bCs/>
              </w:rPr>
            </w:pPr>
            <w:r w:rsidRPr="00DA2DA7">
              <w:rPr>
                <w:rFonts w:ascii="Times New Roman" w:eastAsia="Calibri" w:hAnsi="Times New Roman" w:cs="Times New Roman"/>
                <w:bCs/>
              </w:rPr>
              <w:t>5.</w:t>
            </w:r>
          </w:p>
        </w:tc>
        <w:tc>
          <w:tcPr>
            <w:tcW w:w="5903" w:type="dxa"/>
            <w:tcBorders>
              <w:bottom w:val="single" w:sz="4" w:space="0" w:color="000000"/>
            </w:tcBorders>
            <w:shd w:val="clear" w:color="auto" w:fill="auto"/>
          </w:tcPr>
          <w:p w14:paraId="76045252" w14:textId="77777777" w:rsidR="001710F1" w:rsidRPr="000B58F6" w:rsidRDefault="001710F1" w:rsidP="00F20F91">
            <w:pPr>
              <w:pStyle w:val="Default"/>
              <w:jc w:val="both"/>
              <w:rPr>
                <w:rFonts w:eastAsia="TimesNewRoman"/>
                <w:color w:val="auto"/>
                <w:sz w:val="22"/>
                <w:szCs w:val="22"/>
              </w:rPr>
            </w:pPr>
            <w:r w:rsidRPr="000B58F6">
              <w:rPr>
                <w:rFonts w:eastAsia="TimesNewRoman"/>
                <w:color w:val="auto"/>
                <w:sz w:val="22"/>
                <w:szCs w:val="22"/>
              </w:rPr>
              <w:t xml:space="preserve">Preparation of media for fungi culture. </w:t>
            </w:r>
          </w:p>
          <w:p w14:paraId="1ED71245" w14:textId="77777777" w:rsidR="001710F1" w:rsidRPr="000B58F6" w:rsidRDefault="001710F1" w:rsidP="00F20F91">
            <w:pPr>
              <w:pStyle w:val="Default"/>
              <w:jc w:val="both"/>
              <w:rPr>
                <w:rFonts w:eastAsia="TimesNewRoman"/>
                <w:iCs/>
                <w:color w:val="auto"/>
                <w:sz w:val="22"/>
                <w:szCs w:val="22"/>
              </w:rPr>
            </w:pPr>
            <w:r w:rsidRPr="000B58F6">
              <w:rPr>
                <w:rFonts w:eastAsia="TimesNewRoman"/>
                <w:iCs/>
                <w:color w:val="auto"/>
                <w:sz w:val="22"/>
                <w:szCs w:val="22"/>
              </w:rPr>
              <w:t>Collection and identification of different fungi.</w:t>
            </w:r>
          </w:p>
          <w:p w14:paraId="3BE4ABEC" w14:textId="77777777" w:rsidR="001710F1" w:rsidRPr="000B58F6" w:rsidRDefault="001710F1" w:rsidP="00F20F91">
            <w:pPr>
              <w:pStyle w:val="Default"/>
              <w:jc w:val="both"/>
              <w:rPr>
                <w:rFonts w:eastAsia="TimesNewRoman"/>
                <w:iCs/>
                <w:color w:val="auto"/>
                <w:sz w:val="22"/>
                <w:szCs w:val="22"/>
              </w:rPr>
            </w:pPr>
            <w:r w:rsidRPr="000B58F6">
              <w:rPr>
                <w:rFonts w:eastAsia="TimesNewRoman"/>
                <w:iCs/>
                <w:color w:val="auto"/>
                <w:sz w:val="22"/>
                <w:szCs w:val="22"/>
              </w:rPr>
              <w:t xml:space="preserve">Fuagal DNA isolation, purification and amplification. </w:t>
            </w:r>
          </w:p>
          <w:p w14:paraId="4EA441D1" w14:textId="77777777" w:rsidR="001710F1" w:rsidRPr="000B58F6" w:rsidRDefault="001710F1" w:rsidP="00F20F91">
            <w:pPr>
              <w:pStyle w:val="Default"/>
              <w:jc w:val="both"/>
              <w:rPr>
                <w:b/>
                <w:bCs/>
                <w:color w:val="auto"/>
                <w:sz w:val="22"/>
                <w:szCs w:val="22"/>
              </w:rPr>
            </w:pPr>
            <w:r w:rsidRPr="000B58F6">
              <w:rPr>
                <w:rFonts w:eastAsia="TimesNewRoman"/>
                <w:color w:val="auto"/>
                <w:sz w:val="22"/>
                <w:szCs w:val="22"/>
              </w:rPr>
              <w:t xml:space="preserve">Study of </w:t>
            </w:r>
            <w:r w:rsidRPr="000B58F6">
              <w:rPr>
                <w:rFonts w:eastAsia="TimesNewRoman"/>
                <w:i/>
                <w:iCs/>
                <w:color w:val="auto"/>
                <w:sz w:val="22"/>
                <w:szCs w:val="22"/>
              </w:rPr>
              <w:t xml:space="preserve">Mucor, Saccharomyces, Penicillium </w:t>
            </w:r>
            <w:r w:rsidRPr="000B58F6">
              <w:rPr>
                <w:rFonts w:eastAsia="TimesNewRoman"/>
                <w:iCs/>
                <w:color w:val="auto"/>
                <w:sz w:val="22"/>
                <w:szCs w:val="22"/>
              </w:rPr>
              <w:t xml:space="preserve">and </w:t>
            </w:r>
            <w:r w:rsidRPr="000B58F6">
              <w:rPr>
                <w:rFonts w:eastAsia="TimesNewRoman"/>
                <w:i/>
                <w:iCs/>
                <w:color w:val="auto"/>
                <w:sz w:val="22"/>
                <w:szCs w:val="22"/>
              </w:rPr>
              <w:t xml:space="preserve">Agaricus. </w:t>
            </w:r>
            <w:r w:rsidRPr="000B58F6">
              <w:rPr>
                <w:rFonts w:eastAsia="TimesNewRoman"/>
                <w:iCs/>
                <w:color w:val="auto"/>
                <w:sz w:val="22"/>
                <w:szCs w:val="22"/>
              </w:rPr>
              <w:t>Collection</w:t>
            </w:r>
            <w:r w:rsidRPr="000B58F6">
              <w:rPr>
                <w:rFonts w:eastAsia="TimesNewRoman"/>
                <w:bCs/>
                <w:color w:val="auto"/>
                <w:sz w:val="22"/>
                <w:szCs w:val="22"/>
              </w:rPr>
              <w:t>, culture and c</w:t>
            </w:r>
            <w:r w:rsidRPr="000B58F6">
              <w:rPr>
                <w:rFonts w:eastAsia="Times New Roman"/>
                <w:color w:val="auto"/>
                <w:spacing w:val="5"/>
                <w:kern w:val="36"/>
                <w:sz w:val="22"/>
                <w:szCs w:val="22"/>
              </w:rPr>
              <w:t>haracteristics of different algae.</w:t>
            </w:r>
          </w:p>
        </w:tc>
        <w:tc>
          <w:tcPr>
            <w:tcW w:w="654" w:type="dxa"/>
            <w:tcBorders>
              <w:bottom w:val="single" w:sz="4" w:space="0" w:color="000000"/>
            </w:tcBorders>
            <w:shd w:val="clear" w:color="auto" w:fill="auto"/>
          </w:tcPr>
          <w:p w14:paraId="0E7DDAE7" w14:textId="77777777" w:rsidR="001710F1" w:rsidRPr="000B58F6" w:rsidRDefault="001710F1" w:rsidP="00F20F91">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26</w:t>
            </w:r>
          </w:p>
        </w:tc>
        <w:tc>
          <w:tcPr>
            <w:tcW w:w="810" w:type="dxa"/>
            <w:tcBorders>
              <w:bottom w:val="single" w:sz="4" w:space="0" w:color="000000"/>
            </w:tcBorders>
            <w:shd w:val="clear" w:color="auto" w:fill="auto"/>
          </w:tcPr>
          <w:p w14:paraId="0D437995" w14:textId="77777777" w:rsidR="001710F1" w:rsidRPr="000B58F6" w:rsidRDefault="001710F1" w:rsidP="00F20F91">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CLO1 CLO2 CLO3</w:t>
            </w:r>
          </w:p>
          <w:p w14:paraId="709BFC4D" w14:textId="77777777" w:rsidR="001710F1" w:rsidRPr="000B58F6" w:rsidRDefault="001710F1" w:rsidP="00F20F91">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CLO4</w:t>
            </w:r>
          </w:p>
        </w:tc>
      </w:tr>
    </w:tbl>
    <w:p w14:paraId="2F57AA29" w14:textId="77777777" w:rsidR="001710F1" w:rsidRPr="00543FD4" w:rsidRDefault="001710F1" w:rsidP="00F20F91">
      <w:pPr>
        <w:pStyle w:val="Default"/>
        <w:jc w:val="both"/>
        <w:rPr>
          <w:b/>
          <w:bCs/>
          <w:color w:val="auto"/>
          <w:sz w:val="22"/>
          <w:szCs w:val="22"/>
        </w:rPr>
      </w:pPr>
    </w:p>
    <w:tbl>
      <w:tblPr>
        <w:tblStyle w:val="TableGrid"/>
        <w:tblW w:w="5000" w:type="pct"/>
        <w:tblLook w:val="04A0" w:firstRow="1" w:lastRow="0" w:firstColumn="1" w:lastColumn="0" w:noHBand="0" w:noVBand="1"/>
      </w:tblPr>
      <w:tblGrid>
        <w:gridCol w:w="790"/>
        <w:gridCol w:w="2919"/>
        <w:gridCol w:w="4158"/>
      </w:tblGrid>
      <w:tr w:rsidR="001710F1" w:rsidRPr="000B58F6" w14:paraId="7D395C8B" w14:textId="77777777" w:rsidTr="002127A7">
        <w:tc>
          <w:tcPr>
            <w:tcW w:w="5000" w:type="pct"/>
            <w:gridSpan w:val="3"/>
          </w:tcPr>
          <w:p w14:paraId="5127C18F" w14:textId="77777777" w:rsidR="001710F1" w:rsidRPr="000B58F6" w:rsidRDefault="001710F1" w:rsidP="00F20F91">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1710F1" w:rsidRPr="000B58F6" w14:paraId="08E05307" w14:textId="77777777" w:rsidTr="002127A7">
        <w:tc>
          <w:tcPr>
            <w:tcW w:w="502" w:type="pct"/>
          </w:tcPr>
          <w:p w14:paraId="1CA03948" w14:textId="77777777" w:rsidR="001710F1" w:rsidRPr="000B58F6" w:rsidRDefault="001710F1" w:rsidP="00F20F91">
            <w:pPr>
              <w:jc w:val="both"/>
              <w:rPr>
                <w:rFonts w:ascii="Times New Roman" w:hAnsi="Times New Roman" w:cs="Times New Roman"/>
                <w:b/>
                <w:bCs/>
              </w:rPr>
            </w:pPr>
            <w:r w:rsidRPr="000B58F6">
              <w:rPr>
                <w:rFonts w:ascii="Times New Roman" w:hAnsi="Times New Roman" w:cs="Times New Roman"/>
                <w:b/>
                <w:bCs/>
              </w:rPr>
              <w:t>CLOs</w:t>
            </w:r>
          </w:p>
        </w:tc>
        <w:tc>
          <w:tcPr>
            <w:tcW w:w="1855" w:type="pct"/>
          </w:tcPr>
          <w:p w14:paraId="49C25181" w14:textId="77777777" w:rsidR="001710F1" w:rsidRPr="000B58F6" w:rsidRDefault="001710F1" w:rsidP="00F20F91">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2643" w:type="pct"/>
          </w:tcPr>
          <w:p w14:paraId="3EBD8D3E" w14:textId="77777777" w:rsidR="001710F1" w:rsidRPr="000B58F6" w:rsidRDefault="001710F1" w:rsidP="00F20F91">
            <w:pPr>
              <w:jc w:val="both"/>
              <w:rPr>
                <w:rFonts w:ascii="Times New Roman" w:hAnsi="Times New Roman" w:cs="Times New Roman"/>
                <w:bCs/>
              </w:rPr>
            </w:pPr>
            <w:r w:rsidRPr="000B58F6">
              <w:rPr>
                <w:rFonts w:ascii="Times New Roman" w:hAnsi="Times New Roman" w:cs="Times New Roman"/>
              </w:rPr>
              <w:t>Assessment Strategy</w:t>
            </w:r>
          </w:p>
        </w:tc>
      </w:tr>
      <w:tr w:rsidR="001710F1" w:rsidRPr="000B58F6" w14:paraId="247CD9DB" w14:textId="77777777" w:rsidTr="002127A7">
        <w:tc>
          <w:tcPr>
            <w:tcW w:w="502" w:type="pct"/>
          </w:tcPr>
          <w:p w14:paraId="20DDDC4E" w14:textId="77777777" w:rsidR="001710F1" w:rsidRPr="000B58F6" w:rsidRDefault="001710F1" w:rsidP="00F20F91">
            <w:pPr>
              <w:jc w:val="both"/>
              <w:rPr>
                <w:rFonts w:ascii="Times New Roman" w:hAnsi="Times New Roman" w:cs="Times New Roman"/>
                <w:b/>
                <w:bCs/>
              </w:rPr>
            </w:pPr>
            <w:r w:rsidRPr="000B58F6">
              <w:rPr>
                <w:rFonts w:ascii="Times New Roman" w:hAnsi="Times New Roman" w:cs="Times New Roman"/>
                <w:b/>
                <w:bCs/>
              </w:rPr>
              <w:t>1-4</w:t>
            </w:r>
          </w:p>
        </w:tc>
        <w:tc>
          <w:tcPr>
            <w:tcW w:w="1855" w:type="pct"/>
          </w:tcPr>
          <w:p w14:paraId="7A596EFB" w14:textId="77777777" w:rsidR="001710F1" w:rsidRPr="000B58F6" w:rsidRDefault="001710F1" w:rsidP="00F20F91">
            <w:pPr>
              <w:jc w:val="both"/>
              <w:rPr>
                <w:rFonts w:ascii="Times New Roman" w:hAnsi="Times New Roman" w:cs="Times New Roman"/>
                <w:bCs/>
              </w:rPr>
            </w:pPr>
            <w:r w:rsidRPr="000B58F6">
              <w:rPr>
                <w:rFonts w:ascii="Times New Roman" w:hAnsi="Times New Roman" w:cs="Times New Roman"/>
                <w:bCs/>
              </w:rPr>
              <w:t>Theoretical teaching and laboratory work</w:t>
            </w:r>
          </w:p>
        </w:tc>
        <w:tc>
          <w:tcPr>
            <w:tcW w:w="2643" w:type="pct"/>
          </w:tcPr>
          <w:p w14:paraId="54037A6F" w14:textId="77777777" w:rsidR="001710F1" w:rsidRPr="000B58F6" w:rsidRDefault="001710F1" w:rsidP="00F20F91">
            <w:pPr>
              <w:jc w:val="both"/>
              <w:rPr>
                <w:rFonts w:ascii="Times New Roman" w:hAnsi="Times New Roman" w:cs="Times New Roman"/>
                <w:bCs/>
              </w:rPr>
            </w:pPr>
            <w:r w:rsidRPr="000B58F6">
              <w:rPr>
                <w:rFonts w:ascii="Times New Roman" w:hAnsi="Times New Roman" w:cs="Times New Roman"/>
              </w:rPr>
              <w:t>Class attendances, practical report, viva voce, CIE and SEE.</w:t>
            </w:r>
          </w:p>
        </w:tc>
      </w:tr>
    </w:tbl>
    <w:p w14:paraId="64BE5EC1" w14:textId="77777777" w:rsidR="001710F1" w:rsidRPr="00096948" w:rsidRDefault="001710F1" w:rsidP="00F20F91">
      <w:pPr>
        <w:pStyle w:val="Default"/>
        <w:jc w:val="both"/>
        <w:rPr>
          <w:b/>
          <w:bCs/>
          <w:color w:val="auto"/>
          <w:sz w:val="14"/>
          <w:szCs w:val="14"/>
        </w:rPr>
      </w:pPr>
    </w:p>
    <w:p w14:paraId="7645F4CA" w14:textId="77777777" w:rsidR="001710F1" w:rsidRPr="00096948" w:rsidRDefault="001710F1" w:rsidP="00F20F91">
      <w:pPr>
        <w:autoSpaceDE w:val="0"/>
        <w:autoSpaceDN w:val="0"/>
        <w:adjustRightInd w:val="0"/>
        <w:spacing w:after="0" w:line="240" w:lineRule="auto"/>
        <w:rPr>
          <w:rFonts w:ascii="Times New Roman" w:hAnsi="Times New Roman" w:cs="Times New Roman"/>
          <w:b/>
        </w:rPr>
      </w:pPr>
      <w:r w:rsidRPr="00096948">
        <w:rPr>
          <w:rFonts w:ascii="Times New Roman" w:hAnsi="Times New Roman" w:cs="Times New Roman"/>
          <w:b/>
        </w:rPr>
        <w:t>Learning Resources:</w:t>
      </w:r>
    </w:p>
    <w:p w14:paraId="74CCF20D" w14:textId="71B0A020" w:rsidR="001710F1" w:rsidRPr="00096948" w:rsidRDefault="001710F1" w:rsidP="00F20F91">
      <w:pPr>
        <w:pStyle w:val="ListParagraph"/>
        <w:numPr>
          <w:ilvl w:val="0"/>
          <w:numId w:val="52"/>
        </w:numPr>
        <w:autoSpaceDE w:val="0"/>
        <w:autoSpaceDN w:val="0"/>
        <w:adjustRightInd w:val="0"/>
        <w:spacing w:after="0" w:line="240" w:lineRule="auto"/>
        <w:rPr>
          <w:rFonts w:ascii="Times New Roman" w:hAnsi="Times New Roman" w:cs="Times New Roman"/>
        </w:rPr>
      </w:pPr>
      <w:r w:rsidRPr="00096948">
        <w:rPr>
          <w:rFonts w:ascii="Times New Roman" w:hAnsi="Times New Roman" w:cs="Times New Roman"/>
        </w:rPr>
        <w:t>Lu N. Fungi Their Nature and Uses.</w:t>
      </w:r>
      <w:r w:rsidR="009C03D0">
        <w:rPr>
          <w:rFonts w:ascii="Times New Roman" w:hAnsi="Times New Roman" w:cs="Times New Roman"/>
        </w:rPr>
        <w:t xml:space="preserve"> </w:t>
      </w:r>
      <w:r w:rsidRPr="00096948">
        <w:rPr>
          <w:rFonts w:ascii="Times New Roman" w:hAnsi="Times New Roman" w:cs="Times New Roman"/>
        </w:rPr>
        <w:t>Koros Press, 2017.</w:t>
      </w:r>
    </w:p>
    <w:p w14:paraId="756EC28C" w14:textId="77777777" w:rsidR="001710F1" w:rsidRPr="00096948" w:rsidRDefault="001710F1" w:rsidP="00F20F91">
      <w:pPr>
        <w:pStyle w:val="ListParagraph"/>
        <w:numPr>
          <w:ilvl w:val="0"/>
          <w:numId w:val="52"/>
        </w:numPr>
        <w:autoSpaceDE w:val="0"/>
        <w:autoSpaceDN w:val="0"/>
        <w:adjustRightInd w:val="0"/>
        <w:spacing w:after="0" w:line="240" w:lineRule="auto"/>
        <w:rPr>
          <w:rFonts w:ascii="Times New Roman" w:hAnsi="Times New Roman" w:cs="Times New Roman"/>
        </w:rPr>
      </w:pPr>
      <w:r w:rsidRPr="00096948">
        <w:rPr>
          <w:rFonts w:ascii="Times New Roman" w:hAnsi="Times New Roman" w:cs="Times New Roman"/>
        </w:rPr>
        <w:t>Schneiter R. Genetics, Molecular and Cell Biology of Yeast. 2004</w:t>
      </w:r>
    </w:p>
    <w:p w14:paraId="2A343D82" w14:textId="77777777" w:rsidR="001710F1" w:rsidRPr="00F20F91" w:rsidRDefault="001710F1" w:rsidP="00332B47">
      <w:pPr>
        <w:pStyle w:val="Default"/>
        <w:widowControl w:val="0"/>
        <w:tabs>
          <w:tab w:val="center" w:pos="4824"/>
        </w:tabs>
        <w:jc w:val="both"/>
        <w:rPr>
          <w:rFonts w:eastAsia="Times New Roman"/>
          <w:b/>
          <w:color w:val="auto"/>
          <w:sz w:val="26"/>
          <w:szCs w:val="26"/>
        </w:rPr>
      </w:pPr>
    </w:p>
    <w:p w14:paraId="7EE20711" w14:textId="77777777" w:rsidR="002127A7" w:rsidRDefault="002127A7" w:rsidP="003C0957">
      <w:pPr>
        <w:pStyle w:val="Default"/>
        <w:jc w:val="both"/>
        <w:rPr>
          <w:rFonts w:eastAsia="Times New Roman"/>
          <w:b/>
          <w:color w:val="auto"/>
        </w:rPr>
      </w:pPr>
    </w:p>
    <w:p w14:paraId="2722ECC8" w14:textId="13990EC3" w:rsidR="003C0957" w:rsidRPr="000B58F6" w:rsidRDefault="008216F9" w:rsidP="003C0957">
      <w:pPr>
        <w:pStyle w:val="Default"/>
        <w:jc w:val="both"/>
        <w:rPr>
          <w:b/>
          <w:color w:val="auto"/>
        </w:rPr>
      </w:pPr>
      <w:r>
        <w:rPr>
          <w:rFonts w:eastAsia="Times New Roman"/>
          <w:b/>
          <w:color w:val="auto"/>
        </w:rPr>
        <w:br w:type="column"/>
      </w:r>
      <w:r w:rsidR="003C0957" w:rsidRPr="000B58F6">
        <w:rPr>
          <w:rFonts w:eastAsia="Times New Roman"/>
          <w:b/>
          <w:color w:val="auto"/>
        </w:rPr>
        <w:lastRenderedPageBreak/>
        <w:t>Course Code: B</w:t>
      </w:r>
      <w:r w:rsidR="003C0957" w:rsidRPr="000B58F6">
        <w:rPr>
          <w:b/>
          <w:bCs/>
          <w:color w:val="auto"/>
        </w:rPr>
        <w:t>MIC 2206</w:t>
      </w:r>
    </w:p>
    <w:p w14:paraId="01E275A0" w14:textId="77777777" w:rsidR="003C0957" w:rsidRPr="000B58F6" w:rsidRDefault="003C0957" w:rsidP="003C0957">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MS Mincho"/>
          <w:b/>
          <w:color w:val="auto"/>
        </w:rPr>
        <w:t>Fermentation Technology</w:t>
      </w:r>
      <w:r w:rsidRPr="000B58F6">
        <w:rPr>
          <w:b/>
          <w:bCs/>
          <w:color w:val="auto"/>
        </w:rPr>
        <w:t xml:space="preserve"> Practical</w:t>
      </w:r>
    </w:p>
    <w:p w14:paraId="67C71ABE" w14:textId="77777777" w:rsidR="003C0957" w:rsidRPr="000B58F6" w:rsidRDefault="003C0957" w:rsidP="003C095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5C59DDE4" w14:textId="77777777" w:rsidR="003C0957" w:rsidRPr="000B58F6" w:rsidRDefault="003C0957" w:rsidP="003C095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7EA24FC3" w14:textId="10B3ED75" w:rsidR="003C0957" w:rsidRPr="000B58F6" w:rsidRDefault="003C0957" w:rsidP="003C095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33DAE72C" w14:textId="17E43914" w:rsidR="003C0957" w:rsidRPr="000B58F6" w:rsidRDefault="003C0957" w:rsidP="003C095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6FE35C39" w14:textId="77777777" w:rsidR="003C0957" w:rsidRPr="000B58F6" w:rsidRDefault="003C0957" w:rsidP="003C0957">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0055DD5D" w14:textId="77777777" w:rsidR="003C0957" w:rsidRPr="000B58F6" w:rsidRDefault="003C0957" w:rsidP="003C0957">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7919E690" w14:textId="77777777" w:rsidR="003C0957" w:rsidRPr="000B58F6" w:rsidRDefault="003C0957" w:rsidP="003C0957">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71AF21D7" w14:textId="77777777" w:rsidR="003C0957" w:rsidRPr="000B58F6" w:rsidRDefault="003C0957" w:rsidP="003C095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6B2232C" w14:textId="77777777" w:rsidR="003C0957" w:rsidRPr="000B58F6" w:rsidRDefault="003C0957" w:rsidP="003C095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5AFC48BE" w14:textId="77777777" w:rsidR="003C0957" w:rsidRPr="000B58F6" w:rsidRDefault="003C0957" w:rsidP="003C0957">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Apply the </w:t>
      </w:r>
      <w:r w:rsidRPr="000B58F6">
        <w:rPr>
          <w:rFonts w:ascii="Times New Roman" w:eastAsia="MS Mincho" w:hAnsi="Times New Roman" w:cs="Times New Roman"/>
          <w:sz w:val="24"/>
          <w:szCs w:val="24"/>
        </w:rPr>
        <w:t>demonstration techniques of fermenter and fermentation.</w:t>
      </w:r>
    </w:p>
    <w:p w14:paraId="1B7F813C" w14:textId="77777777" w:rsidR="003C0957" w:rsidRPr="000B58F6" w:rsidRDefault="003C0957" w:rsidP="003C0957">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Analyze the process of </w:t>
      </w:r>
      <w:r w:rsidRPr="000B58F6">
        <w:rPr>
          <w:rFonts w:ascii="Times New Roman" w:eastAsia="MS Mincho" w:hAnsi="Times New Roman" w:cs="Times New Roman"/>
          <w:sz w:val="24"/>
          <w:szCs w:val="24"/>
        </w:rPr>
        <w:t>inoculums preparation for fermentation.</w:t>
      </w:r>
    </w:p>
    <w:p w14:paraId="058D96F8" w14:textId="77777777" w:rsidR="003C0957" w:rsidRPr="000B58F6" w:rsidRDefault="003C0957" w:rsidP="003C0957">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 xml:space="preserve"> Evaluate the capability of microbial production</w:t>
      </w:r>
      <w:r w:rsidRPr="000B58F6">
        <w:rPr>
          <w:rFonts w:ascii="Times New Roman" w:hAnsi="Times New Roman" w:cs="Times New Roman"/>
          <w:sz w:val="24"/>
          <w:szCs w:val="24"/>
        </w:rPr>
        <w:t>.</w:t>
      </w:r>
    </w:p>
    <w:p w14:paraId="23E5561A" w14:textId="77777777" w:rsidR="003C0957" w:rsidRPr="000B58F6" w:rsidRDefault="003C0957" w:rsidP="008453C4">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1"/>
        <w:gridCol w:w="884"/>
        <w:gridCol w:w="884"/>
        <w:gridCol w:w="884"/>
        <w:gridCol w:w="884"/>
        <w:gridCol w:w="884"/>
        <w:gridCol w:w="884"/>
        <w:gridCol w:w="879"/>
      </w:tblGrid>
      <w:tr w:rsidR="003C0957" w:rsidRPr="000B58F6" w14:paraId="5AAD0E45" w14:textId="77777777" w:rsidTr="002127A7">
        <w:trPr>
          <w:trHeight w:val="233"/>
        </w:trPr>
        <w:tc>
          <w:tcPr>
            <w:tcW w:w="500" w:type="pct"/>
          </w:tcPr>
          <w:p w14:paraId="3024EB27" w14:textId="77777777" w:rsidR="003C0957" w:rsidRPr="000B58F6" w:rsidRDefault="003C0957" w:rsidP="00EA0341">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
              </w:rPr>
            </w:pPr>
          </w:p>
        </w:tc>
        <w:tc>
          <w:tcPr>
            <w:tcW w:w="562" w:type="pct"/>
          </w:tcPr>
          <w:p w14:paraId="135E0A7E"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19C536A7"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3DCE64F5"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3203DF00"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598ECE3A"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568A6EFF"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17D10402"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48936C42"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3C0957" w:rsidRPr="000B58F6" w14:paraId="47910F3C" w14:textId="77777777" w:rsidTr="002127A7">
        <w:trPr>
          <w:trHeight w:val="70"/>
        </w:trPr>
        <w:tc>
          <w:tcPr>
            <w:tcW w:w="500" w:type="pct"/>
          </w:tcPr>
          <w:p w14:paraId="3C09554B" w14:textId="77777777" w:rsidR="003C0957" w:rsidRPr="000B58F6" w:rsidRDefault="003C0957" w:rsidP="00EA0341">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2" w:type="pct"/>
          </w:tcPr>
          <w:p w14:paraId="4D19EB1F"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65DEC09" w14:textId="77777777" w:rsidR="003C0957" w:rsidRPr="000B58F6" w:rsidRDefault="003C0957" w:rsidP="00EA0341">
            <w:pPr>
              <w:widowControl w:val="0"/>
              <w:pBdr>
                <w:top w:val="nil"/>
                <w:left w:val="nil"/>
                <w:bottom w:val="nil"/>
                <w:right w:val="nil"/>
                <w:between w:val="nil"/>
              </w:pBdr>
              <w:spacing w:after="0" w:line="240" w:lineRule="auto"/>
              <w:ind w:left="2"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0C350511" w14:textId="77777777" w:rsidR="003C0957" w:rsidRPr="000B58F6" w:rsidRDefault="003C0957" w:rsidP="00EA0341">
            <w:pPr>
              <w:widowControl w:val="0"/>
              <w:pBdr>
                <w:top w:val="nil"/>
                <w:left w:val="nil"/>
                <w:bottom w:val="nil"/>
                <w:right w:val="nil"/>
                <w:between w:val="nil"/>
              </w:pBdr>
              <w:spacing w:after="0" w:line="240" w:lineRule="auto"/>
              <w:ind w:left="1"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691010F3"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286727D3"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86F928F"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0B5647AD"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08087584"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3C0957" w:rsidRPr="000B58F6" w14:paraId="3D59B375" w14:textId="77777777" w:rsidTr="002127A7">
        <w:trPr>
          <w:trHeight w:val="70"/>
        </w:trPr>
        <w:tc>
          <w:tcPr>
            <w:tcW w:w="500" w:type="pct"/>
          </w:tcPr>
          <w:p w14:paraId="2302592D" w14:textId="77777777" w:rsidR="003C0957" w:rsidRPr="000B58F6" w:rsidRDefault="003C0957" w:rsidP="00EA0341">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2" w:type="pct"/>
          </w:tcPr>
          <w:p w14:paraId="2C23C7CD"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3B4BCA4" w14:textId="77777777" w:rsidR="003C0957" w:rsidRPr="000B58F6" w:rsidRDefault="003C0957" w:rsidP="00EA0341">
            <w:pPr>
              <w:widowControl w:val="0"/>
              <w:pBdr>
                <w:top w:val="nil"/>
                <w:left w:val="nil"/>
                <w:bottom w:val="nil"/>
                <w:right w:val="nil"/>
                <w:between w:val="nil"/>
              </w:pBdr>
              <w:spacing w:after="0" w:line="240" w:lineRule="auto"/>
              <w:ind w:left="12"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7B5D01E"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4FE0883"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70993592"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40A913C8"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3168AF4E"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181A2066" w14:textId="77777777" w:rsidR="003C0957" w:rsidRPr="000B58F6" w:rsidRDefault="003C0957" w:rsidP="00EA0341">
            <w:pPr>
              <w:widowControl w:val="0"/>
              <w:pBdr>
                <w:top w:val="nil"/>
                <w:left w:val="nil"/>
                <w:bottom w:val="nil"/>
                <w:right w:val="nil"/>
                <w:between w:val="nil"/>
              </w:pBdr>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3C0957" w:rsidRPr="000B58F6" w14:paraId="138FCB03" w14:textId="77777777" w:rsidTr="002127A7">
        <w:trPr>
          <w:trHeight w:val="179"/>
        </w:trPr>
        <w:tc>
          <w:tcPr>
            <w:tcW w:w="500" w:type="pct"/>
          </w:tcPr>
          <w:p w14:paraId="35467781" w14:textId="77777777" w:rsidR="003C0957" w:rsidRPr="000B58F6" w:rsidRDefault="003C0957" w:rsidP="00EA0341">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2" w:type="pct"/>
          </w:tcPr>
          <w:p w14:paraId="6B636E32" w14:textId="77777777" w:rsidR="003C0957" w:rsidRPr="000B58F6" w:rsidRDefault="003C0957" w:rsidP="00EA0341">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6087684D" w14:textId="77777777" w:rsidR="003C0957" w:rsidRPr="000B58F6" w:rsidRDefault="003C0957" w:rsidP="00EA0341">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5B940CB" w14:textId="77777777" w:rsidR="003C0957" w:rsidRPr="000B58F6" w:rsidRDefault="003C0957" w:rsidP="00EA0341">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6EF77805" w14:textId="77777777" w:rsidR="003C0957" w:rsidRPr="000B58F6" w:rsidRDefault="003C0957" w:rsidP="00EA0341">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26C45493" w14:textId="77777777" w:rsidR="003C0957" w:rsidRPr="000B58F6" w:rsidRDefault="003C0957" w:rsidP="00EA0341">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54ED4F83" w14:textId="77777777" w:rsidR="003C0957" w:rsidRPr="000B58F6" w:rsidRDefault="003C0957" w:rsidP="00EA0341">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2F1032B3" w14:textId="77777777" w:rsidR="003C0957" w:rsidRPr="000B58F6" w:rsidRDefault="003C0957" w:rsidP="00EA0341">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left w:val="single" w:sz="4" w:space="0" w:color="auto"/>
            </w:tcBorders>
          </w:tcPr>
          <w:p w14:paraId="1B75DC44" w14:textId="77777777" w:rsidR="003C0957" w:rsidRPr="000B58F6" w:rsidRDefault="003C0957" w:rsidP="00EA0341">
            <w:pPr>
              <w:widowControl w:val="0"/>
              <w:spacing w:after="0" w:line="240" w:lineRule="auto"/>
              <w:ind w:right="-59"/>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E6BEF4F" w14:textId="77777777" w:rsidR="003C0957" w:rsidRPr="000B58F6" w:rsidRDefault="003C0957" w:rsidP="003C0957">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DC86C89" w14:textId="77777777" w:rsidR="003C0957" w:rsidRPr="008453C4" w:rsidRDefault="003C0957" w:rsidP="008453C4">
      <w:pPr>
        <w:spacing w:after="40" w:line="240" w:lineRule="auto"/>
        <w:ind w:left="418" w:hanging="418"/>
        <w:jc w:val="both"/>
        <w:rPr>
          <w:rFonts w:ascii="Times New Roman" w:eastAsia="Calibri" w:hAnsi="Times New Roman" w:cs="Times New Roman"/>
          <w:b/>
          <w:sz w:val="2"/>
          <w:szCs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4841"/>
        <w:gridCol w:w="1166"/>
        <w:gridCol w:w="864"/>
      </w:tblGrid>
      <w:tr w:rsidR="003C0957" w:rsidRPr="002127A7" w14:paraId="6C4DAB44" w14:textId="77777777" w:rsidTr="00543D68">
        <w:trPr>
          <w:trHeight w:val="20"/>
          <w:jc w:val="center"/>
        </w:trPr>
        <w:tc>
          <w:tcPr>
            <w:tcW w:w="633" w:type="pct"/>
          </w:tcPr>
          <w:p w14:paraId="6CF89E81" w14:textId="77777777" w:rsidR="003C0957" w:rsidRPr="002127A7" w:rsidRDefault="003C0957" w:rsidP="00FA6EFE">
            <w:pPr>
              <w:keepNext/>
              <w:spacing w:after="0" w:line="240" w:lineRule="auto"/>
              <w:jc w:val="both"/>
              <w:outlineLvl w:val="1"/>
              <w:rPr>
                <w:rFonts w:ascii="Times New Roman" w:eastAsia="Times New Roman" w:hAnsi="Times New Roman" w:cs="Times New Roman"/>
                <w:b/>
              </w:rPr>
            </w:pPr>
            <w:r w:rsidRPr="002127A7">
              <w:rPr>
                <w:rFonts w:ascii="Times New Roman" w:eastAsia="Times New Roman" w:hAnsi="Times New Roman" w:cs="Times New Roman"/>
                <w:b/>
              </w:rPr>
              <w:t>SI No.</w:t>
            </w:r>
          </w:p>
        </w:tc>
        <w:tc>
          <w:tcPr>
            <w:tcW w:w="3077" w:type="pct"/>
          </w:tcPr>
          <w:p w14:paraId="18E5B9CB" w14:textId="77777777" w:rsidR="003C0957" w:rsidRPr="002127A7" w:rsidRDefault="003C0957" w:rsidP="00FA6EFE">
            <w:pPr>
              <w:keepNext/>
              <w:spacing w:after="0" w:line="240" w:lineRule="auto"/>
              <w:jc w:val="center"/>
              <w:outlineLvl w:val="1"/>
              <w:rPr>
                <w:rFonts w:ascii="Times New Roman" w:eastAsia="Times New Roman" w:hAnsi="Times New Roman" w:cs="Times New Roman"/>
                <w:b/>
              </w:rPr>
            </w:pPr>
            <w:r w:rsidRPr="002127A7">
              <w:rPr>
                <w:rFonts w:ascii="Times New Roman" w:eastAsia="Times New Roman" w:hAnsi="Times New Roman" w:cs="Times New Roman"/>
                <w:b/>
              </w:rPr>
              <w:t>Course Contents</w:t>
            </w:r>
          </w:p>
        </w:tc>
        <w:tc>
          <w:tcPr>
            <w:tcW w:w="741" w:type="pct"/>
            <w:tcBorders>
              <w:right w:val="single" w:sz="4" w:space="0" w:color="auto"/>
            </w:tcBorders>
          </w:tcPr>
          <w:p w14:paraId="40156F32" w14:textId="77777777" w:rsidR="003C0957" w:rsidRPr="002127A7" w:rsidRDefault="003C0957" w:rsidP="00FA6EFE">
            <w:pPr>
              <w:keepNext/>
              <w:spacing w:after="0" w:line="240" w:lineRule="auto"/>
              <w:jc w:val="both"/>
              <w:outlineLvl w:val="1"/>
              <w:rPr>
                <w:rFonts w:ascii="Times New Roman" w:eastAsia="Times New Roman" w:hAnsi="Times New Roman" w:cs="Times New Roman"/>
                <w:b/>
              </w:rPr>
            </w:pPr>
            <w:r w:rsidRPr="002127A7">
              <w:rPr>
                <w:rFonts w:ascii="Times New Roman" w:eastAsia="Times New Roman" w:hAnsi="Times New Roman" w:cs="Times New Roman"/>
                <w:b/>
              </w:rPr>
              <w:t xml:space="preserve">Lec. No. </w:t>
            </w:r>
          </w:p>
        </w:tc>
        <w:tc>
          <w:tcPr>
            <w:tcW w:w="549" w:type="pct"/>
            <w:tcBorders>
              <w:left w:val="single" w:sz="4" w:space="0" w:color="auto"/>
            </w:tcBorders>
          </w:tcPr>
          <w:p w14:paraId="1157B1D3" w14:textId="77777777" w:rsidR="003C0957" w:rsidRPr="002127A7" w:rsidRDefault="003C0957" w:rsidP="00FA6EFE">
            <w:pPr>
              <w:keepNext/>
              <w:spacing w:after="0" w:line="240" w:lineRule="auto"/>
              <w:jc w:val="both"/>
              <w:outlineLvl w:val="1"/>
              <w:rPr>
                <w:rFonts w:ascii="Times New Roman" w:eastAsia="Times New Roman" w:hAnsi="Times New Roman" w:cs="Times New Roman"/>
                <w:b/>
              </w:rPr>
            </w:pPr>
            <w:r w:rsidRPr="002127A7">
              <w:rPr>
                <w:rFonts w:ascii="Times New Roman" w:eastAsia="Times New Roman" w:hAnsi="Times New Roman" w:cs="Times New Roman"/>
                <w:b/>
              </w:rPr>
              <w:t>CLOs</w:t>
            </w:r>
          </w:p>
        </w:tc>
      </w:tr>
      <w:tr w:rsidR="003C0957" w:rsidRPr="002127A7" w14:paraId="62BC8734" w14:textId="77777777" w:rsidTr="00543D68">
        <w:trPr>
          <w:trHeight w:val="20"/>
          <w:jc w:val="center"/>
        </w:trPr>
        <w:tc>
          <w:tcPr>
            <w:tcW w:w="633" w:type="pct"/>
            <w:shd w:val="clear" w:color="auto" w:fill="auto"/>
          </w:tcPr>
          <w:p w14:paraId="7AB031B5" w14:textId="77777777" w:rsidR="003C0957" w:rsidRPr="002127A7" w:rsidRDefault="003C0957" w:rsidP="00FA6EFE">
            <w:pPr>
              <w:keepNext/>
              <w:spacing w:after="0" w:line="240" w:lineRule="auto"/>
              <w:jc w:val="both"/>
              <w:outlineLvl w:val="1"/>
              <w:rPr>
                <w:rFonts w:ascii="Times New Roman" w:eastAsia="Calibri" w:hAnsi="Times New Roman" w:cs="Times New Roman"/>
                <w:b/>
              </w:rPr>
            </w:pPr>
            <w:r w:rsidRPr="002127A7">
              <w:rPr>
                <w:rFonts w:ascii="Times New Roman" w:eastAsia="Calibri" w:hAnsi="Times New Roman" w:cs="Times New Roman"/>
                <w:b/>
              </w:rPr>
              <w:t>1.</w:t>
            </w:r>
          </w:p>
          <w:p w14:paraId="546FDD12" w14:textId="77777777" w:rsidR="003C0957" w:rsidRPr="002127A7" w:rsidRDefault="003C0957" w:rsidP="00FA6EFE">
            <w:pPr>
              <w:keepNext/>
              <w:spacing w:after="0" w:line="240" w:lineRule="auto"/>
              <w:jc w:val="both"/>
              <w:outlineLvl w:val="1"/>
              <w:rPr>
                <w:rFonts w:ascii="Times New Roman" w:eastAsia="Calibri" w:hAnsi="Times New Roman" w:cs="Times New Roman"/>
                <w:b/>
              </w:rPr>
            </w:pPr>
            <w:r w:rsidRPr="002127A7">
              <w:rPr>
                <w:rFonts w:ascii="Times New Roman" w:eastAsia="Calibri" w:hAnsi="Times New Roman" w:cs="Times New Roman"/>
                <w:b/>
              </w:rPr>
              <w:t>2.</w:t>
            </w:r>
          </w:p>
          <w:p w14:paraId="6280E02A" w14:textId="77777777" w:rsidR="003C0957" w:rsidRPr="002127A7" w:rsidRDefault="003C0957" w:rsidP="00FA6EFE">
            <w:pPr>
              <w:keepNext/>
              <w:spacing w:after="0" w:line="240" w:lineRule="auto"/>
              <w:jc w:val="both"/>
              <w:outlineLvl w:val="1"/>
              <w:rPr>
                <w:rFonts w:ascii="Times New Roman" w:eastAsia="Calibri" w:hAnsi="Times New Roman" w:cs="Times New Roman"/>
                <w:b/>
              </w:rPr>
            </w:pPr>
            <w:r w:rsidRPr="002127A7">
              <w:rPr>
                <w:rFonts w:ascii="Times New Roman" w:eastAsia="Calibri" w:hAnsi="Times New Roman" w:cs="Times New Roman"/>
                <w:b/>
              </w:rPr>
              <w:t>3.</w:t>
            </w:r>
          </w:p>
          <w:p w14:paraId="0524A94B" w14:textId="77777777" w:rsidR="003C0957" w:rsidRPr="002127A7" w:rsidRDefault="003C0957" w:rsidP="00FA6EFE">
            <w:pPr>
              <w:keepNext/>
              <w:spacing w:after="0" w:line="240" w:lineRule="auto"/>
              <w:jc w:val="both"/>
              <w:outlineLvl w:val="1"/>
              <w:rPr>
                <w:rFonts w:ascii="Times New Roman" w:eastAsia="Calibri" w:hAnsi="Times New Roman" w:cs="Times New Roman"/>
                <w:b/>
              </w:rPr>
            </w:pPr>
            <w:r w:rsidRPr="002127A7">
              <w:rPr>
                <w:rFonts w:ascii="Times New Roman" w:eastAsia="Calibri" w:hAnsi="Times New Roman" w:cs="Times New Roman"/>
                <w:b/>
              </w:rPr>
              <w:t>4.</w:t>
            </w:r>
          </w:p>
          <w:p w14:paraId="6A7F434A" w14:textId="77777777" w:rsidR="003C0957" w:rsidRPr="002127A7" w:rsidRDefault="003C0957" w:rsidP="00FA6EFE">
            <w:pPr>
              <w:keepNext/>
              <w:spacing w:after="0" w:line="240" w:lineRule="auto"/>
              <w:jc w:val="both"/>
              <w:outlineLvl w:val="1"/>
              <w:rPr>
                <w:rFonts w:ascii="Times New Roman" w:eastAsia="Calibri" w:hAnsi="Times New Roman" w:cs="Times New Roman"/>
                <w:b/>
              </w:rPr>
            </w:pPr>
            <w:r w:rsidRPr="002127A7">
              <w:rPr>
                <w:rFonts w:ascii="Times New Roman" w:eastAsia="Calibri" w:hAnsi="Times New Roman" w:cs="Times New Roman"/>
                <w:b/>
              </w:rPr>
              <w:t>5.</w:t>
            </w:r>
          </w:p>
        </w:tc>
        <w:tc>
          <w:tcPr>
            <w:tcW w:w="3077" w:type="pct"/>
            <w:tcBorders>
              <w:bottom w:val="single" w:sz="4" w:space="0" w:color="000000"/>
            </w:tcBorders>
            <w:shd w:val="clear" w:color="auto" w:fill="auto"/>
          </w:tcPr>
          <w:p w14:paraId="2F454BB2" w14:textId="77777777" w:rsidR="003C0957" w:rsidRPr="002127A7" w:rsidRDefault="003C0957" w:rsidP="00FA6EFE">
            <w:pPr>
              <w:autoSpaceDE w:val="0"/>
              <w:autoSpaceDN w:val="0"/>
              <w:adjustRightInd w:val="0"/>
              <w:spacing w:after="0" w:line="240" w:lineRule="auto"/>
              <w:jc w:val="both"/>
              <w:rPr>
                <w:rFonts w:ascii="Times New Roman" w:eastAsia="MS Mincho" w:hAnsi="Times New Roman" w:cs="Times New Roman"/>
              </w:rPr>
            </w:pPr>
            <w:r w:rsidRPr="002127A7">
              <w:rPr>
                <w:rFonts w:ascii="Times New Roman" w:eastAsia="MS Mincho" w:hAnsi="Times New Roman" w:cs="Times New Roman"/>
              </w:rPr>
              <w:t>Demonstration of a typical fermenter.</w:t>
            </w:r>
          </w:p>
          <w:p w14:paraId="1075AF07" w14:textId="77777777" w:rsidR="003C0957" w:rsidRPr="002127A7" w:rsidRDefault="003C0957" w:rsidP="00FA6EFE">
            <w:pPr>
              <w:autoSpaceDE w:val="0"/>
              <w:autoSpaceDN w:val="0"/>
              <w:adjustRightInd w:val="0"/>
              <w:spacing w:after="0" w:line="240" w:lineRule="auto"/>
              <w:jc w:val="both"/>
              <w:rPr>
                <w:rFonts w:ascii="Times New Roman" w:eastAsia="MS Mincho" w:hAnsi="Times New Roman" w:cs="Times New Roman"/>
              </w:rPr>
            </w:pPr>
            <w:r w:rsidRPr="002127A7">
              <w:rPr>
                <w:rFonts w:ascii="Times New Roman" w:eastAsia="MS Mincho" w:hAnsi="Times New Roman" w:cs="Times New Roman"/>
              </w:rPr>
              <w:t>Demonstration of fermentation techniques.</w:t>
            </w:r>
          </w:p>
          <w:p w14:paraId="0DC85E56" w14:textId="77777777" w:rsidR="003C0957" w:rsidRPr="002127A7" w:rsidRDefault="003C0957" w:rsidP="00FA6EFE">
            <w:pPr>
              <w:autoSpaceDE w:val="0"/>
              <w:autoSpaceDN w:val="0"/>
              <w:adjustRightInd w:val="0"/>
              <w:spacing w:after="0" w:line="240" w:lineRule="auto"/>
              <w:jc w:val="both"/>
              <w:rPr>
                <w:rFonts w:ascii="Times New Roman" w:eastAsia="MS Mincho" w:hAnsi="Times New Roman" w:cs="Times New Roman"/>
              </w:rPr>
            </w:pPr>
            <w:r w:rsidRPr="002127A7">
              <w:rPr>
                <w:rFonts w:ascii="Times New Roman" w:eastAsia="MS Mincho" w:hAnsi="Times New Roman" w:cs="Times New Roman"/>
              </w:rPr>
              <w:t xml:space="preserve">Inoculums preparation. </w:t>
            </w:r>
          </w:p>
          <w:p w14:paraId="5AD7C4F5" w14:textId="77777777" w:rsidR="003C0957" w:rsidRPr="002127A7" w:rsidRDefault="003C0957" w:rsidP="00FA6EFE">
            <w:pPr>
              <w:autoSpaceDE w:val="0"/>
              <w:autoSpaceDN w:val="0"/>
              <w:adjustRightInd w:val="0"/>
              <w:spacing w:after="0" w:line="240" w:lineRule="auto"/>
              <w:jc w:val="both"/>
              <w:rPr>
                <w:rFonts w:ascii="Times New Roman" w:eastAsia="MS Mincho" w:hAnsi="Times New Roman" w:cs="Times New Roman"/>
              </w:rPr>
            </w:pPr>
            <w:r w:rsidRPr="002127A7">
              <w:rPr>
                <w:rFonts w:ascii="Times New Roman" w:eastAsia="MS Mincho" w:hAnsi="Times New Roman" w:cs="Times New Roman"/>
              </w:rPr>
              <w:t xml:space="preserve">Production of cell mass. </w:t>
            </w:r>
          </w:p>
          <w:p w14:paraId="22ABE24B" w14:textId="77777777" w:rsidR="003C0957" w:rsidRPr="002127A7" w:rsidRDefault="003C0957" w:rsidP="00FA6EFE">
            <w:pPr>
              <w:autoSpaceDE w:val="0"/>
              <w:autoSpaceDN w:val="0"/>
              <w:adjustRightInd w:val="0"/>
              <w:spacing w:after="0" w:line="240" w:lineRule="auto"/>
              <w:jc w:val="both"/>
              <w:rPr>
                <w:rFonts w:ascii="Times New Roman" w:eastAsia="MS Mincho" w:hAnsi="Times New Roman" w:cs="Times New Roman"/>
              </w:rPr>
            </w:pPr>
            <w:r w:rsidRPr="002127A7">
              <w:rPr>
                <w:rFonts w:ascii="Times New Roman" w:eastAsia="MS Mincho" w:hAnsi="Times New Roman" w:cs="Times New Roman"/>
              </w:rPr>
              <w:t>Production of industrial alcohol.</w:t>
            </w:r>
          </w:p>
        </w:tc>
        <w:tc>
          <w:tcPr>
            <w:tcW w:w="741" w:type="pct"/>
            <w:tcBorders>
              <w:bottom w:val="single" w:sz="4" w:space="0" w:color="000000"/>
            </w:tcBorders>
            <w:shd w:val="clear" w:color="auto" w:fill="auto"/>
          </w:tcPr>
          <w:p w14:paraId="37151151" w14:textId="77777777" w:rsidR="003C0957" w:rsidRPr="002127A7" w:rsidRDefault="003C0957" w:rsidP="00FA6EFE">
            <w:pPr>
              <w:keepNext/>
              <w:spacing w:after="0" w:line="240" w:lineRule="auto"/>
              <w:jc w:val="both"/>
              <w:outlineLvl w:val="1"/>
              <w:rPr>
                <w:rFonts w:ascii="Times New Roman" w:eastAsia="Calibri" w:hAnsi="Times New Roman" w:cs="Times New Roman"/>
              </w:rPr>
            </w:pPr>
            <w:r w:rsidRPr="002127A7">
              <w:rPr>
                <w:rFonts w:ascii="Times New Roman" w:eastAsia="Calibri" w:hAnsi="Times New Roman" w:cs="Times New Roman"/>
              </w:rPr>
              <w:t>26</w:t>
            </w:r>
          </w:p>
        </w:tc>
        <w:tc>
          <w:tcPr>
            <w:tcW w:w="549" w:type="pct"/>
            <w:tcBorders>
              <w:bottom w:val="single" w:sz="4" w:space="0" w:color="000000"/>
            </w:tcBorders>
            <w:shd w:val="clear" w:color="auto" w:fill="auto"/>
          </w:tcPr>
          <w:p w14:paraId="3E462180" w14:textId="77777777" w:rsidR="003C0957" w:rsidRPr="002127A7" w:rsidRDefault="003C0957" w:rsidP="00FA6EFE">
            <w:pPr>
              <w:keepNext/>
              <w:spacing w:after="0" w:line="240" w:lineRule="auto"/>
              <w:jc w:val="both"/>
              <w:outlineLvl w:val="1"/>
              <w:rPr>
                <w:rFonts w:ascii="Times New Roman" w:eastAsia="Calibri" w:hAnsi="Times New Roman" w:cs="Times New Roman"/>
              </w:rPr>
            </w:pPr>
            <w:r w:rsidRPr="002127A7">
              <w:rPr>
                <w:rFonts w:ascii="Times New Roman" w:eastAsia="Calibri" w:hAnsi="Times New Roman" w:cs="Times New Roman"/>
              </w:rPr>
              <w:t>CLO1</w:t>
            </w:r>
          </w:p>
          <w:p w14:paraId="237FF382" w14:textId="77777777" w:rsidR="003C0957" w:rsidRPr="002127A7" w:rsidRDefault="003C0957" w:rsidP="00FA6EFE">
            <w:pPr>
              <w:keepNext/>
              <w:spacing w:after="0" w:line="240" w:lineRule="auto"/>
              <w:jc w:val="both"/>
              <w:outlineLvl w:val="1"/>
              <w:rPr>
                <w:rFonts w:ascii="Times New Roman" w:eastAsia="Calibri" w:hAnsi="Times New Roman" w:cs="Times New Roman"/>
              </w:rPr>
            </w:pPr>
            <w:r w:rsidRPr="002127A7">
              <w:rPr>
                <w:rFonts w:ascii="Times New Roman" w:eastAsia="Calibri" w:hAnsi="Times New Roman" w:cs="Times New Roman"/>
              </w:rPr>
              <w:t>CLO2</w:t>
            </w:r>
          </w:p>
          <w:p w14:paraId="7EAD8B0E" w14:textId="77777777" w:rsidR="003C0957" w:rsidRPr="002127A7" w:rsidRDefault="003C0957" w:rsidP="00FA6EFE">
            <w:pPr>
              <w:keepNext/>
              <w:spacing w:after="0" w:line="240" w:lineRule="auto"/>
              <w:jc w:val="both"/>
              <w:outlineLvl w:val="1"/>
              <w:rPr>
                <w:rFonts w:ascii="Times New Roman" w:eastAsia="Calibri" w:hAnsi="Times New Roman" w:cs="Times New Roman"/>
                <w:b/>
              </w:rPr>
            </w:pPr>
            <w:r w:rsidRPr="002127A7">
              <w:rPr>
                <w:rFonts w:ascii="Times New Roman" w:eastAsia="Calibri" w:hAnsi="Times New Roman" w:cs="Times New Roman"/>
              </w:rPr>
              <w:t>CLO3</w:t>
            </w:r>
          </w:p>
        </w:tc>
      </w:tr>
    </w:tbl>
    <w:p w14:paraId="759BBE1D" w14:textId="77777777" w:rsidR="003C0957" w:rsidRPr="00F20F91" w:rsidRDefault="003C0957" w:rsidP="00F20F91">
      <w:pPr>
        <w:spacing w:after="40" w:line="240" w:lineRule="auto"/>
        <w:ind w:left="418" w:hanging="418"/>
        <w:jc w:val="both"/>
        <w:rPr>
          <w:rFonts w:ascii="Times New Roman" w:eastAsia="Calibri" w:hAnsi="Times New Roman" w:cs="Times New Roman"/>
          <w:b/>
          <w:sz w:val="2"/>
          <w:szCs w:val="2"/>
        </w:rPr>
      </w:pPr>
    </w:p>
    <w:tbl>
      <w:tblPr>
        <w:tblStyle w:val="TableGrid"/>
        <w:tblW w:w="5000" w:type="pct"/>
        <w:tblLook w:val="04A0" w:firstRow="1" w:lastRow="0" w:firstColumn="1" w:lastColumn="0" w:noHBand="0" w:noVBand="1"/>
      </w:tblPr>
      <w:tblGrid>
        <w:gridCol w:w="842"/>
        <w:gridCol w:w="2936"/>
        <w:gridCol w:w="4089"/>
      </w:tblGrid>
      <w:tr w:rsidR="003C0957" w:rsidRPr="000B58F6" w14:paraId="162300DC" w14:textId="77777777" w:rsidTr="00543D68">
        <w:tc>
          <w:tcPr>
            <w:tcW w:w="5000" w:type="pct"/>
            <w:gridSpan w:val="3"/>
          </w:tcPr>
          <w:p w14:paraId="72D951C6" w14:textId="77777777" w:rsidR="003C0957" w:rsidRPr="000B58F6" w:rsidRDefault="003C0957"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3C0957" w:rsidRPr="000B58F6" w14:paraId="57143E2D" w14:textId="77777777" w:rsidTr="00543D68">
        <w:tc>
          <w:tcPr>
            <w:tcW w:w="535" w:type="pct"/>
          </w:tcPr>
          <w:p w14:paraId="57E4A900" w14:textId="77777777" w:rsidR="003C0957" w:rsidRPr="000B58F6" w:rsidRDefault="003C0957"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66" w:type="pct"/>
          </w:tcPr>
          <w:p w14:paraId="7A343DDD" w14:textId="77777777" w:rsidR="003C0957" w:rsidRPr="000B58F6" w:rsidRDefault="003C0957"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99" w:type="pct"/>
          </w:tcPr>
          <w:p w14:paraId="41363175" w14:textId="77777777" w:rsidR="003C0957" w:rsidRPr="000B58F6" w:rsidRDefault="003C0957"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3C0957" w:rsidRPr="000B58F6" w14:paraId="4E41F0C1" w14:textId="77777777" w:rsidTr="00543D68">
        <w:tc>
          <w:tcPr>
            <w:tcW w:w="535" w:type="pct"/>
          </w:tcPr>
          <w:p w14:paraId="3EA23B09" w14:textId="77777777" w:rsidR="003C0957" w:rsidRPr="000B58F6" w:rsidRDefault="003C0957"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866" w:type="pct"/>
          </w:tcPr>
          <w:p w14:paraId="70BF9751" w14:textId="77777777" w:rsidR="003C0957" w:rsidRPr="000B58F6" w:rsidRDefault="003C0957" w:rsidP="00FA6EFE">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99" w:type="pct"/>
          </w:tcPr>
          <w:p w14:paraId="011CF079" w14:textId="77777777" w:rsidR="003C0957" w:rsidRPr="000B58F6" w:rsidRDefault="003C0957" w:rsidP="00FA6EFE">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52BDE8B1" w14:textId="77777777" w:rsidR="003C0957" w:rsidRPr="00CC29B9" w:rsidRDefault="003C0957" w:rsidP="00CC29B9">
      <w:pPr>
        <w:spacing w:after="40" w:line="240" w:lineRule="auto"/>
        <w:ind w:left="418" w:hanging="418"/>
        <w:jc w:val="both"/>
        <w:rPr>
          <w:rFonts w:ascii="Times New Roman" w:eastAsia="Calibri" w:hAnsi="Times New Roman" w:cs="Times New Roman"/>
          <w:b/>
          <w:sz w:val="12"/>
          <w:szCs w:val="12"/>
        </w:rPr>
      </w:pPr>
    </w:p>
    <w:p w14:paraId="5A94A5AA" w14:textId="77777777" w:rsidR="003C0957" w:rsidRPr="000B58F6" w:rsidRDefault="003C0957" w:rsidP="003C0957">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3A46305" w14:textId="77777777" w:rsidR="003C0957" w:rsidRPr="00290047" w:rsidRDefault="003C0957" w:rsidP="00EE5F0A">
      <w:pPr>
        <w:pStyle w:val="ListParagraph"/>
        <w:numPr>
          <w:ilvl w:val="0"/>
          <w:numId w:val="70"/>
        </w:numPr>
        <w:autoSpaceDE w:val="0"/>
        <w:autoSpaceDN w:val="0"/>
        <w:adjustRightInd w:val="0"/>
        <w:spacing w:after="0" w:line="240" w:lineRule="auto"/>
        <w:ind w:left="450"/>
        <w:rPr>
          <w:rFonts w:ascii="Times New Roman" w:eastAsia="Times New Roman" w:hAnsi="Times New Roman" w:cs="Times New Roman"/>
          <w:bCs/>
          <w:spacing w:val="-4"/>
        </w:rPr>
      </w:pPr>
      <w:r w:rsidRPr="00290047">
        <w:rPr>
          <w:rFonts w:ascii="Times New Roman" w:eastAsia="Times New Roman" w:hAnsi="Times New Roman" w:cs="Times New Roman"/>
          <w:bCs/>
          <w:spacing w:val="-4"/>
        </w:rPr>
        <w:t>Mclaughlin L. Fermentation Microbiology and Biotechnology. Kaufman Press, 2022.</w:t>
      </w:r>
    </w:p>
    <w:p w14:paraId="24777EC0" w14:textId="77777777" w:rsidR="003C0957" w:rsidRPr="00EE5F0A" w:rsidRDefault="003C0957" w:rsidP="00EE5F0A">
      <w:pPr>
        <w:pStyle w:val="ListParagraph"/>
        <w:numPr>
          <w:ilvl w:val="0"/>
          <w:numId w:val="70"/>
        </w:numPr>
        <w:autoSpaceDE w:val="0"/>
        <w:autoSpaceDN w:val="0"/>
        <w:adjustRightInd w:val="0"/>
        <w:spacing w:after="0" w:line="240" w:lineRule="auto"/>
        <w:ind w:left="450"/>
        <w:rPr>
          <w:rFonts w:ascii="Times New Roman" w:eastAsia="Times New Roman" w:hAnsi="Times New Roman" w:cs="Times New Roman"/>
          <w:bCs/>
        </w:rPr>
      </w:pPr>
      <w:r w:rsidRPr="00EE5F0A">
        <w:rPr>
          <w:rFonts w:ascii="Times New Roman" w:eastAsia="Times New Roman" w:hAnsi="Times New Roman" w:cs="Times New Roman"/>
          <w:bCs/>
        </w:rPr>
        <w:t xml:space="preserve">Kuila A, Sharma V. Principles and Applications of Fermentation Technology. </w:t>
      </w:r>
      <w:proofErr w:type="gramStart"/>
      <w:r w:rsidRPr="00EE5F0A">
        <w:rPr>
          <w:rFonts w:ascii="Times New Roman" w:eastAsia="Times New Roman" w:hAnsi="Times New Roman" w:cs="Times New Roman"/>
          <w:bCs/>
        </w:rPr>
        <w:t>1</w:t>
      </w:r>
      <w:r w:rsidRPr="00EE5F0A">
        <w:rPr>
          <w:rFonts w:ascii="Times New Roman" w:eastAsia="Times New Roman" w:hAnsi="Times New Roman" w:cs="Times New Roman"/>
          <w:bCs/>
          <w:vertAlign w:val="superscript"/>
        </w:rPr>
        <w:t>st</w:t>
      </w:r>
      <w:proofErr w:type="gramEnd"/>
      <w:r w:rsidRPr="00EE5F0A">
        <w:rPr>
          <w:rFonts w:ascii="Times New Roman" w:eastAsia="Times New Roman" w:hAnsi="Times New Roman" w:cs="Times New Roman"/>
          <w:bCs/>
        </w:rPr>
        <w:t xml:space="preserve"> Edition. 2018.</w:t>
      </w:r>
    </w:p>
    <w:p w14:paraId="0627D236" w14:textId="77777777" w:rsidR="000F77B8" w:rsidRPr="000B58F6" w:rsidRDefault="000F77B8" w:rsidP="002968BA">
      <w:pPr>
        <w:pStyle w:val="Default"/>
        <w:jc w:val="both"/>
        <w:rPr>
          <w:rFonts w:eastAsia="Times New Roman"/>
          <w:b/>
          <w:color w:val="auto"/>
        </w:rPr>
      </w:pPr>
    </w:p>
    <w:p w14:paraId="6B6EAE4B" w14:textId="77777777" w:rsidR="00B90505" w:rsidRDefault="00B90505" w:rsidP="002968BA">
      <w:pPr>
        <w:pStyle w:val="Default"/>
        <w:jc w:val="both"/>
        <w:rPr>
          <w:rFonts w:eastAsia="Times New Roman"/>
          <w:b/>
          <w:color w:val="auto"/>
        </w:rPr>
      </w:pPr>
    </w:p>
    <w:p w14:paraId="452151FB" w14:textId="6CFC1FDD" w:rsidR="002968BA" w:rsidRPr="000B58F6" w:rsidRDefault="00CC29B9" w:rsidP="002968BA">
      <w:pPr>
        <w:pStyle w:val="Default"/>
        <w:jc w:val="both"/>
        <w:rPr>
          <w:b/>
          <w:color w:val="auto"/>
        </w:rPr>
      </w:pPr>
      <w:r>
        <w:rPr>
          <w:rFonts w:eastAsia="Times New Roman"/>
          <w:b/>
          <w:color w:val="auto"/>
        </w:rPr>
        <w:br w:type="column"/>
      </w:r>
      <w:r w:rsidR="002968BA" w:rsidRPr="000B58F6">
        <w:rPr>
          <w:rFonts w:eastAsia="Times New Roman"/>
          <w:b/>
          <w:color w:val="auto"/>
        </w:rPr>
        <w:lastRenderedPageBreak/>
        <w:t>Course Code: B</w:t>
      </w:r>
      <w:r w:rsidR="002968BA" w:rsidRPr="000B58F6">
        <w:rPr>
          <w:b/>
          <w:bCs/>
          <w:color w:val="auto"/>
        </w:rPr>
        <w:t>MIC 22</w:t>
      </w:r>
      <w:r w:rsidR="00B70716" w:rsidRPr="000B58F6">
        <w:rPr>
          <w:b/>
          <w:color w:val="auto"/>
        </w:rPr>
        <w:t>07</w:t>
      </w:r>
    </w:p>
    <w:p w14:paraId="2A52DAF5" w14:textId="4DE1C192" w:rsidR="002968BA" w:rsidRPr="000B58F6" w:rsidRDefault="002968BA" w:rsidP="002968BA">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color w:val="auto"/>
        </w:rPr>
        <w:t>Environmental Microbiology</w:t>
      </w:r>
      <w:r w:rsidR="00B70716" w:rsidRPr="000B58F6">
        <w:rPr>
          <w:rFonts w:eastAsia="Calibri"/>
          <w:b/>
          <w:color w:val="auto"/>
        </w:rPr>
        <w:t xml:space="preserve"> </w:t>
      </w:r>
      <w:r w:rsidRPr="000B58F6">
        <w:rPr>
          <w:b/>
          <w:bCs/>
          <w:color w:val="auto"/>
        </w:rPr>
        <w:t>Practical</w:t>
      </w:r>
    </w:p>
    <w:p w14:paraId="47A6BB80" w14:textId="0616621C" w:rsidR="002968BA" w:rsidRPr="000B58F6" w:rsidRDefault="002968BA" w:rsidP="002968B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6273F6D0" w14:textId="77777777" w:rsidR="002968BA" w:rsidRPr="000B58F6" w:rsidRDefault="002968BA" w:rsidP="002968B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5D0772F" w14:textId="77777777" w:rsidR="002968BA" w:rsidRPr="000B58F6" w:rsidRDefault="002968BA" w:rsidP="002968B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797915F2" w14:textId="0E26B7D3" w:rsidR="002968BA" w:rsidRPr="000B58F6" w:rsidRDefault="002968BA" w:rsidP="002968B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354BD6E2" w14:textId="77777777" w:rsidR="002968BA" w:rsidRPr="000B58F6" w:rsidRDefault="002968BA" w:rsidP="002968B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397F5A38" w14:textId="77777777" w:rsidR="002968BA" w:rsidRPr="000B58F6" w:rsidRDefault="002968BA" w:rsidP="002968BA">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65B4E012" w14:textId="77777777" w:rsidR="002968BA" w:rsidRPr="000B58F6" w:rsidRDefault="002968BA" w:rsidP="002968BA">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6705088D" w14:textId="77777777" w:rsidR="002968BA" w:rsidRPr="000B58F6" w:rsidRDefault="002968BA" w:rsidP="002968B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725E649" w14:textId="77777777" w:rsidR="002968BA" w:rsidRPr="000B58F6" w:rsidRDefault="002968BA" w:rsidP="002968B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140048ED" w14:textId="77777777" w:rsidR="002968BA" w:rsidRPr="008B521F" w:rsidRDefault="002968BA" w:rsidP="002968BA">
      <w:pPr>
        <w:spacing w:after="0" w:line="240" w:lineRule="auto"/>
        <w:jc w:val="both"/>
        <w:rPr>
          <w:rFonts w:ascii="Times New Roman" w:eastAsia="Times New Roman" w:hAnsi="Times New Roman" w:cs="Times New Roman"/>
          <w:spacing w:val="-4"/>
          <w:sz w:val="24"/>
          <w:szCs w:val="24"/>
        </w:rPr>
      </w:pPr>
      <w:r w:rsidRPr="008B521F">
        <w:rPr>
          <w:rFonts w:ascii="Times New Roman" w:eastAsia="Times New Roman" w:hAnsi="Times New Roman" w:cs="Times New Roman"/>
          <w:b/>
          <w:spacing w:val="-4"/>
          <w:sz w:val="24"/>
          <w:szCs w:val="24"/>
        </w:rPr>
        <w:t xml:space="preserve">CLO1: </w:t>
      </w:r>
      <w:r w:rsidRPr="008B521F">
        <w:rPr>
          <w:rFonts w:ascii="Times New Roman" w:eastAsia="Times New Roman" w:hAnsi="Times New Roman" w:cs="Times New Roman"/>
          <w:spacing w:val="-4"/>
          <w:sz w:val="24"/>
          <w:szCs w:val="24"/>
        </w:rPr>
        <w:t xml:space="preserve">Acquire knowledge of </w:t>
      </w:r>
      <w:r w:rsidRPr="008B521F">
        <w:rPr>
          <w:rFonts w:ascii="Times New Roman" w:eastAsia="Calibri" w:hAnsi="Times New Roman" w:cs="Times New Roman"/>
          <w:spacing w:val="-4"/>
          <w:sz w:val="24"/>
          <w:szCs w:val="24"/>
        </w:rPr>
        <w:t>pollutants, and identification of waterborne pathogens.</w:t>
      </w:r>
    </w:p>
    <w:p w14:paraId="69FA6DBC" w14:textId="77777777" w:rsidR="002968BA" w:rsidRPr="008B521F" w:rsidRDefault="002968BA" w:rsidP="002968BA">
      <w:pPr>
        <w:spacing w:after="0" w:line="240" w:lineRule="auto"/>
        <w:contextualSpacing/>
        <w:jc w:val="both"/>
        <w:rPr>
          <w:rFonts w:ascii="Times New Roman" w:eastAsia="Calibri" w:hAnsi="Times New Roman" w:cs="Times New Roman"/>
          <w:b/>
          <w:spacing w:val="-4"/>
          <w:sz w:val="24"/>
          <w:szCs w:val="24"/>
        </w:rPr>
      </w:pPr>
      <w:r w:rsidRPr="008B521F">
        <w:rPr>
          <w:rFonts w:ascii="Times New Roman" w:eastAsia="Times New Roman" w:hAnsi="Times New Roman" w:cs="Times New Roman"/>
          <w:b/>
          <w:spacing w:val="-4"/>
          <w:sz w:val="24"/>
          <w:szCs w:val="24"/>
        </w:rPr>
        <w:t xml:space="preserve">CLO2: </w:t>
      </w:r>
      <w:r w:rsidRPr="008B521F">
        <w:rPr>
          <w:rFonts w:ascii="Times New Roman" w:eastAsia="Times New Roman" w:hAnsi="Times New Roman" w:cs="Times New Roman"/>
          <w:spacing w:val="-4"/>
          <w:sz w:val="24"/>
          <w:szCs w:val="24"/>
        </w:rPr>
        <w:t>Explain the metal-microbes interactions, sewage treatment, and metals detection.</w:t>
      </w:r>
    </w:p>
    <w:p w14:paraId="67025025" w14:textId="34655C0F" w:rsidR="009640FB" w:rsidRPr="000B58F6" w:rsidRDefault="002968BA" w:rsidP="00B70716">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00951D9F" w:rsidRPr="000B58F6">
        <w:rPr>
          <w:rFonts w:ascii="Times New Roman" w:eastAsia="Times New Roman" w:hAnsi="Times New Roman" w:cs="Times New Roman"/>
          <w:sz w:val="24"/>
          <w:szCs w:val="24"/>
        </w:rPr>
        <w:t xml:space="preserve">Evaluate the techniques of batch culture and pesticide degradation. </w:t>
      </w:r>
    </w:p>
    <w:p w14:paraId="22BAC5AC" w14:textId="77777777" w:rsidR="009640FB" w:rsidRPr="000B58F6" w:rsidRDefault="009640FB" w:rsidP="009640FB">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2"/>
        <w:gridCol w:w="887"/>
        <w:gridCol w:w="888"/>
        <w:gridCol w:w="887"/>
        <w:gridCol w:w="887"/>
        <w:gridCol w:w="886"/>
        <w:gridCol w:w="887"/>
        <w:gridCol w:w="889"/>
        <w:gridCol w:w="884"/>
      </w:tblGrid>
      <w:tr w:rsidR="00500040" w:rsidRPr="000B58F6" w14:paraId="227995D8" w14:textId="77777777" w:rsidTr="00776420">
        <w:trPr>
          <w:trHeight w:val="233"/>
          <w:jc w:val="center"/>
        </w:trPr>
        <w:tc>
          <w:tcPr>
            <w:tcW w:w="490" w:type="pct"/>
          </w:tcPr>
          <w:p w14:paraId="723E0A35" w14:textId="77777777" w:rsidR="009640FB" w:rsidRPr="000B58F6" w:rsidRDefault="009640FB" w:rsidP="00EA0341">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sz w:val="20"/>
                <w:szCs w:val="20"/>
              </w:rPr>
            </w:pPr>
          </w:p>
        </w:tc>
        <w:tc>
          <w:tcPr>
            <w:tcW w:w="563" w:type="pct"/>
          </w:tcPr>
          <w:p w14:paraId="511A9255" w14:textId="77777777" w:rsidR="009640FB" w:rsidRPr="000B58F6" w:rsidRDefault="009640FB" w:rsidP="00EA0341">
            <w:pPr>
              <w:widowControl w:val="0"/>
              <w:pBdr>
                <w:top w:val="nil"/>
                <w:left w:val="nil"/>
                <w:bottom w:val="nil"/>
                <w:right w:val="nil"/>
                <w:between w:val="nil"/>
              </w:pBdr>
              <w:spacing w:after="0" w:line="253" w:lineRule="auto"/>
              <w:ind w:right="25"/>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1</w:t>
            </w:r>
          </w:p>
        </w:tc>
        <w:tc>
          <w:tcPr>
            <w:tcW w:w="564" w:type="pct"/>
          </w:tcPr>
          <w:p w14:paraId="036CA31F" w14:textId="77777777" w:rsidR="009640FB" w:rsidRPr="000B58F6" w:rsidRDefault="009640FB" w:rsidP="00EA0341">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2</w:t>
            </w:r>
          </w:p>
        </w:tc>
        <w:tc>
          <w:tcPr>
            <w:tcW w:w="564" w:type="pct"/>
          </w:tcPr>
          <w:p w14:paraId="79BA8060" w14:textId="77777777" w:rsidR="009640FB" w:rsidRPr="000B58F6" w:rsidRDefault="009640FB" w:rsidP="00EA0341">
            <w:pPr>
              <w:widowControl w:val="0"/>
              <w:pBdr>
                <w:top w:val="nil"/>
                <w:left w:val="nil"/>
                <w:bottom w:val="nil"/>
                <w:right w:val="nil"/>
                <w:between w:val="nil"/>
              </w:pBdr>
              <w:spacing w:after="0" w:line="253" w:lineRule="auto"/>
              <w:ind w:right="57"/>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3</w:t>
            </w:r>
          </w:p>
        </w:tc>
        <w:tc>
          <w:tcPr>
            <w:tcW w:w="564" w:type="pct"/>
          </w:tcPr>
          <w:p w14:paraId="02DBD1D9" w14:textId="77777777" w:rsidR="009640FB" w:rsidRPr="000B58F6" w:rsidRDefault="009640FB" w:rsidP="00EA0341">
            <w:pPr>
              <w:widowControl w:val="0"/>
              <w:pBdr>
                <w:top w:val="nil"/>
                <w:left w:val="nil"/>
                <w:bottom w:val="nil"/>
                <w:right w:val="nil"/>
                <w:between w:val="nil"/>
              </w:pBdr>
              <w:spacing w:after="0" w:line="253" w:lineRule="auto"/>
              <w:ind w:right="98"/>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4</w:t>
            </w:r>
          </w:p>
        </w:tc>
        <w:tc>
          <w:tcPr>
            <w:tcW w:w="563" w:type="pct"/>
          </w:tcPr>
          <w:p w14:paraId="460E25C2" w14:textId="77777777" w:rsidR="009640FB" w:rsidRPr="000B58F6" w:rsidRDefault="009640FB" w:rsidP="00EA0341">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5</w:t>
            </w:r>
          </w:p>
        </w:tc>
        <w:tc>
          <w:tcPr>
            <w:tcW w:w="564" w:type="pct"/>
          </w:tcPr>
          <w:p w14:paraId="27CB5899" w14:textId="77777777" w:rsidR="009640FB" w:rsidRPr="000B58F6" w:rsidRDefault="009640FB" w:rsidP="00EA0341">
            <w:pPr>
              <w:widowControl w:val="0"/>
              <w:pBdr>
                <w:top w:val="nil"/>
                <w:left w:val="nil"/>
                <w:bottom w:val="nil"/>
                <w:right w:val="nil"/>
                <w:between w:val="nil"/>
              </w:pBdr>
              <w:spacing w:after="0" w:line="253" w:lineRule="auto"/>
              <w:ind w:right="8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6</w:t>
            </w:r>
          </w:p>
        </w:tc>
        <w:tc>
          <w:tcPr>
            <w:tcW w:w="565" w:type="pct"/>
            <w:tcBorders>
              <w:right w:val="single" w:sz="4" w:space="0" w:color="auto"/>
            </w:tcBorders>
          </w:tcPr>
          <w:p w14:paraId="3F12BD40" w14:textId="77777777" w:rsidR="009640FB" w:rsidRPr="000B58F6" w:rsidRDefault="009640FB" w:rsidP="00EA0341">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7</w:t>
            </w:r>
          </w:p>
        </w:tc>
        <w:tc>
          <w:tcPr>
            <w:tcW w:w="562" w:type="pct"/>
            <w:tcBorders>
              <w:left w:val="single" w:sz="4" w:space="0" w:color="auto"/>
            </w:tcBorders>
          </w:tcPr>
          <w:p w14:paraId="4CF307A8" w14:textId="77777777" w:rsidR="009640FB" w:rsidRPr="000B58F6" w:rsidRDefault="009640FB" w:rsidP="00EA0341">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PLO8</w:t>
            </w:r>
          </w:p>
        </w:tc>
      </w:tr>
      <w:tr w:rsidR="00500040" w:rsidRPr="000B58F6" w14:paraId="090039B5" w14:textId="77777777" w:rsidTr="00776420">
        <w:trPr>
          <w:trHeight w:val="70"/>
          <w:jc w:val="center"/>
        </w:trPr>
        <w:tc>
          <w:tcPr>
            <w:tcW w:w="490" w:type="pct"/>
          </w:tcPr>
          <w:p w14:paraId="2D7642D5" w14:textId="77777777" w:rsidR="009640FB" w:rsidRPr="000B58F6" w:rsidRDefault="009640FB" w:rsidP="00EA0341">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CLO1</w:t>
            </w:r>
          </w:p>
        </w:tc>
        <w:tc>
          <w:tcPr>
            <w:tcW w:w="563" w:type="pct"/>
          </w:tcPr>
          <w:p w14:paraId="2CEEA42C" w14:textId="77777777" w:rsidR="009640FB" w:rsidRPr="000B58F6" w:rsidRDefault="009640FB" w:rsidP="00EA0341">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5A1CE7B3" w14:textId="77777777" w:rsidR="009640FB" w:rsidRPr="000B58F6" w:rsidRDefault="009640FB" w:rsidP="00EA0341">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21F1B551" w14:textId="77777777" w:rsidR="009640FB" w:rsidRPr="000B58F6" w:rsidRDefault="009640FB" w:rsidP="00EA0341">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50C59E7F" w14:textId="77777777" w:rsidR="009640FB" w:rsidRPr="000B58F6" w:rsidRDefault="009640FB" w:rsidP="00EA0341">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3" w:type="pct"/>
          </w:tcPr>
          <w:p w14:paraId="485E3F35" w14:textId="77777777" w:rsidR="009640FB" w:rsidRPr="000B58F6" w:rsidRDefault="009640FB" w:rsidP="00EA0341">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62ABC29F" w14:textId="77777777" w:rsidR="009640FB" w:rsidRPr="000B58F6" w:rsidRDefault="009640FB" w:rsidP="00EA0341">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5" w:type="pct"/>
            <w:tcBorders>
              <w:right w:val="single" w:sz="4" w:space="0" w:color="auto"/>
            </w:tcBorders>
          </w:tcPr>
          <w:p w14:paraId="72563CF4" w14:textId="77777777" w:rsidR="009640FB" w:rsidRPr="000B58F6" w:rsidRDefault="009640FB" w:rsidP="00EA0341">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2" w:type="pct"/>
            <w:tcBorders>
              <w:left w:val="single" w:sz="4" w:space="0" w:color="auto"/>
            </w:tcBorders>
          </w:tcPr>
          <w:p w14:paraId="716D4BC2" w14:textId="77777777" w:rsidR="009640FB" w:rsidRPr="000B58F6" w:rsidRDefault="009640FB" w:rsidP="00EA0341">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r>
      <w:tr w:rsidR="00500040" w:rsidRPr="000B58F6" w14:paraId="60497FB6" w14:textId="77777777" w:rsidTr="00776420">
        <w:trPr>
          <w:trHeight w:val="70"/>
          <w:jc w:val="center"/>
        </w:trPr>
        <w:tc>
          <w:tcPr>
            <w:tcW w:w="490" w:type="pct"/>
          </w:tcPr>
          <w:p w14:paraId="68B27B57" w14:textId="77777777" w:rsidR="009640FB" w:rsidRPr="000B58F6" w:rsidRDefault="009640FB" w:rsidP="00EA0341">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CLO2</w:t>
            </w:r>
          </w:p>
        </w:tc>
        <w:tc>
          <w:tcPr>
            <w:tcW w:w="563" w:type="pct"/>
          </w:tcPr>
          <w:p w14:paraId="2232A75A" w14:textId="77777777" w:rsidR="009640FB" w:rsidRPr="000B58F6" w:rsidRDefault="009640FB" w:rsidP="00EA0341">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0C4AED02" w14:textId="77777777" w:rsidR="009640FB" w:rsidRPr="000B58F6" w:rsidRDefault="009640FB" w:rsidP="00EA0341">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317319E1" w14:textId="77777777" w:rsidR="009640FB" w:rsidRPr="000B58F6" w:rsidRDefault="009640FB" w:rsidP="00EA0341">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27B49066" w14:textId="77777777" w:rsidR="009640FB" w:rsidRPr="000B58F6" w:rsidRDefault="009640FB" w:rsidP="00EA0341">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3" w:type="pct"/>
          </w:tcPr>
          <w:p w14:paraId="551473B8" w14:textId="77777777" w:rsidR="009640FB" w:rsidRPr="000B58F6" w:rsidRDefault="009640FB" w:rsidP="00EA0341">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0CA82B72" w14:textId="77777777" w:rsidR="009640FB" w:rsidRPr="000B58F6" w:rsidRDefault="009640FB" w:rsidP="00EA0341">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5" w:type="pct"/>
            <w:tcBorders>
              <w:right w:val="single" w:sz="4" w:space="0" w:color="auto"/>
            </w:tcBorders>
          </w:tcPr>
          <w:p w14:paraId="2A976079" w14:textId="77777777" w:rsidR="009640FB" w:rsidRPr="000B58F6" w:rsidRDefault="009640FB" w:rsidP="00EA0341">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2" w:type="pct"/>
            <w:tcBorders>
              <w:left w:val="single" w:sz="4" w:space="0" w:color="auto"/>
            </w:tcBorders>
          </w:tcPr>
          <w:p w14:paraId="0C5CD44F" w14:textId="77777777" w:rsidR="009640FB" w:rsidRPr="000B58F6" w:rsidRDefault="009640FB" w:rsidP="00EA0341">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500040" w:rsidRPr="000B58F6" w14:paraId="7A6128ED" w14:textId="77777777" w:rsidTr="00776420">
        <w:trPr>
          <w:trHeight w:val="70"/>
          <w:jc w:val="center"/>
        </w:trPr>
        <w:tc>
          <w:tcPr>
            <w:tcW w:w="490" w:type="pct"/>
          </w:tcPr>
          <w:p w14:paraId="7EB55EFA" w14:textId="77777777" w:rsidR="00951D9F" w:rsidRPr="000B58F6" w:rsidRDefault="00951D9F" w:rsidP="00EA0341">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CLO3</w:t>
            </w:r>
          </w:p>
        </w:tc>
        <w:tc>
          <w:tcPr>
            <w:tcW w:w="563" w:type="pct"/>
          </w:tcPr>
          <w:p w14:paraId="0F099250" w14:textId="21565EE4" w:rsidR="00951D9F" w:rsidRPr="000B58F6" w:rsidRDefault="00951D9F" w:rsidP="00EA0341">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7D3EB357" w14:textId="098309A1" w:rsidR="00951D9F" w:rsidRPr="000B58F6" w:rsidRDefault="00951D9F" w:rsidP="00EA0341">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69731E38" w14:textId="03150CD4" w:rsidR="00951D9F" w:rsidRPr="000B58F6" w:rsidRDefault="00951D9F" w:rsidP="00EA0341">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005B2FE0" w14:textId="5999E25A" w:rsidR="00951D9F" w:rsidRPr="000B58F6" w:rsidRDefault="00951D9F" w:rsidP="00EA0341">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3" w:type="pct"/>
          </w:tcPr>
          <w:p w14:paraId="45485C92" w14:textId="7F8D7F85" w:rsidR="00951D9F" w:rsidRPr="000B58F6" w:rsidRDefault="00951D9F" w:rsidP="00EA0341">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04142FBA" w14:textId="72620694" w:rsidR="00951D9F" w:rsidRPr="000B58F6" w:rsidRDefault="00951D9F" w:rsidP="00EA0341">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5" w:type="pct"/>
            <w:tcBorders>
              <w:right w:val="single" w:sz="4" w:space="0" w:color="auto"/>
            </w:tcBorders>
          </w:tcPr>
          <w:p w14:paraId="1577968A" w14:textId="35A33FF2" w:rsidR="00951D9F" w:rsidRPr="000B58F6" w:rsidRDefault="00951D9F" w:rsidP="00EA0341">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2" w:type="pct"/>
            <w:tcBorders>
              <w:left w:val="single" w:sz="4" w:space="0" w:color="auto"/>
            </w:tcBorders>
          </w:tcPr>
          <w:p w14:paraId="27D6E6CE" w14:textId="52D8FB35" w:rsidR="00951D9F" w:rsidRPr="000B58F6" w:rsidRDefault="00951D9F" w:rsidP="00EA0341">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r>
    </w:tbl>
    <w:p w14:paraId="499FA355" w14:textId="77777777" w:rsidR="00E87913" w:rsidRDefault="00E87913" w:rsidP="009640FB">
      <w:pPr>
        <w:spacing w:after="0" w:line="240" w:lineRule="auto"/>
        <w:jc w:val="both"/>
        <w:rPr>
          <w:rFonts w:ascii="Times New Roman" w:eastAsia="Times New Roman" w:hAnsi="Times New Roman" w:cs="Times New Roman"/>
          <w:b/>
          <w:sz w:val="24"/>
          <w:szCs w:val="24"/>
        </w:rPr>
      </w:pPr>
    </w:p>
    <w:p w14:paraId="324C39CD" w14:textId="17A5AB0C" w:rsidR="009640FB" w:rsidRPr="000B58F6" w:rsidRDefault="009640FB" w:rsidP="009640F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0E59597" w14:textId="08343823" w:rsidR="00B70716" w:rsidRPr="00E87913" w:rsidRDefault="00B70716" w:rsidP="00B70716">
      <w:pPr>
        <w:spacing w:after="0" w:line="240" w:lineRule="auto"/>
        <w:jc w:val="both"/>
        <w:rPr>
          <w:rFonts w:ascii="Times New Roman" w:eastAsia="Times New Roman" w:hAnsi="Times New Roman" w:cs="Times New Roman"/>
          <w:sz w:val="2"/>
          <w:szCs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5073"/>
        <w:gridCol w:w="1205"/>
        <w:gridCol w:w="779"/>
      </w:tblGrid>
      <w:tr w:rsidR="000F2B4B" w:rsidRPr="00B90505" w14:paraId="11575C23" w14:textId="77777777" w:rsidTr="00B90505">
        <w:trPr>
          <w:jc w:val="center"/>
        </w:trPr>
        <w:tc>
          <w:tcPr>
            <w:tcW w:w="517" w:type="pct"/>
          </w:tcPr>
          <w:p w14:paraId="1C3C27CC" w14:textId="77777777" w:rsidR="002968BA" w:rsidRPr="00B90505" w:rsidRDefault="002968BA" w:rsidP="00BF7508">
            <w:pPr>
              <w:keepNext/>
              <w:spacing w:after="0" w:line="240" w:lineRule="auto"/>
              <w:jc w:val="both"/>
              <w:outlineLvl w:val="1"/>
              <w:rPr>
                <w:rFonts w:ascii="Times New Roman" w:eastAsia="Times New Roman" w:hAnsi="Times New Roman" w:cs="Times New Roman"/>
                <w:b/>
              </w:rPr>
            </w:pPr>
            <w:r w:rsidRPr="00B90505">
              <w:rPr>
                <w:rFonts w:ascii="Times New Roman" w:eastAsia="Times New Roman" w:hAnsi="Times New Roman" w:cs="Times New Roman"/>
                <w:b/>
              </w:rPr>
              <w:t>SI No.</w:t>
            </w:r>
          </w:p>
        </w:tc>
        <w:tc>
          <w:tcPr>
            <w:tcW w:w="3226" w:type="pct"/>
          </w:tcPr>
          <w:p w14:paraId="4ACF7B86" w14:textId="77777777" w:rsidR="002968BA" w:rsidRPr="00B90505" w:rsidRDefault="002968BA" w:rsidP="00BF7508">
            <w:pPr>
              <w:keepNext/>
              <w:spacing w:after="0" w:line="240" w:lineRule="auto"/>
              <w:jc w:val="center"/>
              <w:outlineLvl w:val="1"/>
              <w:rPr>
                <w:rFonts w:ascii="Times New Roman" w:eastAsia="Times New Roman" w:hAnsi="Times New Roman" w:cs="Times New Roman"/>
                <w:b/>
              </w:rPr>
            </w:pPr>
            <w:r w:rsidRPr="00B90505">
              <w:rPr>
                <w:rFonts w:ascii="Times New Roman" w:eastAsia="Times New Roman" w:hAnsi="Times New Roman" w:cs="Times New Roman"/>
                <w:b/>
              </w:rPr>
              <w:t>Course Contents</w:t>
            </w:r>
          </w:p>
        </w:tc>
        <w:tc>
          <w:tcPr>
            <w:tcW w:w="767" w:type="pct"/>
            <w:tcBorders>
              <w:right w:val="single" w:sz="4" w:space="0" w:color="auto"/>
            </w:tcBorders>
          </w:tcPr>
          <w:p w14:paraId="14C2A949" w14:textId="77777777" w:rsidR="002968BA" w:rsidRPr="00B90505" w:rsidRDefault="002968BA" w:rsidP="00BF7508">
            <w:pPr>
              <w:keepNext/>
              <w:spacing w:after="0" w:line="240" w:lineRule="auto"/>
              <w:jc w:val="both"/>
              <w:outlineLvl w:val="1"/>
              <w:rPr>
                <w:rFonts w:ascii="Times New Roman" w:eastAsia="Times New Roman" w:hAnsi="Times New Roman" w:cs="Times New Roman"/>
                <w:b/>
              </w:rPr>
            </w:pPr>
            <w:r w:rsidRPr="00B90505">
              <w:rPr>
                <w:rFonts w:ascii="Times New Roman" w:eastAsia="Times New Roman" w:hAnsi="Times New Roman" w:cs="Times New Roman"/>
                <w:b/>
              </w:rPr>
              <w:t xml:space="preserve">Lec. No. </w:t>
            </w:r>
          </w:p>
        </w:tc>
        <w:tc>
          <w:tcPr>
            <w:tcW w:w="490" w:type="pct"/>
            <w:tcBorders>
              <w:left w:val="single" w:sz="4" w:space="0" w:color="auto"/>
            </w:tcBorders>
          </w:tcPr>
          <w:p w14:paraId="0AE514B0" w14:textId="77777777" w:rsidR="002968BA" w:rsidRPr="00B90505" w:rsidRDefault="002968BA" w:rsidP="00BF7508">
            <w:pPr>
              <w:keepNext/>
              <w:spacing w:after="0" w:line="240" w:lineRule="auto"/>
              <w:jc w:val="both"/>
              <w:outlineLvl w:val="1"/>
              <w:rPr>
                <w:rFonts w:ascii="Times New Roman" w:eastAsia="Times New Roman" w:hAnsi="Times New Roman" w:cs="Times New Roman"/>
                <w:b/>
              </w:rPr>
            </w:pPr>
            <w:r w:rsidRPr="00B90505">
              <w:rPr>
                <w:rFonts w:ascii="Times New Roman" w:eastAsia="Times New Roman" w:hAnsi="Times New Roman" w:cs="Times New Roman"/>
                <w:b/>
              </w:rPr>
              <w:t>CLOs</w:t>
            </w:r>
          </w:p>
        </w:tc>
      </w:tr>
      <w:tr w:rsidR="00500040" w:rsidRPr="00B90505" w14:paraId="5584923D" w14:textId="77777777" w:rsidTr="00B90505">
        <w:trPr>
          <w:trHeight w:val="782"/>
          <w:jc w:val="center"/>
        </w:trPr>
        <w:tc>
          <w:tcPr>
            <w:tcW w:w="517" w:type="pct"/>
            <w:shd w:val="clear" w:color="auto" w:fill="auto"/>
          </w:tcPr>
          <w:p w14:paraId="5F766708" w14:textId="77F0CA50" w:rsidR="002968BA" w:rsidRPr="00B90505" w:rsidRDefault="002968BA" w:rsidP="00BF7508">
            <w:pPr>
              <w:keepNext/>
              <w:spacing w:after="0" w:line="240" w:lineRule="auto"/>
              <w:jc w:val="both"/>
              <w:outlineLvl w:val="1"/>
              <w:rPr>
                <w:rFonts w:ascii="Times New Roman" w:eastAsia="Times New Roman" w:hAnsi="Times New Roman" w:cs="Times New Roman"/>
                <w:b/>
              </w:rPr>
            </w:pPr>
            <w:r w:rsidRPr="00B90505">
              <w:rPr>
                <w:rFonts w:ascii="Times New Roman" w:eastAsia="Times New Roman" w:hAnsi="Times New Roman" w:cs="Times New Roman"/>
                <w:b/>
              </w:rPr>
              <w:t>1.</w:t>
            </w:r>
          </w:p>
          <w:p w14:paraId="5C5B8036" w14:textId="77777777" w:rsidR="002968BA" w:rsidRPr="00B90505" w:rsidRDefault="002968BA" w:rsidP="00BF7508">
            <w:pPr>
              <w:keepNext/>
              <w:spacing w:after="0" w:line="240" w:lineRule="auto"/>
              <w:jc w:val="both"/>
              <w:outlineLvl w:val="1"/>
              <w:rPr>
                <w:rFonts w:ascii="Times New Roman" w:eastAsia="Times New Roman" w:hAnsi="Times New Roman" w:cs="Times New Roman"/>
                <w:b/>
              </w:rPr>
            </w:pPr>
            <w:r w:rsidRPr="00B90505">
              <w:rPr>
                <w:rFonts w:ascii="Times New Roman" w:eastAsia="Times New Roman" w:hAnsi="Times New Roman" w:cs="Times New Roman"/>
                <w:b/>
              </w:rPr>
              <w:t>2.</w:t>
            </w:r>
          </w:p>
          <w:p w14:paraId="3FD050D9" w14:textId="18FBCE30" w:rsidR="00B70716" w:rsidRPr="00B90505" w:rsidRDefault="00951D9F" w:rsidP="00BF7508">
            <w:pPr>
              <w:keepNext/>
              <w:spacing w:after="0" w:line="240" w:lineRule="auto"/>
              <w:jc w:val="both"/>
              <w:outlineLvl w:val="1"/>
              <w:rPr>
                <w:rFonts w:ascii="Times New Roman" w:eastAsia="Times New Roman" w:hAnsi="Times New Roman" w:cs="Times New Roman"/>
                <w:b/>
              </w:rPr>
            </w:pPr>
            <w:r w:rsidRPr="00B90505">
              <w:rPr>
                <w:rFonts w:ascii="Times New Roman" w:eastAsia="Times New Roman" w:hAnsi="Times New Roman" w:cs="Times New Roman"/>
                <w:b/>
              </w:rPr>
              <w:t>3.</w:t>
            </w:r>
          </w:p>
        </w:tc>
        <w:tc>
          <w:tcPr>
            <w:tcW w:w="3226" w:type="pct"/>
            <w:shd w:val="clear" w:color="auto" w:fill="auto"/>
          </w:tcPr>
          <w:p w14:paraId="4D70BFEE" w14:textId="140A362E" w:rsidR="002968BA" w:rsidRPr="00B90505" w:rsidRDefault="002E5FA7" w:rsidP="00BF7508">
            <w:pPr>
              <w:spacing w:after="0" w:line="240" w:lineRule="auto"/>
              <w:jc w:val="both"/>
              <w:rPr>
                <w:rFonts w:ascii="Times New Roman" w:eastAsia="Calibri" w:hAnsi="Times New Roman" w:cs="Times New Roman"/>
              </w:rPr>
            </w:pPr>
            <w:r w:rsidRPr="00B90505">
              <w:rPr>
                <w:rFonts w:ascii="Times New Roman" w:eastAsia="Calibri" w:hAnsi="Times New Roman" w:cs="Times New Roman"/>
              </w:rPr>
              <w:t xml:space="preserve">Pollutants </w:t>
            </w:r>
            <w:proofErr w:type="gramStart"/>
            <w:r w:rsidRPr="00B90505">
              <w:rPr>
                <w:rFonts w:ascii="Times New Roman" w:eastAsia="Calibri" w:hAnsi="Times New Roman" w:cs="Times New Roman"/>
              </w:rPr>
              <w:t>i</w:t>
            </w:r>
            <w:r w:rsidR="002968BA" w:rsidRPr="00B90505">
              <w:rPr>
                <w:rFonts w:ascii="Times New Roman" w:eastAsia="Calibri" w:hAnsi="Times New Roman" w:cs="Times New Roman"/>
              </w:rPr>
              <w:t>solation,</w:t>
            </w:r>
            <w:proofErr w:type="gramEnd"/>
            <w:r w:rsidR="002968BA" w:rsidRPr="00B90505">
              <w:rPr>
                <w:rFonts w:ascii="Times New Roman" w:eastAsia="Calibri" w:hAnsi="Times New Roman" w:cs="Times New Roman"/>
              </w:rPr>
              <w:t xml:space="preserve"> and identification</w:t>
            </w:r>
            <w:r w:rsidRPr="00B90505">
              <w:rPr>
                <w:rFonts w:ascii="Times New Roman" w:eastAsia="Calibri" w:hAnsi="Times New Roman" w:cs="Times New Roman"/>
              </w:rPr>
              <w:t>.</w:t>
            </w:r>
          </w:p>
          <w:p w14:paraId="07BC8B62" w14:textId="77777777" w:rsidR="009640FB" w:rsidRPr="00B90505" w:rsidRDefault="002968BA" w:rsidP="009640FB">
            <w:pPr>
              <w:spacing w:after="0" w:line="240" w:lineRule="auto"/>
              <w:jc w:val="both"/>
              <w:rPr>
                <w:rFonts w:ascii="Times New Roman" w:hAnsi="Times New Roman" w:cs="Times New Roman"/>
              </w:rPr>
            </w:pPr>
            <w:r w:rsidRPr="00B90505">
              <w:rPr>
                <w:rFonts w:ascii="Times New Roman" w:eastAsia="Calibri" w:hAnsi="Times New Roman" w:cs="Times New Roman"/>
              </w:rPr>
              <w:t xml:space="preserve">Sewage </w:t>
            </w:r>
            <w:r w:rsidR="009640FB" w:rsidRPr="00B90505">
              <w:rPr>
                <w:rFonts w:ascii="Times New Roman" w:eastAsia="Calibri" w:hAnsi="Times New Roman" w:cs="Times New Roman"/>
              </w:rPr>
              <w:t>treatment for safe environment.</w:t>
            </w:r>
            <w:r w:rsidR="009640FB" w:rsidRPr="00B90505">
              <w:rPr>
                <w:rFonts w:ascii="Times New Roman" w:hAnsi="Times New Roman" w:cs="Times New Roman"/>
              </w:rPr>
              <w:t xml:space="preserve"> </w:t>
            </w:r>
          </w:p>
          <w:p w14:paraId="73B74376" w14:textId="68753999" w:rsidR="00B70716" w:rsidRPr="00B90505" w:rsidRDefault="009640FB" w:rsidP="009640FB">
            <w:pPr>
              <w:spacing w:after="0" w:line="240" w:lineRule="auto"/>
              <w:jc w:val="both"/>
              <w:rPr>
                <w:rFonts w:ascii="Times New Roman" w:eastAsia="Calibri" w:hAnsi="Times New Roman" w:cs="Times New Roman"/>
              </w:rPr>
            </w:pPr>
            <w:r w:rsidRPr="00B90505">
              <w:rPr>
                <w:rFonts w:ascii="Times New Roman" w:eastAsia="Calibri" w:hAnsi="Times New Roman" w:cs="Times New Roman"/>
              </w:rPr>
              <w:t>Heavy metals and chemical pesticide degradation.</w:t>
            </w:r>
          </w:p>
        </w:tc>
        <w:tc>
          <w:tcPr>
            <w:tcW w:w="767" w:type="pct"/>
            <w:shd w:val="clear" w:color="auto" w:fill="auto"/>
          </w:tcPr>
          <w:p w14:paraId="58A3EB18" w14:textId="77777777" w:rsidR="002968BA" w:rsidRPr="00B90505" w:rsidRDefault="002968BA" w:rsidP="00BF7508">
            <w:pPr>
              <w:keepNext/>
              <w:spacing w:after="0" w:line="240" w:lineRule="auto"/>
              <w:jc w:val="both"/>
              <w:outlineLvl w:val="1"/>
              <w:rPr>
                <w:rFonts w:ascii="Times New Roman" w:eastAsia="Calibri" w:hAnsi="Times New Roman" w:cs="Times New Roman"/>
              </w:rPr>
            </w:pPr>
            <w:r w:rsidRPr="00B90505">
              <w:rPr>
                <w:rFonts w:ascii="Times New Roman" w:eastAsia="Calibri" w:hAnsi="Times New Roman" w:cs="Times New Roman"/>
              </w:rPr>
              <w:t>26</w:t>
            </w:r>
          </w:p>
        </w:tc>
        <w:tc>
          <w:tcPr>
            <w:tcW w:w="490" w:type="pct"/>
            <w:shd w:val="clear" w:color="auto" w:fill="auto"/>
          </w:tcPr>
          <w:p w14:paraId="70D83521" w14:textId="77777777" w:rsidR="000C3159" w:rsidRPr="00B90505" w:rsidRDefault="002968BA" w:rsidP="00BF7508">
            <w:pPr>
              <w:keepNext/>
              <w:spacing w:after="0" w:line="240" w:lineRule="auto"/>
              <w:jc w:val="both"/>
              <w:outlineLvl w:val="1"/>
              <w:rPr>
                <w:rFonts w:ascii="Times New Roman" w:eastAsia="Calibri" w:hAnsi="Times New Roman" w:cs="Times New Roman"/>
              </w:rPr>
            </w:pPr>
            <w:r w:rsidRPr="00B90505">
              <w:rPr>
                <w:rFonts w:ascii="Times New Roman" w:eastAsia="Calibri" w:hAnsi="Times New Roman" w:cs="Times New Roman"/>
              </w:rPr>
              <w:t>CLO1</w:t>
            </w:r>
          </w:p>
          <w:p w14:paraId="5EEECA8B" w14:textId="77777777" w:rsidR="000C3159" w:rsidRPr="00B90505" w:rsidRDefault="002968BA" w:rsidP="00BF7508">
            <w:pPr>
              <w:keepNext/>
              <w:spacing w:after="0" w:line="240" w:lineRule="auto"/>
              <w:jc w:val="both"/>
              <w:outlineLvl w:val="1"/>
              <w:rPr>
                <w:rFonts w:ascii="Times New Roman" w:eastAsia="Calibri" w:hAnsi="Times New Roman" w:cs="Times New Roman"/>
              </w:rPr>
            </w:pPr>
            <w:r w:rsidRPr="00B90505">
              <w:rPr>
                <w:rFonts w:ascii="Times New Roman" w:eastAsia="Calibri" w:hAnsi="Times New Roman" w:cs="Times New Roman"/>
              </w:rPr>
              <w:t>CLO2</w:t>
            </w:r>
          </w:p>
          <w:p w14:paraId="237EE0D8" w14:textId="7CB4E372" w:rsidR="002968BA" w:rsidRPr="00B90505" w:rsidRDefault="002968BA" w:rsidP="00951D9F">
            <w:pPr>
              <w:keepNext/>
              <w:spacing w:after="0" w:line="240" w:lineRule="auto"/>
              <w:jc w:val="both"/>
              <w:outlineLvl w:val="1"/>
              <w:rPr>
                <w:rFonts w:ascii="Times New Roman" w:eastAsia="Calibri" w:hAnsi="Times New Roman" w:cs="Times New Roman"/>
              </w:rPr>
            </w:pPr>
            <w:r w:rsidRPr="00B90505">
              <w:rPr>
                <w:rFonts w:ascii="Times New Roman" w:eastAsia="Calibri" w:hAnsi="Times New Roman" w:cs="Times New Roman"/>
              </w:rPr>
              <w:t xml:space="preserve">CLO3 </w:t>
            </w:r>
          </w:p>
        </w:tc>
      </w:tr>
    </w:tbl>
    <w:p w14:paraId="59EB0AD8" w14:textId="77777777" w:rsidR="002968BA" w:rsidRPr="000B58F6" w:rsidRDefault="002968BA" w:rsidP="002968BA">
      <w:pPr>
        <w:pStyle w:val="Default"/>
        <w:jc w:val="both"/>
        <w:rPr>
          <w:b/>
          <w:bCs/>
          <w:color w:val="auto"/>
        </w:rPr>
      </w:pPr>
    </w:p>
    <w:tbl>
      <w:tblPr>
        <w:tblStyle w:val="TableGrid"/>
        <w:tblW w:w="0" w:type="auto"/>
        <w:jc w:val="center"/>
        <w:tblLook w:val="04A0" w:firstRow="1" w:lastRow="0" w:firstColumn="1" w:lastColumn="0" w:noHBand="0" w:noVBand="1"/>
      </w:tblPr>
      <w:tblGrid>
        <w:gridCol w:w="830"/>
        <w:gridCol w:w="3140"/>
        <w:gridCol w:w="3897"/>
      </w:tblGrid>
      <w:tr w:rsidR="000F2B4B" w:rsidRPr="000B58F6" w14:paraId="4AB98CB8" w14:textId="77777777" w:rsidTr="008E6955">
        <w:trPr>
          <w:jc w:val="center"/>
        </w:trPr>
        <w:tc>
          <w:tcPr>
            <w:tcW w:w="7884" w:type="dxa"/>
            <w:gridSpan w:val="3"/>
          </w:tcPr>
          <w:p w14:paraId="290BF4C2" w14:textId="77777777" w:rsidR="002968BA" w:rsidRPr="000B58F6" w:rsidRDefault="002968BA" w:rsidP="00BF7508">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75B561D" w14:textId="77777777" w:rsidTr="008E6955">
        <w:trPr>
          <w:jc w:val="center"/>
        </w:trPr>
        <w:tc>
          <w:tcPr>
            <w:tcW w:w="830" w:type="dxa"/>
          </w:tcPr>
          <w:p w14:paraId="4B584B4E" w14:textId="77777777" w:rsidR="002968BA" w:rsidRPr="000B58F6" w:rsidRDefault="002968BA" w:rsidP="00BF7508">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147" w:type="dxa"/>
          </w:tcPr>
          <w:p w14:paraId="154DCEB9" w14:textId="77777777" w:rsidR="002968BA" w:rsidRPr="000B58F6" w:rsidRDefault="002968BA" w:rsidP="00BF7508">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907" w:type="dxa"/>
          </w:tcPr>
          <w:p w14:paraId="65004B73" w14:textId="77777777" w:rsidR="002968BA" w:rsidRPr="000B58F6" w:rsidRDefault="002968BA" w:rsidP="00BF7508">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6840C911" w14:textId="77777777" w:rsidTr="008E6955">
        <w:trPr>
          <w:jc w:val="center"/>
        </w:trPr>
        <w:tc>
          <w:tcPr>
            <w:tcW w:w="830" w:type="dxa"/>
          </w:tcPr>
          <w:p w14:paraId="6603807B" w14:textId="1B04D29F" w:rsidR="002968BA" w:rsidRPr="000B58F6" w:rsidRDefault="002968BA" w:rsidP="00951D9F">
            <w:pPr>
              <w:jc w:val="both"/>
              <w:rPr>
                <w:rFonts w:ascii="Times New Roman" w:hAnsi="Times New Roman" w:cs="Times New Roman"/>
                <w:b/>
                <w:bCs/>
                <w:sz w:val="24"/>
                <w:szCs w:val="24"/>
              </w:rPr>
            </w:pPr>
            <w:r w:rsidRPr="000B58F6">
              <w:rPr>
                <w:rFonts w:ascii="Times New Roman" w:hAnsi="Times New Roman" w:cs="Times New Roman"/>
                <w:b/>
                <w:bCs/>
                <w:sz w:val="24"/>
                <w:szCs w:val="24"/>
              </w:rPr>
              <w:t>1-</w:t>
            </w:r>
            <w:r w:rsidR="00951D9F" w:rsidRPr="000B58F6">
              <w:rPr>
                <w:rFonts w:ascii="Times New Roman" w:hAnsi="Times New Roman" w:cs="Times New Roman"/>
                <w:b/>
                <w:bCs/>
                <w:sz w:val="24"/>
                <w:szCs w:val="24"/>
              </w:rPr>
              <w:t>3</w:t>
            </w:r>
          </w:p>
        </w:tc>
        <w:tc>
          <w:tcPr>
            <w:tcW w:w="3147" w:type="dxa"/>
          </w:tcPr>
          <w:p w14:paraId="2F64E8BE" w14:textId="77777777" w:rsidR="002968BA" w:rsidRPr="000B58F6" w:rsidRDefault="002968BA" w:rsidP="00BF7508">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3907" w:type="dxa"/>
          </w:tcPr>
          <w:p w14:paraId="4D4196BE" w14:textId="77777777" w:rsidR="002968BA" w:rsidRPr="000B58F6" w:rsidRDefault="002968BA" w:rsidP="00BF7508">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7EAB587D" w14:textId="77777777" w:rsidR="008E6955" w:rsidRDefault="008E6955" w:rsidP="002968BA">
      <w:pPr>
        <w:autoSpaceDE w:val="0"/>
        <w:autoSpaceDN w:val="0"/>
        <w:adjustRightInd w:val="0"/>
        <w:spacing w:after="0" w:line="240" w:lineRule="auto"/>
        <w:rPr>
          <w:rFonts w:ascii="Times New Roman" w:hAnsi="Times New Roman" w:cs="Times New Roman"/>
          <w:b/>
          <w:sz w:val="24"/>
          <w:szCs w:val="24"/>
        </w:rPr>
      </w:pPr>
    </w:p>
    <w:p w14:paraId="6433AEC3" w14:textId="2C8B7F9C" w:rsidR="002968BA" w:rsidRPr="000B58F6" w:rsidRDefault="002968BA" w:rsidP="002968BA">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7346D04" w14:textId="3BFBB36F" w:rsidR="00B0677A" w:rsidRPr="000B58F6" w:rsidRDefault="00B0677A" w:rsidP="00D95415">
      <w:pPr>
        <w:pStyle w:val="ListParagraph"/>
        <w:numPr>
          <w:ilvl w:val="0"/>
          <w:numId w:val="54"/>
        </w:numPr>
        <w:autoSpaceDE w:val="0"/>
        <w:autoSpaceDN w:val="0"/>
        <w:adjustRightInd w:val="0"/>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rPr>
        <w:t>Buckley R.G. Environmental Microbiology. Cbs, 2019.</w:t>
      </w:r>
    </w:p>
    <w:p w14:paraId="13499943" w14:textId="715BCA07" w:rsidR="00B0677A" w:rsidRPr="000B58F6" w:rsidRDefault="00B0677A" w:rsidP="00D95415">
      <w:pPr>
        <w:pStyle w:val="ListParagraph"/>
        <w:numPr>
          <w:ilvl w:val="0"/>
          <w:numId w:val="54"/>
        </w:numPr>
        <w:autoSpaceDE w:val="0"/>
        <w:autoSpaceDN w:val="0"/>
        <w:adjustRightInd w:val="0"/>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rPr>
        <w:t>Brownstein. Environmental Microbiology Methods and Protocols. Springer, 2007.</w:t>
      </w:r>
    </w:p>
    <w:p w14:paraId="60BFE486" w14:textId="77777777" w:rsidR="005E3EA7" w:rsidRDefault="005E3EA7" w:rsidP="00691300">
      <w:pPr>
        <w:pStyle w:val="Default"/>
        <w:jc w:val="both"/>
        <w:rPr>
          <w:rFonts w:eastAsia="Times New Roman"/>
          <w:b/>
          <w:color w:val="auto"/>
        </w:rPr>
      </w:pPr>
    </w:p>
    <w:p w14:paraId="00B42EBA" w14:textId="550B8F01" w:rsidR="00691300" w:rsidRPr="000B58F6" w:rsidRDefault="00C12478" w:rsidP="00691300">
      <w:pPr>
        <w:pStyle w:val="Default"/>
        <w:jc w:val="both"/>
        <w:rPr>
          <w:b/>
          <w:color w:val="auto"/>
        </w:rPr>
      </w:pPr>
      <w:r>
        <w:rPr>
          <w:rFonts w:eastAsia="Times New Roman"/>
          <w:b/>
          <w:color w:val="auto"/>
        </w:rPr>
        <w:br w:type="column"/>
      </w:r>
      <w:r w:rsidR="00691300" w:rsidRPr="000B58F6">
        <w:rPr>
          <w:rFonts w:eastAsia="Times New Roman"/>
          <w:b/>
          <w:color w:val="auto"/>
        </w:rPr>
        <w:lastRenderedPageBreak/>
        <w:t>Course Code: B</w:t>
      </w:r>
      <w:r w:rsidR="00691300" w:rsidRPr="000B58F6">
        <w:rPr>
          <w:b/>
          <w:bCs/>
          <w:color w:val="auto"/>
        </w:rPr>
        <w:t>MIC 22</w:t>
      </w:r>
      <w:r w:rsidR="00691300" w:rsidRPr="000B58F6">
        <w:rPr>
          <w:b/>
          <w:color w:val="auto"/>
        </w:rPr>
        <w:t>08</w:t>
      </w:r>
    </w:p>
    <w:p w14:paraId="1B714A8C" w14:textId="6A2D6DD8" w:rsidR="00691300" w:rsidRPr="000B58F6" w:rsidRDefault="00691300" w:rsidP="00691300">
      <w:pPr>
        <w:pStyle w:val="Default"/>
        <w:widowControl w:val="0"/>
        <w:tabs>
          <w:tab w:val="center" w:pos="4824"/>
        </w:tabs>
        <w:jc w:val="both"/>
        <w:rPr>
          <w:b/>
          <w:bCs/>
          <w:color w:val="auto"/>
        </w:rPr>
      </w:pPr>
      <w:r w:rsidRPr="000B58F6">
        <w:rPr>
          <w:rFonts w:eastAsia="Times New Roman"/>
          <w:b/>
          <w:color w:val="auto"/>
        </w:rPr>
        <w:t xml:space="preserve">Course Title: Microbial Genetics </w:t>
      </w:r>
      <w:r w:rsidRPr="000B58F6">
        <w:rPr>
          <w:b/>
          <w:bCs/>
          <w:color w:val="auto"/>
        </w:rPr>
        <w:t>Practical</w:t>
      </w:r>
    </w:p>
    <w:p w14:paraId="6445A072" w14:textId="77777777" w:rsidR="00691300" w:rsidRPr="000B58F6" w:rsidRDefault="00691300" w:rsidP="0069130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5E29149C" w14:textId="77777777" w:rsidR="00691300" w:rsidRPr="000B58F6" w:rsidRDefault="00691300" w:rsidP="0069130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69088913" w14:textId="77777777" w:rsidR="00691300" w:rsidRPr="000B58F6" w:rsidRDefault="00691300" w:rsidP="0069130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077F8708" w14:textId="49D81126" w:rsidR="00691300" w:rsidRPr="000B58F6" w:rsidRDefault="00691300" w:rsidP="0069130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426BEB50" w14:textId="77777777" w:rsidR="00691300" w:rsidRPr="000B58F6" w:rsidRDefault="00691300" w:rsidP="0069130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412F38C0" w14:textId="77777777" w:rsidR="00691300" w:rsidRPr="000B58F6" w:rsidRDefault="00691300" w:rsidP="0069130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4BA0EBAD" w14:textId="77777777" w:rsidR="00691300" w:rsidRPr="000B58F6" w:rsidRDefault="00691300" w:rsidP="00691300">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777E2216" w14:textId="77777777" w:rsidR="00691300" w:rsidRPr="000B58F6" w:rsidRDefault="00691300" w:rsidP="0069130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CEEA8D1" w14:textId="77777777" w:rsidR="00691300" w:rsidRPr="000B58F6" w:rsidRDefault="00691300" w:rsidP="0069130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ACF3976" w14:textId="26C78C33" w:rsidR="00691300" w:rsidRPr="000B58F6" w:rsidRDefault="00691300" w:rsidP="0069130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Acquire knowledge of </w:t>
      </w:r>
      <w:r w:rsidR="00974E3D" w:rsidRPr="000B58F6">
        <w:rPr>
          <w:rFonts w:ascii="Times New Roman" w:eastAsia="Times New Roman" w:hAnsi="Times New Roman" w:cs="Times New Roman"/>
          <w:sz w:val="24"/>
          <w:szCs w:val="24"/>
        </w:rPr>
        <w:t xml:space="preserve">genetic materials from microbes </w:t>
      </w:r>
      <w:r w:rsidR="00974E3D" w:rsidRPr="000B58F6">
        <w:rPr>
          <w:rFonts w:ascii="Times New Roman" w:eastAsia="Calibri" w:hAnsi="Times New Roman" w:cs="Times New Roman"/>
          <w:sz w:val="24"/>
          <w:szCs w:val="24"/>
        </w:rPr>
        <w:t>by</w:t>
      </w:r>
      <w:r w:rsidR="00974E3D" w:rsidRPr="000B58F6">
        <w:rPr>
          <w:rFonts w:ascii="Times New Roman" w:eastAsia="Times New Roman" w:hAnsi="Times New Roman" w:cs="Times New Roman"/>
          <w:sz w:val="24"/>
          <w:szCs w:val="24"/>
        </w:rPr>
        <w:t xml:space="preserve"> Isolation </w:t>
      </w:r>
      <w:r w:rsidR="00974E3D" w:rsidRPr="000B58F6">
        <w:rPr>
          <w:rFonts w:ascii="Times New Roman" w:eastAsia="Calibri" w:hAnsi="Times New Roman" w:cs="Times New Roman"/>
          <w:sz w:val="24"/>
          <w:szCs w:val="24"/>
        </w:rPr>
        <w:t>and modification</w:t>
      </w:r>
      <w:r w:rsidRPr="000B58F6">
        <w:rPr>
          <w:rFonts w:ascii="Times New Roman" w:eastAsia="Calibri" w:hAnsi="Times New Roman" w:cs="Times New Roman"/>
          <w:sz w:val="24"/>
          <w:szCs w:val="24"/>
        </w:rPr>
        <w:t>.</w:t>
      </w:r>
    </w:p>
    <w:p w14:paraId="0EFC7D4A" w14:textId="5FE7A7CB" w:rsidR="00974E3D" w:rsidRPr="000B58F6" w:rsidRDefault="00691300" w:rsidP="00974E3D">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974E3D" w:rsidRPr="000B58F6">
        <w:rPr>
          <w:rFonts w:ascii="Times New Roman" w:eastAsia="Times New Roman" w:hAnsi="Times New Roman" w:cs="Times New Roman"/>
          <w:sz w:val="24"/>
          <w:szCs w:val="24"/>
        </w:rPr>
        <w:t>Adopt practical knowledge on the preservation of microbial glycerol stock.</w:t>
      </w:r>
    </w:p>
    <w:p w14:paraId="1BDF5575" w14:textId="66A37A71" w:rsidR="00691300" w:rsidRPr="000B58F6" w:rsidRDefault="00691300" w:rsidP="0069130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00974E3D" w:rsidRPr="000B58F6">
        <w:rPr>
          <w:rFonts w:ascii="Times New Roman" w:eastAsia="Times New Roman" w:hAnsi="Times New Roman" w:cs="Times New Roman"/>
          <w:sz w:val="24"/>
          <w:szCs w:val="24"/>
        </w:rPr>
        <w:t>Evaluate the techniques the microbial growth</w:t>
      </w:r>
      <w:r w:rsidRPr="000B58F6">
        <w:rPr>
          <w:rFonts w:ascii="Times New Roman" w:eastAsia="Times New Roman" w:hAnsi="Times New Roman" w:cs="Times New Roman"/>
          <w:sz w:val="24"/>
          <w:szCs w:val="24"/>
        </w:rPr>
        <w:t>.</w:t>
      </w:r>
    </w:p>
    <w:p w14:paraId="61DE2DE9" w14:textId="2863A7D8" w:rsidR="00691300" w:rsidRPr="000B58F6" w:rsidRDefault="00691300" w:rsidP="0069130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w:t>
      </w:r>
      <w:r w:rsidR="00974E3D" w:rsidRPr="000B58F6">
        <w:rPr>
          <w:rFonts w:ascii="Times New Roman" w:eastAsia="Times New Roman" w:hAnsi="Times New Roman" w:cs="Times New Roman"/>
          <w:sz w:val="24"/>
          <w:szCs w:val="24"/>
        </w:rPr>
        <w:t>Analyze the bacterial degradation of batch culture.</w:t>
      </w:r>
    </w:p>
    <w:p w14:paraId="23943DA1" w14:textId="77777777" w:rsidR="00691300" w:rsidRPr="000B58F6" w:rsidRDefault="00691300" w:rsidP="00691300">
      <w:pPr>
        <w:spacing w:after="0" w:line="240" w:lineRule="auto"/>
        <w:jc w:val="both"/>
        <w:rPr>
          <w:rFonts w:ascii="Times New Roman" w:eastAsia="Times New Roman" w:hAnsi="Times New Roman" w:cs="Times New Roman"/>
          <w:sz w:val="24"/>
          <w:szCs w:val="24"/>
        </w:rPr>
      </w:pPr>
    </w:p>
    <w:p w14:paraId="090D183E" w14:textId="77777777" w:rsidR="00691300" w:rsidRPr="000B58F6" w:rsidRDefault="00691300" w:rsidP="0069130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7"/>
        <w:gridCol w:w="848"/>
        <w:gridCol w:w="850"/>
        <w:gridCol w:w="849"/>
        <w:gridCol w:w="851"/>
        <w:gridCol w:w="851"/>
        <w:gridCol w:w="849"/>
        <w:gridCol w:w="851"/>
        <w:gridCol w:w="849"/>
      </w:tblGrid>
      <w:tr w:rsidR="005E3EA7" w:rsidRPr="000B58F6" w14:paraId="36C729A8" w14:textId="77777777" w:rsidTr="009E058D">
        <w:trPr>
          <w:trHeight w:val="233"/>
          <w:jc w:val="center"/>
        </w:trPr>
        <w:tc>
          <w:tcPr>
            <w:tcW w:w="516" w:type="pct"/>
          </w:tcPr>
          <w:p w14:paraId="5667B254" w14:textId="77777777" w:rsidR="00691300" w:rsidRPr="000B58F6" w:rsidRDefault="00691300" w:rsidP="009E058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sz w:val="24"/>
                <w:szCs w:val="24"/>
              </w:rPr>
            </w:pPr>
          </w:p>
        </w:tc>
        <w:tc>
          <w:tcPr>
            <w:tcW w:w="560" w:type="pct"/>
          </w:tcPr>
          <w:p w14:paraId="63311602" w14:textId="77777777" w:rsidR="00691300" w:rsidRPr="000B58F6" w:rsidRDefault="00691300" w:rsidP="009E058D">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PLO 1</w:t>
            </w:r>
          </w:p>
        </w:tc>
        <w:tc>
          <w:tcPr>
            <w:tcW w:w="561" w:type="pct"/>
          </w:tcPr>
          <w:p w14:paraId="6D262E3B" w14:textId="77777777" w:rsidR="00691300" w:rsidRPr="000B58F6" w:rsidRDefault="00691300" w:rsidP="009E058D">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PLO 2</w:t>
            </w:r>
          </w:p>
        </w:tc>
        <w:tc>
          <w:tcPr>
            <w:tcW w:w="560" w:type="pct"/>
          </w:tcPr>
          <w:p w14:paraId="6CC86FAA" w14:textId="77777777" w:rsidR="00691300" w:rsidRPr="000B58F6" w:rsidRDefault="00691300" w:rsidP="009E058D">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PLO 3</w:t>
            </w:r>
          </w:p>
        </w:tc>
        <w:tc>
          <w:tcPr>
            <w:tcW w:w="561" w:type="pct"/>
          </w:tcPr>
          <w:p w14:paraId="6070ABB1" w14:textId="77777777" w:rsidR="00691300" w:rsidRPr="000B58F6" w:rsidRDefault="00691300" w:rsidP="009E058D">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PLO 4</w:t>
            </w:r>
          </w:p>
        </w:tc>
        <w:tc>
          <w:tcPr>
            <w:tcW w:w="561" w:type="pct"/>
          </w:tcPr>
          <w:p w14:paraId="5D778488" w14:textId="77777777" w:rsidR="00691300" w:rsidRPr="000B58F6" w:rsidRDefault="00691300" w:rsidP="009E058D">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PLO 5</w:t>
            </w:r>
          </w:p>
        </w:tc>
        <w:tc>
          <w:tcPr>
            <w:tcW w:w="560" w:type="pct"/>
          </w:tcPr>
          <w:p w14:paraId="4D245070" w14:textId="77777777" w:rsidR="00691300" w:rsidRPr="000B58F6" w:rsidRDefault="00691300" w:rsidP="009E058D">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PLO 6</w:t>
            </w:r>
          </w:p>
        </w:tc>
        <w:tc>
          <w:tcPr>
            <w:tcW w:w="561" w:type="pct"/>
            <w:tcBorders>
              <w:right w:val="single" w:sz="4" w:space="0" w:color="auto"/>
            </w:tcBorders>
          </w:tcPr>
          <w:p w14:paraId="052EBC45" w14:textId="77777777" w:rsidR="00691300" w:rsidRPr="000B58F6" w:rsidRDefault="00691300" w:rsidP="009E058D">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PLO 7</w:t>
            </w:r>
          </w:p>
        </w:tc>
        <w:tc>
          <w:tcPr>
            <w:tcW w:w="561" w:type="pct"/>
            <w:tcBorders>
              <w:left w:val="single" w:sz="4" w:space="0" w:color="auto"/>
            </w:tcBorders>
          </w:tcPr>
          <w:p w14:paraId="6CF965E6" w14:textId="77777777" w:rsidR="00691300" w:rsidRPr="000B58F6" w:rsidRDefault="00691300" w:rsidP="009E058D">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PLO8</w:t>
            </w:r>
          </w:p>
        </w:tc>
      </w:tr>
      <w:tr w:rsidR="005E3EA7" w:rsidRPr="000B58F6" w14:paraId="4217F853" w14:textId="77777777" w:rsidTr="009E058D">
        <w:trPr>
          <w:trHeight w:val="70"/>
          <w:jc w:val="center"/>
        </w:trPr>
        <w:tc>
          <w:tcPr>
            <w:tcW w:w="516" w:type="pct"/>
          </w:tcPr>
          <w:p w14:paraId="1195EAAD" w14:textId="77777777" w:rsidR="00691300" w:rsidRPr="000B58F6" w:rsidRDefault="00691300" w:rsidP="009E058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CLO1</w:t>
            </w:r>
          </w:p>
        </w:tc>
        <w:tc>
          <w:tcPr>
            <w:tcW w:w="560" w:type="pct"/>
          </w:tcPr>
          <w:p w14:paraId="3F589DC1" w14:textId="77777777" w:rsidR="00691300" w:rsidRPr="000B58F6" w:rsidRDefault="00691300" w:rsidP="009E058D">
            <w:pPr>
              <w:widowControl w:val="0"/>
              <w:pBdr>
                <w:top w:val="nil"/>
                <w:left w:val="nil"/>
                <w:bottom w:val="nil"/>
                <w:right w:val="nil"/>
                <w:between w:val="nil"/>
              </w:pBdr>
              <w:spacing w:after="0" w:line="256"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1" w:type="pct"/>
          </w:tcPr>
          <w:p w14:paraId="45A8C3B7" w14:textId="77777777" w:rsidR="00691300" w:rsidRPr="000B58F6" w:rsidRDefault="00691300" w:rsidP="009E058D">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c>
          <w:tcPr>
            <w:tcW w:w="560" w:type="pct"/>
          </w:tcPr>
          <w:p w14:paraId="76690BB5" w14:textId="77777777" w:rsidR="00691300" w:rsidRPr="000B58F6" w:rsidRDefault="00691300" w:rsidP="009E058D">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1" w:type="pct"/>
          </w:tcPr>
          <w:p w14:paraId="36F322DA" w14:textId="77777777" w:rsidR="00691300" w:rsidRPr="000B58F6" w:rsidRDefault="00691300" w:rsidP="009E058D">
            <w:pPr>
              <w:widowControl w:val="0"/>
              <w:pBdr>
                <w:top w:val="nil"/>
                <w:left w:val="nil"/>
                <w:bottom w:val="nil"/>
                <w:right w:val="nil"/>
                <w:between w:val="nil"/>
              </w:pBdr>
              <w:spacing w:after="0" w:line="256"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61" w:type="pct"/>
          </w:tcPr>
          <w:p w14:paraId="288CE807" w14:textId="77777777" w:rsidR="00691300" w:rsidRPr="000B58F6" w:rsidRDefault="00691300" w:rsidP="009E058D">
            <w:pPr>
              <w:widowControl w:val="0"/>
              <w:pBdr>
                <w:top w:val="nil"/>
                <w:left w:val="nil"/>
                <w:bottom w:val="nil"/>
                <w:right w:val="nil"/>
                <w:between w:val="nil"/>
              </w:pBdr>
              <w:spacing w:after="0" w:line="256"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c>
          <w:tcPr>
            <w:tcW w:w="560" w:type="pct"/>
          </w:tcPr>
          <w:p w14:paraId="40AE1E6C" w14:textId="77777777" w:rsidR="00691300" w:rsidRPr="000B58F6" w:rsidRDefault="00691300" w:rsidP="009E058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1" w:type="pct"/>
            <w:tcBorders>
              <w:right w:val="single" w:sz="4" w:space="0" w:color="auto"/>
            </w:tcBorders>
          </w:tcPr>
          <w:p w14:paraId="72D1F2D1" w14:textId="77777777" w:rsidR="00691300" w:rsidRPr="000B58F6" w:rsidRDefault="00691300" w:rsidP="009E058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c>
          <w:tcPr>
            <w:tcW w:w="561" w:type="pct"/>
            <w:tcBorders>
              <w:left w:val="single" w:sz="4" w:space="0" w:color="auto"/>
            </w:tcBorders>
          </w:tcPr>
          <w:p w14:paraId="7B5D371B" w14:textId="77777777" w:rsidR="00691300" w:rsidRPr="000B58F6" w:rsidRDefault="00691300" w:rsidP="009E058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r>
      <w:tr w:rsidR="005E3EA7" w:rsidRPr="000B58F6" w14:paraId="3679AB57" w14:textId="77777777" w:rsidTr="009E058D">
        <w:trPr>
          <w:trHeight w:val="70"/>
          <w:jc w:val="center"/>
        </w:trPr>
        <w:tc>
          <w:tcPr>
            <w:tcW w:w="516" w:type="pct"/>
          </w:tcPr>
          <w:p w14:paraId="2C9E6930" w14:textId="77777777" w:rsidR="00691300" w:rsidRPr="000B58F6" w:rsidRDefault="00691300" w:rsidP="009E058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CLO2</w:t>
            </w:r>
          </w:p>
        </w:tc>
        <w:tc>
          <w:tcPr>
            <w:tcW w:w="560" w:type="pct"/>
          </w:tcPr>
          <w:p w14:paraId="54361287" w14:textId="77777777" w:rsidR="00691300" w:rsidRPr="000B58F6" w:rsidRDefault="00691300" w:rsidP="009E058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1" w:type="pct"/>
          </w:tcPr>
          <w:p w14:paraId="3971B8CF" w14:textId="77777777" w:rsidR="00691300" w:rsidRPr="000B58F6" w:rsidRDefault="00691300" w:rsidP="009E058D">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c>
          <w:tcPr>
            <w:tcW w:w="560" w:type="pct"/>
          </w:tcPr>
          <w:p w14:paraId="5ACBA906" w14:textId="77777777" w:rsidR="00691300" w:rsidRPr="000B58F6" w:rsidRDefault="00691300" w:rsidP="009E058D">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c>
          <w:tcPr>
            <w:tcW w:w="561" w:type="pct"/>
          </w:tcPr>
          <w:p w14:paraId="5220447D" w14:textId="77777777" w:rsidR="00691300" w:rsidRPr="000B58F6" w:rsidRDefault="00691300" w:rsidP="009E058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61" w:type="pct"/>
          </w:tcPr>
          <w:p w14:paraId="3AF04C2C" w14:textId="77777777" w:rsidR="00691300" w:rsidRPr="000B58F6" w:rsidRDefault="00691300" w:rsidP="009E058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0" w:type="pct"/>
          </w:tcPr>
          <w:p w14:paraId="2FA708E1" w14:textId="77777777" w:rsidR="00691300" w:rsidRPr="000B58F6" w:rsidRDefault="00691300" w:rsidP="009E058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c>
          <w:tcPr>
            <w:tcW w:w="561" w:type="pct"/>
            <w:tcBorders>
              <w:right w:val="single" w:sz="4" w:space="0" w:color="auto"/>
            </w:tcBorders>
          </w:tcPr>
          <w:p w14:paraId="360C71DC" w14:textId="77777777" w:rsidR="00691300" w:rsidRPr="000B58F6" w:rsidRDefault="00691300" w:rsidP="009E058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1" w:type="pct"/>
            <w:tcBorders>
              <w:left w:val="single" w:sz="4" w:space="0" w:color="auto"/>
            </w:tcBorders>
          </w:tcPr>
          <w:p w14:paraId="1678E1C3" w14:textId="77777777" w:rsidR="00691300" w:rsidRPr="000B58F6" w:rsidRDefault="00691300" w:rsidP="009E058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r>
      <w:tr w:rsidR="005E3EA7" w:rsidRPr="000B58F6" w14:paraId="40251395" w14:textId="77777777" w:rsidTr="009E058D">
        <w:trPr>
          <w:trHeight w:val="70"/>
          <w:jc w:val="center"/>
        </w:trPr>
        <w:tc>
          <w:tcPr>
            <w:tcW w:w="516" w:type="pct"/>
          </w:tcPr>
          <w:p w14:paraId="74AEF69A" w14:textId="77777777" w:rsidR="00691300" w:rsidRPr="000B58F6" w:rsidRDefault="00691300" w:rsidP="009E058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CLO3</w:t>
            </w:r>
          </w:p>
        </w:tc>
        <w:tc>
          <w:tcPr>
            <w:tcW w:w="560" w:type="pct"/>
          </w:tcPr>
          <w:p w14:paraId="77377584" w14:textId="77777777" w:rsidR="00691300" w:rsidRPr="000B58F6" w:rsidRDefault="00691300" w:rsidP="009E058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1" w:type="pct"/>
          </w:tcPr>
          <w:p w14:paraId="25A447A9" w14:textId="77777777" w:rsidR="00691300" w:rsidRPr="000B58F6" w:rsidRDefault="00691300" w:rsidP="009E058D">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0" w:type="pct"/>
          </w:tcPr>
          <w:p w14:paraId="2A5DD7DE" w14:textId="77777777" w:rsidR="00691300" w:rsidRPr="000B58F6" w:rsidRDefault="00691300" w:rsidP="009E058D">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1" w:type="pct"/>
          </w:tcPr>
          <w:p w14:paraId="6D2F1F56" w14:textId="77777777" w:rsidR="00691300" w:rsidRPr="000B58F6" w:rsidRDefault="00691300" w:rsidP="009E058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c>
          <w:tcPr>
            <w:tcW w:w="561" w:type="pct"/>
          </w:tcPr>
          <w:p w14:paraId="43D20F38" w14:textId="77777777" w:rsidR="00691300" w:rsidRPr="000B58F6" w:rsidRDefault="00691300" w:rsidP="009E058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0" w:type="pct"/>
          </w:tcPr>
          <w:p w14:paraId="6C9E9D40" w14:textId="77777777" w:rsidR="00691300" w:rsidRPr="000B58F6" w:rsidRDefault="00691300" w:rsidP="009E058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c>
          <w:tcPr>
            <w:tcW w:w="561" w:type="pct"/>
            <w:tcBorders>
              <w:right w:val="single" w:sz="4" w:space="0" w:color="auto"/>
            </w:tcBorders>
          </w:tcPr>
          <w:p w14:paraId="1C038C26" w14:textId="77777777" w:rsidR="00691300" w:rsidRPr="000B58F6" w:rsidRDefault="00691300" w:rsidP="009E058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61" w:type="pct"/>
            <w:tcBorders>
              <w:left w:val="single" w:sz="4" w:space="0" w:color="auto"/>
            </w:tcBorders>
          </w:tcPr>
          <w:p w14:paraId="4F2456DC" w14:textId="77777777" w:rsidR="00691300" w:rsidRPr="000B58F6" w:rsidRDefault="00691300" w:rsidP="009E058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r>
      <w:tr w:rsidR="005E3EA7" w:rsidRPr="000B58F6" w14:paraId="69CF9634" w14:textId="77777777" w:rsidTr="009E058D">
        <w:trPr>
          <w:trHeight w:val="80"/>
          <w:jc w:val="center"/>
        </w:trPr>
        <w:tc>
          <w:tcPr>
            <w:tcW w:w="516" w:type="pct"/>
          </w:tcPr>
          <w:p w14:paraId="696D16EA" w14:textId="77777777" w:rsidR="00691300" w:rsidRPr="000B58F6" w:rsidRDefault="00691300" w:rsidP="009E058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CLO4</w:t>
            </w:r>
          </w:p>
        </w:tc>
        <w:tc>
          <w:tcPr>
            <w:tcW w:w="560" w:type="pct"/>
          </w:tcPr>
          <w:p w14:paraId="1914FC68" w14:textId="77777777" w:rsidR="00691300" w:rsidRPr="000B58F6" w:rsidRDefault="00691300" w:rsidP="009E058D">
            <w:pPr>
              <w:widowControl w:val="0"/>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1" w:type="pct"/>
          </w:tcPr>
          <w:p w14:paraId="5523DCC0" w14:textId="77777777" w:rsidR="00691300" w:rsidRPr="000B58F6" w:rsidRDefault="00691300" w:rsidP="009E058D">
            <w:pPr>
              <w:widowControl w:val="0"/>
              <w:spacing w:after="0" w:line="240" w:lineRule="auto"/>
              <w:ind w:left="12"/>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0" w:type="pct"/>
          </w:tcPr>
          <w:p w14:paraId="5BD889B7" w14:textId="77777777" w:rsidR="00691300" w:rsidRPr="000B58F6" w:rsidRDefault="00691300" w:rsidP="009E058D">
            <w:pPr>
              <w:widowControl w:val="0"/>
              <w:spacing w:after="0" w:line="240" w:lineRule="auto"/>
              <w:ind w:right="8"/>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c>
          <w:tcPr>
            <w:tcW w:w="561" w:type="pct"/>
          </w:tcPr>
          <w:p w14:paraId="1D2814C3" w14:textId="77777777" w:rsidR="00691300" w:rsidRPr="000B58F6" w:rsidRDefault="00691300" w:rsidP="009E058D">
            <w:pPr>
              <w:widowControl w:val="0"/>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61" w:type="pct"/>
          </w:tcPr>
          <w:p w14:paraId="25B14A2B" w14:textId="77777777" w:rsidR="00691300" w:rsidRPr="000B58F6" w:rsidRDefault="00691300" w:rsidP="009E058D">
            <w:pPr>
              <w:widowControl w:val="0"/>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0" w:type="pct"/>
          </w:tcPr>
          <w:p w14:paraId="1D77187C" w14:textId="77777777" w:rsidR="00691300" w:rsidRPr="000B58F6" w:rsidRDefault="00691300" w:rsidP="009E058D">
            <w:pPr>
              <w:widowControl w:val="0"/>
              <w:spacing w:after="0" w:line="240"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61" w:type="pct"/>
            <w:tcBorders>
              <w:right w:val="single" w:sz="4" w:space="0" w:color="auto"/>
            </w:tcBorders>
          </w:tcPr>
          <w:p w14:paraId="7CF2FDBF" w14:textId="77777777" w:rsidR="00691300" w:rsidRPr="000B58F6" w:rsidRDefault="00691300" w:rsidP="009E058D">
            <w:pPr>
              <w:widowControl w:val="0"/>
              <w:spacing w:after="0" w:line="240"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1</w:t>
            </w:r>
          </w:p>
        </w:tc>
        <w:tc>
          <w:tcPr>
            <w:tcW w:w="561" w:type="pct"/>
            <w:tcBorders>
              <w:left w:val="single" w:sz="4" w:space="0" w:color="auto"/>
            </w:tcBorders>
          </w:tcPr>
          <w:p w14:paraId="10FD8B24" w14:textId="77777777" w:rsidR="00691300" w:rsidRPr="000B58F6" w:rsidRDefault="00691300" w:rsidP="009E058D">
            <w:pPr>
              <w:widowControl w:val="0"/>
              <w:spacing w:after="0" w:line="240" w:lineRule="auto"/>
              <w:ind w:right="1"/>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w:t>
            </w:r>
          </w:p>
        </w:tc>
      </w:tr>
    </w:tbl>
    <w:p w14:paraId="5BC23696" w14:textId="77777777" w:rsidR="00691300" w:rsidRPr="000B58F6" w:rsidRDefault="00691300" w:rsidP="0069130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4B4EF56" w14:textId="77777777" w:rsidR="00691300" w:rsidRPr="000B58F6" w:rsidRDefault="00691300" w:rsidP="00691300">
      <w:pPr>
        <w:spacing w:after="0" w:line="240" w:lineRule="auto"/>
        <w:jc w:val="both"/>
        <w:rPr>
          <w:rFonts w:ascii="Times New Roman" w:eastAsia="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5988"/>
        <w:gridCol w:w="593"/>
        <w:gridCol w:w="773"/>
      </w:tblGrid>
      <w:tr w:rsidR="00691300" w:rsidRPr="000B58F6" w14:paraId="43E8AF54" w14:textId="77777777" w:rsidTr="00EF62D0">
        <w:trPr>
          <w:jc w:val="center"/>
        </w:trPr>
        <w:tc>
          <w:tcPr>
            <w:tcW w:w="337" w:type="pct"/>
          </w:tcPr>
          <w:p w14:paraId="6C4E7DB9" w14:textId="77777777" w:rsidR="00691300" w:rsidRPr="000B58F6" w:rsidRDefault="00691300" w:rsidP="00EF62D0">
            <w:pPr>
              <w:keepNext/>
              <w:spacing w:after="0" w:line="240" w:lineRule="auto"/>
              <w:ind w:left="-57" w:right="-60"/>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892" w:type="pct"/>
          </w:tcPr>
          <w:p w14:paraId="1A3A06FD" w14:textId="77777777" w:rsidR="00691300" w:rsidRPr="000B58F6" w:rsidRDefault="00691300" w:rsidP="00EF62D0">
            <w:pPr>
              <w:keepNext/>
              <w:spacing w:after="0" w:line="240" w:lineRule="auto"/>
              <w:ind w:left="-57" w:right="-60"/>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279" w:type="pct"/>
            <w:tcBorders>
              <w:right w:val="single" w:sz="4" w:space="0" w:color="auto"/>
            </w:tcBorders>
          </w:tcPr>
          <w:p w14:paraId="3F2AD73A" w14:textId="77777777" w:rsidR="00691300" w:rsidRPr="000B58F6" w:rsidRDefault="00691300" w:rsidP="00EF62D0">
            <w:pPr>
              <w:keepNext/>
              <w:spacing w:after="0" w:line="240" w:lineRule="auto"/>
              <w:ind w:left="-57" w:right="-60"/>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491" w:type="pct"/>
            <w:tcBorders>
              <w:left w:val="single" w:sz="4" w:space="0" w:color="auto"/>
            </w:tcBorders>
          </w:tcPr>
          <w:p w14:paraId="698F9233" w14:textId="77777777" w:rsidR="00691300" w:rsidRPr="000B58F6" w:rsidRDefault="00691300" w:rsidP="00EF62D0">
            <w:pPr>
              <w:keepNext/>
              <w:spacing w:after="0" w:line="240" w:lineRule="auto"/>
              <w:ind w:left="-57" w:right="-60"/>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691300" w:rsidRPr="000B58F6" w14:paraId="254A3BE3" w14:textId="77777777" w:rsidTr="00EF62D0">
        <w:trPr>
          <w:trHeight w:val="998"/>
          <w:jc w:val="center"/>
        </w:trPr>
        <w:tc>
          <w:tcPr>
            <w:tcW w:w="337" w:type="pct"/>
            <w:shd w:val="clear" w:color="auto" w:fill="auto"/>
          </w:tcPr>
          <w:p w14:paraId="509B0C92" w14:textId="77777777" w:rsidR="00691300" w:rsidRPr="000B58F6" w:rsidRDefault="00691300" w:rsidP="00EF62D0">
            <w:pPr>
              <w:keepNext/>
              <w:spacing w:after="0" w:line="240" w:lineRule="auto"/>
              <w:ind w:left="-57" w:right="-60"/>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673E1BD2" w14:textId="77777777" w:rsidR="00691300" w:rsidRPr="000B58F6" w:rsidRDefault="00691300" w:rsidP="00EF62D0">
            <w:pPr>
              <w:keepNext/>
              <w:spacing w:after="0" w:line="240" w:lineRule="auto"/>
              <w:ind w:left="-57" w:right="-60"/>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54BE3EE0" w14:textId="77777777" w:rsidR="00691300" w:rsidRPr="000B58F6" w:rsidRDefault="00691300" w:rsidP="00EF62D0">
            <w:pPr>
              <w:keepNext/>
              <w:spacing w:after="0" w:line="240" w:lineRule="auto"/>
              <w:ind w:left="-57" w:right="-60"/>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217EED52" w14:textId="77777777" w:rsidR="00691300" w:rsidRPr="000B58F6" w:rsidRDefault="00691300" w:rsidP="00EF62D0">
            <w:pPr>
              <w:keepNext/>
              <w:spacing w:after="0" w:line="240" w:lineRule="auto"/>
              <w:ind w:left="-57" w:right="-60"/>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tc>
        <w:tc>
          <w:tcPr>
            <w:tcW w:w="3892" w:type="pct"/>
            <w:shd w:val="clear" w:color="auto" w:fill="auto"/>
          </w:tcPr>
          <w:p w14:paraId="182836E1" w14:textId="37F66436" w:rsidR="00032929" w:rsidRPr="000B58F6" w:rsidRDefault="00032929" w:rsidP="00EF62D0">
            <w:pPr>
              <w:autoSpaceDE w:val="0"/>
              <w:autoSpaceDN w:val="0"/>
              <w:adjustRightInd w:val="0"/>
              <w:spacing w:after="0" w:line="240" w:lineRule="auto"/>
              <w:ind w:left="-57" w:right="-60"/>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Isolation </w:t>
            </w:r>
            <w:r w:rsidRPr="000B58F6">
              <w:rPr>
                <w:rFonts w:ascii="Times New Roman" w:eastAsia="Calibri" w:hAnsi="Times New Roman" w:cs="Times New Roman"/>
                <w:sz w:val="24"/>
                <w:szCs w:val="24"/>
              </w:rPr>
              <w:t xml:space="preserve">and modification </w:t>
            </w:r>
            <w:r w:rsidRPr="000B58F6">
              <w:rPr>
                <w:rFonts w:ascii="Times New Roman" w:eastAsia="Times New Roman" w:hAnsi="Times New Roman" w:cs="Times New Roman"/>
                <w:sz w:val="24"/>
                <w:szCs w:val="24"/>
              </w:rPr>
              <w:t>of genetic materials from microbes</w:t>
            </w:r>
          </w:p>
          <w:p w14:paraId="70F1F9C3" w14:textId="77777777" w:rsidR="00032929" w:rsidRPr="000B58F6" w:rsidRDefault="00032929" w:rsidP="00EF62D0">
            <w:pPr>
              <w:autoSpaceDE w:val="0"/>
              <w:autoSpaceDN w:val="0"/>
              <w:adjustRightInd w:val="0"/>
              <w:spacing w:after="0" w:line="240" w:lineRule="auto"/>
              <w:ind w:left="-57" w:right="-60"/>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Preparing glycerol stock</w:t>
            </w:r>
          </w:p>
          <w:p w14:paraId="0E07AE1F" w14:textId="77777777" w:rsidR="00032929" w:rsidRPr="000B58F6" w:rsidRDefault="00032929" w:rsidP="00EF62D0">
            <w:pPr>
              <w:autoSpaceDE w:val="0"/>
              <w:autoSpaceDN w:val="0"/>
              <w:adjustRightInd w:val="0"/>
              <w:spacing w:after="0" w:line="240" w:lineRule="auto"/>
              <w:ind w:left="-57" w:right="-60"/>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Colony counting, bacterial cell density. </w:t>
            </w:r>
          </w:p>
          <w:p w14:paraId="1DB89E6A" w14:textId="57AFA49E" w:rsidR="00032929" w:rsidRPr="000B58F6" w:rsidRDefault="00032929" w:rsidP="00EF62D0">
            <w:pPr>
              <w:spacing w:after="0" w:line="240" w:lineRule="auto"/>
              <w:ind w:left="-57" w:right="-60"/>
              <w:jc w:val="both"/>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Bacterial degradation of various carcinogens by growing cell</w:t>
            </w:r>
          </w:p>
        </w:tc>
        <w:tc>
          <w:tcPr>
            <w:tcW w:w="279" w:type="pct"/>
            <w:shd w:val="clear" w:color="auto" w:fill="auto"/>
          </w:tcPr>
          <w:p w14:paraId="4EA211CA" w14:textId="77777777" w:rsidR="00691300" w:rsidRPr="000B58F6" w:rsidRDefault="00691300" w:rsidP="00EF62D0">
            <w:pPr>
              <w:keepNext/>
              <w:spacing w:after="0" w:line="240" w:lineRule="auto"/>
              <w:ind w:left="-57"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491" w:type="pct"/>
            <w:shd w:val="clear" w:color="auto" w:fill="auto"/>
          </w:tcPr>
          <w:p w14:paraId="3A913E96" w14:textId="77777777" w:rsidR="00691300" w:rsidRPr="000B58F6" w:rsidRDefault="00691300" w:rsidP="00EF62D0">
            <w:pPr>
              <w:keepNext/>
              <w:spacing w:after="0" w:line="240" w:lineRule="auto"/>
              <w:ind w:left="-57"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11ACFEA" w14:textId="77777777" w:rsidR="00691300" w:rsidRPr="000B58F6" w:rsidRDefault="00691300" w:rsidP="00EF62D0">
            <w:pPr>
              <w:keepNext/>
              <w:spacing w:after="0" w:line="240" w:lineRule="auto"/>
              <w:ind w:left="-57"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CA73287" w14:textId="77777777" w:rsidR="00691300" w:rsidRPr="000B58F6" w:rsidRDefault="00691300" w:rsidP="00EF62D0">
            <w:pPr>
              <w:keepNext/>
              <w:spacing w:after="0" w:line="240" w:lineRule="auto"/>
              <w:ind w:left="-57"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 CLO4</w:t>
            </w:r>
          </w:p>
        </w:tc>
      </w:tr>
    </w:tbl>
    <w:p w14:paraId="2BE83AF3" w14:textId="77777777" w:rsidR="00691300" w:rsidRPr="000B58F6" w:rsidRDefault="00691300" w:rsidP="00691300">
      <w:pPr>
        <w:pStyle w:val="Default"/>
        <w:jc w:val="both"/>
        <w:rPr>
          <w:b/>
          <w:bCs/>
          <w:color w:val="auto"/>
        </w:rPr>
      </w:pPr>
    </w:p>
    <w:tbl>
      <w:tblPr>
        <w:tblStyle w:val="TableGrid"/>
        <w:tblW w:w="5000" w:type="pct"/>
        <w:tblLook w:val="04A0" w:firstRow="1" w:lastRow="0" w:firstColumn="1" w:lastColumn="0" w:noHBand="0" w:noVBand="1"/>
      </w:tblPr>
      <w:tblGrid>
        <w:gridCol w:w="842"/>
        <w:gridCol w:w="3137"/>
        <w:gridCol w:w="3888"/>
      </w:tblGrid>
      <w:tr w:rsidR="00691300" w:rsidRPr="000B58F6" w14:paraId="7A1A7DE6" w14:textId="77777777" w:rsidTr="00BD28D2">
        <w:tc>
          <w:tcPr>
            <w:tcW w:w="5000" w:type="pct"/>
            <w:gridSpan w:val="3"/>
          </w:tcPr>
          <w:p w14:paraId="072A3AB2" w14:textId="77777777" w:rsidR="00691300" w:rsidRPr="000B58F6" w:rsidRDefault="00691300"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691300" w:rsidRPr="000B58F6" w14:paraId="294278EA" w14:textId="77777777" w:rsidTr="00BD28D2">
        <w:tc>
          <w:tcPr>
            <w:tcW w:w="535" w:type="pct"/>
          </w:tcPr>
          <w:p w14:paraId="655CEC72" w14:textId="77777777" w:rsidR="00691300" w:rsidRPr="000B58F6" w:rsidRDefault="00691300"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94" w:type="pct"/>
          </w:tcPr>
          <w:p w14:paraId="38E7B00D" w14:textId="77777777" w:rsidR="00691300" w:rsidRPr="000B58F6" w:rsidRDefault="00691300"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471" w:type="pct"/>
          </w:tcPr>
          <w:p w14:paraId="2B59A603" w14:textId="77777777" w:rsidR="00691300" w:rsidRPr="000B58F6" w:rsidRDefault="00691300"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691300" w:rsidRPr="000B58F6" w14:paraId="7F8F7B58" w14:textId="77777777" w:rsidTr="00BD28D2">
        <w:tc>
          <w:tcPr>
            <w:tcW w:w="535" w:type="pct"/>
          </w:tcPr>
          <w:p w14:paraId="762568D8" w14:textId="77777777" w:rsidR="00691300" w:rsidRPr="000B58F6" w:rsidRDefault="00691300"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1-4</w:t>
            </w:r>
          </w:p>
        </w:tc>
        <w:tc>
          <w:tcPr>
            <w:tcW w:w="1994" w:type="pct"/>
          </w:tcPr>
          <w:p w14:paraId="14341D62" w14:textId="77777777" w:rsidR="00691300" w:rsidRPr="000B58F6" w:rsidRDefault="00691300" w:rsidP="00FA6EFE">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471" w:type="pct"/>
          </w:tcPr>
          <w:p w14:paraId="2E57F645" w14:textId="77777777" w:rsidR="00691300" w:rsidRPr="000B58F6" w:rsidRDefault="00691300" w:rsidP="00FA6EFE">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2EF9866E" w14:textId="77777777" w:rsidR="005E3EA7" w:rsidRDefault="005E3EA7" w:rsidP="00691300">
      <w:pPr>
        <w:autoSpaceDE w:val="0"/>
        <w:autoSpaceDN w:val="0"/>
        <w:adjustRightInd w:val="0"/>
        <w:spacing w:after="0" w:line="240" w:lineRule="auto"/>
        <w:rPr>
          <w:rFonts w:ascii="Times New Roman" w:hAnsi="Times New Roman" w:cs="Times New Roman"/>
          <w:b/>
          <w:sz w:val="24"/>
          <w:szCs w:val="24"/>
        </w:rPr>
      </w:pPr>
    </w:p>
    <w:p w14:paraId="3E7BEDB5" w14:textId="77777777" w:rsidR="00691300" w:rsidRPr="000B58F6" w:rsidRDefault="00691300" w:rsidP="00691300">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335B13A5" w14:textId="77777777" w:rsidR="00691300" w:rsidRPr="00BD28D2" w:rsidRDefault="00691300" w:rsidP="00691300">
      <w:pPr>
        <w:pStyle w:val="ListParagraph"/>
        <w:numPr>
          <w:ilvl w:val="0"/>
          <w:numId w:val="84"/>
        </w:numPr>
        <w:rPr>
          <w:rFonts w:ascii="Times New Roman" w:hAnsi="Times New Roman" w:cs="Times New Roman"/>
        </w:rPr>
      </w:pPr>
      <w:r w:rsidRPr="00BD28D2">
        <w:rPr>
          <w:rFonts w:ascii="Times New Roman" w:hAnsi="Times New Roman" w:cs="Times New Roman"/>
        </w:rPr>
        <w:t xml:space="preserve">Tortora GJ and Funke BR. Microbiology: An Introduction, </w:t>
      </w:r>
      <w:proofErr w:type="gramStart"/>
      <w:r w:rsidRPr="00BD28D2">
        <w:rPr>
          <w:rFonts w:ascii="Times New Roman" w:hAnsi="Times New Roman" w:cs="Times New Roman"/>
        </w:rPr>
        <w:t>9</w:t>
      </w:r>
      <w:r w:rsidRPr="00BD28D2">
        <w:rPr>
          <w:rFonts w:ascii="Times New Roman" w:hAnsi="Times New Roman" w:cs="Times New Roman"/>
          <w:vertAlign w:val="superscript"/>
        </w:rPr>
        <w:t>th</w:t>
      </w:r>
      <w:proofErr w:type="gramEnd"/>
      <w:r w:rsidRPr="00BD28D2">
        <w:rPr>
          <w:rFonts w:ascii="Times New Roman" w:hAnsi="Times New Roman" w:cs="Times New Roman"/>
        </w:rPr>
        <w:t xml:space="preserve"> Edition. 2022.</w:t>
      </w:r>
    </w:p>
    <w:p w14:paraId="480D6114" w14:textId="77777777" w:rsidR="00691300" w:rsidRPr="00BD28D2" w:rsidRDefault="00691300" w:rsidP="00691300">
      <w:pPr>
        <w:pStyle w:val="ListParagraph"/>
        <w:numPr>
          <w:ilvl w:val="0"/>
          <w:numId w:val="84"/>
        </w:numPr>
        <w:autoSpaceDE w:val="0"/>
        <w:autoSpaceDN w:val="0"/>
        <w:adjustRightInd w:val="0"/>
        <w:spacing w:after="0" w:line="240" w:lineRule="auto"/>
        <w:jc w:val="both"/>
        <w:rPr>
          <w:rFonts w:ascii="Times New Roman" w:eastAsia="Times New Roman" w:hAnsi="Times New Roman" w:cs="Times New Roman"/>
        </w:rPr>
      </w:pPr>
      <w:r w:rsidRPr="00BD28D2">
        <w:rPr>
          <w:rFonts w:ascii="Times New Roman" w:hAnsi="Times New Roman" w:cs="Times New Roman"/>
        </w:rPr>
        <w:t>Heinz and Stoph. Microbial Ecology – Organisms, habitants and activities. 2021.</w:t>
      </w:r>
    </w:p>
    <w:p w14:paraId="67F3221F" w14:textId="77777777" w:rsidR="003E53AE" w:rsidRPr="000B58F6" w:rsidRDefault="003E53AE" w:rsidP="000E7B61">
      <w:pPr>
        <w:pStyle w:val="Default"/>
        <w:jc w:val="both"/>
        <w:rPr>
          <w:rFonts w:eastAsia="Times New Roman"/>
          <w:b/>
          <w:color w:val="auto"/>
        </w:rPr>
      </w:pPr>
    </w:p>
    <w:p w14:paraId="5EC7C505" w14:textId="34561703" w:rsidR="008B064E" w:rsidRPr="000B58F6" w:rsidRDefault="00BD28D2" w:rsidP="008B064E">
      <w:pPr>
        <w:pStyle w:val="Default"/>
        <w:jc w:val="both"/>
        <w:rPr>
          <w:b/>
          <w:color w:val="auto"/>
        </w:rPr>
      </w:pPr>
      <w:r>
        <w:rPr>
          <w:rFonts w:eastAsia="Times New Roman"/>
          <w:b/>
          <w:color w:val="auto"/>
        </w:rPr>
        <w:br w:type="column"/>
      </w:r>
      <w:r w:rsidR="008B064E" w:rsidRPr="000B58F6">
        <w:rPr>
          <w:rFonts w:eastAsia="Times New Roman"/>
          <w:b/>
          <w:color w:val="auto"/>
        </w:rPr>
        <w:lastRenderedPageBreak/>
        <w:t>Course Code: B</w:t>
      </w:r>
      <w:r w:rsidR="003E53AE" w:rsidRPr="000B58F6">
        <w:rPr>
          <w:b/>
          <w:bCs/>
          <w:color w:val="auto"/>
        </w:rPr>
        <w:t>MIC 2209</w:t>
      </w:r>
    </w:p>
    <w:p w14:paraId="30DE482E" w14:textId="77777777" w:rsidR="008B064E" w:rsidRPr="000B58F6" w:rsidRDefault="008B064E" w:rsidP="008B064E">
      <w:pPr>
        <w:spacing w:after="0" w:line="240" w:lineRule="auto"/>
        <w:jc w:val="both"/>
        <w:rPr>
          <w:rFonts w:ascii="Times New Roman" w:hAnsi="Times New Roman" w:cs="Times New Roman"/>
          <w:b/>
          <w:sz w:val="24"/>
          <w:szCs w:val="24"/>
        </w:rPr>
      </w:pPr>
      <w:r w:rsidRPr="000B58F6">
        <w:rPr>
          <w:rFonts w:ascii="Times New Roman" w:eastAsia="Times New Roman" w:hAnsi="Times New Roman" w:cs="Times New Roman"/>
          <w:b/>
          <w:sz w:val="24"/>
          <w:szCs w:val="24"/>
        </w:rPr>
        <w:t>Course Title:</w:t>
      </w:r>
      <w:r w:rsidRPr="000B58F6">
        <w:rPr>
          <w:rFonts w:ascii="Times New Roman" w:hAnsi="Times New Roman" w:cs="Times New Roman"/>
          <w:b/>
          <w:sz w:val="24"/>
          <w:szCs w:val="24"/>
        </w:rPr>
        <w:t xml:space="preserve"> Biostatistics</w:t>
      </w:r>
    </w:p>
    <w:p w14:paraId="5A83CDBF" w14:textId="6050EE73" w:rsidR="008B064E" w:rsidRPr="000B58F6" w:rsidRDefault="007B6E2B" w:rsidP="008B064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Pr="000B58F6">
        <w:rPr>
          <w:rFonts w:ascii="Times New Roman" w:hAnsi="Times New Roman" w:cs="Times New Roman"/>
          <w:b/>
          <w:bCs/>
          <w:sz w:val="24"/>
          <w:szCs w:val="24"/>
        </w:rPr>
        <w:t>GEd</w:t>
      </w:r>
      <w:proofErr w:type="gramEnd"/>
    </w:p>
    <w:p w14:paraId="0D790BB4" w14:textId="77777777" w:rsidR="008B064E" w:rsidRPr="000B58F6" w:rsidRDefault="008B064E" w:rsidP="008B064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77C2C0C5" w14:textId="77777777" w:rsidR="008B064E" w:rsidRPr="000B58F6" w:rsidRDefault="008B064E" w:rsidP="008B064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056A313E" w14:textId="622EC729" w:rsidR="008B064E" w:rsidRPr="000B58F6" w:rsidRDefault="008B064E" w:rsidP="008B064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55EFCBBF" w14:textId="77777777" w:rsidR="008B064E" w:rsidRPr="000B58F6" w:rsidRDefault="008B064E" w:rsidP="008B064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6B684F60" w14:textId="77777777" w:rsidR="008B064E" w:rsidRPr="000B58F6" w:rsidRDefault="008B064E" w:rsidP="008B064E">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1BBA12C8" w14:textId="77777777" w:rsidR="008B064E" w:rsidRPr="000B58F6" w:rsidRDefault="008B064E" w:rsidP="008B064E">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4C6F54B4" w14:textId="77777777" w:rsidR="008B064E" w:rsidRPr="000B58F6" w:rsidRDefault="008B064E" w:rsidP="008B064E">
      <w:pPr>
        <w:pStyle w:val="Default"/>
        <w:jc w:val="both"/>
        <w:rPr>
          <w:rFonts w:eastAsia="Calibri"/>
          <w:b/>
          <w:color w:val="auto"/>
        </w:rPr>
      </w:pPr>
      <w:r w:rsidRPr="000B58F6">
        <w:rPr>
          <w:rFonts w:eastAsia="Calibri"/>
          <w:b/>
          <w:color w:val="auto"/>
        </w:rPr>
        <w:t>Rational of the Course:</w:t>
      </w:r>
    </w:p>
    <w:p w14:paraId="66115342" w14:textId="77777777" w:rsidR="008B064E" w:rsidRPr="000B58F6" w:rsidRDefault="008B064E" w:rsidP="008B064E">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 xml:space="preserve">Biostatistics deals with the calculative and mathematical quantitative analytical knowledge of the data of bioscience and </w:t>
      </w:r>
      <w:r w:rsidRPr="000B58F6">
        <w:rPr>
          <w:rFonts w:ascii="Times New Roman" w:eastAsia="Times New Roman" w:hAnsi="Times New Roman" w:cs="Times New Roman"/>
          <w:sz w:val="24"/>
          <w:szCs w:val="24"/>
        </w:rPr>
        <w:t>application systems to collect, arrange, present and analyses the numerical biological data in health and agricultural sciences. In biostatistics, it may be bound to explain the significance tests</w:t>
      </w:r>
      <w:r w:rsidRPr="000B58F6">
        <w:rPr>
          <w:rFonts w:ascii="Times New Roman" w:eastAsia="Calibri" w:hAnsi="Times New Roman" w:cs="Times New Roman"/>
          <w:sz w:val="24"/>
          <w:szCs w:val="24"/>
        </w:rPr>
        <w:t xml:space="preserve"> relate the correlation and regression analysis of the variables and construct the perdition for </w:t>
      </w:r>
      <w:r w:rsidRPr="000B58F6">
        <w:rPr>
          <w:rFonts w:ascii="Times New Roman" w:eastAsia="Times New Roman" w:hAnsi="Times New Roman" w:cs="Times New Roman"/>
          <w:sz w:val="24"/>
          <w:szCs w:val="24"/>
        </w:rPr>
        <w:t>every biological research.</w:t>
      </w:r>
    </w:p>
    <w:p w14:paraId="41B3EAF6" w14:textId="77777777" w:rsidR="008B064E" w:rsidRPr="000B58F6" w:rsidRDefault="008B064E" w:rsidP="008B064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E49ACFF" w14:textId="77777777" w:rsidR="008B064E" w:rsidRPr="000B58F6" w:rsidRDefault="008B064E" w:rsidP="008B064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5B7E6D01" w14:textId="1DDA9FF0" w:rsidR="008B064E" w:rsidRPr="000B58F6" w:rsidRDefault="008B064E" w:rsidP="008B064E">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Gain knowledge</w:t>
      </w:r>
      <w:r w:rsidRPr="000B58F6">
        <w:rPr>
          <w:rFonts w:ascii="Times New Roman" w:eastAsia="Times New Roman" w:hAnsi="Times New Roman" w:cs="Times New Roman"/>
          <w:sz w:val="24"/>
          <w:szCs w:val="24"/>
        </w:rPr>
        <w:t xml:space="preserve"> about the statistical approach in every sector of biosciences.</w:t>
      </w:r>
    </w:p>
    <w:p w14:paraId="1C28AC50" w14:textId="350E3525" w:rsidR="008B064E" w:rsidRPr="000B58F6" w:rsidRDefault="008B064E" w:rsidP="008B064E">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Apply probability, distributions, experimental design and </w:t>
      </w:r>
      <w:r w:rsidRPr="000B58F6">
        <w:rPr>
          <w:rFonts w:ascii="Times New Roman" w:eastAsia="Calibri" w:hAnsi="Times New Roman" w:cs="Times New Roman"/>
          <w:sz w:val="24"/>
          <w:szCs w:val="24"/>
        </w:rPr>
        <w:t>the correlation regression</w:t>
      </w:r>
      <w:r w:rsidRPr="000B58F6">
        <w:rPr>
          <w:rFonts w:ascii="Times New Roman" w:eastAsia="Times New Roman" w:hAnsi="Times New Roman" w:cs="Times New Roman"/>
          <w:b/>
          <w:sz w:val="24"/>
          <w:szCs w:val="24"/>
        </w:rPr>
        <w:t xml:space="preserve">. </w:t>
      </w:r>
    </w:p>
    <w:p w14:paraId="5F673095" w14:textId="78114D8B" w:rsidR="008B064E" w:rsidRPr="00350DD7" w:rsidRDefault="008B064E" w:rsidP="008B064E">
      <w:pPr>
        <w:spacing w:after="0" w:line="240" w:lineRule="auto"/>
        <w:contextualSpacing/>
        <w:rPr>
          <w:rFonts w:ascii="Times New Roman" w:eastAsia="Times New Roman" w:hAnsi="Times New Roman" w:cs="Times New Roman"/>
          <w:spacing w:val="-2"/>
          <w:sz w:val="24"/>
          <w:szCs w:val="24"/>
        </w:rPr>
      </w:pPr>
      <w:r w:rsidRPr="00350DD7">
        <w:rPr>
          <w:rFonts w:ascii="Times New Roman" w:eastAsia="Times New Roman" w:hAnsi="Times New Roman" w:cs="Times New Roman"/>
          <w:b/>
          <w:spacing w:val="-2"/>
          <w:sz w:val="24"/>
          <w:szCs w:val="24"/>
        </w:rPr>
        <w:t xml:space="preserve">CLO3: </w:t>
      </w:r>
      <w:r w:rsidRPr="00350DD7">
        <w:rPr>
          <w:rFonts w:ascii="Times New Roman" w:eastAsia="Times New Roman" w:hAnsi="Times New Roman" w:cs="Times New Roman"/>
          <w:spacing w:val="-2"/>
          <w:sz w:val="24"/>
          <w:szCs w:val="24"/>
        </w:rPr>
        <w:t>Learn about sample surveys, analysis of variance and experimental design.</w:t>
      </w:r>
    </w:p>
    <w:p w14:paraId="14BFB4D3" w14:textId="7AE7D74E" w:rsidR="008B064E" w:rsidRPr="00350DD7" w:rsidRDefault="008B064E" w:rsidP="008B064E">
      <w:pPr>
        <w:spacing w:after="0" w:line="240" w:lineRule="auto"/>
        <w:contextualSpacing/>
        <w:rPr>
          <w:rFonts w:ascii="Times New Roman" w:eastAsia="Times New Roman" w:hAnsi="Times New Roman" w:cs="Times New Roman"/>
          <w:spacing w:val="-4"/>
          <w:sz w:val="24"/>
          <w:szCs w:val="24"/>
        </w:rPr>
      </w:pPr>
      <w:r w:rsidRPr="00350DD7">
        <w:rPr>
          <w:rFonts w:ascii="Times New Roman" w:eastAsia="Times New Roman" w:hAnsi="Times New Roman" w:cs="Times New Roman"/>
          <w:b/>
          <w:spacing w:val="-4"/>
          <w:sz w:val="24"/>
          <w:szCs w:val="24"/>
        </w:rPr>
        <w:t>CLO4:</w:t>
      </w:r>
      <w:r w:rsidRPr="00350DD7">
        <w:rPr>
          <w:rFonts w:ascii="Times New Roman" w:eastAsia="MS Mincho" w:hAnsi="Times New Roman" w:cs="Times New Roman"/>
          <w:spacing w:val="-4"/>
          <w:sz w:val="24"/>
          <w:szCs w:val="24"/>
        </w:rPr>
        <w:t xml:space="preserve"> Know</w:t>
      </w:r>
      <w:r w:rsidRPr="00350DD7">
        <w:rPr>
          <w:rFonts w:ascii="Times New Roman" w:eastAsia="Times New Roman" w:hAnsi="Times New Roman" w:cs="Times New Roman"/>
          <w:spacing w:val="-4"/>
          <w:sz w:val="24"/>
          <w:szCs w:val="24"/>
        </w:rPr>
        <w:t xml:space="preserve"> to collect, arrange, present and analyses the numerical biological data.</w:t>
      </w:r>
    </w:p>
    <w:p w14:paraId="1988BD53" w14:textId="26ED3C6D" w:rsidR="008B064E" w:rsidRPr="00350DD7" w:rsidRDefault="008B064E" w:rsidP="008B064E">
      <w:pPr>
        <w:spacing w:after="0" w:line="240" w:lineRule="auto"/>
        <w:contextualSpacing/>
        <w:rPr>
          <w:rFonts w:ascii="Times New Roman" w:eastAsia="Times New Roman" w:hAnsi="Times New Roman" w:cs="Times New Roman"/>
          <w:spacing w:val="-2"/>
          <w:sz w:val="24"/>
          <w:szCs w:val="24"/>
        </w:rPr>
      </w:pPr>
      <w:r w:rsidRPr="00350DD7">
        <w:rPr>
          <w:rFonts w:ascii="Times New Roman" w:eastAsia="Times New Roman" w:hAnsi="Times New Roman" w:cs="Times New Roman"/>
          <w:b/>
          <w:spacing w:val="-2"/>
          <w:sz w:val="24"/>
          <w:szCs w:val="24"/>
        </w:rPr>
        <w:t>CLO5:</w:t>
      </w:r>
      <w:r w:rsidRPr="00350DD7">
        <w:rPr>
          <w:rFonts w:ascii="Times New Roman" w:eastAsia="MS Mincho" w:hAnsi="Times New Roman" w:cs="Times New Roman"/>
          <w:spacing w:val="-2"/>
          <w:sz w:val="24"/>
          <w:szCs w:val="24"/>
        </w:rPr>
        <w:t xml:space="preserve"> Apply </w:t>
      </w:r>
      <w:r w:rsidRPr="00350DD7">
        <w:rPr>
          <w:rFonts w:ascii="Times New Roman" w:eastAsia="Times New Roman" w:hAnsi="Times New Roman" w:cs="Times New Roman"/>
          <w:spacing w:val="-2"/>
          <w:sz w:val="24"/>
          <w:szCs w:val="24"/>
        </w:rPr>
        <w:t>computer data collection, arrangement, processing and presentation.</w:t>
      </w:r>
    </w:p>
    <w:p w14:paraId="42E87B0A" w14:textId="77777777" w:rsidR="00107B9C" w:rsidRPr="000B58F6" w:rsidRDefault="00107B9C" w:rsidP="008B064E">
      <w:pPr>
        <w:spacing w:after="0" w:line="240" w:lineRule="auto"/>
        <w:contextualSpacing/>
        <w:rPr>
          <w:rFonts w:ascii="Times New Roman" w:eastAsia="Times New Roman" w:hAnsi="Times New Roman" w:cs="Times New Roman"/>
          <w:sz w:val="24"/>
          <w:szCs w:val="24"/>
        </w:rPr>
      </w:pPr>
    </w:p>
    <w:p w14:paraId="72B0777F" w14:textId="77777777" w:rsidR="00107B9C" w:rsidRPr="000B58F6" w:rsidRDefault="00107B9C" w:rsidP="00107B9C">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48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59"/>
        <w:gridCol w:w="859"/>
        <w:gridCol w:w="860"/>
        <w:gridCol w:w="860"/>
        <w:gridCol w:w="860"/>
        <w:gridCol w:w="860"/>
        <w:gridCol w:w="860"/>
        <w:gridCol w:w="860"/>
      </w:tblGrid>
      <w:tr w:rsidR="000F2B4B" w:rsidRPr="000B58F6" w14:paraId="64484A95" w14:textId="77777777" w:rsidTr="00EB4B9D">
        <w:trPr>
          <w:trHeight w:val="233"/>
          <w:jc w:val="center"/>
        </w:trPr>
        <w:tc>
          <w:tcPr>
            <w:tcW w:w="485" w:type="pct"/>
          </w:tcPr>
          <w:p w14:paraId="76E53CD2" w14:textId="77777777" w:rsidR="00107B9C" w:rsidRPr="000B58F6" w:rsidRDefault="00107B9C" w:rsidP="00EB4B9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4" w:type="pct"/>
          </w:tcPr>
          <w:p w14:paraId="535B2911" w14:textId="77777777" w:rsidR="00107B9C" w:rsidRPr="000B58F6" w:rsidRDefault="00107B9C" w:rsidP="00EB4B9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4" w:type="pct"/>
          </w:tcPr>
          <w:p w14:paraId="6B4356DA" w14:textId="77777777" w:rsidR="00107B9C" w:rsidRPr="000B58F6" w:rsidRDefault="00107B9C" w:rsidP="00EB4B9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4" w:type="pct"/>
          </w:tcPr>
          <w:p w14:paraId="1167D5B2" w14:textId="77777777" w:rsidR="00107B9C" w:rsidRPr="000B58F6" w:rsidRDefault="00107B9C" w:rsidP="00EB4B9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4" w:type="pct"/>
          </w:tcPr>
          <w:p w14:paraId="577DC1BD" w14:textId="77777777" w:rsidR="00107B9C" w:rsidRPr="000B58F6" w:rsidRDefault="00107B9C" w:rsidP="00EB4B9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4" w:type="pct"/>
          </w:tcPr>
          <w:p w14:paraId="0E7E52B8" w14:textId="77777777" w:rsidR="00107B9C" w:rsidRPr="000B58F6" w:rsidRDefault="00107B9C" w:rsidP="00EB4B9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4" w:type="pct"/>
          </w:tcPr>
          <w:p w14:paraId="1F381544" w14:textId="77777777" w:rsidR="00107B9C" w:rsidRPr="000B58F6" w:rsidRDefault="00107B9C" w:rsidP="00EB4B9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4" w:type="pct"/>
            <w:tcBorders>
              <w:right w:val="single" w:sz="4" w:space="0" w:color="auto"/>
            </w:tcBorders>
          </w:tcPr>
          <w:p w14:paraId="4594A2ED" w14:textId="77777777" w:rsidR="00107B9C" w:rsidRPr="000B58F6" w:rsidRDefault="00107B9C" w:rsidP="00EB4B9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4" w:type="pct"/>
            <w:tcBorders>
              <w:left w:val="single" w:sz="4" w:space="0" w:color="auto"/>
            </w:tcBorders>
          </w:tcPr>
          <w:p w14:paraId="723B340A" w14:textId="77777777" w:rsidR="00107B9C" w:rsidRPr="000B58F6" w:rsidRDefault="00107B9C" w:rsidP="00EB4B9D">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347CD7E" w14:textId="77777777" w:rsidTr="00EB4B9D">
        <w:trPr>
          <w:trHeight w:val="70"/>
          <w:jc w:val="center"/>
        </w:trPr>
        <w:tc>
          <w:tcPr>
            <w:tcW w:w="485" w:type="pct"/>
          </w:tcPr>
          <w:p w14:paraId="44622626" w14:textId="77777777" w:rsidR="00107B9C" w:rsidRPr="000B58F6" w:rsidRDefault="00107B9C" w:rsidP="00EB4B9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4" w:type="pct"/>
          </w:tcPr>
          <w:p w14:paraId="045E487D" w14:textId="4300B5BF" w:rsidR="00107B9C" w:rsidRPr="000B58F6" w:rsidRDefault="00107B9C" w:rsidP="00EB4B9D">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300F9E3B" w14:textId="77777777" w:rsidR="00107B9C" w:rsidRPr="000B58F6" w:rsidRDefault="00107B9C" w:rsidP="00EB4B9D">
            <w:pPr>
              <w:widowControl w:val="0"/>
              <w:pBdr>
                <w:top w:val="nil"/>
                <w:left w:val="nil"/>
                <w:bottom w:val="nil"/>
                <w:right w:val="nil"/>
                <w:between w:val="nil"/>
              </w:pBdr>
              <w:spacing w:after="0" w:line="256" w:lineRule="auto"/>
              <w:ind w:left="2"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62360776" w14:textId="77777777" w:rsidR="00107B9C" w:rsidRPr="000B58F6" w:rsidRDefault="00107B9C" w:rsidP="00EB4B9D">
            <w:pPr>
              <w:widowControl w:val="0"/>
              <w:pBdr>
                <w:top w:val="nil"/>
                <w:left w:val="nil"/>
                <w:bottom w:val="nil"/>
                <w:right w:val="nil"/>
                <w:between w:val="nil"/>
              </w:pBdr>
              <w:spacing w:after="0" w:line="256" w:lineRule="auto"/>
              <w:ind w:left="1"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4DC92564" w14:textId="35D902D3" w:rsidR="00107B9C" w:rsidRPr="000B58F6" w:rsidRDefault="00107B9C" w:rsidP="00EB4B9D">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38AC39E8" w14:textId="77777777" w:rsidR="00107B9C" w:rsidRPr="000B58F6" w:rsidRDefault="00107B9C" w:rsidP="00EB4B9D">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4236452F" w14:textId="77777777" w:rsidR="00107B9C" w:rsidRPr="000B58F6" w:rsidRDefault="00107B9C" w:rsidP="00EB4B9D">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Borders>
              <w:right w:val="single" w:sz="4" w:space="0" w:color="auto"/>
            </w:tcBorders>
          </w:tcPr>
          <w:p w14:paraId="3708F5FD" w14:textId="77777777" w:rsidR="00107B9C" w:rsidRPr="000B58F6" w:rsidRDefault="00107B9C" w:rsidP="00EB4B9D">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Borders>
              <w:left w:val="single" w:sz="4" w:space="0" w:color="auto"/>
            </w:tcBorders>
          </w:tcPr>
          <w:p w14:paraId="6DD1C38C" w14:textId="0FA640F1" w:rsidR="00107B9C" w:rsidRPr="000B58F6" w:rsidRDefault="00107B9C" w:rsidP="00EB4B9D">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B79070D" w14:textId="77777777" w:rsidTr="00EB4B9D">
        <w:trPr>
          <w:trHeight w:val="70"/>
          <w:jc w:val="center"/>
        </w:trPr>
        <w:tc>
          <w:tcPr>
            <w:tcW w:w="485" w:type="pct"/>
          </w:tcPr>
          <w:p w14:paraId="14A32987" w14:textId="77777777" w:rsidR="00107B9C" w:rsidRPr="000B58F6" w:rsidRDefault="00107B9C" w:rsidP="00EB4B9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4" w:type="pct"/>
          </w:tcPr>
          <w:p w14:paraId="527CCFD9" w14:textId="4F14A02E"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193E8D54" w14:textId="104C7EFA" w:rsidR="00107B9C" w:rsidRPr="000B58F6" w:rsidRDefault="00107B9C" w:rsidP="00EB4B9D">
            <w:pPr>
              <w:widowControl w:val="0"/>
              <w:pBdr>
                <w:top w:val="nil"/>
                <w:left w:val="nil"/>
                <w:bottom w:val="nil"/>
                <w:right w:val="nil"/>
                <w:between w:val="nil"/>
              </w:pBdr>
              <w:spacing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0FC08CA9"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68E0EB43"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17AE4834"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1414A4B9"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Borders>
              <w:right w:val="single" w:sz="4" w:space="0" w:color="auto"/>
            </w:tcBorders>
          </w:tcPr>
          <w:p w14:paraId="76FFF8AA"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Borders>
              <w:left w:val="single" w:sz="4" w:space="0" w:color="auto"/>
            </w:tcBorders>
          </w:tcPr>
          <w:p w14:paraId="54F37915"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A4BB194" w14:textId="77777777" w:rsidTr="00EB4B9D">
        <w:trPr>
          <w:trHeight w:val="70"/>
          <w:jc w:val="center"/>
        </w:trPr>
        <w:tc>
          <w:tcPr>
            <w:tcW w:w="485" w:type="pct"/>
          </w:tcPr>
          <w:p w14:paraId="0D105132" w14:textId="77777777" w:rsidR="00107B9C" w:rsidRPr="000B58F6" w:rsidRDefault="00107B9C" w:rsidP="00EB4B9D">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4" w:type="pct"/>
          </w:tcPr>
          <w:p w14:paraId="4607ABFA"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2F5D743B" w14:textId="77777777" w:rsidR="00107B9C" w:rsidRPr="000B58F6" w:rsidRDefault="00107B9C" w:rsidP="00EB4B9D">
            <w:pPr>
              <w:widowControl w:val="0"/>
              <w:pBdr>
                <w:top w:val="nil"/>
                <w:left w:val="nil"/>
                <w:bottom w:val="nil"/>
                <w:right w:val="nil"/>
                <w:between w:val="nil"/>
              </w:pBdr>
              <w:spacing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2F40D02E"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647F38E5"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7FB68E44"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197CC82F"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Borders>
              <w:right w:val="single" w:sz="4" w:space="0" w:color="auto"/>
            </w:tcBorders>
          </w:tcPr>
          <w:p w14:paraId="631861C1"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Borders>
              <w:left w:val="single" w:sz="4" w:space="0" w:color="auto"/>
            </w:tcBorders>
          </w:tcPr>
          <w:p w14:paraId="396B092C" w14:textId="77777777" w:rsidR="00107B9C" w:rsidRPr="000B58F6" w:rsidRDefault="00107B9C" w:rsidP="00EB4B9D">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2AA2657" w14:textId="77777777" w:rsidTr="00EB4B9D">
        <w:trPr>
          <w:trHeight w:val="80"/>
          <w:jc w:val="center"/>
        </w:trPr>
        <w:tc>
          <w:tcPr>
            <w:tcW w:w="485" w:type="pct"/>
          </w:tcPr>
          <w:p w14:paraId="24E85761" w14:textId="77777777" w:rsidR="00107B9C" w:rsidRPr="000B58F6" w:rsidRDefault="00107B9C" w:rsidP="00EB4B9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64" w:type="pct"/>
          </w:tcPr>
          <w:p w14:paraId="006CEB33" w14:textId="77777777" w:rsidR="00107B9C" w:rsidRPr="000B58F6" w:rsidRDefault="00107B9C" w:rsidP="00EB4B9D">
            <w:pPr>
              <w:widowControl w:val="0"/>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6D87B786" w14:textId="77777777" w:rsidR="00107B9C" w:rsidRPr="000B58F6" w:rsidRDefault="00107B9C" w:rsidP="00EB4B9D">
            <w:pPr>
              <w:widowControl w:val="0"/>
              <w:spacing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0A989222" w14:textId="77777777" w:rsidR="00107B9C" w:rsidRPr="000B58F6" w:rsidRDefault="00107B9C" w:rsidP="00EB4B9D">
            <w:pPr>
              <w:widowControl w:val="0"/>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1A2AEA83" w14:textId="77777777" w:rsidR="00107B9C" w:rsidRPr="000B58F6" w:rsidRDefault="00107B9C" w:rsidP="00EB4B9D">
            <w:pPr>
              <w:widowControl w:val="0"/>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7B7353FD" w14:textId="77777777" w:rsidR="00107B9C" w:rsidRPr="000B58F6" w:rsidRDefault="00107B9C" w:rsidP="00EB4B9D">
            <w:pPr>
              <w:widowControl w:val="0"/>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126A1E27" w14:textId="77777777" w:rsidR="00107B9C" w:rsidRPr="000B58F6" w:rsidRDefault="00107B9C" w:rsidP="00EB4B9D">
            <w:pPr>
              <w:widowControl w:val="0"/>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Borders>
              <w:right w:val="single" w:sz="4" w:space="0" w:color="auto"/>
            </w:tcBorders>
          </w:tcPr>
          <w:p w14:paraId="0C1380C8" w14:textId="77777777" w:rsidR="00107B9C" w:rsidRPr="000B58F6" w:rsidRDefault="00107B9C" w:rsidP="00EB4B9D">
            <w:pPr>
              <w:widowControl w:val="0"/>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Borders>
              <w:left w:val="single" w:sz="4" w:space="0" w:color="auto"/>
            </w:tcBorders>
          </w:tcPr>
          <w:p w14:paraId="63403E7D" w14:textId="77777777" w:rsidR="00107B9C" w:rsidRPr="000B58F6" w:rsidRDefault="00107B9C" w:rsidP="00EB4B9D">
            <w:pPr>
              <w:widowControl w:val="0"/>
              <w:spacing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33F5ACFF" w14:textId="77777777" w:rsidTr="00EB4B9D">
        <w:trPr>
          <w:trHeight w:val="179"/>
          <w:jc w:val="center"/>
        </w:trPr>
        <w:tc>
          <w:tcPr>
            <w:tcW w:w="485" w:type="pct"/>
          </w:tcPr>
          <w:p w14:paraId="448DA4C8" w14:textId="77777777" w:rsidR="00107B9C" w:rsidRPr="000B58F6" w:rsidRDefault="00107B9C" w:rsidP="00EB4B9D">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64" w:type="pct"/>
          </w:tcPr>
          <w:p w14:paraId="08F769F2" w14:textId="77777777" w:rsidR="00107B9C" w:rsidRPr="000B58F6" w:rsidRDefault="00107B9C" w:rsidP="00EB4B9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16A821DD" w14:textId="77777777" w:rsidR="00107B9C" w:rsidRPr="000B58F6" w:rsidRDefault="00107B9C" w:rsidP="00EB4B9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4B27D08F" w14:textId="77777777" w:rsidR="00107B9C" w:rsidRPr="000B58F6" w:rsidRDefault="00107B9C" w:rsidP="00EB4B9D">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5178DD68" w14:textId="77777777" w:rsidR="00107B9C" w:rsidRPr="000B58F6" w:rsidRDefault="00107B9C" w:rsidP="00EB4B9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24D2C85B" w14:textId="77777777" w:rsidR="00107B9C" w:rsidRPr="000B58F6" w:rsidRDefault="00107B9C" w:rsidP="00EB4B9D">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455D2246" w14:textId="77777777" w:rsidR="00107B9C" w:rsidRPr="000B58F6" w:rsidRDefault="00107B9C" w:rsidP="00EB4B9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Borders>
              <w:right w:val="single" w:sz="4" w:space="0" w:color="auto"/>
            </w:tcBorders>
          </w:tcPr>
          <w:p w14:paraId="20F8C1C1" w14:textId="77777777" w:rsidR="00107B9C" w:rsidRPr="000B58F6" w:rsidRDefault="00107B9C" w:rsidP="00EB4B9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Borders>
              <w:left w:val="single" w:sz="4" w:space="0" w:color="auto"/>
            </w:tcBorders>
          </w:tcPr>
          <w:p w14:paraId="022DD94A" w14:textId="77777777" w:rsidR="00107B9C" w:rsidRPr="000B58F6" w:rsidRDefault="00107B9C" w:rsidP="00EB4B9D">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72FA868E" w14:textId="77777777" w:rsidR="00107B9C" w:rsidRPr="000B58F6" w:rsidRDefault="00107B9C" w:rsidP="00107B9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512D4D4" w14:textId="77777777" w:rsidR="003E53AE" w:rsidRPr="000B58F6" w:rsidRDefault="003E53AE" w:rsidP="008B064E">
      <w:pPr>
        <w:spacing w:after="0" w:line="240" w:lineRule="auto"/>
        <w:contextualSpacing/>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729"/>
        <w:gridCol w:w="691"/>
        <w:gridCol w:w="853"/>
      </w:tblGrid>
      <w:tr w:rsidR="005E3EA7" w:rsidRPr="000B58F6" w14:paraId="5114B04C" w14:textId="77777777" w:rsidTr="00435DA6">
        <w:tc>
          <w:tcPr>
            <w:tcW w:w="378" w:type="pct"/>
          </w:tcPr>
          <w:p w14:paraId="2DD3D53F" w14:textId="77777777" w:rsidR="008B064E" w:rsidRPr="000B58F6" w:rsidRDefault="008B064E" w:rsidP="003E111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lastRenderedPageBreak/>
              <w:t>SI No.</w:t>
            </w:r>
          </w:p>
        </w:tc>
        <w:tc>
          <w:tcPr>
            <w:tcW w:w="3641" w:type="pct"/>
          </w:tcPr>
          <w:p w14:paraId="32A89F4A" w14:textId="77777777" w:rsidR="008B064E" w:rsidRPr="000B58F6" w:rsidRDefault="008B064E" w:rsidP="003E111A">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p w14:paraId="09F3A5B7" w14:textId="77777777" w:rsidR="008B064E" w:rsidRPr="000B58F6" w:rsidRDefault="008B064E" w:rsidP="003E111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                                         </w:t>
            </w:r>
          </w:p>
        </w:tc>
        <w:tc>
          <w:tcPr>
            <w:tcW w:w="439" w:type="pct"/>
            <w:tcBorders>
              <w:right w:val="single" w:sz="4" w:space="0" w:color="auto"/>
            </w:tcBorders>
          </w:tcPr>
          <w:p w14:paraId="63290A10" w14:textId="77777777" w:rsidR="008B064E" w:rsidRPr="000B58F6" w:rsidRDefault="008B064E" w:rsidP="003E111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3" w:type="pct"/>
            <w:tcBorders>
              <w:left w:val="single" w:sz="4" w:space="0" w:color="auto"/>
            </w:tcBorders>
          </w:tcPr>
          <w:p w14:paraId="3873E493" w14:textId="77777777" w:rsidR="008B064E" w:rsidRPr="000B58F6" w:rsidRDefault="008B064E" w:rsidP="003E111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5E3EA7" w:rsidRPr="000B58F6" w14:paraId="66680793" w14:textId="77777777" w:rsidTr="00435DA6">
        <w:trPr>
          <w:trHeight w:val="647"/>
        </w:trPr>
        <w:tc>
          <w:tcPr>
            <w:tcW w:w="378" w:type="pct"/>
            <w:shd w:val="clear" w:color="auto" w:fill="auto"/>
          </w:tcPr>
          <w:p w14:paraId="21BC25BC" w14:textId="1DD637D5" w:rsidR="008B064E" w:rsidRPr="000B58F6" w:rsidRDefault="008B064E" w:rsidP="003E111A">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DE3D7E" w:rsidRPr="000B58F6">
              <w:rPr>
                <w:rFonts w:ascii="Times New Roman" w:eastAsia="Calibri" w:hAnsi="Times New Roman" w:cs="Times New Roman"/>
                <w:b/>
                <w:sz w:val="24"/>
                <w:szCs w:val="24"/>
              </w:rPr>
              <w:t>.</w:t>
            </w:r>
          </w:p>
        </w:tc>
        <w:tc>
          <w:tcPr>
            <w:tcW w:w="3641" w:type="pct"/>
            <w:tcBorders>
              <w:bottom w:val="single" w:sz="4" w:space="0" w:color="000000"/>
            </w:tcBorders>
            <w:shd w:val="clear" w:color="auto" w:fill="auto"/>
          </w:tcPr>
          <w:p w14:paraId="4A0053C5" w14:textId="77777777" w:rsidR="008B064E" w:rsidRPr="000B58F6" w:rsidRDefault="008B064E" w:rsidP="003E111A">
            <w:pPr>
              <w:keepNext/>
              <w:spacing w:after="0" w:line="240" w:lineRule="auto"/>
              <w:jc w:val="both"/>
              <w:rPr>
                <w:rFonts w:ascii="Times New Roman" w:eastAsia="Times New Roman" w:hAnsi="Times New Roman" w:cs="Times New Roman"/>
                <w:bCs/>
                <w:sz w:val="24"/>
                <w:szCs w:val="24"/>
              </w:rPr>
            </w:pPr>
            <w:r w:rsidRPr="000B58F6">
              <w:rPr>
                <w:rFonts w:ascii="Times New Roman" w:eastAsia="Times New Roman" w:hAnsi="Times New Roman" w:cs="Times New Roman"/>
                <w:b/>
                <w:snapToGrid w:val="0"/>
                <w:spacing w:val="-3"/>
                <w:sz w:val="24"/>
                <w:szCs w:val="24"/>
              </w:rPr>
              <w:t>Statistics and Descriptive Statistics:</w:t>
            </w:r>
            <w:r w:rsidRPr="000B58F6">
              <w:rPr>
                <w:rFonts w:ascii="Times New Roman" w:eastAsia="Times New Roman" w:hAnsi="Times New Roman" w:cs="Times New Roman"/>
                <w:bCs/>
                <w:sz w:val="24"/>
                <w:szCs w:val="24"/>
              </w:rPr>
              <w:t xml:space="preserve"> Basic concepts of biostatistics. Data processing and presentation. Measures of central tendency, dispersion moments skewness and kurtosis.</w:t>
            </w:r>
          </w:p>
        </w:tc>
        <w:tc>
          <w:tcPr>
            <w:tcW w:w="439" w:type="pct"/>
            <w:tcBorders>
              <w:bottom w:val="single" w:sz="4" w:space="0" w:color="000000"/>
            </w:tcBorders>
            <w:shd w:val="clear" w:color="auto" w:fill="auto"/>
          </w:tcPr>
          <w:p w14:paraId="099A886F" w14:textId="77777777" w:rsidR="008B064E" w:rsidRPr="000B58F6" w:rsidRDefault="008B064E" w:rsidP="003E111A">
            <w:pPr>
              <w:keepNext/>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4</w:t>
            </w:r>
          </w:p>
        </w:tc>
        <w:tc>
          <w:tcPr>
            <w:tcW w:w="543" w:type="pct"/>
            <w:tcBorders>
              <w:bottom w:val="single" w:sz="4" w:space="0" w:color="000000"/>
            </w:tcBorders>
            <w:shd w:val="clear" w:color="auto" w:fill="auto"/>
          </w:tcPr>
          <w:p w14:paraId="0870B1F7" w14:textId="77777777"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tc>
      </w:tr>
      <w:tr w:rsidR="005E3EA7" w:rsidRPr="000B58F6" w14:paraId="19BE88DD" w14:textId="77777777" w:rsidTr="00435DA6">
        <w:trPr>
          <w:trHeight w:val="413"/>
        </w:trPr>
        <w:tc>
          <w:tcPr>
            <w:tcW w:w="378" w:type="pct"/>
            <w:shd w:val="clear" w:color="auto" w:fill="auto"/>
          </w:tcPr>
          <w:p w14:paraId="3FF7911B" w14:textId="3E28B654" w:rsidR="008B064E" w:rsidRPr="000B58F6" w:rsidRDefault="008B064E" w:rsidP="003E111A">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2</w:t>
            </w:r>
            <w:r w:rsidR="00DE3D7E" w:rsidRPr="000B58F6">
              <w:rPr>
                <w:rFonts w:ascii="Times New Roman" w:eastAsia="Times New Roman" w:hAnsi="Times New Roman" w:cs="Times New Roman"/>
                <w:b/>
                <w:sz w:val="24"/>
                <w:szCs w:val="24"/>
              </w:rPr>
              <w:t>.</w:t>
            </w:r>
          </w:p>
        </w:tc>
        <w:tc>
          <w:tcPr>
            <w:tcW w:w="3641" w:type="pct"/>
            <w:tcBorders>
              <w:bottom w:val="single" w:sz="4" w:space="0" w:color="000000"/>
            </w:tcBorders>
            <w:shd w:val="clear" w:color="auto" w:fill="auto"/>
          </w:tcPr>
          <w:p w14:paraId="17869892" w14:textId="77777777" w:rsidR="008B064E" w:rsidRPr="000B58F6" w:rsidRDefault="008B064E" w:rsidP="003E111A">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bCs/>
                <w:sz w:val="24"/>
                <w:szCs w:val="24"/>
              </w:rPr>
              <w:t xml:space="preserve">Probability and </w:t>
            </w:r>
            <w:r w:rsidRPr="000B58F6">
              <w:rPr>
                <w:rFonts w:ascii="Times New Roman" w:eastAsia="Calibri" w:hAnsi="Times New Roman" w:cs="Times New Roman"/>
                <w:b/>
                <w:sz w:val="24"/>
                <w:szCs w:val="24"/>
              </w:rPr>
              <w:t>Distributions:</w:t>
            </w:r>
            <w:r w:rsidRPr="000B58F6">
              <w:rPr>
                <w:rFonts w:ascii="Times New Roman" w:eastAsia="Calibri" w:hAnsi="Times New Roman" w:cs="Times New Roman"/>
                <w:bCs/>
                <w:sz w:val="24"/>
                <w:szCs w:val="24"/>
              </w:rPr>
              <w:t xml:space="preserve"> Basic concept of probability. The binomial, poisson and normal distribution. </w:t>
            </w:r>
            <w:r w:rsidRPr="000B58F6">
              <w:rPr>
                <w:rFonts w:ascii="Times New Roman" w:eastAsia="Calibri" w:hAnsi="Times New Roman" w:cs="Times New Roman"/>
                <w:sz w:val="24"/>
                <w:szCs w:val="24"/>
              </w:rPr>
              <w:t xml:space="preserve">Study of normal, </w:t>
            </w:r>
            <w:r w:rsidRPr="000B58F6">
              <w:rPr>
                <w:rFonts w:ascii="Times New Roman" w:eastAsia="SymbolMT" w:hAnsi="Times New Roman" w:cs="Times New Roman"/>
                <w:sz w:val="24"/>
                <w:szCs w:val="24"/>
              </w:rPr>
              <w:t>χ</w:t>
            </w:r>
            <w:r w:rsidRPr="000B58F6">
              <w:rPr>
                <w:rFonts w:ascii="Times New Roman" w:eastAsia="Calibri" w:hAnsi="Times New Roman" w:cs="Times New Roman"/>
                <w:sz w:val="24"/>
                <w:szCs w:val="24"/>
                <w:vertAlign w:val="superscript"/>
              </w:rPr>
              <w:t>2</w:t>
            </w:r>
            <w:r w:rsidRPr="000B58F6">
              <w:rPr>
                <w:rFonts w:ascii="Times New Roman" w:eastAsia="Calibri" w:hAnsi="Times New Roman" w:cs="Times New Roman"/>
                <w:sz w:val="24"/>
                <w:szCs w:val="24"/>
              </w:rPr>
              <w:t xml:space="preserve">and t-distribution. </w:t>
            </w:r>
          </w:p>
        </w:tc>
        <w:tc>
          <w:tcPr>
            <w:tcW w:w="439" w:type="pct"/>
            <w:tcBorders>
              <w:bottom w:val="single" w:sz="4" w:space="0" w:color="000000"/>
            </w:tcBorders>
            <w:shd w:val="clear" w:color="auto" w:fill="auto"/>
          </w:tcPr>
          <w:p w14:paraId="2197D1C3" w14:textId="77777777"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43" w:type="pct"/>
            <w:tcBorders>
              <w:bottom w:val="single" w:sz="4" w:space="0" w:color="000000"/>
            </w:tcBorders>
            <w:shd w:val="clear" w:color="auto" w:fill="auto"/>
          </w:tcPr>
          <w:p w14:paraId="29D4B05C" w14:textId="77777777" w:rsidR="00435DA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5856EC92" w14:textId="6751025E"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tc>
      </w:tr>
      <w:tr w:rsidR="005E3EA7" w:rsidRPr="000B58F6" w14:paraId="5FC9F8D9" w14:textId="77777777" w:rsidTr="00435DA6">
        <w:trPr>
          <w:trHeight w:val="665"/>
        </w:trPr>
        <w:tc>
          <w:tcPr>
            <w:tcW w:w="378" w:type="pct"/>
            <w:shd w:val="clear" w:color="auto" w:fill="auto"/>
          </w:tcPr>
          <w:p w14:paraId="3D95485F" w14:textId="3AE78716" w:rsidR="008B064E" w:rsidRPr="000B58F6" w:rsidRDefault="008B064E" w:rsidP="003E111A">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r w:rsidR="00DE3D7E" w:rsidRPr="000B58F6">
              <w:rPr>
                <w:rFonts w:ascii="Times New Roman" w:eastAsia="Times New Roman" w:hAnsi="Times New Roman" w:cs="Times New Roman"/>
                <w:b/>
                <w:sz w:val="24"/>
                <w:szCs w:val="24"/>
              </w:rPr>
              <w:t>.</w:t>
            </w:r>
          </w:p>
        </w:tc>
        <w:tc>
          <w:tcPr>
            <w:tcW w:w="3641" w:type="pct"/>
            <w:shd w:val="clear" w:color="auto" w:fill="auto"/>
          </w:tcPr>
          <w:p w14:paraId="2306464C" w14:textId="77777777" w:rsidR="008B064E" w:rsidRPr="000B58F6" w:rsidRDefault="008B064E" w:rsidP="003E111A">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bCs/>
                <w:sz w:val="24"/>
                <w:szCs w:val="24"/>
              </w:rPr>
              <w:t>Hypothesis and Non-parametric Test:</w:t>
            </w:r>
            <w:r w:rsidRPr="000B58F6">
              <w:rPr>
                <w:rFonts w:ascii="Times New Roman" w:eastAsia="Calibri" w:hAnsi="Times New Roman" w:cs="Times New Roman"/>
                <w:bCs/>
                <w:sz w:val="24"/>
                <w:szCs w:val="24"/>
              </w:rPr>
              <w:t xml:space="preserve"> Idea of null and alternative hypothesis. Types of errors and, level of significance. Test of single proportion, mean, variance, </w:t>
            </w:r>
            <w:r w:rsidRPr="000B58F6">
              <w:rPr>
                <w:rFonts w:ascii="Times New Roman" w:eastAsia="Calibri" w:hAnsi="Times New Roman" w:cs="Times New Roman"/>
                <w:sz w:val="24"/>
                <w:szCs w:val="24"/>
              </w:rPr>
              <w:t xml:space="preserve">regression and correlation coefficients. </w:t>
            </w:r>
            <w:r w:rsidRPr="000B58F6">
              <w:rPr>
                <w:rFonts w:ascii="Times New Roman" w:eastAsia="Calibri" w:hAnsi="Times New Roman" w:cs="Times New Roman"/>
                <w:bCs/>
                <w:sz w:val="24"/>
                <w:szCs w:val="24"/>
              </w:rPr>
              <w:t xml:space="preserve"> Definition. Study of the </w:t>
            </w:r>
            <w:r w:rsidRPr="000B58F6">
              <w:rPr>
                <w:rFonts w:ascii="Times New Roman" w:eastAsia="Calibri" w:hAnsi="Times New Roman" w:cs="Times New Roman"/>
                <w:sz w:val="24"/>
                <w:szCs w:val="24"/>
              </w:rPr>
              <w:t>sign test. Run test and rank sum test.</w:t>
            </w:r>
          </w:p>
        </w:tc>
        <w:tc>
          <w:tcPr>
            <w:tcW w:w="439" w:type="pct"/>
            <w:shd w:val="clear" w:color="auto" w:fill="auto"/>
          </w:tcPr>
          <w:p w14:paraId="42C386A9" w14:textId="77777777"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3" w:type="pct"/>
            <w:shd w:val="clear" w:color="auto" w:fill="auto"/>
          </w:tcPr>
          <w:p w14:paraId="1171F63A" w14:textId="77777777" w:rsidR="00435DA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6211CBF2" w14:textId="5F7E7596"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tc>
      </w:tr>
      <w:tr w:rsidR="005E3EA7" w:rsidRPr="000B58F6" w14:paraId="63551198" w14:textId="77777777" w:rsidTr="00435DA6">
        <w:tc>
          <w:tcPr>
            <w:tcW w:w="378" w:type="pct"/>
            <w:shd w:val="clear" w:color="auto" w:fill="auto"/>
          </w:tcPr>
          <w:p w14:paraId="625C9949" w14:textId="5F363746" w:rsidR="008B064E" w:rsidRPr="000B58F6" w:rsidRDefault="008B064E" w:rsidP="003E111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r w:rsidR="00DE3D7E" w:rsidRPr="000B58F6">
              <w:rPr>
                <w:rFonts w:ascii="Times New Roman" w:eastAsia="Times New Roman" w:hAnsi="Times New Roman" w:cs="Times New Roman"/>
                <w:b/>
                <w:sz w:val="24"/>
                <w:szCs w:val="24"/>
              </w:rPr>
              <w:t>.</w:t>
            </w:r>
          </w:p>
        </w:tc>
        <w:tc>
          <w:tcPr>
            <w:tcW w:w="3641" w:type="pct"/>
            <w:shd w:val="clear" w:color="auto" w:fill="auto"/>
          </w:tcPr>
          <w:p w14:paraId="15717A69" w14:textId="6C83E013" w:rsidR="008B064E" w:rsidRPr="000B58F6" w:rsidRDefault="00D105CE" w:rsidP="009358BF">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bCs/>
                <w:sz w:val="24"/>
                <w:szCs w:val="24"/>
              </w:rPr>
              <w:t xml:space="preserve">Analysis of Variance: </w:t>
            </w:r>
            <w:r w:rsidRPr="000B58F6">
              <w:rPr>
                <w:rFonts w:ascii="Times New Roman" w:eastAsia="Calibri" w:hAnsi="Times New Roman" w:cs="Times New Roman"/>
                <w:sz w:val="24"/>
                <w:szCs w:val="24"/>
              </w:rPr>
              <w:t xml:space="preserve">Properties, assumptions and significance of F-test. One-way and two-way analysis and F-test. </w:t>
            </w:r>
            <w:r w:rsidRPr="000B58F6">
              <w:rPr>
                <w:rFonts w:ascii="Times New Roman" w:eastAsia="Calibri" w:hAnsi="Times New Roman" w:cs="Times New Roman"/>
                <w:spacing w:val="-8"/>
                <w:sz w:val="24"/>
                <w:szCs w:val="24"/>
              </w:rPr>
              <w:t>Least significant difference and critical difference.</w:t>
            </w:r>
          </w:p>
        </w:tc>
        <w:tc>
          <w:tcPr>
            <w:tcW w:w="439" w:type="pct"/>
            <w:shd w:val="clear" w:color="auto" w:fill="auto"/>
          </w:tcPr>
          <w:p w14:paraId="3D71CF68" w14:textId="77777777"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3" w:type="pct"/>
            <w:shd w:val="clear" w:color="auto" w:fill="auto"/>
          </w:tcPr>
          <w:p w14:paraId="00DF639E" w14:textId="77777777" w:rsidR="00435DA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522EAAA3" w14:textId="5BFFD6C6"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tc>
      </w:tr>
      <w:tr w:rsidR="005E3EA7" w:rsidRPr="000B58F6" w14:paraId="38C96A4D" w14:textId="77777777" w:rsidTr="00435DA6">
        <w:tc>
          <w:tcPr>
            <w:tcW w:w="378" w:type="pct"/>
            <w:shd w:val="clear" w:color="auto" w:fill="auto"/>
          </w:tcPr>
          <w:p w14:paraId="5190E104" w14:textId="3DF361EE" w:rsidR="008B064E" w:rsidRPr="000B58F6" w:rsidRDefault="008B064E" w:rsidP="003E111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r w:rsidR="00DE3D7E" w:rsidRPr="000B58F6">
              <w:rPr>
                <w:rFonts w:ascii="Times New Roman" w:eastAsia="Times New Roman" w:hAnsi="Times New Roman" w:cs="Times New Roman"/>
                <w:b/>
                <w:sz w:val="24"/>
                <w:szCs w:val="24"/>
              </w:rPr>
              <w:t>.</w:t>
            </w:r>
          </w:p>
        </w:tc>
        <w:tc>
          <w:tcPr>
            <w:tcW w:w="3641" w:type="pct"/>
            <w:shd w:val="clear" w:color="auto" w:fill="auto"/>
          </w:tcPr>
          <w:p w14:paraId="3E152667" w14:textId="753ADBEA" w:rsidR="008B064E" w:rsidRPr="000B58F6" w:rsidRDefault="00D105CE" w:rsidP="003E111A">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bCs/>
                <w:sz w:val="24"/>
                <w:szCs w:val="24"/>
              </w:rPr>
              <w:t>Experimental Design</w:t>
            </w:r>
            <w:r w:rsidRPr="000B58F6">
              <w:rPr>
                <w:rFonts w:ascii="Times New Roman" w:eastAsia="Calibri" w:hAnsi="Times New Roman" w:cs="Times New Roman"/>
                <w:b/>
                <w:sz w:val="24"/>
                <w:szCs w:val="24"/>
              </w:rPr>
              <w:t>:</w:t>
            </w:r>
            <w:r w:rsidRPr="000B58F6">
              <w:rPr>
                <w:rFonts w:ascii="Times New Roman" w:eastAsia="Calibri" w:hAnsi="Times New Roman" w:cs="Times New Roman"/>
                <w:sz w:val="24"/>
                <w:szCs w:val="24"/>
              </w:rPr>
              <w:t xml:space="preserve"> Complete randomized design. Randomized complete block design, Latin square design and Split-plot design.</w:t>
            </w:r>
          </w:p>
        </w:tc>
        <w:tc>
          <w:tcPr>
            <w:tcW w:w="439" w:type="pct"/>
            <w:shd w:val="clear" w:color="auto" w:fill="auto"/>
          </w:tcPr>
          <w:p w14:paraId="4C6F0FFD" w14:textId="77777777"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3" w:type="pct"/>
            <w:shd w:val="clear" w:color="auto" w:fill="auto"/>
          </w:tcPr>
          <w:p w14:paraId="5609FF15" w14:textId="77777777" w:rsidR="00435DA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5BC53D31" w14:textId="14FD5747"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CLO3</w:t>
            </w:r>
          </w:p>
        </w:tc>
      </w:tr>
      <w:tr w:rsidR="005E3EA7" w:rsidRPr="000B58F6" w14:paraId="294CCE27" w14:textId="77777777" w:rsidTr="00435DA6">
        <w:trPr>
          <w:trHeight w:val="665"/>
        </w:trPr>
        <w:tc>
          <w:tcPr>
            <w:tcW w:w="378" w:type="pct"/>
            <w:shd w:val="clear" w:color="auto" w:fill="auto"/>
          </w:tcPr>
          <w:p w14:paraId="21FFDC39" w14:textId="3D00B7B6" w:rsidR="008B064E" w:rsidRPr="000B58F6" w:rsidRDefault="008B064E" w:rsidP="003E111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r w:rsidR="00DE3D7E" w:rsidRPr="000B58F6">
              <w:rPr>
                <w:rFonts w:ascii="Times New Roman" w:eastAsia="Times New Roman" w:hAnsi="Times New Roman" w:cs="Times New Roman"/>
                <w:b/>
                <w:sz w:val="24"/>
                <w:szCs w:val="24"/>
              </w:rPr>
              <w:t>.</w:t>
            </w:r>
          </w:p>
        </w:tc>
        <w:tc>
          <w:tcPr>
            <w:tcW w:w="3641" w:type="pct"/>
            <w:shd w:val="clear" w:color="auto" w:fill="auto"/>
          </w:tcPr>
          <w:p w14:paraId="6FB03EC9" w14:textId="35B570F8" w:rsidR="008B064E" w:rsidRPr="000B58F6" w:rsidRDefault="00D105CE" w:rsidP="003E111A">
            <w:pPr>
              <w:spacing w:after="0" w:line="240" w:lineRule="auto"/>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Survival Analysis:</w:t>
            </w:r>
            <w:r w:rsidRPr="000B58F6">
              <w:rPr>
                <w:rFonts w:ascii="Times New Roman" w:eastAsia="Calibri" w:hAnsi="Times New Roman" w:cs="Times New Roman"/>
                <w:sz w:val="24"/>
                <w:szCs w:val="24"/>
              </w:rPr>
              <w:t xml:space="preserve"> Basic designs follow-up, cross-sectional and case-control studies. Survival and hazard function. Product limit estimate of survival function.</w:t>
            </w:r>
          </w:p>
        </w:tc>
        <w:tc>
          <w:tcPr>
            <w:tcW w:w="439" w:type="pct"/>
            <w:shd w:val="clear" w:color="auto" w:fill="auto"/>
          </w:tcPr>
          <w:p w14:paraId="57659B2E" w14:textId="77777777"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3" w:type="pct"/>
            <w:shd w:val="clear" w:color="auto" w:fill="auto"/>
          </w:tcPr>
          <w:p w14:paraId="00BDAD8B" w14:textId="77777777" w:rsidR="00435DA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6FFF1EC8" w14:textId="588BA820"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CLO4</w:t>
            </w:r>
          </w:p>
        </w:tc>
      </w:tr>
      <w:tr w:rsidR="005E3EA7" w:rsidRPr="000B58F6" w14:paraId="5515AAD3" w14:textId="77777777" w:rsidTr="00435DA6">
        <w:trPr>
          <w:trHeight w:val="593"/>
        </w:trPr>
        <w:tc>
          <w:tcPr>
            <w:tcW w:w="378" w:type="pct"/>
            <w:shd w:val="clear" w:color="auto" w:fill="auto"/>
          </w:tcPr>
          <w:p w14:paraId="028D6C70" w14:textId="5F948932" w:rsidR="008B064E" w:rsidRPr="000B58F6" w:rsidRDefault="008B064E" w:rsidP="003E111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7</w:t>
            </w:r>
            <w:r w:rsidR="00DE3D7E" w:rsidRPr="000B58F6">
              <w:rPr>
                <w:rFonts w:ascii="Times New Roman" w:eastAsia="Times New Roman" w:hAnsi="Times New Roman" w:cs="Times New Roman"/>
                <w:b/>
                <w:sz w:val="24"/>
                <w:szCs w:val="24"/>
              </w:rPr>
              <w:t>.</w:t>
            </w:r>
          </w:p>
        </w:tc>
        <w:tc>
          <w:tcPr>
            <w:tcW w:w="3641" w:type="pct"/>
            <w:shd w:val="clear" w:color="auto" w:fill="auto"/>
          </w:tcPr>
          <w:p w14:paraId="0685B5FF" w14:textId="77777777" w:rsidR="008B064E" w:rsidRPr="000B58F6" w:rsidRDefault="008B064E" w:rsidP="003E111A">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Computer Applications in Biostatistics:</w:t>
            </w:r>
            <w:r w:rsidRPr="000B58F6">
              <w:rPr>
                <w:rFonts w:ascii="Times New Roman" w:eastAsia="Calibri" w:hAnsi="Times New Roman" w:cs="Times New Roman"/>
                <w:sz w:val="24"/>
                <w:szCs w:val="24"/>
              </w:rPr>
              <w:t xml:space="preserve"> </w:t>
            </w:r>
            <w:r w:rsidRPr="000B58F6">
              <w:rPr>
                <w:rFonts w:ascii="Times New Roman" w:eastAsia="Calibri" w:hAnsi="Times New Roman" w:cs="Times New Roman"/>
                <w:bCs/>
                <w:sz w:val="24"/>
                <w:szCs w:val="24"/>
              </w:rPr>
              <w:t>Data</w:t>
            </w:r>
            <w:r w:rsidRPr="000B58F6">
              <w:rPr>
                <w:rFonts w:ascii="Times New Roman" w:eastAsia="Calibri" w:hAnsi="Times New Roman" w:cs="Times New Roman"/>
                <w:sz w:val="24"/>
                <w:szCs w:val="24"/>
              </w:rPr>
              <w:t xml:space="preserve"> </w:t>
            </w:r>
            <w:r w:rsidRPr="000B58F6">
              <w:rPr>
                <w:rFonts w:ascii="Times New Roman" w:eastAsia="Calibri" w:hAnsi="Times New Roman" w:cs="Times New Roman"/>
                <w:bCs/>
                <w:sz w:val="24"/>
                <w:szCs w:val="24"/>
              </w:rPr>
              <w:t xml:space="preserve">presentation and analysis by </w:t>
            </w:r>
            <w:r w:rsidRPr="000B58F6">
              <w:rPr>
                <w:rFonts w:ascii="Times New Roman" w:eastAsia="Calibri" w:hAnsi="Times New Roman" w:cs="Times New Roman"/>
                <w:sz w:val="24"/>
                <w:szCs w:val="24"/>
              </w:rPr>
              <w:t xml:space="preserve">using computer software.  Application of </w:t>
            </w:r>
            <w:r w:rsidRPr="000B58F6">
              <w:rPr>
                <w:rFonts w:ascii="Times New Roman" w:eastAsia="Calibri" w:hAnsi="Times New Roman" w:cs="Times New Roman"/>
                <w:bCs/>
                <w:sz w:val="24"/>
                <w:szCs w:val="24"/>
              </w:rPr>
              <w:t xml:space="preserve">online platforms for </w:t>
            </w:r>
            <w:r w:rsidRPr="000B58F6">
              <w:rPr>
                <w:rFonts w:ascii="Times New Roman" w:eastAsia="Calibri" w:hAnsi="Times New Roman" w:cs="Times New Roman"/>
                <w:sz w:val="24"/>
                <w:szCs w:val="24"/>
              </w:rPr>
              <w:t>quantitative data.</w:t>
            </w:r>
            <w:r w:rsidRPr="000B58F6">
              <w:rPr>
                <w:rFonts w:ascii="Times New Roman" w:eastAsia="Calibri" w:hAnsi="Times New Roman" w:cs="Times New Roman"/>
                <w:bCs/>
                <w:sz w:val="24"/>
                <w:szCs w:val="24"/>
              </w:rPr>
              <w:t xml:space="preserve"> </w:t>
            </w:r>
          </w:p>
        </w:tc>
        <w:tc>
          <w:tcPr>
            <w:tcW w:w="439" w:type="pct"/>
            <w:shd w:val="clear" w:color="auto" w:fill="auto"/>
          </w:tcPr>
          <w:p w14:paraId="52A398AE" w14:textId="77777777" w:rsidR="008B064E" w:rsidRPr="000B58F6" w:rsidRDefault="008B064E" w:rsidP="003E111A">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shd w:val="clear" w:color="auto" w:fill="auto"/>
          </w:tcPr>
          <w:p w14:paraId="20E20434" w14:textId="77777777" w:rsidR="00435DA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p w14:paraId="69254003" w14:textId="07B75FC7" w:rsidR="008B064E" w:rsidRPr="000B58F6" w:rsidRDefault="008B064E" w:rsidP="003E111A">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CLO5</w:t>
            </w:r>
          </w:p>
        </w:tc>
      </w:tr>
    </w:tbl>
    <w:p w14:paraId="381CF41E" w14:textId="77777777" w:rsidR="008B064E" w:rsidRPr="000B58F6" w:rsidRDefault="008B064E" w:rsidP="008B064E">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830"/>
        <w:gridCol w:w="3310"/>
        <w:gridCol w:w="3726"/>
      </w:tblGrid>
      <w:tr w:rsidR="000F2B4B" w:rsidRPr="000B58F6" w14:paraId="7C0FCB3A" w14:textId="77777777" w:rsidTr="00EB4B9D">
        <w:trPr>
          <w:jc w:val="center"/>
        </w:trPr>
        <w:tc>
          <w:tcPr>
            <w:tcW w:w="7866" w:type="dxa"/>
            <w:gridSpan w:val="3"/>
            <w:tcBorders>
              <w:top w:val="single" w:sz="4" w:space="0" w:color="auto"/>
            </w:tcBorders>
          </w:tcPr>
          <w:p w14:paraId="49CDED27" w14:textId="77777777" w:rsidR="008B064E" w:rsidRPr="000B58F6" w:rsidRDefault="008B064E" w:rsidP="003E111A">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74FC954" w14:textId="77777777" w:rsidTr="00EB4B9D">
        <w:trPr>
          <w:jc w:val="center"/>
        </w:trPr>
        <w:tc>
          <w:tcPr>
            <w:tcW w:w="830" w:type="dxa"/>
          </w:tcPr>
          <w:p w14:paraId="04F47D04" w14:textId="77777777" w:rsidR="008B064E" w:rsidRPr="000B58F6" w:rsidRDefault="008B064E" w:rsidP="003E111A">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310" w:type="dxa"/>
          </w:tcPr>
          <w:p w14:paraId="326CA931" w14:textId="77777777" w:rsidR="008B064E" w:rsidRPr="000B58F6" w:rsidRDefault="008B064E" w:rsidP="003E111A">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726" w:type="dxa"/>
          </w:tcPr>
          <w:p w14:paraId="0DA3931F" w14:textId="77777777" w:rsidR="008B064E" w:rsidRPr="000B58F6" w:rsidRDefault="008B064E" w:rsidP="003E111A">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D20923B" w14:textId="77777777" w:rsidTr="00EB4B9D">
        <w:trPr>
          <w:jc w:val="center"/>
        </w:trPr>
        <w:tc>
          <w:tcPr>
            <w:tcW w:w="830" w:type="dxa"/>
          </w:tcPr>
          <w:p w14:paraId="2AEB76C8" w14:textId="77777777" w:rsidR="008B064E" w:rsidRPr="000B58F6" w:rsidRDefault="008B064E" w:rsidP="003E111A">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310" w:type="dxa"/>
          </w:tcPr>
          <w:p w14:paraId="26389346" w14:textId="77777777" w:rsidR="008B064E" w:rsidRPr="000B58F6" w:rsidRDefault="008B064E" w:rsidP="003E111A">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726" w:type="dxa"/>
          </w:tcPr>
          <w:p w14:paraId="6376BC3E" w14:textId="77777777" w:rsidR="008B064E" w:rsidRPr="005E3EA7" w:rsidRDefault="008B064E" w:rsidP="003E111A">
            <w:pPr>
              <w:jc w:val="both"/>
              <w:rPr>
                <w:rFonts w:ascii="Times New Roman" w:hAnsi="Times New Roman" w:cs="Times New Roman"/>
                <w:bCs/>
                <w:spacing w:val="-4"/>
                <w:sz w:val="24"/>
                <w:szCs w:val="24"/>
              </w:rPr>
            </w:pPr>
            <w:r w:rsidRPr="005E3EA7">
              <w:rPr>
                <w:rFonts w:ascii="Times New Roman" w:eastAsia="Times New Roman" w:hAnsi="Times New Roman" w:cs="Times New Roman"/>
                <w:spacing w:val="-4"/>
                <w:sz w:val="24"/>
                <w:szCs w:val="24"/>
              </w:rPr>
              <w:t>Assignment, tutorial, class test, quiz, presentation and semester final</w:t>
            </w:r>
          </w:p>
        </w:tc>
      </w:tr>
    </w:tbl>
    <w:p w14:paraId="4596B700" w14:textId="77777777" w:rsidR="008B064E" w:rsidRPr="000B58F6" w:rsidRDefault="008B064E" w:rsidP="008B064E">
      <w:pPr>
        <w:spacing w:after="0" w:line="240" w:lineRule="auto"/>
        <w:jc w:val="both"/>
        <w:rPr>
          <w:rFonts w:ascii="Times New Roman" w:eastAsia="Times New Roman" w:hAnsi="Times New Roman" w:cs="Times New Roman"/>
          <w:sz w:val="24"/>
          <w:szCs w:val="24"/>
        </w:rPr>
      </w:pPr>
    </w:p>
    <w:p w14:paraId="41F76579" w14:textId="77777777" w:rsidR="008B064E" w:rsidRPr="000B58F6" w:rsidRDefault="008B064E" w:rsidP="008B064E">
      <w:pPr>
        <w:spacing w:after="0" w:line="240" w:lineRule="auto"/>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4AFCB111" w14:textId="5759C312" w:rsidR="008B064E" w:rsidRPr="00BA75BE" w:rsidRDefault="008B064E" w:rsidP="00783902">
      <w:pPr>
        <w:numPr>
          <w:ilvl w:val="0"/>
          <w:numId w:val="5"/>
        </w:numPr>
        <w:tabs>
          <w:tab w:val="left" w:pos="360"/>
        </w:tabs>
        <w:autoSpaceDE w:val="0"/>
        <w:autoSpaceDN w:val="0"/>
        <w:adjustRightInd w:val="0"/>
        <w:spacing w:after="0" w:line="240" w:lineRule="auto"/>
        <w:ind w:left="432" w:hanging="288"/>
        <w:jc w:val="both"/>
        <w:rPr>
          <w:rFonts w:ascii="Times New Roman" w:hAnsi="Times New Roman" w:cs="Times New Roman"/>
        </w:rPr>
      </w:pPr>
      <w:r w:rsidRPr="00BA75BE">
        <w:rPr>
          <w:rFonts w:ascii="Times New Roman" w:hAnsi="Times New Roman" w:cs="Times New Roman"/>
        </w:rPr>
        <w:t>Cochran WG. Sampling Techniques, 4</w:t>
      </w:r>
      <w:r w:rsidRPr="00BA75BE">
        <w:rPr>
          <w:rFonts w:ascii="Times New Roman" w:hAnsi="Times New Roman" w:cs="Times New Roman"/>
          <w:vertAlign w:val="superscript"/>
        </w:rPr>
        <w:t xml:space="preserve">th </w:t>
      </w:r>
      <w:r w:rsidR="00520662" w:rsidRPr="00BA75BE">
        <w:rPr>
          <w:rFonts w:ascii="Times New Roman" w:hAnsi="Times New Roman" w:cs="Times New Roman"/>
        </w:rPr>
        <w:t>Edition.</w:t>
      </w:r>
      <w:r w:rsidRPr="00BA75BE">
        <w:rPr>
          <w:rFonts w:ascii="Times New Roman" w:hAnsi="Times New Roman" w:cs="Times New Roman"/>
        </w:rPr>
        <w:t xml:space="preserve"> Wiley, NY. 2002.</w:t>
      </w:r>
    </w:p>
    <w:p w14:paraId="5B21B869" w14:textId="77777777" w:rsidR="008B064E" w:rsidRPr="00BA75BE" w:rsidRDefault="008B064E" w:rsidP="00783902">
      <w:pPr>
        <w:numPr>
          <w:ilvl w:val="0"/>
          <w:numId w:val="5"/>
        </w:numPr>
        <w:tabs>
          <w:tab w:val="left" w:pos="360"/>
        </w:tabs>
        <w:autoSpaceDE w:val="0"/>
        <w:autoSpaceDN w:val="0"/>
        <w:adjustRightInd w:val="0"/>
        <w:spacing w:after="0" w:line="240" w:lineRule="auto"/>
        <w:ind w:left="432" w:hanging="288"/>
        <w:jc w:val="both"/>
        <w:rPr>
          <w:rFonts w:ascii="Times New Roman" w:hAnsi="Times New Roman" w:cs="Times New Roman"/>
        </w:rPr>
      </w:pPr>
      <w:r w:rsidRPr="00BA75BE">
        <w:rPr>
          <w:rFonts w:ascii="Times New Roman" w:hAnsi="Times New Roman" w:cs="Times New Roman"/>
        </w:rPr>
        <w:t>Gupta SC. Fundamentals of Applied Statistics. New Delhi, 2001.</w:t>
      </w:r>
    </w:p>
    <w:p w14:paraId="37AC68D0" w14:textId="77777777" w:rsidR="008B064E" w:rsidRPr="00BA75BE" w:rsidRDefault="008B064E" w:rsidP="00783902">
      <w:pPr>
        <w:numPr>
          <w:ilvl w:val="0"/>
          <w:numId w:val="5"/>
        </w:numPr>
        <w:tabs>
          <w:tab w:val="left" w:pos="360"/>
        </w:tabs>
        <w:autoSpaceDE w:val="0"/>
        <w:autoSpaceDN w:val="0"/>
        <w:adjustRightInd w:val="0"/>
        <w:spacing w:after="0" w:line="240" w:lineRule="auto"/>
        <w:ind w:left="432" w:hanging="288"/>
        <w:jc w:val="both"/>
        <w:rPr>
          <w:rFonts w:ascii="Times New Roman" w:hAnsi="Times New Roman" w:cs="Times New Roman"/>
          <w:spacing w:val="-6"/>
        </w:rPr>
      </w:pPr>
      <w:r w:rsidRPr="00BA75BE">
        <w:rPr>
          <w:rFonts w:ascii="Times New Roman" w:hAnsi="Times New Roman" w:cs="Times New Roman"/>
          <w:spacing w:val="-6"/>
        </w:rPr>
        <w:t>Kendall M.G, Stuart A. Advanced Theory of Statistics. Edward Arnold, NY. 2004.</w:t>
      </w:r>
    </w:p>
    <w:p w14:paraId="6C3DD724" w14:textId="4FF13E27" w:rsidR="008B064E" w:rsidRPr="00BA75BE" w:rsidRDefault="008B064E" w:rsidP="00783902">
      <w:pPr>
        <w:numPr>
          <w:ilvl w:val="0"/>
          <w:numId w:val="5"/>
        </w:numPr>
        <w:tabs>
          <w:tab w:val="left" w:pos="360"/>
        </w:tabs>
        <w:autoSpaceDE w:val="0"/>
        <w:autoSpaceDN w:val="0"/>
        <w:adjustRightInd w:val="0"/>
        <w:spacing w:after="0" w:line="240" w:lineRule="auto"/>
        <w:ind w:left="432" w:hanging="288"/>
        <w:jc w:val="both"/>
        <w:rPr>
          <w:rFonts w:ascii="Times New Roman" w:hAnsi="Times New Roman" w:cs="Times New Roman"/>
        </w:rPr>
      </w:pPr>
      <w:r w:rsidRPr="00BA75BE">
        <w:rPr>
          <w:rFonts w:ascii="Times New Roman" w:hAnsi="Times New Roman" w:cs="Times New Roman"/>
        </w:rPr>
        <w:t>Lehmann EL. Testing of Statistical Hypothesis 4</w:t>
      </w:r>
      <w:r w:rsidRPr="00BA75BE">
        <w:rPr>
          <w:rFonts w:ascii="Times New Roman" w:hAnsi="Times New Roman" w:cs="Times New Roman"/>
          <w:vertAlign w:val="superscript"/>
        </w:rPr>
        <w:t xml:space="preserve">th </w:t>
      </w:r>
      <w:r w:rsidR="00520662" w:rsidRPr="00BA75BE">
        <w:rPr>
          <w:rFonts w:ascii="Times New Roman" w:hAnsi="Times New Roman" w:cs="Times New Roman"/>
        </w:rPr>
        <w:t xml:space="preserve">Edition. </w:t>
      </w:r>
      <w:r w:rsidRPr="00BA75BE">
        <w:rPr>
          <w:rFonts w:ascii="Times New Roman" w:hAnsi="Times New Roman" w:cs="Times New Roman"/>
        </w:rPr>
        <w:t>Wiley, NY. 2000.</w:t>
      </w:r>
    </w:p>
    <w:p w14:paraId="1B736948" w14:textId="77777777" w:rsidR="008B064E" w:rsidRPr="00BA75BE" w:rsidRDefault="008B064E" w:rsidP="00783902">
      <w:pPr>
        <w:numPr>
          <w:ilvl w:val="0"/>
          <w:numId w:val="5"/>
        </w:numPr>
        <w:tabs>
          <w:tab w:val="left" w:pos="360"/>
        </w:tabs>
        <w:autoSpaceDE w:val="0"/>
        <w:autoSpaceDN w:val="0"/>
        <w:adjustRightInd w:val="0"/>
        <w:spacing w:after="0" w:line="240" w:lineRule="auto"/>
        <w:ind w:left="432" w:hanging="288"/>
        <w:jc w:val="both"/>
        <w:rPr>
          <w:rFonts w:ascii="Times New Roman" w:hAnsi="Times New Roman" w:cs="Times New Roman"/>
        </w:rPr>
      </w:pPr>
      <w:r w:rsidRPr="00BA75BE">
        <w:rPr>
          <w:rFonts w:ascii="Times New Roman" w:hAnsi="Times New Roman" w:cs="Times New Roman"/>
        </w:rPr>
        <w:t>Montgomery DC. Designs and Analysis of Experiments. 6</w:t>
      </w:r>
      <w:r w:rsidRPr="00BA75BE">
        <w:rPr>
          <w:rFonts w:ascii="Times New Roman" w:hAnsi="Times New Roman" w:cs="Times New Roman"/>
          <w:vertAlign w:val="superscript"/>
        </w:rPr>
        <w:t>th</w:t>
      </w:r>
      <w:r w:rsidRPr="00BA75BE">
        <w:rPr>
          <w:rFonts w:ascii="Times New Roman" w:hAnsi="Times New Roman" w:cs="Times New Roman"/>
        </w:rPr>
        <w:t>Edition, Wiley, NY. 2005.</w:t>
      </w:r>
    </w:p>
    <w:p w14:paraId="356DD5ED" w14:textId="48405005" w:rsidR="001D7754" w:rsidRPr="000B58F6" w:rsidRDefault="00326D92" w:rsidP="001D7754">
      <w:pPr>
        <w:pStyle w:val="Default"/>
        <w:jc w:val="both"/>
        <w:rPr>
          <w:b/>
          <w:color w:val="auto"/>
        </w:rPr>
      </w:pPr>
      <w:r>
        <w:rPr>
          <w:rFonts w:eastAsia="Times New Roman"/>
          <w:b/>
          <w:color w:val="auto"/>
        </w:rPr>
        <w:br w:type="column"/>
      </w:r>
      <w:r w:rsidR="001D7754" w:rsidRPr="000B58F6">
        <w:rPr>
          <w:rFonts w:eastAsia="Times New Roman"/>
          <w:b/>
          <w:color w:val="auto"/>
        </w:rPr>
        <w:lastRenderedPageBreak/>
        <w:t>Course Code: B</w:t>
      </w:r>
      <w:r w:rsidR="001D7754" w:rsidRPr="000B58F6">
        <w:rPr>
          <w:b/>
          <w:bCs/>
          <w:color w:val="auto"/>
        </w:rPr>
        <w:t>MIC 2210</w:t>
      </w:r>
      <w:r w:rsidR="001D7754" w:rsidRPr="000B58F6">
        <w:rPr>
          <w:b/>
          <w:bCs/>
          <w:color w:val="auto"/>
        </w:rPr>
        <w:tab/>
      </w:r>
    </w:p>
    <w:p w14:paraId="51B4AD7A" w14:textId="77777777" w:rsidR="001D7754" w:rsidRPr="000B58F6" w:rsidRDefault="001D7754" w:rsidP="001D7754">
      <w:pPr>
        <w:autoSpaceDE w:val="0"/>
        <w:autoSpaceDN w:val="0"/>
        <w:adjustRightInd w:val="0"/>
        <w:spacing w:after="0" w:line="240" w:lineRule="auto"/>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Course Title: Social Economics</w:t>
      </w:r>
    </w:p>
    <w:p w14:paraId="1B700CFF" w14:textId="77777777" w:rsidR="001D7754" w:rsidRPr="000B58F6" w:rsidRDefault="001D7754" w:rsidP="001D77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Pr="000B58F6">
        <w:rPr>
          <w:rFonts w:ascii="Times New Roman" w:hAnsi="Times New Roman" w:cs="Times New Roman"/>
          <w:b/>
          <w:bCs/>
          <w:sz w:val="24"/>
          <w:szCs w:val="24"/>
        </w:rPr>
        <w:t>GEd</w:t>
      </w:r>
      <w:proofErr w:type="gramEnd"/>
    </w:p>
    <w:p w14:paraId="34AF46CA" w14:textId="77777777" w:rsidR="001D7754" w:rsidRPr="000B58F6" w:rsidRDefault="001D7754" w:rsidP="001D77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33B770B" w14:textId="2EB5D585" w:rsidR="001D7754" w:rsidRPr="000B58F6" w:rsidRDefault="001D7754" w:rsidP="001D77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5B52BBA8" w14:textId="5D73B6E5" w:rsidR="001D7754" w:rsidRPr="000B58F6" w:rsidRDefault="001D7754" w:rsidP="001D77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0FF613FF" w14:textId="77777777" w:rsidR="001D7754" w:rsidRPr="000B58F6" w:rsidRDefault="001D7754" w:rsidP="001D775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6E69C9B1" w14:textId="77777777" w:rsidR="001D7754" w:rsidRPr="000B58F6" w:rsidRDefault="001D7754" w:rsidP="001D7754">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6B6B8402" w14:textId="77777777" w:rsidR="001D7754" w:rsidRPr="000B58F6" w:rsidRDefault="001D7754" w:rsidP="001D7754">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16B4328C" w14:textId="77777777" w:rsidR="001D7754" w:rsidRPr="000B58F6" w:rsidRDefault="001D7754" w:rsidP="001D7754">
      <w:pPr>
        <w:pStyle w:val="Default"/>
        <w:jc w:val="both"/>
        <w:rPr>
          <w:rFonts w:eastAsia="Calibri"/>
          <w:b/>
          <w:color w:val="auto"/>
        </w:rPr>
      </w:pPr>
      <w:r w:rsidRPr="000B58F6">
        <w:rPr>
          <w:rFonts w:eastAsia="Calibri"/>
          <w:b/>
          <w:color w:val="auto"/>
        </w:rPr>
        <w:t>Rational of the Course:</w:t>
      </w:r>
    </w:p>
    <w:p w14:paraId="1A03D50A" w14:textId="77777777" w:rsidR="001D7754" w:rsidRPr="000B58F6" w:rsidRDefault="001D7754" w:rsidP="001D775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This course contains the economic concepts and theories that are fundamental to decision making. Prospective microbiologists need to be quick and proper in decision making while they will have to lead in different areas of microbiological science.</w:t>
      </w:r>
    </w:p>
    <w:p w14:paraId="2010B29B" w14:textId="77777777" w:rsidR="001D7754" w:rsidRPr="000B58F6" w:rsidRDefault="001D7754" w:rsidP="001D77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BA0B335" w14:textId="77777777" w:rsidR="001D7754" w:rsidRPr="000B58F6" w:rsidRDefault="001D7754" w:rsidP="001D77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1F07DC5C" w14:textId="77777777" w:rsidR="001D7754" w:rsidRPr="000B58F6" w:rsidRDefault="001D7754" w:rsidP="001D7754">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Understand the concept of sociology and its interaction with microbiology.</w:t>
      </w:r>
      <w:r w:rsidRPr="000B58F6">
        <w:rPr>
          <w:rFonts w:ascii="Times New Roman" w:eastAsia="Times New Roman" w:hAnsi="Times New Roman" w:cs="Times New Roman"/>
          <w:b/>
          <w:sz w:val="24"/>
          <w:szCs w:val="24"/>
        </w:rPr>
        <w:t xml:space="preserve"> </w:t>
      </w:r>
    </w:p>
    <w:p w14:paraId="0B9D82AD" w14:textId="77777777" w:rsidR="001D7754" w:rsidRPr="000B58F6" w:rsidRDefault="001D7754" w:rsidP="001D7754">
      <w:pPr>
        <w:shd w:val="clear" w:color="auto" w:fill="FFFFFF"/>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Gain knowledge of economics and i</w:t>
      </w:r>
      <w:r w:rsidRPr="000B58F6">
        <w:rPr>
          <w:rFonts w:ascii="Times New Roman" w:eastAsia="Calibri" w:hAnsi="Times New Roman" w:cs="Times New Roman"/>
          <w:sz w:val="24"/>
          <w:szCs w:val="24"/>
        </w:rPr>
        <w:t xml:space="preserve">nterpret demand functions and supply. </w:t>
      </w:r>
    </w:p>
    <w:p w14:paraId="34AAE4BD" w14:textId="77777777" w:rsidR="001D7754" w:rsidRPr="000B58F6" w:rsidRDefault="001D7754" w:rsidP="001D7754">
      <w:pPr>
        <w:shd w:val="clear" w:color="auto" w:fill="FFFFFF"/>
        <w:spacing w:after="0" w:line="240" w:lineRule="auto"/>
        <w:contextualSpacing/>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 xml:space="preserve"> </w:t>
      </w: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F</w:t>
      </w:r>
      <w:r w:rsidRPr="000B58F6">
        <w:rPr>
          <w:rFonts w:ascii="Times New Roman" w:eastAsia="Calibri" w:hAnsi="Times New Roman" w:cs="Times New Roman"/>
          <w:sz w:val="24"/>
          <w:szCs w:val="24"/>
        </w:rPr>
        <w:t>ormulate alternative pricing strategies to increase GDP.</w:t>
      </w:r>
    </w:p>
    <w:p w14:paraId="1B1601DA" w14:textId="77777777" w:rsidR="001D7754" w:rsidRPr="000B58F6" w:rsidRDefault="001D7754" w:rsidP="001D7754">
      <w:pPr>
        <w:shd w:val="clear" w:color="auto" w:fill="FFFFFF"/>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U</w:t>
      </w:r>
      <w:r w:rsidRPr="000B58F6">
        <w:rPr>
          <w:rFonts w:ascii="Times New Roman" w:eastAsia="Calibri" w:hAnsi="Times New Roman" w:cs="Times New Roman"/>
          <w:sz w:val="24"/>
          <w:szCs w:val="24"/>
        </w:rPr>
        <w:t xml:space="preserve">nderstand the role of saving, economics and marketing in national development.  </w:t>
      </w:r>
      <w:r w:rsidRPr="000B58F6">
        <w:rPr>
          <w:rFonts w:ascii="Times New Roman" w:eastAsia="Times New Roman" w:hAnsi="Times New Roman" w:cs="Times New Roman"/>
          <w:sz w:val="24"/>
          <w:szCs w:val="24"/>
        </w:rPr>
        <w:t xml:space="preserve">  </w:t>
      </w:r>
    </w:p>
    <w:p w14:paraId="3651BDD8" w14:textId="77777777" w:rsidR="001D7754" w:rsidRPr="000B58F6" w:rsidRDefault="001D7754" w:rsidP="001D7754">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A</w:t>
      </w:r>
      <w:r w:rsidRPr="000B58F6">
        <w:rPr>
          <w:rFonts w:ascii="Times New Roman" w:eastAsia="Calibri" w:hAnsi="Times New Roman" w:cs="Times New Roman"/>
          <w:sz w:val="24"/>
          <w:szCs w:val="24"/>
        </w:rPr>
        <w:t>pply the microbial products in social and political institutions and daily life.</w:t>
      </w:r>
    </w:p>
    <w:p w14:paraId="78ECE367" w14:textId="77777777" w:rsidR="001D7754" w:rsidRPr="000B58F6" w:rsidRDefault="001D7754" w:rsidP="001D7754">
      <w:pPr>
        <w:spacing w:after="0" w:line="240" w:lineRule="auto"/>
        <w:jc w:val="both"/>
        <w:rPr>
          <w:rFonts w:ascii="Times New Roman" w:eastAsia="Calibri" w:hAnsi="Times New Roman" w:cs="Times New Roman"/>
          <w:sz w:val="24"/>
          <w:szCs w:val="24"/>
        </w:rPr>
      </w:pPr>
    </w:p>
    <w:p w14:paraId="32DCE1C0" w14:textId="77777777" w:rsidR="001D7754" w:rsidRPr="000B58F6" w:rsidRDefault="001D7754" w:rsidP="001D7754">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1D7754" w:rsidRPr="000B58F6" w14:paraId="481BD8E6" w14:textId="77777777" w:rsidTr="00326D92">
        <w:trPr>
          <w:trHeight w:val="233"/>
        </w:trPr>
        <w:tc>
          <w:tcPr>
            <w:tcW w:w="524" w:type="pct"/>
          </w:tcPr>
          <w:p w14:paraId="5ECD5BFD" w14:textId="77777777" w:rsidR="001D7754" w:rsidRPr="000B58F6" w:rsidRDefault="001D7754" w:rsidP="003B3B70">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074EDF91" w14:textId="77777777" w:rsidR="001D7754" w:rsidRPr="000B58F6" w:rsidRDefault="001D7754" w:rsidP="003B3B70">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77E36B4E" w14:textId="77777777" w:rsidR="001D7754" w:rsidRPr="000B58F6" w:rsidRDefault="001D7754" w:rsidP="003B3B70">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6A9880ED" w14:textId="77777777" w:rsidR="001D7754" w:rsidRPr="000B58F6" w:rsidRDefault="001D7754" w:rsidP="003B3B70">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7796EC05" w14:textId="77777777" w:rsidR="001D7754" w:rsidRPr="000B58F6" w:rsidRDefault="001D7754" w:rsidP="003B3B70">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3E9798B" w14:textId="77777777" w:rsidR="001D7754" w:rsidRPr="000B58F6" w:rsidRDefault="001D7754" w:rsidP="003B3B70">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5EE8C1E8" w14:textId="77777777" w:rsidR="001D7754" w:rsidRPr="000B58F6" w:rsidRDefault="001D7754" w:rsidP="003B3B70">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2263B73A" w14:textId="77777777" w:rsidR="001D7754" w:rsidRPr="000B58F6" w:rsidRDefault="001D7754" w:rsidP="003B3B70">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6678ECA8" w14:textId="77777777" w:rsidR="001D7754" w:rsidRPr="000B58F6" w:rsidRDefault="001D7754" w:rsidP="003B3B70">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1D7754" w:rsidRPr="000B58F6" w14:paraId="3E10A166" w14:textId="77777777" w:rsidTr="00326D92">
        <w:trPr>
          <w:trHeight w:val="70"/>
        </w:trPr>
        <w:tc>
          <w:tcPr>
            <w:tcW w:w="524" w:type="pct"/>
          </w:tcPr>
          <w:p w14:paraId="6F5CD0A9" w14:textId="77777777" w:rsidR="001D7754" w:rsidRPr="000B58F6" w:rsidRDefault="001D7754" w:rsidP="003B3B70">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56BDCCD1" w14:textId="77777777" w:rsidR="001D7754" w:rsidRPr="000B58F6" w:rsidRDefault="001D7754" w:rsidP="003B3B70">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A675DA5" w14:textId="77777777" w:rsidR="001D7754" w:rsidRPr="000B58F6" w:rsidRDefault="001D7754" w:rsidP="003B3B70">
            <w:pPr>
              <w:widowControl w:val="0"/>
              <w:pBdr>
                <w:top w:val="nil"/>
                <w:left w:val="nil"/>
                <w:bottom w:val="nil"/>
                <w:right w:val="nil"/>
                <w:between w:val="nil"/>
              </w:pBdr>
              <w:spacing w:after="0" w:line="256" w:lineRule="auto"/>
              <w:ind w:left="2"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A80561C" w14:textId="77777777" w:rsidR="001D7754" w:rsidRPr="000B58F6" w:rsidRDefault="001D7754" w:rsidP="003B3B70">
            <w:pPr>
              <w:widowControl w:val="0"/>
              <w:pBdr>
                <w:top w:val="nil"/>
                <w:left w:val="nil"/>
                <w:bottom w:val="nil"/>
                <w:right w:val="nil"/>
                <w:between w:val="nil"/>
              </w:pBdr>
              <w:spacing w:after="0" w:line="256" w:lineRule="auto"/>
              <w:ind w:left="1"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87461D7" w14:textId="77777777" w:rsidR="001D7754" w:rsidRPr="000B58F6" w:rsidRDefault="001D7754" w:rsidP="003B3B70">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3DA3DB7" w14:textId="77777777" w:rsidR="001D7754" w:rsidRPr="000B58F6" w:rsidRDefault="001D7754" w:rsidP="003B3B70">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67E4955" w14:textId="77777777" w:rsidR="001D7754" w:rsidRPr="000B58F6" w:rsidRDefault="001D7754" w:rsidP="003B3B70">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25D01008" w14:textId="77777777" w:rsidR="001D7754" w:rsidRPr="000B58F6" w:rsidRDefault="001D7754" w:rsidP="003B3B70">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3A03C7B1" w14:textId="77777777" w:rsidR="001D7754" w:rsidRPr="000B58F6" w:rsidRDefault="001D7754" w:rsidP="003B3B70">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1D7754" w:rsidRPr="000B58F6" w14:paraId="153975CF" w14:textId="77777777" w:rsidTr="00326D92">
        <w:trPr>
          <w:trHeight w:val="70"/>
        </w:trPr>
        <w:tc>
          <w:tcPr>
            <w:tcW w:w="524" w:type="pct"/>
          </w:tcPr>
          <w:p w14:paraId="1F0CA691" w14:textId="77777777" w:rsidR="001D7754" w:rsidRPr="000B58F6" w:rsidRDefault="001D7754" w:rsidP="003B3B70">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435EBA5A" w14:textId="77777777" w:rsidR="001D7754" w:rsidRPr="000B58F6" w:rsidRDefault="001D7754" w:rsidP="003B3B70">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41FF8F2" w14:textId="77777777" w:rsidR="001D7754" w:rsidRPr="000B58F6" w:rsidRDefault="001D7754" w:rsidP="003B3B70">
            <w:pPr>
              <w:widowControl w:val="0"/>
              <w:pBdr>
                <w:top w:val="nil"/>
                <w:left w:val="nil"/>
                <w:bottom w:val="nil"/>
                <w:right w:val="nil"/>
                <w:between w:val="nil"/>
              </w:pBdr>
              <w:spacing w:before="25" w:after="0" w:line="240" w:lineRule="auto"/>
              <w:ind w:left="12"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99E251E" w14:textId="77777777" w:rsidR="001D7754" w:rsidRPr="000B58F6" w:rsidRDefault="001D7754" w:rsidP="003B3B70">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302DB7F" w14:textId="77777777" w:rsidR="001D7754" w:rsidRPr="000B58F6" w:rsidRDefault="001D7754" w:rsidP="003B3B70">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FAB6AAE" w14:textId="77777777" w:rsidR="001D7754" w:rsidRPr="000B58F6" w:rsidRDefault="001D7754" w:rsidP="003B3B70">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E28835B" w14:textId="77777777" w:rsidR="001D7754" w:rsidRPr="000B58F6" w:rsidRDefault="001D7754" w:rsidP="003B3B70">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344145A" w14:textId="77777777" w:rsidR="001D7754" w:rsidRPr="000B58F6" w:rsidRDefault="001D7754" w:rsidP="003B3B70">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5CD6F73" w14:textId="77777777" w:rsidR="001D7754" w:rsidRPr="000B58F6" w:rsidRDefault="001D7754" w:rsidP="003B3B70">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1D7754" w:rsidRPr="000B58F6" w14:paraId="133094C0" w14:textId="77777777" w:rsidTr="00326D92">
        <w:trPr>
          <w:trHeight w:val="70"/>
        </w:trPr>
        <w:tc>
          <w:tcPr>
            <w:tcW w:w="524" w:type="pct"/>
          </w:tcPr>
          <w:p w14:paraId="58694750" w14:textId="77777777" w:rsidR="001D7754" w:rsidRPr="000B58F6" w:rsidRDefault="001D7754" w:rsidP="003B3B70">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59E19BFB" w14:textId="77777777" w:rsidR="001D7754" w:rsidRPr="000B58F6" w:rsidRDefault="001D7754" w:rsidP="003B3B70">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F29D6CF" w14:textId="77777777" w:rsidR="001D7754" w:rsidRPr="000B58F6" w:rsidRDefault="001D7754" w:rsidP="003B3B70">
            <w:pPr>
              <w:widowControl w:val="0"/>
              <w:pBdr>
                <w:top w:val="nil"/>
                <w:left w:val="nil"/>
                <w:bottom w:val="nil"/>
                <w:right w:val="nil"/>
                <w:between w:val="nil"/>
              </w:pBdr>
              <w:spacing w:before="3" w:after="0" w:line="240" w:lineRule="auto"/>
              <w:ind w:left="12"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32288E2" w14:textId="77777777" w:rsidR="001D7754" w:rsidRPr="000B58F6" w:rsidRDefault="001D7754" w:rsidP="003B3B70">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EEA1D18" w14:textId="77777777" w:rsidR="001D7754" w:rsidRPr="000B58F6" w:rsidRDefault="001D7754" w:rsidP="003B3B70">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66AF724" w14:textId="77777777" w:rsidR="001D7754" w:rsidRPr="000B58F6" w:rsidRDefault="001D7754" w:rsidP="003B3B70">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097D641" w14:textId="77777777" w:rsidR="001D7754" w:rsidRPr="000B58F6" w:rsidRDefault="001D7754" w:rsidP="003B3B70">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C033B99" w14:textId="77777777" w:rsidR="001D7754" w:rsidRPr="000B58F6" w:rsidRDefault="001D7754" w:rsidP="003B3B70">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2312616F" w14:textId="77777777" w:rsidR="001D7754" w:rsidRPr="000B58F6" w:rsidRDefault="001D7754" w:rsidP="003B3B70">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1D7754" w:rsidRPr="000B58F6" w14:paraId="0FA26968" w14:textId="77777777" w:rsidTr="00326D92">
        <w:trPr>
          <w:trHeight w:val="80"/>
        </w:trPr>
        <w:tc>
          <w:tcPr>
            <w:tcW w:w="524" w:type="pct"/>
          </w:tcPr>
          <w:p w14:paraId="49C750C8" w14:textId="77777777" w:rsidR="001D7754" w:rsidRPr="000B58F6" w:rsidRDefault="001D7754" w:rsidP="003B3B7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7E72E9FC" w14:textId="77777777" w:rsidR="001D7754" w:rsidRPr="000B58F6" w:rsidRDefault="001D7754" w:rsidP="003B3B70">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98766E1" w14:textId="77777777" w:rsidR="001D7754" w:rsidRPr="000B58F6" w:rsidRDefault="001D7754" w:rsidP="003B3B70">
            <w:pPr>
              <w:widowControl w:val="0"/>
              <w:spacing w:before="3" w:after="0" w:line="240" w:lineRule="auto"/>
              <w:ind w:left="12"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A8282CD" w14:textId="77777777" w:rsidR="001D7754" w:rsidRPr="000B58F6" w:rsidRDefault="001D7754" w:rsidP="003B3B70">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BE0F418" w14:textId="77777777" w:rsidR="001D7754" w:rsidRPr="000B58F6" w:rsidRDefault="001D7754" w:rsidP="003B3B70">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0014637" w14:textId="77777777" w:rsidR="001D7754" w:rsidRPr="000B58F6" w:rsidRDefault="001D7754" w:rsidP="003B3B70">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BEF6B72" w14:textId="77777777" w:rsidR="001D7754" w:rsidRPr="000B58F6" w:rsidRDefault="001D7754" w:rsidP="003B3B70">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3AF9C87C" w14:textId="77777777" w:rsidR="001D7754" w:rsidRPr="000B58F6" w:rsidRDefault="001D7754" w:rsidP="003B3B70">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1B8D1D1C" w14:textId="77777777" w:rsidR="001D7754" w:rsidRPr="000B58F6" w:rsidRDefault="001D7754" w:rsidP="003B3B70">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1D7754" w:rsidRPr="000B58F6" w14:paraId="19CFE87F" w14:textId="77777777" w:rsidTr="00326D92">
        <w:trPr>
          <w:trHeight w:val="179"/>
        </w:trPr>
        <w:tc>
          <w:tcPr>
            <w:tcW w:w="524" w:type="pct"/>
          </w:tcPr>
          <w:p w14:paraId="64B27107" w14:textId="77777777" w:rsidR="001D7754" w:rsidRPr="000B58F6" w:rsidRDefault="001D7754" w:rsidP="003B3B7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2CA706DD" w14:textId="77777777" w:rsidR="001D7754" w:rsidRPr="000B58F6" w:rsidRDefault="001D7754" w:rsidP="003B3B70">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EBF26A7" w14:textId="77777777" w:rsidR="001D7754" w:rsidRPr="000B58F6" w:rsidRDefault="001D7754" w:rsidP="003B3B70">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63A8A65" w14:textId="77777777" w:rsidR="001D7754" w:rsidRPr="000B58F6" w:rsidRDefault="001D7754" w:rsidP="003B3B70">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EDC013C" w14:textId="77777777" w:rsidR="001D7754" w:rsidRPr="000B58F6" w:rsidRDefault="001D7754" w:rsidP="003B3B70">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9282BA5" w14:textId="77777777" w:rsidR="001D7754" w:rsidRPr="000B58F6" w:rsidRDefault="001D7754" w:rsidP="003B3B70">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51F3268" w14:textId="77777777" w:rsidR="001D7754" w:rsidRPr="000B58F6" w:rsidRDefault="001D7754" w:rsidP="003B3B70">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8DD94FA" w14:textId="77777777" w:rsidR="001D7754" w:rsidRPr="000B58F6" w:rsidRDefault="001D7754" w:rsidP="003B3B70">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27A90274" w14:textId="77777777" w:rsidR="001D7754" w:rsidRPr="000B58F6" w:rsidRDefault="001D7754" w:rsidP="003B3B70">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58170722" w14:textId="77777777" w:rsidR="001D7754" w:rsidRPr="000B58F6" w:rsidRDefault="001D7754" w:rsidP="001D77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67989A2" w14:textId="77777777" w:rsidR="001D7754" w:rsidRPr="000B58F6" w:rsidRDefault="001D7754" w:rsidP="001D7754">
      <w:pPr>
        <w:spacing w:after="0" w:line="240" w:lineRule="auto"/>
        <w:jc w:val="both"/>
        <w:rPr>
          <w:rFonts w:ascii="Times New Roman" w:eastAsia="Calibri" w:hAnsi="Times New Roman" w:cs="Times New Roman"/>
          <w:sz w:val="24"/>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70"/>
        <w:gridCol w:w="5792"/>
        <w:gridCol w:w="666"/>
        <w:gridCol w:w="839"/>
      </w:tblGrid>
      <w:tr w:rsidR="001D7754" w:rsidRPr="000B58F6" w14:paraId="756A2411" w14:textId="77777777" w:rsidTr="00326D92">
        <w:tc>
          <w:tcPr>
            <w:tcW w:w="362" w:type="pct"/>
          </w:tcPr>
          <w:p w14:paraId="7FA1BD00" w14:textId="77777777" w:rsidR="001D7754" w:rsidRPr="000B58F6" w:rsidRDefault="001D7754" w:rsidP="00FA6EFE">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82" w:type="pct"/>
            <w:tcBorders>
              <w:bottom w:val="single" w:sz="4" w:space="0" w:color="000000"/>
            </w:tcBorders>
          </w:tcPr>
          <w:p w14:paraId="7ADCAF31" w14:textId="77777777" w:rsidR="001D7754" w:rsidRPr="000B58F6" w:rsidRDefault="001D7754" w:rsidP="00FA6EFE">
            <w:pPr>
              <w:keepNext/>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p w14:paraId="7F39F74A" w14:textId="77777777" w:rsidR="001D7754" w:rsidRPr="000B58F6" w:rsidRDefault="001D7754" w:rsidP="00FA6EFE">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                                        </w:t>
            </w:r>
          </w:p>
        </w:tc>
        <w:tc>
          <w:tcPr>
            <w:tcW w:w="423" w:type="pct"/>
            <w:tcBorders>
              <w:bottom w:val="single" w:sz="4" w:space="0" w:color="000000"/>
            </w:tcBorders>
          </w:tcPr>
          <w:p w14:paraId="6DD0C1E6" w14:textId="77777777" w:rsidR="001D7754" w:rsidRPr="000B58F6" w:rsidRDefault="001D775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7CAB83AC" w14:textId="77777777" w:rsidR="001D7754" w:rsidRPr="000B58F6" w:rsidRDefault="001D775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33" w:type="pct"/>
            <w:tcBorders>
              <w:bottom w:val="single" w:sz="4" w:space="0" w:color="000000"/>
            </w:tcBorders>
          </w:tcPr>
          <w:p w14:paraId="5AE745B5" w14:textId="77777777" w:rsidR="001D7754" w:rsidRPr="000B58F6" w:rsidRDefault="001D775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1D7754" w:rsidRPr="000B58F6" w14:paraId="6A08E051" w14:textId="77777777" w:rsidTr="00326D92">
        <w:trPr>
          <w:trHeight w:val="515"/>
        </w:trPr>
        <w:tc>
          <w:tcPr>
            <w:tcW w:w="362" w:type="pct"/>
          </w:tcPr>
          <w:p w14:paraId="03F68EEC" w14:textId="77777777" w:rsidR="001D7754" w:rsidRPr="000B58F6" w:rsidRDefault="001D7754" w:rsidP="00FA6EFE">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p>
        </w:tc>
        <w:tc>
          <w:tcPr>
            <w:tcW w:w="3682" w:type="pct"/>
            <w:tcBorders>
              <w:bottom w:val="single" w:sz="4" w:space="0" w:color="000000"/>
            </w:tcBorders>
          </w:tcPr>
          <w:p w14:paraId="24D5B932" w14:textId="77777777" w:rsidR="001D7754" w:rsidRPr="000B58F6" w:rsidRDefault="001D7754" w:rsidP="00FA6EFE">
            <w:pPr>
              <w:widowControl w:val="0"/>
              <w:tabs>
                <w:tab w:val="right" w:pos="6480"/>
              </w:tabs>
              <w:suppressAutoHyphens/>
              <w:jc w:val="both"/>
              <w:rPr>
                <w:rFonts w:ascii="Times New Roman" w:eastAsia="Times New Roman" w:hAnsi="Times New Roman" w:cs="Times New Roman"/>
                <w:snapToGrid w:val="0"/>
                <w:spacing w:val="-3"/>
                <w:sz w:val="24"/>
                <w:szCs w:val="24"/>
              </w:rPr>
            </w:pPr>
            <w:r w:rsidRPr="000B58F6">
              <w:rPr>
                <w:rFonts w:ascii="Times New Roman" w:eastAsia="Times New Roman" w:hAnsi="Times New Roman" w:cs="Times New Roman"/>
                <w:b/>
                <w:snapToGrid w:val="0"/>
                <w:spacing w:val="-3"/>
                <w:sz w:val="24"/>
                <w:szCs w:val="24"/>
              </w:rPr>
              <w:t>Sociology:</w:t>
            </w:r>
            <w:r w:rsidRPr="000B58F6">
              <w:rPr>
                <w:rFonts w:ascii="Times New Roman" w:eastAsia="Times New Roman" w:hAnsi="Times New Roman" w:cs="Times New Roman"/>
                <w:snapToGrid w:val="0"/>
                <w:spacing w:val="-3"/>
                <w:sz w:val="24"/>
                <w:szCs w:val="24"/>
              </w:rPr>
              <w:t xml:space="preserve"> Concept of sociology. Link between sociology and microbiology.</w:t>
            </w:r>
            <w:r w:rsidRPr="000B58F6">
              <w:rPr>
                <w:rFonts w:ascii="Times New Roman" w:hAnsi="Times New Roman" w:cs="Times New Roman"/>
              </w:rPr>
              <w:t xml:space="preserve"> </w:t>
            </w:r>
            <w:r w:rsidRPr="000B58F6">
              <w:rPr>
                <w:rFonts w:ascii="Times New Roman" w:eastAsia="Times New Roman" w:hAnsi="Times New Roman" w:cs="Times New Roman"/>
                <w:snapToGrid w:val="0"/>
                <w:spacing w:val="-3"/>
                <w:sz w:val="24"/>
                <w:szCs w:val="24"/>
              </w:rPr>
              <w:t>Sociology and evolutionary microbiology.</w:t>
            </w:r>
          </w:p>
        </w:tc>
        <w:tc>
          <w:tcPr>
            <w:tcW w:w="423" w:type="pct"/>
            <w:tcBorders>
              <w:bottom w:val="single" w:sz="4" w:space="0" w:color="000000"/>
            </w:tcBorders>
          </w:tcPr>
          <w:p w14:paraId="362E7540"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33" w:type="pct"/>
            <w:tcBorders>
              <w:bottom w:val="single" w:sz="4" w:space="0" w:color="000000"/>
            </w:tcBorders>
          </w:tcPr>
          <w:p w14:paraId="2F54FA08"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1D7754" w:rsidRPr="000B58F6" w14:paraId="3CE8C0A5" w14:textId="77777777" w:rsidTr="00326D92">
        <w:trPr>
          <w:trHeight w:val="570"/>
        </w:trPr>
        <w:tc>
          <w:tcPr>
            <w:tcW w:w="362" w:type="pct"/>
          </w:tcPr>
          <w:p w14:paraId="71927457" w14:textId="77777777" w:rsidR="001D7754" w:rsidRPr="000B58F6" w:rsidRDefault="001D7754" w:rsidP="00FA6EFE">
            <w:pPr>
              <w:pStyle w:val="ListParagraph"/>
              <w:keepNext/>
              <w:ind w:left="0"/>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tc>
        <w:tc>
          <w:tcPr>
            <w:tcW w:w="3682" w:type="pct"/>
            <w:tcBorders>
              <w:bottom w:val="single" w:sz="4" w:space="0" w:color="000000"/>
            </w:tcBorders>
          </w:tcPr>
          <w:p w14:paraId="1A86238C" w14:textId="03A96B3E" w:rsidR="001D7754" w:rsidRPr="000B58F6" w:rsidRDefault="001D7754" w:rsidP="00BF7991">
            <w:pPr>
              <w:widowControl w:val="0"/>
              <w:tabs>
                <w:tab w:val="right" w:pos="6480"/>
              </w:tabs>
              <w:suppressAutoHyphens/>
              <w:jc w:val="both"/>
              <w:rPr>
                <w:rFonts w:ascii="Times New Roman" w:eastAsia="Times New Roman" w:hAnsi="Times New Roman" w:cs="Times New Roman"/>
                <w:snapToGrid w:val="0"/>
                <w:spacing w:val="-3"/>
                <w:sz w:val="24"/>
                <w:szCs w:val="24"/>
              </w:rPr>
            </w:pPr>
            <w:r w:rsidRPr="000B58F6">
              <w:rPr>
                <w:rFonts w:ascii="Times New Roman" w:eastAsia="Times New Roman" w:hAnsi="Times New Roman" w:cs="Times New Roman"/>
                <w:b/>
                <w:snapToGrid w:val="0"/>
                <w:spacing w:val="-3"/>
                <w:sz w:val="24"/>
                <w:szCs w:val="24"/>
              </w:rPr>
              <w:t>Economics:</w:t>
            </w:r>
            <w:r w:rsidR="00BF7991">
              <w:t xml:space="preserve"> </w:t>
            </w:r>
            <w:r w:rsidR="00BF7991" w:rsidRPr="00BF7991">
              <w:rPr>
                <w:rFonts w:ascii="Times New Roman" w:eastAsia="Times New Roman" w:hAnsi="Times New Roman" w:cs="Times New Roman"/>
                <w:snapToGrid w:val="0"/>
                <w:spacing w:val="-3"/>
                <w:sz w:val="24"/>
                <w:szCs w:val="24"/>
              </w:rPr>
              <w:t xml:space="preserve">Wants, scarcity, competing ends, and choice - defining economics, basic economic problems, microeconomics and macroeconomics, normative economics and positive economics; production possibilities </w:t>
            </w:r>
            <w:r w:rsidR="00BF7991" w:rsidRPr="00BF7991">
              <w:rPr>
                <w:rFonts w:ascii="Times New Roman" w:eastAsia="Times New Roman" w:hAnsi="Times New Roman" w:cs="Times New Roman"/>
                <w:snapToGrid w:val="0"/>
                <w:spacing w:val="-3"/>
                <w:sz w:val="24"/>
                <w:szCs w:val="24"/>
              </w:rPr>
              <w:lastRenderedPageBreak/>
              <w:t>model; Limits, Alternatives, and Choices; the market systems, and the circular flow model.</w:t>
            </w:r>
            <w:r w:rsidRPr="000B58F6">
              <w:rPr>
                <w:rFonts w:ascii="Times New Roman" w:eastAsia="Times New Roman" w:hAnsi="Times New Roman" w:cs="Times New Roman"/>
                <w:b/>
                <w:snapToGrid w:val="0"/>
                <w:spacing w:val="-3"/>
                <w:sz w:val="24"/>
                <w:szCs w:val="24"/>
              </w:rPr>
              <w:t xml:space="preserve"> </w:t>
            </w:r>
          </w:p>
        </w:tc>
        <w:tc>
          <w:tcPr>
            <w:tcW w:w="423" w:type="pct"/>
            <w:tcBorders>
              <w:bottom w:val="single" w:sz="4" w:space="0" w:color="000000"/>
            </w:tcBorders>
          </w:tcPr>
          <w:p w14:paraId="270E61BE"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lastRenderedPageBreak/>
              <w:t>4</w:t>
            </w:r>
          </w:p>
        </w:tc>
        <w:tc>
          <w:tcPr>
            <w:tcW w:w="533" w:type="pct"/>
            <w:tcBorders>
              <w:bottom w:val="single" w:sz="4" w:space="0" w:color="000000"/>
            </w:tcBorders>
          </w:tcPr>
          <w:p w14:paraId="19AA1ACB" w14:textId="77777777" w:rsidR="001F6572"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6DC86C1F" w14:textId="2034839E"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1D7754" w:rsidRPr="000B58F6" w14:paraId="64175264" w14:textId="77777777" w:rsidTr="00326D92">
        <w:trPr>
          <w:trHeight w:val="260"/>
        </w:trPr>
        <w:tc>
          <w:tcPr>
            <w:tcW w:w="362" w:type="pct"/>
          </w:tcPr>
          <w:p w14:paraId="48335C9F" w14:textId="77777777" w:rsidR="001D7754" w:rsidRPr="000B58F6" w:rsidRDefault="001D7754" w:rsidP="00FA6EFE">
            <w:pPr>
              <w:pStyle w:val="ListParagraph"/>
              <w:keepNext/>
              <w:ind w:left="0"/>
              <w:jc w:val="both"/>
              <w:rPr>
                <w:rFonts w:ascii="Times New Roman" w:eastAsia="Times New Roman" w:hAnsi="Times New Roman" w:cs="Times New Roman"/>
                <w:b/>
                <w:sz w:val="24"/>
                <w:szCs w:val="24"/>
              </w:rPr>
            </w:pPr>
            <w:r w:rsidRPr="000B58F6">
              <w:rPr>
                <w:rFonts w:ascii="Times New Roman" w:eastAsia="Calibri" w:hAnsi="Times New Roman" w:cs="Times New Roman"/>
                <w:b/>
                <w:sz w:val="24"/>
                <w:szCs w:val="24"/>
              </w:rPr>
              <w:t>3.</w:t>
            </w:r>
          </w:p>
        </w:tc>
        <w:tc>
          <w:tcPr>
            <w:tcW w:w="3682" w:type="pct"/>
            <w:tcBorders>
              <w:bottom w:val="single" w:sz="4" w:space="0" w:color="000000"/>
            </w:tcBorders>
          </w:tcPr>
          <w:p w14:paraId="75752211" w14:textId="77777777" w:rsidR="001D7754" w:rsidRPr="000B58F6" w:rsidRDefault="001D7754" w:rsidP="00FA6EFE">
            <w:pPr>
              <w:widowControl w:val="0"/>
              <w:tabs>
                <w:tab w:val="right" w:pos="6480"/>
              </w:tabs>
              <w:suppressAutoHyphens/>
              <w:jc w:val="both"/>
              <w:rPr>
                <w:rFonts w:ascii="Times New Roman" w:eastAsia="Times New Roman" w:hAnsi="Times New Roman" w:cs="Times New Roman"/>
                <w:snapToGrid w:val="0"/>
                <w:spacing w:val="-3"/>
                <w:sz w:val="24"/>
                <w:szCs w:val="24"/>
              </w:rPr>
            </w:pPr>
            <w:r w:rsidRPr="000B58F6">
              <w:rPr>
                <w:rFonts w:ascii="Times New Roman" w:eastAsia="Times New Roman" w:hAnsi="Times New Roman" w:cs="Times New Roman"/>
                <w:b/>
                <w:snapToGrid w:val="0"/>
                <w:spacing w:val="-3"/>
                <w:sz w:val="24"/>
                <w:szCs w:val="24"/>
              </w:rPr>
              <w:t xml:space="preserve">Price Determination, Demand and Supply: </w:t>
            </w:r>
            <w:r w:rsidRPr="000B58F6">
              <w:rPr>
                <w:rFonts w:ascii="Times New Roman" w:eastAsia="Times New Roman" w:hAnsi="Times New Roman" w:cs="Times New Roman"/>
                <w:snapToGrid w:val="0"/>
                <w:spacing w:val="-3"/>
                <w:sz w:val="24"/>
                <w:szCs w:val="24"/>
              </w:rPr>
              <w:t xml:space="preserve">Production economics. Optimal quantity determination. Production and cost functions. Elasticity of demand and supply. </w:t>
            </w:r>
          </w:p>
        </w:tc>
        <w:tc>
          <w:tcPr>
            <w:tcW w:w="423" w:type="pct"/>
            <w:tcBorders>
              <w:bottom w:val="single" w:sz="4" w:space="0" w:color="000000"/>
            </w:tcBorders>
          </w:tcPr>
          <w:p w14:paraId="29A8CC01"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33" w:type="pct"/>
            <w:tcBorders>
              <w:bottom w:val="single" w:sz="4" w:space="0" w:color="000000"/>
            </w:tcBorders>
          </w:tcPr>
          <w:p w14:paraId="04954CCD" w14:textId="77777777" w:rsidR="001F6572"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4BA71682" w14:textId="2DD2A1C8" w:rsidR="001D7754" w:rsidRPr="000B58F6" w:rsidRDefault="001D7754" w:rsidP="00FA6EFE">
            <w:pPr>
              <w:keepNext/>
              <w:jc w:val="both"/>
              <w:outlineLvl w:val="1"/>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CLO2</w:t>
            </w:r>
          </w:p>
        </w:tc>
      </w:tr>
      <w:tr w:rsidR="001D7754" w:rsidRPr="000B58F6" w14:paraId="62E9FD95" w14:textId="77777777" w:rsidTr="00326D92">
        <w:tc>
          <w:tcPr>
            <w:tcW w:w="362" w:type="pct"/>
          </w:tcPr>
          <w:p w14:paraId="6DC0A602" w14:textId="77777777" w:rsidR="001D7754" w:rsidRPr="00BF7991" w:rsidRDefault="001D7754" w:rsidP="00FA6EFE">
            <w:pPr>
              <w:keepNext/>
              <w:jc w:val="both"/>
              <w:rPr>
                <w:rFonts w:ascii="Times New Roman" w:eastAsia="Calibri" w:hAnsi="Times New Roman" w:cs="Times New Roman"/>
                <w:b/>
                <w:color w:val="000000" w:themeColor="text1"/>
                <w:sz w:val="24"/>
                <w:szCs w:val="24"/>
              </w:rPr>
            </w:pPr>
            <w:r w:rsidRPr="00BF7991">
              <w:rPr>
                <w:rFonts w:ascii="Times New Roman" w:eastAsia="Calibri" w:hAnsi="Times New Roman" w:cs="Times New Roman"/>
                <w:b/>
                <w:color w:val="000000" w:themeColor="text1"/>
                <w:sz w:val="24"/>
                <w:szCs w:val="24"/>
              </w:rPr>
              <w:t>4.</w:t>
            </w:r>
          </w:p>
        </w:tc>
        <w:tc>
          <w:tcPr>
            <w:tcW w:w="3682" w:type="pct"/>
          </w:tcPr>
          <w:p w14:paraId="12AD9935" w14:textId="4AAAFA36" w:rsidR="00411F95" w:rsidRPr="00BF7991" w:rsidRDefault="001D7754" w:rsidP="00411F95">
            <w:pPr>
              <w:widowControl w:val="0"/>
              <w:tabs>
                <w:tab w:val="right" w:pos="6480"/>
              </w:tabs>
              <w:suppressAutoHyphens/>
              <w:jc w:val="both"/>
              <w:rPr>
                <w:rFonts w:ascii="Times New Roman" w:eastAsia="Times New Roman" w:hAnsi="Times New Roman" w:cs="Times New Roman"/>
                <w:snapToGrid w:val="0"/>
                <w:color w:val="000000" w:themeColor="text1"/>
                <w:spacing w:val="-3"/>
                <w:sz w:val="24"/>
                <w:szCs w:val="24"/>
              </w:rPr>
            </w:pPr>
            <w:r w:rsidRPr="00BF7991">
              <w:rPr>
                <w:rFonts w:ascii="Times New Roman" w:eastAsia="Times New Roman" w:hAnsi="Times New Roman" w:cs="Times New Roman"/>
                <w:b/>
                <w:snapToGrid w:val="0"/>
                <w:color w:val="000000" w:themeColor="text1"/>
                <w:spacing w:val="-3"/>
                <w:sz w:val="24"/>
                <w:szCs w:val="24"/>
              </w:rPr>
              <w:t xml:space="preserve">Macroeconomic Activity: </w:t>
            </w:r>
            <w:r w:rsidR="00BF7991" w:rsidRPr="00BF7991">
              <w:rPr>
                <w:rFonts w:ascii="Times New Roman" w:hAnsi="Times New Roman" w:cs="Times New Roman"/>
                <w:color w:val="000000" w:themeColor="text1"/>
                <w:szCs w:val="24"/>
              </w:rPr>
              <w:t xml:space="preserve">Macroeconomic issues and ideas; objectives, policy targets, instruments, goals, and the role of government; the economic problem, government, and the economy. </w:t>
            </w:r>
            <w:r w:rsidR="00BF7991" w:rsidRPr="00BF7991">
              <w:rPr>
                <w:rFonts w:ascii="Times New Roman" w:eastAsia="Times New Roman" w:hAnsi="Times New Roman" w:cs="Times New Roman"/>
                <w:snapToGrid w:val="0"/>
                <w:color w:val="000000" w:themeColor="text1"/>
                <w:spacing w:val="-3"/>
                <w:sz w:val="24"/>
                <w:szCs w:val="24"/>
              </w:rPr>
              <w:t>GDP</w:t>
            </w:r>
            <w:r w:rsidR="00411F95" w:rsidRPr="00BF7991">
              <w:rPr>
                <w:rFonts w:ascii="Times New Roman" w:eastAsia="Times New Roman" w:hAnsi="Times New Roman" w:cs="Times New Roman"/>
                <w:snapToGrid w:val="0"/>
                <w:color w:val="000000" w:themeColor="text1"/>
                <w:spacing w:val="-3"/>
                <w:sz w:val="24"/>
                <w:szCs w:val="24"/>
              </w:rPr>
              <w:t xml:space="preserve"> growth rates.</w:t>
            </w:r>
            <w:r w:rsidR="00BF7991" w:rsidRPr="00BF7991">
              <w:rPr>
                <w:rFonts w:ascii="Times New Roman" w:eastAsia="Times New Roman" w:hAnsi="Times New Roman" w:cs="Times New Roman"/>
                <w:snapToGrid w:val="0"/>
                <w:color w:val="000000" w:themeColor="text1"/>
                <w:spacing w:val="-3"/>
                <w:sz w:val="24"/>
                <w:szCs w:val="24"/>
              </w:rPr>
              <w:t xml:space="preserve"> Contribution of microbial products in GDP. </w:t>
            </w:r>
            <w:r w:rsidR="00411F95" w:rsidRPr="00411F95">
              <w:rPr>
                <w:rFonts w:ascii="Times New Roman" w:eastAsia="Times New Roman" w:hAnsi="Times New Roman" w:cs="Times New Roman"/>
                <w:snapToGrid w:val="0"/>
                <w:color w:val="000000" w:themeColor="text1"/>
                <w:spacing w:val="-3"/>
                <w:sz w:val="24"/>
                <w:szCs w:val="24"/>
              </w:rPr>
              <w:t>Measuring unemployment, Economic and social impact of unemployment; causes of inflation, consequences of inflation; the relationship between inflation and unemployment; policy implications of inflation, deflation.</w:t>
            </w:r>
          </w:p>
        </w:tc>
        <w:tc>
          <w:tcPr>
            <w:tcW w:w="423" w:type="pct"/>
          </w:tcPr>
          <w:p w14:paraId="28DB511C"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33" w:type="pct"/>
          </w:tcPr>
          <w:p w14:paraId="739AD686" w14:textId="77777777" w:rsidR="001F6572"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p w14:paraId="00C36443" w14:textId="6EB01176"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r w:rsidR="001D7754" w:rsidRPr="000B58F6" w14:paraId="1EF34DC8" w14:textId="77777777" w:rsidTr="00326D92">
        <w:trPr>
          <w:trHeight w:val="170"/>
        </w:trPr>
        <w:tc>
          <w:tcPr>
            <w:tcW w:w="362" w:type="pct"/>
          </w:tcPr>
          <w:p w14:paraId="45B23384" w14:textId="77777777" w:rsidR="001D7754" w:rsidRPr="000B58F6" w:rsidRDefault="001D7754" w:rsidP="00FA6EFE">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p>
        </w:tc>
        <w:tc>
          <w:tcPr>
            <w:tcW w:w="3682" w:type="pct"/>
          </w:tcPr>
          <w:p w14:paraId="606F33F4" w14:textId="0670954C" w:rsidR="00BF7991" w:rsidRPr="000B58F6" w:rsidRDefault="001D7754" w:rsidP="00BF7991">
            <w:pPr>
              <w:widowControl w:val="0"/>
              <w:tabs>
                <w:tab w:val="right" w:pos="6480"/>
              </w:tabs>
              <w:suppressAutoHyphens/>
              <w:jc w:val="both"/>
              <w:rPr>
                <w:rFonts w:ascii="Times New Roman" w:eastAsia="Times New Roman" w:hAnsi="Times New Roman" w:cs="Times New Roman"/>
                <w:snapToGrid w:val="0"/>
                <w:spacing w:val="-3"/>
                <w:sz w:val="24"/>
                <w:szCs w:val="24"/>
              </w:rPr>
            </w:pPr>
            <w:r w:rsidRPr="000B58F6">
              <w:rPr>
                <w:rFonts w:ascii="Times New Roman" w:eastAsia="Times New Roman" w:hAnsi="Times New Roman" w:cs="Times New Roman"/>
                <w:b/>
                <w:snapToGrid w:val="0"/>
                <w:spacing w:val="-3"/>
                <w:sz w:val="24"/>
                <w:szCs w:val="24"/>
              </w:rPr>
              <w:t xml:space="preserve">Indicators of Macroeconomic Performance: </w:t>
            </w:r>
            <w:r w:rsidR="00BF7991" w:rsidRPr="005617BD">
              <w:rPr>
                <w:rFonts w:ascii="Times New Roman" w:eastAsia="Calibri" w:hAnsi="Times New Roman" w:cs="Times New Roman"/>
                <w:sz w:val="24"/>
                <w:szCs w:val="24"/>
              </w:rPr>
              <w:t>Some basics of fiscal and monetary policies; definition, objectives, and instruments</w:t>
            </w:r>
            <w:r w:rsidR="00BF7991">
              <w:rPr>
                <w:rFonts w:ascii="Times New Roman" w:eastAsia="Calibri" w:hAnsi="Times New Roman" w:cs="Times New Roman"/>
                <w:sz w:val="24"/>
                <w:szCs w:val="24"/>
              </w:rPr>
              <w:t>.</w:t>
            </w:r>
            <w:r w:rsidR="00BF7991" w:rsidRPr="000B58F6">
              <w:rPr>
                <w:rFonts w:ascii="Times New Roman" w:eastAsia="Times New Roman" w:hAnsi="Times New Roman" w:cs="Times New Roman"/>
                <w:snapToGrid w:val="0"/>
                <w:spacing w:val="-3"/>
                <w:sz w:val="24"/>
                <w:szCs w:val="24"/>
              </w:rPr>
              <w:t xml:space="preserve"> Saving, investment and financial markets. Standard of living. Productivity, growth rate, investment and saving rates.</w:t>
            </w:r>
          </w:p>
        </w:tc>
        <w:tc>
          <w:tcPr>
            <w:tcW w:w="423" w:type="pct"/>
          </w:tcPr>
          <w:p w14:paraId="25291226"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33" w:type="pct"/>
          </w:tcPr>
          <w:p w14:paraId="19FAE50C" w14:textId="77777777" w:rsidR="001F6572"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33AA14F8" w14:textId="1624B9DC"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1D7754" w:rsidRPr="000B58F6" w14:paraId="3E49DDDC" w14:textId="77777777" w:rsidTr="00326D92">
        <w:tc>
          <w:tcPr>
            <w:tcW w:w="362" w:type="pct"/>
          </w:tcPr>
          <w:p w14:paraId="76FBA368" w14:textId="77777777" w:rsidR="001D7754" w:rsidRPr="000B58F6" w:rsidRDefault="001D7754" w:rsidP="00FA6EFE">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napToGrid w:val="0"/>
                <w:spacing w:val="-3"/>
                <w:sz w:val="24"/>
                <w:szCs w:val="24"/>
              </w:rPr>
              <w:t>6.</w:t>
            </w:r>
          </w:p>
        </w:tc>
        <w:tc>
          <w:tcPr>
            <w:tcW w:w="3682" w:type="pct"/>
          </w:tcPr>
          <w:p w14:paraId="2EB8BE00"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b/>
                <w:snapToGrid w:val="0"/>
                <w:spacing w:val="-3"/>
                <w:sz w:val="24"/>
                <w:szCs w:val="24"/>
              </w:rPr>
              <w:t xml:space="preserve">Marketing: </w:t>
            </w:r>
            <w:r w:rsidRPr="000B58F6">
              <w:rPr>
                <w:rFonts w:ascii="Times New Roman" w:eastAsia="Times New Roman" w:hAnsi="Times New Roman" w:cs="Times New Roman"/>
                <w:snapToGrid w:val="0"/>
                <w:spacing w:val="-3"/>
                <w:sz w:val="24"/>
                <w:szCs w:val="24"/>
              </w:rPr>
              <w:t>Market structure and price-output decisions under various competition.</w:t>
            </w:r>
            <w:r w:rsidRPr="000B58F6">
              <w:rPr>
                <w:rFonts w:ascii="Times New Roman" w:hAnsi="Times New Roman" w:cs="Times New Roman"/>
              </w:rPr>
              <w:t xml:space="preserve"> S</w:t>
            </w:r>
            <w:r w:rsidRPr="000B58F6">
              <w:rPr>
                <w:rFonts w:ascii="Times New Roman" w:eastAsia="Times New Roman" w:hAnsi="Times New Roman" w:cs="Times New Roman"/>
                <w:snapToGrid w:val="0"/>
                <w:spacing w:val="-3"/>
                <w:sz w:val="24"/>
                <w:szCs w:val="24"/>
              </w:rPr>
              <w:t>imilarities between economic markets and microbial markets.</w:t>
            </w:r>
            <w:r w:rsidRPr="000B58F6">
              <w:rPr>
                <w:rFonts w:ascii="Times New Roman" w:hAnsi="Times New Roman" w:cs="Times New Roman"/>
              </w:rPr>
              <w:t xml:space="preserve"> </w:t>
            </w:r>
            <w:r w:rsidRPr="000B58F6">
              <w:rPr>
                <w:rFonts w:ascii="Times New Roman" w:eastAsia="Times New Roman" w:hAnsi="Times New Roman" w:cs="Times New Roman"/>
                <w:snapToGrid w:val="0"/>
                <w:spacing w:val="-3"/>
                <w:sz w:val="24"/>
                <w:szCs w:val="24"/>
              </w:rPr>
              <w:t>Market equilibrium.</w:t>
            </w:r>
            <w:r w:rsidRPr="000B58F6">
              <w:rPr>
                <w:rFonts w:ascii="Times New Roman" w:hAnsi="Times New Roman" w:cs="Times New Roman"/>
              </w:rPr>
              <w:t xml:space="preserve"> </w:t>
            </w:r>
          </w:p>
        </w:tc>
        <w:tc>
          <w:tcPr>
            <w:tcW w:w="423" w:type="pct"/>
          </w:tcPr>
          <w:p w14:paraId="005DCB2A"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33" w:type="pct"/>
          </w:tcPr>
          <w:p w14:paraId="12A1B02F" w14:textId="77777777" w:rsidR="001F6572"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2947B079" w14:textId="4931B2B5"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1D7754" w:rsidRPr="000B58F6" w14:paraId="3FF1FB1D" w14:textId="77777777" w:rsidTr="00326D92">
        <w:trPr>
          <w:trHeight w:val="350"/>
        </w:trPr>
        <w:tc>
          <w:tcPr>
            <w:tcW w:w="362" w:type="pct"/>
          </w:tcPr>
          <w:p w14:paraId="32D12939" w14:textId="77777777" w:rsidR="001D7754" w:rsidRPr="000B58F6" w:rsidRDefault="001D7754" w:rsidP="00FA6EFE">
            <w:pPr>
              <w:keepNext/>
              <w:jc w:val="both"/>
              <w:outlineLvl w:val="1"/>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napToGrid w:val="0"/>
                <w:spacing w:val="-3"/>
                <w:sz w:val="24"/>
                <w:szCs w:val="24"/>
              </w:rPr>
              <w:t>7.</w:t>
            </w:r>
          </w:p>
        </w:tc>
        <w:tc>
          <w:tcPr>
            <w:tcW w:w="3682" w:type="pct"/>
          </w:tcPr>
          <w:p w14:paraId="1D27438E" w14:textId="15F8D642" w:rsidR="001D7754" w:rsidRPr="000B58F6" w:rsidRDefault="00BF7991" w:rsidP="00BF7991">
            <w:pPr>
              <w:jc w:val="both"/>
              <w:rPr>
                <w:rFonts w:ascii="Times New Roman" w:eastAsia="Calibri" w:hAnsi="Times New Roman" w:cs="Times New Roman"/>
                <w:sz w:val="24"/>
                <w:szCs w:val="24"/>
              </w:rPr>
            </w:pPr>
            <w:r>
              <w:rPr>
                <w:rFonts w:ascii="Times New Roman" w:eastAsia="Times New Roman" w:hAnsi="Times New Roman" w:cs="Times New Roman"/>
                <w:b/>
                <w:snapToGrid w:val="0"/>
                <w:spacing w:val="-3"/>
                <w:sz w:val="24"/>
                <w:szCs w:val="24"/>
              </w:rPr>
              <w:t xml:space="preserve">Microbiology in </w:t>
            </w:r>
            <w:r w:rsidR="001D7754" w:rsidRPr="000B58F6">
              <w:rPr>
                <w:rFonts w:ascii="Times New Roman" w:eastAsia="Times New Roman" w:hAnsi="Times New Roman" w:cs="Times New Roman"/>
                <w:b/>
                <w:snapToGrid w:val="0"/>
                <w:spacing w:val="-3"/>
                <w:sz w:val="24"/>
                <w:szCs w:val="24"/>
              </w:rPr>
              <w:t>Economics:</w:t>
            </w:r>
            <w:r w:rsidRPr="000B58F6">
              <w:rPr>
                <w:rFonts w:ascii="Times New Roman" w:eastAsia="Times New Roman" w:hAnsi="Times New Roman" w:cs="Times New Roman"/>
                <w:snapToGrid w:val="0"/>
                <w:spacing w:val="-3"/>
                <w:sz w:val="24"/>
                <w:szCs w:val="24"/>
              </w:rPr>
              <w:t xml:space="preserve"> Relationship of economics and microbiology. Assumptions and implications. Productions possibility.</w:t>
            </w:r>
            <w:r w:rsidR="001D7754" w:rsidRPr="000B58F6">
              <w:rPr>
                <w:rFonts w:ascii="Times New Roman" w:eastAsia="Times New Roman" w:hAnsi="Times New Roman" w:cs="Times New Roman"/>
                <w:snapToGrid w:val="0"/>
                <w:spacing w:val="-3"/>
                <w:sz w:val="24"/>
                <w:szCs w:val="24"/>
              </w:rPr>
              <w:t xml:space="preserve"> </w:t>
            </w:r>
            <w:r w:rsidR="001D7754" w:rsidRPr="000B58F6">
              <w:rPr>
                <w:rFonts w:ascii="Times New Roman" w:eastAsia="Calibri" w:hAnsi="Times New Roman" w:cs="Times New Roman"/>
                <w:sz w:val="24"/>
                <w:szCs w:val="24"/>
              </w:rPr>
              <w:t>Social and political institutions in leadership. Microbial industry and production.</w:t>
            </w:r>
          </w:p>
        </w:tc>
        <w:tc>
          <w:tcPr>
            <w:tcW w:w="423" w:type="pct"/>
          </w:tcPr>
          <w:p w14:paraId="06575BE2"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33" w:type="pct"/>
          </w:tcPr>
          <w:p w14:paraId="606C908A" w14:textId="77777777" w:rsidR="001D7754" w:rsidRPr="000B58F6" w:rsidRDefault="001D7754" w:rsidP="00FA6EFE">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bl>
    <w:p w14:paraId="413B607A" w14:textId="79782C91" w:rsidR="001D7754" w:rsidRDefault="001D7754" w:rsidP="001D7754">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830"/>
        <w:gridCol w:w="3306"/>
        <w:gridCol w:w="3731"/>
      </w:tblGrid>
      <w:tr w:rsidR="001D7754" w:rsidRPr="000B58F6" w14:paraId="3FAAEA90" w14:textId="77777777" w:rsidTr="004E278E">
        <w:trPr>
          <w:jc w:val="center"/>
        </w:trPr>
        <w:tc>
          <w:tcPr>
            <w:tcW w:w="7875" w:type="dxa"/>
            <w:gridSpan w:val="3"/>
            <w:tcBorders>
              <w:top w:val="single" w:sz="4" w:space="0" w:color="auto"/>
            </w:tcBorders>
          </w:tcPr>
          <w:p w14:paraId="1DF0F31A" w14:textId="77777777" w:rsidR="001D7754" w:rsidRPr="000B58F6" w:rsidRDefault="001D7754"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1D7754" w:rsidRPr="000B58F6" w14:paraId="1BA488C5" w14:textId="77777777" w:rsidTr="004E278E">
        <w:trPr>
          <w:jc w:val="center"/>
        </w:trPr>
        <w:tc>
          <w:tcPr>
            <w:tcW w:w="830" w:type="dxa"/>
          </w:tcPr>
          <w:p w14:paraId="1AF5600B" w14:textId="77777777" w:rsidR="001D7754" w:rsidRPr="000B58F6" w:rsidRDefault="001D7754"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310" w:type="dxa"/>
          </w:tcPr>
          <w:p w14:paraId="527255A5" w14:textId="77777777" w:rsidR="001D7754" w:rsidRPr="000B58F6" w:rsidRDefault="001D7754"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735" w:type="dxa"/>
          </w:tcPr>
          <w:p w14:paraId="074C7802" w14:textId="77777777" w:rsidR="001D7754" w:rsidRPr="000B58F6" w:rsidRDefault="001D7754"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1D7754" w:rsidRPr="000B58F6" w14:paraId="16042F24" w14:textId="77777777" w:rsidTr="004E278E">
        <w:trPr>
          <w:jc w:val="center"/>
        </w:trPr>
        <w:tc>
          <w:tcPr>
            <w:tcW w:w="830" w:type="dxa"/>
          </w:tcPr>
          <w:p w14:paraId="121FAF35" w14:textId="77777777" w:rsidR="001D7754" w:rsidRPr="000B58F6" w:rsidRDefault="001D7754"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310" w:type="dxa"/>
          </w:tcPr>
          <w:p w14:paraId="64913C39" w14:textId="77777777" w:rsidR="001D7754" w:rsidRPr="000B58F6" w:rsidRDefault="001D7754"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735" w:type="dxa"/>
          </w:tcPr>
          <w:p w14:paraId="32C04AD9" w14:textId="77777777" w:rsidR="001D7754" w:rsidRPr="000B58F6" w:rsidRDefault="001D7754"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and semester final</w:t>
            </w:r>
          </w:p>
        </w:tc>
      </w:tr>
    </w:tbl>
    <w:p w14:paraId="3991366B" w14:textId="77777777" w:rsidR="001D7754" w:rsidRPr="000B58F6" w:rsidRDefault="001D7754" w:rsidP="001D7754">
      <w:pPr>
        <w:spacing w:after="0" w:line="240" w:lineRule="auto"/>
        <w:jc w:val="both"/>
        <w:rPr>
          <w:rFonts w:ascii="Times New Roman" w:eastAsia="Times New Roman" w:hAnsi="Times New Roman" w:cs="Times New Roman"/>
          <w:sz w:val="24"/>
          <w:szCs w:val="24"/>
        </w:rPr>
      </w:pPr>
    </w:p>
    <w:p w14:paraId="12E18582" w14:textId="77777777" w:rsidR="001D7754" w:rsidRPr="000B58F6" w:rsidRDefault="001D7754" w:rsidP="001D7754">
      <w:pPr>
        <w:spacing w:after="0" w:line="240" w:lineRule="auto"/>
        <w:jc w:val="both"/>
        <w:rPr>
          <w:rFonts w:ascii="Times New Roman" w:eastAsia="Times New Roman" w:hAnsi="Times New Roman" w:cs="Times New Roman"/>
          <w:sz w:val="24"/>
          <w:szCs w:val="24"/>
        </w:rPr>
      </w:pPr>
      <w:r w:rsidRPr="000B58F6">
        <w:rPr>
          <w:rFonts w:ascii="Times New Roman" w:hAnsi="Times New Roman" w:cs="Times New Roman"/>
          <w:b/>
          <w:sz w:val="24"/>
          <w:szCs w:val="24"/>
        </w:rPr>
        <w:t xml:space="preserve">Learning Resources (Text Books, Reference Book, Online Resources and Other):  </w:t>
      </w:r>
    </w:p>
    <w:p w14:paraId="70CB8F82" w14:textId="77777777" w:rsidR="001D7754" w:rsidRPr="003B3B70" w:rsidRDefault="001D7754" w:rsidP="001D7754">
      <w:pPr>
        <w:pStyle w:val="Default"/>
        <w:numPr>
          <w:ilvl w:val="0"/>
          <w:numId w:val="37"/>
        </w:numPr>
        <w:jc w:val="both"/>
        <w:rPr>
          <w:rFonts w:eastAsia="Times New Roman"/>
          <w:snapToGrid w:val="0"/>
          <w:color w:val="auto"/>
          <w:spacing w:val="-3"/>
          <w:sz w:val="22"/>
          <w:szCs w:val="22"/>
        </w:rPr>
      </w:pPr>
      <w:r w:rsidRPr="003B3B70">
        <w:rPr>
          <w:rFonts w:eastAsia="Times New Roman"/>
          <w:snapToGrid w:val="0"/>
          <w:color w:val="auto"/>
          <w:spacing w:val="-3"/>
          <w:sz w:val="22"/>
          <w:szCs w:val="22"/>
        </w:rPr>
        <w:t xml:space="preserve">Kenneth N. Matziorinis, Business Economics: Theory and Practice, </w:t>
      </w:r>
      <w:proofErr w:type="gramStart"/>
      <w:r w:rsidRPr="003B3B70">
        <w:rPr>
          <w:rFonts w:eastAsia="Times New Roman"/>
          <w:snapToGrid w:val="0"/>
          <w:color w:val="auto"/>
          <w:spacing w:val="-3"/>
          <w:sz w:val="22"/>
          <w:szCs w:val="22"/>
        </w:rPr>
        <w:t>4</w:t>
      </w:r>
      <w:r w:rsidRPr="003B3B70">
        <w:rPr>
          <w:rFonts w:eastAsia="Times New Roman"/>
          <w:snapToGrid w:val="0"/>
          <w:color w:val="auto"/>
          <w:spacing w:val="-3"/>
          <w:sz w:val="22"/>
          <w:szCs w:val="22"/>
          <w:vertAlign w:val="superscript"/>
        </w:rPr>
        <w:t>th</w:t>
      </w:r>
      <w:proofErr w:type="gramEnd"/>
      <w:r w:rsidRPr="003B3B70">
        <w:rPr>
          <w:rFonts w:eastAsia="Times New Roman"/>
          <w:snapToGrid w:val="0"/>
          <w:color w:val="auto"/>
          <w:spacing w:val="-3"/>
          <w:sz w:val="22"/>
          <w:szCs w:val="22"/>
        </w:rPr>
        <w:t xml:space="preserve"> Edition. 2022.</w:t>
      </w:r>
    </w:p>
    <w:p w14:paraId="4C4D72C6" w14:textId="77777777" w:rsidR="001D7754" w:rsidRPr="003B3B70" w:rsidRDefault="001D7754" w:rsidP="001D7754">
      <w:pPr>
        <w:pStyle w:val="Default"/>
        <w:numPr>
          <w:ilvl w:val="0"/>
          <w:numId w:val="37"/>
        </w:numPr>
        <w:jc w:val="both"/>
        <w:rPr>
          <w:rFonts w:eastAsia="Times New Roman"/>
          <w:snapToGrid w:val="0"/>
          <w:color w:val="auto"/>
          <w:spacing w:val="-3"/>
          <w:sz w:val="22"/>
          <w:szCs w:val="22"/>
        </w:rPr>
      </w:pPr>
      <w:r w:rsidRPr="003B3B70">
        <w:rPr>
          <w:rFonts w:eastAsia="Times New Roman"/>
          <w:snapToGrid w:val="0"/>
          <w:color w:val="auto"/>
          <w:spacing w:val="-3"/>
          <w:sz w:val="22"/>
          <w:szCs w:val="22"/>
        </w:rPr>
        <w:t>Samuelson P. Economics. William Nordhaus, 19</w:t>
      </w:r>
      <w:r w:rsidRPr="003B3B70">
        <w:rPr>
          <w:rFonts w:eastAsia="Times New Roman"/>
          <w:snapToGrid w:val="0"/>
          <w:color w:val="auto"/>
          <w:spacing w:val="-3"/>
          <w:sz w:val="22"/>
          <w:szCs w:val="22"/>
          <w:vertAlign w:val="superscript"/>
        </w:rPr>
        <w:t>th</w:t>
      </w:r>
      <w:r w:rsidRPr="003B3B70">
        <w:rPr>
          <w:rFonts w:eastAsia="Times New Roman"/>
          <w:snapToGrid w:val="0"/>
          <w:color w:val="auto"/>
          <w:spacing w:val="-3"/>
          <w:sz w:val="22"/>
          <w:szCs w:val="22"/>
        </w:rPr>
        <w:t xml:space="preserve"> edition, 2009.</w:t>
      </w:r>
    </w:p>
    <w:p w14:paraId="5238FC35" w14:textId="77777777" w:rsidR="001D7754" w:rsidRPr="003B3B70" w:rsidRDefault="001D7754" w:rsidP="001D7754">
      <w:pPr>
        <w:pStyle w:val="Default"/>
        <w:numPr>
          <w:ilvl w:val="0"/>
          <w:numId w:val="37"/>
        </w:numPr>
        <w:jc w:val="both"/>
        <w:rPr>
          <w:rFonts w:eastAsia="Times New Roman"/>
          <w:b/>
          <w:color w:val="auto"/>
          <w:sz w:val="22"/>
          <w:szCs w:val="22"/>
        </w:rPr>
      </w:pPr>
      <w:r w:rsidRPr="003B3B70">
        <w:rPr>
          <w:rFonts w:eastAsia="Times New Roman"/>
          <w:color w:val="auto"/>
          <w:sz w:val="22"/>
          <w:szCs w:val="22"/>
        </w:rPr>
        <w:t>Gregory N. Principles of economics. Cengage Learning, 2020.</w:t>
      </w:r>
    </w:p>
    <w:p w14:paraId="6F3054C5" w14:textId="77777777" w:rsidR="001D7754" w:rsidRPr="000B58F6" w:rsidRDefault="001D7754" w:rsidP="001D7754">
      <w:pPr>
        <w:pStyle w:val="Default"/>
        <w:jc w:val="both"/>
        <w:rPr>
          <w:color w:val="auto"/>
        </w:rPr>
      </w:pPr>
    </w:p>
    <w:p w14:paraId="4ADE64F3" w14:textId="77777777" w:rsidR="00F513A2" w:rsidRDefault="00F513A2" w:rsidP="001B3309">
      <w:pPr>
        <w:pStyle w:val="Default"/>
        <w:jc w:val="both"/>
        <w:rPr>
          <w:rFonts w:eastAsia="Times New Roman"/>
          <w:b/>
          <w:color w:val="auto"/>
        </w:rPr>
      </w:pPr>
    </w:p>
    <w:p w14:paraId="50D39E69" w14:textId="77777777" w:rsidR="00F513A2" w:rsidRDefault="00F513A2" w:rsidP="001B3309">
      <w:pPr>
        <w:pStyle w:val="Default"/>
        <w:jc w:val="both"/>
        <w:rPr>
          <w:rFonts w:eastAsia="Times New Roman"/>
          <w:b/>
          <w:color w:val="auto"/>
        </w:rPr>
      </w:pPr>
    </w:p>
    <w:p w14:paraId="5B6BD108" w14:textId="38DB00B1" w:rsidR="0088462A" w:rsidRPr="000B58F6" w:rsidRDefault="0019409E" w:rsidP="001B3309">
      <w:pPr>
        <w:pStyle w:val="Default"/>
        <w:jc w:val="both"/>
        <w:rPr>
          <w:b/>
          <w:color w:val="auto"/>
        </w:rPr>
      </w:pPr>
      <w:r>
        <w:rPr>
          <w:rFonts w:eastAsia="Times New Roman"/>
          <w:b/>
          <w:color w:val="auto"/>
        </w:rPr>
        <w:br w:type="column"/>
      </w:r>
      <w:r w:rsidR="0088462A" w:rsidRPr="000B58F6">
        <w:rPr>
          <w:rFonts w:eastAsia="Times New Roman"/>
          <w:b/>
          <w:color w:val="auto"/>
        </w:rPr>
        <w:lastRenderedPageBreak/>
        <w:t>Course Code: B</w:t>
      </w:r>
      <w:r w:rsidR="0088462A" w:rsidRPr="000B58F6">
        <w:rPr>
          <w:b/>
          <w:bCs/>
          <w:color w:val="auto"/>
        </w:rPr>
        <w:t xml:space="preserve">MIC </w:t>
      </w:r>
      <w:r w:rsidR="00112561" w:rsidRPr="000B58F6">
        <w:rPr>
          <w:b/>
          <w:color w:val="auto"/>
        </w:rPr>
        <w:t>2211</w:t>
      </w:r>
    </w:p>
    <w:p w14:paraId="523EF95F" w14:textId="202B85CE" w:rsidR="0088462A" w:rsidRPr="000B58F6" w:rsidRDefault="0088462A" w:rsidP="001B3309">
      <w:pPr>
        <w:pStyle w:val="Default"/>
        <w:widowControl w:val="0"/>
        <w:tabs>
          <w:tab w:val="center" w:pos="4824"/>
        </w:tabs>
        <w:jc w:val="both"/>
        <w:rPr>
          <w:b/>
          <w:bCs/>
          <w:color w:val="auto"/>
        </w:rPr>
      </w:pPr>
      <w:r w:rsidRPr="000B58F6">
        <w:rPr>
          <w:rFonts w:eastAsia="Times New Roman"/>
          <w:b/>
          <w:color w:val="auto"/>
        </w:rPr>
        <w:t xml:space="preserve">Course Title: </w:t>
      </w:r>
      <w:r w:rsidR="00112561" w:rsidRPr="000B58F6">
        <w:rPr>
          <w:b/>
          <w:bCs/>
          <w:color w:val="auto"/>
        </w:rPr>
        <w:t xml:space="preserve">Biostatistics </w:t>
      </w:r>
      <w:r w:rsidRPr="000B58F6">
        <w:rPr>
          <w:b/>
          <w:bCs/>
          <w:color w:val="auto"/>
        </w:rPr>
        <w:t>Practical</w:t>
      </w:r>
    </w:p>
    <w:p w14:paraId="54F186B4" w14:textId="5EB5CF74" w:rsidR="0088462A" w:rsidRPr="000B58F6" w:rsidRDefault="0088462A"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50C99562" w14:textId="66D5997F" w:rsidR="0088462A" w:rsidRPr="000B58F6" w:rsidRDefault="00520662"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6074C351" w14:textId="13C372B9" w:rsidR="0088462A" w:rsidRPr="000B58F6" w:rsidRDefault="0088462A"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00F867A8" w:rsidRPr="000B58F6">
        <w:rPr>
          <w:rFonts w:ascii="Times New Roman" w:hAnsi="Times New Roman" w:cs="Times New Roman"/>
          <w:b/>
          <w:bCs/>
          <w:sz w:val="24"/>
          <w:szCs w:val="24"/>
        </w:rPr>
        <w:t xml:space="preserve"> Year 2</w:t>
      </w:r>
      <w:r w:rsidR="00F867A8" w:rsidRPr="000B58F6">
        <w:rPr>
          <w:rFonts w:ascii="Times New Roman" w:hAnsi="Times New Roman" w:cs="Times New Roman"/>
          <w:b/>
          <w:bCs/>
          <w:sz w:val="24"/>
          <w:szCs w:val="24"/>
          <w:vertAlign w:val="superscript"/>
        </w:rPr>
        <w:t>nd</w:t>
      </w:r>
      <w:r w:rsidR="00F867A8"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7A75D7C8" w14:textId="141ADA73" w:rsidR="0088462A" w:rsidRPr="000B58F6" w:rsidRDefault="0088462A"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6BB7DB33" w14:textId="662CCA26" w:rsidR="0088462A" w:rsidRPr="000B58F6" w:rsidRDefault="0088462A"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w:t>
      </w:r>
      <w:r w:rsidR="00450450" w:rsidRPr="000B58F6">
        <w:rPr>
          <w:rFonts w:ascii="Times New Roman" w:eastAsia="Times New Roman" w:hAnsi="Times New Roman" w:cs="Times New Roman"/>
          <w:sz w:val="24"/>
          <w:szCs w:val="24"/>
        </w:rPr>
        <w:t>igned by the Academic Committee</w:t>
      </w:r>
    </w:p>
    <w:p w14:paraId="07611A55" w14:textId="3DBA0EA0" w:rsidR="0088462A" w:rsidRPr="000B58F6" w:rsidRDefault="0088462A"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w:t>
      </w:r>
      <w:r w:rsidR="0082668C" w:rsidRPr="000B58F6">
        <w:rPr>
          <w:rFonts w:ascii="Times New Roman" w:hAnsi="Times New Roman" w:cs="Times New Roman"/>
          <w:b/>
          <w:bCs/>
          <w:sz w:val="24"/>
          <w:szCs w:val="24"/>
        </w:rPr>
        <w:t>inimum 26</w:t>
      </w:r>
      <w:r w:rsidRPr="000B58F6">
        <w:rPr>
          <w:rFonts w:ascii="Times New Roman" w:eastAsia="Times New Roman" w:hAnsi="Times New Roman" w:cs="Times New Roman"/>
          <w:b/>
          <w:sz w:val="24"/>
          <w:szCs w:val="24"/>
        </w:rPr>
        <w:tab/>
      </w:r>
    </w:p>
    <w:p w14:paraId="333BEA73" w14:textId="4B5DBDE2" w:rsidR="0088462A" w:rsidRPr="000B58F6" w:rsidRDefault="0088462A"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Total Marks: </w:t>
      </w:r>
      <w:r w:rsidR="00520662" w:rsidRPr="000B58F6">
        <w:rPr>
          <w:rFonts w:ascii="Times New Roman" w:hAnsi="Times New Roman" w:cs="Times New Roman"/>
          <w:b/>
          <w:bCs/>
          <w:sz w:val="24"/>
          <w:szCs w:val="24"/>
        </w:rPr>
        <w:t>2</w:t>
      </w:r>
      <w:r w:rsidRPr="000B58F6">
        <w:rPr>
          <w:rFonts w:ascii="Times New Roman" w:hAnsi="Times New Roman" w:cs="Times New Roman"/>
          <w:b/>
          <w:bCs/>
          <w:sz w:val="24"/>
          <w:szCs w:val="24"/>
        </w:rPr>
        <w:t>5</w:t>
      </w:r>
    </w:p>
    <w:p w14:paraId="0811870F" w14:textId="77777777" w:rsidR="00B07ECF" w:rsidRPr="000B58F6" w:rsidRDefault="00B07ECF"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376F8D5" w14:textId="77777777" w:rsidR="00B07ECF" w:rsidRPr="000B58F6" w:rsidRDefault="00B07ECF"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634C791" w14:textId="10086829" w:rsidR="00B07ECF" w:rsidRPr="000B58F6" w:rsidRDefault="00B07ECF"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Apply the techniques of </w:t>
      </w:r>
      <w:r w:rsidR="00A53C90" w:rsidRPr="000B58F6">
        <w:rPr>
          <w:rFonts w:ascii="Times New Roman" w:eastAsia="Times New Roman" w:hAnsi="Times New Roman" w:cs="Times New Roman"/>
          <w:sz w:val="24"/>
          <w:szCs w:val="24"/>
        </w:rPr>
        <w:t>random sampling, T-test and F-test</w:t>
      </w:r>
      <w:r w:rsidRPr="000B58F6">
        <w:rPr>
          <w:rFonts w:ascii="Times New Roman" w:eastAsia="Times New Roman" w:hAnsi="Times New Roman" w:cs="Times New Roman"/>
          <w:sz w:val="24"/>
          <w:szCs w:val="24"/>
          <w:shd w:val="clear" w:color="auto" w:fill="FFFFFF"/>
        </w:rPr>
        <w:t>.</w:t>
      </w:r>
    </w:p>
    <w:p w14:paraId="3B5BBE81" w14:textId="77777777" w:rsidR="00A53C90" w:rsidRPr="000B58F6" w:rsidRDefault="00B07ECF" w:rsidP="00A53C90">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Analyze </w:t>
      </w:r>
      <w:proofErr w:type="gramStart"/>
      <w:r w:rsidR="00A53C90" w:rsidRPr="000B58F6">
        <w:rPr>
          <w:rFonts w:ascii="Times New Roman" w:eastAsia="Times New Roman" w:hAnsi="Times New Roman" w:cs="Times New Roman"/>
          <w:sz w:val="24"/>
          <w:szCs w:val="24"/>
        </w:rPr>
        <w:t>correlation and regression</w:t>
      </w:r>
      <w:proofErr w:type="gramEnd"/>
      <w:r w:rsidR="00A53C90" w:rsidRPr="000B58F6">
        <w:rPr>
          <w:rFonts w:ascii="Times New Roman" w:eastAsia="Times New Roman" w:hAnsi="Times New Roman" w:cs="Times New Roman"/>
          <w:sz w:val="24"/>
          <w:szCs w:val="24"/>
        </w:rPr>
        <w:t xml:space="preserve"> and layout and perform CRD, RCBD.</w:t>
      </w:r>
    </w:p>
    <w:p w14:paraId="51D8C464" w14:textId="5F42D5E9" w:rsidR="00B07ECF" w:rsidRPr="000B58F6" w:rsidRDefault="00A53C90" w:rsidP="00A53C90">
      <w:pPr>
        <w:autoSpaceDE w:val="0"/>
        <w:autoSpaceDN w:val="0"/>
        <w:adjustRightInd w:val="0"/>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Explores the</w:t>
      </w:r>
      <w:r w:rsidR="00B07ECF" w:rsidRPr="000B58F6">
        <w:rPr>
          <w:rFonts w:ascii="Times New Roman" w:eastAsia="Times New Roman" w:hAnsi="Times New Roman" w:cs="Times New Roman"/>
          <w:sz w:val="24"/>
          <w:szCs w:val="24"/>
        </w:rPr>
        <w:t xml:space="preserve"> statistical test</w:t>
      </w:r>
      <w:r w:rsidRPr="000B58F6">
        <w:rPr>
          <w:rFonts w:ascii="Times New Roman" w:eastAsia="Times New Roman" w:hAnsi="Times New Roman" w:cs="Times New Roman"/>
          <w:sz w:val="24"/>
          <w:szCs w:val="24"/>
        </w:rPr>
        <w:t xml:space="preserve"> and computation </w:t>
      </w:r>
      <w:r w:rsidR="00B07ECF" w:rsidRPr="000B58F6">
        <w:rPr>
          <w:rFonts w:ascii="Times New Roman" w:eastAsia="Times New Roman" w:hAnsi="Times New Roman" w:cs="Times New Roman"/>
          <w:sz w:val="24"/>
          <w:szCs w:val="24"/>
        </w:rPr>
        <w:t>on biological data</w:t>
      </w:r>
      <w:r w:rsidR="00B07ECF" w:rsidRPr="000B58F6">
        <w:rPr>
          <w:rFonts w:ascii="Times New Roman" w:eastAsia="Calibri" w:hAnsi="Times New Roman" w:cs="Times New Roman"/>
          <w:sz w:val="24"/>
          <w:szCs w:val="24"/>
        </w:rPr>
        <w:t xml:space="preserve">. </w:t>
      </w:r>
    </w:p>
    <w:p w14:paraId="6E9C6BC1" w14:textId="77777777" w:rsidR="00413240" w:rsidRPr="000B58F6" w:rsidRDefault="00413240" w:rsidP="00A53C90">
      <w:pPr>
        <w:autoSpaceDE w:val="0"/>
        <w:autoSpaceDN w:val="0"/>
        <w:adjustRightInd w:val="0"/>
        <w:spacing w:after="0" w:line="240" w:lineRule="auto"/>
        <w:jc w:val="both"/>
        <w:rPr>
          <w:rFonts w:ascii="Times New Roman" w:eastAsia="Calibri" w:hAnsi="Times New Roman" w:cs="Times New Roman"/>
          <w:sz w:val="24"/>
          <w:szCs w:val="24"/>
        </w:rPr>
      </w:pPr>
    </w:p>
    <w:p w14:paraId="7B4112A9" w14:textId="77777777" w:rsidR="00413240" w:rsidRPr="000B58F6" w:rsidRDefault="00413240" w:rsidP="0041324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48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57"/>
        <w:gridCol w:w="858"/>
        <w:gridCol w:w="858"/>
        <w:gridCol w:w="858"/>
        <w:gridCol w:w="858"/>
        <w:gridCol w:w="858"/>
        <w:gridCol w:w="858"/>
        <w:gridCol w:w="858"/>
      </w:tblGrid>
      <w:tr w:rsidR="000F2B4B" w:rsidRPr="000B58F6" w14:paraId="2DE6BC13" w14:textId="77777777" w:rsidTr="003B3B70">
        <w:trPr>
          <w:trHeight w:val="233"/>
          <w:jc w:val="center"/>
        </w:trPr>
        <w:tc>
          <w:tcPr>
            <w:tcW w:w="486" w:type="pct"/>
          </w:tcPr>
          <w:p w14:paraId="0A75E013" w14:textId="77777777" w:rsidR="00413240" w:rsidRPr="000B58F6" w:rsidRDefault="00413240" w:rsidP="003B3B70">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4" w:type="pct"/>
          </w:tcPr>
          <w:p w14:paraId="6721E3FC" w14:textId="77777777" w:rsidR="00413240" w:rsidRPr="000B58F6" w:rsidRDefault="00413240" w:rsidP="003B3B70">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4" w:type="pct"/>
          </w:tcPr>
          <w:p w14:paraId="1A342566" w14:textId="77777777" w:rsidR="00413240" w:rsidRPr="000B58F6" w:rsidRDefault="00413240" w:rsidP="003B3B70">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4" w:type="pct"/>
          </w:tcPr>
          <w:p w14:paraId="5D8B6E47" w14:textId="77777777" w:rsidR="00413240" w:rsidRPr="000B58F6" w:rsidRDefault="00413240" w:rsidP="003B3B70">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4" w:type="pct"/>
          </w:tcPr>
          <w:p w14:paraId="49128AC9" w14:textId="77777777" w:rsidR="00413240" w:rsidRPr="000B58F6" w:rsidRDefault="00413240" w:rsidP="003B3B70">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4" w:type="pct"/>
          </w:tcPr>
          <w:p w14:paraId="6763178F" w14:textId="77777777" w:rsidR="00413240" w:rsidRPr="000B58F6" w:rsidRDefault="00413240" w:rsidP="003B3B70">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4" w:type="pct"/>
          </w:tcPr>
          <w:p w14:paraId="5F8BC148" w14:textId="77777777" w:rsidR="00413240" w:rsidRPr="000B58F6" w:rsidRDefault="00413240" w:rsidP="003B3B70">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4" w:type="pct"/>
            <w:tcBorders>
              <w:right w:val="single" w:sz="4" w:space="0" w:color="auto"/>
            </w:tcBorders>
          </w:tcPr>
          <w:p w14:paraId="0F82DC6C" w14:textId="77777777" w:rsidR="00413240" w:rsidRPr="000B58F6" w:rsidRDefault="00413240" w:rsidP="003B3B70">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4" w:type="pct"/>
            <w:tcBorders>
              <w:left w:val="single" w:sz="4" w:space="0" w:color="auto"/>
            </w:tcBorders>
          </w:tcPr>
          <w:p w14:paraId="2A4ED8FA" w14:textId="77777777" w:rsidR="00413240" w:rsidRPr="000B58F6" w:rsidRDefault="00413240" w:rsidP="003B3B70">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A6C79FD" w14:textId="77777777" w:rsidTr="003B3B70">
        <w:trPr>
          <w:trHeight w:val="70"/>
          <w:jc w:val="center"/>
        </w:trPr>
        <w:tc>
          <w:tcPr>
            <w:tcW w:w="486" w:type="pct"/>
          </w:tcPr>
          <w:p w14:paraId="07C9E2CC" w14:textId="77777777" w:rsidR="00413240" w:rsidRPr="000B58F6" w:rsidRDefault="00413240" w:rsidP="003B3B70">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4" w:type="pct"/>
          </w:tcPr>
          <w:p w14:paraId="670E60EF" w14:textId="77777777" w:rsidR="00413240" w:rsidRPr="000B58F6" w:rsidRDefault="00413240" w:rsidP="003B3B70">
            <w:pPr>
              <w:widowControl w:val="0"/>
              <w:pBdr>
                <w:top w:val="nil"/>
                <w:left w:val="nil"/>
                <w:bottom w:val="nil"/>
                <w:right w:val="nil"/>
                <w:between w:val="nil"/>
              </w:pBdr>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2DA98CD6" w14:textId="77777777" w:rsidR="00413240" w:rsidRPr="000B58F6" w:rsidRDefault="00413240" w:rsidP="003B3B70">
            <w:pPr>
              <w:widowControl w:val="0"/>
              <w:pBdr>
                <w:top w:val="nil"/>
                <w:left w:val="nil"/>
                <w:bottom w:val="nil"/>
                <w:right w:val="nil"/>
                <w:between w:val="nil"/>
              </w:pBdr>
              <w:spacing w:after="0" w:line="256" w:lineRule="auto"/>
              <w:ind w:left="2"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5C8CC9AE" w14:textId="77777777" w:rsidR="00413240" w:rsidRPr="000B58F6" w:rsidRDefault="00413240" w:rsidP="003B3B70">
            <w:pPr>
              <w:widowControl w:val="0"/>
              <w:pBdr>
                <w:top w:val="nil"/>
                <w:left w:val="nil"/>
                <w:bottom w:val="nil"/>
                <w:right w:val="nil"/>
                <w:between w:val="nil"/>
              </w:pBdr>
              <w:spacing w:after="0" w:line="256" w:lineRule="auto"/>
              <w:ind w:left="1"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2021ED2F" w14:textId="77777777" w:rsidR="00413240" w:rsidRPr="000B58F6" w:rsidRDefault="00413240" w:rsidP="003B3B70">
            <w:pPr>
              <w:widowControl w:val="0"/>
              <w:pBdr>
                <w:top w:val="nil"/>
                <w:left w:val="nil"/>
                <w:bottom w:val="nil"/>
                <w:right w:val="nil"/>
                <w:between w:val="nil"/>
              </w:pBdr>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5094D6CD" w14:textId="77777777" w:rsidR="00413240" w:rsidRPr="000B58F6" w:rsidRDefault="00413240" w:rsidP="003B3B70">
            <w:pPr>
              <w:widowControl w:val="0"/>
              <w:pBdr>
                <w:top w:val="nil"/>
                <w:left w:val="nil"/>
                <w:bottom w:val="nil"/>
                <w:right w:val="nil"/>
                <w:between w:val="nil"/>
              </w:pBdr>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79014F2F" w14:textId="77777777" w:rsidR="00413240" w:rsidRPr="000B58F6" w:rsidRDefault="00413240" w:rsidP="003B3B70">
            <w:pPr>
              <w:widowControl w:val="0"/>
              <w:pBdr>
                <w:top w:val="nil"/>
                <w:left w:val="nil"/>
                <w:bottom w:val="nil"/>
                <w:right w:val="nil"/>
                <w:between w:val="nil"/>
              </w:pBdr>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Borders>
              <w:right w:val="single" w:sz="4" w:space="0" w:color="auto"/>
            </w:tcBorders>
          </w:tcPr>
          <w:p w14:paraId="4247C0AD" w14:textId="77777777" w:rsidR="00413240" w:rsidRPr="000B58F6" w:rsidRDefault="00413240" w:rsidP="003B3B70">
            <w:pPr>
              <w:widowControl w:val="0"/>
              <w:pBdr>
                <w:top w:val="nil"/>
                <w:left w:val="nil"/>
                <w:bottom w:val="nil"/>
                <w:right w:val="nil"/>
                <w:between w:val="nil"/>
              </w:pBdr>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Borders>
              <w:left w:val="single" w:sz="4" w:space="0" w:color="auto"/>
            </w:tcBorders>
          </w:tcPr>
          <w:p w14:paraId="55B77766" w14:textId="77777777" w:rsidR="00413240" w:rsidRPr="000B58F6" w:rsidRDefault="00413240" w:rsidP="003B3B70">
            <w:pPr>
              <w:widowControl w:val="0"/>
              <w:pBdr>
                <w:top w:val="nil"/>
                <w:left w:val="nil"/>
                <w:bottom w:val="nil"/>
                <w:right w:val="nil"/>
                <w:between w:val="nil"/>
              </w:pBdr>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337F6760" w14:textId="77777777" w:rsidTr="003B3B70">
        <w:trPr>
          <w:trHeight w:val="80"/>
          <w:jc w:val="center"/>
        </w:trPr>
        <w:tc>
          <w:tcPr>
            <w:tcW w:w="486" w:type="pct"/>
          </w:tcPr>
          <w:p w14:paraId="06C9E947" w14:textId="5ADDACB0" w:rsidR="00413240" w:rsidRPr="000B58F6" w:rsidRDefault="00413240" w:rsidP="003B3B7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4" w:type="pct"/>
          </w:tcPr>
          <w:p w14:paraId="0B06F96D" w14:textId="77777777" w:rsidR="00413240" w:rsidRPr="000B58F6" w:rsidRDefault="00413240" w:rsidP="003B3B70">
            <w:pPr>
              <w:widowControl w:val="0"/>
              <w:spacing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259B79A8" w14:textId="77777777" w:rsidR="00413240" w:rsidRPr="000B58F6" w:rsidRDefault="00413240" w:rsidP="003B3B70">
            <w:pPr>
              <w:widowControl w:val="0"/>
              <w:spacing w:after="0" w:line="240" w:lineRule="auto"/>
              <w:ind w:left="12"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5896D834" w14:textId="77777777" w:rsidR="00413240" w:rsidRPr="000B58F6" w:rsidRDefault="00413240" w:rsidP="003B3B70">
            <w:pPr>
              <w:widowControl w:val="0"/>
              <w:spacing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2DF1293E" w14:textId="77777777" w:rsidR="00413240" w:rsidRPr="000B58F6" w:rsidRDefault="00413240" w:rsidP="003B3B70">
            <w:pPr>
              <w:widowControl w:val="0"/>
              <w:spacing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17C80E03" w14:textId="77777777" w:rsidR="00413240" w:rsidRPr="000B58F6" w:rsidRDefault="00413240" w:rsidP="003B3B70">
            <w:pPr>
              <w:widowControl w:val="0"/>
              <w:spacing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70CE3E70" w14:textId="77777777" w:rsidR="00413240" w:rsidRPr="000B58F6" w:rsidRDefault="00413240" w:rsidP="003B3B70">
            <w:pPr>
              <w:widowControl w:val="0"/>
              <w:spacing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Borders>
              <w:right w:val="single" w:sz="4" w:space="0" w:color="auto"/>
            </w:tcBorders>
          </w:tcPr>
          <w:p w14:paraId="333E351E" w14:textId="77777777" w:rsidR="00413240" w:rsidRPr="000B58F6" w:rsidRDefault="00413240" w:rsidP="003B3B70">
            <w:pPr>
              <w:widowControl w:val="0"/>
              <w:spacing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Borders>
              <w:left w:val="single" w:sz="4" w:space="0" w:color="auto"/>
            </w:tcBorders>
          </w:tcPr>
          <w:p w14:paraId="74887F0F" w14:textId="77777777" w:rsidR="00413240" w:rsidRPr="000B58F6" w:rsidRDefault="00413240" w:rsidP="003B3B70">
            <w:pPr>
              <w:widowControl w:val="0"/>
              <w:spacing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809C6AC" w14:textId="77777777" w:rsidTr="003B3B70">
        <w:trPr>
          <w:trHeight w:val="179"/>
          <w:jc w:val="center"/>
        </w:trPr>
        <w:tc>
          <w:tcPr>
            <w:tcW w:w="486" w:type="pct"/>
          </w:tcPr>
          <w:p w14:paraId="39AD8A58" w14:textId="234C5267" w:rsidR="00413240" w:rsidRPr="000B58F6" w:rsidRDefault="00413240" w:rsidP="003B3B7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4" w:type="pct"/>
          </w:tcPr>
          <w:p w14:paraId="51A11BD9" w14:textId="77777777" w:rsidR="00413240" w:rsidRPr="000B58F6" w:rsidRDefault="00413240" w:rsidP="003B3B70">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2CB6316B" w14:textId="77777777" w:rsidR="00413240" w:rsidRPr="000B58F6" w:rsidRDefault="00413240" w:rsidP="003B3B70">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6492AAB0" w14:textId="77777777" w:rsidR="00413240" w:rsidRPr="000B58F6" w:rsidRDefault="00413240" w:rsidP="003B3B70">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69AB1374" w14:textId="77777777" w:rsidR="00413240" w:rsidRPr="000B58F6" w:rsidRDefault="00413240" w:rsidP="003B3B70">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63162A19" w14:textId="77777777" w:rsidR="00413240" w:rsidRPr="000B58F6" w:rsidRDefault="00413240" w:rsidP="003B3B70">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6459DC91" w14:textId="77777777" w:rsidR="00413240" w:rsidRPr="000B58F6" w:rsidRDefault="00413240" w:rsidP="003B3B70">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Borders>
              <w:right w:val="single" w:sz="4" w:space="0" w:color="auto"/>
            </w:tcBorders>
          </w:tcPr>
          <w:p w14:paraId="666F9E8F" w14:textId="77777777" w:rsidR="00413240" w:rsidRPr="000B58F6" w:rsidRDefault="00413240" w:rsidP="003B3B70">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Borders>
              <w:left w:val="single" w:sz="4" w:space="0" w:color="auto"/>
            </w:tcBorders>
          </w:tcPr>
          <w:p w14:paraId="6322C5C3" w14:textId="77777777" w:rsidR="00413240" w:rsidRPr="000B58F6" w:rsidRDefault="00413240" w:rsidP="003B3B70">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3A177F7D" w14:textId="77777777" w:rsidR="00413240" w:rsidRPr="000B58F6" w:rsidRDefault="00413240" w:rsidP="0041324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24A98AE" w14:textId="77777777" w:rsidR="00520662" w:rsidRPr="000B58F6" w:rsidRDefault="00520662" w:rsidP="00A53C90">
      <w:pPr>
        <w:autoSpaceDE w:val="0"/>
        <w:autoSpaceDN w:val="0"/>
        <w:adjustRightInd w:val="0"/>
        <w:spacing w:after="0" w:line="240" w:lineRule="auto"/>
        <w:jc w:val="both"/>
        <w:rPr>
          <w:rFonts w:ascii="Times New Roman" w:eastAsia="Calibri" w:hAnsi="Times New Roman" w:cs="Times New Roman"/>
          <w:b/>
          <w:sz w:val="24"/>
          <w:szCs w:val="24"/>
        </w:rPr>
      </w:pPr>
    </w:p>
    <w:tbl>
      <w:tblPr>
        <w:tblW w:w="7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5910"/>
        <w:gridCol w:w="651"/>
        <w:gridCol w:w="792"/>
      </w:tblGrid>
      <w:tr w:rsidR="000F2B4B" w:rsidRPr="000B58F6" w14:paraId="23D8643A" w14:textId="77777777" w:rsidTr="00A145E0">
        <w:trPr>
          <w:trHeight w:val="242"/>
          <w:jc w:val="center"/>
        </w:trPr>
        <w:tc>
          <w:tcPr>
            <w:tcW w:w="545" w:type="dxa"/>
          </w:tcPr>
          <w:p w14:paraId="03F30B72" w14:textId="77777777" w:rsidR="00450450" w:rsidRPr="000B58F6" w:rsidRDefault="00450450" w:rsidP="001B3309">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SI No.</w:t>
            </w:r>
          </w:p>
        </w:tc>
        <w:tc>
          <w:tcPr>
            <w:tcW w:w="5910" w:type="dxa"/>
          </w:tcPr>
          <w:p w14:paraId="1E0AC319" w14:textId="2EA5AB04" w:rsidR="00450450" w:rsidRPr="000B58F6" w:rsidRDefault="00FD4019" w:rsidP="00FD4019">
            <w:pPr>
              <w:keepNext/>
              <w:spacing w:after="0" w:line="240" w:lineRule="auto"/>
              <w:jc w:val="center"/>
              <w:outlineLvl w:val="1"/>
              <w:rPr>
                <w:rFonts w:ascii="Times New Roman" w:eastAsia="Times New Roman" w:hAnsi="Times New Roman" w:cs="Times New Roman"/>
                <w:b/>
              </w:rPr>
            </w:pPr>
            <w:r w:rsidRPr="000B58F6">
              <w:rPr>
                <w:rFonts w:ascii="Times New Roman" w:eastAsia="Times New Roman" w:hAnsi="Times New Roman" w:cs="Times New Roman"/>
                <w:b/>
              </w:rPr>
              <w:t>Course Contents</w:t>
            </w:r>
          </w:p>
        </w:tc>
        <w:tc>
          <w:tcPr>
            <w:tcW w:w="651" w:type="dxa"/>
            <w:tcBorders>
              <w:right w:val="single" w:sz="4" w:space="0" w:color="auto"/>
            </w:tcBorders>
          </w:tcPr>
          <w:p w14:paraId="676059E3" w14:textId="77777777" w:rsidR="00450450" w:rsidRPr="000B58F6" w:rsidRDefault="00450450" w:rsidP="001B3309">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 xml:space="preserve">Lec. No. </w:t>
            </w:r>
          </w:p>
        </w:tc>
        <w:tc>
          <w:tcPr>
            <w:tcW w:w="792" w:type="dxa"/>
            <w:tcBorders>
              <w:left w:val="single" w:sz="4" w:space="0" w:color="auto"/>
            </w:tcBorders>
          </w:tcPr>
          <w:p w14:paraId="76653613" w14:textId="77777777" w:rsidR="00450450" w:rsidRPr="000B58F6" w:rsidRDefault="00450450" w:rsidP="001B3309">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CLOs</w:t>
            </w:r>
          </w:p>
        </w:tc>
      </w:tr>
      <w:tr w:rsidR="000F2B4B" w:rsidRPr="000B58F6" w14:paraId="348E5406" w14:textId="77777777" w:rsidTr="00A145E0">
        <w:trPr>
          <w:trHeight w:val="647"/>
          <w:jc w:val="center"/>
        </w:trPr>
        <w:tc>
          <w:tcPr>
            <w:tcW w:w="545" w:type="dxa"/>
            <w:shd w:val="clear" w:color="auto" w:fill="auto"/>
          </w:tcPr>
          <w:p w14:paraId="5E26A6AD" w14:textId="5A09EC77" w:rsidR="00A53C90" w:rsidRPr="000B58F6" w:rsidRDefault="00A53C90" w:rsidP="001B3309">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1.</w:t>
            </w:r>
          </w:p>
          <w:p w14:paraId="08C992A3" w14:textId="77777777" w:rsidR="00450450" w:rsidRPr="000B58F6" w:rsidRDefault="00450450" w:rsidP="001B3309">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2</w:t>
            </w:r>
            <w:r w:rsidR="00A53C90" w:rsidRPr="000B58F6">
              <w:rPr>
                <w:rFonts w:ascii="Times New Roman" w:eastAsia="Times New Roman" w:hAnsi="Times New Roman" w:cs="Times New Roman"/>
                <w:b/>
              </w:rPr>
              <w:t>.</w:t>
            </w:r>
          </w:p>
          <w:p w14:paraId="226B57B4" w14:textId="77777777" w:rsidR="00A53C90" w:rsidRPr="000B58F6" w:rsidRDefault="00A53C90" w:rsidP="001B3309">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3.</w:t>
            </w:r>
          </w:p>
          <w:p w14:paraId="0DA15ECB" w14:textId="77777777" w:rsidR="00A53C90" w:rsidRPr="000B58F6" w:rsidRDefault="00A53C90" w:rsidP="001B3309">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4.</w:t>
            </w:r>
          </w:p>
          <w:p w14:paraId="4F6DEB4A" w14:textId="10F69CAB" w:rsidR="00A53C90" w:rsidRPr="000B58F6" w:rsidRDefault="00413240" w:rsidP="001B3309">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5.</w:t>
            </w:r>
          </w:p>
        </w:tc>
        <w:tc>
          <w:tcPr>
            <w:tcW w:w="5910" w:type="dxa"/>
            <w:tcBorders>
              <w:bottom w:val="single" w:sz="4" w:space="0" w:color="000000"/>
            </w:tcBorders>
            <w:shd w:val="clear" w:color="auto" w:fill="auto"/>
          </w:tcPr>
          <w:p w14:paraId="02EA6416" w14:textId="77777777" w:rsidR="00A53C90" w:rsidRPr="000B58F6" w:rsidRDefault="00450450" w:rsidP="005A5AC6">
            <w:pPr>
              <w:autoSpaceDE w:val="0"/>
              <w:autoSpaceDN w:val="0"/>
              <w:adjustRightInd w:val="0"/>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rPr>
              <w:t>Techniques of random sampling</w:t>
            </w:r>
            <w:r w:rsidR="006F6E89" w:rsidRPr="000B58F6">
              <w:rPr>
                <w:rFonts w:ascii="Times New Roman" w:eastAsia="Times New Roman" w:hAnsi="Times New Roman" w:cs="Times New Roman"/>
              </w:rPr>
              <w:t xml:space="preserve">. </w:t>
            </w:r>
          </w:p>
          <w:p w14:paraId="41713699" w14:textId="77777777" w:rsidR="00A53C90" w:rsidRPr="000B58F6" w:rsidRDefault="00450450" w:rsidP="005A5AC6">
            <w:pPr>
              <w:autoSpaceDE w:val="0"/>
              <w:autoSpaceDN w:val="0"/>
              <w:adjustRightInd w:val="0"/>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rPr>
              <w:t>T-test and F-test</w:t>
            </w:r>
            <w:r w:rsidR="006F6E89" w:rsidRPr="000B58F6">
              <w:rPr>
                <w:rFonts w:ascii="Times New Roman" w:eastAsia="Times New Roman" w:hAnsi="Times New Roman" w:cs="Times New Roman"/>
              </w:rPr>
              <w:t xml:space="preserve">. </w:t>
            </w:r>
          </w:p>
          <w:p w14:paraId="04AA5177" w14:textId="77777777" w:rsidR="00A53C90" w:rsidRPr="000B58F6" w:rsidRDefault="00450450" w:rsidP="005A5AC6">
            <w:pPr>
              <w:autoSpaceDE w:val="0"/>
              <w:autoSpaceDN w:val="0"/>
              <w:adjustRightInd w:val="0"/>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rPr>
              <w:t>Correlation and regression analysis and their interpretations</w:t>
            </w:r>
            <w:r w:rsidR="006F6E89" w:rsidRPr="000B58F6">
              <w:rPr>
                <w:rFonts w:ascii="Times New Roman" w:eastAsia="Times New Roman" w:hAnsi="Times New Roman" w:cs="Times New Roman"/>
              </w:rPr>
              <w:t>.</w:t>
            </w:r>
          </w:p>
          <w:p w14:paraId="0DA18A1C" w14:textId="06F292A8" w:rsidR="00A53C90" w:rsidRPr="000B58F6" w:rsidRDefault="00450450" w:rsidP="005A5AC6">
            <w:pPr>
              <w:autoSpaceDE w:val="0"/>
              <w:autoSpaceDN w:val="0"/>
              <w:adjustRightInd w:val="0"/>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rPr>
              <w:t xml:space="preserve">Layout and perform CRD, RCBD, </w:t>
            </w:r>
            <w:r w:rsidR="006F6E89" w:rsidRPr="000B58F6">
              <w:rPr>
                <w:rFonts w:ascii="Times New Roman" w:eastAsia="Times New Roman" w:hAnsi="Times New Roman" w:cs="Times New Roman"/>
              </w:rPr>
              <w:t>Latin square design.</w:t>
            </w:r>
            <w:r w:rsidRPr="000B58F6">
              <w:rPr>
                <w:rFonts w:ascii="Times New Roman" w:eastAsia="Times New Roman" w:hAnsi="Times New Roman" w:cs="Times New Roman"/>
              </w:rPr>
              <w:t xml:space="preserve"> </w:t>
            </w:r>
          </w:p>
          <w:p w14:paraId="5554223D" w14:textId="093C0208" w:rsidR="00450450" w:rsidRPr="000B58F6" w:rsidRDefault="00450450" w:rsidP="005A5AC6">
            <w:pPr>
              <w:autoSpaceDE w:val="0"/>
              <w:autoSpaceDN w:val="0"/>
              <w:adjustRightInd w:val="0"/>
              <w:spacing w:after="0" w:line="240" w:lineRule="auto"/>
              <w:jc w:val="both"/>
              <w:rPr>
                <w:rFonts w:ascii="Times New Roman" w:hAnsi="Times New Roman" w:cs="Times New Roman"/>
                <w:b/>
                <w:bCs/>
              </w:rPr>
            </w:pPr>
            <w:proofErr w:type="gramStart"/>
            <w:r w:rsidRPr="000B58F6">
              <w:rPr>
                <w:rFonts w:ascii="Times New Roman" w:eastAsia="Times New Roman" w:hAnsi="Times New Roman" w:cs="Times New Roman"/>
              </w:rPr>
              <w:t>Data base</w:t>
            </w:r>
            <w:proofErr w:type="gramEnd"/>
            <w:r w:rsidRPr="000B58F6">
              <w:rPr>
                <w:rFonts w:ascii="Times New Roman" w:eastAsia="Times New Roman" w:hAnsi="Times New Roman" w:cs="Times New Roman"/>
              </w:rPr>
              <w:t xml:space="preserve"> and computation</w:t>
            </w:r>
            <w:r w:rsidR="00395D2F" w:rsidRPr="000B58F6">
              <w:rPr>
                <w:rFonts w:ascii="Times New Roman" w:eastAsia="Times New Roman" w:hAnsi="Times New Roman" w:cs="Times New Roman"/>
              </w:rPr>
              <w:t>.</w:t>
            </w:r>
          </w:p>
        </w:tc>
        <w:tc>
          <w:tcPr>
            <w:tcW w:w="651" w:type="dxa"/>
            <w:tcBorders>
              <w:bottom w:val="single" w:sz="4" w:space="0" w:color="000000"/>
            </w:tcBorders>
            <w:shd w:val="clear" w:color="auto" w:fill="auto"/>
          </w:tcPr>
          <w:p w14:paraId="30CF9F33" w14:textId="41C37849" w:rsidR="00450450" w:rsidRPr="000B58F6" w:rsidRDefault="00A53C90" w:rsidP="00A53C90">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26</w:t>
            </w:r>
          </w:p>
        </w:tc>
        <w:tc>
          <w:tcPr>
            <w:tcW w:w="792" w:type="dxa"/>
            <w:tcBorders>
              <w:bottom w:val="single" w:sz="4" w:space="0" w:color="000000"/>
            </w:tcBorders>
            <w:shd w:val="clear" w:color="auto" w:fill="auto"/>
          </w:tcPr>
          <w:p w14:paraId="7C9D7E8B" w14:textId="77777777" w:rsidR="00450450" w:rsidRPr="000B58F6" w:rsidRDefault="00A53C90" w:rsidP="001B3309">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CLO1</w:t>
            </w:r>
            <w:r w:rsidR="006F6E89" w:rsidRPr="000B58F6">
              <w:rPr>
                <w:rFonts w:ascii="Times New Roman" w:eastAsia="Calibri" w:hAnsi="Times New Roman" w:cs="Times New Roman"/>
              </w:rPr>
              <w:t>CLO</w:t>
            </w:r>
            <w:r w:rsidR="00450450" w:rsidRPr="000B58F6">
              <w:rPr>
                <w:rFonts w:ascii="Times New Roman" w:eastAsia="Calibri" w:hAnsi="Times New Roman" w:cs="Times New Roman"/>
              </w:rPr>
              <w:t>2</w:t>
            </w:r>
          </w:p>
          <w:p w14:paraId="281B2605" w14:textId="18B4D817" w:rsidR="00A53C90" w:rsidRPr="000B58F6" w:rsidRDefault="00A53C90" w:rsidP="001B3309">
            <w:pPr>
              <w:keepNext/>
              <w:spacing w:after="0" w:line="240" w:lineRule="auto"/>
              <w:jc w:val="both"/>
              <w:outlineLvl w:val="1"/>
              <w:rPr>
                <w:rFonts w:ascii="Times New Roman" w:eastAsia="Calibri" w:hAnsi="Times New Roman" w:cs="Times New Roman"/>
                <w:b/>
              </w:rPr>
            </w:pPr>
            <w:r w:rsidRPr="000B58F6">
              <w:rPr>
                <w:rFonts w:ascii="Times New Roman" w:eastAsia="Calibri" w:hAnsi="Times New Roman" w:cs="Times New Roman"/>
              </w:rPr>
              <w:t>CLO3</w:t>
            </w:r>
          </w:p>
        </w:tc>
      </w:tr>
    </w:tbl>
    <w:p w14:paraId="7A7EB514" w14:textId="583AFEE2" w:rsidR="00B07ECF" w:rsidRPr="000B58F6" w:rsidRDefault="00B07ECF" w:rsidP="001B3309">
      <w:pPr>
        <w:pStyle w:val="Default"/>
        <w:jc w:val="both"/>
        <w:rPr>
          <w:b/>
          <w:bCs/>
          <w:color w:val="auto"/>
        </w:rPr>
      </w:pPr>
    </w:p>
    <w:tbl>
      <w:tblPr>
        <w:tblStyle w:val="TableGrid"/>
        <w:tblW w:w="0" w:type="auto"/>
        <w:tblInd w:w="108" w:type="dxa"/>
        <w:tblLook w:val="04A0" w:firstRow="1" w:lastRow="0" w:firstColumn="1" w:lastColumn="0" w:noHBand="0" w:noVBand="1"/>
      </w:tblPr>
      <w:tblGrid>
        <w:gridCol w:w="779"/>
        <w:gridCol w:w="2777"/>
        <w:gridCol w:w="4203"/>
      </w:tblGrid>
      <w:tr w:rsidR="000F2B4B" w:rsidRPr="000B58F6" w14:paraId="60028053" w14:textId="77777777" w:rsidTr="00A145E0">
        <w:tc>
          <w:tcPr>
            <w:tcW w:w="7884" w:type="dxa"/>
            <w:gridSpan w:val="3"/>
          </w:tcPr>
          <w:p w14:paraId="2472B7D1" w14:textId="77777777" w:rsidR="001A385D" w:rsidRPr="000B58F6" w:rsidRDefault="001A385D" w:rsidP="001A385D">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0F2B4B" w:rsidRPr="000B58F6" w14:paraId="65C7BC7E" w14:textId="77777777" w:rsidTr="00A145E0">
        <w:tc>
          <w:tcPr>
            <w:tcW w:w="779" w:type="dxa"/>
          </w:tcPr>
          <w:p w14:paraId="5B01E138" w14:textId="77777777" w:rsidR="001A385D" w:rsidRPr="000B58F6" w:rsidRDefault="001A385D" w:rsidP="001A385D">
            <w:pPr>
              <w:jc w:val="both"/>
              <w:rPr>
                <w:rFonts w:ascii="Times New Roman" w:hAnsi="Times New Roman" w:cs="Times New Roman"/>
                <w:b/>
                <w:bCs/>
              </w:rPr>
            </w:pPr>
            <w:r w:rsidRPr="000B58F6">
              <w:rPr>
                <w:rFonts w:ascii="Times New Roman" w:hAnsi="Times New Roman" w:cs="Times New Roman"/>
                <w:b/>
                <w:bCs/>
              </w:rPr>
              <w:t>CLOs</w:t>
            </w:r>
          </w:p>
        </w:tc>
        <w:tc>
          <w:tcPr>
            <w:tcW w:w="2821" w:type="dxa"/>
          </w:tcPr>
          <w:p w14:paraId="7229FEDA" w14:textId="77777777" w:rsidR="001A385D" w:rsidRPr="000B58F6" w:rsidRDefault="001A385D" w:rsidP="001A385D">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4284" w:type="dxa"/>
          </w:tcPr>
          <w:p w14:paraId="5022E569" w14:textId="77777777" w:rsidR="001A385D" w:rsidRPr="000B58F6" w:rsidRDefault="001A385D" w:rsidP="001A385D">
            <w:pPr>
              <w:jc w:val="both"/>
              <w:rPr>
                <w:rFonts w:ascii="Times New Roman" w:hAnsi="Times New Roman" w:cs="Times New Roman"/>
                <w:bCs/>
              </w:rPr>
            </w:pPr>
            <w:r w:rsidRPr="000B58F6">
              <w:rPr>
                <w:rFonts w:ascii="Times New Roman" w:hAnsi="Times New Roman" w:cs="Times New Roman"/>
              </w:rPr>
              <w:t>Assessment Strategy</w:t>
            </w:r>
          </w:p>
        </w:tc>
      </w:tr>
      <w:tr w:rsidR="000F2B4B" w:rsidRPr="000B58F6" w14:paraId="77075EC5" w14:textId="77777777" w:rsidTr="00A145E0">
        <w:tc>
          <w:tcPr>
            <w:tcW w:w="779" w:type="dxa"/>
          </w:tcPr>
          <w:p w14:paraId="3A971553" w14:textId="10A9B4C4" w:rsidR="001A385D" w:rsidRPr="000B58F6" w:rsidRDefault="00520662" w:rsidP="001A385D">
            <w:pPr>
              <w:jc w:val="both"/>
              <w:rPr>
                <w:rFonts w:ascii="Times New Roman" w:hAnsi="Times New Roman" w:cs="Times New Roman"/>
                <w:b/>
                <w:bCs/>
              </w:rPr>
            </w:pPr>
            <w:r w:rsidRPr="000B58F6">
              <w:rPr>
                <w:rFonts w:ascii="Times New Roman" w:hAnsi="Times New Roman" w:cs="Times New Roman"/>
                <w:b/>
                <w:bCs/>
              </w:rPr>
              <w:t>1-3</w:t>
            </w:r>
          </w:p>
        </w:tc>
        <w:tc>
          <w:tcPr>
            <w:tcW w:w="2821" w:type="dxa"/>
          </w:tcPr>
          <w:p w14:paraId="5119EC0A" w14:textId="77777777" w:rsidR="001A385D" w:rsidRPr="000B58F6" w:rsidRDefault="001A385D" w:rsidP="001A385D">
            <w:pPr>
              <w:jc w:val="both"/>
              <w:rPr>
                <w:rFonts w:ascii="Times New Roman" w:hAnsi="Times New Roman" w:cs="Times New Roman"/>
                <w:bCs/>
              </w:rPr>
            </w:pPr>
            <w:r w:rsidRPr="000B58F6">
              <w:rPr>
                <w:rFonts w:ascii="Times New Roman" w:hAnsi="Times New Roman" w:cs="Times New Roman"/>
                <w:bCs/>
              </w:rPr>
              <w:t>Theoretical teaching and laboratory work</w:t>
            </w:r>
          </w:p>
        </w:tc>
        <w:tc>
          <w:tcPr>
            <w:tcW w:w="4284" w:type="dxa"/>
          </w:tcPr>
          <w:p w14:paraId="6A812222" w14:textId="12910924" w:rsidR="001A385D" w:rsidRPr="000B58F6" w:rsidRDefault="001A385D" w:rsidP="00FD4019">
            <w:pPr>
              <w:jc w:val="both"/>
              <w:rPr>
                <w:rFonts w:ascii="Times New Roman" w:hAnsi="Times New Roman" w:cs="Times New Roman"/>
                <w:bCs/>
              </w:rPr>
            </w:pPr>
            <w:r w:rsidRPr="000B58F6">
              <w:rPr>
                <w:rFonts w:ascii="Times New Roman" w:hAnsi="Times New Roman" w:cs="Times New Roman"/>
              </w:rPr>
              <w:t>Class attendances, practical report, viva voce</w:t>
            </w:r>
            <w:r w:rsidR="00FD4019" w:rsidRPr="000B58F6">
              <w:rPr>
                <w:rFonts w:ascii="Times New Roman" w:hAnsi="Times New Roman" w:cs="Times New Roman"/>
              </w:rPr>
              <w:t>, CIE</w:t>
            </w:r>
            <w:r w:rsidRPr="000B58F6">
              <w:rPr>
                <w:rFonts w:ascii="Times New Roman" w:hAnsi="Times New Roman" w:cs="Times New Roman"/>
              </w:rPr>
              <w:t xml:space="preserve"> and </w:t>
            </w:r>
            <w:r w:rsidR="00FD4019" w:rsidRPr="000B58F6">
              <w:rPr>
                <w:rFonts w:ascii="Times New Roman" w:hAnsi="Times New Roman" w:cs="Times New Roman"/>
              </w:rPr>
              <w:t>SEE</w:t>
            </w:r>
            <w:r w:rsidRPr="000B58F6">
              <w:rPr>
                <w:rFonts w:ascii="Times New Roman" w:hAnsi="Times New Roman" w:cs="Times New Roman"/>
              </w:rPr>
              <w:t>.</w:t>
            </w:r>
          </w:p>
        </w:tc>
      </w:tr>
    </w:tbl>
    <w:p w14:paraId="5AB3CE59" w14:textId="77777777" w:rsidR="008503F5" w:rsidRPr="000B58F6" w:rsidRDefault="008503F5" w:rsidP="008503F5">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62526078" w14:textId="2C8D7439" w:rsidR="00DA5287" w:rsidRPr="003B3B70" w:rsidRDefault="008503F5" w:rsidP="00D95415">
      <w:pPr>
        <w:pStyle w:val="ListParagraph"/>
        <w:numPr>
          <w:ilvl w:val="0"/>
          <w:numId w:val="68"/>
        </w:numPr>
        <w:autoSpaceDE w:val="0"/>
        <w:autoSpaceDN w:val="0"/>
        <w:adjustRightInd w:val="0"/>
        <w:spacing w:after="0" w:line="240" w:lineRule="auto"/>
        <w:rPr>
          <w:rFonts w:ascii="Times New Roman" w:hAnsi="Times New Roman" w:cs="Times New Roman"/>
        </w:rPr>
      </w:pPr>
      <w:r w:rsidRPr="003B3B70">
        <w:rPr>
          <w:rFonts w:ascii="Times New Roman" w:hAnsi="Times New Roman" w:cs="Times New Roman"/>
        </w:rPr>
        <w:t>Text Books, Reference Book, Online Resources and Others</w:t>
      </w:r>
      <w:r w:rsidR="00DA5287" w:rsidRPr="003B3B70">
        <w:rPr>
          <w:rFonts w:ascii="Times New Roman" w:hAnsi="Times New Roman" w:cs="Times New Roman"/>
        </w:rPr>
        <w:t>.</w:t>
      </w:r>
    </w:p>
    <w:p w14:paraId="5BF32521" w14:textId="0A4B3B9D" w:rsidR="00DA5287" w:rsidRPr="003B3B70" w:rsidRDefault="00DA5287" w:rsidP="00D95415">
      <w:pPr>
        <w:pStyle w:val="ListParagraph"/>
        <w:numPr>
          <w:ilvl w:val="0"/>
          <w:numId w:val="68"/>
        </w:numPr>
        <w:autoSpaceDE w:val="0"/>
        <w:autoSpaceDN w:val="0"/>
        <w:adjustRightInd w:val="0"/>
        <w:spacing w:after="0" w:line="240" w:lineRule="auto"/>
        <w:rPr>
          <w:rFonts w:ascii="Times New Roman" w:hAnsi="Times New Roman" w:cs="Times New Roman"/>
        </w:rPr>
      </w:pPr>
      <w:r w:rsidRPr="003B3B70">
        <w:rPr>
          <w:rFonts w:ascii="Times New Roman" w:eastAsia="Times New Roman" w:hAnsi="Times New Roman" w:cs="Times New Roman"/>
          <w:bCs/>
        </w:rPr>
        <w:t xml:space="preserve">Montgomery DC. Designs and Analysis of Experiments. </w:t>
      </w:r>
      <w:proofErr w:type="gramStart"/>
      <w:r w:rsidRPr="003B3B70">
        <w:rPr>
          <w:rFonts w:ascii="Times New Roman" w:eastAsia="Times New Roman" w:hAnsi="Times New Roman" w:cs="Times New Roman"/>
          <w:bCs/>
        </w:rPr>
        <w:t>6</w:t>
      </w:r>
      <w:r w:rsidRPr="003B3B70">
        <w:rPr>
          <w:rFonts w:ascii="Times New Roman" w:eastAsia="Times New Roman" w:hAnsi="Times New Roman" w:cs="Times New Roman"/>
          <w:bCs/>
          <w:vertAlign w:val="superscript"/>
        </w:rPr>
        <w:t>th</w:t>
      </w:r>
      <w:proofErr w:type="gramEnd"/>
      <w:r w:rsidRPr="003B3B70">
        <w:rPr>
          <w:rFonts w:ascii="Times New Roman" w:eastAsia="Times New Roman" w:hAnsi="Times New Roman" w:cs="Times New Roman"/>
          <w:bCs/>
        </w:rPr>
        <w:t xml:space="preserve"> Edition, Wiley, NY. 2005.</w:t>
      </w:r>
    </w:p>
    <w:p w14:paraId="033ABAAC" w14:textId="309D0C90" w:rsidR="001D7754" w:rsidRPr="000B58F6" w:rsidRDefault="001D7754" w:rsidP="001D7754">
      <w:pPr>
        <w:autoSpaceDE w:val="0"/>
        <w:autoSpaceDN w:val="0"/>
        <w:adjustRightInd w:val="0"/>
        <w:spacing w:after="0" w:line="240" w:lineRule="auto"/>
        <w:rPr>
          <w:rFonts w:ascii="Times New Roman" w:hAnsi="Times New Roman" w:cs="Times New Roman"/>
          <w:sz w:val="24"/>
          <w:szCs w:val="24"/>
        </w:rPr>
      </w:pPr>
    </w:p>
    <w:p w14:paraId="7A330E10" w14:textId="44B65307" w:rsidR="001D7754" w:rsidRPr="000B58F6" w:rsidRDefault="0019409E" w:rsidP="001D7754">
      <w:pPr>
        <w:pStyle w:val="Default"/>
        <w:jc w:val="both"/>
        <w:rPr>
          <w:b/>
          <w:color w:val="auto"/>
        </w:rPr>
      </w:pPr>
      <w:r>
        <w:rPr>
          <w:rFonts w:eastAsia="Times New Roman"/>
          <w:b/>
          <w:color w:val="auto"/>
        </w:rPr>
        <w:br w:type="column"/>
      </w:r>
      <w:r w:rsidR="001D7754" w:rsidRPr="000B58F6">
        <w:rPr>
          <w:rFonts w:eastAsia="Times New Roman"/>
          <w:b/>
          <w:color w:val="auto"/>
        </w:rPr>
        <w:lastRenderedPageBreak/>
        <w:t>Course Code: B</w:t>
      </w:r>
      <w:r w:rsidR="001D7754" w:rsidRPr="000B58F6">
        <w:rPr>
          <w:b/>
          <w:bCs/>
          <w:color w:val="auto"/>
        </w:rPr>
        <w:t>MIC 2212</w:t>
      </w:r>
      <w:r w:rsidR="001D7754" w:rsidRPr="000B58F6">
        <w:rPr>
          <w:b/>
          <w:color w:val="auto"/>
        </w:rPr>
        <w:t xml:space="preserve"> </w:t>
      </w:r>
    </w:p>
    <w:p w14:paraId="13AF768C" w14:textId="77777777" w:rsidR="001D7754" w:rsidRPr="000B58F6" w:rsidRDefault="001D7754" w:rsidP="001D7754">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b/>
          <w:color w:val="auto"/>
        </w:rPr>
        <w:t>Social Economics Practical</w:t>
      </w:r>
    </w:p>
    <w:p w14:paraId="4D63A0B7" w14:textId="77777777" w:rsidR="001D7754" w:rsidRPr="000B58F6" w:rsidRDefault="001D7754" w:rsidP="001D77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Pr="000B58F6">
        <w:rPr>
          <w:rFonts w:ascii="Times New Roman" w:hAnsi="Times New Roman" w:cs="Times New Roman"/>
          <w:b/>
          <w:bCs/>
          <w:sz w:val="24"/>
          <w:szCs w:val="24"/>
        </w:rPr>
        <w:t>GEd</w:t>
      </w:r>
      <w:proofErr w:type="gramEnd"/>
    </w:p>
    <w:p w14:paraId="02196DBE" w14:textId="77777777" w:rsidR="001D7754" w:rsidRPr="000B58F6" w:rsidRDefault="001D7754" w:rsidP="001D77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2493BCA9" w14:textId="7B402B6B" w:rsidR="001D7754" w:rsidRPr="000B58F6" w:rsidRDefault="001D7754" w:rsidP="001D77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52B9606F" w14:textId="2AE1907B" w:rsidR="001D7754" w:rsidRPr="000B58F6" w:rsidRDefault="001D7754" w:rsidP="001D775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2CB56648" w14:textId="77777777" w:rsidR="001D7754" w:rsidRPr="000B58F6" w:rsidRDefault="001D7754" w:rsidP="001D775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46219778" w14:textId="77777777" w:rsidR="001D7754" w:rsidRPr="000B58F6" w:rsidRDefault="001D7754" w:rsidP="001D7754">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11BCC318" w14:textId="77777777" w:rsidR="001D7754" w:rsidRPr="000B58F6" w:rsidRDefault="001D7754" w:rsidP="001D7754">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119523CC" w14:textId="77777777" w:rsidR="001D7754" w:rsidRPr="000B58F6" w:rsidRDefault="001D7754" w:rsidP="001D77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18B05CE" w14:textId="77777777" w:rsidR="001D7754" w:rsidRPr="000B58F6" w:rsidRDefault="001D7754" w:rsidP="001D77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6D6A6841" w14:textId="77777777" w:rsidR="001D7754" w:rsidRPr="000B58F6" w:rsidRDefault="001D7754" w:rsidP="001D775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Apply practical knowledge on</w:t>
      </w:r>
      <w:r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documents and microbial industries</w:t>
      </w:r>
      <w:r w:rsidRPr="000B58F6">
        <w:rPr>
          <w:rFonts w:ascii="Times New Roman" w:eastAsia="Times New Roman" w:hAnsi="Times New Roman" w:cs="Times New Roman"/>
          <w:sz w:val="24"/>
          <w:szCs w:val="24"/>
          <w:shd w:val="clear" w:color="auto" w:fill="FFFFFF"/>
        </w:rPr>
        <w:t>.</w:t>
      </w:r>
    </w:p>
    <w:p w14:paraId="262E7D33" w14:textId="77777777" w:rsidR="001D7754" w:rsidRPr="000B58F6" w:rsidRDefault="001D7754" w:rsidP="001D7754">
      <w:pPr>
        <w:spacing w:after="0" w:line="240" w:lineRule="auto"/>
        <w:contextualSpacing/>
        <w:jc w:val="both"/>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Learn the techniques of survey of microbial production and processing</w:t>
      </w:r>
      <w:r w:rsidRPr="000B58F6">
        <w:rPr>
          <w:rFonts w:ascii="Times New Roman" w:eastAsia="Calibri" w:hAnsi="Times New Roman" w:cs="Times New Roman"/>
          <w:sz w:val="24"/>
          <w:szCs w:val="24"/>
        </w:rPr>
        <w:t xml:space="preserve">. </w:t>
      </w:r>
    </w:p>
    <w:p w14:paraId="6085E378" w14:textId="77777777" w:rsidR="001D7754" w:rsidRPr="000B58F6" w:rsidRDefault="001D7754" w:rsidP="001D7754">
      <w:pPr>
        <w:spacing w:after="0" w:line="240" w:lineRule="auto"/>
        <w:jc w:val="both"/>
        <w:rPr>
          <w:rFonts w:ascii="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Achieve practical knowledge on m</w:t>
      </w:r>
      <w:r w:rsidRPr="000B58F6">
        <w:rPr>
          <w:rFonts w:ascii="Times New Roman" w:hAnsi="Times New Roman" w:cs="Times New Roman"/>
          <w:sz w:val="24"/>
          <w:szCs w:val="24"/>
        </w:rPr>
        <w:t>arketing process of microbial products.</w:t>
      </w:r>
    </w:p>
    <w:p w14:paraId="0B74598C" w14:textId="77777777" w:rsidR="001D7754" w:rsidRPr="000B58F6" w:rsidRDefault="001D7754" w:rsidP="001D7754">
      <w:pPr>
        <w:spacing w:after="0" w:line="240" w:lineRule="auto"/>
        <w:jc w:val="both"/>
        <w:rPr>
          <w:rFonts w:ascii="Times New Roman" w:eastAsia="Times New Roman" w:hAnsi="Times New Roman" w:cs="Times New Roman"/>
          <w:sz w:val="24"/>
          <w:szCs w:val="24"/>
        </w:rPr>
      </w:pPr>
    </w:p>
    <w:p w14:paraId="099C195E" w14:textId="77777777" w:rsidR="001D7754" w:rsidRPr="000B58F6" w:rsidRDefault="001D7754" w:rsidP="001D7754">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48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56"/>
        <w:gridCol w:w="857"/>
        <w:gridCol w:w="856"/>
        <w:gridCol w:w="857"/>
        <w:gridCol w:w="857"/>
        <w:gridCol w:w="856"/>
        <w:gridCol w:w="857"/>
        <w:gridCol w:w="857"/>
      </w:tblGrid>
      <w:tr w:rsidR="001D7754" w:rsidRPr="000B58F6" w14:paraId="06E57BC9" w14:textId="77777777" w:rsidTr="00850756">
        <w:trPr>
          <w:trHeight w:val="233"/>
          <w:jc w:val="center"/>
        </w:trPr>
        <w:tc>
          <w:tcPr>
            <w:tcW w:w="482" w:type="pct"/>
          </w:tcPr>
          <w:p w14:paraId="4485E5E4" w14:textId="77777777" w:rsidR="001D7754" w:rsidRPr="000B58F6" w:rsidRDefault="001D7754" w:rsidP="00850756">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4" w:type="pct"/>
          </w:tcPr>
          <w:p w14:paraId="5FD14540" w14:textId="77777777" w:rsidR="001D7754" w:rsidRPr="000B58F6" w:rsidRDefault="001D7754" w:rsidP="00850756">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5" w:type="pct"/>
          </w:tcPr>
          <w:p w14:paraId="7A5A97E4" w14:textId="77777777" w:rsidR="001D7754" w:rsidRPr="000B58F6" w:rsidRDefault="001D7754" w:rsidP="00850756">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4" w:type="pct"/>
          </w:tcPr>
          <w:p w14:paraId="0081F866" w14:textId="77777777" w:rsidR="001D7754" w:rsidRPr="000B58F6" w:rsidRDefault="001D7754" w:rsidP="00850756">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5" w:type="pct"/>
          </w:tcPr>
          <w:p w14:paraId="15230A31" w14:textId="77777777" w:rsidR="001D7754" w:rsidRPr="000B58F6" w:rsidRDefault="001D7754" w:rsidP="00850756">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5" w:type="pct"/>
          </w:tcPr>
          <w:p w14:paraId="7C4AC8EC" w14:textId="77777777" w:rsidR="001D7754" w:rsidRPr="000B58F6" w:rsidRDefault="001D7754" w:rsidP="00850756">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4" w:type="pct"/>
          </w:tcPr>
          <w:p w14:paraId="5C0B0A3E" w14:textId="77777777" w:rsidR="001D7754" w:rsidRPr="000B58F6" w:rsidRDefault="001D7754" w:rsidP="00850756">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5" w:type="pct"/>
            <w:tcBorders>
              <w:right w:val="single" w:sz="4" w:space="0" w:color="auto"/>
            </w:tcBorders>
          </w:tcPr>
          <w:p w14:paraId="2E94E289" w14:textId="77777777" w:rsidR="001D7754" w:rsidRPr="000B58F6" w:rsidRDefault="001D7754" w:rsidP="00850756">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5" w:type="pct"/>
            <w:tcBorders>
              <w:left w:val="single" w:sz="4" w:space="0" w:color="auto"/>
            </w:tcBorders>
          </w:tcPr>
          <w:p w14:paraId="20C37ED5" w14:textId="77777777" w:rsidR="001D7754" w:rsidRPr="000B58F6" w:rsidRDefault="001D7754" w:rsidP="00850756">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1D7754" w:rsidRPr="000B58F6" w14:paraId="300A4DB9" w14:textId="77777777" w:rsidTr="00850756">
        <w:trPr>
          <w:trHeight w:val="70"/>
          <w:jc w:val="center"/>
        </w:trPr>
        <w:tc>
          <w:tcPr>
            <w:tcW w:w="482" w:type="pct"/>
          </w:tcPr>
          <w:p w14:paraId="2CCA8FA9" w14:textId="77777777" w:rsidR="001D7754" w:rsidRPr="000B58F6" w:rsidRDefault="001D7754" w:rsidP="00850756">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4" w:type="pct"/>
          </w:tcPr>
          <w:p w14:paraId="71F5FE5D" w14:textId="77777777" w:rsidR="001D7754" w:rsidRPr="000B58F6" w:rsidRDefault="001D7754" w:rsidP="00850756">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052C29EE" w14:textId="77777777" w:rsidR="001D7754" w:rsidRPr="000B58F6" w:rsidRDefault="001D7754" w:rsidP="00850756">
            <w:pPr>
              <w:widowControl w:val="0"/>
              <w:pBdr>
                <w:top w:val="nil"/>
                <w:left w:val="nil"/>
                <w:bottom w:val="nil"/>
                <w:right w:val="nil"/>
                <w:between w:val="nil"/>
              </w:pBdr>
              <w:spacing w:after="0" w:line="256" w:lineRule="auto"/>
              <w:ind w:left="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0A51318F" w14:textId="77777777" w:rsidR="001D7754" w:rsidRPr="000B58F6" w:rsidRDefault="001D7754" w:rsidP="00850756">
            <w:pPr>
              <w:widowControl w:val="0"/>
              <w:pBdr>
                <w:top w:val="nil"/>
                <w:left w:val="nil"/>
                <w:bottom w:val="nil"/>
                <w:right w:val="nil"/>
                <w:between w:val="nil"/>
              </w:pBdr>
              <w:spacing w:after="0" w:line="256" w:lineRule="auto"/>
              <w:ind w:left="1"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5" w:type="pct"/>
          </w:tcPr>
          <w:p w14:paraId="67E6E0DC" w14:textId="77777777" w:rsidR="001D7754" w:rsidRPr="000B58F6" w:rsidRDefault="001D7754" w:rsidP="00850756">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1F4D54AE" w14:textId="77777777" w:rsidR="001D7754" w:rsidRPr="000B58F6" w:rsidRDefault="001D7754" w:rsidP="00850756">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74B65B3E" w14:textId="77777777" w:rsidR="001D7754" w:rsidRPr="000B58F6" w:rsidRDefault="001D7754" w:rsidP="00850756">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5" w:type="pct"/>
            <w:tcBorders>
              <w:right w:val="single" w:sz="4" w:space="0" w:color="auto"/>
            </w:tcBorders>
          </w:tcPr>
          <w:p w14:paraId="12D75708" w14:textId="77777777" w:rsidR="001D7754" w:rsidRPr="000B58F6" w:rsidRDefault="001D7754" w:rsidP="00850756">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Borders>
              <w:left w:val="single" w:sz="4" w:space="0" w:color="auto"/>
            </w:tcBorders>
          </w:tcPr>
          <w:p w14:paraId="6A328AF8" w14:textId="77777777" w:rsidR="001D7754" w:rsidRPr="000B58F6" w:rsidRDefault="001D7754" w:rsidP="00850756">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1D7754" w:rsidRPr="000B58F6" w14:paraId="5766EB9C" w14:textId="77777777" w:rsidTr="00850756">
        <w:trPr>
          <w:trHeight w:val="70"/>
          <w:jc w:val="center"/>
        </w:trPr>
        <w:tc>
          <w:tcPr>
            <w:tcW w:w="482" w:type="pct"/>
          </w:tcPr>
          <w:p w14:paraId="16546ED4" w14:textId="77777777" w:rsidR="001D7754" w:rsidRPr="000B58F6" w:rsidRDefault="001D7754" w:rsidP="00850756">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4" w:type="pct"/>
          </w:tcPr>
          <w:p w14:paraId="402C6C78"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034A0CF1" w14:textId="77777777" w:rsidR="001D7754" w:rsidRPr="000B58F6" w:rsidRDefault="001D7754" w:rsidP="00850756">
            <w:pPr>
              <w:widowControl w:val="0"/>
              <w:pBdr>
                <w:top w:val="nil"/>
                <w:left w:val="nil"/>
                <w:bottom w:val="nil"/>
                <w:right w:val="nil"/>
                <w:between w:val="nil"/>
              </w:pBdr>
              <w:spacing w:after="0" w:line="240" w:lineRule="auto"/>
              <w:ind w:left="1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4ADF28C1"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6E2B5E96"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10D8959C"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5FF0318D"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Borders>
              <w:right w:val="single" w:sz="4" w:space="0" w:color="auto"/>
            </w:tcBorders>
          </w:tcPr>
          <w:p w14:paraId="1CA9CAB0"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5" w:type="pct"/>
            <w:tcBorders>
              <w:left w:val="single" w:sz="4" w:space="0" w:color="auto"/>
            </w:tcBorders>
          </w:tcPr>
          <w:p w14:paraId="38D17AF5"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1D7754" w:rsidRPr="000B58F6" w14:paraId="6BCE32B8" w14:textId="77777777" w:rsidTr="00850756">
        <w:trPr>
          <w:trHeight w:val="70"/>
          <w:jc w:val="center"/>
        </w:trPr>
        <w:tc>
          <w:tcPr>
            <w:tcW w:w="482" w:type="pct"/>
          </w:tcPr>
          <w:p w14:paraId="22699B03" w14:textId="77777777" w:rsidR="001D7754" w:rsidRPr="000B58F6" w:rsidRDefault="001D7754" w:rsidP="00850756">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4" w:type="pct"/>
          </w:tcPr>
          <w:p w14:paraId="486C85AD"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0651118C" w14:textId="77777777" w:rsidR="001D7754" w:rsidRPr="000B58F6" w:rsidRDefault="001D7754" w:rsidP="00850756">
            <w:pPr>
              <w:widowControl w:val="0"/>
              <w:pBdr>
                <w:top w:val="nil"/>
                <w:left w:val="nil"/>
                <w:bottom w:val="nil"/>
                <w:right w:val="nil"/>
                <w:between w:val="nil"/>
              </w:pBdr>
              <w:spacing w:after="0" w:line="240" w:lineRule="auto"/>
              <w:ind w:left="12"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6F1AD736"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5" w:type="pct"/>
          </w:tcPr>
          <w:p w14:paraId="73BF2B06"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07E2817D"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178E5913"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Borders>
              <w:right w:val="single" w:sz="4" w:space="0" w:color="auto"/>
            </w:tcBorders>
          </w:tcPr>
          <w:p w14:paraId="4AFBFE60"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Borders>
              <w:left w:val="single" w:sz="4" w:space="0" w:color="auto"/>
            </w:tcBorders>
          </w:tcPr>
          <w:p w14:paraId="405A85DC" w14:textId="77777777" w:rsidR="001D7754" w:rsidRPr="000B58F6" w:rsidRDefault="001D7754" w:rsidP="00850756">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607CA8F7" w14:textId="77777777" w:rsidR="001D7754" w:rsidRPr="000B58F6" w:rsidRDefault="001D7754" w:rsidP="001D775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96AE9C4" w14:textId="77777777" w:rsidR="001D7754" w:rsidRPr="000B58F6" w:rsidRDefault="001D7754" w:rsidP="001D7754">
      <w:pPr>
        <w:spacing w:after="0" w:line="240" w:lineRule="auto"/>
        <w:jc w:val="both"/>
        <w:rPr>
          <w:rFonts w:ascii="Times New Roman" w:eastAsia="Times New Roman" w:hAnsi="Times New Roman" w:cs="Times New Roman"/>
          <w:sz w:val="24"/>
          <w:szCs w:val="24"/>
        </w:rPr>
      </w:pPr>
    </w:p>
    <w:tbl>
      <w:tblPr>
        <w:tblW w:w="48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597"/>
        <w:gridCol w:w="650"/>
        <w:gridCol w:w="830"/>
      </w:tblGrid>
      <w:tr w:rsidR="001D7754" w:rsidRPr="000B58F6" w14:paraId="27845802" w14:textId="77777777" w:rsidTr="00A145E0">
        <w:trPr>
          <w:jc w:val="center"/>
        </w:trPr>
        <w:tc>
          <w:tcPr>
            <w:tcW w:w="362" w:type="pct"/>
          </w:tcPr>
          <w:p w14:paraId="0596DC79" w14:textId="77777777" w:rsidR="001D7754" w:rsidRPr="000B58F6" w:rsidRDefault="001D7754"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96" w:type="pct"/>
          </w:tcPr>
          <w:p w14:paraId="0794C063" w14:textId="77777777" w:rsidR="001D7754" w:rsidRPr="000B58F6" w:rsidRDefault="001D7754" w:rsidP="00FA6EFE">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14" w:type="pct"/>
            <w:tcBorders>
              <w:right w:val="single" w:sz="4" w:space="0" w:color="auto"/>
            </w:tcBorders>
          </w:tcPr>
          <w:p w14:paraId="70A552CE" w14:textId="77777777" w:rsidR="001D7754" w:rsidRPr="000B58F6" w:rsidRDefault="001D7754"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28" w:type="pct"/>
            <w:tcBorders>
              <w:left w:val="single" w:sz="4" w:space="0" w:color="auto"/>
            </w:tcBorders>
          </w:tcPr>
          <w:p w14:paraId="1166958F" w14:textId="77777777" w:rsidR="001D7754" w:rsidRPr="000B58F6" w:rsidRDefault="001D7754"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1D7754" w:rsidRPr="000B58F6" w14:paraId="427473D7" w14:textId="77777777" w:rsidTr="00A145E0">
        <w:trPr>
          <w:trHeight w:val="665"/>
          <w:jc w:val="center"/>
        </w:trPr>
        <w:tc>
          <w:tcPr>
            <w:tcW w:w="362" w:type="pct"/>
            <w:shd w:val="clear" w:color="auto" w:fill="auto"/>
          </w:tcPr>
          <w:p w14:paraId="1B30FC07" w14:textId="77777777" w:rsidR="001D7754" w:rsidRPr="000B58F6" w:rsidRDefault="001D7754"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41414DF8" w14:textId="77777777" w:rsidR="001D7754" w:rsidRPr="000B58F6" w:rsidRDefault="001D7754"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42F5D311" w14:textId="77777777" w:rsidR="00A145E0" w:rsidRDefault="00A145E0" w:rsidP="00FA6EFE">
            <w:pPr>
              <w:keepNext/>
              <w:spacing w:after="0" w:line="240" w:lineRule="auto"/>
              <w:jc w:val="both"/>
              <w:outlineLvl w:val="1"/>
              <w:rPr>
                <w:rFonts w:ascii="Times New Roman" w:eastAsia="Times New Roman" w:hAnsi="Times New Roman" w:cs="Times New Roman"/>
                <w:b/>
                <w:sz w:val="24"/>
                <w:szCs w:val="24"/>
              </w:rPr>
            </w:pPr>
          </w:p>
          <w:p w14:paraId="0158EA21" w14:textId="77777777" w:rsidR="001D7754" w:rsidRPr="000B58F6" w:rsidRDefault="001D7754"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tc>
        <w:tc>
          <w:tcPr>
            <w:tcW w:w="3696" w:type="pct"/>
            <w:shd w:val="clear" w:color="auto" w:fill="auto"/>
          </w:tcPr>
          <w:p w14:paraId="4B1AAEF5" w14:textId="77777777" w:rsidR="001D7754" w:rsidRPr="000B58F6" w:rsidRDefault="001D7754" w:rsidP="00FA6EFE">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Observe and socio-economic zones and status of people.</w:t>
            </w:r>
          </w:p>
          <w:p w14:paraId="59B6C4F8" w14:textId="77777777" w:rsidR="001D7754" w:rsidRPr="000B58F6" w:rsidRDefault="001D7754" w:rsidP="00FA6EFE">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Survey of microbial industry, products processing and value.</w:t>
            </w:r>
          </w:p>
          <w:p w14:paraId="53AF4CD6" w14:textId="77777777" w:rsidR="001D7754" w:rsidRPr="000B58F6" w:rsidRDefault="001D7754" w:rsidP="00FA6EFE">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hAnsi="Times New Roman" w:cs="Times New Roman"/>
                <w:sz w:val="24"/>
                <w:szCs w:val="24"/>
              </w:rPr>
              <w:t>Marketing process of microbial products.</w:t>
            </w:r>
          </w:p>
        </w:tc>
        <w:tc>
          <w:tcPr>
            <w:tcW w:w="414" w:type="pct"/>
            <w:shd w:val="clear" w:color="auto" w:fill="auto"/>
          </w:tcPr>
          <w:p w14:paraId="0723996B" w14:textId="77777777" w:rsidR="001D7754" w:rsidRPr="000B58F6" w:rsidRDefault="001D7754"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28" w:type="pct"/>
            <w:shd w:val="clear" w:color="auto" w:fill="auto"/>
          </w:tcPr>
          <w:p w14:paraId="6C14A9FE" w14:textId="77777777" w:rsidR="00A145E0" w:rsidRDefault="001D7754"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BC15205" w14:textId="6FCA679D" w:rsidR="001D7754" w:rsidRPr="000B58F6" w:rsidRDefault="001D7754"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 CLO3</w:t>
            </w:r>
          </w:p>
        </w:tc>
      </w:tr>
    </w:tbl>
    <w:p w14:paraId="088CD9D9" w14:textId="77777777" w:rsidR="001D7754" w:rsidRPr="000B58F6" w:rsidRDefault="001D7754" w:rsidP="001D7754">
      <w:pPr>
        <w:pStyle w:val="Default"/>
        <w:jc w:val="both"/>
        <w:rPr>
          <w:b/>
          <w:bCs/>
          <w:color w:val="auto"/>
        </w:rPr>
      </w:pPr>
    </w:p>
    <w:tbl>
      <w:tblPr>
        <w:tblStyle w:val="TableGrid"/>
        <w:tblW w:w="0" w:type="auto"/>
        <w:jc w:val="center"/>
        <w:tblLook w:val="04A0" w:firstRow="1" w:lastRow="0" w:firstColumn="1" w:lastColumn="0" w:noHBand="0" w:noVBand="1"/>
      </w:tblPr>
      <w:tblGrid>
        <w:gridCol w:w="830"/>
        <w:gridCol w:w="2947"/>
        <w:gridCol w:w="4090"/>
      </w:tblGrid>
      <w:tr w:rsidR="001D7754" w:rsidRPr="000B58F6" w14:paraId="4A708392" w14:textId="77777777" w:rsidTr="00850756">
        <w:trPr>
          <w:jc w:val="center"/>
        </w:trPr>
        <w:tc>
          <w:tcPr>
            <w:tcW w:w="7875" w:type="dxa"/>
            <w:gridSpan w:val="3"/>
          </w:tcPr>
          <w:p w14:paraId="1E8E0C09" w14:textId="77777777" w:rsidR="001D7754" w:rsidRPr="000B58F6" w:rsidRDefault="001D7754"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1D7754" w:rsidRPr="000B58F6" w14:paraId="448BD9BB" w14:textId="77777777" w:rsidTr="00850756">
        <w:trPr>
          <w:jc w:val="center"/>
        </w:trPr>
        <w:tc>
          <w:tcPr>
            <w:tcW w:w="830" w:type="dxa"/>
          </w:tcPr>
          <w:p w14:paraId="59744AC2" w14:textId="77777777" w:rsidR="001D7754" w:rsidRPr="000B58F6" w:rsidRDefault="001D7754"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950" w:type="dxa"/>
          </w:tcPr>
          <w:p w14:paraId="5D64E2B2" w14:textId="77777777" w:rsidR="001D7754" w:rsidRPr="000B58F6" w:rsidRDefault="001D7754"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095" w:type="dxa"/>
          </w:tcPr>
          <w:p w14:paraId="0259A7ED" w14:textId="77777777" w:rsidR="001D7754" w:rsidRPr="000B58F6" w:rsidRDefault="001D7754"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1D7754" w:rsidRPr="000B58F6" w14:paraId="72DF2499" w14:textId="77777777" w:rsidTr="00850756">
        <w:trPr>
          <w:jc w:val="center"/>
        </w:trPr>
        <w:tc>
          <w:tcPr>
            <w:tcW w:w="830" w:type="dxa"/>
          </w:tcPr>
          <w:p w14:paraId="442CC256" w14:textId="77777777" w:rsidR="001D7754" w:rsidRPr="000B58F6" w:rsidRDefault="001D7754"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950" w:type="dxa"/>
          </w:tcPr>
          <w:p w14:paraId="04284133" w14:textId="77777777" w:rsidR="001D7754" w:rsidRPr="000B58F6" w:rsidRDefault="001D7754" w:rsidP="00FA6EFE">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4095" w:type="dxa"/>
          </w:tcPr>
          <w:p w14:paraId="175A00D8" w14:textId="77777777" w:rsidR="001D7754" w:rsidRPr="000B58F6" w:rsidRDefault="001D7754" w:rsidP="00FA6EFE">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1501DE1E" w14:textId="77777777" w:rsidR="00850756" w:rsidRDefault="00850756" w:rsidP="001D7754">
      <w:pPr>
        <w:autoSpaceDE w:val="0"/>
        <w:autoSpaceDN w:val="0"/>
        <w:adjustRightInd w:val="0"/>
        <w:spacing w:after="0" w:line="240" w:lineRule="auto"/>
        <w:rPr>
          <w:rFonts w:ascii="Times New Roman" w:hAnsi="Times New Roman" w:cs="Times New Roman"/>
          <w:b/>
          <w:sz w:val="24"/>
          <w:szCs w:val="24"/>
        </w:rPr>
      </w:pPr>
    </w:p>
    <w:p w14:paraId="758C0261" w14:textId="11F5927F" w:rsidR="001D7754" w:rsidRPr="000B58F6" w:rsidRDefault="001D7754" w:rsidP="001D7754">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7444CBC" w14:textId="77777777" w:rsidR="001D7754" w:rsidRPr="00850756" w:rsidRDefault="001D7754" w:rsidP="001D7754">
      <w:pPr>
        <w:pStyle w:val="Default"/>
        <w:numPr>
          <w:ilvl w:val="0"/>
          <w:numId w:val="50"/>
        </w:numPr>
        <w:jc w:val="both"/>
        <w:rPr>
          <w:rFonts w:eastAsia="Times New Roman"/>
          <w:color w:val="auto"/>
          <w:sz w:val="22"/>
          <w:szCs w:val="22"/>
        </w:rPr>
      </w:pPr>
      <w:r w:rsidRPr="00850756">
        <w:rPr>
          <w:rFonts w:eastAsia="Times New Roman"/>
          <w:color w:val="auto"/>
          <w:sz w:val="22"/>
          <w:szCs w:val="22"/>
        </w:rPr>
        <w:t xml:space="preserve">Benhabib J, Bisin A, Jackson MO. Handbook of Social Economics. </w:t>
      </w:r>
      <w:proofErr w:type="gramStart"/>
      <w:r w:rsidRPr="00850756">
        <w:rPr>
          <w:rFonts w:eastAsia="Times New Roman"/>
          <w:color w:val="auto"/>
          <w:sz w:val="22"/>
          <w:szCs w:val="22"/>
        </w:rPr>
        <w:t>1</w:t>
      </w:r>
      <w:proofErr w:type="gramEnd"/>
      <w:r w:rsidRPr="00850756">
        <w:rPr>
          <w:rFonts w:eastAsia="Times New Roman"/>
          <w:color w:val="auto"/>
          <w:sz w:val="22"/>
          <w:szCs w:val="22"/>
        </w:rPr>
        <w:t>, 1-1340, 2011.</w:t>
      </w:r>
    </w:p>
    <w:p w14:paraId="324087C3" w14:textId="77777777" w:rsidR="001D7754" w:rsidRPr="00850756" w:rsidRDefault="001D7754" w:rsidP="001D7754">
      <w:pPr>
        <w:pStyle w:val="Default"/>
        <w:numPr>
          <w:ilvl w:val="0"/>
          <w:numId w:val="50"/>
        </w:numPr>
        <w:jc w:val="both"/>
        <w:rPr>
          <w:rFonts w:eastAsia="Times New Roman"/>
          <w:b/>
          <w:color w:val="auto"/>
          <w:sz w:val="22"/>
          <w:szCs w:val="22"/>
        </w:rPr>
      </w:pPr>
      <w:r w:rsidRPr="00850756">
        <w:rPr>
          <w:rFonts w:eastAsia="Times New Roman"/>
          <w:color w:val="auto"/>
          <w:sz w:val="22"/>
          <w:szCs w:val="22"/>
        </w:rPr>
        <w:t xml:space="preserve">Tortora GJ, Funke BR, Case CL. Microbiology: an introduction. </w:t>
      </w:r>
      <w:proofErr w:type="gramStart"/>
      <w:r w:rsidRPr="00850756">
        <w:rPr>
          <w:rFonts w:eastAsia="Times New Roman"/>
          <w:color w:val="auto"/>
          <w:sz w:val="22"/>
          <w:szCs w:val="22"/>
        </w:rPr>
        <w:t>3</w:t>
      </w:r>
      <w:r w:rsidRPr="00850756">
        <w:rPr>
          <w:rFonts w:eastAsia="Times New Roman"/>
          <w:color w:val="auto"/>
          <w:sz w:val="22"/>
          <w:szCs w:val="22"/>
          <w:vertAlign w:val="superscript"/>
        </w:rPr>
        <w:t>rd</w:t>
      </w:r>
      <w:proofErr w:type="gramEnd"/>
      <w:r w:rsidRPr="00850756">
        <w:rPr>
          <w:rFonts w:eastAsia="Times New Roman"/>
          <w:color w:val="auto"/>
          <w:sz w:val="22"/>
          <w:szCs w:val="22"/>
        </w:rPr>
        <w:t xml:space="preserve"> Edition.  2010.</w:t>
      </w:r>
    </w:p>
    <w:p w14:paraId="70A517E8" w14:textId="77777777" w:rsidR="001D7754" w:rsidRPr="000B58F6" w:rsidRDefault="001D7754" w:rsidP="001D7754">
      <w:pPr>
        <w:pStyle w:val="Default"/>
        <w:jc w:val="both"/>
        <w:rPr>
          <w:rFonts w:eastAsia="Times New Roman"/>
          <w:snapToGrid w:val="0"/>
          <w:color w:val="auto"/>
          <w:spacing w:val="-3"/>
        </w:rPr>
      </w:pPr>
    </w:p>
    <w:p w14:paraId="6780E9AA" w14:textId="219C0D62" w:rsidR="0088462A" w:rsidRPr="000B58F6" w:rsidRDefault="0019409E" w:rsidP="001B3309">
      <w:pPr>
        <w:pStyle w:val="Default"/>
        <w:jc w:val="both"/>
        <w:rPr>
          <w:b/>
          <w:color w:val="auto"/>
        </w:rPr>
      </w:pPr>
      <w:r>
        <w:rPr>
          <w:b/>
          <w:bCs/>
          <w:color w:val="auto"/>
        </w:rPr>
        <w:br w:type="column"/>
      </w:r>
      <w:r w:rsidR="0088462A" w:rsidRPr="000B58F6">
        <w:rPr>
          <w:b/>
          <w:bCs/>
          <w:color w:val="auto"/>
        </w:rPr>
        <w:lastRenderedPageBreak/>
        <w:t>Course Code: BMIC</w:t>
      </w:r>
      <w:r w:rsidR="00772EAA" w:rsidRPr="000B58F6">
        <w:rPr>
          <w:b/>
          <w:bCs/>
          <w:color w:val="auto"/>
        </w:rPr>
        <w:t xml:space="preserve"> </w:t>
      </w:r>
      <w:r w:rsidR="00520662" w:rsidRPr="000B58F6">
        <w:rPr>
          <w:b/>
          <w:bCs/>
          <w:color w:val="auto"/>
        </w:rPr>
        <w:t>221</w:t>
      </w:r>
      <w:r w:rsidR="001D7754" w:rsidRPr="000B58F6">
        <w:rPr>
          <w:b/>
          <w:bCs/>
          <w:color w:val="auto"/>
        </w:rPr>
        <w:t>3</w:t>
      </w:r>
    </w:p>
    <w:p w14:paraId="57910DE0" w14:textId="245DA475" w:rsidR="0088462A" w:rsidRPr="000B58F6" w:rsidRDefault="0088462A" w:rsidP="001B3309">
      <w:pPr>
        <w:pStyle w:val="Default"/>
        <w:widowControl w:val="0"/>
        <w:tabs>
          <w:tab w:val="center" w:pos="4824"/>
        </w:tabs>
        <w:jc w:val="both"/>
        <w:rPr>
          <w:b/>
          <w:bCs/>
          <w:color w:val="auto"/>
        </w:rPr>
      </w:pPr>
      <w:r w:rsidRPr="000B58F6">
        <w:rPr>
          <w:b/>
          <w:bCs/>
          <w:color w:val="auto"/>
        </w:rPr>
        <w:t xml:space="preserve">Course Title: </w:t>
      </w:r>
      <w:r w:rsidR="00F867A8" w:rsidRPr="000B58F6">
        <w:rPr>
          <w:b/>
          <w:color w:val="auto"/>
        </w:rPr>
        <w:t>Field R</w:t>
      </w:r>
      <w:r w:rsidRPr="000B58F6">
        <w:rPr>
          <w:b/>
          <w:color w:val="auto"/>
        </w:rPr>
        <w:t>eport/ Excursion</w:t>
      </w:r>
      <w:r w:rsidR="00F867A8" w:rsidRPr="000B58F6">
        <w:rPr>
          <w:b/>
          <w:color w:val="auto"/>
        </w:rPr>
        <w:t xml:space="preserve">/ </w:t>
      </w:r>
      <w:r w:rsidR="00BB56A7" w:rsidRPr="000B58F6">
        <w:rPr>
          <w:b/>
          <w:color w:val="auto"/>
        </w:rPr>
        <w:t>Industrial Internship</w:t>
      </w:r>
    </w:p>
    <w:p w14:paraId="72CE3286" w14:textId="481C1297" w:rsidR="0088462A" w:rsidRPr="000B58F6" w:rsidRDefault="0088462A"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6B752AF3" w14:textId="1A03D2A3" w:rsidR="0088462A" w:rsidRPr="000B58F6" w:rsidRDefault="00520662"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08FD9841" w14:textId="37FA9690" w:rsidR="0088462A" w:rsidRPr="000B58F6" w:rsidRDefault="0088462A"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00F867A8" w:rsidRPr="000B58F6">
        <w:rPr>
          <w:rFonts w:ascii="Times New Roman" w:hAnsi="Times New Roman" w:cs="Times New Roman"/>
          <w:b/>
          <w:bCs/>
          <w:sz w:val="24"/>
          <w:szCs w:val="24"/>
        </w:rPr>
        <w:t xml:space="preserve"> Year 2</w:t>
      </w:r>
      <w:r w:rsidR="00F867A8" w:rsidRPr="000B58F6">
        <w:rPr>
          <w:rFonts w:ascii="Times New Roman" w:hAnsi="Times New Roman" w:cs="Times New Roman"/>
          <w:b/>
          <w:bCs/>
          <w:sz w:val="24"/>
          <w:szCs w:val="24"/>
          <w:vertAlign w:val="superscript"/>
        </w:rPr>
        <w:t>nd</w:t>
      </w:r>
      <w:r w:rsidR="00F867A8"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03C69F5A" w14:textId="3BFA0577" w:rsidR="0088462A" w:rsidRPr="000B58F6" w:rsidRDefault="0088462A"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130C8526" w14:textId="543B2ECD" w:rsidR="0088462A" w:rsidRPr="000B58F6" w:rsidRDefault="0088462A"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00922373" w:rsidRPr="000B58F6">
        <w:rPr>
          <w:rFonts w:ascii="Times New Roman" w:eastAsia="Times New Roman" w:hAnsi="Times New Roman" w:cs="Times New Roman"/>
          <w:sz w:val="24"/>
          <w:szCs w:val="24"/>
        </w:rPr>
        <w:t>Teachers Assigne</w:t>
      </w:r>
      <w:r w:rsidR="006F6E89" w:rsidRPr="000B58F6">
        <w:rPr>
          <w:rFonts w:ascii="Times New Roman" w:eastAsia="Times New Roman" w:hAnsi="Times New Roman" w:cs="Times New Roman"/>
          <w:sz w:val="24"/>
          <w:szCs w:val="24"/>
        </w:rPr>
        <w:t xml:space="preserve">d by the Examination Committee </w:t>
      </w:r>
    </w:p>
    <w:p w14:paraId="625CC6C3" w14:textId="6A47F91F" w:rsidR="0088462A" w:rsidRPr="000B58F6" w:rsidRDefault="00520662" w:rsidP="001B3309">
      <w:pPr>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Full Marks: 25</w:t>
      </w:r>
    </w:p>
    <w:p w14:paraId="67E977CA" w14:textId="77777777" w:rsidR="00450450" w:rsidRPr="000B58F6" w:rsidRDefault="00450450" w:rsidP="00450450">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2214CE3C" w14:textId="03A36458" w:rsidR="00450450" w:rsidRPr="000B58F6" w:rsidRDefault="00450450" w:rsidP="00450450">
      <w:pPr>
        <w:adjustRightInd w:val="0"/>
        <w:snapToGrid w:val="0"/>
        <w:spacing w:after="0" w:line="240" w:lineRule="auto"/>
        <w:jc w:val="both"/>
        <w:rPr>
          <w:rFonts w:ascii="Times New Roman" w:hAnsi="Times New Roman" w:cs="Times New Roman"/>
          <w:bCs/>
          <w:sz w:val="24"/>
          <w:szCs w:val="24"/>
        </w:rPr>
      </w:pPr>
      <w:r w:rsidRPr="000B58F6">
        <w:rPr>
          <w:rFonts w:ascii="Times New Roman" w:hAnsi="Times New Roman" w:cs="Times New Roman"/>
          <w:bCs/>
          <w:sz w:val="24"/>
          <w:szCs w:val="24"/>
        </w:rPr>
        <w:t>The rationale of this course is to enrich the students’ practical knowledge on manufacturing microbial products, procedure, management and marketing aspects.</w:t>
      </w:r>
    </w:p>
    <w:p w14:paraId="73C30B7F" w14:textId="1338A267" w:rsidR="00A9284C" w:rsidRPr="000B58F6" w:rsidRDefault="00A9284C" w:rsidP="00450450">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Course Learning Outcomes (CLOs): </w:t>
      </w:r>
    </w:p>
    <w:p w14:paraId="1C9D0CE3" w14:textId="77777777" w:rsidR="00A9284C" w:rsidRPr="000B58F6" w:rsidRDefault="00A9284C"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50041CC8" w14:textId="77777777" w:rsidR="00A9284C" w:rsidRPr="000B58F6" w:rsidRDefault="00A9284C" w:rsidP="001B3309">
      <w:pPr>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CLO1: </w:t>
      </w:r>
      <w:r w:rsidRPr="000B58F6">
        <w:rPr>
          <w:rFonts w:ascii="Times New Roman" w:hAnsi="Times New Roman" w:cs="Times New Roman"/>
          <w:bCs/>
          <w:sz w:val="24"/>
          <w:szCs w:val="24"/>
        </w:rPr>
        <w:t>Perform teamwork</w:t>
      </w:r>
      <w:r w:rsidRPr="000B58F6">
        <w:rPr>
          <w:rFonts w:ascii="Times New Roman" w:hAnsi="Times New Roman" w:cs="Times New Roman"/>
          <w:b/>
          <w:bCs/>
          <w:sz w:val="24"/>
          <w:szCs w:val="24"/>
        </w:rPr>
        <w:t>.</w:t>
      </w:r>
    </w:p>
    <w:p w14:paraId="48D106F6" w14:textId="77777777" w:rsidR="00A9284C" w:rsidRPr="000B58F6" w:rsidRDefault="00A9284C" w:rsidP="001B3309">
      <w:pPr>
        <w:spacing w:after="0" w:line="240" w:lineRule="auto"/>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 xml:space="preserve">CLO2: </w:t>
      </w:r>
      <w:r w:rsidRPr="000B58F6">
        <w:rPr>
          <w:rFonts w:ascii="Times New Roman" w:hAnsi="Times New Roman" w:cs="Times New Roman"/>
          <w:bCs/>
          <w:sz w:val="24"/>
          <w:szCs w:val="24"/>
        </w:rPr>
        <w:t>Correlate practical knowledge with theoretical knowledge</w:t>
      </w:r>
    </w:p>
    <w:p w14:paraId="1604F133" w14:textId="6E458CBA" w:rsidR="00A9284C" w:rsidRPr="000B58F6" w:rsidRDefault="00A9284C" w:rsidP="001B3309">
      <w:pPr>
        <w:spacing w:after="0" w:line="240" w:lineRule="auto"/>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hAnsi="Times New Roman" w:cs="Times New Roman"/>
          <w:bCs/>
          <w:sz w:val="24"/>
          <w:szCs w:val="24"/>
        </w:rPr>
        <w:t>Carry out research work and report preparation</w:t>
      </w:r>
      <w:r w:rsidR="00413240" w:rsidRPr="000B58F6">
        <w:rPr>
          <w:rFonts w:ascii="Times New Roman" w:hAnsi="Times New Roman" w:cs="Times New Roman"/>
          <w:bCs/>
          <w:sz w:val="24"/>
          <w:szCs w:val="24"/>
        </w:rPr>
        <w:t>.</w:t>
      </w:r>
    </w:p>
    <w:p w14:paraId="0BDB64CC" w14:textId="77777777" w:rsidR="00413240" w:rsidRPr="000B58F6" w:rsidRDefault="00413240" w:rsidP="0041324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48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57"/>
        <w:gridCol w:w="858"/>
        <w:gridCol w:w="858"/>
        <w:gridCol w:w="858"/>
        <w:gridCol w:w="858"/>
        <w:gridCol w:w="858"/>
        <w:gridCol w:w="858"/>
        <w:gridCol w:w="858"/>
      </w:tblGrid>
      <w:tr w:rsidR="000F2B4B" w:rsidRPr="000B58F6" w14:paraId="63DC733C" w14:textId="77777777" w:rsidTr="00850756">
        <w:trPr>
          <w:trHeight w:val="233"/>
          <w:jc w:val="center"/>
        </w:trPr>
        <w:tc>
          <w:tcPr>
            <w:tcW w:w="486" w:type="pct"/>
          </w:tcPr>
          <w:p w14:paraId="7AB6A618" w14:textId="77777777" w:rsidR="00413240" w:rsidRPr="000B58F6" w:rsidRDefault="00413240" w:rsidP="00850756">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4" w:type="pct"/>
          </w:tcPr>
          <w:p w14:paraId="4C0EEB91" w14:textId="77777777" w:rsidR="00413240" w:rsidRPr="000B58F6" w:rsidRDefault="00413240" w:rsidP="00850756">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4" w:type="pct"/>
          </w:tcPr>
          <w:p w14:paraId="736FF576" w14:textId="77777777" w:rsidR="00413240" w:rsidRPr="000B58F6" w:rsidRDefault="00413240" w:rsidP="00850756">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4" w:type="pct"/>
          </w:tcPr>
          <w:p w14:paraId="29289D44" w14:textId="77777777" w:rsidR="00413240" w:rsidRPr="000B58F6" w:rsidRDefault="00413240" w:rsidP="00850756">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4" w:type="pct"/>
          </w:tcPr>
          <w:p w14:paraId="1625F4AD" w14:textId="77777777" w:rsidR="00413240" w:rsidRPr="000B58F6" w:rsidRDefault="00413240" w:rsidP="00850756">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4" w:type="pct"/>
          </w:tcPr>
          <w:p w14:paraId="49284273" w14:textId="77777777" w:rsidR="00413240" w:rsidRPr="000B58F6" w:rsidRDefault="00413240" w:rsidP="00850756">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4" w:type="pct"/>
          </w:tcPr>
          <w:p w14:paraId="288A190F" w14:textId="77777777" w:rsidR="00413240" w:rsidRPr="000B58F6" w:rsidRDefault="00413240" w:rsidP="00850756">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4" w:type="pct"/>
            <w:tcBorders>
              <w:right w:val="single" w:sz="4" w:space="0" w:color="auto"/>
            </w:tcBorders>
          </w:tcPr>
          <w:p w14:paraId="54F021C6" w14:textId="77777777" w:rsidR="00413240" w:rsidRPr="000B58F6" w:rsidRDefault="00413240" w:rsidP="00850756">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4" w:type="pct"/>
            <w:tcBorders>
              <w:left w:val="single" w:sz="4" w:space="0" w:color="auto"/>
            </w:tcBorders>
          </w:tcPr>
          <w:p w14:paraId="1B4C9428" w14:textId="77777777" w:rsidR="00413240" w:rsidRPr="000B58F6" w:rsidRDefault="00413240" w:rsidP="00850756">
            <w:pPr>
              <w:widowControl w:val="0"/>
              <w:pBdr>
                <w:top w:val="nil"/>
                <w:left w:val="nil"/>
                <w:bottom w:val="nil"/>
                <w:right w:val="nil"/>
                <w:between w:val="nil"/>
              </w:pBdr>
              <w:spacing w:after="0" w:line="253" w:lineRule="auto"/>
              <w:ind w:right="-6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4B065449" w14:textId="77777777" w:rsidTr="00850756">
        <w:trPr>
          <w:trHeight w:val="70"/>
          <w:jc w:val="center"/>
        </w:trPr>
        <w:tc>
          <w:tcPr>
            <w:tcW w:w="486" w:type="pct"/>
          </w:tcPr>
          <w:p w14:paraId="189013BE" w14:textId="145820A5" w:rsidR="00413240" w:rsidRPr="000B58F6" w:rsidRDefault="00413240" w:rsidP="00850756">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4" w:type="pct"/>
          </w:tcPr>
          <w:p w14:paraId="6A5230F2" w14:textId="77777777" w:rsidR="00413240" w:rsidRPr="000B58F6" w:rsidRDefault="00413240" w:rsidP="00850756">
            <w:pPr>
              <w:widowControl w:val="0"/>
              <w:pBdr>
                <w:top w:val="nil"/>
                <w:left w:val="nil"/>
                <w:bottom w:val="nil"/>
                <w:right w:val="nil"/>
                <w:between w:val="nil"/>
              </w:pBdr>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6E2C9458" w14:textId="77777777" w:rsidR="00413240" w:rsidRPr="000B58F6" w:rsidRDefault="00413240" w:rsidP="00850756">
            <w:pPr>
              <w:widowControl w:val="0"/>
              <w:pBdr>
                <w:top w:val="nil"/>
                <w:left w:val="nil"/>
                <w:bottom w:val="nil"/>
                <w:right w:val="nil"/>
                <w:between w:val="nil"/>
              </w:pBdr>
              <w:spacing w:before="3" w:after="0" w:line="240" w:lineRule="auto"/>
              <w:ind w:left="12"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3F43EB68" w14:textId="77777777" w:rsidR="00413240" w:rsidRPr="000B58F6" w:rsidRDefault="00413240" w:rsidP="00850756">
            <w:pPr>
              <w:widowControl w:val="0"/>
              <w:pBdr>
                <w:top w:val="nil"/>
                <w:left w:val="nil"/>
                <w:bottom w:val="nil"/>
                <w:right w:val="nil"/>
                <w:between w:val="nil"/>
              </w:pBdr>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2BAABCF0" w14:textId="77777777" w:rsidR="00413240" w:rsidRPr="000B58F6" w:rsidRDefault="00413240" w:rsidP="00850756">
            <w:pPr>
              <w:widowControl w:val="0"/>
              <w:pBdr>
                <w:top w:val="nil"/>
                <w:left w:val="nil"/>
                <w:bottom w:val="nil"/>
                <w:right w:val="nil"/>
                <w:between w:val="nil"/>
              </w:pBdr>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501F19F4" w14:textId="77777777" w:rsidR="00413240" w:rsidRPr="000B58F6" w:rsidRDefault="00413240" w:rsidP="00850756">
            <w:pPr>
              <w:widowControl w:val="0"/>
              <w:pBdr>
                <w:top w:val="nil"/>
                <w:left w:val="nil"/>
                <w:bottom w:val="nil"/>
                <w:right w:val="nil"/>
                <w:between w:val="nil"/>
              </w:pBdr>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54338C84" w14:textId="77777777" w:rsidR="00413240" w:rsidRPr="000B58F6" w:rsidRDefault="00413240" w:rsidP="00850756">
            <w:pPr>
              <w:widowControl w:val="0"/>
              <w:pBdr>
                <w:top w:val="nil"/>
                <w:left w:val="nil"/>
                <w:bottom w:val="nil"/>
                <w:right w:val="nil"/>
                <w:between w:val="nil"/>
              </w:pBdr>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Borders>
              <w:right w:val="single" w:sz="4" w:space="0" w:color="auto"/>
            </w:tcBorders>
          </w:tcPr>
          <w:p w14:paraId="58A28CDA" w14:textId="77777777" w:rsidR="00413240" w:rsidRPr="000B58F6" w:rsidRDefault="00413240" w:rsidP="00850756">
            <w:pPr>
              <w:widowControl w:val="0"/>
              <w:pBdr>
                <w:top w:val="nil"/>
                <w:left w:val="nil"/>
                <w:bottom w:val="nil"/>
                <w:right w:val="nil"/>
                <w:between w:val="nil"/>
              </w:pBdr>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Borders>
              <w:left w:val="single" w:sz="4" w:space="0" w:color="auto"/>
            </w:tcBorders>
          </w:tcPr>
          <w:p w14:paraId="6F026C6C" w14:textId="77777777" w:rsidR="00413240" w:rsidRPr="000B58F6" w:rsidRDefault="00413240" w:rsidP="00850756">
            <w:pPr>
              <w:widowControl w:val="0"/>
              <w:pBdr>
                <w:top w:val="nil"/>
                <w:left w:val="nil"/>
                <w:bottom w:val="nil"/>
                <w:right w:val="nil"/>
                <w:between w:val="nil"/>
              </w:pBdr>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B7DE155" w14:textId="77777777" w:rsidTr="00850756">
        <w:trPr>
          <w:trHeight w:val="80"/>
          <w:jc w:val="center"/>
        </w:trPr>
        <w:tc>
          <w:tcPr>
            <w:tcW w:w="486" w:type="pct"/>
          </w:tcPr>
          <w:p w14:paraId="4CDC4178" w14:textId="6D6442AC" w:rsidR="00413240" w:rsidRPr="000B58F6" w:rsidRDefault="00413240" w:rsidP="00850756">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4" w:type="pct"/>
          </w:tcPr>
          <w:p w14:paraId="38C88757" w14:textId="77777777" w:rsidR="00413240" w:rsidRPr="000B58F6" w:rsidRDefault="00413240" w:rsidP="00850756">
            <w:pPr>
              <w:widowControl w:val="0"/>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7FFCD9E9" w14:textId="77777777" w:rsidR="00413240" w:rsidRPr="000B58F6" w:rsidRDefault="00413240" w:rsidP="00850756">
            <w:pPr>
              <w:widowControl w:val="0"/>
              <w:spacing w:before="3" w:after="0" w:line="240" w:lineRule="auto"/>
              <w:ind w:left="12"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2240C086" w14:textId="77777777" w:rsidR="00413240" w:rsidRPr="000B58F6" w:rsidRDefault="00413240" w:rsidP="00850756">
            <w:pPr>
              <w:widowControl w:val="0"/>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29269857" w14:textId="77777777" w:rsidR="00413240" w:rsidRPr="000B58F6" w:rsidRDefault="00413240" w:rsidP="00850756">
            <w:pPr>
              <w:widowControl w:val="0"/>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48AF1C45" w14:textId="77777777" w:rsidR="00413240" w:rsidRPr="000B58F6" w:rsidRDefault="00413240" w:rsidP="00850756">
            <w:pPr>
              <w:widowControl w:val="0"/>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00DC54AB" w14:textId="77777777" w:rsidR="00413240" w:rsidRPr="000B58F6" w:rsidRDefault="00413240" w:rsidP="00850756">
            <w:pPr>
              <w:widowControl w:val="0"/>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Borders>
              <w:right w:val="single" w:sz="4" w:space="0" w:color="auto"/>
            </w:tcBorders>
          </w:tcPr>
          <w:p w14:paraId="1FA8D02E" w14:textId="77777777" w:rsidR="00413240" w:rsidRPr="000B58F6" w:rsidRDefault="00413240" w:rsidP="00850756">
            <w:pPr>
              <w:widowControl w:val="0"/>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Borders>
              <w:left w:val="single" w:sz="4" w:space="0" w:color="auto"/>
            </w:tcBorders>
          </w:tcPr>
          <w:p w14:paraId="2A47470F" w14:textId="77777777" w:rsidR="00413240" w:rsidRPr="000B58F6" w:rsidRDefault="00413240" w:rsidP="00850756">
            <w:pPr>
              <w:widowControl w:val="0"/>
              <w:spacing w:before="3" w:after="0" w:line="240"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C4A2FCC" w14:textId="77777777" w:rsidTr="00850756">
        <w:trPr>
          <w:trHeight w:val="179"/>
          <w:jc w:val="center"/>
        </w:trPr>
        <w:tc>
          <w:tcPr>
            <w:tcW w:w="486" w:type="pct"/>
          </w:tcPr>
          <w:p w14:paraId="773A31A9" w14:textId="5D866EF7" w:rsidR="00413240" w:rsidRPr="000B58F6" w:rsidRDefault="00413240" w:rsidP="00850756">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4" w:type="pct"/>
          </w:tcPr>
          <w:p w14:paraId="0E90164C" w14:textId="77777777" w:rsidR="00413240" w:rsidRPr="000B58F6" w:rsidRDefault="00413240" w:rsidP="00850756">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48B42113" w14:textId="77777777" w:rsidR="00413240" w:rsidRPr="000B58F6" w:rsidRDefault="00413240" w:rsidP="00850756">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4165A9F9" w14:textId="77777777" w:rsidR="00413240" w:rsidRPr="000B58F6" w:rsidRDefault="00413240" w:rsidP="00850756">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4" w:type="pct"/>
          </w:tcPr>
          <w:p w14:paraId="743687A7" w14:textId="77777777" w:rsidR="00413240" w:rsidRPr="000B58F6" w:rsidRDefault="00413240" w:rsidP="00850756">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6AFEF578" w14:textId="77777777" w:rsidR="00413240" w:rsidRPr="000B58F6" w:rsidRDefault="00413240" w:rsidP="00850756">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521BFAB3" w14:textId="77777777" w:rsidR="00413240" w:rsidRPr="000B58F6" w:rsidRDefault="00413240" w:rsidP="00850756">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Borders>
              <w:right w:val="single" w:sz="4" w:space="0" w:color="auto"/>
            </w:tcBorders>
          </w:tcPr>
          <w:p w14:paraId="166D737B" w14:textId="77777777" w:rsidR="00413240" w:rsidRPr="000B58F6" w:rsidRDefault="00413240" w:rsidP="00850756">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Borders>
              <w:left w:val="single" w:sz="4" w:space="0" w:color="auto"/>
            </w:tcBorders>
          </w:tcPr>
          <w:p w14:paraId="7FF3EFF9" w14:textId="77777777" w:rsidR="00413240" w:rsidRPr="000B58F6" w:rsidRDefault="00413240" w:rsidP="00850756">
            <w:pPr>
              <w:widowControl w:val="0"/>
              <w:spacing w:after="0" w:line="256" w:lineRule="auto"/>
              <w:ind w:right="-63"/>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5188731" w14:textId="77777777" w:rsidR="00413240" w:rsidRPr="000B58F6" w:rsidRDefault="00413240" w:rsidP="0041324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Style w:val="TableGrid"/>
        <w:tblW w:w="5000" w:type="pct"/>
        <w:jc w:val="center"/>
        <w:tblLook w:val="04A0" w:firstRow="1" w:lastRow="0" w:firstColumn="1" w:lastColumn="0" w:noHBand="0" w:noVBand="1"/>
      </w:tblPr>
      <w:tblGrid>
        <w:gridCol w:w="653"/>
        <w:gridCol w:w="6360"/>
        <w:gridCol w:w="854"/>
      </w:tblGrid>
      <w:tr w:rsidR="000F2B4B" w:rsidRPr="000B58F6" w14:paraId="1A1DC137" w14:textId="77777777" w:rsidTr="00850756">
        <w:trPr>
          <w:jc w:val="center"/>
        </w:trPr>
        <w:tc>
          <w:tcPr>
            <w:tcW w:w="415" w:type="pct"/>
          </w:tcPr>
          <w:p w14:paraId="731BA557" w14:textId="173F9E62" w:rsidR="00413240" w:rsidRPr="000B58F6" w:rsidRDefault="00413240" w:rsidP="00A145E0">
            <w:pPr>
              <w:ind w:right="-86"/>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4042" w:type="pct"/>
          </w:tcPr>
          <w:p w14:paraId="06A2FCE9" w14:textId="4F829414" w:rsidR="00413240" w:rsidRPr="000B58F6" w:rsidRDefault="00413240" w:rsidP="00A145E0">
            <w:pPr>
              <w:jc w:val="center"/>
              <w:rPr>
                <w:rFonts w:ascii="Times New Roman" w:eastAsia="Times New Roman" w:hAnsi="Times New Roman" w:cs="Times New Roman"/>
                <w:b/>
                <w:sz w:val="24"/>
                <w:szCs w:val="24"/>
              </w:rPr>
            </w:pPr>
            <w:r w:rsidRPr="000B58F6">
              <w:rPr>
                <w:rFonts w:ascii="Times New Roman" w:hAnsi="Times New Roman" w:cs="Times New Roman"/>
                <w:b/>
                <w:bCs/>
                <w:sz w:val="24"/>
                <w:szCs w:val="24"/>
              </w:rPr>
              <w:t>Course Contents</w:t>
            </w:r>
          </w:p>
        </w:tc>
        <w:tc>
          <w:tcPr>
            <w:tcW w:w="543" w:type="pct"/>
          </w:tcPr>
          <w:p w14:paraId="35CD2553" w14:textId="0D2E8B53" w:rsidR="00413240" w:rsidRPr="000B58F6" w:rsidRDefault="00413240" w:rsidP="00413240">
            <w:pPr>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3DBC14B0" w14:textId="77777777" w:rsidTr="00850756">
        <w:trPr>
          <w:jc w:val="center"/>
        </w:trPr>
        <w:tc>
          <w:tcPr>
            <w:tcW w:w="415" w:type="pct"/>
          </w:tcPr>
          <w:p w14:paraId="028A0937" w14:textId="5ED84F39" w:rsidR="00413240" w:rsidRPr="000B58F6" w:rsidRDefault="00413240" w:rsidP="00413240">
            <w:pPr>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tc>
        <w:tc>
          <w:tcPr>
            <w:tcW w:w="4042" w:type="pct"/>
          </w:tcPr>
          <w:p w14:paraId="0490393C" w14:textId="128ACE27" w:rsidR="00413240" w:rsidRPr="000B58F6" w:rsidRDefault="00413240" w:rsidP="00413240">
            <w:pPr>
              <w:jc w:val="both"/>
              <w:rPr>
                <w:rFonts w:ascii="Times New Roman" w:eastAsia="Times New Roman" w:hAnsi="Times New Roman" w:cs="Times New Roman"/>
                <w:b/>
                <w:sz w:val="24"/>
                <w:szCs w:val="24"/>
              </w:rPr>
            </w:pPr>
            <w:r w:rsidRPr="000B58F6">
              <w:rPr>
                <w:rFonts w:ascii="Times New Roman" w:hAnsi="Times New Roman" w:cs="Times New Roman"/>
                <w:bCs/>
                <w:sz w:val="24"/>
                <w:szCs w:val="24"/>
              </w:rPr>
              <w:t>Different aspects of applied microbiology/ microbiology general industry/ institute/ farm visit/ clinic/ medical/ microbial ecosystems observation and management.</w:t>
            </w:r>
          </w:p>
        </w:tc>
        <w:tc>
          <w:tcPr>
            <w:tcW w:w="543" w:type="pct"/>
          </w:tcPr>
          <w:p w14:paraId="1C1B2FB6" w14:textId="5F230DE1" w:rsidR="00413240" w:rsidRPr="000B58F6" w:rsidRDefault="00413240" w:rsidP="00413240">
            <w:pPr>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4833F051" w14:textId="77777777" w:rsidR="00413240" w:rsidRPr="000B58F6" w:rsidRDefault="00413240" w:rsidP="00413240">
            <w:pPr>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p w14:paraId="2BF05365" w14:textId="5284CEB2" w:rsidR="00413240" w:rsidRPr="000B58F6" w:rsidRDefault="00413240" w:rsidP="00413240">
            <w:pPr>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CLO3</w:t>
            </w:r>
          </w:p>
        </w:tc>
      </w:tr>
    </w:tbl>
    <w:p w14:paraId="095BE1E2" w14:textId="0B973F7A" w:rsidR="00413240" w:rsidRPr="000B58F6" w:rsidRDefault="00413240" w:rsidP="00413240">
      <w:pPr>
        <w:spacing w:after="0" w:line="240" w:lineRule="auto"/>
        <w:jc w:val="both"/>
        <w:rPr>
          <w:rFonts w:ascii="Times New Roman" w:eastAsia="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830"/>
        <w:gridCol w:w="3744"/>
        <w:gridCol w:w="3293"/>
      </w:tblGrid>
      <w:tr w:rsidR="000F2B4B" w:rsidRPr="000B58F6" w14:paraId="36148500" w14:textId="77777777" w:rsidTr="00850756">
        <w:trPr>
          <w:jc w:val="center"/>
        </w:trPr>
        <w:tc>
          <w:tcPr>
            <w:tcW w:w="7985" w:type="dxa"/>
            <w:gridSpan w:val="3"/>
          </w:tcPr>
          <w:p w14:paraId="5623CA4B" w14:textId="77777777" w:rsidR="00D6583C" w:rsidRPr="000B58F6" w:rsidRDefault="00D6583C" w:rsidP="00E012AA">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F68C754" w14:textId="77777777" w:rsidTr="00850756">
        <w:trPr>
          <w:jc w:val="center"/>
        </w:trPr>
        <w:tc>
          <w:tcPr>
            <w:tcW w:w="722" w:type="dxa"/>
          </w:tcPr>
          <w:p w14:paraId="4C3F1E1A" w14:textId="77777777" w:rsidR="00D6583C" w:rsidRPr="000B58F6" w:rsidRDefault="00D6583C" w:rsidP="00E012AA">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870" w:type="dxa"/>
          </w:tcPr>
          <w:p w14:paraId="2C72A1C4" w14:textId="77777777" w:rsidR="00D6583C" w:rsidRPr="000B58F6" w:rsidRDefault="00D6583C" w:rsidP="00E012AA">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393" w:type="dxa"/>
          </w:tcPr>
          <w:p w14:paraId="44B49945" w14:textId="77777777" w:rsidR="00D6583C" w:rsidRPr="000B58F6" w:rsidRDefault="00D6583C" w:rsidP="00E012AA">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B6E3531" w14:textId="77777777" w:rsidTr="00850756">
        <w:trPr>
          <w:jc w:val="center"/>
        </w:trPr>
        <w:tc>
          <w:tcPr>
            <w:tcW w:w="722" w:type="dxa"/>
          </w:tcPr>
          <w:p w14:paraId="51B3C47F" w14:textId="77777777" w:rsidR="00D6583C" w:rsidRPr="000B58F6" w:rsidRDefault="00D6583C" w:rsidP="00E012AA">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870" w:type="dxa"/>
          </w:tcPr>
          <w:p w14:paraId="788613F3" w14:textId="77777777" w:rsidR="00D6583C" w:rsidRPr="000B58F6" w:rsidRDefault="00D6583C" w:rsidP="00E012AA">
            <w:pPr>
              <w:jc w:val="both"/>
              <w:rPr>
                <w:rFonts w:ascii="Times New Roman" w:hAnsi="Times New Roman" w:cs="Times New Roman"/>
                <w:bCs/>
                <w:sz w:val="24"/>
                <w:szCs w:val="24"/>
              </w:rPr>
            </w:pPr>
            <w:r w:rsidRPr="000B58F6">
              <w:rPr>
                <w:rFonts w:ascii="Times New Roman" w:hAnsi="Times New Roman" w:cs="Times New Roman"/>
                <w:sz w:val="24"/>
                <w:szCs w:val="24"/>
              </w:rPr>
              <w:t>Theoretical teaching, laboratory work, microbial sample collection, hands on training and team works</w:t>
            </w:r>
          </w:p>
        </w:tc>
        <w:tc>
          <w:tcPr>
            <w:tcW w:w="3393" w:type="dxa"/>
          </w:tcPr>
          <w:p w14:paraId="4AB84CFC" w14:textId="3E23243E" w:rsidR="00D6583C" w:rsidRPr="000B58F6" w:rsidRDefault="00D6583C" w:rsidP="00FD4019">
            <w:pPr>
              <w:jc w:val="both"/>
              <w:rPr>
                <w:rFonts w:ascii="Times New Roman" w:hAnsi="Times New Roman" w:cs="Times New Roman"/>
                <w:bCs/>
                <w:sz w:val="24"/>
                <w:szCs w:val="24"/>
              </w:rPr>
            </w:pPr>
            <w:r w:rsidRPr="000B58F6">
              <w:rPr>
                <w:rFonts w:ascii="Times New Roman" w:hAnsi="Times New Roman" w:cs="Times New Roman"/>
                <w:sz w:val="24"/>
                <w:szCs w:val="24"/>
              </w:rPr>
              <w:t>Quiz test, report writing, viva voce</w:t>
            </w:r>
            <w:r w:rsidR="00FD4019" w:rsidRPr="000B58F6">
              <w:rPr>
                <w:rFonts w:ascii="Times New Roman" w:hAnsi="Times New Roman" w:cs="Times New Roman"/>
                <w:sz w:val="24"/>
                <w:szCs w:val="24"/>
              </w:rPr>
              <w:t>, CIE</w:t>
            </w:r>
            <w:r w:rsidRPr="000B58F6">
              <w:rPr>
                <w:rFonts w:ascii="Times New Roman" w:hAnsi="Times New Roman" w:cs="Times New Roman"/>
                <w:sz w:val="24"/>
                <w:szCs w:val="24"/>
              </w:rPr>
              <w:t xml:space="preserve"> and </w:t>
            </w:r>
            <w:r w:rsidR="00FD4019" w:rsidRPr="000B58F6">
              <w:rPr>
                <w:rFonts w:ascii="Times New Roman" w:hAnsi="Times New Roman" w:cs="Times New Roman"/>
                <w:sz w:val="24"/>
                <w:szCs w:val="24"/>
              </w:rPr>
              <w:t>SEE</w:t>
            </w:r>
            <w:r w:rsidRPr="000B58F6">
              <w:rPr>
                <w:rFonts w:ascii="Times New Roman" w:hAnsi="Times New Roman" w:cs="Times New Roman"/>
                <w:sz w:val="24"/>
                <w:szCs w:val="24"/>
              </w:rPr>
              <w:t>.</w:t>
            </w:r>
          </w:p>
        </w:tc>
      </w:tr>
    </w:tbl>
    <w:p w14:paraId="4DCAA2E6" w14:textId="77777777" w:rsidR="00850756" w:rsidRDefault="00850756" w:rsidP="008503F5">
      <w:pPr>
        <w:autoSpaceDE w:val="0"/>
        <w:autoSpaceDN w:val="0"/>
        <w:adjustRightInd w:val="0"/>
        <w:spacing w:after="0" w:line="240" w:lineRule="auto"/>
        <w:rPr>
          <w:rFonts w:ascii="Times New Roman" w:hAnsi="Times New Roman" w:cs="Times New Roman"/>
          <w:b/>
          <w:sz w:val="24"/>
          <w:szCs w:val="24"/>
        </w:rPr>
      </w:pPr>
    </w:p>
    <w:p w14:paraId="067E59C3" w14:textId="1D89E2B3" w:rsidR="008503F5" w:rsidRPr="000B58F6" w:rsidRDefault="008503F5" w:rsidP="008503F5">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3846387A" w14:textId="77777777" w:rsidR="008503F5" w:rsidRPr="00850756" w:rsidRDefault="008503F5" w:rsidP="008503F5">
      <w:pPr>
        <w:autoSpaceDE w:val="0"/>
        <w:autoSpaceDN w:val="0"/>
        <w:adjustRightInd w:val="0"/>
        <w:spacing w:after="0" w:line="240" w:lineRule="auto"/>
        <w:rPr>
          <w:rFonts w:ascii="Times New Roman" w:eastAsia="Times New Roman" w:hAnsi="Times New Roman" w:cs="Times New Roman"/>
          <w:bCs/>
        </w:rPr>
      </w:pPr>
      <w:r w:rsidRPr="00850756">
        <w:rPr>
          <w:rFonts w:ascii="Times New Roman" w:hAnsi="Times New Roman" w:cs="Times New Roman"/>
        </w:rPr>
        <w:t>Text Books, Reference Book, Online Resources and Others</w:t>
      </w:r>
    </w:p>
    <w:p w14:paraId="6A86724C" w14:textId="77777777" w:rsidR="00656064" w:rsidRPr="000B58F6" w:rsidRDefault="00656064" w:rsidP="001B3309">
      <w:pPr>
        <w:pStyle w:val="Default"/>
        <w:jc w:val="both"/>
        <w:rPr>
          <w:b/>
          <w:bCs/>
          <w:color w:val="auto"/>
        </w:rPr>
      </w:pPr>
    </w:p>
    <w:p w14:paraId="1A952CA9" w14:textId="7ABA3A45" w:rsidR="0088462A" w:rsidRPr="000B58F6" w:rsidRDefault="0019409E" w:rsidP="001B3309">
      <w:pPr>
        <w:pStyle w:val="Default"/>
        <w:jc w:val="both"/>
        <w:rPr>
          <w:b/>
          <w:color w:val="auto"/>
        </w:rPr>
      </w:pPr>
      <w:r>
        <w:rPr>
          <w:b/>
          <w:bCs/>
          <w:color w:val="auto"/>
        </w:rPr>
        <w:br w:type="column"/>
      </w:r>
      <w:r w:rsidR="0088462A" w:rsidRPr="000B58F6">
        <w:rPr>
          <w:b/>
          <w:bCs/>
          <w:color w:val="auto"/>
        </w:rPr>
        <w:lastRenderedPageBreak/>
        <w:t xml:space="preserve">Course Code: </w:t>
      </w:r>
      <w:r w:rsidR="00772EAA" w:rsidRPr="000B58F6">
        <w:rPr>
          <w:b/>
          <w:bCs/>
          <w:color w:val="auto"/>
        </w:rPr>
        <w:t xml:space="preserve">BMIC </w:t>
      </w:r>
      <w:r w:rsidR="00520662" w:rsidRPr="000B58F6">
        <w:rPr>
          <w:b/>
          <w:bCs/>
          <w:color w:val="auto"/>
        </w:rPr>
        <w:t>221</w:t>
      </w:r>
      <w:r w:rsidR="001D7754" w:rsidRPr="000B58F6">
        <w:rPr>
          <w:b/>
          <w:bCs/>
          <w:color w:val="auto"/>
        </w:rPr>
        <w:t>4</w:t>
      </w:r>
    </w:p>
    <w:p w14:paraId="67DF1513" w14:textId="3BF190DD" w:rsidR="0088462A" w:rsidRPr="000B58F6" w:rsidRDefault="0088462A" w:rsidP="001B3309">
      <w:pPr>
        <w:pStyle w:val="Default"/>
        <w:widowControl w:val="0"/>
        <w:tabs>
          <w:tab w:val="center" w:pos="4824"/>
        </w:tabs>
        <w:jc w:val="both"/>
        <w:rPr>
          <w:b/>
          <w:bCs/>
          <w:color w:val="auto"/>
        </w:rPr>
      </w:pPr>
      <w:r w:rsidRPr="000B58F6">
        <w:rPr>
          <w:b/>
          <w:bCs/>
          <w:color w:val="auto"/>
        </w:rPr>
        <w:t>Course Title: Viva voce</w:t>
      </w:r>
      <w:r w:rsidR="001A385D" w:rsidRPr="000B58F6">
        <w:rPr>
          <w:b/>
          <w:bCs/>
          <w:color w:val="auto"/>
        </w:rPr>
        <w:t xml:space="preserve"> </w:t>
      </w:r>
    </w:p>
    <w:p w14:paraId="74387741" w14:textId="037EBF94" w:rsidR="0088462A" w:rsidRPr="000B58F6" w:rsidRDefault="0088462A"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r w:rsidRPr="000B58F6">
        <w:rPr>
          <w:rFonts w:ascii="Times New Roman" w:hAnsi="Times New Roman" w:cs="Times New Roman"/>
          <w:b/>
          <w:bCs/>
          <w:sz w:val="24"/>
          <w:szCs w:val="24"/>
        </w:rPr>
        <w:t xml:space="preserve"> and </w:t>
      </w:r>
      <w:proofErr w:type="gramStart"/>
      <w:r w:rsidR="007B6E2B" w:rsidRPr="000B58F6">
        <w:rPr>
          <w:rFonts w:ascii="Times New Roman" w:hAnsi="Times New Roman" w:cs="Times New Roman"/>
          <w:b/>
          <w:bCs/>
          <w:sz w:val="24"/>
          <w:szCs w:val="24"/>
        </w:rPr>
        <w:t>GEd</w:t>
      </w:r>
      <w:proofErr w:type="gramEnd"/>
    </w:p>
    <w:p w14:paraId="3543F465" w14:textId="5DE91856" w:rsidR="0088462A" w:rsidRPr="000B58F6" w:rsidRDefault="007B6E2B"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0B03A33B" w14:textId="3A4F1328" w:rsidR="0088462A" w:rsidRPr="000B58F6" w:rsidRDefault="0088462A"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2</w:t>
      </w:r>
      <w:r w:rsidRPr="000B58F6">
        <w:rPr>
          <w:rFonts w:ascii="Times New Roman" w:hAnsi="Times New Roman" w:cs="Times New Roman"/>
          <w:b/>
          <w:bCs/>
          <w:sz w:val="24"/>
          <w:szCs w:val="24"/>
          <w:vertAlign w:val="superscript"/>
        </w:rPr>
        <w:t>nd</w:t>
      </w:r>
      <w:r w:rsidR="00520662" w:rsidRPr="000B58F6">
        <w:rPr>
          <w:rFonts w:ascii="Times New Roman" w:hAnsi="Times New Roman" w:cs="Times New Roman"/>
          <w:b/>
          <w:bCs/>
          <w:sz w:val="24"/>
          <w:szCs w:val="24"/>
        </w:rPr>
        <w:t xml:space="preserve"> Year 2</w:t>
      </w:r>
      <w:r w:rsidR="00520662" w:rsidRPr="000B58F6">
        <w:rPr>
          <w:rFonts w:ascii="Times New Roman" w:hAnsi="Times New Roman" w:cs="Times New Roman"/>
          <w:b/>
          <w:bCs/>
          <w:sz w:val="24"/>
          <w:szCs w:val="24"/>
          <w:vertAlign w:val="superscript"/>
        </w:rPr>
        <w:t>nd</w:t>
      </w:r>
      <w:r w:rsidR="00520662"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2599CE6D" w14:textId="6A95AB10" w:rsidR="0088462A" w:rsidRPr="000B58F6" w:rsidRDefault="0088462A"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097CE58F" w14:textId="5493A94B" w:rsidR="0088462A" w:rsidRPr="000B58F6" w:rsidRDefault="0088462A" w:rsidP="00520662">
      <w:pPr>
        <w:pStyle w:val="Default"/>
        <w:jc w:val="both"/>
        <w:rPr>
          <w:bCs/>
          <w:color w:val="auto"/>
        </w:rPr>
      </w:pPr>
      <w:r w:rsidRPr="000B58F6">
        <w:rPr>
          <w:rFonts w:eastAsia="Times New Roman"/>
          <w:b/>
          <w:color w:val="auto"/>
        </w:rPr>
        <w:t xml:space="preserve">Course Teacher: </w:t>
      </w:r>
      <w:r w:rsidRPr="000B58F6">
        <w:rPr>
          <w:bCs/>
          <w:color w:val="auto"/>
        </w:rPr>
        <w:t xml:space="preserve">All the </w:t>
      </w:r>
      <w:r w:rsidR="00520662" w:rsidRPr="000B58F6">
        <w:rPr>
          <w:bCs/>
          <w:color w:val="auto"/>
        </w:rPr>
        <w:t>member of Examination Committee</w:t>
      </w:r>
    </w:p>
    <w:p w14:paraId="177F5F04" w14:textId="04B14493" w:rsidR="0088462A" w:rsidRPr="000B58F6" w:rsidRDefault="00520662" w:rsidP="001B3309">
      <w:pPr>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Ful</w:t>
      </w:r>
      <w:r w:rsidR="007B6E2B" w:rsidRPr="000B58F6">
        <w:rPr>
          <w:rFonts w:ascii="Times New Roman" w:hAnsi="Times New Roman" w:cs="Times New Roman"/>
          <w:b/>
          <w:bCs/>
          <w:sz w:val="24"/>
          <w:szCs w:val="24"/>
        </w:rPr>
        <w:t>l Marks: 50</w:t>
      </w:r>
    </w:p>
    <w:p w14:paraId="490C5DC2" w14:textId="0C8BCF61" w:rsidR="00593EE1" w:rsidRPr="000B58F6" w:rsidRDefault="00593EE1" w:rsidP="00593EE1">
      <w:pPr>
        <w:spacing w:after="0" w:line="240" w:lineRule="auto"/>
        <w:jc w:val="both"/>
        <w:rPr>
          <w:rFonts w:ascii="Times New Roman" w:hAnsi="Times New Roman" w:cs="Times New Roman"/>
          <w:bCs/>
          <w:sz w:val="24"/>
          <w:szCs w:val="24"/>
        </w:rPr>
      </w:pPr>
      <w:r w:rsidRPr="000B58F6">
        <w:rPr>
          <w:rFonts w:ascii="Times New Roman" w:eastAsia="Calibri" w:hAnsi="Times New Roman" w:cs="Times New Roman"/>
          <w:b/>
        </w:rPr>
        <w:t>Rational of the Course:</w:t>
      </w:r>
    </w:p>
    <w:p w14:paraId="7A75C892" w14:textId="77777777" w:rsidR="00593EE1" w:rsidRPr="000B58F6" w:rsidRDefault="00593EE1" w:rsidP="00593EE1">
      <w:pPr>
        <w:spacing w:after="0" w:line="240" w:lineRule="auto"/>
        <w:jc w:val="both"/>
        <w:rPr>
          <w:rFonts w:ascii="Times New Roman" w:hAnsi="Times New Roman" w:cs="Times New Roman"/>
          <w:bCs/>
        </w:rPr>
      </w:pPr>
      <w:r w:rsidRPr="000B58F6">
        <w:rPr>
          <w:rFonts w:ascii="Times New Roman" w:hAnsi="Times New Roman" w:cs="Times New Roman"/>
          <w:bCs/>
        </w:rPr>
        <w:t xml:space="preserve">The viva voce at the end of each year </w:t>
      </w:r>
      <w:proofErr w:type="gramStart"/>
      <w:r w:rsidRPr="000B58F6">
        <w:rPr>
          <w:rFonts w:ascii="Times New Roman" w:hAnsi="Times New Roman" w:cs="Times New Roman"/>
          <w:bCs/>
        </w:rPr>
        <w:t>is designed</w:t>
      </w:r>
      <w:proofErr w:type="gramEnd"/>
      <w:r w:rsidRPr="000B58F6">
        <w:rPr>
          <w:rFonts w:ascii="Times New Roman" w:hAnsi="Times New Roman" w:cs="Times New Roman"/>
          <w:bCs/>
        </w:rPr>
        <w:t xml:space="preserve"> to assess the ability of the student to express their understanding of their yearlong classwork in front of a jury board. This course also gives a glimpse of interview board to assist the students to prepare themselves for prospective viva boards for job or higher studies</w:t>
      </w:r>
    </w:p>
    <w:p w14:paraId="139C8BDE" w14:textId="77777777" w:rsidR="00593EE1" w:rsidRPr="000B58F6" w:rsidRDefault="00593EE1" w:rsidP="00593EE1">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b/>
        </w:rPr>
        <w:t xml:space="preserve">Course Learning Outcomes (CLOs): </w:t>
      </w:r>
    </w:p>
    <w:p w14:paraId="77AE7CD1" w14:textId="77777777" w:rsidR="00593EE1" w:rsidRPr="000B58F6" w:rsidRDefault="00593EE1" w:rsidP="00593EE1">
      <w:pPr>
        <w:spacing w:after="0" w:line="240" w:lineRule="auto"/>
        <w:jc w:val="both"/>
        <w:rPr>
          <w:rFonts w:ascii="Times New Roman" w:hAnsi="Times New Roman" w:cs="Times New Roman"/>
          <w:bCs/>
        </w:rPr>
      </w:pPr>
      <w:r w:rsidRPr="000B58F6">
        <w:rPr>
          <w:rFonts w:ascii="Times New Roman" w:hAnsi="Times New Roman" w:cs="Times New Roman"/>
          <w:bCs/>
        </w:rPr>
        <w:t>At the end of the Course, the Student will be able to-</w:t>
      </w:r>
    </w:p>
    <w:p w14:paraId="7BF74E77" w14:textId="457F55DC" w:rsidR="00593EE1" w:rsidRPr="000B58F6" w:rsidRDefault="00593EE1" w:rsidP="00593EE1">
      <w:pPr>
        <w:spacing w:after="0" w:line="240" w:lineRule="auto"/>
        <w:jc w:val="both"/>
        <w:rPr>
          <w:rFonts w:ascii="Times New Roman" w:hAnsi="Times New Roman" w:cs="Times New Roman"/>
          <w:bCs/>
        </w:rPr>
      </w:pPr>
      <w:r w:rsidRPr="000B58F6">
        <w:rPr>
          <w:rFonts w:ascii="Times New Roman" w:hAnsi="Times New Roman" w:cs="Times New Roman"/>
          <w:b/>
          <w:bCs/>
        </w:rPr>
        <w:t>CLO1:</w:t>
      </w:r>
      <w:r w:rsidR="00520662" w:rsidRPr="000B58F6">
        <w:rPr>
          <w:rFonts w:ascii="Times New Roman" w:hAnsi="Times New Roman" w:cs="Times New Roman"/>
          <w:bCs/>
        </w:rPr>
        <w:t xml:space="preserve"> P</w:t>
      </w:r>
      <w:r w:rsidRPr="000B58F6">
        <w:rPr>
          <w:rFonts w:ascii="Times New Roman" w:hAnsi="Times New Roman" w:cs="Times New Roman"/>
          <w:bCs/>
        </w:rPr>
        <w:t xml:space="preserve">repare and face a viva board, to present </w:t>
      </w:r>
      <w:proofErr w:type="gramStart"/>
      <w:r w:rsidRPr="000B58F6">
        <w:rPr>
          <w:rFonts w:ascii="Times New Roman" w:hAnsi="Times New Roman" w:cs="Times New Roman"/>
          <w:bCs/>
        </w:rPr>
        <w:t>thyself and how to communicate with others</w:t>
      </w:r>
      <w:proofErr w:type="gramEnd"/>
      <w:r w:rsidRPr="000B58F6">
        <w:rPr>
          <w:rFonts w:ascii="Times New Roman" w:hAnsi="Times New Roman" w:cs="Times New Roman"/>
          <w:bCs/>
        </w:rPr>
        <w:t>.</w:t>
      </w:r>
    </w:p>
    <w:p w14:paraId="598A24D6" w14:textId="2CD3247C" w:rsidR="00593EE1" w:rsidRPr="000B58F6" w:rsidRDefault="00593EE1" w:rsidP="00593EE1">
      <w:pPr>
        <w:spacing w:after="0" w:line="240" w:lineRule="auto"/>
        <w:jc w:val="both"/>
        <w:rPr>
          <w:rFonts w:ascii="Times New Roman" w:hAnsi="Times New Roman" w:cs="Times New Roman"/>
          <w:bCs/>
        </w:rPr>
      </w:pPr>
      <w:r w:rsidRPr="000B58F6">
        <w:rPr>
          <w:rFonts w:ascii="Times New Roman" w:hAnsi="Times New Roman" w:cs="Times New Roman"/>
          <w:b/>
          <w:bCs/>
        </w:rPr>
        <w:t>CLO2:</w:t>
      </w:r>
      <w:r w:rsidRPr="000B58F6">
        <w:rPr>
          <w:rFonts w:ascii="Times New Roman" w:hAnsi="Times New Roman" w:cs="Times New Roman"/>
          <w:bCs/>
        </w:rPr>
        <w:t xml:space="preserve"> </w:t>
      </w:r>
      <w:r w:rsidR="00520662" w:rsidRPr="000B58F6">
        <w:rPr>
          <w:rFonts w:ascii="Times New Roman" w:hAnsi="Times New Roman" w:cs="Times New Roman"/>
          <w:bCs/>
        </w:rPr>
        <w:t>A</w:t>
      </w:r>
      <w:r w:rsidRPr="000B58F6">
        <w:rPr>
          <w:rFonts w:ascii="Times New Roman" w:hAnsi="Times New Roman" w:cs="Times New Roman"/>
          <w:bCs/>
        </w:rPr>
        <w:t>cquire the ability to link ideas together to build their own way of expression.</w:t>
      </w:r>
    </w:p>
    <w:p w14:paraId="23B41E74" w14:textId="77777777" w:rsidR="00593EE1" w:rsidRPr="000B58F6" w:rsidRDefault="00593EE1" w:rsidP="00593EE1">
      <w:pPr>
        <w:spacing w:after="0" w:line="240" w:lineRule="auto"/>
        <w:jc w:val="both"/>
        <w:rPr>
          <w:rFonts w:ascii="Times New Roman" w:hAnsi="Times New Roman" w:cs="Times New Roman"/>
          <w:bCs/>
        </w:rPr>
      </w:pPr>
      <w:r w:rsidRPr="000B58F6">
        <w:rPr>
          <w:rFonts w:ascii="Times New Roman" w:hAnsi="Times New Roman" w:cs="Times New Roman"/>
          <w:b/>
          <w:bCs/>
        </w:rPr>
        <w:t>CLO3:</w:t>
      </w:r>
      <w:r w:rsidRPr="000B58F6">
        <w:rPr>
          <w:rFonts w:ascii="Times New Roman" w:hAnsi="Times New Roman" w:cs="Times New Roman"/>
          <w:bCs/>
        </w:rPr>
        <w:t xml:space="preserve"> They also will learn brainstorming to solve a given problem.</w:t>
      </w:r>
    </w:p>
    <w:p w14:paraId="3A615CFD" w14:textId="77777777" w:rsidR="00413240" w:rsidRPr="000B58F6" w:rsidRDefault="00413240" w:rsidP="00593EE1">
      <w:pPr>
        <w:spacing w:after="0" w:line="240" w:lineRule="auto"/>
        <w:jc w:val="both"/>
        <w:rPr>
          <w:rFonts w:ascii="Times New Roman" w:hAnsi="Times New Roman" w:cs="Times New Roman"/>
          <w:bCs/>
          <w:sz w:val="24"/>
          <w:szCs w:val="24"/>
        </w:rPr>
      </w:pPr>
    </w:p>
    <w:p w14:paraId="27E8595B" w14:textId="77777777" w:rsidR="00413240" w:rsidRPr="000B58F6" w:rsidRDefault="00413240" w:rsidP="0041324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2"/>
        <w:gridCol w:w="888"/>
        <w:gridCol w:w="888"/>
        <w:gridCol w:w="887"/>
        <w:gridCol w:w="887"/>
        <w:gridCol w:w="887"/>
        <w:gridCol w:w="887"/>
        <w:gridCol w:w="887"/>
        <w:gridCol w:w="884"/>
      </w:tblGrid>
      <w:tr w:rsidR="000F2B4B" w:rsidRPr="000B58F6" w14:paraId="232B7476" w14:textId="77777777" w:rsidTr="00850756">
        <w:trPr>
          <w:trHeight w:val="233"/>
          <w:jc w:val="center"/>
        </w:trPr>
        <w:tc>
          <w:tcPr>
            <w:tcW w:w="490" w:type="pct"/>
          </w:tcPr>
          <w:p w14:paraId="17B8CBC2" w14:textId="77777777" w:rsidR="00413240" w:rsidRPr="000B58F6" w:rsidRDefault="00413240" w:rsidP="00850756">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sz w:val="20"/>
                <w:szCs w:val="20"/>
              </w:rPr>
            </w:pPr>
          </w:p>
        </w:tc>
        <w:tc>
          <w:tcPr>
            <w:tcW w:w="564" w:type="pct"/>
          </w:tcPr>
          <w:p w14:paraId="276D80D5" w14:textId="77777777" w:rsidR="00413240" w:rsidRPr="000B58F6" w:rsidRDefault="00413240" w:rsidP="00850756">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1</w:t>
            </w:r>
          </w:p>
        </w:tc>
        <w:tc>
          <w:tcPr>
            <w:tcW w:w="564" w:type="pct"/>
          </w:tcPr>
          <w:p w14:paraId="2EF43D6D" w14:textId="77777777" w:rsidR="00413240" w:rsidRPr="000B58F6" w:rsidRDefault="00413240" w:rsidP="00850756">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2</w:t>
            </w:r>
          </w:p>
        </w:tc>
        <w:tc>
          <w:tcPr>
            <w:tcW w:w="564" w:type="pct"/>
          </w:tcPr>
          <w:p w14:paraId="6AE55477" w14:textId="77777777" w:rsidR="00413240" w:rsidRPr="000B58F6" w:rsidRDefault="00413240" w:rsidP="00850756">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3</w:t>
            </w:r>
          </w:p>
        </w:tc>
        <w:tc>
          <w:tcPr>
            <w:tcW w:w="564" w:type="pct"/>
          </w:tcPr>
          <w:p w14:paraId="7AE63936" w14:textId="77777777" w:rsidR="00413240" w:rsidRPr="000B58F6" w:rsidRDefault="00413240" w:rsidP="00850756">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4</w:t>
            </w:r>
          </w:p>
        </w:tc>
        <w:tc>
          <w:tcPr>
            <w:tcW w:w="564" w:type="pct"/>
          </w:tcPr>
          <w:p w14:paraId="6D2DC0AE" w14:textId="77777777" w:rsidR="00413240" w:rsidRPr="000B58F6" w:rsidRDefault="00413240" w:rsidP="00850756">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5</w:t>
            </w:r>
          </w:p>
        </w:tc>
        <w:tc>
          <w:tcPr>
            <w:tcW w:w="564" w:type="pct"/>
          </w:tcPr>
          <w:p w14:paraId="0F45BAFD" w14:textId="77777777" w:rsidR="00413240" w:rsidRPr="000B58F6" w:rsidRDefault="00413240" w:rsidP="00850756">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6</w:t>
            </w:r>
          </w:p>
        </w:tc>
        <w:tc>
          <w:tcPr>
            <w:tcW w:w="564" w:type="pct"/>
            <w:tcBorders>
              <w:right w:val="single" w:sz="4" w:space="0" w:color="auto"/>
            </w:tcBorders>
          </w:tcPr>
          <w:p w14:paraId="0123456B" w14:textId="77777777" w:rsidR="00413240" w:rsidRPr="000B58F6" w:rsidRDefault="00413240" w:rsidP="00850756">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7</w:t>
            </w:r>
          </w:p>
        </w:tc>
        <w:tc>
          <w:tcPr>
            <w:tcW w:w="564" w:type="pct"/>
            <w:tcBorders>
              <w:left w:val="single" w:sz="4" w:space="0" w:color="auto"/>
            </w:tcBorders>
          </w:tcPr>
          <w:p w14:paraId="412AD49D" w14:textId="77777777" w:rsidR="00413240" w:rsidRPr="000B58F6" w:rsidRDefault="00413240" w:rsidP="00850756">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PLO8</w:t>
            </w:r>
          </w:p>
        </w:tc>
      </w:tr>
      <w:tr w:rsidR="000F2B4B" w:rsidRPr="000B58F6" w14:paraId="4745D0BB" w14:textId="77777777" w:rsidTr="00850756">
        <w:trPr>
          <w:trHeight w:val="70"/>
          <w:jc w:val="center"/>
        </w:trPr>
        <w:tc>
          <w:tcPr>
            <w:tcW w:w="490" w:type="pct"/>
          </w:tcPr>
          <w:p w14:paraId="551FA79C" w14:textId="77777777" w:rsidR="00413240" w:rsidRPr="000B58F6" w:rsidRDefault="00413240" w:rsidP="00850756">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CLO1</w:t>
            </w:r>
          </w:p>
        </w:tc>
        <w:tc>
          <w:tcPr>
            <w:tcW w:w="564" w:type="pct"/>
          </w:tcPr>
          <w:p w14:paraId="3A6DF638" w14:textId="77777777" w:rsidR="00413240" w:rsidRPr="000B58F6" w:rsidRDefault="00413240" w:rsidP="00850756">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278BA76D" w14:textId="77777777" w:rsidR="00413240" w:rsidRPr="000B58F6" w:rsidRDefault="00413240" w:rsidP="00850756">
            <w:pPr>
              <w:widowControl w:val="0"/>
              <w:pBdr>
                <w:top w:val="nil"/>
                <w:left w:val="nil"/>
                <w:bottom w:val="nil"/>
                <w:right w:val="nil"/>
                <w:between w:val="nil"/>
              </w:pBdr>
              <w:spacing w:after="0" w:line="256" w:lineRule="auto"/>
              <w:ind w:left="2"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33A2B559" w14:textId="77777777" w:rsidR="00413240" w:rsidRPr="000B58F6" w:rsidRDefault="00413240" w:rsidP="00850756">
            <w:pPr>
              <w:widowControl w:val="0"/>
              <w:pBdr>
                <w:top w:val="nil"/>
                <w:left w:val="nil"/>
                <w:bottom w:val="nil"/>
                <w:right w:val="nil"/>
                <w:between w:val="nil"/>
              </w:pBdr>
              <w:spacing w:after="0" w:line="256" w:lineRule="auto"/>
              <w:ind w:left="1"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0413EC61" w14:textId="77777777" w:rsidR="00413240" w:rsidRPr="000B58F6" w:rsidRDefault="00413240" w:rsidP="00850756">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0B5FFEF0" w14:textId="77777777" w:rsidR="00413240" w:rsidRPr="000B58F6" w:rsidRDefault="00413240" w:rsidP="00850756">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7CC3EB6A" w14:textId="77777777" w:rsidR="00413240" w:rsidRPr="000B58F6" w:rsidRDefault="00413240" w:rsidP="00850756">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Borders>
              <w:right w:val="single" w:sz="4" w:space="0" w:color="auto"/>
            </w:tcBorders>
          </w:tcPr>
          <w:p w14:paraId="032B447D" w14:textId="77777777" w:rsidR="00413240" w:rsidRPr="000B58F6" w:rsidRDefault="00413240" w:rsidP="00850756">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Borders>
              <w:left w:val="single" w:sz="4" w:space="0" w:color="auto"/>
            </w:tcBorders>
          </w:tcPr>
          <w:p w14:paraId="2DEF1001" w14:textId="77777777" w:rsidR="00413240" w:rsidRPr="000B58F6" w:rsidRDefault="00413240" w:rsidP="00850756">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r>
      <w:tr w:rsidR="000F2B4B" w:rsidRPr="000B58F6" w14:paraId="574395D1" w14:textId="77777777" w:rsidTr="00850756">
        <w:trPr>
          <w:trHeight w:val="70"/>
          <w:jc w:val="center"/>
        </w:trPr>
        <w:tc>
          <w:tcPr>
            <w:tcW w:w="490" w:type="pct"/>
          </w:tcPr>
          <w:p w14:paraId="26CD3CF9" w14:textId="0DF3FCEE" w:rsidR="00413240" w:rsidRPr="000B58F6" w:rsidRDefault="00413240" w:rsidP="00850756">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CLO2</w:t>
            </w:r>
          </w:p>
        </w:tc>
        <w:tc>
          <w:tcPr>
            <w:tcW w:w="564" w:type="pct"/>
          </w:tcPr>
          <w:p w14:paraId="2AA8F673" w14:textId="77777777" w:rsidR="00413240" w:rsidRPr="000B58F6" w:rsidRDefault="00413240" w:rsidP="00850756">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2F035306" w14:textId="77777777" w:rsidR="00413240" w:rsidRPr="000B58F6" w:rsidRDefault="00413240" w:rsidP="00850756">
            <w:pPr>
              <w:widowControl w:val="0"/>
              <w:pBdr>
                <w:top w:val="nil"/>
                <w:left w:val="nil"/>
                <w:bottom w:val="nil"/>
                <w:right w:val="nil"/>
                <w:between w:val="nil"/>
              </w:pBdr>
              <w:spacing w:before="3" w:after="0" w:line="240" w:lineRule="auto"/>
              <w:ind w:left="12"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2D94DE54" w14:textId="77777777" w:rsidR="00413240" w:rsidRPr="000B58F6" w:rsidRDefault="00413240" w:rsidP="00850756">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43220B7D" w14:textId="77777777" w:rsidR="00413240" w:rsidRPr="000B58F6" w:rsidRDefault="00413240" w:rsidP="00850756">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0C1FA57C" w14:textId="77777777" w:rsidR="00413240" w:rsidRPr="000B58F6" w:rsidRDefault="00413240" w:rsidP="00850756">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351C4F2E" w14:textId="77777777" w:rsidR="00413240" w:rsidRPr="000B58F6" w:rsidRDefault="00413240" w:rsidP="00850756">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Borders>
              <w:right w:val="single" w:sz="4" w:space="0" w:color="auto"/>
            </w:tcBorders>
          </w:tcPr>
          <w:p w14:paraId="1A1655FB" w14:textId="77777777" w:rsidR="00413240" w:rsidRPr="000B58F6" w:rsidRDefault="00413240" w:rsidP="00850756">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Borders>
              <w:left w:val="single" w:sz="4" w:space="0" w:color="auto"/>
            </w:tcBorders>
          </w:tcPr>
          <w:p w14:paraId="65ED2F7C" w14:textId="77777777" w:rsidR="00413240" w:rsidRPr="000B58F6" w:rsidRDefault="00413240" w:rsidP="00850756">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0F2B4B" w:rsidRPr="000B58F6" w14:paraId="5AC08593" w14:textId="77777777" w:rsidTr="00850756">
        <w:trPr>
          <w:trHeight w:val="80"/>
          <w:jc w:val="center"/>
        </w:trPr>
        <w:tc>
          <w:tcPr>
            <w:tcW w:w="490" w:type="pct"/>
          </w:tcPr>
          <w:p w14:paraId="56D750BC" w14:textId="4111062C" w:rsidR="00413240" w:rsidRPr="000B58F6" w:rsidRDefault="00413240" w:rsidP="00850756">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CLO3</w:t>
            </w:r>
          </w:p>
        </w:tc>
        <w:tc>
          <w:tcPr>
            <w:tcW w:w="564" w:type="pct"/>
          </w:tcPr>
          <w:p w14:paraId="1D412606" w14:textId="77777777" w:rsidR="00413240" w:rsidRPr="000B58F6" w:rsidRDefault="00413240" w:rsidP="00850756">
            <w:pPr>
              <w:widowControl w:val="0"/>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675C72F8" w14:textId="77777777" w:rsidR="00413240" w:rsidRPr="000B58F6" w:rsidRDefault="00413240" w:rsidP="00850756">
            <w:pPr>
              <w:widowControl w:val="0"/>
              <w:spacing w:before="3" w:after="0" w:line="240" w:lineRule="auto"/>
              <w:ind w:left="12"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60B3762C" w14:textId="77777777" w:rsidR="00413240" w:rsidRPr="000B58F6" w:rsidRDefault="00413240" w:rsidP="00850756">
            <w:pPr>
              <w:widowControl w:val="0"/>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5FC96D45" w14:textId="77777777" w:rsidR="00413240" w:rsidRPr="000B58F6" w:rsidRDefault="00413240" w:rsidP="00850756">
            <w:pPr>
              <w:widowControl w:val="0"/>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4D71D080" w14:textId="77777777" w:rsidR="00413240" w:rsidRPr="000B58F6" w:rsidRDefault="00413240" w:rsidP="00850756">
            <w:pPr>
              <w:widowControl w:val="0"/>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22588F93" w14:textId="77777777" w:rsidR="00413240" w:rsidRPr="000B58F6" w:rsidRDefault="00413240" w:rsidP="00850756">
            <w:pPr>
              <w:widowControl w:val="0"/>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Borders>
              <w:right w:val="single" w:sz="4" w:space="0" w:color="auto"/>
            </w:tcBorders>
          </w:tcPr>
          <w:p w14:paraId="3A88C269" w14:textId="77777777" w:rsidR="00413240" w:rsidRPr="000B58F6" w:rsidRDefault="00413240" w:rsidP="00850756">
            <w:pPr>
              <w:widowControl w:val="0"/>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Borders>
              <w:left w:val="single" w:sz="4" w:space="0" w:color="auto"/>
            </w:tcBorders>
          </w:tcPr>
          <w:p w14:paraId="2B96FEFA" w14:textId="77777777" w:rsidR="00413240" w:rsidRPr="000B58F6" w:rsidRDefault="00413240" w:rsidP="00850756">
            <w:pPr>
              <w:widowControl w:val="0"/>
              <w:spacing w:before="3" w:after="0" w:line="240" w:lineRule="auto"/>
              <w:ind w:right="-44"/>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r>
    </w:tbl>
    <w:p w14:paraId="41412871" w14:textId="77777777" w:rsidR="00413240" w:rsidRPr="000B58F6" w:rsidRDefault="00413240" w:rsidP="0041324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0B119B8" w14:textId="77777777" w:rsidR="00413240" w:rsidRPr="000B58F6" w:rsidRDefault="00413240" w:rsidP="00413240">
      <w:pPr>
        <w:spacing w:after="0" w:line="240" w:lineRule="auto"/>
        <w:jc w:val="both"/>
        <w:rPr>
          <w:rFonts w:ascii="Times New Roman" w:eastAsia="Times New Roman" w:hAnsi="Times New Roman" w:cs="Times New Roman"/>
          <w:b/>
          <w:sz w:val="24"/>
          <w:szCs w:val="24"/>
        </w:rPr>
      </w:pPr>
    </w:p>
    <w:tbl>
      <w:tblPr>
        <w:tblStyle w:val="TableGrid"/>
        <w:tblW w:w="5000" w:type="pct"/>
        <w:tblLook w:val="04A0" w:firstRow="1" w:lastRow="0" w:firstColumn="1" w:lastColumn="0" w:noHBand="0" w:noVBand="1"/>
      </w:tblPr>
      <w:tblGrid>
        <w:gridCol w:w="824"/>
        <w:gridCol w:w="6209"/>
        <w:gridCol w:w="834"/>
      </w:tblGrid>
      <w:tr w:rsidR="000F2B4B" w:rsidRPr="000B58F6" w14:paraId="698D2DA4" w14:textId="77777777" w:rsidTr="0019409E">
        <w:tc>
          <w:tcPr>
            <w:tcW w:w="524" w:type="pct"/>
          </w:tcPr>
          <w:p w14:paraId="089BBBAC" w14:textId="0F1722FD" w:rsidR="00413240" w:rsidRPr="000B58F6" w:rsidRDefault="00413240" w:rsidP="00413240">
            <w:pPr>
              <w:jc w:val="both"/>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SI NO.</w:t>
            </w:r>
          </w:p>
        </w:tc>
        <w:tc>
          <w:tcPr>
            <w:tcW w:w="3946" w:type="pct"/>
          </w:tcPr>
          <w:p w14:paraId="597B625D" w14:textId="5FB44BAA" w:rsidR="00413240" w:rsidRPr="000B58F6" w:rsidRDefault="00413240" w:rsidP="00413240">
            <w:pPr>
              <w:jc w:val="both"/>
              <w:rPr>
                <w:rFonts w:ascii="Times New Roman" w:eastAsia="Times New Roman" w:hAnsi="Times New Roman" w:cs="Times New Roman"/>
                <w:b/>
                <w:sz w:val="20"/>
                <w:szCs w:val="20"/>
              </w:rPr>
            </w:pPr>
            <w:r w:rsidRPr="000B58F6">
              <w:rPr>
                <w:rFonts w:ascii="Times New Roman" w:hAnsi="Times New Roman" w:cs="Times New Roman"/>
                <w:b/>
                <w:bCs/>
                <w:sz w:val="20"/>
                <w:szCs w:val="20"/>
              </w:rPr>
              <w:t>Course Contents</w:t>
            </w:r>
          </w:p>
        </w:tc>
        <w:tc>
          <w:tcPr>
            <w:tcW w:w="530" w:type="pct"/>
          </w:tcPr>
          <w:p w14:paraId="6D79826B" w14:textId="5EBCD8D4" w:rsidR="00413240" w:rsidRPr="000B58F6" w:rsidRDefault="00413240" w:rsidP="00413240">
            <w:pPr>
              <w:jc w:val="both"/>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CLOs</w:t>
            </w:r>
          </w:p>
        </w:tc>
      </w:tr>
      <w:tr w:rsidR="000F2B4B" w:rsidRPr="000B58F6" w14:paraId="72206AE0" w14:textId="77777777" w:rsidTr="0019409E">
        <w:tc>
          <w:tcPr>
            <w:tcW w:w="524" w:type="pct"/>
          </w:tcPr>
          <w:p w14:paraId="681CE6A2" w14:textId="34FE2044" w:rsidR="00413240" w:rsidRPr="000B58F6" w:rsidRDefault="00413240" w:rsidP="00413240">
            <w:pPr>
              <w:jc w:val="both"/>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1.</w:t>
            </w:r>
          </w:p>
        </w:tc>
        <w:tc>
          <w:tcPr>
            <w:tcW w:w="3946" w:type="pct"/>
          </w:tcPr>
          <w:p w14:paraId="37C8D0EF" w14:textId="1D45F216" w:rsidR="00413240" w:rsidRPr="000B58F6" w:rsidRDefault="00413240" w:rsidP="00413240">
            <w:pPr>
              <w:jc w:val="both"/>
              <w:rPr>
                <w:rFonts w:ascii="Times New Roman" w:eastAsia="Times New Roman" w:hAnsi="Times New Roman" w:cs="Times New Roman"/>
                <w:b/>
                <w:sz w:val="24"/>
                <w:szCs w:val="24"/>
              </w:rPr>
            </w:pPr>
            <w:proofErr w:type="gramStart"/>
            <w:r w:rsidRPr="000B58F6">
              <w:rPr>
                <w:rFonts w:ascii="Times New Roman" w:hAnsi="Times New Roman" w:cs="Times New Roman"/>
                <w:bCs/>
                <w:sz w:val="24"/>
                <w:szCs w:val="24"/>
              </w:rPr>
              <w:t>Oral viva will be conducted by a panel of examiners at the end of theory courses</w:t>
            </w:r>
            <w:proofErr w:type="gramEnd"/>
            <w:r w:rsidRPr="000B58F6">
              <w:rPr>
                <w:rFonts w:ascii="Times New Roman" w:hAnsi="Times New Roman" w:cs="Times New Roman"/>
                <w:bCs/>
                <w:sz w:val="24"/>
                <w:szCs w:val="24"/>
              </w:rPr>
              <w:t>. Topics of viva voce will encompass all the theory and sessional courses conducted throughout the entire semester. The examiners will aim to assess whether the student has acquired the essence of their yearlong learnings through the expression of their understanding. The questionnaire usually will be linked with one another to investigate whether the student have achieved the level of understanding to solve a given problem from the information they have gathered during their course of study</w:t>
            </w:r>
          </w:p>
        </w:tc>
        <w:tc>
          <w:tcPr>
            <w:tcW w:w="530" w:type="pct"/>
          </w:tcPr>
          <w:p w14:paraId="11916A58" w14:textId="77777777" w:rsidR="00413240" w:rsidRPr="000B58F6" w:rsidRDefault="00413240" w:rsidP="00413240">
            <w:pPr>
              <w:jc w:val="both"/>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CLO1</w:t>
            </w:r>
          </w:p>
          <w:p w14:paraId="5D34FCCD" w14:textId="77777777" w:rsidR="00413240" w:rsidRPr="000B58F6" w:rsidRDefault="00413240" w:rsidP="00413240">
            <w:pPr>
              <w:jc w:val="both"/>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CLO2</w:t>
            </w:r>
          </w:p>
          <w:p w14:paraId="2E0432DF" w14:textId="42F931C3" w:rsidR="00413240" w:rsidRPr="000B58F6" w:rsidRDefault="00413240" w:rsidP="00413240">
            <w:pPr>
              <w:jc w:val="both"/>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CLO3</w:t>
            </w:r>
          </w:p>
        </w:tc>
      </w:tr>
    </w:tbl>
    <w:p w14:paraId="60C5B47B" w14:textId="77777777" w:rsidR="00A145E0" w:rsidRPr="00850756" w:rsidRDefault="00A145E0" w:rsidP="00A145E0">
      <w:pPr>
        <w:spacing w:after="0" w:line="240" w:lineRule="auto"/>
        <w:rPr>
          <w:sz w:val="14"/>
          <w:szCs w:val="14"/>
        </w:rPr>
      </w:pPr>
    </w:p>
    <w:tbl>
      <w:tblPr>
        <w:tblStyle w:val="TableGrid"/>
        <w:tblW w:w="0" w:type="auto"/>
        <w:jc w:val="center"/>
        <w:tblLook w:val="04A0" w:firstRow="1" w:lastRow="0" w:firstColumn="1" w:lastColumn="0" w:noHBand="0" w:noVBand="1"/>
      </w:tblPr>
      <w:tblGrid>
        <w:gridCol w:w="1059"/>
        <w:gridCol w:w="3682"/>
        <w:gridCol w:w="3126"/>
      </w:tblGrid>
      <w:tr w:rsidR="000F2B4B" w:rsidRPr="000B58F6" w14:paraId="1217865F" w14:textId="77777777" w:rsidTr="00850756">
        <w:trPr>
          <w:jc w:val="center"/>
        </w:trPr>
        <w:tc>
          <w:tcPr>
            <w:tcW w:w="7902" w:type="dxa"/>
            <w:gridSpan w:val="3"/>
          </w:tcPr>
          <w:p w14:paraId="1AFDB50D" w14:textId="77777777" w:rsidR="00593EE1" w:rsidRPr="000B58F6" w:rsidRDefault="00593EE1" w:rsidP="00E012AA">
            <w:pPr>
              <w:jc w:val="center"/>
              <w:rPr>
                <w:rFonts w:ascii="Times New Roman" w:hAnsi="Times New Roman" w:cs="Times New Roman"/>
                <w:b/>
                <w:bCs/>
                <w:sz w:val="20"/>
                <w:szCs w:val="20"/>
              </w:rPr>
            </w:pPr>
            <w:r w:rsidRPr="000B58F6">
              <w:rPr>
                <w:rFonts w:ascii="Times New Roman" w:hAnsi="Times New Roman" w:cs="Times New Roman"/>
                <w:b/>
                <w:sz w:val="20"/>
                <w:szCs w:val="20"/>
              </w:rPr>
              <w:t>Mapping CLOs with Teaching –Learning and Assessment Strategy</w:t>
            </w:r>
          </w:p>
        </w:tc>
      </w:tr>
      <w:tr w:rsidR="000F2B4B" w:rsidRPr="000B58F6" w14:paraId="5D330DD6" w14:textId="77777777" w:rsidTr="00850756">
        <w:trPr>
          <w:jc w:val="center"/>
        </w:trPr>
        <w:tc>
          <w:tcPr>
            <w:tcW w:w="1061" w:type="dxa"/>
          </w:tcPr>
          <w:p w14:paraId="2B8AAB67" w14:textId="77777777" w:rsidR="00593EE1" w:rsidRPr="000B58F6" w:rsidRDefault="00593EE1" w:rsidP="00E012AA">
            <w:pPr>
              <w:jc w:val="both"/>
              <w:rPr>
                <w:rFonts w:ascii="Times New Roman" w:hAnsi="Times New Roman" w:cs="Times New Roman"/>
                <w:b/>
                <w:bCs/>
                <w:sz w:val="20"/>
                <w:szCs w:val="20"/>
              </w:rPr>
            </w:pPr>
            <w:r w:rsidRPr="000B58F6">
              <w:rPr>
                <w:rFonts w:ascii="Times New Roman" w:hAnsi="Times New Roman" w:cs="Times New Roman"/>
                <w:b/>
                <w:bCs/>
                <w:sz w:val="20"/>
                <w:szCs w:val="20"/>
              </w:rPr>
              <w:t>CLOs</w:t>
            </w:r>
          </w:p>
        </w:tc>
        <w:tc>
          <w:tcPr>
            <w:tcW w:w="3701" w:type="dxa"/>
          </w:tcPr>
          <w:p w14:paraId="01DE4D70" w14:textId="77777777" w:rsidR="00593EE1" w:rsidRPr="000B58F6" w:rsidRDefault="00593EE1" w:rsidP="00E012AA">
            <w:pPr>
              <w:jc w:val="both"/>
              <w:rPr>
                <w:rFonts w:ascii="Times New Roman" w:hAnsi="Times New Roman" w:cs="Times New Roman"/>
                <w:bCs/>
                <w:sz w:val="20"/>
                <w:szCs w:val="20"/>
              </w:rPr>
            </w:pPr>
            <w:r w:rsidRPr="000B58F6">
              <w:rPr>
                <w:rFonts w:ascii="Times New Roman" w:hAnsi="Times New Roman" w:cs="Times New Roman"/>
                <w:sz w:val="20"/>
                <w:szCs w:val="20"/>
              </w:rPr>
              <w:t xml:space="preserve">Teaching-Learning Strategy </w:t>
            </w:r>
          </w:p>
        </w:tc>
        <w:tc>
          <w:tcPr>
            <w:tcW w:w="3140" w:type="dxa"/>
          </w:tcPr>
          <w:p w14:paraId="484D6BF2" w14:textId="77777777" w:rsidR="00593EE1" w:rsidRPr="000B58F6" w:rsidRDefault="00593EE1" w:rsidP="00E012AA">
            <w:pPr>
              <w:jc w:val="both"/>
              <w:rPr>
                <w:rFonts w:ascii="Times New Roman" w:hAnsi="Times New Roman" w:cs="Times New Roman"/>
                <w:bCs/>
                <w:sz w:val="20"/>
                <w:szCs w:val="20"/>
              </w:rPr>
            </w:pPr>
            <w:r w:rsidRPr="000B58F6">
              <w:rPr>
                <w:rFonts w:ascii="Times New Roman" w:hAnsi="Times New Roman" w:cs="Times New Roman"/>
                <w:sz w:val="20"/>
                <w:szCs w:val="20"/>
              </w:rPr>
              <w:t>Assessment Strategy</w:t>
            </w:r>
          </w:p>
        </w:tc>
      </w:tr>
      <w:tr w:rsidR="000F2B4B" w:rsidRPr="000B58F6" w14:paraId="270A4DA5" w14:textId="77777777" w:rsidTr="00850756">
        <w:trPr>
          <w:jc w:val="center"/>
        </w:trPr>
        <w:tc>
          <w:tcPr>
            <w:tcW w:w="1061" w:type="dxa"/>
          </w:tcPr>
          <w:p w14:paraId="0AA6C34E" w14:textId="77777777" w:rsidR="00593EE1" w:rsidRPr="000B58F6" w:rsidRDefault="00593EE1" w:rsidP="00E012AA">
            <w:pPr>
              <w:jc w:val="both"/>
              <w:rPr>
                <w:rFonts w:ascii="Times New Roman" w:hAnsi="Times New Roman" w:cs="Times New Roman"/>
                <w:b/>
                <w:bCs/>
                <w:sz w:val="20"/>
                <w:szCs w:val="20"/>
              </w:rPr>
            </w:pPr>
            <w:r w:rsidRPr="000B58F6">
              <w:rPr>
                <w:rFonts w:ascii="Times New Roman" w:hAnsi="Times New Roman" w:cs="Times New Roman"/>
                <w:b/>
                <w:bCs/>
                <w:sz w:val="20"/>
                <w:szCs w:val="20"/>
              </w:rPr>
              <w:t>1-3</w:t>
            </w:r>
          </w:p>
        </w:tc>
        <w:tc>
          <w:tcPr>
            <w:tcW w:w="3701" w:type="dxa"/>
          </w:tcPr>
          <w:p w14:paraId="3A9F44C7" w14:textId="77777777" w:rsidR="00593EE1" w:rsidRPr="000B58F6" w:rsidRDefault="00593EE1" w:rsidP="00E012AA">
            <w:pPr>
              <w:jc w:val="both"/>
              <w:rPr>
                <w:rFonts w:ascii="Times New Roman" w:hAnsi="Times New Roman" w:cs="Times New Roman"/>
                <w:bCs/>
                <w:sz w:val="20"/>
                <w:szCs w:val="20"/>
              </w:rPr>
            </w:pPr>
            <w:r w:rsidRPr="000B58F6">
              <w:rPr>
                <w:rFonts w:ascii="Times New Roman" w:hAnsi="Times New Roman" w:cs="Times New Roman"/>
                <w:sz w:val="20"/>
                <w:szCs w:val="20"/>
              </w:rPr>
              <w:t xml:space="preserve">Problem-based learning and team works </w:t>
            </w:r>
          </w:p>
        </w:tc>
        <w:tc>
          <w:tcPr>
            <w:tcW w:w="3140" w:type="dxa"/>
          </w:tcPr>
          <w:p w14:paraId="0B1E5E0A" w14:textId="77777777" w:rsidR="00593EE1" w:rsidRPr="000B58F6" w:rsidRDefault="00593EE1" w:rsidP="00E012AA">
            <w:pPr>
              <w:jc w:val="both"/>
              <w:rPr>
                <w:rFonts w:ascii="Times New Roman" w:hAnsi="Times New Roman" w:cs="Times New Roman"/>
                <w:bCs/>
                <w:sz w:val="20"/>
                <w:szCs w:val="20"/>
              </w:rPr>
            </w:pPr>
            <w:r w:rsidRPr="000B58F6">
              <w:rPr>
                <w:rFonts w:ascii="Times New Roman" w:hAnsi="Times New Roman" w:cs="Times New Roman"/>
                <w:sz w:val="20"/>
                <w:szCs w:val="20"/>
              </w:rPr>
              <w:t>Viva voce</w:t>
            </w:r>
          </w:p>
        </w:tc>
      </w:tr>
    </w:tbl>
    <w:p w14:paraId="10780BAA" w14:textId="77777777" w:rsidR="00850756" w:rsidRPr="00850756" w:rsidRDefault="00850756" w:rsidP="008503F5">
      <w:pPr>
        <w:autoSpaceDE w:val="0"/>
        <w:autoSpaceDN w:val="0"/>
        <w:adjustRightInd w:val="0"/>
        <w:spacing w:after="0" w:line="240" w:lineRule="auto"/>
        <w:rPr>
          <w:rFonts w:ascii="Times New Roman" w:hAnsi="Times New Roman" w:cs="Times New Roman"/>
          <w:b/>
          <w:sz w:val="20"/>
          <w:szCs w:val="20"/>
        </w:rPr>
      </w:pPr>
    </w:p>
    <w:p w14:paraId="5FC5D387" w14:textId="71D84265" w:rsidR="008503F5" w:rsidRPr="000B58F6" w:rsidRDefault="008503F5" w:rsidP="008503F5">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4350C3F0" w14:textId="77777777" w:rsidR="008503F5" w:rsidRPr="00850756" w:rsidRDefault="008503F5" w:rsidP="008503F5">
      <w:pPr>
        <w:autoSpaceDE w:val="0"/>
        <w:autoSpaceDN w:val="0"/>
        <w:adjustRightInd w:val="0"/>
        <w:spacing w:after="0" w:line="240" w:lineRule="auto"/>
        <w:rPr>
          <w:rFonts w:ascii="Times New Roman" w:eastAsia="Times New Roman" w:hAnsi="Times New Roman" w:cs="Times New Roman"/>
          <w:bCs/>
        </w:rPr>
      </w:pPr>
      <w:r w:rsidRPr="00850756">
        <w:rPr>
          <w:rFonts w:ascii="Times New Roman" w:hAnsi="Times New Roman" w:cs="Times New Roman"/>
        </w:rPr>
        <w:t>Text Books, Reference Book, Online Resources and Others</w:t>
      </w:r>
    </w:p>
    <w:p w14:paraId="5E11F1DE" w14:textId="22E9E560" w:rsidR="00520662" w:rsidRPr="00BC542E" w:rsidRDefault="00520662" w:rsidP="00DE11BE">
      <w:pPr>
        <w:autoSpaceDE w:val="0"/>
        <w:autoSpaceDN w:val="0"/>
        <w:adjustRightInd w:val="0"/>
        <w:spacing w:after="0" w:line="240" w:lineRule="auto"/>
        <w:jc w:val="center"/>
        <w:rPr>
          <w:rFonts w:ascii="Times New Roman" w:eastAsia="Times New Roman" w:hAnsi="Times New Roman" w:cs="Times New Roman"/>
          <w:b/>
          <w:sz w:val="28"/>
          <w:szCs w:val="28"/>
        </w:rPr>
      </w:pPr>
      <w:r w:rsidRPr="00BC542E">
        <w:rPr>
          <w:rFonts w:ascii="Times New Roman" w:eastAsia="Times New Roman" w:hAnsi="Times New Roman" w:cs="Times New Roman"/>
          <w:b/>
          <w:sz w:val="28"/>
          <w:szCs w:val="28"/>
        </w:rPr>
        <w:lastRenderedPageBreak/>
        <w:t>Department of Microbiology</w:t>
      </w:r>
    </w:p>
    <w:p w14:paraId="3736F854" w14:textId="7178C616" w:rsidR="001874E6" w:rsidRPr="00BC542E" w:rsidRDefault="001874E6" w:rsidP="00DE11BE">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BC542E">
        <w:rPr>
          <w:rFonts w:ascii="Times New Roman" w:eastAsia="Times New Roman" w:hAnsi="Times New Roman" w:cs="Times New Roman"/>
          <w:b/>
          <w:sz w:val="28"/>
          <w:szCs w:val="28"/>
        </w:rPr>
        <w:t>3</w:t>
      </w:r>
      <w:r w:rsidRPr="00BC542E">
        <w:rPr>
          <w:rFonts w:ascii="Times New Roman" w:eastAsia="Times New Roman" w:hAnsi="Times New Roman" w:cs="Times New Roman"/>
          <w:b/>
          <w:sz w:val="28"/>
          <w:szCs w:val="28"/>
          <w:vertAlign w:val="superscript"/>
        </w:rPr>
        <w:t>rd</w:t>
      </w:r>
      <w:proofErr w:type="gramEnd"/>
      <w:r w:rsidRPr="00BC542E">
        <w:rPr>
          <w:rFonts w:ascii="Times New Roman" w:eastAsia="Times New Roman" w:hAnsi="Times New Roman" w:cs="Times New Roman"/>
          <w:b/>
          <w:sz w:val="28"/>
          <w:szCs w:val="28"/>
        </w:rPr>
        <w:t xml:space="preserve"> Year: 1</w:t>
      </w:r>
      <w:r w:rsidRPr="00BC542E">
        <w:rPr>
          <w:rFonts w:ascii="Times New Roman" w:eastAsia="Times New Roman" w:hAnsi="Times New Roman" w:cs="Times New Roman"/>
          <w:b/>
          <w:sz w:val="28"/>
          <w:szCs w:val="28"/>
          <w:vertAlign w:val="superscript"/>
        </w:rPr>
        <w:t>st</w:t>
      </w:r>
      <w:r w:rsidRPr="00BC542E">
        <w:rPr>
          <w:rFonts w:ascii="Times New Roman" w:eastAsia="Times New Roman" w:hAnsi="Times New Roman" w:cs="Times New Roman"/>
          <w:b/>
          <w:sz w:val="28"/>
          <w:szCs w:val="28"/>
        </w:rPr>
        <w:t xml:space="preserve"> Semester</w:t>
      </w:r>
    </w:p>
    <w:p w14:paraId="0074CFE9" w14:textId="77777777" w:rsidR="001874E6" w:rsidRPr="000B58F6" w:rsidRDefault="001874E6" w:rsidP="001B3309">
      <w:pPr>
        <w:pStyle w:val="Default"/>
        <w:jc w:val="both"/>
        <w:rPr>
          <w:rFonts w:eastAsia="Times New Roman"/>
          <w:b/>
          <w:color w:val="auto"/>
        </w:rPr>
      </w:pPr>
    </w:p>
    <w:p w14:paraId="6F9E5F50" w14:textId="53165247" w:rsidR="00096F05" w:rsidRPr="000B58F6" w:rsidRDefault="00096F05" w:rsidP="001B3309">
      <w:pPr>
        <w:pStyle w:val="Default"/>
        <w:jc w:val="both"/>
        <w:rPr>
          <w:b/>
          <w:bCs/>
          <w:color w:val="auto"/>
        </w:rPr>
      </w:pPr>
      <w:r w:rsidRPr="000B58F6">
        <w:rPr>
          <w:rFonts w:eastAsia="Times New Roman"/>
          <w:b/>
          <w:color w:val="auto"/>
        </w:rPr>
        <w:t>Course Code: B</w:t>
      </w:r>
      <w:r w:rsidRPr="000B58F6">
        <w:rPr>
          <w:b/>
          <w:bCs/>
          <w:color w:val="auto"/>
        </w:rPr>
        <w:t xml:space="preserve">MIC </w:t>
      </w:r>
      <w:r w:rsidR="00520662" w:rsidRPr="000B58F6">
        <w:rPr>
          <w:b/>
          <w:bCs/>
          <w:color w:val="auto"/>
        </w:rPr>
        <w:t>31</w:t>
      </w:r>
      <w:r w:rsidRPr="000B58F6">
        <w:rPr>
          <w:b/>
          <w:bCs/>
          <w:color w:val="auto"/>
        </w:rPr>
        <w:t>01</w:t>
      </w:r>
    </w:p>
    <w:p w14:paraId="29BB6957" w14:textId="77777777" w:rsidR="00096F05" w:rsidRPr="000B58F6" w:rsidRDefault="00096F05"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Course Title:</w:t>
      </w:r>
      <w:r w:rsidRPr="000B58F6">
        <w:rPr>
          <w:rFonts w:ascii="Times New Roman" w:eastAsia="MS Mincho" w:hAnsi="Times New Roman" w:cs="Times New Roman"/>
          <w:b/>
          <w:bCs/>
          <w:sz w:val="24"/>
          <w:szCs w:val="24"/>
        </w:rPr>
        <w:t xml:space="preserve"> </w:t>
      </w:r>
      <w:r w:rsidRPr="000B58F6">
        <w:rPr>
          <w:rFonts w:ascii="Times New Roman" w:eastAsia="Calibri" w:hAnsi="Times New Roman" w:cs="Times New Roman"/>
          <w:b/>
          <w:bCs/>
          <w:sz w:val="24"/>
          <w:szCs w:val="24"/>
        </w:rPr>
        <w:t>Introductory Virology</w:t>
      </w:r>
    </w:p>
    <w:p w14:paraId="314775D8" w14:textId="76FF4C92" w:rsidR="00096F05" w:rsidRPr="000B58F6" w:rsidRDefault="00096F05"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1D80A262" w14:textId="77777777" w:rsidR="00096F05" w:rsidRPr="000B58F6" w:rsidRDefault="00096F05"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6AE244F1" w14:textId="3A097507" w:rsidR="00096F05" w:rsidRPr="000B58F6" w:rsidRDefault="00096F05"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00063996" w:rsidRPr="000B58F6">
        <w:rPr>
          <w:rFonts w:ascii="Times New Roman" w:hAnsi="Times New Roman" w:cs="Times New Roman"/>
          <w:b/>
          <w:bCs/>
          <w:sz w:val="24"/>
          <w:szCs w:val="24"/>
        </w:rPr>
        <w:t xml:space="preserve"> Year 1</w:t>
      </w:r>
      <w:r w:rsidR="00063996" w:rsidRPr="000B58F6">
        <w:rPr>
          <w:rFonts w:ascii="Times New Roman" w:hAnsi="Times New Roman" w:cs="Times New Roman"/>
          <w:b/>
          <w:bCs/>
          <w:sz w:val="24"/>
          <w:szCs w:val="24"/>
          <w:vertAlign w:val="superscript"/>
        </w:rPr>
        <w:t>st</w:t>
      </w:r>
      <w:r w:rsidR="00063996"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057BCC5D" w14:textId="7AB74834" w:rsidR="00096F05" w:rsidRPr="000B58F6" w:rsidRDefault="00096F05"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4E1BD227" w14:textId="1C9234F7" w:rsidR="00096F05" w:rsidRPr="000B58F6" w:rsidRDefault="00096F05"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161C48" w:rsidRPr="000B58F6">
        <w:rPr>
          <w:rFonts w:ascii="Times New Roman" w:eastAsia="Times New Roman" w:hAnsi="Times New Roman" w:cs="Times New Roman"/>
          <w:sz w:val="24"/>
          <w:szCs w:val="24"/>
        </w:rPr>
        <w:t>igned by the Academic Committee</w:t>
      </w:r>
    </w:p>
    <w:p w14:paraId="1C59F7D0" w14:textId="7BB814FA" w:rsidR="00096F05" w:rsidRPr="000B58F6" w:rsidRDefault="00096F05"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w:t>
      </w:r>
      <w:r w:rsidR="0082668C" w:rsidRPr="000B58F6">
        <w:rPr>
          <w:rFonts w:ascii="Times New Roman" w:hAnsi="Times New Roman" w:cs="Times New Roman"/>
          <w:b/>
          <w:bCs/>
          <w:sz w:val="24"/>
          <w:szCs w:val="24"/>
        </w:rPr>
        <w:t>: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4284B1A4" w14:textId="77777777" w:rsidR="00096F05" w:rsidRPr="000B58F6" w:rsidRDefault="00096F05"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779FBA90" w14:textId="77777777" w:rsidR="00096F05" w:rsidRPr="000B58F6" w:rsidRDefault="00096F05" w:rsidP="001B3309">
      <w:pPr>
        <w:pStyle w:val="Default"/>
        <w:jc w:val="both"/>
        <w:rPr>
          <w:rFonts w:eastAsia="Calibri"/>
          <w:b/>
          <w:color w:val="auto"/>
        </w:rPr>
      </w:pPr>
      <w:r w:rsidRPr="000B58F6">
        <w:rPr>
          <w:rFonts w:eastAsia="Calibri"/>
          <w:b/>
          <w:color w:val="auto"/>
        </w:rPr>
        <w:t>Rational of the Course:</w:t>
      </w:r>
    </w:p>
    <w:p w14:paraId="36459599" w14:textId="0C1DD08B" w:rsidR="0023425D" w:rsidRPr="000B58F6" w:rsidRDefault="0023425D"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The course deals with fundamental concept of viruses, submicroscopic, parasitic particles of genetic material contained in a protein coat and virus-like agents. It focuses on the following aspects of viruses: their structure, classification and evolution, their ways to infect.  It exploits host cells for reproduction, with host organism physiology, immunity and discloses the diseases causing techniques.</w:t>
      </w:r>
    </w:p>
    <w:p w14:paraId="3840BDAB" w14:textId="77777777" w:rsidR="00096F05" w:rsidRPr="000B58F6" w:rsidRDefault="00096F05"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6B91819" w14:textId="77777777" w:rsidR="00096F05" w:rsidRPr="000B58F6" w:rsidRDefault="00096F05"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5DE3BCB" w14:textId="179159DA" w:rsidR="00096F05" w:rsidRPr="000B58F6" w:rsidRDefault="00096F05"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7433EB" w:rsidRPr="000B58F6">
        <w:rPr>
          <w:rFonts w:ascii="Times New Roman" w:eastAsia="Times New Roman" w:hAnsi="Times New Roman" w:cs="Times New Roman"/>
          <w:sz w:val="24"/>
          <w:szCs w:val="24"/>
        </w:rPr>
        <w:t>Explores the</w:t>
      </w:r>
      <w:r w:rsidR="007433EB" w:rsidRPr="000B58F6">
        <w:rPr>
          <w:rFonts w:ascii="Times New Roman" w:eastAsia="Times New Roman" w:hAnsi="Times New Roman" w:cs="Times New Roman"/>
          <w:b/>
          <w:sz w:val="24"/>
          <w:szCs w:val="24"/>
        </w:rPr>
        <w:t xml:space="preserve"> </w:t>
      </w:r>
      <w:r w:rsidR="007433EB" w:rsidRPr="000B58F6">
        <w:rPr>
          <w:rFonts w:ascii="Times New Roman" w:eastAsia="Calibri" w:hAnsi="Times New Roman" w:cs="Times New Roman"/>
          <w:sz w:val="24"/>
          <w:szCs w:val="24"/>
        </w:rPr>
        <w:t>satellite viruses and prions with their economic important.</w:t>
      </w:r>
    </w:p>
    <w:p w14:paraId="4046D1CA" w14:textId="2EE4491E" w:rsidR="007433EB" w:rsidRPr="000B58F6" w:rsidRDefault="00096F05"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7433EB" w:rsidRPr="000B58F6">
        <w:rPr>
          <w:rFonts w:ascii="Times New Roman" w:eastAsia="Times New Roman" w:hAnsi="Times New Roman" w:cs="Times New Roman"/>
          <w:sz w:val="24"/>
          <w:szCs w:val="24"/>
        </w:rPr>
        <w:t>Learn</w:t>
      </w:r>
      <w:r w:rsidRPr="000B58F6">
        <w:rPr>
          <w:rFonts w:ascii="Times New Roman" w:eastAsia="Times New Roman" w:hAnsi="Times New Roman" w:cs="Times New Roman"/>
          <w:sz w:val="24"/>
          <w:szCs w:val="24"/>
        </w:rPr>
        <w:t xml:space="preserve"> about </w:t>
      </w:r>
      <w:r w:rsidR="007433EB" w:rsidRPr="000B58F6">
        <w:rPr>
          <w:rFonts w:ascii="Times New Roman" w:eastAsia="Times New Roman" w:hAnsi="Times New Roman" w:cs="Times New Roman"/>
          <w:sz w:val="24"/>
          <w:szCs w:val="24"/>
        </w:rPr>
        <w:t>classification and nomenclature of different groups of viruses.</w:t>
      </w:r>
    </w:p>
    <w:p w14:paraId="35A3AD01" w14:textId="4AD0F12A" w:rsidR="00096F05" w:rsidRPr="000B58F6" w:rsidRDefault="00096F05"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007433EB" w:rsidRPr="000B58F6">
        <w:rPr>
          <w:rFonts w:ascii="Times New Roman" w:eastAsia="Times New Roman" w:hAnsi="Times New Roman" w:cs="Times New Roman"/>
          <w:sz w:val="24"/>
          <w:szCs w:val="24"/>
        </w:rPr>
        <w:t>Gain knowledge</w:t>
      </w:r>
      <w:r w:rsidR="007433EB" w:rsidRPr="000B58F6">
        <w:rPr>
          <w:rFonts w:ascii="Times New Roman" w:eastAsia="Times New Roman" w:hAnsi="Times New Roman" w:cs="Times New Roman"/>
          <w:b/>
          <w:sz w:val="24"/>
          <w:szCs w:val="24"/>
        </w:rPr>
        <w:t xml:space="preserve"> </w:t>
      </w:r>
      <w:r w:rsidR="007433EB" w:rsidRPr="000B58F6">
        <w:rPr>
          <w:rFonts w:ascii="Times New Roman" w:eastAsia="Times New Roman" w:hAnsi="Times New Roman" w:cs="Times New Roman"/>
          <w:sz w:val="24"/>
          <w:szCs w:val="24"/>
        </w:rPr>
        <w:t>of</w:t>
      </w:r>
      <w:r w:rsidR="00324A7E" w:rsidRPr="000B58F6">
        <w:rPr>
          <w:rFonts w:ascii="Times New Roman" w:eastAsia="Times New Roman" w:hAnsi="Times New Roman" w:cs="Times New Roman"/>
          <w:sz w:val="24"/>
          <w:szCs w:val="24"/>
        </w:rPr>
        <w:t xml:space="preserve"> helical, icosahedral, capsid,</w:t>
      </w:r>
      <w:r w:rsidR="007433EB" w:rsidRPr="000B58F6">
        <w:rPr>
          <w:rFonts w:ascii="Times New Roman" w:eastAsia="Times New Roman" w:hAnsi="Times New Roman" w:cs="Times New Roman"/>
          <w:sz w:val="24"/>
          <w:szCs w:val="24"/>
        </w:rPr>
        <w:t xml:space="preserve"> envelope</w:t>
      </w:r>
      <w:r w:rsidR="00324A7E" w:rsidRPr="000B58F6">
        <w:rPr>
          <w:rFonts w:ascii="Times New Roman" w:eastAsia="Times New Roman" w:hAnsi="Times New Roman" w:cs="Times New Roman"/>
          <w:sz w:val="24"/>
          <w:szCs w:val="24"/>
        </w:rPr>
        <w:t xml:space="preserve">d and non-enveloped </w:t>
      </w:r>
      <w:r w:rsidR="007433EB" w:rsidRPr="000B58F6">
        <w:rPr>
          <w:rFonts w:ascii="Times New Roman" w:eastAsia="Times New Roman" w:hAnsi="Times New Roman" w:cs="Times New Roman"/>
          <w:sz w:val="24"/>
          <w:szCs w:val="24"/>
        </w:rPr>
        <w:t>viruses.</w:t>
      </w:r>
    </w:p>
    <w:p w14:paraId="2D4853FB" w14:textId="481E2C89" w:rsidR="00324A7E" w:rsidRPr="000B58F6" w:rsidRDefault="00096F05" w:rsidP="00324A7E">
      <w:pPr>
        <w:spacing w:after="0" w:line="240" w:lineRule="auto"/>
        <w:contextualSpacing/>
        <w:rPr>
          <w:rFonts w:ascii="Times New Roman" w:eastAsia="MS Mincho"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MS Mincho" w:hAnsi="Times New Roman" w:cs="Times New Roman"/>
          <w:sz w:val="24"/>
          <w:szCs w:val="24"/>
        </w:rPr>
        <w:t xml:space="preserve"> </w:t>
      </w:r>
      <w:r w:rsidR="00295869" w:rsidRPr="000B58F6">
        <w:rPr>
          <w:rFonts w:ascii="Times New Roman" w:eastAsia="MS Mincho" w:hAnsi="Times New Roman" w:cs="Times New Roman"/>
          <w:sz w:val="24"/>
          <w:szCs w:val="24"/>
        </w:rPr>
        <w:t xml:space="preserve">Explain the replication, phage growth </w:t>
      </w:r>
      <w:r w:rsidR="00324A7E" w:rsidRPr="000B58F6">
        <w:rPr>
          <w:rFonts w:ascii="Times New Roman" w:eastAsia="MS Mincho" w:hAnsi="Times New Roman" w:cs="Times New Roman"/>
          <w:sz w:val="24"/>
          <w:szCs w:val="24"/>
        </w:rPr>
        <w:t xml:space="preserve">and </w:t>
      </w:r>
      <w:r w:rsidR="00295869" w:rsidRPr="000B58F6">
        <w:rPr>
          <w:rFonts w:ascii="Times New Roman" w:eastAsia="MS Mincho" w:hAnsi="Times New Roman" w:cs="Times New Roman"/>
          <w:sz w:val="24"/>
          <w:szCs w:val="24"/>
        </w:rPr>
        <w:t>modes of virus transmission</w:t>
      </w:r>
    </w:p>
    <w:p w14:paraId="77BF4D4E" w14:textId="352C873A" w:rsidR="007433EB" w:rsidRPr="000B58F6" w:rsidRDefault="00096F05" w:rsidP="00324A7E">
      <w:pPr>
        <w:spacing w:after="0" w:line="240" w:lineRule="auto"/>
        <w:contextualSpacing/>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CLO5:</w:t>
      </w:r>
      <w:r w:rsidRPr="000B58F6">
        <w:rPr>
          <w:rFonts w:ascii="Times New Roman" w:eastAsia="MS Mincho" w:hAnsi="Times New Roman" w:cs="Times New Roman"/>
          <w:sz w:val="24"/>
          <w:szCs w:val="24"/>
        </w:rPr>
        <w:t xml:space="preserve"> </w:t>
      </w:r>
      <w:r w:rsidR="00295869" w:rsidRPr="000B58F6">
        <w:rPr>
          <w:rFonts w:ascii="Times New Roman" w:eastAsia="MS Mincho" w:hAnsi="Times New Roman" w:cs="Times New Roman"/>
          <w:sz w:val="24"/>
          <w:szCs w:val="24"/>
        </w:rPr>
        <w:t>Identify viral diseases</w:t>
      </w:r>
      <w:r w:rsidR="0020474A" w:rsidRPr="000B58F6">
        <w:rPr>
          <w:rFonts w:ascii="Times New Roman" w:eastAsia="MS Mincho" w:hAnsi="Times New Roman" w:cs="Times New Roman"/>
          <w:sz w:val="24"/>
          <w:szCs w:val="24"/>
        </w:rPr>
        <w:t xml:space="preserve"> </w:t>
      </w:r>
      <w:r w:rsidR="00324A7E" w:rsidRPr="000B58F6">
        <w:rPr>
          <w:rFonts w:ascii="Times New Roman" w:eastAsia="MS Mincho" w:hAnsi="Times New Roman" w:cs="Times New Roman"/>
          <w:sz w:val="24"/>
          <w:szCs w:val="24"/>
        </w:rPr>
        <w:t xml:space="preserve">for </w:t>
      </w:r>
      <w:r w:rsidR="00295869" w:rsidRPr="000B58F6">
        <w:rPr>
          <w:rFonts w:ascii="Times New Roman" w:eastAsia="MS Mincho" w:hAnsi="Times New Roman" w:cs="Times New Roman"/>
          <w:sz w:val="24"/>
          <w:szCs w:val="24"/>
        </w:rPr>
        <w:t>designing vaccines and antiviral drugs</w:t>
      </w:r>
      <w:r w:rsidRPr="000B58F6">
        <w:rPr>
          <w:rFonts w:ascii="Times New Roman" w:eastAsia="Times New Roman" w:hAnsi="Times New Roman" w:cs="Times New Roman"/>
          <w:b/>
          <w:sz w:val="24"/>
          <w:szCs w:val="24"/>
        </w:rPr>
        <w:t>.</w:t>
      </w:r>
      <w:r w:rsidR="007433EB" w:rsidRPr="000B58F6">
        <w:rPr>
          <w:rFonts w:ascii="Times New Roman" w:eastAsia="Times New Roman" w:hAnsi="Times New Roman" w:cs="Times New Roman"/>
          <w:b/>
          <w:sz w:val="24"/>
          <w:szCs w:val="24"/>
        </w:rPr>
        <w:t xml:space="preserve"> </w:t>
      </w:r>
    </w:p>
    <w:p w14:paraId="3F66B04B" w14:textId="77777777" w:rsidR="00413240" w:rsidRPr="000B58F6" w:rsidRDefault="00413240" w:rsidP="00324A7E">
      <w:pPr>
        <w:spacing w:after="0" w:line="240" w:lineRule="auto"/>
        <w:contextualSpacing/>
        <w:rPr>
          <w:rFonts w:ascii="Times New Roman" w:eastAsia="Times New Roman" w:hAnsi="Times New Roman" w:cs="Times New Roman"/>
          <w:b/>
          <w:sz w:val="24"/>
          <w:szCs w:val="24"/>
        </w:rPr>
      </w:pPr>
    </w:p>
    <w:p w14:paraId="7B85530F" w14:textId="77777777" w:rsidR="00413240" w:rsidRPr="000B58F6" w:rsidRDefault="00413240" w:rsidP="00307BB0">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0F2B4B" w:rsidRPr="000B58F6" w14:paraId="25F9C896" w14:textId="77777777" w:rsidTr="00680549">
        <w:trPr>
          <w:trHeight w:val="233"/>
        </w:trPr>
        <w:tc>
          <w:tcPr>
            <w:tcW w:w="524" w:type="pct"/>
          </w:tcPr>
          <w:p w14:paraId="44D04EF9" w14:textId="77777777" w:rsidR="00413240" w:rsidRPr="000B58F6" w:rsidRDefault="00413240" w:rsidP="00850756">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06728F49" w14:textId="77777777" w:rsidR="00413240" w:rsidRPr="000B58F6" w:rsidRDefault="00413240" w:rsidP="00850756">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73EF9B6A" w14:textId="77777777" w:rsidR="00413240" w:rsidRPr="000B58F6" w:rsidRDefault="00413240" w:rsidP="00850756">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4A2A1EAE" w14:textId="77777777" w:rsidR="00413240" w:rsidRPr="000B58F6" w:rsidRDefault="00413240" w:rsidP="00850756">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4CE7C5B6" w14:textId="77777777" w:rsidR="00413240" w:rsidRPr="000B58F6" w:rsidRDefault="00413240" w:rsidP="00850756">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298C269" w14:textId="77777777" w:rsidR="00413240" w:rsidRPr="000B58F6" w:rsidRDefault="00413240" w:rsidP="00850756">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69673A8A" w14:textId="77777777" w:rsidR="00413240" w:rsidRPr="000B58F6" w:rsidRDefault="00413240" w:rsidP="00850756">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83DBED6" w14:textId="77777777" w:rsidR="00413240" w:rsidRPr="000B58F6" w:rsidRDefault="00413240" w:rsidP="00850756">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33CEF780" w14:textId="77777777" w:rsidR="00413240" w:rsidRPr="000B58F6" w:rsidRDefault="00413240" w:rsidP="00850756">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344201F3" w14:textId="77777777" w:rsidTr="00680549">
        <w:trPr>
          <w:trHeight w:val="70"/>
        </w:trPr>
        <w:tc>
          <w:tcPr>
            <w:tcW w:w="524" w:type="pct"/>
          </w:tcPr>
          <w:p w14:paraId="7A90E939" w14:textId="77777777" w:rsidR="00413240" w:rsidRPr="000B58F6" w:rsidRDefault="00413240" w:rsidP="00850756">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24501B88" w14:textId="4311F2B4" w:rsidR="00413240" w:rsidRPr="000B58F6" w:rsidRDefault="00413240" w:rsidP="00850756">
            <w:pPr>
              <w:widowControl w:val="0"/>
              <w:pBdr>
                <w:top w:val="nil"/>
                <w:left w:val="nil"/>
                <w:bottom w:val="nil"/>
                <w:right w:val="nil"/>
                <w:between w:val="nil"/>
              </w:pBdr>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03CF292" w14:textId="53F611E6" w:rsidR="00413240" w:rsidRPr="000B58F6" w:rsidRDefault="00413240" w:rsidP="00850756">
            <w:pPr>
              <w:widowControl w:val="0"/>
              <w:pBdr>
                <w:top w:val="nil"/>
                <w:left w:val="nil"/>
                <w:bottom w:val="nil"/>
                <w:right w:val="nil"/>
                <w:between w:val="nil"/>
              </w:pBdr>
              <w:spacing w:after="0" w:line="256" w:lineRule="auto"/>
              <w:ind w:left="2"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D328D6D" w14:textId="77777777" w:rsidR="00413240" w:rsidRPr="000B58F6" w:rsidRDefault="00413240" w:rsidP="00850756">
            <w:pPr>
              <w:widowControl w:val="0"/>
              <w:pBdr>
                <w:top w:val="nil"/>
                <w:left w:val="nil"/>
                <w:bottom w:val="nil"/>
                <w:right w:val="nil"/>
                <w:between w:val="nil"/>
              </w:pBdr>
              <w:spacing w:after="0" w:line="256" w:lineRule="auto"/>
              <w:ind w:left="1"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76865E5" w14:textId="77777777" w:rsidR="00413240" w:rsidRPr="000B58F6" w:rsidRDefault="00413240" w:rsidP="00850756">
            <w:pPr>
              <w:widowControl w:val="0"/>
              <w:pBdr>
                <w:top w:val="nil"/>
                <w:left w:val="nil"/>
                <w:bottom w:val="nil"/>
                <w:right w:val="nil"/>
                <w:between w:val="nil"/>
              </w:pBdr>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B19A6C2" w14:textId="77777777" w:rsidR="00413240" w:rsidRPr="000B58F6" w:rsidRDefault="00413240" w:rsidP="00850756">
            <w:pPr>
              <w:widowControl w:val="0"/>
              <w:pBdr>
                <w:top w:val="nil"/>
                <w:left w:val="nil"/>
                <w:bottom w:val="nil"/>
                <w:right w:val="nil"/>
                <w:between w:val="nil"/>
              </w:pBdr>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21F2C88" w14:textId="77777777" w:rsidR="00413240" w:rsidRPr="000B58F6" w:rsidRDefault="00413240" w:rsidP="00850756">
            <w:pPr>
              <w:widowControl w:val="0"/>
              <w:pBdr>
                <w:top w:val="nil"/>
                <w:left w:val="nil"/>
                <w:bottom w:val="nil"/>
                <w:right w:val="nil"/>
                <w:between w:val="nil"/>
              </w:pBdr>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70FC1EE4" w14:textId="77777777" w:rsidR="00413240" w:rsidRPr="000B58F6" w:rsidRDefault="00413240" w:rsidP="00850756">
            <w:pPr>
              <w:widowControl w:val="0"/>
              <w:pBdr>
                <w:top w:val="nil"/>
                <w:left w:val="nil"/>
                <w:bottom w:val="nil"/>
                <w:right w:val="nil"/>
                <w:between w:val="nil"/>
              </w:pBdr>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33A0798" w14:textId="77777777" w:rsidR="00413240" w:rsidRPr="000B58F6" w:rsidRDefault="00413240" w:rsidP="00850756">
            <w:pPr>
              <w:widowControl w:val="0"/>
              <w:pBdr>
                <w:top w:val="nil"/>
                <w:left w:val="nil"/>
                <w:bottom w:val="nil"/>
                <w:right w:val="nil"/>
                <w:between w:val="nil"/>
              </w:pBdr>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6EC83489" w14:textId="77777777" w:rsidTr="00680549">
        <w:trPr>
          <w:trHeight w:val="70"/>
        </w:trPr>
        <w:tc>
          <w:tcPr>
            <w:tcW w:w="524" w:type="pct"/>
          </w:tcPr>
          <w:p w14:paraId="635195CD" w14:textId="77777777" w:rsidR="00413240" w:rsidRPr="000B58F6" w:rsidRDefault="00413240" w:rsidP="00850756">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4BECC119" w14:textId="5869B490"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4B8BDF0" w14:textId="77777777" w:rsidR="00413240" w:rsidRPr="000B58F6" w:rsidRDefault="00413240" w:rsidP="00850756">
            <w:pPr>
              <w:widowControl w:val="0"/>
              <w:pBdr>
                <w:top w:val="nil"/>
                <w:left w:val="nil"/>
                <w:bottom w:val="nil"/>
                <w:right w:val="nil"/>
                <w:between w:val="nil"/>
              </w:pBdr>
              <w:spacing w:after="0" w:line="240" w:lineRule="auto"/>
              <w:ind w:left="12"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E5B8291"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7ACE179"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E52AEE8"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50CCCDA"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71BA77A"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AF4DCD3"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163642E" w14:textId="77777777" w:rsidTr="00680549">
        <w:trPr>
          <w:trHeight w:val="70"/>
        </w:trPr>
        <w:tc>
          <w:tcPr>
            <w:tcW w:w="524" w:type="pct"/>
          </w:tcPr>
          <w:p w14:paraId="11945A38" w14:textId="77777777" w:rsidR="00413240" w:rsidRPr="000B58F6" w:rsidRDefault="00413240" w:rsidP="00850756">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0355BFEF"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BB0E009" w14:textId="77777777" w:rsidR="00413240" w:rsidRPr="000B58F6" w:rsidRDefault="00413240" w:rsidP="00850756">
            <w:pPr>
              <w:widowControl w:val="0"/>
              <w:pBdr>
                <w:top w:val="nil"/>
                <w:left w:val="nil"/>
                <w:bottom w:val="nil"/>
                <w:right w:val="nil"/>
                <w:between w:val="nil"/>
              </w:pBdr>
              <w:spacing w:after="0" w:line="240" w:lineRule="auto"/>
              <w:ind w:left="12"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B8F7331" w14:textId="493D816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942E1EF"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5E28470"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DFF84C5"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E95495D"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02C5FC8" w14:textId="77777777" w:rsidR="00413240" w:rsidRPr="000B58F6" w:rsidRDefault="00413240" w:rsidP="00850756">
            <w:pPr>
              <w:widowControl w:val="0"/>
              <w:pBdr>
                <w:top w:val="nil"/>
                <w:left w:val="nil"/>
                <w:bottom w:val="nil"/>
                <w:right w:val="nil"/>
                <w:between w:val="nil"/>
              </w:pBdr>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479C067" w14:textId="77777777" w:rsidTr="00680549">
        <w:trPr>
          <w:trHeight w:val="80"/>
        </w:trPr>
        <w:tc>
          <w:tcPr>
            <w:tcW w:w="524" w:type="pct"/>
          </w:tcPr>
          <w:p w14:paraId="0D07218A" w14:textId="77777777" w:rsidR="00413240" w:rsidRPr="000B58F6" w:rsidRDefault="00413240" w:rsidP="00850756">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659E631A" w14:textId="77777777" w:rsidR="00413240" w:rsidRPr="000B58F6" w:rsidRDefault="00413240" w:rsidP="00850756">
            <w:pPr>
              <w:widowControl w:val="0"/>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84CD096" w14:textId="77777777" w:rsidR="00413240" w:rsidRPr="000B58F6" w:rsidRDefault="00413240" w:rsidP="00850756">
            <w:pPr>
              <w:widowControl w:val="0"/>
              <w:spacing w:after="0" w:line="240" w:lineRule="auto"/>
              <w:ind w:left="12"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5EAD2CD" w14:textId="77777777" w:rsidR="00413240" w:rsidRPr="000B58F6" w:rsidRDefault="00413240" w:rsidP="00850756">
            <w:pPr>
              <w:widowControl w:val="0"/>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CA5C0D1" w14:textId="77777777" w:rsidR="00413240" w:rsidRPr="000B58F6" w:rsidRDefault="00413240" w:rsidP="00850756">
            <w:pPr>
              <w:widowControl w:val="0"/>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DE2CA33" w14:textId="77777777" w:rsidR="00413240" w:rsidRPr="000B58F6" w:rsidRDefault="00413240" w:rsidP="00850756">
            <w:pPr>
              <w:widowControl w:val="0"/>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073C9D1" w14:textId="77777777" w:rsidR="00413240" w:rsidRPr="000B58F6" w:rsidRDefault="00413240" w:rsidP="00850756">
            <w:pPr>
              <w:widowControl w:val="0"/>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15120EC0" w14:textId="77777777" w:rsidR="00413240" w:rsidRPr="000B58F6" w:rsidRDefault="00413240" w:rsidP="00850756">
            <w:pPr>
              <w:widowControl w:val="0"/>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70CC9B96" w14:textId="77777777" w:rsidR="00413240" w:rsidRPr="000B58F6" w:rsidRDefault="00413240" w:rsidP="00850756">
            <w:pPr>
              <w:widowControl w:val="0"/>
              <w:spacing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7243D47" w14:textId="77777777" w:rsidTr="00680549">
        <w:trPr>
          <w:trHeight w:val="179"/>
        </w:trPr>
        <w:tc>
          <w:tcPr>
            <w:tcW w:w="524" w:type="pct"/>
          </w:tcPr>
          <w:p w14:paraId="7DD71372" w14:textId="77777777" w:rsidR="00413240" w:rsidRPr="000B58F6" w:rsidRDefault="00413240" w:rsidP="00850756">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3F11E923" w14:textId="77777777" w:rsidR="00413240" w:rsidRPr="000B58F6" w:rsidRDefault="00413240" w:rsidP="00850756">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D29ACC5" w14:textId="77777777" w:rsidR="00413240" w:rsidRPr="000B58F6" w:rsidRDefault="00413240" w:rsidP="00850756">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2D5DF3A" w14:textId="513312B5" w:rsidR="00413240" w:rsidRPr="000B58F6" w:rsidRDefault="00413240" w:rsidP="00850756">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1E18FDB" w14:textId="77777777" w:rsidR="00413240" w:rsidRPr="000B58F6" w:rsidRDefault="00413240" w:rsidP="00850756">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558B1F4" w14:textId="77777777" w:rsidR="00413240" w:rsidRPr="000B58F6" w:rsidRDefault="00413240" w:rsidP="00850756">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6AFBEF9" w14:textId="77777777" w:rsidR="00413240" w:rsidRPr="000B58F6" w:rsidRDefault="00413240" w:rsidP="00850756">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F3E2E6C" w14:textId="77777777" w:rsidR="00413240" w:rsidRPr="000B58F6" w:rsidRDefault="00413240" w:rsidP="00850756">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6F87C883" w14:textId="4A869574" w:rsidR="00413240" w:rsidRPr="000B58F6" w:rsidRDefault="00413240" w:rsidP="00850756">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544FB804" w14:textId="77777777" w:rsidR="00413240" w:rsidRPr="000B58F6" w:rsidRDefault="00413240" w:rsidP="0041324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A5F54E6" w14:textId="77777777" w:rsidR="00520662" w:rsidRPr="000B58F6" w:rsidRDefault="00520662" w:rsidP="00324A7E">
      <w:pPr>
        <w:spacing w:after="0" w:line="240" w:lineRule="auto"/>
        <w:contextualSpacing/>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771"/>
        <w:gridCol w:w="664"/>
        <w:gridCol w:w="862"/>
      </w:tblGrid>
      <w:tr w:rsidR="000F2B4B" w:rsidRPr="000B58F6" w14:paraId="5E45196E" w14:textId="77777777" w:rsidTr="00CD5812">
        <w:trPr>
          <w:trHeight w:val="20"/>
        </w:trPr>
        <w:tc>
          <w:tcPr>
            <w:tcW w:w="362" w:type="pct"/>
          </w:tcPr>
          <w:p w14:paraId="060903BD" w14:textId="77777777" w:rsidR="00161C48" w:rsidRPr="000B58F6" w:rsidRDefault="00161C48"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68" w:type="pct"/>
          </w:tcPr>
          <w:p w14:paraId="22E12874" w14:textId="653F6718" w:rsidR="00161C48" w:rsidRPr="000B58F6" w:rsidRDefault="00161C48" w:rsidP="00161C48">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2" w:type="pct"/>
            <w:tcBorders>
              <w:right w:val="single" w:sz="4" w:space="0" w:color="auto"/>
            </w:tcBorders>
          </w:tcPr>
          <w:p w14:paraId="7D3273E6" w14:textId="77777777" w:rsidR="00161C48" w:rsidRPr="000B58F6" w:rsidRDefault="00161C48"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8" w:type="pct"/>
            <w:tcBorders>
              <w:left w:val="single" w:sz="4" w:space="0" w:color="auto"/>
            </w:tcBorders>
          </w:tcPr>
          <w:p w14:paraId="139535FE" w14:textId="77777777" w:rsidR="00161C48" w:rsidRPr="000B58F6" w:rsidRDefault="00161C48"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6EFCFFAC" w14:textId="77777777" w:rsidTr="00CD5812">
        <w:trPr>
          <w:trHeight w:val="20"/>
        </w:trPr>
        <w:tc>
          <w:tcPr>
            <w:tcW w:w="362" w:type="pct"/>
            <w:shd w:val="clear" w:color="auto" w:fill="auto"/>
          </w:tcPr>
          <w:p w14:paraId="1BED67BB" w14:textId="66841026" w:rsidR="00161C48" w:rsidRPr="000B58F6" w:rsidRDefault="00161C48"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DE3D7E" w:rsidRPr="000B58F6">
              <w:rPr>
                <w:rFonts w:ascii="Times New Roman" w:eastAsia="Calibri" w:hAnsi="Times New Roman" w:cs="Times New Roman"/>
                <w:b/>
                <w:sz w:val="24"/>
                <w:szCs w:val="24"/>
              </w:rPr>
              <w:t>.</w:t>
            </w:r>
          </w:p>
        </w:tc>
        <w:tc>
          <w:tcPr>
            <w:tcW w:w="3668" w:type="pct"/>
            <w:tcBorders>
              <w:bottom w:val="single" w:sz="4" w:space="0" w:color="000000"/>
            </w:tcBorders>
            <w:shd w:val="clear" w:color="auto" w:fill="auto"/>
          </w:tcPr>
          <w:p w14:paraId="7DB13172" w14:textId="6D180209" w:rsidR="00161C48" w:rsidRPr="008918B6" w:rsidRDefault="00161C48" w:rsidP="001B3309">
            <w:pPr>
              <w:keepNext/>
              <w:spacing w:after="0" w:line="240" w:lineRule="auto"/>
              <w:jc w:val="both"/>
              <w:rPr>
                <w:rFonts w:ascii="Times New Roman" w:eastAsia="Times New Roman" w:hAnsi="Times New Roman" w:cs="Times New Roman"/>
                <w:bCs/>
                <w:spacing w:val="-6"/>
                <w:sz w:val="24"/>
                <w:szCs w:val="24"/>
              </w:rPr>
            </w:pPr>
            <w:r w:rsidRPr="008918B6">
              <w:rPr>
                <w:rFonts w:ascii="Times New Roman" w:eastAsia="Calibri" w:hAnsi="Times New Roman" w:cs="Times New Roman"/>
                <w:b/>
                <w:spacing w:val="-6"/>
                <w:sz w:val="24"/>
                <w:szCs w:val="24"/>
              </w:rPr>
              <w:t xml:space="preserve">Virus Features: </w:t>
            </w:r>
            <w:r w:rsidRPr="008918B6">
              <w:rPr>
                <w:rFonts w:ascii="Times New Roman" w:eastAsia="Calibri" w:hAnsi="Times New Roman" w:cs="Times New Roman"/>
                <w:spacing w:val="-6"/>
                <w:sz w:val="24"/>
                <w:szCs w:val="24"/>
              </w:rPr>
              <w:t>Concept of viroids, virusoids, satellite viruses and prions. Components, sizes and shapes of different viruses. Host range and specificity. Economic important.</w:t>
            </w:r>
          </w:p>
        </w:tc>
        <w:tc>
          <w:tcPr>
            <w:tcW w:w="422" w:type="pct"/>
            <w:tcBorders>
              <w:bottom w:val="single" w:sz="4" w:space="0" w:color="000000"/>
            </w:tcBorders>
            <w:shd w:val="clear" w:color="auto" w:fill="auto"/>
          </w:tcPr>
          <w:p w14:paraId="5B7E7CEE" w14:textId="70922456" w:rsidR="00161C48" w:rsidRPr="000B58F6" w:rsidRDefault="00161C48" w:rsidP="001B3309">
            <w:pPr>
              <w:keepNext/>
              <w:spacing w:after="0" w:line="240" w:lineRule="auto"/>
              <w:jc w:val="both"/>
              <w:rPr>
                <w:rFonts w:ascii="Times New Roman" w:eastAsia="Times New Roman" w:hAnsi="Times New Roman" w:cs="Times New Roman"/>
                <w:b/>
                <w:sz w:val="24"/>
                <w:szCs w:val="24"/>
              </w:rPr>
            </w:pPr>
            <w:r w:rsidRPr="000B58F6">
              <w:rPr>
                <w:rFonts w:ascii="Times New Roman" w:eastAsia="Calibri" w:hAnsi="Times New Roman" w:cs="Times New Roman"/>
                <w:sz w:val="24"/>
                <w:szCs w:val="24"/>
              </w:rPr>
              <w:t>3</w:t>
            </w:r>
          </w:p>
        </w:tc>
        <w:tc>
          <w:tcPr>
            <w:tcW w:w="548" w:type="pct"/>
            <w:tcBorders>
              <w:bottom w:val="single" w:sz="4" w:space="0" w:color="000000"/>
            </w:tcBorders>
            <w:shd w:val="clear" w:color="auto" w:fill="auto"/>
          </w:tcPr>
          <w:p w14:paraId="7BB8232C" w14:textId="77777777" w:rsidR="00661B0E" w:rsidRDefault="00161C48" w:rsidP="00161C48">
            <w:pPr>
              <w:keepNext/>
              <w:spacing w:after="0" w:line="240" w:lineRule="auto"/>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1E8BA9C7" w14:textId="1DE1D514" w:rsidR="00161C48" w:rsidRPr="000B58F6" w:rsidRDefault="00161C48" w:rsidP="00161C48">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0DBECA64" w14:textId="77777777" w:rsidTr="00CD5812">
        <w:trPr>
          <w:trHeight w:val="20"/>
        </w:trPr>
        <w:tc>
          <w:tcPr>
            <w:tcW w:w="362" w:type="pct"/>
            <w:shd w:val="clear" w:color="auto" w:fill="auto"/>
          </w:tcPr>
          <w:p w14:paraId="7AE95527" w14:textId="736C6A54" w:rsidR="00161C48" w:rsidRPr="000B58F6" w:rsidRDefault="00161C48" w:rsidP="001B3309">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2</w:t>
            </w:r>
            <w:r w:rsidR="00DE3D7E" w:rsidRPr="000B58F6">
              <w:rPr>
                <w:rFonts w:ascii="Times New Roman" w:eastAsia="Times New Roman" w:hAnsi="Times New Roman" w:cs="Times New Roman"/>
                <w:b/>
                <w:sz w:val="24"/>
                <w:szCs w:val="24"/>
              </w:rPr>
              <w:t>.</w:t>
            </w:r>
          </w:p>
        </w:tc>
        <w:tc>
          <w:tcPr>
            <w:tcW w:w="3668" w:type="pct"/>
            <w:tcBorders>
              <w:bottom w:val="single" w:sz="4" w:space="0" w:color="000000"/>
            </w:tcBorders>
            <w:shd w:val="clear" w:color="auto" w:fill="auto"/>
          </w:tcPr>
          <w:p w14:paraId="6474BA1E" w14:textId="041B5CA9" w:rsidR="00161C48" w:rsidRPr="000141D4" w:rsidRDefault="00161C48"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8"/>
                <w:sz w:val="24"/>
                <w:szCs w:val="24"/>
              </w:rPr>
            </w:pPr>
            <w:r w:rsidRPr="000141D4">
              <w:rPr>
                <w:rFonts w:ascii="Times New Roman" w:eastAsia="Calibri" w:hAnsi="Times New Roman" w:cs="Times New Roman"/>
                <w:b/>
                <w:bCs/>
                <w:spacing w:val="-8"/>
                <w:sz w:val="24"/>
                <w:szCs w:val="24"/>
              </w:rPr>
              <w:t>Viral Taxonomy:</w:t>
            </w:r>
            <w:r w:rsidRPr="000141D4">
              <w:rPr>
                <w:rFonts w:ascii="Times New Roman" w:eastAsia="Calibri" w:hAnsi="Times New Roman" w:cs="Times New Roman"/>
                <w:spacing w:val="-8"/>
                <w:sz w:val="24"/>
                <w:szCs w:val="24"/>
              </w:rPr>
              <w:t xml:space="preserve"> Classification and nomenclature of different groups of viruses.  ICTV and Baltimore classification.</w:t>
            </w:r>
          </w:p>
        </w:tc>
        <w:tc>
          <w:tcPr>
            <w:tcW w:w="422" w:type="pct"/>
            <w:tcBorders>
              <w:bottom w:val="single" w:sz="4" w:space="0" w:color="000000"/>
            </w:tcBorders>
            <w:shd w:val="clear" w:color="auto" w:fill="auto"/>
          </w:tcPr>
          <w:p w14:paraId="49D59E60" w14:textId="16E3711C" w:rsidR="00161C48" w:rsidRPr="000B58F6" w:rsidRDefault="00161C48" w:rsidP="001B3309">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4</w:t>
            </w:r>
          </w:p>
        </w:tc>
        <w:tc>
          <w:tcPr>
            <w:tcW w:w="548" w:type="pct"/>
            <w:tcBorders>
              <w:bottom w:val="single" w:sz="4" w:space="0" w:color="000000"/>
            </w:tcBorders>
            <w:shd w:val="clear" w:color="auto" w:fill="auto"/>
          </w:tcPr>
          <w:p w14:paraId="0D5A8889" w14:textId="77777777" w:rsidR="00661B0E" w:rsidRDefault="00161C48" w:rsidP="00161C48">
            <w:pPr>
              <w:keepNext/>
              <w:spacing w:after="0" w:line="240" w:lineRule="auto"/>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 xml:space="preserve">CLO1 </w:t>
            </w:r>
          </w:p>
          <w:p w14:paraId="23299827" w14:textId="622A570D" w:rsidR="00161C48" w:rsidRPr="000B58F6" w:rsidRDefault="00161C48" w:rsidP="00161C48">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CLO2</w:t>
            </w:r>
          </w:p>
        </w:tc>
      </w:tr>
    </w:tbl>
    <w:p w14:paraId="29E3F5E8" w14:textId="77777777" w:rsidR="00EB3565" w:rsidRPr="00EB3565" w:rsidRDefault="00EB3565" w:rsidP="00EB3565">
      <w:pPr>
        <w:spacing w:after="40" w:line="240" w:lineRule="auto"/>
        <w:ind w:left="418" w:hanging="418"/>
        <w:jc w:val="both"/>
        <w:rPr>
          <w:rFonts w:ascii="Times New Roman" w:eastAsia="Calibri" w:hAnsi="Times New Roman" w:cs="Times New Roman"/>
          <w:b/>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771"/>
        <w:gridCol w:w="664"/>
        <w:gridCol w:w="862"/>
      </w:tblGrid>
      <w:tr w:rsidR="000F2B4B" w:rsidRPr="000B58F6" w14:paraId="05E617AC" w14:textId="77777777" w:rsidTr="00CD5812">
        <w:trPr>
          <w:trHeight w:val="20"/>
        </w:trPr>
        <w:tc>
          <w:tcPr>
            <w:tcW w:w="362" w:type="pct"/>
            <w:shd w:val="clear" w:color="auto" w:fill="auto"/>
          </w:tcPr>
          <w:p w14:paraId="6B6716F9" w14:textId="21380145" w:rsidR="00161C48" w:rsidRPr="000B58F6" w:rsidRDefault="00161C48" w:rsidP="001B3309">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lastRenderedPageBreak/>
              <w:t>3</w:t>
            </w:r>
            <w:r w:rsidR="00DE3D7E" w:rsidRPr="000B58F6">
              <w:rPr>
                <w:rFonts w:ascii="Times New Roman" w:eastAsia="Times New Roman" w:hAnsi="Times New Roman" w:cs="Times New Roman"/>
                <w:b/>
                <w:sz w:val="24"/>
                <w:szCs w:val="24"/>
              </w:rPr>
              <w:t>.</w:t>
            </w:r>
          </w:p>
        </w:tc>
        <w:tc>
          <w:tcPr>
            <w:tcW w:w="3668" w:type="pct"/>
            <w:shd w:val="clear" w:color="auto" w:fill="auto"/>
          </w:tcPr>
          <w:p w14:paraId="6CE93495" w14:textId="28BE6875" w:rsidR="00161C48" w:rsidRPr="000B58F6" w:rsidRDefault="00161C48" w:rsidP="001B330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rPr>
            </w:pPr>
            <w:r w:rsidRPr="000B58F6">
              <w:rPr>
                <w:rFonts w:ascii="Times New Roman" w:eastAsia="Calibri" w:hAnsi="Times New Roman" w:cs="Times New Roman"/>
                <w:b/>
                <w:bCs/>
              </w:rPr>
              <w:t>Structure of Viruses:</w:t>
            </w:r>
            <w:r w:rsidRPr="000B58F6">
              <w:rPr>
                <w:rFonts w:ascii="Times New Roman" w:eastAsia="Calibri" w:hAnsi="Times New Roman" w:cs="Times New Roman"/>
              </w:rPr>
              <w:t xml:space="preserve"> Structures of helical, icosahedral, prolate, capsid symmetry, </w:t>
            </w:r>
            <w:proofErr w:type="gramStart"/>
            <w:r w:rsidRPr="000B58F6">
              <w:rPr>
                <w:rFonts w:ascii="Times New Roman" w:eastAsia="Calibri" w:hAnsi="Times New Roman" w:cs="Times New Roman"/>
              </w:rPr>
              <w:t>enveloped and non-enveloped</w:t>
            </w:r>
            <w:proofErr w:type="gramEnd"/>
            <w:r w:rsidRPr="000B58F6">
              <w:rPr>
                <w:rFonts w:ascii="Times New Roman" w:eastAsia="Calibri" w:hAnsi="Times New Roman" w:cs="Times New Roman"/>
              </w:rPr>
              <w:t xml:space="preserve"> and complex viruses.</w:t>
            </w:r>
          </w:p>
        </w:tc>
        <w:tc>
          <w:tcPr>
            <w:tcW w:w="422" w:type="pct"/>
            <w:shd w:val="clear" w:color="auto" w:fill="auto"/>
          </w:tcPr>
          <w:p w14:paraId="70071019" w14:textId="2E770169" w:rsidR="00161C48" w:rsidRPr="000B58F6" w:rsidRDefault="00161C48" w:rsidP="001B3309">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4</w:t>
            </w:r>
          </w:p>
        </w:tc>
        <w:tc>
          <w:tcPr>
            <w:tcW w:w="548" w:type="pct"/>
            <w:shd w:val="clear" w:color="auto" w:fill="auto"/>
          </w:tcPr>
          <w:p w14:paraId="5A017B5A" w14:textId="30E66E75" w:rsidR="00161C48" w:rsidRPr="000B58F6" w:rsidRDefault="00161C48" w:rsidP="001B3309">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43D212A9" w14:textId="77777777" w:rsidTr="00CD5812">
        <w:trPr>
          <w:trHeight w:val="20"/>
        </w:trPr>
        <w:tc>
          <w:tcPr>
            <w:tcW w:w="362" w:type="pct"/>
            <w:shd w:val="clear" w:color="auto" w:fill="auto"/>
          </w:tcPr>
          <w:p w14:paraId="6726CB24" w14:textId="7C956524" w:rsidR="00161C48" w:rsidRPr="000B58F6" w:rsidRDefault="00161C48"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r w:rsidR="00DE3D7E" w:rsidRPr="000B58F6">
              <w:rPr>
                <w:rFonts w:ascii="Times New Roman" w:eastAsia="Times New Roman" w:hAnsi="Times New Roman" w:cs="Times New Roman"/>
                <w:b/>
                <w:sz w:val="24"/>
                <w:szCs w:val="24"/>
              </w:rPr>
              <w:t>.</w:t>
            </w:r>
          </w:p>
        </w:tc>
        <w:tc>
          <w:tcPr>
            <w:tcW w:w="3668" w:type="pct"/>
            <w:shd w:val="clear" w:color="auto" w:fill="auto"/>
          </w:tcPr>
          <w:p w14:paraId="564C23FB" w14:textId="59F9304F" w:rsidR="00161C48" w:rsidRPr="000B58F6" w:rsidRDefault="00161C48" w:rsidP="009358BF">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sz w:val="24"/>
                <w:szCs w:val="24"/>
              </w:rPr>
              <w:t>Viral Replication:</w:t>
            </w:r>
            <w:r w:rsidRPr="000B58F6">
              <w:rPr>
                <w:rFonts w:ascii="Times New Roman" w:eastAsia="Calibri" w:hAnsi="Times New Roman" w:cs="Times New Roman"/>
                <w:sz w:val="24"/>
                <w:szCs w:val="24"/>
              </w:rPr>
              <w:t xml:space="preserve"> </w:t>
            </w:r>
            <w:r w:rsidR="009358BF" w:rsidRPr="009358BF">
              <w:rPr>
                <w:rFonts w:ascii="Times New Roman" w:eastAsia="Calibri" w:hAnsi="Times New Roman" w:cs="Times New Roman"/>
                <w:sz w:val="24"/>
                <w:szCs w:val="24"/>
              </w:rPr>
              <w:t xml:space="preserve">General </w:t>
            </w:r>
            <w:r w:rsidRPr="000B58F6">
              <w:rPr>
                <w:rFonts w:ascii="Times New Roman" w:eastAsia="Calibri" w:hAnsi="Times New Roman" w:cs="Times New Roman"/>
                <w:sz w:val="24"/>
                <w:szCs w:val="24"/>
              </w:rPr>
              <w:t>characteristics of replication. Replication of T4 phage. Phage growth and the estimation of phage numbers. Lytic and lysogenic life cycle of bacteriophage lambda.</w:t>
            </w:r>
          </w:p>
        </w:tc>
        <w:tc>
          <w:tcPr>
            <w:tcW w:w="422" w:type="pct"/>
            <w:shd w:val="clear" w:color="auto" w:fill="auto"/>
          </w:tcPr>
          <w:p w14:paraId="3C28F032" w14:textId="267DE280" w:rsidR="00161C48" w:rsidRPr="000B58F6" w:rsidRDefault="00161C48" w:rsidP="001B3309">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4</w:t>
            </w:r>
          </w:p>
        </w:tc>
        <w:tc>
          <w:tcPr>
            <w:tcW w:w="548" w:type="pct"/>
            <w:shd w:val="clear" w:color="auto" w:fill="auto"/>
          </w:tcPr>
          <w:p w14:paraId="2DBB2CD4" w14:textId="77777777" w:rsidR="00661B0E" w:rsidRDefault="00161C48" w:rsidP="00161C48">
            <w:pPr>
              <w:keepNext/>
              <w:spacing w:after="0" w:line="240" w:lineRule="auto"/>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53FF59F" w14:textId="77777777" w:rsidR="00661B0E" w:rsidRDefault="00161C48" w:rsidP="00161C48">
            <w:pPr>
              <w:keepNext/>
              <w:spacing w:after="0" w:line="240" w:lineRule="auto"/>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7BD56008" w14:textId="00B39AA2" w:rsidR="00161C48" w:rsidRPr="000B58F6" w:rsidRDefault="00161C48" w:rsidP="00161C48">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00CAF532" w14:textId="77777777" w:rsidTr="00CD5812">
        <w:trPr>
          <w:trHeight w:val="20"/>
        </w:trPr>
        <w:tc>
          <w:tcPr>
            <w:tcW w:w="362" w:type="pct"/>
            <w:shd w:val="clear" w:color="auto" w:fill="auto"/>
          </w:tcPr>
          <w:p w14:paraId="6D22ABB1" w14:textId="0A56154F" w:rsidR="00161C48" w:rsidRPr="000B58F6" w:rsidRDefault="00161C48"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r w:rsidR="00DE3D7E" w:rsidRPr="000B58F6">
              <w:rPr>
                <w:rFonts w:ascii="Times New Roman" w:eastAsia="Times New Roman" w:hAnsi="Times New Roman" w:cs="Times New Roman"/>
                <w:b/>
                <w:sz w:val="24"/>
                <w:szCs w:val="24"/>
              </w:rPr>
              <w:t>.</w:t>
            </w:r>
          </w:p>
        </w:tc>
        <w:tc>
          <w:tcPr>
            <w:tcW w:w="3668" w:type="pct"/>
            <w:shd w:val="clear" w:color="auto" w:fill="auto"/>
          </w:tcPr>
          <w:p w14:paraId="66219E62" w14:textId="12C51E15" w:rsidR="00161C48" w:rsidRPr="000B58F6" w:rsidRDefault="00161C48" w:rsidP="000C3159">
            <w:pPr>
              <w:widowControl w:val="0"/>
              <w:tabs>
                <w:tab w:val="left" w:pos="270"/>
                <w:tab w:val="left" w:pos="475"/>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sz w:val="24"/>
                <w:szCs w:val="24"/>
              </w:rPr>
              <w:t xml:space="preserve">Virus Transmission: </w:t>
            </w:r>
            <w:r w:rsidRPr="000B58F6">
              <w:rPr>
                <w:rFonts w:ascii="Times New Roman" w:eastAsia="Calibri" w:hAnsi="Times New Roman" w:cs="Times New Roman"/>
                <w:sz w:val="24"/>
                <w:szCs w:val="24"/>
              </w:rPr>
              <w:t>Modes of virus transmission</w:t>
            </w:r>
            <w:r w:rsidR="000C3159" w:rsidRPr="000B58F6">
              <w:rPr>
                <w:rFonts w:ascii="Times New Roman" w:eastAsia="Calibri" w:hAnsi="Times New Roman" w:cs="Times New Roman"/>
                <w:sz w:val="24"/>
                <w:szCs w:val="24"/>
              </w:rPr>
              <w:t>,</w:t>
            </w:r>
            <w:r w:rsidRPr="000B58F6">
              <w:rPr>
                <w:rFonts w:ascii="Times New Roman" w:eastAsia="Calibri" w:hAnsi="Times New Roman" w:cs="Times New Roman"/>
                <w:sz w:val="24"/>
                <w:szCs w:val="24"/>
              </w:rPr>
              <w:t xml:space="preserve"> </w:t>
            </w:r>
            <w:r w:rsidR="000C3159" w:rsidRPr="000B58F6">
              <w:rPr>
                <w:rFonts w:ascii="Times New Roman" w:eastAsia="Calibri" w:hAnsi="Times New Roman" w:cs="Times New Roman"/>
                <w:sz w:val="24"/>
                <w:szCs w:val="24"/>
              </w:rPr>
              <w:t>infection, entry,</w:t>
            </w:r>
            <w:r w:rsidRPr="000B58F6">
              <w:rPr>
                <w:rFonts w:ascii="Times New Roman" w:eastAsia="Calibri" w:hAnsi="Times New Roman" w:cs="Times New Roman"/>
                <w:sz w:val="24"/>
                <w:szCs w:val="24"/>
              </w:rPr>
              <w:t xml:space="preserve"> </w:t>
            </w:r>
            <w:r w:rsidR="000C3159" w:rsidRPr="000B58F6">
              <w:rPr>
                <w:rFonts w:ascii="Times New Roman" w:eastAsia="Calibri" w:hAnsi="Times New Roman" w:cs="Times New Roman"/>
                <w:sz w:val="24"/>
                <w:szCs w:val="24"/>
              </w:rPr>
              <w:t>and b</w:t>
            </w:r>
            <w:r w:rsidRPr="000B58F6">
              <w:rPr>
                <w:rFonts w:ascii="Times New Roman" w:eastAsia="Calibri" w:hAnsi="Times New Roman" w:cs="Times New Roman"/>
                <w:sz w:val="24"/>
                <w:szCs w:val="24"/>
              </w:rPr>
              <w:t>arriers. Infection and transmission of SARS- CoV-2.</w:t>
            </w:r>
          </w:p>
        </w:tc>
        <w:tc>
          <w:tcPr>
            <w:tcW w:w="422" w:type="pct"/>
            <w:shd w:val="clear" w:color="auto" w:fill="auto"/>
          </w:tcPr>
          <w:p w14:paraId="5A237BDB" w14:textId="46671BAC" w:rsidR="00161C48" w:rsidRPr="000B58F6" w:rsidRDefault="00161C48" w:rsidP="001B3309">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4</w:t>
            </w:r>
          </w:p>
        </w:tc>
        <w:tc>
          <w:tcPr>
            <w:tcW w:w="548" w:type="pct"/>
            <w:shd w:val="clear" w:color="auto" w:fill="auto"/>
          </w:tcPr>
          <w:p w14:paraId="074674C5" w14:textId="77777777" w:rsidR="00661B0E" w:rsidRDefault="00161C48" w:rsidP="00161C48">
            <w:pPr>
              <w:keepNext/>
              <w:spacing w:after="0" w:line="240" w:lineRule="auto"/>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p w14:paraId="1E536809" w14:textId="01BE9428" w:rsidR="00161C48" w:rsidRPr="000B58F6" w:rsidRDefault="00161C48" w:rsidP="00161C48">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w:t>
            </w:r>
            <w:r w:rsidRPr="000B58F6">
              <w:rPr>
                <w:rFonts w:ascii="Times New Roman" w:eastAsia="Times New Roman" w:hAnsi="Times New Roman" w:cs="Times New Roman"/>
                <w:sz w:val="24"/>
                <w:szCs w:val="24"/>
              </w:rPr>
              <w:t>4</w:t>
            </w:r>
          </w:p>
        </w:tc>
      </w:tr>
      <w:tr w:rsidR="000F2B4B" w:rsidRPr="000B58F6" w14:paraId="7EAB2439" w14:textId="77777777" w:rsidTr="00CD5812">
        <w:trPr>
          <w:trHeight w:val="20"/>
        </w:trPr>
        <w:tc>
          <w:tcPr>
            <w:tcW w:w="362" w:type="pct"/>
            <w:shd w:val="clear" w:color="auto" w:fill="auto"/>
          </w:tcPr>
          <w:p w14:paraId="052D1D10" w14:textId="237C3BA9" w:rsidR="00161C48" w:rsidRPr="000B58F6" w:rsidRDefault="00161C48"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r w:rsidR="00DE3D7E" w:rsidRPr="000B58F6">
              <w:rPr>
                <w:rFonts w:ascii="Times New Roman" w:eastAsia="Times New Roman" w:hAnsi="Times New Roman" w:cs="Times New Roman"/>
                <w:b/>
                <w:sz w:val="24"/>
                <w:szCs w:val="24"/>
              </w:rPr>
              <w:t>.</w:t>
            </w:r>
          </w:p>
        </w:tc>
        <w:tc>
          <w:tcPr>
            <w:tcW w:w="3668" w:type="pct"/>
            <w:shd w:val="clear" w:color="auto" w:fill="auto"/>
          </w:tcPr>
          <w:p w14:paraId="2EC0B480" w14:textId="430125C5" w:rsidR="00161C48" w:rsidRPr="000B58F6" w:rsidRDefault="00161C48" w:rsidP="001B3309">
            <w:pPr>
              <w:spacing w:after="0" w:line="240" w:lineRule="auto"/>
              <w:jc w:val="both"/>
              <w:rPr>
                <w:rFonts w:ascii="Times New Roman" w:eastAsia="Calibri" w:hAnsi="Times New Roman" w:cs="Times New Roman"/>
                <w:sz w:val="24"/>
                <w:szCs w:val="24"/>
              </w:rPr>
            </w:pPr>
            <w:r w:rsidRPr="000B58F6">
              <w:rPr>
                <w:rFonts w:ascii="Times New Roman" w:eastAsia="Calibri" w:hAnsi="Times New Roman" w:cs="Times New Roman"/>
                <w:b/>
                <w:bCs/>
                <w:sz w:val="24"/>
                <w:szCs w:val="24"/>
              </w:rPr>
              <w:t>Viral Diseases:</w:t>
            </w:r>
            <w:r w:rsidRPr="000B58F6">
              <w:rPr>
                <w:rFonts w:ascii="Times New Roman" w:eastAsia="Calibri" w:hAnsi="Times New Roman" w:cs="Times New Roman"/>
                <w:bCs/>
                <w:sz w:val="24"/>
                <w:szCs w:val="24"/>
              </w:rPr>
              <w:t xml:space="preserve"> Study of plant virology, animal virology and human or medical virology. Detecting viruses.</w:t>
            </w:r>
          </w:p>
        </w:tc>
        <w:tc>
          <w:tcPr>
            <w:tcW w:w="422" w:type="pct"/>
            <w:shd w:val="clear" w:color="auto" w:fill="auto"/>
          </w:tcPr>
          <w:p w14:paraId="337BE5F1" w14:textId="7C9D60C9" w:rsidR="00161C48" w:rsidRPr="000B58F6" w:rsidRDefault="00161C48" w:rsidP="001B3309">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4</w:t>
            </w:r>
          </w:p>
        </w:tc>
        <w:tc>
          <w:tcPr>
            <w:tcW w:w="548" w:type="pct"/>
            <w:shd w:val="clear" w:color="auto" w:fill="auto"/>
          </w:tcPr>
          <w:p w14:paraId="33312026" w14:textId="29662456" w:rsidR="00161C48" w:rsidRPr="000B58F6" w:rsidRDefault="00161C48" w:rsidP="00161C48">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CLO3 CLO5</w:t>
            </w:r>
          </w:p>
        </w:tc>
      </w:tr>
      <w:tr w:rsidR="000F2B4B" w:rsidRPr="000B58F6" w14:paraId="7F8F7A59" w14:textId="77777777" w:rsidTr="00CD5812">
        <w:trPr>
          <w:trHeight w:val="20"/>
        </w:trPr>
        <w:tc>
          <w:tcPr>
            <w:tcW w:w="362" w:type="pct"/>
            <w:shd w:val="clear" w:color="auto" w:fill="auto"/>
          </w:tcPr>
          <w:p w14:paraId="0699976C" w14:textId="70099291" w:rsidR="00161C48" w:rsidRPr="000B58F6" w:rsidRDefault="00161C48"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7</w:t>
            </w:r>
            <w:r w:rsidR="00DE3D7E" w:rsidRPr="000B58F6">
              <w:rPr>
                <w:rFonts w:ascii="Times New Roman" w:eastAsia="Times New Roman" w:hAnsi="Times New Roman" w:cs="Times New Roman"/>
                <w:b/>
                <w:sz w:val="24"/>
                <w:szCs w:val="24"/>
              </w:rPr>
              <w:t>.</w:t>
            </w:r>
          </w:p>
        </w:tc>
        <w:tc>
          <w:tcPr>
            <w:tcW w:w="3668" w:type="pct"/>
            <w:shd w:val="clear" w:color="auto" w:fill="auto"/>
          </w:tcPr>
          <w:p w14:paraId="4D52AF53" w14:textId="6CD0AD59" w:rsidR="00161C48" w:rsidRPr="000B58F6" w:rsidRDefault="00161C48" w:rsidP="001B3309">
            <w:pPr>
              <w:autoSpaceDE w:val="0"/>
              <w:autoSpaceDN w:val="0"/>
              <w:adjustRightInd w:val="0"/>
              <w:spacing w:after="0" w:line="240" w:lineRule="auto"/>
              <w:jc w:val="both"/>
              <w:rPr>
                <w:rFonts w:ascii="Times New Roman" w:eastAsia="Calibri" w:hAnsi="Times New Roman" w:cs="Times New Roman"/>
                <w:bCs/>
                <w:sz w:val="24"/>
                <w:szCs w:val="24"/>
              </w:rPr>
            </w:pPr>
            <w:r w:rsidRPr="000B58F6">
              <w:rPr>
                <w:rFonts w:ascii="Times New Roman" w:eastAsia="Calibri" w:hAnsi="Times New Roman" w:cs="Times New Roman"/>
                <w:b/>
                <w:bCs/>
                <w:sz w:val="24"/>
                <w:szCs w:val="24"/>
              </w:rPr>
              <w:t xml:space="preserve">Prevention and Control: </w:t>
            </w:r>
            <w:r w:rsidRPr="000B58F6">
              <w:rPr>
                <w:rFonts w:ascii="Times New Roman" w:eastAsia="Calibri" w:hAnsi="Times New Roman" w:cs="Times New Roman"/>
                <w:bCs/>
                <w:sz w:val="24"/>
                <w:szCs w:val="24"/>
              </w:rPr>
              <w:t>Vaccines. Antiviral drugs. Tamiflu-resistant pandemic influenza H1N1 virus selected by prophylaxis.</w:t>
            </w:r>
          </w:p>
        </w:tc>
        <w:tc>
          <w:tcPr>
            <w:tcW w:w="422" w:type="pct"/>
            <w:shd w:val="clear" w:color="auto" w:fill="auto"/>
          </w:tcPr>
          <w:p w14:paraId="68C6F94C" w14:textId="6EA940D0" w:rsidR="00161C48" w:rsidRPr="000B58F6" w:rsidRDefault="00161C48" w:rsidP="001B3309">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8" w:type="pct"/>
            <w:shd w:val="clear" w:color="auto" w:fill="auto"/>
          </w:tcPr>
          <w:p w14:paraId="3456C34F" w14:textId="25A9E5F4" w:rsidR="00161C48" w:rsidRPr="000B58F6" w:rsidRDefault="00161C48" w:rsidP="00161C48">
            <w:pPr>
              <w:keepNext/>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CLO1 CLO5</w:t>
            </w:r>
          </w:p>
        </w:tc>
      </w:tr>
    </w:tbl>
    <w:p w14:paraId="57CE9503" w14:textId="77777777" w:rsidR="00842D5E" w:rsidRPr="000B58F6" w:rsidRDefault="00842D5E" w:rsidP="00842D5E">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830"/>
        <w:gridCol w:w="3648"/>
        <w:gridCol w:w="3389"/>
      </w:tblGrid>
      <w:tr w:rsidR="000F2B4B" w:rsidRPr="000B58F6" w14:paraId="0A138308" w14:textId="77777777" w:rsidTr="00B26E19">
        <w:trPr>
          <w:jc w:val="center"/>
        </w:trPr>
        <w:tc>
          <w:tcPr>
            <w:tcW w:w="7875" w:type="dxa"/>
            <w:gridSpan w:val="3"/>
            <w:tcBorders>
              <w:top w:val="single" w:sz="4" w:space="0" w:color="auto"/>
            </w:tcBorders>
          </w:tcPr>
          <w:p w14:paraId="2B37786C" w14:textId="77777777" w:rsidR="00842D5E" w:rsidRPr="000B58F6" w:rsidRDefault="00842D5E" w:rsidP="0045045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218193E" w14:textId="77777777" w:rsidTr="00B26E19">
        <w:trPr>
          <w:jc w:val="center"/>
        </w:trPr>
        <w:tc>
          <w:tcPr>
            <w:tcW w:w="830" w:type="dxa"/>
          </w:tcPr>
          <w:p w14:paraId="29967B70" w14:textId="77777777" w:rsidR="00842D5E" w:rsidRPr="000B58F6" w:rsidRDefault="00842D5E"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0D0A2DA4" w14:textId="77777777" w:rsidR="00842D5E" w:rsidRPr="000B58F6" w:rsidRDefault="00842D5E"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393" w:type="dxa"/>
          </w:tcPr>
          <w:p w14:paraId="5A8597A9" w14:textId="77777777" w:rsidR="00842D5E" w:rsidRPr="000B58F6" w:rsidRDefault="00842D5E"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77622FF1" w14:textId="77777777" w:rsidTr="00B26E19">
        <w:trPr>
          <w:jc w:val="center"/>
        </w:trPr>
        <w:tc>
          <w:tcPr>
            <w:tcW w:w="830" w:type="dxa"/>
          </w:tcPr>
          <w:p w14:paraId="018D3A1E" w14:textId="77777777" w:rsidR="00842D5E" w:rsidRPr="000B58F6" w:rsidRDefault="00842D5E"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21FB352A" w14:textId="77777777" w:rsidR="00842D5E" w:rsidRPr="000B58F6" w:rsidRDefault="00842D5E"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393" w:type="dxa"/>
          </w:tcPr>
          <w:p w14:paraId="3D3362CD" w14:textId="4DB5BFC6" w:rsidR="00842D5E" w:rsidRPr="000B58F6" w:rsidRDefault="00842D5E" w:rsidP="00520662">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520662"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520662" w:rsidRPr="000B58F6">
              <w:rPr>
                <w:rFonts w:ascii="Times New Roman" w:eastAsia="Times New Roman" w:hAnsi="Times New Roman" w:cs="Times New Roman"/>
                <w:sz w:val="24"/>
                <w:szCs w:val="24"/>
              </w:rPr>
              <w:t>SEE.</w:t>
            </w:r>
          </w:p>
        </w:tc>
      </w:tr>
    </w:tbl>
    <w:p w14:paraId="1D64AB27" w14:textId="11F41FCB" w:rsidR="00842D5E" w:rsidRPr="000B58F6" w:rsidRDefault="00842D5E" w:rsidP="001B3309">
      <w:pPr>
        <w:autoSpaceDE w:val="0"/>
        <w:autoSpaceDN w:val="0"/>
        <w:adjustRightInd w:val="0"/>
        <w:spacing w:after="0" w:line="240" w:lineRule="auto"/>
        <w:jc w:val="both"/>
        <w:rPr>
          <w:rFonts w:ascii="Times New Roman" w:eastAsia="Times New Roman" w:hAnsi="Times New Roman" w:cs="Times New Roman"/>
          <w:sz w:val="24"/>
          <w:szCs w:val="24"/>
        </w:rPr>
      </w:pPr>
    </w:p>
    <w:p w14:paraId="1BE452F8" w14:textId="3A06C4DF" w:rsidR="00096F05" w:rsidRPr="000B58F6" w:rsidRDefault="00096F05" w:rsidP="001B3309">
      <w:pPr>
        <w:autoSpaceDE w:val="0"/>
        <w:autoSpaceDN w:val="0"/>
        <w:adjustRightInd w:val="0"/>
        <w:spacing w:after="0" w:line="240" w:lineRule="auto"/>
        <w:jc w:val="both"/>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 xml:space="preserve">Learning Resources (Text Books, Reference Book, Online Resources and Other):  </w:t>
      </w:r>
    </w:p>
    <w:p w14:paraId="214FA22D" w14:textId="77777777" w:rsidR="00096F05" w:rsidRPr="00850756" w:rsidRDefault="00096F05" w:rsidP="00783902">
      <w:pPr>
        <w:numPr>
          <w:ilvl w:val="0"/>
          <w:numId w:val="8"/>
        </w:numPr>
        <w:spacing w:after="0" w:line="240" w:lineRule="auto"/>
        <w:ind w:left="504"/>
        <w:contextualSpacing/>
        <w:jc w:val="both"/>
        <w:rPr>
          <w:rFonts w:ascii="Times New Roman" w:eastAsia="MS Mincho" w:hAnsi="Times New Roman" w:cs="Times New Roman"/>
        </w:rPr>
      </w:pPr>
      <w:r w:rsidRPr="00850756">
        <w:rPr>
          <w:rFonts w:ascii="Times New Roman" w:eastAsia="MS Mincho" w:hAnsi="Times New Roman" w:cs="Times New Roman"/>
        </w:rPr>
        <w:t>Edward KW. Basic virology. Malden, MA; Oxford: Blackwell Publications, 2008.</w:t>
      </w:r>
    </w:p>
    <w:p w14:paraId="28362061" w14:textId="4D9E9A2E" w:rsidR="00096F05" w:rsidRPr="00850756" w:rsidRDefault="00096F05" w:rsidP="00FE2B1D">
      <w:pPr>
        <w:numPr>
          <w:ilvl w:val="0"/>
          <w:numId w:val="8"/>
        </w:numPr>
        <w:spacing w:after="0" w:line="240" w:lineRule="auto"/>
        <w:ind w:left="504"/>
        <w:contextualSpacing/>
        <w:jc w:val="both"/>
        <w:rPr>
          <w:rFonts w:ascii="Times New Roman" w:eastAsia="MS Mincho" w:hAnsi="Times New Roman" w:cs="Times New Roman"/>
        </w:rPr>
      </w:pPr>
      <w:r w:rsidRPr="00850756">
        <w:rPr>
          <w:rFonts w:ascii="Times New Roman" w:eastAsia="MS Mincho" w:hAnsi="Times New Roman" w:cs="Times New Roman"/>
        </w:rPr>
        <w:t xml:space="preserve">Jawetz M, </w:t>
      </w:r>
      <w:proofErr w:type="gramStart"/>
      <w:r w:rsidRPr="00850756">
        <w:rPr>
          <w:rFonts w:ascii="Times New Roman" w:eastAsia="MS Mincho" w:hAnsi="Times New Roman" w:cs="Times New Roman"/>
        </w:rPr>
        <w:t>Adelberg’s</w:t>
      </w:r>
      <w:proofErr w:type="gramEnd"/>
      <w:r w:rsidRPr="00850756">
        <w:rPr>
          <w:rFonts w:ascii="Times New Roman" w:eastAsia="MS Mincho" w:hAnsi="Times New Roman" w:cs="Times New Roman"/>
        </w:rPr>
        <w:t xml:space="preserve">. Medical Microbiology. </w:t>
      </w:r>
      <w:proofErr w:type="gramStart"/>
      <w:r w:rsidRPr="00850756">
        <w:rPr>
          <w:rFonts w:ascii="Times New Roman" w:eastAsia="MS Mincho" w:hAnsi="Times New Roman" w:cs="Times New Roman"/>
        </w:rPr>
        <w:t>26</w:t>
      </w:r>
      <w:r w:rsidRPr="00850756">
        <w:rPr>
          <w:rFonts w:ascii="Times New Roman" w:eastAsia="MS Mincho" w:hAnsi="Times New Roman" w:cs="Times New Roman"/>
          <w:vertAlign w:val="superscript"/>
        </w:rPr>
        <w:t>th</w:t>
      </w:r>
      <w:proofErr w:type="gramEnd"/>
      <w:r w:rsidR="00520662" w:rsidRPr="00850756">
        <w:rPr>
          <w:rFonts w:ascii="Times New Roman" w:eastAsia="MS Mincho" w:hAnsi="Times New Roman" w:cs="Times New Roman"/>
          <w:vertAlign w:val="superscript"/>
        </w:rPr>
        <w:t xml:space="preserve"> </w:t>
      </w:r>
      <w:r w:rsidRPr="00850756">
        <w:rPr>
          <w:rFonts w:ascii="Times New Roman" w:eastAsia="MS Mincho" w:hAnsi="Times New Roman" w:cs="Times New Roman"/>
        </w:rPr>
        <w:t>Edition. 2013.</w:t>
      </w:r>
    </w:p>
    <w:p w14:paraId="3F8502DA" w14:textId="77777777" w:rsidR="00096F05" w:rsidRPr="00850756" w:rsidRDefault="00096F05" w:rsidP="00783902">
      <w:pPr>
        <w:numPr>
          <w:ilvl w:val="0"/>
          <w:numId w:val="8"/>
        </w:numPr>
        <w:spacing w:after="0" w:line="240" w:lineRule="auto"/>
        <w:ind w:left="504"/>
        <w:contextualSpacing/>
        <w:jc w:val="both"/>
        <w:rPr>
          <w:rFonts w:ascii="Times New Roman" w:eastAsia="MS Mincho" w:hAnsi="Times New Roman" w:cs="Times New Roman"/>
        </w:rPr>
      </w:pPr>
      <w:r w:rsidRPr="00850756">
        <w:rPr>
          <w:rFonts w:ascii="Times New Roman" w:eastAsia="MS Mincho" w:hAnsi="Times New Roman" w:cs="Times New Roman"/>
        </w:rPr>
        <w:t>Thomas DB, Michael TM, John MM. Biology of microorganism. Prentice Hall. 1994.</w:t>
      </w:r>
    </w:p>
    <w:p w14:paraId="6CCB4853" w14:textId="4B79F782" w:rsidR="00096F05" w:rsidRPr="00850756" w:rsidRDefault="00096F05" w:rsidP="00783902">
      <w:pPr>
        <w:numPr>
          <w:ilvl w:val="0"/>
          <w:numId w:val="8"/>
        </w:numPr>
        <w:spacing w:after="0" w:line="240" w:lineRule="auto"/>
        <w:ind w:left="504"/>
        <w:contextualSpacing/>
        <w:jc w:val="both"/>
        <w:rPr>
          <w:rFonts w:ascii="Times New Roman" w:eastAsia="MS Mincho" w:hAnsi="Times New Roman" w:cs="Times New Roman"/>
        </w:rPr>
      </w:pPr>
      <w:r w:rsidRPr="00850756">
        <w:rPr>
          <w:rFonts w:ascii="Times New Roman" w:eastAsia="MS Mincho" w:hAnsi="Times New Roman" w:cs="Times New Roman"/>
        </w:rPr>
        <w:t xml:space="preserve">Jeffrey W. The Fundamentals of </w:t>
      </w:r>
      <w:r w:rsidR="00DA5287" w:rsidRPr="00850756">
        <w:rPr>
          <w:rFonts w:ascii="Times New Roman" w:eastAsia="MS Mincho" w:hAnsi="Times New Roman" w:cs="Times New Roman"/>
        </w:rPr>
        <w:t>Human Virology.</w:t>
      </w:r>
      <w:r w:rsidRPr="00850756">
        <w:rPr>
          <w:rFonts w:ascii="Times New Roman" w:eastAsia="MS Mincho" w:hAnsi="Times New Roman" w:cs="Times New Roman"/>
        </w:rPr>
        <w:t xml:space="preserve"> Fort Collins. 2005.</w:t>
      </w:r>
    </w:p>
    <w:p w14:paraId="4DA27DE8" w14:textId="508AF043" w:rsidR="00096F05" w:rsidRPr="00850756" w:rsidRDefault="00096F05" w:rsidP="00783902">
      <w:pPr>
        <w:numPr>
          <w:ilvl w:val="0"/>
          <w:numId w:val="8"/>
        </w:numPr>
        <w:spacing w:after="0" w:line="240" w:lineRule="auto"/>
        <w:ind w:left="504"/>
        <w:contextualSpacing/>
        <w:jc w:val="both"/>
        <w:rPr>
          <w:rFonts w:ascii="Times New Roman" w:eastAsia="MS Mincho" w:hAnsi="Times New Roman" w:cs="Times New Roman"/>
        </w:rPr>
      </w:pPr>
      <w:r w:rsidRPr="00850756">
        <w:rPr>
          <w:rFonts w:ascii="Times New Roman" w:eastAsia="MS Mincho" w:hAnsi="Times New Roman" w:cs="Times New Roman"/>
        </w:rPr>
        <w:t>Nicholas HA. Fundamentals of Molecular Virology, 2</w:t>
      </w:r>
      <w:r w:rsidRPr="00850756">
        <w:rPr>
          <w:rFonts w:ascii="Times New Roman" w:eastAsia="MS Mincho" w:hAnsi="Times New Roman" w:cs="Times New Roman"/>
          <w:vertAlign w:val="superscript"/>
        </w:rPr>
        <w:t>nd</w:t>
      </w:r>
      <w:r w:rsidR="00520662" w:rsidRPr="00850756">
        <w:rPr>
          <w:rFonts w:ascii="Times New Roman" w:eastAsia="MS Mincho" w:hAnsi="Times New Roman" w:cs="Times New Roman"/>
          <w:vertAlign w:val="superscript"/>
        </w:rPr>
        <w:t xml:space="preserve"> </w:t>
      </w:r>
      <w:r w:rsidRPr="00850756">
        <w:rPr>
          <w:rFonts w:ascii="Times New Roman" w:eastAsia="MS Mincho" w:hAnsi="Times New Roman" w:cs="Times New Roman"/>
        </w:rPr>
        <w:t>Edition. 2011.</w:t>
      </w:r>
    </w:p>
    <w:p w14:paraId="48A58D2F" w14:textId="77777777" w:rsidR="00096F05" w:rsidRPr="000B58F6" w:rsidRDefault="00096F05" w:rsidP="001B3309">
      <w:pPr>
        <w:pStyle w:val="Default"/>
        <w:jc w:val="both"/>
        <w:rPr>
          <w:rFonts w:eastAsia="Times New Roman"/>
          <w:b/>
          <w:color w:val="auto"/>
        </w:rPr>
      </w:pPr>
    </w:p>
    <w:p w14:paraId="1D926D0B" w14:textId="77777777" w:rsidR="003C16FD" w:rsidRDefault="003C16FD" w:rsidP="001B3309">
      <w:pPr>
        <w:pStyle w:val="Default"/>
        <w:jc w:val="both"/>
        <w:rPr>
          <w:rFonts w:eastAsia="Times New Roman"/>
          <w:b/>
          <w:color w:val="auto"/>
        </w:rPr>
      </w:pPr>
    </w:p>
    <w:p w14:paraId="65E145A4" w14:textId="156DFE3D" w:rsidR="00825C0B" w:rsidRPr="000B58F6" w:rsidRDefault="00825C0B" w:rsidP="001B3309">
      <w:pPr>
        <w:pStyle w:val="Default"/>
        <w:jc w:val="both"/>
        <w:rPr>
          <w:b/>
          <w:color w:val="auto"/>
        </w:rPr>
      </w:pPr>
      <w:r w:rsidRPr="000B58F6">
        <w:rPr>
          <w:rFonts w:eastAsia="Times New Roman"/>
          <w:b/>
          <w:color w:val="auto"/>
        </w:rPr>
        <w:t>Course Code: B</w:t>
      </w:r>
      <w:r w:rsidRPr="000B58F6">
        <w:rPr>
          <w:b/>
          <w:bCs/>
          <w:color w:val="auto"/>
        </w:rPr>
        <w:t>MIC</w:t>
      </w:r>
      <w:r w:rsidR="00772EAA" w:rsidRPr="000B58F6">
        <w:rPr>
          <w:b/>
          <w:bCs/>
          <w:color w:val="auto"/>
        </w:rPr>
        <w:t xml:space="preserve"> </w:t>
      </w:r>
      <w:r w:rsidR="00520662" w:rsidRPr="000B58F6">
        <w:rPr>
          <w:b/>
          <w:bCs/>
          <w:color w:val="auto"/>
        </w:rPr>
        <w:t>31</w:t>
      </w:r>
      <w:r w:rsidR="00B24813" w:rsidRPr="000B58F6">
        <w:rPr>
          <w:b/>
          <w:bCs/>
          <w:color w:val="auto"/>
        </w:rPr>
        <w:t>02</w:t>
      </w:r>
    </w:p>
    <w:p w14:paraId="0E3984B7" w14:textId="77777777" w:rsidR="00825C0B" w:rsidRPr="000B58F6" w:rsidRDefault="00825C0B" w:rsidP="001B3309">
      <w:pPr>
        <w:autoSpaceDE w:val="0"/>
        <w:autoSpaceDN w:val="0"/>
        <w:adjustRightInd w:val="0"/>
        <w:spacing w:after="0" w:line="240" w:lineRule="auto"/>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hAnsi="Times New Roman" w:cs="Times New Roman"/>
          <w:b/>
          <w:sz w:val="24"/>
          <w:szCs w:val="24"/>
        </w:rPr>
        <w:t>Molecular Cell Biology</w:t>
      </w:r>
    </w:p>
    <w:p w14:paraId="30BD4B00" w14:textId="4199C690" w:rsidR="00B24813" w:rsidRPr="000B58F6" w:rsidRDefault="00B24813"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68F3032F" w14:textId="77777777" w:rsidR="00B24813" w:rsidRPr="000B58F6" w:rsidRDefault="00B24813"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DCE0727" w14:textId="22A64B93" w:rsidR="00B24813" w:rsidRPr="000B58F6" w:rsidRDefault="00B24813"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00063996" w:rsidRPr="000B58F6">
        <w:rPr>
          <w:rFonts w:ascii="Times New Roman" w:hAnsi="Times New Roman" w:cs="Times New Roman"/>
          <w:b/>
          <w:bCs/>
          <w:sz w:val="24"/>
          <w:szCs w:val="24"/>
        </w:rPr>
        <w:t xml:space="preserve"> Year 1</w:t>
      </w:r>
      <w:r w:rsidR="00063996" w:rsidRPr="000B58F6">
        <w:rPr>
          <w:rFonts w:ascii="Times New Roman" w:hAnsi="Times New Roman" w:cs="Times New Roman"/>
          <w:b/>
          <w:bCs/>
          <w:sz w:val="24"/>
          <w:szCs w:val="24"/>
          <w:vertAlign w:val="superscript"/>
        </w:rPr>
        <w:t>st</w:t>
      </w:r>
      <w:r w:rsidR="00063996"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73F53E47" w14:textId="6B50E022" w:rsidR="00B24813" w:rsidRPr="000B58F6" w:rsidRDefault="00B24813"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5096F5A9" w14:textId="3E2BADFE" w:rsidR="00B24813" w:rsidRPr="000B58F6" w:rsidRDefault="00B24813"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A04F22" w:rsidRPr="000B58F6">
        <w:rPr>
          <w:rFonts w:ascii="Times New Roman" w:eastAsia="Times New Roman" w:hAnsi="Times New Roman" w:cs="Times New Roman"/>
          <w:sz w:val="24"/>
          <w:szCs w:val="24"/>
        </w:rPr>
        <w:t>igned by the Academic Committee</w:t>
      </w:r>
    </w:p>
    <w:p w14:paraId="4A5B2FF5" w14:textId="0109A431" w:rsidR="00B24813" w:rsidRPr="000B58F6" w:rsidRDefault="00B24813"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Contract Hours: Minimum </w:t>
      </w:r>
      <w:r w:rsidR="0082668C"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274BA27F" w14:textId="77777777" w:rsidR="00B24813" w:rsidRPr="000B58F6" w:rsidRDefault="00B24813" w:rsidP="001B3309">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74BCAF8E" w14:textId="77777777" w:rsidR="00F2422A" w:rsidRPr="000B58F6" w:rsidRDefault="00B24813" w:rsidP="001B3309">
      <w:pPr>
        <w:pStyle w:val="Default"/>
        <w:jc w:val="both"/>
        <w:rPr>
          <w:rFonts w:eastAsia="Calibri"/>
          <w:b/>
          <w:color w:val="auto"/>
        </w:rPr>
      </w:pPr>
      <w:r w:rsidRPr="000B58F6">
        <w:rPr>
          <w:rFonts w:eastAsia="Calibri"/>
          <w:b/>
          <w:color w:val="auto"/>
        </w:rPr>
        <w:t>Rational of the Course:</w:t>
      </w:r>
    </w:p>
    <w:p w14:paraId="0E4D18EC" w14:textId="066F4CE6" w:rsidR="0023425D" w:rsidRPr="000B58F6" w:rsidRDefault="0023425D" w:rsidP="001B3309">
      <w:pPr>
        <w:pStyle w:val="Default"/>
        <w:jc w:val="both"/>
        <w:rPr>
          <w:rFonts w:eastAsia="Calibri"/>
          <w:b/>
          <w:color w:val="auto"/>
        </w:rPr>
      </w:pPr>
      <w:r w:rsidRPr="000B58F6">
        <w:rPr>
          <w:rFonts w:eastAsia="Times New Roman"/>
          <w:color w:val="auto"/>
        </w:rPr>
        <w:t xml:space="preserve">Molecular cell biology has a goal to explanation of life processes at the cellular and molecular level. </w:t>
      </w:r>
      <w:r w:rsidR="00CE7321" w:rsidRPr="000B58F6">
        <w:rPr>
          <w:rFonts w:eastAsia="Times New Roman"/>
          <w:color w:val="auto"/>
        </w:rPr>
        <w:t>M</w:t>
      </w:r>
      <w:r w:rsidRPr="000B58F6">
        <w:rPr>
          <w:rFonts w:eastAsia="Times New Roman"/>
          <w:color w:val="auto"/>
        </w:rPr>
        <w:t>olecular biology provide</w:t>
      </w:r>
      <w:r w:rsidR="00CE7321" w:rsidRPr="000B58F6">
        <w:rPr>
          <w:rFonts w:eastAsia="Times New Roman"/>
          <w:color w:val="auto"/>
        </w:rPr>
        <w:t>s</w:t>
      </w:r>
      <w:r w:rsidRPr="000B58F6">
        <w:rPr>
          <w:rFonts w:eastAsia="Times New Roman"/>
          <w:color w:val="auto"/>
        </w:rPr>
        <w:t xml:space="preserve"> powerful techniques</w:t>
      </w:r>
      <w:r w:rsidR="00CE7321" w:rsidRPr="000B58F6">
        <w:rPr>
          <w:rFonts w:eastAsia="Times New Roman"/>
          <w:color w:val="auto"/>
        </w:rPr>
        <w:t xml:space="preserve"> in the pharmaceutical, health,</w:t>
      </w:r>
      <w:r w:rsidRPr="000B58F6">
        <w:rPr>
          <w:rFonts w:eastAsia="Times New Roman"/>
          <w:color w:val="auto"/>
        </w:rPr>
        <w:t xml:space="preserve"> agricultural industries that </w:t>
      </w:r>
      <w:proofErr w:type="gramStart"/>
      <w:r w:rsidRPr="000B58F6">
        <w:rPr>
          <w:rFonts w:eastAsia="Times New Roman"/>
          <w:color w:val="auto"/>
        </w:rPr>
        <w:t>are being used</w:t>
      </w:r>
      <w:proofErr w:type="gramEnd"/>
      <w:r w:rsidRPr="000B58F6">
        <w:rPr>
          <w:rFonts w:eastAsia="Times New Roman"/>
          <w:color w:val="auto"/>
        </w:rPr>
        <w:t xml:space="preserve"> to isolate, </w:t>
      </w:r>
      <w:r w:rsidRPr="000B58F6">
        <w:rPr>
          <w:rFonts w:eastAsia="Times New Roman"/>
          <w:color w:val="auto"/>
        </w:rPr>
        <w:lastRenderedPageBreak/>
        <w:t xml:space="preserve">separate, and probe synthesis for specific proteins, nucleic acids, chemical signaling, </w:t>
      </w:r>
      <w:r w:rsidR="00F2422A" w:rsidRPr="000B58F6">
        <w:rPr>
          <w:rFonts w:eastAsia="Times New Roman"/>
          <w:color w:val="auto"/>
        </w:rPr>
        <w:t>and apoptosis</w:t>
      </w:r>
      <w:r w:rsidR="00CE7321" w:rsidRPr="000B58F6">
        <w:rPr>
          <w:rFonts w:eastAsia="Times New Roman"/>
          <w:color w:val="auto"/>
        </w:rPr>
        <w:t xml:space="preserve"> of cell</w:t>
      </w:r>
      <w:r w:rsidRPr="000B58F6">
        <w:rPr>
          <w:rFonts w:eastAsia="Times New Roman"/>
          <w:color w:val="auto"/>
        </w:rPr>
        <w:t xml:space="preserve">, stem cell transplantation, </w:t>
      </w:r>
      <w:r w:rsidR="00CE7321" w:rsidRPr="000B58F6">
        <w:rPr>
          <w:rFonts w:eastAsia="Times New Roman"/>
          <w:color w:val="auto"/>
        </w:rPr>
        <w:t xml:space="preserve">and </w:t>
      </w:r>
      <w:r w:rsidRPr="000B58F6">
        <w:rPr>
          <w:rFonts w:eastAsia="Times New Roman"/>
          <w:color w:val="auto"/>
        </w:rPr>
        <w:t xml:space="preserve">recombination </w:t>
      </w:r>
      <w:r w:rsidR="00F2422A" w:rsidRPr="000B58F6">
        <w:rPr>
          <w:rFonts w:eastAsia="Times New Roman"/>
          <w:color w:val="auto"/>
        </w:rPr>
        <w:t>of DNA</w:t>
      </w:r>
      <w:r w:rsidR="00CE7321" w:rsidRPr="000B58F6">
        <w:rPr>
          <w:rFonts w:eastAsia="Times New Roman"/>
          <w:color w:val="auto"/>
        </w:rPr>
        <w:t xml:space="preserve"> </w:t>
      </w:r>
      <w:r w:rsidRPr="000B58F6">
        <w:rPr>
          <w:rFonts w:eastAsia="Times New Roman"/>
          <w:color w:val="auto"/>
        </w:rPr>
        <w:t>mechanisms.</w:t>
      </w:r>
    </w:p>
    <w:p w14:paraId="22528B2C" w14:textId="77777777" w:rsidR="00B24813" w:rsidRPr="000B58F6" w:rsidRDefault="00B2481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3B1D566" w14:textId="77777777" w:rsidR="00B24813" w:rsidRPr="000B58F6" w:rsidRDefault="00B24813"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68548FA8" w14:textId="63A6342C" w:rsidR="00B24813" w:rsidRPr="000B58F6" w:rsidRDefault="00B24813"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Learn about </w:t>
      </w:r>
      <w:r w:rsidR="0074650D" w:rsidRPr="000B58F6">
        <w:rPr>
          <w:rFonts w:ascii="Times New Roman" w:eastAsia="Times New Roman" w:hAnsi="Times New Roman" w:cs="Times New Roman"/>
          <w:sz w:val="24"/>
          <w:szCs w:val="24"/>
        </w:rPr>
        <w:t>cell processes</w:t>
      </w:r>
      <w:r w:rsidRPr="000B58F6">
        <w:rPr>
          <w:rFonts w:ascii="Times New Roman" w:eastAsia="Times New Roman" w:hAnsi="Times New Roman" w:cs="Times New Roman"/>
          <w:sz w:val="24"/>
          <w:szCs w:val="24"/>
        </w:rPr>
        <w:t>, genetic materials and the mechanisms of gene regulations</w:t>
      </w:r>
      <w:r w:rsidRPr="000B58F6">
        <w:rPr>
          <w:rFonts w:ascii="Times New Roman" w:eastAsia="Calibri" w:hAnsi="Times New Roman" w:cs="Times New Roman"/>
          <w:sz w:val="24"/>
          <w:szCs w:val="24"/>
        </w:rPr>
        <w:t>.</w:t>
      </w:r>
    </w:p>
    <w:p w14:paraId="0F180590" w14:textId="15395715" w:rsidR="00B24813" w:rsidRPr="000B58F6" w:rsidRDefault="00B24813"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E877F5" w:rsidRPr="000B58F6">
        <w:rPr>
          <w:rFonts w:ascii="Times New Roman" w:eastAsia="Times New Roman" w:hAnsi="Times New Roman" w:cs="Times New Roman"/>
          <w:sz w:val="24"/>
          <w:szCs w:val="24"/>
        </w:rPr>
        <w:t>Show the</w:t>
      </w:r>
      <w:r w:rsidRPr="000B58F6">
        <w:rPr>
          <w:rFonts w:ascii="Times New Roman" w:eastAsia="Times New Roman" w:hAnsi="Times New Roman" w:cs="Times New Roman"/>
          <w:sz w:val="24"/>
          <w:szCs w:val="24"/>
        </w:rPr>
        <w:t xml:space="preserve"> cell cycle control</w:t>
      </w:r>
      <w:r w:rsidR="0074650D" w:rsidRPr="000B58F6">
        <w:rPr>
          <w:rFonts w:ascii="Times New Roman" w:eastAsia="Times New Roman" w:hAnsi="Times New Roman" w:cs="Times New Roman"/>
          <w:sz w:val="24"/>
          <w:szCs w:val="24"/>
        </w:rPr>
        <w:t xml:space="preserve"> and cell-cell adhesion</w:t>
      </w:r>
      <w:r w:rsidRPr="000B58F6">
        <w:rPr>
          <w:rFonts w:ascii="Times New Roman" w:eastAsia="Times New Roman" w:hAnsi="Times New Roman" w:cs="Times New Roman"/>
          <w:sz w:val="24"/>
          <w:szCs w:val="24"/>
        </w:rPr>
        <w:t xml:space="preserve"> system.</w:t>
      </w:r>
      <w:r w:rsidRPr="000B58F6">
        <w:rPr>
          <w:rFonts w:ascii="Times New Roman" w:eastAsia="Times New Roman" w:hAnsi="Times New Roman" w:cs="Times New Roman"/>
          <w:b/>
          <w:sz w:val="24"/>
          <w:szCs w:val="24"/>
        </w:rPr>
        <w:t xml:space="preserve"> </w:t>
      </w:r>
    </w:p>
    <w:p w14:paraId="279A1D83" w14:textId="17BA4B45" w:rsidR="00B24813" w:rsidRPr="000B58F6" w:rsidRDefault="00B24813"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Gain knowledge</w:t>
      </w:r>
      <w:r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about the chemical signaling between cells, and apoptosis of cells.</w:t>
      </w:r>
    </w:p>
    <w:p w14:paraId="71E83105" w14:textId="439755F3" w:rsidR="00161C48" w:rsidRPr="000B58F6" w:rsidRDefault="00B24813" w:rsidP="001B3309">
      <w:pPr>
        <w:spacing w:after="0" w:line="240" w:lineRule="auto"/>
        <w:contextualSpacing/>
        <w:rPr>
          <w:rFonts w:ascii="Times New Roman" w:eastAsia="MS Mincho"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w:t>
      </w:r>
      <w:r w:rsidR="00E877F5" w:rsidRPr="000B58F6">
        <w:rPr>
          <w:rFonts w:ascii="Times New Roman" w:eastAsia="MS Mincho" w:hAnsi="Times New Roman" w:cs="Times New Roman"/>
          <w:sz w:val="24"/>
          <w:szCs w:val="24"/>
        </w:rPr>
        <w:t xml:space="preserve">Explain </w:t>
      </w:r>
      <w:r w:rsidRPr="000B58F6">
        <w:rPr>
          <w:rFonts w:ascii="Times New Roman" w:eastAsia="Times New Roman" w:hAnsi="Times New Roman" w:cs="Times New Roman"/>
          <w:sz w:val="24"/>
          <w:szCs w:val="24"/>
        </w:rPr>
        <w:t>protein degradation and posttranslational processing of proteins.</w:t>
      </w:r>
      <w:r w:rsidRPr="000B58F6">
        <w:rPr>
          <w:rFonts w:ascii="Times New Roman" w:eastAsia="MS Mincho" w:hAnsi="Times New Roman" w:cs="Times New Roman"/>
          <w:sz w:val="24"/>
          <w:szCs w:val="24"/>
        </w:rPr>
        <w:t xml:space="preserve"> </w:t>
      </w:r>
    </w:p>
    <w:p w14:paraId="56779D5E" w14:textId="77777777" w:rsidR="00E877F5" w:rsidRPr="000B58F6" w:rsidRDefault="00040DEA" w:rsidP="001B3309">
      <w:pPr>
        <w:spacing w:after="0" w:line="240" w:lineRule="auto"/>
        <w:contextualSpacing/>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00B24813" w:rsidRPr="000B58F6">
        <w:rPr>
          <w:rFonts w:ascii="Times New Roman" w:eastAsia="Times New Roman" w:hAnsi="Times New Roman" w:cs="Times New Roman"/>
          <w:b/>
          <w:sz w:val="24"/>
          <w:szCs w:val="24"/>
        </w:rPr>
        <w:t>LO5:</w:t>
      </w:r>
      <w:r w:rsidR="00B24813" w:rsidRPr="000B58F6">
        <w:rPr>
          <w:rFonts w:ascii="Times New Roman" w:eastAsia="MS Mincho" w:hAnsi="Times New Roman" w:cs="Times New Roman"/>
          <w:sz w:val="24"/>
          <w:szCs w:val="24"/>
        </w:rPr>
        <w:t xml:space="preserve"> </w:t>
      </w:r>
      <w:r w:rsidRPr="000B58F6">
        <w:rPr>
          <w:rFonts w:ascii="Times New Roman" w:eastAsia="Times New Roman" w:hAnsi="Times New Roman" w:cs="Times New Roman"/>
          <w:sz w:val="24"/>
          <w:szCs w:val="24"/>
        </w:rPr>
        <w:t>Apply stem cell transplantation and recombi</w:t>
      </w:r>
      <w:r w:rsidR="00E877F5" w:rsidRPr="000B58F6">
        <w:rPr>
          <w:rFonts w:ascii="Times New Roman" w:eastAsia="Times New Roman" w:hAnsi="Times New Roman" w:cs="Times New Roman"/>
          <w:sz w:val="24"/>
          <w:szCs w:val="24"/>
        </w:rPr>
        <w:t>nation of DNA into living cells.</w:t>
      </w:r>
    </w:p>
    <w:p w14:paraId="28204DEC" w14:textId="77777777" w:rsidR="00413240" w:rsidRPr="000B58F6" w:rsidRDefault="00413240" w:rsidP="001B3309">
      <w:pPr>
        <w:spacing w:after="0" w:line="240" w:lineRule="auto"/>
        <w:contextualSpacing/>
        <w:rPr>
          <w:rFonts w:ascii="Times New Roman" w:eastAsia="Times New Roman" w:hAnsi="Times New Roman" w:cs="Times New Roman"/>
          <w:sz w:val="24"/>
          <w:szCs w:val="24"/>
        </w:rPr>
      </w:pPr>
    </w:p>
    <w:p w14:paraId="5CD8A7A2" w14:textId="77777777" w:rsidR="00AF7DF4" w:rsidRPr="000B58F6" w:rsidRDefault="00040DEA" w:rsidP="00AF7DF4">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 xml:space="preserve">  </w:t>
      </w:r>
      <w:r w:rsidR="00825C0B" w:rsidRPr="000B58F6">
        <w:rPr>
          <w:rFonts w:ascii="Times New Roman" w:eastAsia="Times New Roman" w:hAnsi="Times New Roman" w:cs="Times New Roman"/>
          <w:sz w:val="24"/>
          <w:szCs w:val="24"/>
        </w:rPr>
        <w:t xml:space="preserve"> </w:t>
      </w:r>
      <w:r w:rsidR="00AF7DF4"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6"/>
        <w:gridCol w:w="880"/>
        <w:gridCol w:w="880"/>
        <w:gridCol w:w="881"/>
        <w:gridCol w:w="881"/>
        <w:gridCol w:w="881"/>
        <w:gridCol w:w="881"/>
        <w:gridCol w:w="881"/>
        <w:gridCol w:w="876"/>
      </w:tblGrid>
      <w:tr w:rsidR="000F2B4B" w:rsidRPr="000B58F6" w14:paraId="491F6CE4" w14:textId="77777777" w:rsidTr="003C16FD">
        <w:trPr>
          <w:trHeight w:val="233"/>
          <w:jc w:val="center"/>
        </w:trPr>
        <w:tc>
          <w:tcPr>
            <w:tcW w:w="525" w:type="pct"/>
          </w:tcPr>
          <w:p w14:paraId="7EA3C94A" w14:textId="77777777" w:rsidR="00AF7DF4" w:rsidRPr="000B58F6" w:rsidRDefault="00AF7DF4" w:rsidP="00DA5287">
            <w:pPr>
              <w:widowControl w:val="0"/>
              <w:pBdr>
                <w:top w:val="nil"/>
                <w:left w:val="nil"/>
                <w:bottom w:val="nil"/>
                <w:right w:val="nil"/>
                <w:between w:val="nil"/>
              </w:pBdr>
              <w:spacing w:after="0" w:line="253" w:lineRule="auto"/>
              <w:ind w:left="100"/>
              <w:rPr>
                <w:rFonts w:ascii="Times New Roman" w:eastAsia="Times New Roman" w:hAnsi="Times New Roman" w:cs="Times New Roman"/>
                <w:b/>
              </w:rPr>
            </w:pPr>
          </w:p>
        </w:tc>
        <w:tc>
          <w:tcPr>
            <w:tcW w:w="559" w:type="pct"/>
          </w:tcPr>
          <w:p w14:paraId="6C6E1B1C" w14:textId="77777777" w:rsidR="00AF7DF4" w:rsidRPr="000B58F6" w:rsidRDefault="00AF7DF4" w:rsidP="008918B6">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5712EB7E" w14:textId="77777777" w:rsidR="00AF7DF4" w:rsidRPr="000B58F6" w:rsidRDefault="00AF7DF4" w:rsidP="008918B6">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0BE13763" w14:textId="77777777" w:rsidR="00AF7DF4" w:rsidRPr="000B58F6" w:rsidRDefault="00AF7DF4" w:rsidP="008918B6">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5A16990B" w14:textId="77777777" w:rsidR="00AF7DF4" w:rsidRPr="000B58F6" w:rsidRDefault="00AF7DF4" w:rsidP="008918B6">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2FFA3129" w14:textId="77777777" w:rsidR="00AF7DF4" w:rsidRPr="000B58F6" w:rsidRDefault="00AF7DF4" w:rsidP="008918B6">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2C3CB688" w14:textId="77777777" w:rsidR="00AF7DF4" w:rsidRPr="000B58F6" w:rsidRDefault="00AF7DF4" w:rsidP="008918B6">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0334192" w14:textId="77777777" w:rsidR="00AF7DF4" w:rsidRPr="000B58F6" w:rsidRDefault="00AF7DF4" w:rsidP="008918B6">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58" w:type="pct"/>
            <w:tcBorders>
              <w:left w:val="single" w:sz="4" w:space="0" w:color="auto"/>
            </w:tcBorders>
          </w:tcPr>
          <w:p w14:paraId="3967406D" w14:textId="77777777" w:rsidR="00AF7DF4" w:rsidRPr="000B58F6" w:rsidRDefault="00AF7DF4" w:rsidP="008918B6">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F63C078" w14:textId="77777777" w:rsidTr="003C16FD">
        <w:trPr>
          <w:trHeight w:val="70"/>
          <w:jc w:val="center"/>
        </w:trPr>
        <w:tc>
          <w:tcPr>
            <w:tcW w:w="525" w:type="pct"/>
          </w:tcPr>
          <w:p w14:paraId="55A131C1" w14:textId="77777777" w:rsidR="00AF7DF4" w:rsidRPr="000B58F6" w:rsidRDefault="00AF7DF4" w:rsidP="00DA5287">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23FEAB88" w14:textId="43531407" w:rsidR="00AF7DF4" w:rsidRPr="000B58F6" w:rsidRDefault="00AF7DF4" w:rsidP="008918B6">
            <w:pPr>
              <w:widowControl w:val="0"/>
              <w:pBdr>
                <w:top w:val="nil"/>
                <w:left w:val="nil"/>
                <w:bottom w:val="nil"/>
                <w:right w:val="nil"/>
                <w:between w:val="nil"/>
              </w:pBdr>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7C0741E4" w14:textId="77777777" w:rsidR="00AF7DF4" w:rsidRPr="000B58F6" w:rsidRDefault="00AF7DF4" w:rsidP="008918B6">
            <w:pPr>
              <w:widowControl w:val="0"/>
              <w:pBdr>
                <w:top w:val="nil"/>
                <w:left w:val="nil"/>
                <w:bottom w:val="nil"/>
                <w:right w:val="nil"/>
                <w:between w:val="nil"/>
              </w:pBdr>
              <w:spacing w:after="0" w:line="256" w:lineRule="auto"/>
              <w:ind w:left="2"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D77BE97" w14:textId="1D8CEBC4" w:rsidR="00AF7DF4" w:rsidRPr="000B58F6" w:rsidRDefault="00AF7DF4" w:rsidP="008918B6">
            <w:pPr>
              <w:widowControl w:val="0"/>
              <w:pBdr>
                <w:top w:val="nil"/>
                <w:left w:val="nil"/>
                <w:bottom w:val="nil"/>
                <w:right w:val="nil"/>
                <w:between w:val="nil"/>
              </w:pBdr>
              <w:spacing w:after="0" w:line="256" w:lineRule="auto"/>
              <w:ind w:left="1"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5D77CF3" w14:textId="77777777" w:rsidR="00AF7DF4" w:rsidRPr="000B58F6" w:rsidRDefault="00AF7DF4" w:rsidP="008918B6">
            <w:pPr>
              <w:widowControl w:val="0"/>
              <w:pBdr>
                <w:top w:val="nil"/>
                <w:left w:val="nil"/>
                <w:bottom w:val="nil"/>
                <w:right w:val="nil"/>
                <w:between w:val="nil"/>
              </w:pBdr>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6E144CE" w14:textId="4C051D73" w:rsidR="00AF7DF4" w:rsidRPr="000B58F6" w:rsidRDefault="00AF7DF4" w:rsidP="008918B6">
            <w:pPr>
              <w:widowControl w:val="0"/>
              <w:pBdr>
                <w:top w:val="nil"/>
                <w:left w:val="nil"/>
                <w:bottom w:val="nil"/>
                <w:right w:val="nil"/>
                <w:between w:val="nil"/>
              </w:pBdr>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B19541A" w14:textId="77777777" w:rsidR="00AF7DF4" w:rsidRPr="000B58F6" w:rsidRDefault="00AF7DF4" w:rsidP="008918B6">
            <w:pPr>
              <w:widowControl w:val="0"/>
              <w:pBdr>
                <w:top w:val="nil"/>
                <w:left w:val="nil"/>
                <w:bottom w:val="nil"/>
                <w:right w:val="nil"/>
                <w:between w:val="nil"/>
              </w:pBdr>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05BC24F1" w14:textId="77777777" w:rsidR="00AF7DF4" w:rsidRPr="000B58F6" w:rsidRDefault="00AF7DF4" w:rsidP="008918B6">
            <w:pPr>
              <w:widowControl w:val="0"/>
              <w:pBdr>
                <w:top w:val="nil"/>
                <w:left w:val="nil"/>
                <w:bottom w:val="nil"/>
                <w:right w:val="nil"/>
                <w:between w:val="nil"/>
              </w:pBdr>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Borders>
              <w:left w:val="single" w:sz="4" w:space="0" w:color="auto"/>
            </w:tcBorders>
          </w:tcPr>
          <w:p w14:paraId="1DE1ED92" w14:textId="77777777" w:rsidR="00AF7DF4" w:rsidRPr="000B58F6" w:rsidRDefault="00AF7DF4" w:rsidP="008918B6">
            <w:pPr>
              <w:widowControl w:val="0"/>
              <w:pBdr>
                <w:top w:val="nil"/>
                <w:left w:val="nil"/>
                <w:bottom w:val="nil"/>
                <w:right w:val="nil"/>
                <w:between w:val="nil"/>
              </w:pBdr>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68E1FE82" w14:textId="77777777" w:rsidTr="003C16FD">
        <w:trPr>
          <w:trHeight w:val="70"/>
          <w:jc w:val="center"/>
        </w:trPr>
        <w:tc>
          <w:tcPr>
            <w:tcW w:w="525" w:type="pct"/>
          </w:tcPr>
          <w:p w14:paraId="30DBB1E8" w14:textId="77777777" w:rsidR="00AF7DF4" w:rsidRPr="000B58F6" w:rsidRDefault="00AF7DF4" w:rsidP="00DA5287">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7744E3ED"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8E8E25A" w14:textId="77777777" w:rsidR="00AF7DF4" w:rsidRPr="000B58F6" w:rsidRDefault="00AF7DF4" w:rsidP="008918B6">
            <w:pPr>
              <w:widowControl w:val="0"/>
              <w:pBdr>
                <w:top w:val="nil"/>
                <w:left w:val="nil"/>
                <w:bottom w:val="nil"/>
                <w:right w:val="nil"/>
                <w:between w:val="nil"/>
              </w:pBdr>
              <w:spacing w:after="0" w:line="240" w:lineRule="auto"/>
              <w:ind w:left="12"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94055DD"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42AB77C"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5CDCC5C"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325EE17"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12BCE30"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58" w:type="pct"/>
            <w:tcBorders>
              <w:left w:val="single" w:sz="4" w:space="0" w:color="auto"/>
            </w:tcBorders>
          </w:tcPr>
          <w:p w14:paraId="5891B538"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DBD3137" w14:textId="77777777" w:rsidTr="003C16FD">
        <w:trPr>
          <w:trHeight w:val="70"/>
          <w:jc w:val="center"/>
        </w:trPr>
        <w:tc>
          <w:tcPr>
            <w:tcW w:w="525" w:type="pct"/>
          </w:tcPr>
          <w:p w14:paraId="40EDA0E9" w14:textId="77777777" w:rsidR="00AF7DF4" w:rsidRPr="000B58F6" w:rsidRDefault="00AF7DF4" w:rsidP="00DA5287">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7742E2C2"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C021DB1" w14:textId="77777777" w:rsidR="00AF7DF4" w:rsidRPr="000B58F6" w:rsidRDefault="00AF7DF4" w:rsidP="008918B6">
            <w:pPr>
              <w:widowControl w:val="0"/>
              <w:pBdr>
                <w:top w:val="nil"/>
                <w:left w:val="nil"/>
                <w:bottom w:val="nil"/>
                <w:right w:val="nil"/>
                <w:between w:val="nil"/>
              </w:pBdr>
              <w:spacing w:after="0" w:line="240" w:lineRule="auto"/>
              <w:ind w:left="12"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839FAD2"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3583D3B"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B31CC56"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078D928"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72FAC2C"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Borders>
              <w:left w:val="single" w:sz="4" w:space="0" w:color="auto"/>
            </w:tcBorders>
          </w:tcPr>
          <w:p w14:paraId="6AECE940" w14:textId="77777777" w:rsidR="00AF7DF4" w:rsidRPr="000B58F6" w:rsidRDefault="00AF7DF4" w:rsidP="008918B6">
            <w:pPr>
              <w:widowControl w:val="0"/>
              <w:pBdr>
                <w:top w:val="nil"/>
                <w:left w:val="nil"/>
                <w:bottom w:val="nil"/>
                <w:right w:val="nil"/>
                <w:between w:val="nil"/>
              </w:pBdr>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C4E97B6" w14:textId="77777777" w:rsidTr="003C16FD">
        <w:trPr>
          <w:trHeight w:val="80"/>
          <w:jc w:val="center"/>
        </w:trPr>
        <w:tc>
          <w:tcPr>
            <w:tcW w:w="525" w:type="pct"/>
          </w:tcPr>
          <w:p w14:paraId="7E15D348" w14:textId="77777777" w:rsidR="00AF7DF4" w:rsidRPr="000B58F6" w:rsidRDefault="00AF7DF4" w:rsidP="00DA528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26577C3A" w14:textId="77777777" w:rsidR="00AF7DF4" w:rsidRPr="000B58F6" w:rsidRDefault="00AF7DF4" w:rsidP="008918B6">
            <w:pPr>
              <w:widowControl w:val="0"/>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5457558" w14:textId="77777777" w:rsidR="00AF7DF4" w:rsidRPr="000B58F6" w:rsidRDefault="00AF7DF4" w:rsidP="008918B6">
            <w:pPr>
              <w:widowControl w:val="0"/>
              <w:spacing w:after="0" w:line="240" w:lineRule="auto"/>
              <w:ind w:left="12"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4B37441" w14:textId="77777777" w:rsidR="00AF7DF4" w:rsidRPr="000B58F6" w:rsidRDefault="00AF7DF4" w:rsidP="008918B6">
            <w:pPr>
              <w:widowControl w:val="0"/>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37FBFCD" w14:textId="77777777" w:rsidR="00AF7DF4" w:rsidRPr="000B58F6" w:rsidRDefault="00AF7DF4" w:rsidP="008918B6">
            <w:pPr>
              <w:widowControl w:val="0"/>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6EDDB4F" w14:textId="77777777" w:rsidR="00AF7DF4" w:rsidRPr="000B58F6" w:rsidRDefault="00AF7DF4" w:rsidP="008918B6">
            <w:pPr>
              <w:widowControl w:val="0"/>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E035C9B" w14:textId="77777777" w:rsidR="00AF7DF4" w:rsidRPr="000B58F6" w:rsidRDefault="00AF7DF4" w:rsidP="008918B6">
            <w:pPr>
              <w:widowControl w:val="0"/>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6204B0A0" w14:textId="77777777" w:rsidR="00AF7DF4" w:rsidRPr="000B58F6" w:rsidRDefault="00AF7DF4" w:rsidP="008918B6">
            <w:pPr>
              <w:widowControl w:val="0"/>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58" w:type="pct"/>
            <w:tcBorders>
              <w:left w:val="single" w:sz="4" w:space="0" w:color="auto"/>
            </w:tcBorders>
          </w:tcPr>
          <w:p w14:paraId="68F8CFF3" w14:textId="77777777" w:rsidR="00AF7DF4" w:rsidRPr="000B58F6" w:rsidRDefault="00AF7DF4" w:rsidP="008918B6">
            <w:pPr>
              <w:widowControl w:val="0"/>
              <w:spacing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BF3DDE3" w14:textId="77777777" w:rsidTr="003C16FD">
        <w:trPr>
          <w:trHeight w:val="179"/>
          <w:jc w:val="center"/>
        </w:trPr>
        <w:tc>
          <w:tcPr>
            <w:tcW w:w="525" w:type="pct"/>
          </w:tcPr>
          <w:p w14:paraId="5E1EF350" w14:textId="77777777" w:rsidR="00AF7DF4" w:rsidRPr="000B58F6" w:rsidRDefault="00AF7DF4" w:rsidP="00DA528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646927DD" w14:textId="77777777" w:rsidR="00AF7DF4" w:rsidRPr="000B58F6" w:rsidRDefault="00AF7DF4" w:rsidP="008918B6">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12B4764" w14:textId="77777777" w:rsidR="00AF7DF4" w:rsidRPr="000B58F6" w:rsidRDefault="00AF7DF4" w:rsidP="008918B6">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45E95B4" w14:textId="77777777" w:rsidR="00AF7DF4" w:rsidRPr="000B58F6" w:rsidRDefault="00AF7DF4" w:rsidP="008918B6">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BA1F415" w14:textId="77777777" w:rsidR="00AF7DF4" w:rsidRPr="000B58F6" w:rsidRDefault="00AF7DF4" w:rsidP="008918B6">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F1D8D5E" w14:textId="77777777" w:rsidR="00AF7DF4" w:rsidRPr="000B58F6" w:rsidRDefault="00AF7DF4" w:rsidP="008918B6">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BC50A6B" w14:textId="77777777" w:rsidR="00AF7DF4" w:rsidRPr="000B58F6" w:rsidRDefault="00AF7DF4" w:rsidP="008918B6">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12D7858" w14:textId="05B3E40A" w:rsidR="00AF7DF4" w:rsidRPr="000B58F6" w:rsidRDefault="00AF7DF4" w:rsidP="008918B6">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58" w:type="pct"/>
            <w:tcBorders>
              <w:left w:val="single" w:sz="4" w:space="0" w:color="auto"/>
            </w:tcBorders>
          </w:tcPr>
          <w:p w14:paraId="786EC120" w14:textId="77777777" w:rsidR="00AF7DF4" w:rsidRPr="000B58F6" w:rsidRDefault="00AF7DF4" w:rsidP="008918B6">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r>
    </w:tbl>
    <w:p w14:paraId="7C42D9B2" w14:textId="3CF17533" w:rsidR="00825C0B" w:rsidRDefault="00AF7DF4" w:rsidP="00A02CA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5C1CC5B" w14:textId="77777777" w:rsidR="008918B6" w:rsidRPr="000B58F6" w:rsidRDefault="008918B6" w:rsidP="00A02CA6">
      <w:pPr>
        <w:spacing w:after="0" w:line="240" w:lineRule="auto"/>
        <w:jc w:val="both"/>
        <w:rPr>
          <w:rFonts w:ascii="Times New Roman" w:eastAsia="Times New Roman" w:hAnsi="Times New Roman" w:cs="Times New Roman"/>
          <w:b/>
          <w:sz w:val="24"/>
          <w:szCs w:val="24"/>
        </w:rPr>
      </w:pPr>
    </w:p>
    <w:tbl>
      <w:tblPr>
        <w:tblStyle w:val="TableGrid122"/>
        <w:tblpPr w:leftFromText="180" w:rightFromText="180" w:vertAnchor="text" w:tblpXSpec="center" w:tblpY="1"/>
        <w:tblOverlap w:val="never"/>
        <w:tblW w:w="5000" w:type="pct"/>
        <w:tblLook w:val="04A0" w:firstRow="1" w:lastRow="0" w:firstColumn="1" w:lastColumn="0" w:noHBand="0" w:noVBand="1"/>
      </w:tblPr>
      <w:tblGrid>
        <w:gridCol w:w="540"/>
        <w:gridCol w:w="5859"/>
        <w:gridCol w:w="629"/>
        <w:gridCol w:w="839"/>
      </w:tblGrid>
      <w:tr w:rsidR="000F2B4B" w:rsidRPr="000B58F6" w14:paraId="09BFED80" w14:textId="77777777" w:rsidTr="00C71928">
        <w:tc>
          <w:tcPr>
            <w:tcW w:w="343" w:type="pct"/>
          </w:tcPr>
          <w:p w14:paraId="789CCCA0" w14:textId="77777777" w:rsidR="00161C48" w:rsidRPr="000B58F6" w:rsidRDefault="00161C48" w:rsidP="001B3309">
            <w:pPr>
              <w:keepNext/>
              <w:jc w:val="both"/>
              <w:outlineLvl w:val="1"/>
              <w:rPr>
                <w:rFonts w:ascii="Times New Roman" w:eastAsia="Calibri" w:hAnsi="Times New Roman" w:cs="Times New Roman"/>
                <w:b/>
              </w:rPr>
            </w:pPr>
            <w:r w:rsidRPr="000B58F6">
              <w:rPr>
                <w:rFonts w:ascii="Times New Roman" w:eastAsia="Times New Roman" w:hAnsi="Times New Roman" w:cs="Times New Roman"/>
                <w:b/>
              </w:rPr>
              <w:t>SI No.</w:t>
            </w:r>
          </w:p>
        </w:tc>
        <w:tc>
          <w:tcPr>
            <w:tcW w:w="3724" w:type="pct"/>
            <w:tcBorders>
              <w:bottom w:val="single" w:sz="4" w:space="0" w:color="000000"/>
            </w:tcBorders>
          </w:tcPr>
          <w:p w14:paraId="3262FC41" w14:textId="7D77CD43" w:rsidR="00161C48" w:rsidRPr="000B58F6" w:rsidRDefault="000B1456" w:rsidP="00161C48">
            <w:pPr>
              <w:keepNext/>
              <w:jc w:val="center"/>
              <w:outlineLvl w:val="1"/>
              <w:rPr>
                <w:rFonts w:ascii="Times New Roman" w:eastAsia="Calibri" w:hAnsi="Times New Roman" w:cs="Times New Roman"/>
                <w:b/>
              </w:rPr>
            </w:pPr>
            <w:r w:rsidRPr="000B58F6">
              <w:rPr>
                <w:rFonts w:ascii="Times New Roman" w:eastAsia="Calibri" w:hAnsi="Times New Roman" w:cs="Times New Roman"/>
                <w:b/>
              </w:rPr>
              <w:t>Course C</w:t>
            </w:r>
            <w:r w:rsidR="00161C48" w:rsidRPr="000B58F6">
              <w:rPr>
                <w:rFonts w:ascii="Times New Roman" w:eastAsia="Calibri" w:hAnsi="Times New Roman" w:cs="Times New Roman"/>
                <w:b/>
              </w:rPr>
              <w:t>ontents</w:t>
            </w:r>
          </w:p>
        </w:tc>
        <w:tc>
          <w:tcPr>
            <w:tcW w:w="400" w:type="pct"/>
            <w:tcBorders>
              <w:bottom w:val="single" w:sz="4" w:space="0" w:color="000000"/>
            </w:tcBorders>
          </w:tcPr>
          <w:p w14:paraId="0553AE93" w14:textId="77777777" w:rsidR="00161C48" w:rsidRPr="000B58F6" w:rsidRDefault="00161C48" w:rsidP="001B3309">
            <w:pPr>
              <w:keepNext/>
              <w:jc w:val="both"/>
              <w:outlineLvl w:val="1"/>
              <w:rPr>
                <w:rFonts w:ascii="Times New Roman" w:eastAsia="Calibri" w:hAnsi="Times New Roman" w:cs="Times New Roman"/>
                <w:b/>
              </w:rPr>
            </w:pPr>
            <w:r w:rsidRPr="000B58F6">
              <w:rPr>
                <w:rFonts w:ascii="Times New Roman" w:eastAsia="Calibri" w:hAnsi="Times New Roman" w:cs="Times New Roman"/>
                <w:b/>
              </w:rPr>
              <w:t>Lec.</w:t>
            </w:r>
          </w:p>
          <w:p w14:paraId="765CE124" w14:textId="77777777" w:rsidR="00161C48" w:rsidRPr="000B58F6" w:rsidRDefault="00161C48" w:rsidP="001B3309">
            <w:pPr>
              <w:keepNext/>
              <w:jc w:val="both"/>
              <w:outlineLvl w:val="1"/>
              <w:rPr>
                <w:rFonts w:ascii="Times New Roman" w:eastAsia="Calibri" w:hAnsi="Times New Roman" w:cs="Times New Roman"/>
                <w:b/>
              </w:rPr>
            </w:pPr>
            <w:r w:rsidRPr="000B58F6">
              <w:rPr>
                <w:rFonts w:ascii="Times New Roman" w:eastAsia="Calibri" w:hAnsi="Times New Roman" w:cs="Times New Roman"/>
                <w:b/>
              </w:rPr>
              <w:t xml:space="preserve">No.   </w:t>
            </w:r>
          </w:p>
        </w:tc>
        <w:tc>
          <w:tcPr>
            <w:tcW w:w="533" w:type="pct"/>
            <w:tcBorders>
              <w:bottom w:val="single" w:sz="4" w:space="0" w:color="000000"/>
            </w:tcBorders>
          </w:tcPr>
          <w:p w14:paraId="64361491" w14:textId="77777777" w:rsidR="00161C48" w:rsidRPr="000B58F6" w:rsidRDefault="00161C48" w:rsidP="001B3309">
            <w:pPr>
              <w:keepNext/>
              <w:jc w:val="both"/>
              <w:outlineLvl w:val="1"/>
              <w:rPr>
                <w:rFonts w:ascii="Times New Roman" w:eastAsia="Calibri" w:hAnsi="Times New Roman" w:cs="Times New Roman"/>
                <w:b/>
              </w:rPr>
            </w:pPr>
            <w:r w:rsidRPr="000B58F6">
              <w:rPr>
                <w:rFonts w:ascii="Times New Roman" w:eastAsia="Calibri" w:hAnsi="Times New Roman" w:cs="Times New Roman"/>
                <w:b/>
              </w:rPr>
              <w:t>CLOs</w:t>
            </w:r>
          </w:p>
        </w:tc>
      </w:tr>
      <w:tr w:rsidR="000F2B4B" w:rsidRPr="000B58F6" w14:paraId="59A2CEB4" w14:textId="77777777" w:rsidTr="00C71928">
        <w:trPr>
          <w:trHeight w:val="512"/>
        </w:trPr>
        <w:tc>
          <w:tcPr>
            <w:tcW w:w="343" w:type="pct"/>
          </w:tcPr>
          <w:p w14:paraId="2306ED6A" w14:textId="3A48AC27" w:rsidR="00161C48" w:rsidRPr="000B58F6" w:rsidRDefault="00161C48" w:rsidP="001B3309">
            <w:pPr>
              <w:keepNext/>
              <w:jc w:val="both"/>
              <w:outlineLvl w:val="1"/>
              <w:rPr>
                <w:rFonts w:ascii="Times New Roman" w:eastAsia="Calibri" w:hAnsi="Times New Roman" w:cs="Times New Roman"/>
                <w:b/>
              </w:rPr>
            </w:pPr>
            <w:r w:rsidRPr="000B58F6">
              <w:rPr>
                <w:rFonts w:ascii="Times New Roman" w:eastAsia="Calibri" w:hAnsi="Times New Roman" w:cs="Times New Roman"/>
                <w:b/>
              </w:rPr>
              <w:t>1</w:t>
            </w:r>
            <w:r w:rsidR="00DE3D7E" w:rsidRPr="000B58F6">
              <w:rPr>
                <w:rFonts w:ascii="Times New Roman" w:eastAsia="Calibri" w:hAnsi="Times New Roman" w:cs="Times New Roman"/>
                <w:b/>
              </w:rPr>
              <w:t>.</w:t>
            </w:r>
          </w:p>
        </w:tc>
        <w:tc>
          <w:tcPr>
            <w:tcW w:w="3724" w:type="pct"/>
            <w:tcBorders>
              <w:bottom w:val="single" w:sz="4" w:space="0" w:color="000000"/>
            </w:tcBorders>
          </w:tcPr>
          <w:p w14:paraId="5BCED1E6" w14:textId="44E9710D" w:rsidR="00161C48" w:rsidRPr="000B58F6" w:rsidRDefault="00161C48" w:rsidP="001B3309">
            <w:pPr>
              <w:widowControl w:val="0"/>
              <w:tabs>
                <w:tab w:val="right" w:pos="6480"/>
              </w:tabs>
              <w:suppressAutoHyphens/>
              <w:jc w:val="both"/>
              <w:rPr>
                <w:rFonts w:ascii="Times New Roman" w:eastAsia="Calibri" w:hAnsi="Times New Roman" w:cs="Times New Roman"/>
              </w:rPr>
            </w:pPr>
            <w:r w:rsidRPr="000B58F6">
              <w:rPr>
                <w:rFonts w:ascii="Times New Roman" w:eastAsia="TimesNewRoman" w:hAnsi="Times New Roman" w:cs="Times New Roman"/>
                <w:b/>
              </w:rPr>
              <w:t>Cellular Processes:</w:t>
            </w:r>
            <w:r w:rsidRPr="000B58F6">
              <w:rPr>
                <w:rFonts w:ascii="Times New Roman" w:eastAsia="TimesNewRoman" w:hAnsi="Times New Roman" w:cs="Times New Roman"/>
              </w:rPr>
              <w:t xml:space="preserve"> </w:t>
            </w:r>
            <w:r w:rsidR="00877142" w:rsidRPr="008432BE">
              <w:rPr>
                <w:rFonts w:ascii="Times New Roman" w:eastAsia="TimesNewRoman" w:hAnsi="Times New Roman" w:cs="Times New Roman"/>
                <w:sz w:val="24"/>
                <w:szCs w:val="24"/>
              </w:rPr>
              <w:t xml:space="preserve"> Over view of   cellular processes and function, growth and metabolism</w:t>
            </w:r>
            <w:r w:rsidR="00877142">
              <w:rPr>
                <w:rFonts w:ascii="Times New Roman" w:eastAsia="TimesNewRoman" w:hAnsi="Times New Roman" w:cs="Times New Roman"/>
                <w:sz w:val="24"/>
                <w:szCs w:val="24"/>
              </w:rPr>
              <w:t>,</w:t>
            </w:r>
            <w:r w:rsidR="00877142" w:rsidRPr="008432BE">
              <w:rPr>
                <w:rFonts w:ascii="Times New Roman" w:eastAsia="TimesNewRoman" w:hAnsi="Times New Roman" w:cs="Times New Roman"/>
                <w:sz w:val="24"/>
                <w:szCs w:val="24"/>
              </w:rPr>
              <w:t xml:space="preserve"> and cell motility.</w:t>
            </w:r>
          </w:p>
        </w:tc>
        <w:tc>
          <w:tcPr>
            <w:tcW w:w="400" w:type="pct"/>
            <w:tcBorders>
              <w:bottom w:val="single" w:sz="4" w:space="0" w:color="000000"/>
            </w:tcBorders>
          </w:tcPr>
          <w:p w14:paraId="24898503" w14:textId="77777777" w:rsidR="00161C48" w:rsidRPr="000B58F6" w:rsidRDefault="00161C48" w:rsidP="001B3309">
            <w:pPr>
              <w:keepNext/>
              <w:jc w:val="both"/>
              <w:outlineLvl w:val="1"/>
              <w:rPr>
                <w:rFonts w:ascii="Times New Roman" w:eastAsia="Calibri" w:hAnsi="Times New Roman" w:cs="Times New Roman"/>
              </w:rPr>
            </w:pPr>
            <w:r w:rsidRPr="000B58F6">
              <w:rPr>
                <w:rFonts w:ascii="Times New Roman" w:eastAsia="Calibri" w:hAnsi="Times New Roman" w:cs="Times New Roman"/>
              </w:rPr>
              <w:t>4</w:t>
            </w:r>
          </w:p>
        </w:tc>
        <w:tc>
          <w:tcPr>
            <w:tcW w:w="533" w:type="pct"/>
            <w:tcBorders>
              <w:bottom w:val="single" w:sz="4" w:space="0" w:color="000000"/>
            </w:tcBorders>
          </w:tcPr>
          <w:p w14:paraId="4AC09862" w14:textId="4F7CF065" w:rsidR="00161C48" w:rsidRPr="000B58F6" w:rsidRDefault="00161C48" w:rsidP="001B3309">
            <w:pPr>
              <w:keepNext/>
              <w:jc w:val="both"/>
              <w:outlineLvl w:val="1"/>
              <w:rPr>
                <w:rFonts w:ascii="Times New Roman" w:eastAsia="Calibri" w:hAnsi="Times New Roman" w:cs="Times New Roman"/>
              </w:rPr>
            </w:pPr>
            <w:r w:rsidRPr="000B58F6">
              <w:rPr>
                <w:rFonts w:ascii="Times New Roman" w:eastAsia="Calibri" w:hAnsi="Times New Roman" w:cs="Times New Roman"/>
              </w:rPr>
              <w:t>CLO1</w:t>
            </w:r>
          </w:p>
        </w:tc>
      </w:tr>
      <w:tr w:rsidR="000F2B4B" w:rsidRPr="000B58F6" w14:paraId="6821A6B4" w14:textId="77777777" w:rsidTr="00C71928">
        <w:trPr>
          <w:trHeight w:val="473"/>
        </w:trPr>
        <w:tc>
          <w:tcPr>
            <w:tcW w:w="343" w:type="pct"/>
          </w:tcPr>
          <w:p w14:paraId="55E0A6D5" w14:textId="1101282A" w:rsidR="00161C48" w:rsidRPr="000B58F6" w:rsidRDefault="00161C48" w:rsidP="001B3309">
            <w:pPr>
              <w:keepNext/>
              <w:contextualSpacing/>
              <w:jc w:val="both"/>
              <w:rPr>
                <w:rFonts w:ascii="Times New Roman" w:eastAsia="Times New Roman" w:hAnsi="Times New Roman" w:cs="Times New Roman"/>
                <w:b/>
              </w:rPr>
            </w:pPr>
            <w:r w:rsidRPr="000B58F6">
              <w:rPr>
                <w:rFonts w:ascii="Times New Roman" w:eastAsia="Times New Roman" w:hAnsi="Times New Roman" w:cs="Times New Roman"/>
                <w:b/>
              </w:rPr>
              <w:t>2</w:t>
            </w:r>
            <w:r w:rsidR="00DE3D7E" w:rsidRPr="000B58F6">
              <w:rPr>
                <w:rFonts w:ascii="Times New Roman" w:eastAsia="Times New Roman" w:hAnsi="Times New Roman" w:cs="Times New Roman"/>
                <w:b/>
              </w:rPr>
              <w:t>.</w:t>
            </w:r>
          </w:p>
        </w:tc>
        <w:tc>
          <w:tcPr>
            <w:tcW w:w="3724" w:type="pct"/>
            <w:tcBorders>
              <w:bottom w:val="single" w:sz="4" w:space="0" w:color="000000"/>
            </w:tcBorders>
          </w:tcPr>
          <w:p w14:paraId="266D123F" w14:textId="77777777" w:rsidR="00161C48" w:rsidRPr="000B58F6" w:rsidRDefault="00161C48" w:rsidP="001B3309">
            <w:pPr>
              <w:autoSpaceDE w:val="0"/>
              <w:autoSpaceDN w:val="0"/>
              <w:adjustRightInd w:val="0"/>
              <w:jc w:val="both"/>
              <w:rPr>
                <w:rFonts w:ascii="Times New Roman" w:hAnsi="Times New Roman" w:cs="Times New Roman"/>
              </w:rPr>
            </w:pPr>
            <w:r w:rsidRPr="000B58F6">
              <w:rPr>
                <w:rFonts w:ascii="Times New Roman" w:hAnsi="Times New Roman" w:cs="Times New Roman"/>
                <w:b/>
              </w:rPr>
              <w:t>Cell Cycle:</w:t>
            </w:r>
            <w:r w:rsidRPr="000B58F6">
              <w:rPr>
                <w:rFonts w:ascii="Times New Roman" w:hAnsi="Times New Roman" w:cs="Times New Roman"/>
              </w:rPr>
              <w:t xml:space="preserve"> Phases of eukaryotic cell cycle: G1, S, G2 and M phase cell cycle control system.</w:t>
            </w:r>
          </w:p>
        </w:tc>
        <w:tc>
          <w:tcPr>
            <w:tcW w:w="400" w:type="pct"/>
            <w:tcBorders>
              <w:bottom w:val="single" w:sz="4" w:space="0" w:color="000000"/>
            </w:tcBorders>
          </w:tcPr>
          <w:p w14:paraId="4EF1979E" w14:textId="342609CC" w:rsidR="00161C48" w:rsidRPr="000B58F6" w:rsidRDefault="00161C48" w:rsidP="001B3309">
            <w:pPr>
              <w:keepNext/>
              <w:jc w:val="both"/>
              <w:rPr>
                <w:rFonts w:ascii="Times New Roman" w:eastAsia="Times New Roman" w:hAnsi="Times New Roman" w:cs="Times New Roman"/>
              </w:rPr>
            </w:pPr>
            <w:r w:rsidRPr="000B58F6">
              <w:rPr>
                <w:rFonts w:ascii="Times New Roman" w:eastAsia="Times New Roman" w:hAnsi="Times New Roman" w:cs="Times New Roman"/>
              </w:rPr>
              <w:t>3</w:t>
            </w:r>
          </w:p>
        </w:tc>
        <w:tc>
          <w:tcPr>
            <w:tcW w:w="533" w:type="pct"/>
            <w:tcBorders>
              <w:bottom w:val="single" w:sz="4" w:space="0" w:color="000000"/>
            </w:tcBorders>
          </w:tcPr>
          <w:p w14:paraId="25527A11" w14:textId="071F2651" w:rsidR="00161C48" w:rsidRPr="000B58F6" w:rsidRDefault="00161C48" w:rsidP="001B3309">
            <w:pPr>
              <w:keepNext/>
              <w:jc w:val="both"/>
              <w:rPr>
                <w:rFonts w:ascii="Times New Roman" w:eastAsia="Times New Roman" w:hAnsi="Times New Roman" w:cs="Times New Roman"/>
              </w:rPr>
            </w:pPr>
            <w:r w:rsidRPr="000B58F6">
              <w:rPr>
                <w:rFonts w:ascii="Times New Roman" w:eastAsia="Times New Roman" w:hAnsi="Times New Roman" w:cs="Times New Roman"/>
              </w:rPr>
              <w:t>CLO2</w:t>
            </w:r>
          </w:p>
        </w:tc>
      </w:tr>
      <w:tr w:rsidR="000F2B4B" w:rsidRPr="000B58F6" w14:paraId="5DFB9DE6" w14:textId="77777777" w:rsidTr="00C71928">
        <w:trPr>
          <w:trHeight w:val="473"/>
        </w:trPr>
        <w:tc>
          <w:tcPr>
            <w:tcW w:w="343" w:type="pct"/>
          </w:tcPr>
          <w:p w14:paraId="0655DF8E" w14:textId="746E9E7C" w:rsidR="00161C48" w:rsidRPr="000B58F6" w:rsidRDefault="00161C48" w:rsidP="001B3309">
            <w:pPr>
              <w:keepNext/>
              <w:contextualSpacing/>
              <w:jc w:val="both"/>
              <w:rPr>
                <w:rFonts w:ascii="Times New Roman" w:eastAsia="Times New Roman" w:hAnsi="Times New Roman" w:cs="Times New Roman"/>
                <w:b/>
              </w:rPr>
            </w:pPr>
            <w:r w:rsidRPr="000B58F6">
              <w:rPr>
                <w:rFonts w:ascii="Times New Roman" w:eastAsia="Calibri" w:hAnsi="Times New Roman" w:cs="Times New Roman"/>
                <w:b/>
              </w:rPr>
              <w:t>3</w:t>
            </w:r>
            <w:r w:rsidR="00DE3D7E" w:rsidRPr="000B58F6">
              <w:rPr>
                <w:rFonts w:ascii="Times New Roman" w:eastAsia="Calibri" w:hAnsi="Times New Roman" w:cs="Times New Roman"/>
                <w:b/>
              </w:rPr>
              <w:t>.</w:t>
            </w:r>
          </w:p>
        </w:tc>
        <w:tc>
          <w:tcPr>
            <w:tcW w:w="3724" w:type="pct"/>
            <w:tcBorders>
              <w:bottom w:val="single" w:sz="4" w:space="0" w:color="000000"/>
            </w:tcBorders>
          </w:tcPr>
          <w:p w14:paraId="276E0602" w14:textId="17EA7B0E" w:rsidR="00161C48" w:rsidRPr="000B58F6" w:rsidRDefault="00161C48" w:rsidP="001B3309">
            <w:pPr>
              <w:autoSpaceDE w:val="0"/>
              <w:autoSpaceDN w:val="0"/>
              <w:adjustRightInd w:val="0"/>
              <w:jc w:val="both"/>
              <w:rPr>
                <w:rFonts w:ascii="Times New Roman" w:hAnsi="Times New Roman" w:cs="Times New Roman"/>
                <w:b/>
              </w:rPr>
            </w:pPr>
            <w:r w:rsidRPr="000B58F6">
              <w:rPr>
                <w:rFonts w:ascii="Times New Roman" w:hAnsi="Times New Roman" w:cs="Times New Roman"/>
                <w:b/>
              </w:rPr>
              <w:t xml:space="preserve">Cell-cell Adhesion: </w:t>
            </w:r>
            <w:r w:rsidRPr="000B58F6">
              <w:rPr>
                <w:rFonts w:ascii="Times New Roman" w:hAnsi="Times New Roman" w:cs="Times New Roman"/>
              </w:rPr>
              <w:t>Extracellular matrix, intercellular recognition and cell adhesion, cell junctions.</w:t>
            </w:r>
          </w:p>
        </w:tc>
        <w:tc>
          <w:tcPr>
            <w:tcW w:w="400" w:type="pct"/>
            <w:tcBorders>
              <w:bottom w:val="single" w:sz="4" w:space="0" w:color="000000"/>
            </w:tcBorders>
          </w:tcPr>
          <w:p w14:paraId="0E98E769" w14:textId="02F33CB3" w:rsidR="00161C48" w:rsidRPr="000B58F6" w:rsidRDefault="00161C48" w:rsidP="001B3309">
            <w:pPr>
              <w:keepNext/>
              <w:jc w:val="both"/>
              <w:rPr>
                <w:rFonts w:ascii="Times New Roman" w:eastAsia="Times New Roman" w:hAnsi="Times New Roman" w:cs="Times New Roman"/>
              </w:rPr>
            </w:pPr>
            <w:r w:rsidRPr="000B58F6">
              <w:rPr>
                <w:rFonts w:ascii="Times New Roman" w:eastAsia="Times New Roman" w:hAnsi="Times New Roman" w:cs="Times New Roman"/>
              </w:rPr>
              <w:t>4</w:t>
            </w:r>
          </w:p>
        </w:tc>
        <w:tc>
          <w:tcPr>
            <w:tcW w:w="533" w:type="pct"/>
            <w:tcBorders>
              <w:bottom w:val="single" w:sz="4" w:space="0" w:color="000000"/>
            </w:tcBorders>
          </w:tcPr>
          <w:p w14:paraId="2D3D1728" w14:textId="77777777" w:rsidR="00C71928" w:rsidRDefault="00161C48" w:rsidP="00161C48">
            <w:pPr>
              <w:keepNext/>
              <w:jc w:val="both"/>
              <w:rPr>
                <w:rFonts w:ascii="Times New Roman" w:eastAsia="Calibri" w:hAnsi="Times New Roman" w:cs="Times New Roman"/>
              </w:rPr>
            </w:pPr>
            <w:r w:rsidRPr="000B58F6">
              <w:rPr>
                <w:rFonts w:ascii="Times New Roman" w:eastAsia="Calibri" w:hAnsi="Times New Roman" w:cs="Times New Roman"/>
              </w:rPr>
              <w:t>CLO1</w:t>
            </w:r>
          </w:p>
          <w:p w14:paraId="1AF256E0" w14:textId="01DA42B0" w:rsidR="00161C48" w:rsidRPr="000B58F6" w:rsidRDefault="00161C48" w:rsidP="00161C48">
            <w:pPr>
              <w:keepNext/>
              <w:jc w:val="both"/>
              <w:rPr>
                <w:rFonts w:ascii="Times New Roman" w:eastAsia="Times New Roman" w:hAnsi="Times New Roman" w:cs="Times New Roman"/>
              </w:rPr>
            </w:pPr>
            <w:r w:rsidRPr="000B58F6">
              <w:rPr>
                <w:rFonts w:ascii="Times New Roman" w:eastAsia="Calibri" w:hAnsi="Times New Roman" w:cs="Times New Roman"/>
              </w:rPr>
              <w:t>CLO2</w:t>
            </w:r>
          </w:p>
        </w:tc>
      </w:tr>
      <w:tr w:rsidR="000F2B4B" w:rsidRPr="000B58F6" w14:paraId="449A273C" w14:textId="77777777" w:rsidTr="00C71928">
        <w:tc>
          <w:tcPr>
            <w:tcW w:w="343" w:type="pct"/>
          </w:tcPr>
          <w:p w14:paraId="6E0540FF" w14:textId="52C2E2F9" w:rsidR="00161C48" w:rsidRPr="000B58F6" w:rsidRDefault="00161C48" w:rsidP="001B3309">
            <w:pPr>
              <w:keepNext/>
              <w:jc w:val="both"/>
              <w:rPr>
                <w:rFonts w:ascii="Times New Roman" w:eastAsia="Calibri" w:hAnsi="Times New Roman" w:cs="Times New Roman"/>
                <w:b/>
              </w:rPr>
            </w:pPr>
            <w:r w:rsidRPr="000B58F6">
              <w:rPr>
                <w:rFonts w:ascii="Times New Roman" w:eastAsia="Calibri" w:hAnsi="Times New Roman" w:cs="Times New Roman"/>
                <w:b/>
              </w:rPr>
              <w:t>4</w:t>
            </w:r>
            <w:r w:rsidR="00DE3D7E" w:rsidRPr="000B58F6">
              <w:rPr>
                <w:rFonts w:ascii="Times New Roman" w:eastAsia="Calibri" w:hAnsi="Times New Roman" w:cs="Times New Roman"/>
                <w:b/>
              </w:rPr>
              <w:t>.</w:t>
            </w:r>
          </w:p>
        </w:tc>
        <w:tc>
          <w:tcPr>
            <w:tcW w:w="3724" w:type="pct"/>
          </w:tcPr>
          <w:p w14:paraId="5A9B6F45" w14:textId="22E0A4B5" w:rsidR="00161C48" w:rsidRPr="000B58F6" w:rsidRDefault="007E3BC4" w:rsidP="00DF0151">
            <w:pPr>
              <w:jc w:val="both"/>
              <w:rPr>
                <w:rFonts w:ascii="Times New Roman" w:eastAsia="Calibri" w:hAnsi="Times New Roman" w:cs="Times New Roman"/>
              </w:rPr>
            </w:pPr>
            <w:r>
              <w:rPr>
                <w:rFonts w:ascii="Times New Roman" w:eastAsia="Calibri" w:hAnsi="Times New Roman" w:cs="Times New Roman"/>
                <w:b/>
              </w:rPr>
              <w:t xml:space="preserve">Cell </w:t>
            </w:r>
            <w:r w:rsidR="00DA5287" w:rsidRPr="000B58F6">
              <w:rPr>
                <w:rFonts w:ascii="Times New Roman" w:eastAsia="Calibri" w:hAnsi="Times New Roman" w:cs="Times New Roman"/>
                <w:b/>
              </w:rPr>
              <w:t>Signaling</w:t>
            </w:r>
            <w:r w:rsidR="00161C48" w:rsidRPr="000B58F6">
              <w:rPr>
                <w:rFonts w:ascii="Times New Roman" w:eastAsia="Calibri" w:hAnsi="Times New Roman" w:cs="Times New Roman"/>
                <w:b/>
              </w:rPr>
              <w:t>:</w:t>
            </w:r>
            <w:r w:rsidR="00161C48" w:rsidRPr="000B58F6">
              <w:rPr>
                <w:rFonts w:ascii="Times New Roman" w:eastAsia="Calibri" w:hAnsi="Times New Roman" w:cs="Times New Roman"/>
              </w:rPr>
              <w:t xml:space="preserve"> </w:t>
            </w:r>
            <w:r>
              <w:t xml:space="preserve"> </w:t>
            </w:r>
            <w:r>
              <w:rPr>
                <w:rFonts w:ascii="Times New Roman" w:eastAsia="Calibri" w:hAnsi="Times New Roman" w:cs="Times New Roman"/>
              </w:rPr>
              <w:t>P</w:t>
            </w:r>
            <w:r w:rsidRPr="007E3BC4">
              <w:rPr>
                <w:rFonts w:ascii="Times New Roman" w:eastAsia="Calibri" w:hAnsi="Times New Roman" w:cs="Times New Roman"/>
              </w:rPr>
              <w:t>rinciples of signaling</w:t>
            </w:r>
            <w:r>
              <w:rPr>
                <w:rFonts w:ascii="Times New Roman" w:eastAsia="Calibri" w:hAnsi="Times New Roman" w:cs="Times New Roman"/>
              </w:rPr>
              <w:t xml:space="preserve">, </w:t>
            </w:r>
            <w:r w:rsidRPr="007E3BC4">
              <w:rPr>
                <w:rFonts w:ascii="Times New Roman" w:eastAsia="Calibri" w:hAnsi="Times New Roman" w:cs="Times New Roman"/>
              </w:rPr>
              <w:t>Types of Cell Signaling</w:t>
            </w:r>
            <w:r>
              <w:rPr>
                <w:rFonts w:ascii="Times New Roman" w:eastAsia="Calibri" w:hAnsi="Times New Roman" w:cs="Times New Roman"/>
              </w:rPr>
              <w:t xml:space="preserve">, </w:t>
            </w:r>
            <w:r w:rsidR="00DF0151" w:rsidRPr="00DF0151">
              <w:rPr>
                <w:rFonts w:ascii="Times New Roman" w:eastAsia="Calibri" w:hAnsi="Times New Roman" w:cs="Times New Roman"/>
              </w:rPr>
              <w:t>Forms of Signaling</w:t>
            </w:r>
            <w:r w:rsidR="00DF0151">
              <w:rPr>
                <w:rFonts w:ascii="Times New Roman" w:eastAsia="Calibri" w:hAnsi="Times New Roman" w:cs="Times New Roman"/>
              </w:rPr>
              <w:t xml:space="preserve">, </w:t>
            </w:r>
            <w:r w:rsidR="00DF0151" w:rsidRPr="00DF0151">
              <w:rPr>
                <w:rFonts w:ascii="Times New Roman" w:eastAsia="Calibri" w:hAnsi="Times New Roman" w:cs="Times New Roman"/>
              </w:rPr>
              <w:t>Functions and Types of Hormones</w:t>
            </w:r>
            <w:r w:rsidR="00DF0151">
              <w:rPr>
                <w:rFonts w:ascii="Times New Roman" w:eastAsia="Calibri" w:hAnsi="Times New Roman" w:cs="Times New Roman"/>
              </w:rPr>
              <w:t xml:space="preserve">, </w:t>
            </w:r>
            <w:r w:rsidR="00DF0151" w:rsidRPr="00DF0151">
              <w:rPr>
                <w:rFonts w:ascii="Times New Roman" w:eastAsia="Calibri" w:hAnsi="Times New Roman" w:cs="Times New Roman"/>
              </w:rPr>
              <w:t>Hormone Signaling Pathways and Steps</w:t>
            </w:r>
            <w:r w:rsidR="00DF0151">
              <w:rPr>
                <w:rFonts w:ascii="Times New Roman" w:eastAsia="Calibri" w:hAnsi="Times New Roman" w:cs="Times New Roman"/>
              </w:rPr>
              <w:t xml:space="preserve">, </w:t>
            </w:r>
            <w:r w:rsidR="00DF0151" w:rsidRPr="00DF0151">
              <w:rPr>
                <w:rFonts w:ascii="Times New Roman" w:eastAsia="Calibri" w:hAnsi="Times New Roman" w:cs="Times New Roman"/>
              </w:rPr>
              <w:t>Receptors</w:t>
            </w:r>
            <w:r w:rsidR="00DF0151">
              <w:rPr>
                <w:rFonts w:ascii="Times New Roman" w:eastAsia="Calibri" w:hAnsi="Times New Roman" w:cs="Times New Roman"/>
              </w:rPr>
              <w:t xml:space="preserve"> for cell </w:t>
            </w:r>
            <w:r w:rsidR="00C82CD2" w:rsidRPr="000B58F6">
              <w:rPr>
                <w:rFonts w:ascii="Times New Roman" w:eastAsia="Calibri" w:hAnsi="Times New Roman" w:cs="Times New Roman"/>
              </w:rPr>
              <w:t xml:space="preserve">signaling. </w:t>
            </w:r>
            <w:r w:rsidR="00DF0151">
              <w:rPr>
                <w:rFonts w:ascii="Times New Roman" w:eastAsia="Calibri" w:hAnsi="Times New Roman" w:cs="Times New Roman"/>
              </w:rPr>
              <w:t>S</w:t>
            </w:r>
            <w:r w:rsidR="00161C48" w:rsidRPr="000B58F6">
              <w:rPr>
                <w:rFonts w:ascii="Times New Roman" w:eastAsia="Calibri" w:hAnsi="Times New Roman" w:cs="Times New Roman"/>
              </w:rPr>
              <w:t>ignal transduction. Target cell adaptation. Role</w:t>
            </w:r>
            <w:r w:rsidR="00DA5287" w:rsidRPr="000B58F6">
              <w:rPr>
                <w:rFonts w:ascii="Times New Roman" w:eastAsia="Calibri" w:hAnsi="Times New Roman" w:cs="Times New Roman"/>
              </w:rPr>
              <w:t xml:space="preserve"> of extracellular vesicles</w:t>
            </w:r>
            <w:r w:rsidR="00161C48" w:rsidRPr="000B58F6">
              <w:rPr>
                <w:rFonts w:ascii="Times New Roman" w:eastAsia="Calibri" w:hAnsi="Times New Roman" w:cs="Times New Roman"/>
              </w:rPr>
              <w:t>.</w:t>
            </w:r>
          </w:p>
        </w:tc>
        <w:tc>
          <w:tcPr>
            <w:tcW w:w="400" w:type="pct"/>
          </w:tcPr>
          <w:p w14:paraId="26B4B51A" w14:textId="0EBA774C" w:rsidR="00161C48" w:rsidRPr="000B58F6" w:rsidRDefault="00161C48" w:rsidP="001B3309">
            <w:pPr>
              <w:keepNext/>
              <w:jc w:val="both"/>
              <w:rPr>
                <w:rFonts w:ascii="Times New Roman" w:eastAsia="Calibri" w:hAnsi="Times New Roman" w:cs="Times New Roman"/>
              </w:rPr>
            </w:pPr>
            <w:r w:rsidRPr="000B58F6">
              <w:rPr>
                <w:rFonts w:ascii="Times New Roman" w:eastAsia="Calibri" w:hAnsi="Times New Roman" w:cs="Times New Roman"/>
              </w:rPr>
              <w:t>4</w:t>
            </w:r>
          </w:p>
        </w:tc>
        <w:tc>
          <w:tcPr>
            <w:tcW w:w="533" w:type="pct"/>
          </w:tcPr>
          <w:p w14:paraId="018333E5" w14:textId="77777777" w:rsidR="00C71928" w:rsidRDefault="00161C48" w:rsidP="00161C48">
            <w:pPr>
              <w:keepNext/>
              <w:jc w:val="both"/>
              <w:rPr>
                <w:rFonts w:ascii="Times New Roman" w:eastAsia="Calibri" w:hAnsi="Times New Roman" w:cs="Times New Roman"/>
              </w:rPr>
            </w:pPr>
            <w:r w:rsidRPr="000B58F6">
              <w:rPr>
                <w:rFonts w:ascii="Times New Roman" w:eastAsia="Calibri" w:hAnsi="Times New Roman" w:cs="Times New Roman"/>
              </w:rPr>
              <w:t>CLO1</w:t>
            </w:r>
          </w:p>
          <w:p w14:paraId="7D947D5C" w14:textId="1BAE1C5F" w:rsidR="00161C48" w:rsidRPr="000B58F6" w:rsidRDefault="00161C48" w:rsidP="00161C48">
            <w:pPr>
              <w:keepNext/>
              <w:jc w:val="both"/>
              <w:rPr>
                <w:rFonts w:ascii="Times New Roman" w:eastAsia="Calibri" w:hAnsi="Times New Roman" w:cs="Times New Roman"/>
              </w:rPr>
            </w:pPr>
            <w:r w:rsidRPr="000B58F6">
              <w:rPr>
                <w:rFonts w:ascii="Times New Roman" w:eastAsia="Calibri" w:hAnsi="Times New Roman" w:cs="Times New Roman"/>
              </w:rPr>
              <w:t>CLO3</w:t>
            </w:r>
          </w:p>
        </w:tc>
      </w:tr>
      <w:tr w:rsidR="000F2B4B" w:rsidRPr="000B58F6" w14:paraId="6D481893" w14:textId="77777777" w:rsidTr="00C71928">
        <w:trPr>
          <w:trHeight w:val="170"/>
        </w:trPr>
        <w:tc>
          <w:tcPr>
            <w:tcW w:w="343" w:type="pct"/>
          </w:tcPr>
          <w:p w14:paraId="68E00987" w14:textId="198A41E7" w:rsidR="00161C48" w:rsidRPr="000B58F6" w:rsidRDefault="00161C48" w:rsidP="001B3309">
            <w:pPr>
              <w:jc w:val="both"/>
              <w:rPr>
                <w:rFonts w:ascii="Times New Roman" w:eastAsia="Calibri" w:hAnsi="Times New Roman" w:cs="Times New Roman"/>
                <w:b/>
              </w:rPr>
            </w:pPr>
            <w:r w:rsidRPr="000B58F6">
              <w:rPr>
                <w:rFonts w:ascii="Times New Roman" w:eastAsia="Calibri" w:hAnsi="Times New Roman" w:cs="Times New Roman"/>
                <w:b/>
              </w:rPr>
              <w:t>5</w:t>
            </w:r>
            <w:r w:rsidR="00DE3D7E" w:rsidRPr="000B58F6">
              <w:rPr>
                <w:rFonts w:ascii="Times New Roman" w:eastAsia="Calibri" w:hAnsi="Times New Roman" w:cs="Times New Roman"/>
                <w:b/>
              </w:rPr>
              <w:t>.</w:t>
            </w:r>
          </w:p>
        </w:tc>
        <w:tc>
          <w:tcPr>
            <w:tcW w:w="3724" w:type="pct"/>
          </w:tcPr>
          <w:p w14:paraId="75DA6CFC" w14:textId="3D916DCE" w:rsidR="00161C48" w:rsidRPr="000B58F6" w:rsidRDefault="00161C48" w:rsidP="00E877F5">
            <w:pPr>
              <w:jc w:val="both"/>
              <w:rPr>
                <w:rFonts w:ascii="Times New Roman" w:eastAsia="Calibri" w:hAnsi="Times New Roman" w:cs="Times New Roman"/>
              </w:rPr>
            </w:pPr>
            <w:r w:rsidRPr="000B58F6">
              <w:rPr>
                <w:rFonts w:ascii="Times New Roman" w:eastAsia="Calibri" w:hAnsi="Times New Roman" w:cs="Times New Roman"/>
                <w:b/>
              </w:rPr>
              <w:t>Apoptosis:</w:t>
            </w:r>
            <w:r w:rsidR="00FE2B1D" w:rsidRPr="000B58F6">
              <w:rPr>
                <w:rFonts w:ascii="Times New Roman" w:eastAsia="Calibri" w:hAnsi="Times New Roman" w:cs="Times New Roman"/>
              </w:rPr>
              <w:t xml:space="preserve"> A</w:t>
            </w:r>
            <w:r w:rsidRPr="000B58F6">
              <w:rPr>
                <w:rFonts w:ascii="Times New Roman" w:eastAsia="Calibri" w:hAnsi="Times New Roman" w:cs="Times New Roman"/>
              </w:rPr>
              <w:t>ctivation mechanisms</w:t>
            </w:r>
            <w:r w:rsidR="00E877F5" w:rsidRPr="000B58F6">
              <w:rPr>
                <w:rFonts w:ascii="Times New Roman" w:eastAsia="Calibri" w:hAnsi="Times New Roman" w:cs="Times New Roman"/>
              </w:rPr>
              <w:t xml:space="preserve"> and n</w:t>
            </w:r>
            <w:r w:rsidRPr="000B58F6">
              <w:rPr>
                <w:rFonts w:ascii="Times New Roman" w:eastAsia="Calibri" w:hAnsi="Times New Roman" w:cs="Times New Roman"/>
              </w:rPr>
              <w:t>egative regulators of apopto</w:t>
            </w:r>
            <w:r w:rsidR="00FE2B1D" w:rsidRPr="000B58F6">
              <w:rPr>
                <w:rFonts w:ascii="Times New Roman" w:eastAsia="Calibri" w:hAnsi="Times New Roman" w:cs="Times New Roman"/>
              </w:rPr>
              <w:t>sis.</w:t>
            </w:r>
            <w:r w:rsidRPr="000B58F6">
              <w:rPr>
                <w:rFonts w:ascii="Times New Roman" w:eastAsia="Calibri" w:hAnsi="Times New Roman" w:cs="Times New Roman"/>
              </w:rPr>
              <w:t xml:space="preserve"> Methods for distinguishi</w:t>
            </w:r>
            <w:r w:rsidR="00DA5287" w:rsidRPr="000B58F6">
              <w:rPr>
                <w:rFonts w:ascii="Times New Roman" w:eastAsia="Calibri" w:hAnsi="Times New Roman" w:cs="Times New Roman"/>
              </w:rPr>
              <w:t>ng apoptotic</w:t>
            </w:r>
            <w:r w:rsidR="00E877F5" w:rsidRPr="000B58F6">
              <w:rPr>
                <w:rFonts w:ascii="Times New Roman" w:eastAsia="Calibri" w:hAnsi="Times New Roman" w:cs="Times New Roman"/>
              </w:rPr>
              <w:t>. Programmed cell death</w:t>
            </w:r>
            <w:r w:rsidRPr="000B58F6">
              <w:rPr>
                <w:rFonts w:ascii="Times New Roman" w:eastAsia="Calibri" w:hAnsi="Times New Roman" w:cs="Times New Roman"/>
              </w:rPr>
              <w:t>. Excessive and insufficient apoptosis.</w:t>
            </w:r>
          </w:p>
        </w:tc>
        <w:tc>
          <w:tcPr>
            <w:tcW w:w="400" w:type="pct"/>
          </w:tcPr>
          <w:p w14:paraId="2FF65097" w14:textId="2786A108" w:rsidR="00161C48" w:rsidRPr="000B58F6" w:rsidRDefault="00161C48" w:rsidP="001B3309">
            <w:pPr>
              <w:keepNext/>
              <w:jc w:val="both"/>
              <w:outlineLvl w:val="1"/>
              <w:rPr>
                <w:rFonts w:ascii="Times New Roman" w:eastAsia="Calibri" w:hAnsi="Times New Roman" w:cs="Times New Roman"/>
              </w:rPr>
            </w:pPr>
            <w:r w:rsidRPr="000B58F6">
              <w:rPr>
                <w:rFonts w:ascii="Times New Roman" w:eastAsia="Calibri" w:hAnsi="Times New Roman" w:cs="Times New Roman"/>
              </w:rPr>
              <w:t>4</w:t>
            </w:r>
          </w:p>
        </w:tc>
        <w:tc>
          <w:tcPr>
            <w:tcW w:w="533" w:type="pct"/>
          </w:tcPr>
          <w:p w14:paraId="0DF042A5" w14:textId="77777777" w:rsidR="00C71928" w:rsidRDefault="00161C48" w:rsidP="00E729EF">
            <w:pPr>
              <w:keepNext/>
              <w:jc w:val="both"/>
              <w:outlineLvl w:val="1"/>
              <w:rPr>
                <w:rFonts w:ascii="Times New Roman" w:eastAsia="Calibri" w:hAnsi="Times New Roman" w:cs="Times New Roman"/>
              </w:rPr>
            </w:pPr>
            <w:r w:rsidRPr="000B58F6">
              <w:rPr>
                <w:rFonts w:ascii="Times New Roman" w:eastAsia="Calibri" w:hAnsi="Times New Roman" w:cs="Times New Roman"/>
              </w:rPr>
              <w:t>CLO1</w:t>
            </w:r>
          </w:p>
          <w:p w14:paraId="16E68E1C" w14:textId="77777777" w:rsidR="00C71928" w:rsidRDefault="00E729EF" w:rsidP="00E729EF">
            <w:pPr>
              <w:keepNext/>
              <w:jc w:val="both"/>
              <w:outlineLvl w:val="1"/>
              <w:rPr>
                <w:rFonts w:ascii="Times New Roman" w:eastAsia="Calibri" w:hAnsi="Times New Roman" w:cs="Times New Roman"/>
              </w:rPr>
            </w:pPr>
            <w:r w:rsidRPr="000B58F6">
              <w:rPr>
                <w:rFonts w:ascii="Times New Roman" w:eastAsia="Calibri" w:hAnsi="Times New Roman" w:cs="Times New Roman"/>
              </w:rPr>
              <w:t>CLO</w:t>
            </w:r>
            <w:r w:rsidR="00161C48" w:rsidRPr="000B58F6">
              <w:rPr>
                <w:rFonts w:ascii="Times New Roman" w:eastAsia="Calibri" w:hAnsi="Times New Roman" w:cs="Times New Roman"/>
              </w:rPr>
              <w:t>2</w:t>
            </w:r>
          </w:p>
          <w:p w14:paraId="177E8F31" w14:textId="55396BB9" w:rsidR="00161C48" w:rsidRPr="000B58F6" w:rsidRDefault="00E729EF" w:rsidP="00E729EF">
            <w:pPr>
              <w:keepNext/>
              <w:jc w:val="both"/>
              <w:outlineLvl w:val="1"/>
              <w:rPr>
                <w:rFonts w:ascii="Times New Roman" w:eastAsia="Calibri" w:hAnsi="Times New Roman" w:cs="Times New Roman"/>
              </w:rPr>
            </w:pPr>
            <w:r w:rsidRPr="000B58F6">
              <w:rPr>
                <w:rFonts w:ascii="Times New Roman" w:eastAsia="Calibri" w:hAnsi="Times New Roman" w:cs="Times New Roman"/>
              </w:rPr>
              <w:t>CLO</w:t>
            </w:r>
            <w:r w:rsidR="00161C48" w:rsidRPr="000B58F6">
              <w:rPr>
                <w:rFonts w:ascii="Times New Roman" w:eastAsia="Calibri" w:hAnsi="Times New Roman" w:cs="Times New Roman"/>
              </w:rPr>
              <w:t>3</w:t>
            </w:r>
          </w:p>
        </w:tc>
      </w:tr>
      <w:tr w:rsidR="000F2B4B" w:rsidRPr="000B58F6" w14:paraId="32387B65" w14:textId="77777777" w:rsidTr="00C71928">
        <w:tc>
          <w:tcPr>
            <w:tcW w:w="343" w:type="pct"/>
          </w:tcPr>
          <w:p w14:paraId="01E3AE13" w14:textId="680EED6B" w:rsidR="00161C48" w:rsidRPr="000B58F6" w:rsidRDefault="00161C48" w:rsidP="001B3309">
            <w:pPr>
              <w:keepNext/>
              <w:jc w:val="both"/>
              <w:outlineLvl w:val="1"/>
              <w:rPr>
                <w:rFonts w:ascii="Times New Roman" w:eastAsia="Calibri" w:hAnsi="Times New Roman" w:cs="Times New Roman"/>
                <w:b/>
              </w:rPr>
            </w:pPr>
            <w:r w:rsidRPr="000B58F6">
              <w:rPr>
                <w:rFonts w:ascii="Times New Roman" w:eastAsia="Times New Roman" w:hAnsi="Times New Roman" w:cs="Times New Roman"/>
                <w:b/>
                <w:snapToGrid w:val="0"/>
                <w:spacing w:val="-3"/>
              </w:rPr>
              <w:t>6</w:t>
            </w:r>
            <w:r w:rsidR="00DE3D7E" w:rsidRPr="000B58F6">
              <w:rPr>
                <w:rFonts w:ascii="Times New Roman" w:eastAsia="Times New Roman" w:hAnsi="Times New Roman" w:cs="Times New Roman"/>
                <w:b/>
                <w:snapToGrid w:val="0"/>
                <w:spacing w:val="-3"/>
              </w:rPr>
              <w:t>.</w:t>
            </w:r>
          </w:p>
        </w:tc>
        <w:tc>
          <w:tcPr>
            <w:tcW w:w="3724" w:type="pct"/>
          </w:tcPr>
          <w:p w14:paraId="1699CD52" w14:textId="77777777" w:rsidR="00161C48" w:rsidRPr="000B58F6" w:rsidRDefault="00161C48" w:rsidP="00157BCD">
            <w:pPr>
              <w:jc w:val="both"/>
              <w:rPr>
                <w:rFonts w:ascii="Times New Roman" w:eastAsia="Calibri" w:hAnsi="Times New Roman" w:cs="Times New Roman"/>
              </w:rPr>
            </w:pPr>
            <w:r w:rsidRPr="000B58F6">
              <w:rPr>
                <w:rFonts w:ascii="Times New Roman" w:eastAsia="Calibri" w:hAnsi="Times New Roman" w:cs="Times New Roman"/>
                <w:b/>
              </w:rPr>
              <w:t>Protein Turn Over:</w:t>
            </w:r>
            <w:r w:rsidRPr="000B58F6">
              <w:rPr>
                <w:rFonts w:ascii="Times New Roman" w:eastAsia="Calibri" w:hAnsi="Times New Roman" w:cs="Times New Roman"/>
              </w:rPr>
              <w:t xml:space="preserve"> Proteasome, chaperon</w:t>
            </w:r>
            <w:proofErr w:type="gramStart"/>
            <w:r w:rsidRPr="000B58F6">
              <w:rPr>
                <w:rFonts w:ascii="Times New Roman" w:eastAsia="Calibri" w:hAnsi="Times New Roman" w:cs="Times New Roman"/>
              </w:rPr>
              <w:t>;</w:t>
            </w:r>
            <w:proofErr w:type="gramEnd"/>
            <w:r w:rsidRPr="000B58F6">
              <w:rPr>
                <w:rFonts w:ascii="Times New Roman" w:eastAsia="Calibri" w:hAnsi="Times New Roman" w:cs="Times New Roman"/>
              </w:rPr>
              <w:t xml:space="preserve"> protein degradation and ubiquitination. Posttranslational processing of proteins.</w:t>
            </w:r>
          </w:p>
        </w:tc>
        <w:tc>
          <w:tcPr>
            <w:tcW w:w="400" w:type="pct"/>
          </w:tcPr>
          <w:p w14:paraId="0DF50566" w14:textId="77777777" w:rsidR="00161C48" w:rsidRPr="000B58F6" w:rsidRDefault="00161C48" w:rsidP="001B3309">
            <w:pPr>
              <w:keepNext/>
              <w:jc w:val="both"/>
              <w:outlineLvl w:val="1"/>
              <w:rPr>
                <w:rFonts w:ascii="Times New Roman" w:eastAsia="Calibri" w:hAnsi="Times New Roman" w:cs="Times New Roman"/>
              </w:rPr>
            </w:pPr>
            <w:r w:rsidRPr="000B58F6">
              <w:rPr>
                <w:rFonts w:ascii="Times New Roman" w:eastAsia="Calibri" w:hAnsi="Times New Roman" w:cs="Times New Roman"/>
              </w:rPr>
              <w:t>4</w:t>
            </w:r>
          </w:p>
        </w:tc>
        <w:tc>
          <w:tcPr>
            <w:tcW w:w="533" w:type="pct"/>
          </w:tcPr>
          <w:p w14:paraId="17EB6C6B" w14:textId="77777777" w:rsidR="00C71928" w:rsidRDefault="00E729EF" w:rsidP="00E729EF">
            <w:pPr>
              <w:keepNext/>
              <w:jc w:val="both"/>
              <w:outlineLvl w:val="1"/>
              <w:rPr>
                <w:rFonts w:ascii="Times New Roman" w:eastAsia="Calibri" w:hAnsi="Times New Roman" w:cs="Times New Roman"/>
              </w:rPr>
            </w:pPr>
            <w:r w:rsidRPr="000B58F6">
              <w:rPr>
                <w:rFonts w:ascii="Times New Roman" w:eastAsia="Calibri" w:hAnsi="Times New Roman" w:cs="Times New Roman"/>
              </w:rPr>
              <w:t>CLO</w:t>
            </w:r>
            <w:r w:rsidR="00161C48" w:rsidRPr="000B58F6">
              <w:rPr>
                <w:rFonts w:ascii="Times New Roman" w:eastAsia="Calibri" w:hAnsi="Times New Roman" w:cs="Times New Roman"/>
              </w:rPr>
              <w:t>2</w:t>
            </w:r>
          </w:p>
          <w:p w14:paraId="0BDCD733" w14:textId="25E68790" w:rsidR="00161C48" w:rsidRPr="000B58F6" w:rsidRDefault="00E729EF" w:rsidP="00E729EF">
            <w:pPr>
              <w:keepNext/>
              <w:jc w:val="both"/>
              <w:outlineLvl w:val="1"/>
              <w:rPr>
                <w:rFonts w:ascii="Times New Roman" w:eastAsia="Calibri" w:hAnsi="Times New Roman" w:cs="Times New Roman"/>
              </w:rPr>
            </w:pPr>
            <w:r w:rsidRPr="000B58F6">
              <w:rPr>
                <w:rFonts w:ascii="Times New Roman" w:eastAsia="Calibri" w:hAnsi="Times New Roman" w:cs="Times New Roman"/>
              </w:rPr>
              <w:t>CLO</w:t>
            </w:r>
            <w:r w:rsidR="00161C48" w:rsidRPr="000B58F6">
              <w:rPr>
                <w:rFonts w:ascii="Times New Roman" w:eastAsia="Calibri" w:hAnsi="Times New Roman" w:cs="Times New Roman"/>
              </w:rPr>
              <w:t>4</w:t>
            </w:r>
          </w:p>
        </w:tc>
      </w:tr>
      <w:tr w:rsidR="000F2B4B" w:rsidRPr="000B58F6" w14:paraId="22DB8F50" w14:textId="77777777" w:rsidTr="00C71928">
        <w:trPr>
          <w:trHeight w:val="350"/>
        </w:trPr>
        <w:tc>
          <w:tcPr>
            <w:tcW w:w="343" w:type="pct"/>
          </w:tcPr>
          <w:p w14:paraId="3BE2B08D" w14:textId="1FB70C0C" w:rsidR="00161C48" w:rsidRPr="000B58F6" w:rsidRDefault="00161C48" w:rsidP="001B3309">
            <w:pPr>
              <w:keepNext/>
              <w:jc w:val="both"/>
              <w:outlineLvl w:val="1"/>
              <w:rPr>
                <w:rFonts w:ascii="Times New Roman" w:eastAsia="Times New Roman" w:hAnsi="Times New Roman" w:cs="Times New Roman"/>
                <w:b/>
                <w:snapToGrid w:val="0"/>
                <w:spacing w:val="-3"/>
              </w:rPr>
            </w:pPr>
            <w:r w:rsidRPr="000B58F6">
              <w:rPr>
                <w:rFonts w:ascii="Times New Roman" w:eastAsia="Times New Roman" w:hAnsi="Times New Roman" w:cs="Times New Roman"/>
                <w:b/>
                <w:snapToGrid w:val="0"/>
                <w:spacing w:val="-3"/>
              </w:rPr>
              <w:t>7</w:t>
            </w:r>
            <w:r w:rsidR="00DE3D7E" w:rsidRPr="000B58F6">
              <w:rPr>
                <w:rFonts w:ascii="Times New Roman" w:eastAsia="Times New Roman" w:hAnsi="Times New Roman" w:cs="Times New Roman"/>
                <w:b/>
                <w:snapToGrid w:val="0"/>
                <w:spacing w:val="-3"/>
              </w:rPr>
              <w:t>.</w:t>
            </w:r>
          </w:p>
        </w:tc>
        <w:tc>
          <w:tcPr>
            <w:tcW w:w="3724" w:type="pct"/>
          </w:tcPr>
          <w:p w14:paraId="029BE96B" w14:textId="503DEAC8" w:rsidR="00161C48" w:rsidRPr="000B58F6" w:rsidRDefault="00C82CD2" w:rsidP="00C82CD2">
            <w:pPr>
              <w:jc w:val="both"/>
              <w:rPr>
                <w:rFonts w:ascii="Times New Roman" w:eastAsia="Calibri" w:hAnsi="Times New Roman" w:cs="Times New Roman"/>
              </w:rPr>
            </w:pPr>
            <w:r w:rsidRPr="000B58F6">
              <w:rPr>
                <w:rFonts w:ascii="Times New Roman" w:hAnsi="Times New Roman" w:cs="Times New Roman"/>
                <w:b/>
              </w:rPr>
              <w:t>Intracellular Trafficking:</w:t>
            </w:r>
            <w:r w:rsidRPr="000B58F6">
              <w:rPr>
                <w:rFonts w:ascii="Times New Roman" w:hAnsi="Times New Roman" w:cs="Times New Roman"/>
              </w:rPr>
              <w:t xml:space="preserve"> Concepts and causes of intracellular trafficking. Intracellular trafficking and secretion of very low-density lipoprotein.</w:t>
            </w:r>
          </w:p>
        </w:tc>
        <w:tc>
          <w:tcPr>
            <w:tcW w:w="400" w:type="pct"/>
          </w:tcPr>
          <w:p w14:paraId="687E8574" w14:textId="0CEC8018" w:rsidR="00161C48" w:rsidRPr="000B58F6" w:rsidRDefault="00161C48" w:rsidP="001B3309">
            <w:pPr>
              <w:keepNext/>
              <w:jc w:val="both"/>
              <w:outlineLvl w:val="1"/>
              <w:rPr>
                <w:rFonts w:ascii="Times New Roman" w:eastAsia="Calibri" w:hAnsi="Times New Roman" w:cs="Times New Roman"/>
              </w:rPr>
            </w:pPr>
            <w:r w:rsidRPr="000B58F6">
              <w:rPr>
                <w:rFonts w:ascii="Times New Roman" w:eastAsia="Calibri" w:hAnsi="Times New Roman" w:cs="Times New Roman"/>
              </w:rPr>
              <w:t>3</w:t>
            </w:r>
          </w:p>
        </w:tc>
        <w:tc>
          <w:tcPr>
            <w:tcW w:w="533" w:type="pct"/>
          </w:tcPr>
          <w:p w14:paraId="58D29CF0" w14:textId="01133C9D" w:rsidR="00161C48" w:rsidRPr="000B58F6" w:rsidRDefault="00E729EF" w:rsidP="00E729EF">
            <w:pPr>
              <w:keepNext/>
              <w:jc w:val="both"/>
              <w:outlineLvl w:val="1"/>
              <w:rPr>
                <w:rFonts w:ascii="Times New Roman" w:eastAsia="Calibri" w:hAnsi="Times New Roman" w:cs="Times New Roman"/>
              </w:rPr>
            </w:pPr>
            <w:r w:rsidRPr="000B58F6">
              <w:rPr>
                <w:rFonts w:ascii="Times New Roman" w:eastAsia="Calibri" w:hAnsi="Times New Roman" w:cs="Times New Roman"/>
              </w:rPr>
              <w:t>CLO</w:t>
            </w:r>
            <w:r w:rsidR="00161C48" w:rsidRPr="000B58F6">
              <w:rPr>
                <w:rFonts w:ascii="Times New Roman" w:eastAsia="Calibri" w:hAnsi="Times New Roman" w:cs="Times New Roman"/>
              </w:rPr>
              <w:t xml:space="preserve">1 </w:t>
            </w:r>
            <w:r w:rsidRPr="000B58F6">
              <w:rPr>
                <w:rFonts w:ascii="Times New Roman" w:eastAsia="Calibri" w:hAnsi="Times New Roman" w:cs="Times New Roman"/>
              </w:rPr>
              <w:t>CLO</w:t>
            </w:r>
            <w:r w:rsidR="00161C48" w:rsidRPr="000B58F6">
              <w:rPr>
                <w:rFonts w:ascii="Times New Roman" w:eastAsia="Calibri" w:hAnsi="Times New Roman" w:cs="Times New Roman"/>
              </w:rPr>
              <w:t>5</w:t>
            </w:r>
          </w:p>
        </w:tc>
      </w:tr>
    </w:tbl>
    <w:p w14:paraId="609285D5" w14:textId="77777777" w:rsidR="00A04F22" w:rsidRPr="003C16FD" w:rsidRDefault="00A04F22" w:rsidP="00A04F22">
      <w:pPr>
        <w:keepNext/>
        <w:spacing w:after="0" w:line="240" w:lineRule="auto"/>
        <w:jc w:val="both"/>
        <w:outlineLvl w:val="1"/>
        <w:rPr>
          <w:rFonts w:ascii="Times New Roman" w:eastAsia="Times New Roman" w:hAnsi="Times New Roman" w:cs="Times New Roman"/>
          <w:sz w:val="2"/>
          <w:szCs w:val="2"/>
        </w:rPr>
      </w:pPr>
    </w:p>
    <w:p w14:paraId="56E81F78" w14:textId="220C3129" w:rsidR="006E4662" w:rsidRPr="006E4662" w:rsidRDefault="006E4662" w:rsidP="006E4662">
      <w:pPr>
        <w:spacing w:after="0"/>
        <w:rPr>
          <w:sz w:val="2"/>
          <w:szCs w:val="2"/>
        </w:rPr>
      </w:pPr>
      <w:r>
        <w:br w:type="column"/>
      </w:r>
    </w:p>
    <w:tbl>
      <w:tblPr>
        <w:tblStyle w:val="TableGrid"/>
        <w:tblW w:w="0" w:type="auto"/>
        <w:jc w:val="center"/>
        <w:tblLook w:val="04A0" w:firstRow="1" w:lastRow="0" w:firstColumn="1" w:lastColumn="0" w:noHBand="0" w:noVBand="1"/>
      </w:tblPr>
      <w:tblGrid>
        <w:gridCol w:w="779"/>
        <w:gridCol w:w="3361"/>
        <w:gridCol w:w="3726"/>
      </w:tblGrid>
      <w:tr w:rsidR="000F2B4B" w:rsidRPr="000B58F6" w14:paraId="5C6A3624" w14:textId="77777777" w:rsidTr="003C16FD">
        <w:trPr>
          <w:jc w:val="center"/>
        </w:trPr>
        <w:tc>
          <w:tcPr>
            <w:tcW w:w="7866" w:type="dxa"/>
            <w:gridSpan w:val="3"/>
            <w:tcBorders>
              <w:top w:val="single" w:sz="4" w:space="0" w:color="auto"/>
            </w:tcBorders>
          </w:tcPr>
          <w:p w14:paraId="70252786" w14:textId="77777777" w:rsidR="00A04F22" w:rsidRPr="000B58F6" w:rsidRDefault="00A04F22" w:rsidP="00450450">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0F2B4B" w:rsidRPr="000B58F6" w14:paraId="15A55671" w14:textId="77777777" w:rsidTr="003C16FD">
        <w:trPr>
          <w:jc w:val="center"/>
        </w:trPr>
        <w:tc>
          <w:tcPr>
            <w:tcW w:w="779" w:type="dxa"/>
          </w:tcPr>
          <w:p w14:paraId="71ABE3A8" w14:textId="77777777" w:rsidR="00A04F22" w:rsidRPr="000B58F6" w:rsidRDefault="00A04F22" w:rsidP="00450450">
            <w:pPr>
              <w:jc w:val="both"/>
              <w:rPr>
                <w:rFonts w:ascii="Times New Roman" w:hAnsi="Times New Roman" w:cs="Times New Roman"/>
                <w:b/>
                <w:bCs/>
              </w:rPr>
            </w:pPr>
            <w:r w:rsidRPr="000B58F6">
              <w:rPr>
                <w:rFonts w:ascii="Times New Roman" w:hAnsi="Times New Roman" w:cs="Times New Roman"/>
                <w:b/>
                <w:bCs/>
              </w:rPr>
              <w:t>CLOs</w:t>
            </w:r>
          </w:p>
        </w:tc>
        <w:tc>
          <w:tcPr>
            <w:tcW w:w="3361" w:type="dxa"/>
          </w:tcPr>
          <w:p w14:paraId="6A49A967" w14:textId="77777777" w:rsidR="00A04F22" w:rsidRPr="000B58F6" w:rsidRDefault="00A04F22" w:rsidP="00450450">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3726" w:type="dxa"/>
          </w:tcPr>
          <w:p w14:paraId="26F4BA8C" w14:textId="77777777" w:rsidR="00A04F22" w:rsidRPr="000B58F6" w:rsidRDefault="00A04F22" w:rsidP="00450450">
            <w:pPr>
              <w:jc w:val="both"/>
              <w:rPr>
                <w:rFonts w:ascii="Times New Roman" w:hAnsi="Times New Roman" w:cs="Times New Roman"/>
                <w:bCs/>
              </w:rPr>
            </w:pPr>
            <w:r w:rsidRPr="000B58F6">
              <w:rPr>
                <w:rFonts w:ascii="Times New Roman" w:hAnsi="Times New Roman" w:cs="Times New Roman"/>
              </w:rPr>
              <w:t>Assessment Strategy</w:t>
            </w:r>
          </w:p>
        </w:tc>
      </w:tr>
      <w:tr w:rsidR="000F2B4B" w:rsidRPr="000B58F6" w14:paraId="3238B3C4" w14:textId="77777777" w:rsidTr="003C16FD">
        <w:trPr>
          <w:jc w:val="center"/>
        </w:trPr>
        <w:tc>
          <w:tcPr>
            <w:tcW w:w="779" w:type="dxa"/>
          </w:tcPr>
          <w:p w14:paraId="02F1EEC4" w14:textId="77777777" w:rsidR="00A04F22" w:rsidRPr="000B58F6" w:rsidRDefault="00A04F22" w:rsidP="00450450">
            <w:pPr>
              <w:jc w:val="both"/>
              <w:rPr>
                <w:rFonts w:ascii="Times New Roman" w:hAnsi="Times New Roman" w:cs="Times New Roman"/>
                <w:b/>
                <w:bCs/>
              </w:rPr>
            </w:pPr>
            <w:r w:rsidRPr="000B58F6">
              <w:rPr>
                <w:rFonts w:ascii="Times New Roman" w:hAnsi="Times New Roman" w:cs="Times New Roman"/>
                <w:b/>
                <w:bCs/>
              </w:rPr>
              <w:t>1-5</w:t>
            </w:r>
          </w:p>
        </w:tc>
        <w:tc>
          <w:tcPr>
            <w:tcW w:w="3361" w:type="dxa"/>
          </w:tcPr>
          <w:p w14:paraId="16619425" w14:textId="77777777" w:rsidR="00A04F22" w:rsidRPr="000B58F6" w:rsidRDefault="00A04F22" w:rsidP="00450450">
            <w:pPr>
              <w:jc w:val="both"/>
              <w:rPr>
                <w:rFonts w:ascii="Times New Roman" w:hAnsi="Times New Roman" w:cs="Times New Roman"/>
                <w:bCs/>
              </w:rPr>
            </w:pPr>
            <w:r w:rsidRPr="000B58F6">
              <w:rPr>
                <w:rFonts w:ascii="Times New Roman" w:eastAsia="Times New Roman" w:hAnsi="Times New Roman" w:cs="Times New Roman"/>
              </w:rPr>
              <w:t>Lecture, group discussion, open discussion and assignment</w:t>
            </w:r>
          </w:p>
        </w:tc>
        <w:tc>
          <w:tcPr>
            <w:tcW w:w="3726" w:type="dxa"/>
          </w:tcPr>
          <w:p w14:paraId="387D1919" w14:textId="49C287E3" w:rsidR="00A04F22" w:rsidRPr="000B58F6" w:rsidRDefault="00A04F22" w:rsidP="00E877F5">
            <w:pPr>
              <w:jc w:val="both"/>
              <w:rPr>
                <w:rFonts w:ascii="Times New Roman" w:hAnsi="Times New Roman" w:cs="Times New Roman"/>
                <w:bCs/>
              </w:rPr>
            </w:pPr>
            <w:r w:rsidRPr="000B58F6">
              <w:rPr>
                <w:rFonts w:ascii="Times New Roman" w:eastAsia="Times New Roman" w:hAnsi="Times New Roman" w:cs="Times New Roman"/>
              </w:rPr>
              <w:t>Assignment, tutorial, class test, quiz, presentation</w:t>
            </w:r>
            <w:r w:rsidR="00E877F5" w:rsidRPr="000B58F6">
              <w:rPr>
                <w:rFonts w:ascii="Times New Roman" w:eastAsia="Times New Roman" w:hAnsi="Times New Roman" w:cs="Times New Roman"/>
              </w:rPr>
              <w:t>, CIE</w:t>
            </w:r>
            <w:r w:rsidRPr="000B58F6">
              <w:rPr>
                <w:rFonts w:ascii="Times New Roman" w:eastAsia="Times New Roman" w:hAnsi="Times New Roman" w:cs="Times New Roman"/>
              </w:rPr>
              <w:t xml:space="preserve"> and </w:t>
            </w:r>
            <w:r w:rsidR="00E877F5" w:rsidRPr="000B58F6">
              <w:rPr>
                <w:rFonts w:ascii="Times New Roman" w:eastAsia="Times New Roman" w:hAnsi="Times New Roman" w:cs="Times New Roman"/>
              </w:rPr>
              <w:t>SEE.</w:t>
            </w:r>
          </w:p>
        </w:tc>
      </w:tr>
    </w:tbl>
    <w:p w14:paraId="3BA133B6" w14:textId="77777777" w:rsidR="003C16FD" w:rsidRDefault="003C16FD" w:rsidP="001B3309">
      <w:pPr>
        <w:keepNext/>
        <w:spacing w:after="0" w:line="240" w:lineRule="auto"/>
        <w:contextualSpacing/>
        <w:jc w:val="both"/>
        <w:outlineLvl w:val="1"/>
        <w:rPr>
          <w:rFonts w:ascii="Times New Roman" w:hAnsi="Times New Roman" w:cs="Times New Roman"/>
          <w:b/>
          <w:sz w:val="24"/>
          <w:szCs w:val="24"/>
        </w:rPr>
      </w:pPr>
    </w:p>
    <w:p w14:paraId="0A294658" w14:textId="37BF2953" w:rsidR="00825C0B" w:rsidRPr="000B58F6" w:rsidRDefault="00825C0B" w:rsidP="001B3309">
      <w:pPr>
        <w:keepNext/>
        <w:spacing w:after="0" w:line="240" w:lineRule="auto"/>
        <w:contextualSpacing/>
        <w:jc w:val="both"/>
        <w:outlineLvl w:val="1"/>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6C7C478D" w14:textId="6EBD2CE0" w:rsidR="00825C0B" w:rsidRPr="003C16FD" w:rsidRDefault="00825C0B" w:rsidP="001B3309">
      <w:pPr>
        <w:widowControl w:val="0"/>
        <w:tabs>
          <w:tab w:val="right" w:pos="6480"/>
        </w:tabs>
        <w:suppressAutoHyphens/>
        <w:spacing w:after="0" w:line="240" w:lineRule="auto"/>
        <w:ind w:left="432" w:hanging="288"/>
        <w:jc w:val="both"/>
        <w:rPr>
          <w:rFonts w:ascii="Times New Roman" w:eastAsia="Times New Roman" w:hAnsi="Times New Roman" w:cs="Times New Roman"/>
          <w:snapToGrid w:val="0"/>
          <w:spacing w:val="-3"/>
        </w:rPr>
      </w:pPr>
      <w:r w:rsidRPr="003C16FD">
        <w:rPr>
          <w:rFonts w:ascii="Times New Roman" w:eastAsia="Times New Roman" w:hAnsi="Times New Roman" w:cs="Times New Roman"/>
          <w:snapToGrid w:val="0"/>
          <w:spacing w:val="-3"/>
        </w:rPr>
        <w:t>1. Turner PC, Mclennan</w:t>
      </w:r>
      <w:r w:rsidR="00040DEA" w:rsidRPr="003C16FD">
        <w:rPr>
          <w:rFonts w:ascii="Times New Roman" w:eastAsia="Times New Roman" w:hAnsi="Times New Roman" w:cs="Times New Roman"/>
          <w:snapToGrid w:val="0"/>
          <w:spacing w:val="-3"/>
        </w:rPr>
        <w:t xml:space="preserve"> AG</w:t>
      </w:r>
      <w:r w:rsidRPr="003C16FD">
        <w:rPr>
          <w:rFonts w:ascii="Times New Roman" w:eastAsia="Times New Roman" w:hAnsi="Times New Roman" w:cs="Times New Roman"/>
          <w:snapToGrid w:val="0"/>
          <w:spacing w:val="-3"/>
        </w:rPr>
        <w:t xml:space="preserve">, White M.R.H. </w:t>
      </w:r>
      <w:r w:rsidRPr="003C16FD">
        <w:rPr>
          <w:rFonts w:ascii="Times New Roman" w:hAnsi="Times New Roman" w:cs="Times New Roman"/>
          <w:shd w:val="clear" w:color="auto" w:fill="FFFFFF"/>
        </w:rPr>
        <w:t>Instant Notes Molecular Biology</w:t>
      </w:r>
      <w:r w:rsidRPr="003C16FD">
        <w:rPr>
          <w:rFonts w:ascii="Times New Roman" w:eastAsia="Times New Roman" w:hAnsi="Times New Roman" w:cs="Times New Roman"/>
          <w:snapToGrid w:val="0"/>
          <w:spacing w:val="-3"/>
        </w:rPr>
        <w:t>.4</w:t>
      </w:r>
      <w:r w:rsidRPr="003C16FD">
        <w:rPr>
          <w:rFonts w:ascii="Times New Roman" w:eastAsia="Times New Roman" w:hAnsi="Times New Roman" w:cs="Times New Roman"/>
          <w:snapToGrid w:val="0"/>
          <w:spacing w:val="-3"/>
          <w:vertAlign w:val="superscript"/>
        </w:rPr>
        <w:t>th</w:t>
      </w:r>
      <w:r w:rsidR="00040DEA" w:rsidRPr="003C16FD">
        <w:rPr>
          <w:rFonts w:ascii="Times New Roman" w:eastAsia="Times New Roman" w:hAnsi="Times New Roman" w:cs="Times New Roman"/>
          <w:snapToGrid w:val="0"/>
          <w:spacing w:val="-3"/>
          <w:vertAlign w:val="superscript"/>
        </w:rPr>
        <w:t xml:space="preserve"> </w:t>
      </w:r>
      <w:r w:rsidRPr="003C16FD">
        <w:rPr>
          <w:rFonts w:ascii="Times New Roman" w:eastAsia="Times New Roman" w:hAnsi="Times New Roman" w:cs="Times New Roman"/>
          <w:snapToGrid w:val="0"/>
          <w:spacing w:val="-3"/>
        </w:rPr>
        <w:t>edi</w:t>
      </w:r>
      <w:r w:rsidR="00040DEA" w:rsidRPr="003C16FD">
        <w:rPr>
          <w:rFonts w:ascii="Times New Roman" w:eastAsia="Times New Roman" w:hAnsi="Times New Roman" w:cs="Times New Roman"/>
          <w:snapToGrid w:val="0"/>
          <w:spacing w:val="-3"/>
        </w:rPr>
        <w:t>tion</w:t>
      </w:r>
      <w:r w:rsidRPr="003C16FD">
        <w:rPr>
          <w:rFonts w:ascii="Times New Roman" w:eastAsia="Times New Roman" w:hAnsi="Times New Roman" w:cs="Times New Roman"/>
          <w:snapToGrid w:val="0"/>
          <w:spacing w:val="-3"/>
        </w:rPr>
        <w:t>. 2005.</w:t>
      </w:r>
    </w:p>
    <w:p w14:paraId="76D1E527" w14:textId="4A0D259D" w:rsidR="00825C0B" w:rsidRPr="003C16FD" w:rsidRDefault="00DA5287" w:rsidP="001B3309">
      <w:pPr>
        <w:widowControl w:val="0"/>
        <w:tabs>
          <w:tab w:val="right" w:pos="6480"/>
        </w:tabs>
        <w:suppressAutoHyphens/>
        <w:spacing w:after="0" w:line="240" w:lineRule="auto"/>
        <w:ind w:left="432" w:hanging="288"/>
        <w:jc w:val="both"/>
        <w:rPr>
          <w:rFonts w:ascii="Times New Roman" w:eastAsia="Times New Roman" w:hAnsi="Times New Roman" w:cs="Times New Roman"/>
          <w:spacing w:val="-3"/>
        </w:rPr>
      </w:pPr>
      <w:r w:rsidRPr="003C16FD">
        <w:rPr>
          <w:rFonts w:ascii="Times New Roman" w:eastAsia="Times New Roman" w:hAnsi="Times New Roman" w:cs="Times New Roman"/>
          <w:spacing w:val="-3"/>
        </w:rPr>
        <w:t>2</w:t>
      </w:r>
      <w:r w:rsidR="00825C0B" w:rsidRPr="003C16FD">
        <w:rPr>
          <w:rFonts w:ascii="Times New Roman" w:eastAsia="Times New Roman" w:hAnsi="Times New Roman" w:cs="Times New Roman"/>
          <w:spacing w:val="-3"/>
        </w:rPr>
        <w:t>. Bruce A,Bra</w:t>
      </w:r>
      <w:r w:rsidR="002C629F" w:rsidRPr="003C16FD">
        <w:rPr>
          <w:rFonts w:ascii="Times New Roman" w:eastAsia="Times New Roman" w:hAnsi="Times New Roman" w:cs="Times New Roman"/>
          <w:spacing w:val="-3"/>
        </w:rPr>
        <w:t>y D, Lewis J, Raff M,</w:t>
      </w:r>
      <w:r w:rsidR="00825C0B" w:rsidRPr="003C16FD">
        <w:rPr>
          <w:rFonts w:ascii="Times New Roman" w:eastAsia="Times New Roman" w:hAnsi="Times New Roman" w:cs="Times New Roman"/>
          <w:spacing w:val="-3"/>
        </w:rPr>
        <w:t xml:space="preserve"> Watson</w:t>
      </w:r>
      <w:r w:rsidR="002C629F" w:rsidRPr="003C16FD">
        <w:rPr>
          <w:rFonts w:ascii="Times New Roman" w:eastAsia="Times New Roman" w:hAnsi="Times New Roman" w:cs="Times New Roman"/>
          <w:spacing w:val="-3"/>
        </w:rPr>
        <w:t xml:space="preserve"> </w:t>
      </w:r>
      <w:r w:rsidR="00825C0B" w:rsidRPr="003C16FD">
        <w:rPr>
          <w:rFonts w:ascii="Times New Roman" w:eastAsia="Times New Roman" w:hAnsi="Times New Roman" w:cs="Times New Roman"/>
          <w:spacing w:val="-3"/>
        </w:rPr>
        <w:t>J.D.</w:t>
      </w:r>
      <w:r w:rsidR="002C629F" w:rsidRPr="003C16FD">
        <w:rPr>
          <w:rFonts w:ascii="Times New Roman" w:eastAsia="Times New Roman" w:hAnsi="Times New Roman" w:cs="Times New Roman"/>
          <w:spacing w:val="-3"/>
        </w:rPr>
        <w:t xml:space="preserve"> </w:t>
      </w:r>
      <w:r w:rsidR="00825C0B" w:rsidRPr="003C16FD">
        <w:rPr>
          <w:rFonts w:ascii="Times New Roman" w:eastAsia="Times New Roman" w:hAnsi="Times New Roman" w:cs="Times New Roman"/>
          <w:spacing w:val="-3"/>
        </w:rPr>
        <w:t>Molecular Biology of Cell.</w:t>
      </w:r>
      <w:r w:rsidR="00040DEA" w:rsidRPr="003C16FD">
        <w:rPr>
          <w:rFonts w:ascii="Times New Roman" w:eastAsia="Times New Roman" w:hAnsi="Times New Roman" w:cs="Times New Roman"/>
          <w:spacing w:val="-3"/>
        </w:rPr>
        <w:t xml:space="preserve"> </w:t>
      </w:r>
      <w:r w:rsidR="00825C0B" w:rsidRPr="003C16FD">
        <w:rPr>
          <w:rFonts w:ascii="Times New Roman" w:eastAsia="Times New Roman" w:hAnsi="Times New Roman" w:cs="Times New Roman"/>
          <w:spacing w:val="-3"/>
        </w:rPr>
        <w:t>New York: 2002.</w:t>
      </w:r>
    </w:p>
    <w:p w14:paraId="6D510FF6" w14:textId="526D82DB" w:rsidR="00825C0B" w:rsidRPr="003C16FD" w:rsidRDefault="00DA5287" w:rsidP="001B3309">
      <w:pPr>
        <w:widowControl w:val="0"/>
        <w:tabs>
          <w:tab w:val="right" w:pos="6480"/>
        </w:tabs>
        <w:suppressAutoHyphens/>
        <w:spacing w:after="0" w:line="240" w:lineRule="auto"/>
        <w:ind w:left="432" w:hanging="288"/>
        <w:jc w:val="both"/>
        <w:rPr>
          <w:rFonts w:ascii="Times New Roman" w:eastAsia="Times New Roman" w:hAnsi="Times New Roman" w:cs="Times New Roman"/>
          <w:snapToGrid w:val="0"/>
          <w:spacing w:val="-3"/>
        </w:rPr>
      </w:pPr>
      <w:r w:rsidRPr="003C16FD">
        <w:rPr>
          <w:rFonts w:ascii="Times New Roman" w:eastAsia="Times New Roman" w:hAnsi="Times New Roman" w:cs="Times New Roman"/>
          <w:snapToGrid w:val="0"/>
          <w:spacing w:val="-3"/>
        </w:rPr>
        <w:t>3</w:t>
      </w:r>
      <w:r w:rsidR="00825C0B" w:rsidRPr="003C16FD">
        <w:rPr>
          <w:rFonts w:ascii="Times New Roman" w:eastAsia="Times New Roman" w:hAnsi="Times New Roman" w:cs="Times New Roman"/>
          <w:snapToGrid w:val="0"/>
          <w:spacing w:val="-3"/>
        </w:rPr>
        <w:t>. Jeremy MB, John LT,</w:t>
      </w:r>
      <w:r w:rsidR="00A04F22" w:rsidRPr="003C16FD">
        <w:rPr>
          <w:rFonts w:ascii="Times New Roman" w:eastAsia="Times New Roman" w:hAnsi="Times New Roman" w:cs="Times New Roman"/>
          <w:snapToGrid w:val="0"/>
          <w:spacing w:val="-3"/>
        </w:rPr>
        <w:t xml:space="preserve"> </w:t>
      </w:r>
      <w:r w:rsidR="00825C0B" w:rsidRPr="003C16FD">
        <w:rPr>
          <w:rFonts w:ascii="Times New Roman" w:eastAsia="Times New Roman" w:hAnsi="Times New Roman" w:cs="Times New Roman"/>
          <w:snapToGrid w:val="0"/>
          <w:spacing w:val="-3"/>
        </w:rPr>
        <w:t xml:space="preserve">Lubert S. Biochemistry. </w:t>
      </w:r>
      <w:proofErr w:type="gramStart"/>
      <w:r w:rsidR="00825C0B" w:rsidRPr="003C16FD">
        <w:rPr>
          <w:rFonts w:ascii="Times New Roman" w:eastAsia="Times New Roman" w:hAnsi="Times New Roman" w:cs="Times New Roman"/>
          <w:snapToGrid w:val="0"/>
          <w:spacing w:val="-3"/>
        </w:rPr>
        <w:t>5</w:t>
      </w:r>
      <w:r w:rsidR="00825C0B" w:rsidRPr="003C16FD">
        <w:rPr>
          <w:rFonts w:ascii="Times New Roman" w:eastAsia="Times New Roman" w:hAnsi="Times New Roman" w:cs="Times New Roman"/>
          <w:snapToGrid w:val="0"/>
          <w:spacing w:val="-3"/>
          <w:vertAlign w:val="superscript"/>
        </w:rPr>
        <w:t>th</w:t>
      </w:r>
      <w:proofErr w:type="gramEnd"/>
      <w:r w:rsidR="002C629F" w:rsidRPr="003C16FD">
        <w:rPr>
          <w:rFonts w:ascii="Times New Roman" w:eastAsia="Times New Roman" w:hAnsi="Times New Roman" w:cs="Times New Roman"/>
          <w:snapToGrid w:val="0"/>
          <w:spacing w:val="-3"/>
          <w:vertAlign w:val="superscript"/>
        </w:rPr>
        <w:t xml:space="preserve"> </w:t>
      </w:r>
      <w:r w:rsidR="00825C0B" w:rsidRPr="003C16FD">
        <w:rPr>
          <w:rFonts w:ascii="Times New Roman" w:eastAsia="Times New Roman" w:hAnsi="Times New Roman" w:cs="Times New Roman"/>
          <w:snapToGrid w:val="0"/>
          <w:spacing w:val="-3"/>
        </w:rPr>
        <w:t xml:space="preserve">edition, New York: W H Freeman; 2002. </w:t>
      </w:r>
    </w:p>
    <w:p w14:paraId="59DE47E0" w14:textId="513849A8" w:rsidR="00825C0B" w:rsidRPr="003C16FD" w:rsidRDefault="00DA5287" w:rsidP="001B3309">
      <w:pPr>
        <w:spacing w:after="0" w:line="240" w:lineRule="auto"/>
        <w:ind w:left="432" w:hanging="288"/>
        <w:jc w:val="both"/>
        <w:rPr>
          <w:rFonts w:ascii="Times New Roman" w:hAnsi="Times New Roman" w:cs="Times New Roman"/>
        </w:rPr>
      </w:pPr>
      <w:r w:rsidRPr="003C16FD">
        <w:rPr>
          <w:rFonts w:ascii="Times New Roman" w:hAnsi="Times New Roman" w:cs="Times New Roman"/>
        </w:rPr>
        <w:t>4</w:t>
      </w:r>
      <w:r w:rsidR="00825C0B" w:rsidRPr="003C16FD">
        <w:rPr>
          <w:rFonts w:ascii="Times New Roman" w:hAnsi="Times New Roman" w:cs="Times New Roman"/>
        </w:rPr>
        <w:t>. Darnell J,</w:t>
      </w:r>
      <w:r w:rsidR="00A04F22" w:rsidRPr="003C16FD">
        <w:rPr>
          <w:rFonts w:ascii="Times New Roman" w:hAnsi="Times New Roman" w:cs="Times New Roman"/>
        </w:rPr>
        <w:t xml:space="preserve"> </w:t>
      </w:r>
      <w:r w:rsidR="00825C0B" w:rsidRPr="003C16FD">
        <w:rPr>
          <w:rFonts w:ascii="Times New Roman" w:hAnsi="Times New Roman" w:cs="Times New Roman"/>
        </w:rPr>
        <w:t>Loddis H, Baltimore D. Molecular cell biol</w:t>
      </w:r>
      <w:r w:rsidR="002C629F" w:rsidRPr="003C16FD">
        <w:rPr>
          <w:rFonts w:ascii="Times New Roman" w:hAnsi="Times New Roman" w:cs="Times New Roman"/>
        </w:rPr>
        <w:t xml:space="preserve">ogy. </w:t>
      </w:r>
      <w:r w:rsidR="00825C0B" w:rsidRPr="003C16FD">
        <w:rPr>
          <w:rFonts w:ascii="Times New Roman" w:hAnsi="Times New Roman" w:cs="Times New Roman"/>
        </w:rPr>
        <w:t>WH Freeman, 1986.</w:t>
      </w:r>
    </w:p>
    <w:p w14:paraId="3F7851CA" w14:textId="688569D6" w:rsidR="00825C0B" w:rsidRPr="003C16FD" w:rsidRDefault="00DA5287" w:rsidP="001B3309">
      <w:pPr>
        <w:spacing w:after="0" w:line="240" w:lineRule="auto"/>
        <w:ind w:left="432" w:hanging="288"/>
        <w:jc w:val="both"/>
        <w:rPr>
          <w:rFonts w:ascii="Times New Roman" w:eastAsia="Times New Roman" w:hAnsi="Times New Roman" w:cs="Times New Roman"/>
          <w:snapToGrid w:val="0"/>
          <w:spacing w:val="-3"/>
        </w:rPr>
      </w:pPr>
      <w:r w:rsidRPr="003C16FD">
        <w:rPr>
          <w:rFonts w:ascii="Times New Roman" w:eastAsia="Times New Roman" w:hAnsi="Times New Roman" w:cs="Times New Roman"/>
          <w:snapToGrid w:val="0"/>
          <w:spacing w:val="-3"/>
        </w:rPr>
        <w:t>5</w:t>
      </w:r>
      <w:r w:rsidR="00825C0B" w:rsidRPr="003C16FD">
        <w:rPr>
          <w:rFonts w:ascii="Times New Roman" w:eastAsia="Times New Roman" w:hAnsi="Times New Roman" w:cs="Times New Roman"/>
          <w:snapToGrid w:val="0"/>
          <w:spacing w:val="-3"/>
        </w:rPr>
        <w:t>. Felfly H, Haddad GG.</w:t>
      </w:r>
      <w:r w:rsidR="00A04F22" w:rsidRPr="003C16FD">
        <w:rPr>
          <w:rFonts w:ascii="Times New Roman" w:eastAsia="Times New Roman" w:hAnsi="Times New Roman" w:cs="Times New Roman"/>
          <w:snapToGrid w:val="0"/>
          <w:spacing w:val="-3"/>
        </w:rPr>
        <w:t xml:space="preserve"> </w:t>
      </w:r>
      <w:r w:rsidR="00825C0B" w:rsidRPr="003C16FD">
        <w:rPr>
          <w:rFonts w:ascii="Times New Roman" w:eastAsia="Times New Roman" w:hAnsi="Times New Roman" w:cs="Times New Roman"/>
          <w:snapToGrid w:val="0"/>
          <w:spacing w:val="-3"/>
        </w:rPr>
        <w:t>Hematopoietic stem cells. J</w:t>
      </w:r>
      <w:r w:rsidR="00040DEA" w:rsidRPr="003C16FD">
        <w:rPr>
          <w:rFonts w:ascii="Times New Roman" w:eastAsia="Times New Roman" w:hAnsi="Times New Roman" w:cs="Times New Roman"/>
          <w:snapToGrid w:val="0"/>
          <w:spacing w:val="-3"/>
        </w:rPr>
        <w:t>.</w:t>
      </w:r>
      <w:r w:rsidR="00825C0B" w:rsidRPr="003C16FD">
        <w:rPr>
          <w:rFonts w:ascii="Times New Roman" w:eastAsia="Times New Roman" w:hAnsi="Times New Roman" w:cs="Times New Roman"/>
          <w:snapToGrid w:val="0"/>
          <w:spacing w:val="-3"/>
        </w:rPr>
        <w:t xml:space="preserve"> Stem Cells. 2014.</w:t>
      </w:r>
    </w:p>
    <w:p w14:paraId="42DBB1F0" w14:textId="77777777" w:rsidR="00656064" w:rsidRDefault="00656064"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137B8DF8" w14:textId="77777777" w:rsidR="0004140C" w:rsidRPr="000B58F6" w:rsidRDefault="0004140C"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4FEA076A" w14:textId="77777777" w:rsidR="003C16FD" w:rsidRDefault="003C16FD" w:rsidP="0097566A">
      <w:pPr>
        <w:pStyle w:val="Default"/>
        <w:jc w:val="both"/>
        <w:rPr>
          <w:rFonts w:eastAsia="Times New Roman"/>
          <w:b/>
          <w:color w:val="auto"/>
        </w:rPr>
      </w:pPr>
    </w:p>
    <w:p w14:paraId="432408A6" w14:textId="602B5355" w:rsidR="0097566A" w:rsidRPr="000B58F6" w:rsidRDefault="0097566A" w:rsidP="0097566A">
      <w:pPr>
        <w:pStyle w:val="Default"/>
        <w:jc w:val="both"/>
        <w:rPr>
          <w:b/>
          <w:color w:val="auto"/>
        </w:rPr>
      </w:pPr>
      <w:r w:rsidRPr="000B58F6">
        <w:rPr>
          <w:rFonts w:eastAsia="Times New Roman"/>
          <w:b/>
          <w:color w:val="auto"/>
        </w:rPr>
        <w:t>Course Code: B</w:t>
      </w:r>
      <w:r w:rsidRPr="000B58F6">
        <w:rPr>
          <w:b/>
          <w:bCs/>
          <w:color w:val="auto"/>
        </w:rPr>
        <w:t>MIC 3103</w:t>
      </w:r>
      <w:r w:rsidRPr="000B58F6">
        <w:rPr>
          <w:b/>
          <w:bCs/>
          <w:color w:val="auto"/>
        </w:rPr>
        <w:tab/>
      </w:r>
    </w:p>
    <w:p w14:paraId="586CA25E" w14:textId="77777777" w:rsidR="0097566A" w:rsidRPr="000B58F6" w:rsidRDefault="0097566A" w:rsidP="009756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hAnsi="Times New Roman" w:cs="Times New Roman"/>
          <w:b/>
          <w:sz w:val="24"/>
          <w:szCs w:val="24"/>
        </w:rPr>
        <w:t>Industrial Microbiology</w:t>
      </w:r>
    </w:p>
    <w:p w14:paraId="5A9DD6B9" w14:textId="77777777" w:rsidR="0097566A" w:rsidRPr="000B58F6" w:rsidRDefault="0097566A" w:rsidP="0097566A">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Course Type: Major</w:t>
      </w:r>
    </w:p>
    <w:p w14:paraId="74436A98" w14:textId="77777777" w:rsidR="0097566A" w:rsidRPr="000B58F6" w:rsidRDefault="0097566A" w:rsidP="0097566A">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595D3EEE" w14:textId="0AB074EB" w:rsidR="0097566A" w:rsidRPr="000B58F6" w:rsidRDefault="0097566A" w:rsidP="0097566A">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3</w:t>
      </w:r>
      <w:r w:rsidRPr="000B58F6">
        <w:rPr>
          <w:rFonts w:ascii="Times New Roman" w:eastAsia="MS Mincho" w:hAnsi="Times New Roman" w:cs="Times New Roman"/>
          <w:b/>
          <w:bCs/>
          <w:sz w:val="24"/>
          <w:szCs w:val="24"/>
          <w:vertAlign w:val="superscript"/>
        </w:rPr>
        <w:t>rd</w:t>
      </w:r>
      <w:r w:rsidRPr="000B58F6">
        <w:rPr>
          <w:rFonts w:ascii="Times New Roman" w:eastAsia="MS Mincho" w:hAnsi="Times New Roman" w:cs="Times New Roman"/>
          <w:b/>
          <w:bCs/>
          <w:sz w:val="24"/>
          <w:szCs w:val="24"/>
        </w:rPr>
        <w:t xml:space="preserve"> Year 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Semester</w:t>
      </w:r>
    </w:p>
    <w:p w14:paraId="69441816" w14:textId="36DA2022" w:rsidR="0097566A" w:rsidRPr="000B58F6" w:rsidRDefault="0097566A" w:rsidP="0097566A">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Pr="000B58F6">
        <w:rPr>
          <w:rFonts w:ascii="Times New Roman" w:eastAsia="MS Mincho" w:hAnsi="Times New Roman" w:cs="Times New Roman"/>
          <w:b/>
          <w:bCs/>
          <w:sz w:val="24"/>
          <w:szCs w:val="24"/>
        </w:rPr>
        <w:t xml:space="preserve">  </w:t>
      </w:r>
    </w:p>
    <w:p w14:paraId="745CE5D8" w14:textId="77777777" w:rsidR="0097566A" w:rsidRPr="000B58F6" w:rsidRDefault="0097566A" w:rsidP="0097566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2AEA9837" w14:textId="77777777" w:rsidR="0097566A" w:rsidRPr="000B58F6" w:rsidRDefault="0097566A" w:rsidP="0097566A">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Contract Hours: Minimum </w:t>
      </w:r>
      <w:r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04DE3C7E"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5CC35E53" w14:textId="77777777" w:rsidR="0097566A" w:rsidRPr="000B58F6" w:rsidRDefault="0097566A" w:rsidP="0097566A">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Rational of the Course:</w:t>
      </w:r>
    </w:p>
    <w:p w14:paraId="4E068AF7" w14:textId="77777777" w:rsidR="0097566A" w:rsidRPr="000B58F6" w:rsidRDefault="0097566A" w:rsidP="0097566A">
      <w:pPr>
        <w:autoSpaceDE w:val="0"/>
        <w:autoSpaceDN w:val="0"/>
        <w:adjustRightInd w:val="0"/>
        <w:spacing w:after="0" w:line="240" w:lineRule="auto"/>
        <w:jc w:val="both"/>
        <w:rPr>
          <w:rFonts w:ascii="Times New Roman" w:eastAsia="Calibri" w:hAnsi="Times New Roman" w:cs="Times New Roman"/>
          <w:b/>
        </w:rPr>
      </w:pPr>
      <w:r w:rsidRPr="000B58F6">
        <w:rPr>
          <w:rFonts w:ascii="Times New Roman" w:hAnsi="Times New Roman" w:cs="Times New Roman"/>
        </w:rPr>
        <w:t>Industrial microbiology</w:t>
      </w:r>
      <w:r w:rsidRPr="000B58F6">
        <w:rPr>
          <w:rFonts w:ascii="Times New Roman" w:eastAsia="Times New Roman" w:hAnsi="Times New Roman" w:cs="Times New Roman"/>
        </w:rPr>
        <w:t xml:space="preserve"> is importance for manufacture of bio products, bio-energy, generate electricity, transport fuels, chemicals, pulp and paper, treating industrial waste water and reduce the adverse environmental impacts. The course also explores microbial metabolites, industrial foods and beverages.</w:t>
      </w:r>
    </w:p>
    <w:p w14:paraId="1CE5E5A6" w14:textId="77777777" w:rsidR="0004140C" w:rsidRDefault="0004140C" w:rsidP="0097566A">
      <w:pPr>
        <w:spacing w:after="0" w:line="240" w:lineRule="auto"/>
        <w:jc w:val="both"/>
        <w:rPr>
          <w:rFonts w:ascii="Times New Roman" w:eastAsia="Times New Roman" w:hAnsi="Times New Roman" w:cs="Times New Roman"/>
          <w:b/>
          <w:sz w:val="24"/>
          <w:szCs w:val="24"/>
        </w:rPr>
      </w:pPr>
    </w:p>
    <w:p w14:paraId="6C0E0663" w14:textId="06022F86"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7117E9F1"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3D76A4A2" w14:textId="77777777" w:rsidR="0097566A" w:rsidRPr="000B58F6" w:rsidRDefault="0097566A" w:rsidP="0097566A">
      <w:pPr>
        <w:spacing w:after="0" w:line="240" w:lineRule="auto"/>
        <w:contextualSpacing/>
        <w:jc w:val="both"/>
        <w:rPr>
          <w:rFonts w:ascii="Times New Roman" w:eastAsia="Times New Roman" w:hAnsi="Times New Roman" w:cs="Times New Roman"/>
        </w:rPr>
      </w:pPr>
      <w:r w:rsidRPr="000B58F6">
        <w:rPr>
          <w:rFonts w:ascii="Times New Roman" w:eastAsia="Times New Roman" w:hAnsi="Times New Roman" w:cs="Times New Roman"/>
          <w:b/>
        </w:rPr>
        <w:t xml:space="preserve">CLO1: </w:t>
      </w:r>
      <w:r w:rsidRPr="000B58F6">
        <w:rPr>
          <w:rFonts w:ascii="Times New Roman" w:eastAsia="Times New Roman" w:hAnsi="Times New Roman" w:cs="Times New Roman"/>
        </w:rPr>
        <w:t>Adopt</w:t>
      </w:r>
      <w:r w:rsidRPr="000B58F6">
        <w:rPr>
          <w:rFonts w:ascii="Times New Roman" w:eastAsia="Times New Roman" w:hAnsi="Times New Roman" w:cs="Times New Roman"/>
          <w:b/>
        </w:rPr>
        <w:t xml:space="preserve"> </w:t>
      </w:r>
      <w:r w:rsidRPr="000B58F6">
        <w:rPr>
          <w:rFonts w:ascii="Times New Roman" w:eastAsia="Times New Roman" w:hAnsi="Times New Roman" w:cs="Times New Roman"/>
        </w:rPr>
        <w:t>strain development and processing of i</w:t>
      </w:r>
      <w:r w:rsidRPr="000B58F6">
        <w:rPr>
          <w:rFonts w:ascii="Times New Roman" w:hAnsi="Times New Roman" w:cs="Times New Roman"/>
          <w:bCs/>
        </w:rPr>
        <w:t>ndustrial fermentation</w:t>
      </w:r>
      <w:r w:rsidRPr="000B58F6">
        <w:rPr>
          <w:rFonts w:ascii="Times New Roman" w:eastAsia="Times New Roman" w:hAnsi="Times New Roman" w:cs="Times New Roman"/>
        </w:rPr>
        <w:t xml:space="preserve"> for bio products. </w:t>
      </w:r>
      <w:r w:rsidRPr="000B58F6">
        <w:rPr>
          <w:rFonts w:ascii="Times New Roman" w:eastAsia="Times New Roman" w:hAnsi="Times New Roman" w:cs="Times New Roman"/>
          <w:b/>
        </w:rPr>
        <w:t xml:space="preserve"> </w:t>
      </w:r>
    </w:p>
    <w:p w14:paraId="0B96ABDA" w14:textId="77777777" w:rsidR="0097566A" w:rsidRPr="000B58F6" w:rsidRDefault="0097566A" w:rsidP="0097566A">
      <w:pPr>
        <w:spacing w:after="0" w:line="240" w:lineRule="auto"/>
        <w:contextualSpacing/>
        <w:jc w:val="both"/>
        <w:rPr>
          <w:rFonts w:ascii="Times New Roman" w:eastAsia="Times New Roman" w:hAnsi="Times New Roman" w:cs="Times New Roman"/>
        </w:rPr>
      </w:pPr>
      <w:r w:rsidRPr="000B58F6">
        <w:rPr>
          <w:rFonts w:ascii="Times New Roman" w:eastAsia="Times New Roman" w:hAnsi="Times New Roman" w:cs="Times New Roman"/>
          <w:b/>
        </w:rPr>
        <w:t xml:space="preserve">CLO2: </w:t>
      </w:r>
      <w:r w:rsidRPr="000B58F6">
        <w:rPr>
          <w:rFonts w:ascii="Times New Roman" w:eastAsia="Times New Roman" w:hAnsi="Times New Roman" w:cs="Times New Roman"/>
        </w:rPr>
        <w:t>Apply the techniques of</w:t>
      </w:r>
      <w:r w:rsidRPr="000B58F6">
        <w:rPr>
          <w:rFonts w:ascii="Times New Roman" w:eastAsia="Times New Roman" w:hAnsi="Times New Roman" w:cs="Times New Roman"/>
          <w:b/>
        </w:rPr>
        <w:t xml:space="preserve"> </w:t>
      </w:r>
      <w:r w:rsidRPr="000B58F6">
        <w:rPr>
          <w:rFonts w:ascii="Times New Roman" w:eastAsia="Times New Roman" w:hAnsi="Times New Roman" w:cs="Times New Roman"/>
        </w:rPr>
        <w:t>DNA ligase, metabolites and recombinant DNA</w:t>
      </w:r>
      <w:r w:rsidRPr="000B58F6">
        <w:rPr>
          <w:rFonts w:ascii="Times New Roman" w:eastAsia="Times New Roman" w:hAnsi="Times New Roman" w:cs="Times New Roman"/>
          <w:b/>
        </w:rPr>
        <w:t xml:space="preserve"> </w:t>
      </w:r>
      <w:r w:rsidRPr="000B58F6">
        <w:rPr>
          <w:rFonts w:ascii="Times New Roman" w:eastAsia="Times New Roman" w:hAnsi="Times New Roman" w:cs="Times New Roman"/>
        </w:rPr>
        <w:t>production.</w:t>
      </w:r>
    </w:p>
    <w:p w14:paraId="2E4B8B3C" w14:textId="77777777" w:rsidR="0097566A" w:rsidRPr="000B58F6" w:rsidRDefault="0097566A" w:rsidP="0097566A">
      <w:pPr>
        <w:spacing w:after="0" w:line="240" w:lineRule="auto"/>
        <w:contextualSpacing/>
        <w:rPr>
          <w:rFonts w:ascii="Times New Roman" w:eastAsia="MS Mincho" w:hAnsi="Times New Roman" w:cs="Times New Roman"/>
          <w:b/>
        </w:rPr>
      </w:pPr>
      <w:r w:rsidRPr="000B58F6">
        <w:rPr>
          <w:rFonts w:ascii="Times New Roman" w:eastAsia="Times New Roman" w:hAnsi="Times New Roman" w:cs="Times New Roman"/>
          <w:b/>
        </w:rPr>
        <w:t>CLO3:</w:t>
      </w:r>
      <w:r w:rsidRPr="000B58F6">
        <w:rPr>
          <w:rFonts w:ascii="Times New Roman" w:hAnsi="Times New Roman" w:cs="Times New Roman"/>
        </w:rPr>
        <w:t xml:space="preserve"> Produce antibiotics, insulin and industrial food and beverages using microbes.</w:t>
      </w:r>
      <w:r w:rsidRPr="000B58F6">
        <w:rPr>
          <w:rFonts w:ascii="Times New Roman" w:eastAsia="MS Mincho" w:hAnsi="Times New Roman" w:cs="Times New Roman"/>
          <w:b/>
        </w:rPr>
        <w:t xml:space="preserve"> </w:t>
      </w:r>
    </w:p>
    <w:p w14:paraId="232949C0" w14:textId="77777777" w:rsidR="0097566A" w:rsidRPr="000B58F6" w:rsidRDefault="0097566A" w:rsidP="0097566A">
      <w:pPr>
        <w:spacing w:after="0" w:line="240" w:lineRule="auto"/>
        <w:contextualSpacing/>
        <w:rPr>
          <w:rFonts w:ascii="Times New Roman" w:eastAsia="Times New Roman" w:hAnsi="Times New Roman" w:cs="Times New Roman"/>
        </w:rPr>
      </w:pPr>
      <w:r w:rsidRPr="000B58F6">
        <w:rPr>
          <w:rFonts w:ascii="Times New Roman" w:eastAsia="MS Mincho" w:hAnsi="Times New Roman" w:cs="Times New Roman"/>
          <w:b/>
        </w:rPr>
        <w:t>C</w:t>
      </w:r>
      <w:r w:rsidRPr="000B58F6">
        <w:rPr>
          <w:rFonts w:ascii="Times New Roman" w:eastAsia="Times New Roman" w:hAnsi="Times New Roman" w:cs="Times New Roman"/>
          <w:b/>
        </w:rPr>
        <w:t xml:space="preserve">LO4: </w:t>
      </w:r>
      <w:r w:rsidRPr="000B58F6">
        <w:rPr>
          <w:rFonts w:ascii="Times New Roman" w:eastAsia="Times New Roman" w:hAnsi="Times New Roman" w:cs="Times New Roman"/>
        </w:rPr>
        <w:t>Explore the chemical applications for synthesis and production of organic solvents.</w:t>
      </w:r>
    </w:p>
    <w:p w14:paraId="01FF1323" w14:textId="77777777" w:rsidR="0097566A" w:rsidRPr="000B58F6" w:rsidRDefault="0097566A" w:rsidP="0097566A">
      <w:pPr>
        <w:spacing w:after="0" w:line="240" w:lineRule="auto"/>
        <w:contextualSpacing/>
        <w:rPr>
          <w:rFonts w:ascii="Times New Roman" w:eastAsia="MS Mincho" w:hAnsi="Times New Roman" w:cs="Times New Roman"/>
        </w:rPr>
      </w:pPr>
      <w:r w:rsidRPr="000B58F6">
        <w:rPr>
          <w:rFonts w:ascii="Times New Roman" w:eastAsia="MS Mincho" w:hAnsi="Times New Roman" w:cs="Times New Roman"/>
          <w:b/>
        </w:rPr>
        <w:t>C</w:t>
      </w:r>
      <w:r w:rsidRPr="000B58F6">
        <w:rPr>
          <w:rFonts w:ascii="Times New Roman" w:eastAsia="Times New Roman" w:hAnsi="Times New Roman" w:cs="Times New Roman"/>
          <w:b/>
        </w:rPr>
        <w:t>LO5:</w:t>
      </w:r>
      <w:r w:rsidRPr="000B58F6">
        <w:rPr>
          <w:rFonts w:ascii="Times New Roman" w:eastAsia="MS Mincho" w:hAnsi="Times New Roman" w:cs="Times New Roman"/>
        </w:rPr>
        <w:t xml:space="preserve"> Explain contribution of microbes to economy, and marketing globally.  </w:t>
      </w:r>
    </w:p>
    <w:p w14:paraId="318DC4A9" w14:textId="2786B8DB" w:rsidR="0097566A" w:rsidRPr="000B58F6" w:rsidRDefault="003C16FD" w:rsidP="006E4662">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column"/>
      </w:r>
      <w:r w:rsidR="0097566A" w:rsidRPr="000B58F6">
        <w:rPr>
          <w:rFonts w:ascii="Times New Roman" w:eastAsia="Times New Roman" w:hAnsi="Times New Roman" w:cs="Times New Roman"/>
          <w:b/>
          <w:sz w:val="24"/>
          <w:szCs w:val="24"/>
        </w:rPr>
        <w:lastRenderedPageBreak/>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2"/>
        <w:gridCol w:w="887"/>
        <w:gridCol w:w="888"/>
        <w:gridCol w:w="887"/>
        <w:gridCol w:w="887"/>
        <w:gridCol w:w="886"/>
        <w:gridCol w:w="887"/>
        <w:gridCol w:w="889"/>
        <w:gridCol w:w="884"/>
      </w:tblGrid>
      <w:tr w:rsidR="0097566A" w:rsidRPr="000B58F6" w14:paraId="5700363F" w14:textId="77777777" w:rsidTr="0004140C">
        <w:trPr>
          <w:trHeight w:val="233"/>
        </w:trPr>
        <w:tc>
          <w:tcPr>
            <w:tcW w:w="490" w:type="pct"/>
          </w:tcPr>
          <w:p w14:paraId="26BE61EA" w14:textId="77777777" w:rsidR="0097566A" w:rsidRPr="000B58F6" w:rsidRDefault="0097566A" w:rsidP="003C16FD">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sz w:val="20"/>
                <w:szCs w:val="20"/>
              </w:rPr>
            </w:pPr>
          </w:p>
        </w:tc>
        <w:tc>
          <w:tcPr>
            <w:tcW w:w="563" w:type="pct"/>
          </w:tcPr>
          <w:p w14:paraId="70BF024E" w14:textId="77777777" w:rsidR="0097566A" w:rsidRPr="000B58F6" w:rsidRDefault="0097566A" w:rsidP="003C16FD">
            <w:pPr>
              <w:widowControl w:val="0"/>
              <w:pBdr>
                <w:top w:val="nil"/>
                <w:left w:val="nil"/>
                <w:bottom w:val="nil"/>
                <w:right w:val="nil"/>
                <w:between w:val="nil"/>
              </w:pBdr>
              <w:spacing w:after="0" w:line="253" w:lineRule="auto"/>
              <w:ind w:right="25"/>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1</w:t>
            </w:r>
          </w:p>
        </w:tc>
        <w:tc>
          <w:tcPr>
            <w:tcW w:w="564" w:type="pct"/>
          </w:tcPr>
          <w:p w14:paraId="6AC8624B" w14:textId="77777777" w:rsidR="0097566A" w:rsidRPr="000B58F6" w:rsidRDefault="0097566A" w:rsidP="003C16FD">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2</w:t>
            </w:r>
          </w:p>
        </w:tc>
        <w:tc>
          <w:tcPr>
            <w:tcW w:w="564" w:type="pct"/>
          </w:tcPr>
          <w:p w14:paraId="246FD01C" w14:textId="77777777" w:rsidR="0097566A" w:rsidRPr="000B58F6" w:rsidRDefault="0097566A" w:rsidP="003C16FD">
            <w:pPr>
              <w:widowControl w:val="0"/>
              <w:pBdr>
                <w:top w:val="nil"/>
                <w:left w:val="nil"/>
                <w:bottom w:val="nil"/>
                <w:right w:val="nil"/>
                <w:between w:val="nil"/>
              </w:pBdr>
              <w:spacing w:after="0" w:line="253" w:lineRule="auto"/>
              <w:ind w:right="57"/>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3</w:t>
            </w:r>
          </w:p>
        </w:tc>
        <w:tc>
          <w:tcPr>
            <w:tcW w:w="564" w:type="pct"/>
          </w:tcPr>
          <w:p w14:paraId="708F7532" w14:textId="77777777" w:rsidR="0097566A" w:rsidRPr="000B58F6" w:rsidRDefault="0097566A" w:rsidP="003C16FD">
            <w:pPr>
              <w:widowControl w:val="0"/>
              <w:pBdr>
                <w:top w:val="nil"/>
                <w:left w:val="nil"/>
                <w:bottom w:val="nil"/>
                <w:right w:val="nil"/>
                <w:between w:val="nil"/>
              </w:pBdr>
              <w:spacing w:after="0" w:line="253" w:lineRule="auto"/>
              <w:ind w:right="98"/>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4</w:t>
            </w:r>
          </w:p>
        </w:tc>
        <w:tc>
          <w:tcPr>
            <w:tcW w:w="563" w:type="pct"/>
          </w:tcPr>
          <w:p w14:paraId="4A8FF3C1" w14:textId="77777777" w:rsidR="0097566A" w:rsidRPr="000B58F6" w:rsidRDefault="0097566A" w:rsidP="003C16FD">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5</w:t>
            </w:r>
          </w:p>
        </w:tc>
        <w:tc>
          <w:tcPr>
            <w:tcW w:w="564" w:type="pct"/>
          </w:tcPr>
          <w:p w14:paraId="0F86FEDE" w14:textId="77777777" w:rsidR="0097566A" w:rsidRPr="000B58F6" w:rsidRDefault="0097566A" w:rsidP="003C16FD">
            <w:pPr>
              <w:widowControl w:val="0"/>
              <w:pBdr>
                <w:top w:val="nil"/>
                <w:left w:val="nil"/>
                <w:bottom w:val="nil"/>
                <w:right w:val="nil"/>
                <w:between w:val="nil"/>
              </w:pBdr>
              <w:spacing w:after="0" w:line="253" w:lineRule="auto"/>
              <w:ind w:right="8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6</w:t>
            </w:r>
          </w:p>
        </w:tc>
        <w:tc>
          <w:tcPr>
            <w:tcW w:w="565" w:type="pct"/>
            <w:tcBorders>
              <w:right w:val="single" w:sz="4" w:space="0" w:color="auto"/>
            </w:tcBorders>
          </w:tcPr>
          <w:p w14:paraId="48EC56A0" w14:textId="77777777" w:rsidR="0097566A" w:rsidRPr="000B58F6" w:rsidRDefault="0097566A" w:rsidP="003C16FD">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7</w:t>
            </w:r>
          </w:p>
        </w:tc>
        <w:tc>
          <w:tcPr>
            <w:tcW w:w="562" w:type="pct"/>
            <w:tcBorders>
              <w:left w:val="single" w:sz="4" w:space="0" w:color="auto"/>
            </w:tcBorders>
          </w:tcPr>
          <w:p w14:paraId="2DC41902" w14:textId="77777777" w:rsidR="0097566A" w:rsidRPr="000B58F6" w:rsidRDefault="0097566A" w:rsidP="003C16FD">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PLO8</w:t>
            </w:r>
          </w:p>
        </w:tc>
      </w:tr>
      <w:tr w:rsidR="0097566A" w:rsidRPr="000B58F6" w14:paraId="56C236B2" w14:textId="77777777" w:rsidTr="0004140C">
        <w:trPr>
          <w:trHeight w:val="70"/>
        </w:trPr>
        <w:tc>
          <w:tcPr>
            <w:tcW w:w="490" w:type="pct"/>
          </w:tcPr>
          <w:p w14:paraId="3E2DE488" w14:textId="77777777" w:rsidR="0097566A" w:rsidRPr="000B58F6" w:rsidRDefault="0097566A" w:rsidP="003C16FD">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CLO1</w:t>
            </w:r>
          </w:p>
        </w:tc>
        <w:tc>
          <w:tcPr>
            <w:tcW w:w="563" w:type="pct"/>
          </w:tcPr>
          <w:p w14:paraId="01A5007D" w14:textId="77777777" w:rsidR="0097566A" w:rsidRPr="000B58F6" w:rsidRDefault="0097566A" w:rsidP="003C16FD">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32106F09" w14:textId="77777777" w:rsidR="0097566A" w:rsidRPr="000B58F6" w:rsidRDefault="0097566A" w:rsidP="003C16FD">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3B808BE1" w14:textId="77777777" w:rsidR="0097566A" w:rsidRPr="000B58F6" w:rsidRDefault="0097566A" w:rsidP="003C16FD">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4D831363" w14:textId="77777777" w:rsidR="0097566A" w:rsidRPr="000B58F6" w:rsidRDefault="0097566A" w:rsidP="003C16FD">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3" w:type="pct"/>
          </w:tcPr>
          <w:p w14:paraId="388B9AA0" w14:textId="77777777" w:rsidR="0097566A" w:rsidRPr="000B58F6" w:rsidRDefault="0097566A" w:rsidP="003C16FD">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5EB7C7E9" w14:textId="77777777" w:rsidR="0097566A" w:rsidRPr="000B58F6" w:rsidRDefault="0097566A" w:rsidP="003C16F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5" w:type="pct"/>
            <w:tcBorders>
              <w:right w:val="single" w:sz="4" w:space="0" w:color="auto"/>
            </w:tcBorders>
          </w:tcPr>
          <w:p w14:paraId="4B7D230A" w14:textId="77777777" w:rsidR="0097566A" w:rsidRPr="000B58F6" w:rsidRDefault="0097566A" w:rsidP="003C16F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2" w:type="pct"/>
            <w:tcBorders>
              <w:left w:val="single" w:sz="4" w:space="0" w:color="auto"/>
            </w:tcBorders>
          </w:tcPr>
          <w:p w14:paraId="1AB617F8" w14:textId="77777777" w:rsidR="0097566A" w:rsidRPr="000B58F6" w:rsidRDefault="0097566A" w:rsidP="003C16FD">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r>
      <w:tr w:rsidR="0097566A" w:rsidRPr="000B58F6" w14:paraId="754C3AEF" w14:textId="77777777" w:rsidTr="0004140C">
        <w:trPr>
          <w:trHeight w:val="70"/>
        </w:trPr>
        <w:tc>
          <w:tcPr>
            <w:tcW w:w="490" w:type="pct"/>
          </w:tcPr>
          <w:p w14:paraId="73B92DF1" w14:textId="77777777" w:rsidR="0097566A" w:rsidRPr="000B58F6" w:rsidRDefault="0097566A" w:rsidP="003C16FD">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CLO2</w:t>
            </w:r>
          </w:p>
        </w:tc>
        <w:tc>
          <w:tcPr>
            <w:tcW w:w="563" w:type="pct"/>
          </w:tcPr>
          <w:p w14:paraId="22246A3E" w14:textId="77777777" w:rsidR="0097566A" w:rsidRPr="000B58F6" w:rsidRDefault="0097566A" w:rsidP="003C16F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6A0C9161" w14:textId="77777777" w:rsidR="0097566A" w:rsidRPr="000B58F6" w:rsidRDefault="0097566A" w:rsidP="003C16FD">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7F3233AA" w14:textId="77777777" w:rsidR="0097566A" w:rsidRPr="000B58F6" w:rsidRDefault="0097566A" w:rsidP="003C16FD">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43F50382" w14:textId="77777777" w:rsidR="0097566A" w:rsidRPr="000B58F6" w:rsidRDefault="0097566A" w:rsidP="003C16F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3" w:type="pct"/>
          </w:tcPr>
          <w:p w14:paraId="29946AB8" w14:textId="77777777" w:rsidR="0097566A" w:rsidRPr="000B58F6" w:rsidRDefault="0097566A" w:rsidP="003C16F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3DCEDC2D" w14:textId="77777777" w:rsidR="0097566A" w:rsidRPr="000B58F6" w:rsidRDefault="0097566A" w:rsidP="003C16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5" w:type="pct"/>
            <w:tcBorders>
              <w:right w:val="single" w:sz="4" w:space="0" w:color="auto"/>
            </w:tcBorders>
          </w:tcPr>
          <w:p w14:paraId="43E18131" w14:textId="77777777" w:rsidR="0097566A" w:rsidRPr="000B58F6" w:rsidRDefault="0097566A" w:rsidP="003C16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2" w:type="pct"/>
            <w:tcBorders>
              <w:left w:val="single" w:sz="4" w:space="0" w:color="auto"/>
            </w:tcBorders>
          </w:tcPr>
          <w:p w14:paraId="3D25FC48" w14:textId="77777777" w:rsidR="0097566A" w:rsidRPr="000B58F6" w:rsidRDefault="0097566A" w:rsidP="003C16FD">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97566A" w:rsidRPr="000B58F6" w14:paraId="6E22CA52" w14:textId="77777777" w:rsidTr="0004140C">
        <w:trPr>
          <w:trHeight w:val="70"/>
        </w:trPr>
        <w:tc>
          <w:tcPr>
            <w:tcW w:w="490" w:type="pct"/>
          </w:tcPr>
          <w:p w14:paraId="087DC86E" w14:textId="77777777" w:rsidR="0097566A" w:rsidRPr="000B58F6" w:rsidRDefault="0097566A" w:rsidP="006E4662">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CLO3</w:t>
            </w:r>
          </w:p>
        </w:tc>
        <w:tc>
          <w:tcPr>
            <w:tcW w:w="563" w:type="pct"/>
          </w:tcPr>
          <w:p w14:paraId="5C7EE320" w14:textId="77777777" w:rsidR="0097566A" w:rsidRPr="000B58F6" w:rsidRDefault="0097566A" w:rsidP="006E466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0ADC2130" w14:textId="77777777" w:rsidR="0097566A" w:rsidRPr="000B58F6" w:rsidRDefault="0097566A" w:rsidP="006E466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39F1EAC1" w14:textId="77777777" w:rsidR="0097566A" w:rsidRPr="000B58F6" w:rsidRDefault="0097566A" w:rsidP="006E4662">
            <w:pPr>
              <w:widowControl w:val="0"/>
              <w:pBdr>
                <w:top w:val="nil"/>
                <w:left w:val="nil"/>
                <w:bottom w:val="nil"/>
                <w:right w:val="nil"/>
                <w:between w:val="nil"/>
              </w:pBdr>
              <w:spacing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10C7D06C" w14:textId="77777777" w:rsidR="0097566A" w:rsidRPr="000B58F6" w:rsidRDefault="0097566A" w:rsidP="006E466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3" w:type="pct"/>
          </w:tcPr>
          <w:p w14:paraId="5C937EB2" w14:textId="77777777" w:rsidR="0097566A" w:rsidRPr="000B58F6" w:rsidRDefault="0097566A" w:rsidP="006E466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21706D19" w14:textId="77777777" w:rsidR="0097566A" w:rsidRPr="000B58F6" w:rsidRDefault="0097566A" w:rsidP="006E4662">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5" w:type="pct"/>
            <w:tcBorders>
              <w:right w:val="single" w:sz="4" w:space="0" w:color="auto"/>
            </w:tcBorders>
          </w:tcPr>
          <w:p w14:paraId="71162A47" w14:textId="77777777" w:rsidR="0097566A" w:rsidRPr="000B58F6" w:rsidRDefault="0097566A" w:rsidP="006E4662">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2" w:type="pct"/>
            <w:tcBorders>
              <w:left w:val="single" w:sz="4" w:space="0" w:color="auto"/>
            </w:tcBorders>
          </w:tcPr>
          <w:p w14:paraId="7A60C998" w14:textId="77777777" w:rsidR="0097566A" w:rsidRPr="000B58F6" w:rsidRDefault="0097566A" w:rsidP="006E4662">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97566A" w:rsidRPr="000B58F6" w14:paraId="17AE9D3D" w14:textId="77777777" w:rsidTr="0004140C">
        <w:trPr>
          <w:trHeight w:val="80"/>
        </w:trPr>
        <w:tc>
          <w:tcPr>
            <w:tcW w:w="490" w:type="pct"/>
          </w:tcPr>
          <w:p w14:paraId="47B8A09A" w14:textId="77777777" w:rsidR="0097566A" w:rsidRPr="000B58F6" w:rsidRDefault="0097566A" w:rsidP="006E4662">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CLO4</w:t>
            </w:r>
          </w:p>
        </w:tc>
        <w:tc>
          <w:tcPr>
            <w:tcW w:w="563" w:type="pct"/>
          </w:tcPr>
          <w:p w14:paraId="10F614AE" w14:textId="77777777" w:rsidR="0097566A" w:rsidRPr="000B58F6" w:rsidRDefault="0097566A" w:rsidP="006E4662">
            <w:pPr>
              <w:widowControl w:val="0"/>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4B841DCB" w14:textId="77777777" w:rsidR="0097566A" w:rsidRPr="000B58F6" w:rsidRDefault="0097566A" w:rsidP="006E4662">
            <w:pPr>
              <w:widowControl w:val="0"/>
              <w:spacing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2677D2A2" w14:textId="77777777" w:rsidR="0097566A" w:rsidRPr="000B58F6" w:rsidRDefault="0097566A" w:rsidP="006E4662">
            <w:pPr>
              <w:widowControl w:val="0"/>
              <w:spacing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5DD85B2E" w14:textId="77777777" w:rsidR="0097566A" w:rsidRPr="000B58F6" w:rsidRDefault="0097566A" w:rsidP="006E4662">
            <w:pPr>
              <w:widowControl w:val="0"/>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3" w:type="pct"/>
          </w:tcPr>
          <w:p w14:paraId="502ED4BE" w14:textId="77777777" w:rsidR="0097566A" w:rsidRPr="000B58F6" w:rsidRDefault="0097566A" w:rsidP="006E4662">
            <w:pPr>
              <w:widowControl w:val="0"/>
              <w:spacing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2FA45F7B" w14:textId="77777777" w:rsidR="0097566A" w:rsidRPr="000B58F6" w:rsidRDefault="0097566A" w:rsidP="006E4662">
            <w:pPr>
              <w:widowControl w:val="0"/>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5" w:type="pct"/>
            <w:tcBorders>
              <w:right w:val="single" w:sz="4" w:space="0" w:color="auto"/>
            </w:tcBorders>
          </w:tcPr>
          <w:p w14:paraId="4FEFBF15" w14:textId="77777777" w:rsidR="0097566A" w:rsidRPr="000B58F6" w:rsidRDefault="0097566A" w:rsidP="006E4662">
            <w:pPr>
              <w:widowControl w:val="0"/>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2" w:type="pct"/>
            <w:tcBorders>
              <w:left w:val="single" w:sz="4" w:space="0" w:color="auto"/>
            </w:tcBorders>
          </w:tcPr>
          <w:p w14:paraId="3B827AD2" w14:textId="77777777" w:rsidR="0097566A" w:rsidRPr="000B58F6" w:rsidRDefault="0097566A" w:rsidP="006E4662">
            <w:pPr>
              <w:widowControl w:val="0"/>
              <w:spacing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r>
      <w:tr w:rsidR="0097566A" w:rsidRPr="000B58F6" w14:paraId="50804315" w14:textId="77777777" w:rsidTr="0004140C">
        <w:trPr>
          <w:trHeight w:val="179"/>
        </w:trPr>
        <w:tc>
          <w:tcPr>
            <w:tcW w:w="490" w:type="pct"/>
          </w:tcPr>
          <w:p w14:paraId="20D2E38F" w14:textId="77777777" w:rsidR="0097566A" w:rsidRPr="000B58F6" w:rsidRDefault="0097566A" w:rsidP="006E4662">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CLO5</w:t>
            </w:r>
          </w:p>
        </w:tc>
        <w:tc>
          <w:tcPr>
            <w:tcW w:w="563" w:type="pct"/>
          </w:tcPr>
          <w:p w14:paraId="5570B9D8" w14:textId="77777777" w:rsidR="0097566A" w:rsidRPr="000B58F6" w:rsidRDefault="0097566A" w:rsidP="006E4662">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60966597" w14:textId="77777777" w:rsidR="0097566A" w:rsidRPr="000B58F6" w:rsidRDefault="0097566A" w:rsidP="006E4662">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04C42EB2" w14:textId="77777777" w:rsidR="0097566A" w:rsidRPr="000B58F6" w:rsidRDefault="0097566A" w:rsidP="006E4662">
            <w:pPr>
              <w:widowControl w:val="0"/>
              <w:spacing w:after="0" w:line="256"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75401829" w14:textId="77777777" w:rsidR="0097566A" w:rsidRPr="000B58F6" w:rsidRDefault="0097566A" w:rsidP="006E4662">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3" w:type="pct"/>
          </w:tcPr>
          <w:p w14:paraId="36EBD142" w14:textId="77777777" w:rsidR="0097566A" w:rsidRPr="000B58F6" w:rsidRDefault="0097566A" w:rsidP="006E4662">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0FC7AE44" w14:textId="77777777" w:rsidR="0097566A" w:rsidRPr="000B58F6" w:rsidRDefault="0097566A" w:rsidP="006E4662">
            <w:pPr>
              <w:widowControl w:val="0"/>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5" w:type="pct"/>
            <w:tcBorders>
              <w:right w:val="single" w:sz="4" w:space="0" w:color="auto"/>
            </w:tcBorders>
          </w:tcPr>
          <w:p w14:paraId="7A751FA5" w14:textId="77777777" w:rsidR="0097566A" w:rsidRPr="000B58F6" w:rsidRDefault="0097566A" w:rsidP="006E4662">
            <w:pPr>
              <w:widowControl w:val="0"/>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2" w:type="pct"/>
            <w:tcBorders>
              <w:left w:val="single" w:sz="4" w:space="0" w:color="auto"/>
            </w:tcBorders>
          </w:tcPr>
          <w:p w14:paraId="7A4BFEF0" w14:textId="77777777" w:rsidR="0097566A" w:rsidRPr="000B58F6" w:rsidRDefault="0097566A" w:rsidP="006E4662">
            <w:pPr>
              <w:widowControl w:val="0"/>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r>
    </w:tbl>
    <w:p w14:paraId="51516DDE" w14:textId="77777777" w:rsidR="00CF3FF3" w:rsidRDefault="00CF3FF3" w:rsidP="0097566A">
      <w:pPr>
        <w:spacing w:after="0" w:line="240" w:lineRule="auto"/>
        <w:jc w:val="both"/>
        <w:rPr>
          <w:rFonts w:ascii="Times New Roman" w:eastAsia="Times New Roman" w:hAnsi="Times New Roman" w:cs="Times New Roman"/>
          <w:b/>
          <w:sz w:val="24"/>
          <w:szCs w:val="24"/>
        </w:rPr>
      </w:pPr>
    </w:p>
    <w:p w14:paraId="639A6D3F" w14:textId="1A29D15C"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tbl>
      <w:tblPr>
        <w:tblStyle w:val="TableGrid126"/>
        <w:tblpPr w:leftFromText="180" w:rightFromText="180" w:vertAnchor="text" w:tblpXSpec="center" w:tblpY="1"/>
        <w:tblOverlap w:val="never"/>
        <w:tblW w:w="5000" w:type="pct"/>
        <w:tblLook w:val="04A0" w:firstRow="1" w:lastRow="0" w:firstColumn="1" w:lastColumn="0" w:noHBand="0" w:noVBand="1"/>
      </w:tblPr>
      <w:tblGrid>
        <w:gridCol w:w="570"/>
        <w:gridCol w:w="5736"/>
        <w:gridCol w:w="694"/>
        <w:gridCol w:w="867"/>
      </w:tblGrid>
      <w:tr w:rsidR="0097566A" w:rsidRPr="000B58F6" w14:paraId="012328EC" w14:textId="77777777" w:rsidTr="00F313DA">
        <w:tc>
          <w:tcPr>
            <w:tcW w:w="362" w:type="pct"/>
          </w:tcPr>
          <w:p w14:paraId="365DE3F4"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45" w:type="pct"/>
            <w:tcBorders>
              <w:bottom w:val="single" w:sz="4" w:space="0" w:color="000000"/>
            </w:tcBorders>
          </w:tcPr>
          <w:p w14:paraId="4AFEC7DB" w14:textId="77777777" w:rsidR="0097566A" w:rsidRPr="000B58F6" w:rsidRDefault="0097566A" w:rsidP="00A816EE">
            <w:pPr>
              <w:keepNext/>
              <w:spacing w:line="240" w:lineRule="exac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41" w:type="pct"/>
            <w:tcBorders>
              <w:bottom w:val="single" w:sz="4" w:space="0" w:color="000000"/>
            </w:tcBorders>
          </w:tcPr>
          <w:p w14:paraId="2B45E996"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341EEED8"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51" w:type="pct"/>
            <w:tcBorders>
              <w:bottom w:val="single" w:sz="4" w:space="0" w:color="000000"/>
            </w:tcBorders>
          </w:tcPr>
          <w:p w14:paraId="21BD95A9"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97566A" w:rsidRPr="000B58F6" w14:paraId="526E946A" w14:textId="77777777" w:rsidTr="00F313DA">
        <w:trPr>
          <w:trHeight w:val="350"/>
        </w:trPr>
        <w:tc>
          <w:tcPr>
            <w:tcW w:w="362" w:type="pct"/>
          </w:tcPr>
          <w:p w14:paraId="3CE5A5E0"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p>
        </w:tc>
        <w:tc>
          <w:tcPr>
            <w:tcW w:w="3645" w:type="pct"/>
            <w:tcBorders>
              <w:bottom w:val="single" w:sz="4" w:space="0" w:color="000000"/>
            </w:tcBorders>
          </w:tcPr>
          <w:p w14:paraId="5119486F"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hAnsi="Times New Roman" w:cs="Times New Roman"/>
                <w:b/>
                <w:bCs/>
                <w:sz w:val="24"/>
                <w:szCs w:val="24"/>
              </w:rPr>
              <w:t>Industrial Microbes:</w:t>
            </w:r>
            <w:r w:rsidRPr="000B58F6">
              <w:rPr>
                <w:rFonts w:ascii="Times New Roman" w:hAnsi="Times New Roman" w:cs="Times New Roman"/>
                <w:sz w:val="24"/>
                <w:szCs w:val="24"/>
              </w:rPr>
              <w:t xml:space="preserve"> Primary and secondary screening, strain development, preservation and maintenance.</w:t>
            </w:r>
          </w:p>
        </w:tc>
        <w:tc>
          <w:tcPr>
            <w:tcW w:w="441" w:type="pct"/>
            <w:tcBorders>
              <w:bottom w:val="single" w:sz="4" w:space="0" w:color="000000"/>
            </w:tcBorders>
          </w:tcPr>
          <w:p w14:paraId="51FCA942"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51" w:type="pct"/>
            <w:tcBorders>
              <w:bottom w:val="single" w:sz="4" w:space="0" w:color="000000"/>
            </w:tcBorders>
          </w:tcPr>
          <w:p w14:paraId="64F62822"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97566A" w:rsidRPr="000B58F6" w14:paraId="37C30A84" w14:textId="77777777" w:rsidTr="00F313DA">
        <w:trPr>
          <w:trHeight w:val="260"/>
        </w:trPr>
        <w:tc>
          <w:tcPr>
            <w:tcW w:w="362" w:type="pct"/>
          </w:tcPr>
          <w:p w14:paraId="77408E35"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p>
        </w:tc>
        <w:tc>
          <w:tcPr>
            <w:tcW w:w="3645" w:type="pct"/>
          </w:tcPr>
          <w:p w14:paraId="029C7015"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hAnsi="Times New Roman" w:cs="Times New Roman"/>
                <w:b/>
                <w:bCs/>
                <w:sz w:val="24"/>
                <w:szCs w:val="24"/>
              </w:rPr>
              <w:t>Fermented Products:</w:t>
            </w:r>
            <w:r w:rsidRPr="000B58F6">
              <w:rPr>
                <w:rFonts w:ascii="Times New Roman" w:hAnsi="Times New Roman" w:cs="Times New Roman"/>
                <w:sz w:val="24"/>
                <w:szCs w:val="24"/>
              </w:rPr>
              <w:t xml:space="preserve"> Crude and synthetic media. Production of molasses, corn-steep liquor, sulphite waste liquor and yeast extract.</w:t>
            </w:r>
          </w:p>
        </w:tc>
        <w:tc>
          <w:tcPr>
            <w:tcW w:w="441" w:type="pct"/>
          </w:tcPr>
          <w:p w14:paraId="46848D9A"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1" w:type="pct"/>
          </w:tcPr>
          <w:p w14:paraId="66391AB9"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97566A" w:rsidRPr="000B58F6" w14:paraId="53ED8549" w14:textId="77777777" w:rsidTr="00F313DA">
        <w:tc>
          <w:tcPr>
            <w:tcW w:w="362" w:type="pct"/>
          </w:tcPr>
          <w:p w14:paraId="50774597"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p>
        </w:tc>
        <w:tc>
          <w:tcPr>
            <w:tcW w:w="3645" w:type="pct"/>
          </w:tcPr>
          <w:p w14:paraId="0AB59151"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hAnsi="Times New Roman" w:cs="Times New Roman"/>
                <w:b/>
                <w:bCs/>
                <w:sz w:val="24"/>
                <w:szCs w:val="24"/>
              </w:rPr>
              <w:t xml:space="preserve">Molecule Products: </w:t>
            </w:r>
            <w:r w:rsidRPr="000B58F6">
              <w:rPr>
                <w:rFonts w:ascii="Times New Roman" w:hAnsi="Times New Roman" w:cs="Times New Roman"/>
                <w:sz w:val="24"/>
                <w:szCs w:val="24"/>
              </w:rPr>
              <w:t xml:space="preserve">Production of </w:t>
            </w:r>
            <w:r w:rsidRPr="000B58F6">
              <w:rPr>
                <w:rFonts w:ascii="Times New Roman" w:hAnsi="Times New Roman" w:cs="Times New Roman"/>
                <w:i/>
                <w:sz w:val="24"/>
                <w:szCs w:val="24"/>
              </w:rPr>
              <w:t>Taq</w:t>
            </w:r>
            <w:r w:rsidRPr="000B58F6">
              <w:rPr>
                <w:rFonts w:ascii="Times New Roman" w:hAnsi="Times New Roman" w:cs="Times New Roman"/>
                <w:sz w:val="24"/>
                <w:szCs w:val="24"/>
              </w:rPr>
              <w:t xml:space="preserve"> polymerase, restriction enzymes, and DNA ligase. Primary and secondary metabolites. Recombinant products.</w:t>
            </w:r>
          </w:p>
        </w:tc>
        <w:tc>
          <w:tcPr>
            <w:tcW w:w="441" w:type="pct"/>
          </w:tcPr>
          <w:p w14:paraId="729493A2"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1" w:type="pct"/>
          </w:tcPr>
          <w:p w14:paraId="3FFC40E8" w14:textId="77777777" w:rsidR="00F313DA"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48F0AB6E" w14:textId="3177120D"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97566A" w:rsidRPr="000B58F6" w14:paraId="1A2F2236" w14:textId="77777777" w:rsidTr="00F313DA">
        <w:tc>
          <w:tcPr>
            <w:tcW w:w="362" w:type="pct"/>
          </w:tcPr>
          <w:p w14:paraId="5A1F11B1"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p>
        </w:tc>
        <w:tc>
          <w:tcPr>
            <w:tcW w:w="3645" w:type="pct"/>
          </w:tcPr>
          <w:p w14:paraId="74F69AC6"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hAnsi="Times New Roman" w:cs="Times New Roman"/>
                <w:b/>
                <w:bCs/>
                <w:sz w:val="24"/>
                <w:szCs w:val="24"/>
              </w:rPr>
              <w:t>Health Care Products:</w:t>
            </w:r>
            <w:r w:rsidRPr="000B58F6">
              <w:rPr>
                <w:rFonts w:ascii="Times New Roman" w:hAnsi="Times New Roman" w:cs="Times New Roman"/>
                <w:sz w:val="24"/>
                <w:szCs w:val="24"/>
              </w:rPr>
              <w:t xml:space="preserve"> Industrial production of antibiotics, vitamins, essential amino acids, enzymes and steroids. Insulin production. Metabolites identification.</w:t>
            </w:r>
          </w:p>
        </w:tc>
        <w:tc>
          <w:tcPr>
            <w:tcW w:w="441" w:type="pct"/>
          </w:tcPr>
          <w:p w14:paraId="339C9837"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1" w:type="pct"/>
          </w:tcPr>
          <w:p w14:paraId="46CF4989" w14:textId="77777777" w:rsidR="00F313DA"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297C8A0" w14:textId="77777777" w:rsidR="00F313DA"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19883A3E" w14:textId="1944E1D1"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97566A" w:rsidRPr="000B58F6" w14:paraId="43BF476B" w14:textId="77777777" w:rsidTr="00F313DA">
        <w:tc>
          <w:tcPr>
            <w:tcW w:w="362" w:type="pct"/>
          </w:tcPr>
          <w:p w14:paraId="1D402240"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p>
        </w:tc>
        <w:tc>
          <w:tcPr>
            <w:tcW w:w="3645" w:type="pct"/>
          </w:tcPr>
          <w:p w14:paraId="406EA04E"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hAnsi="Times New Roman" w:cs="Times New Roman"/>
                <w:b/>
                <w:sz w:val="24"/>
                <w:szCs w:val="24"/>
              </w:rPr>
              <w:t xml:space="preserve">Food and Beverage: </w:t>
            </w:r>
            <w:r w:rsidRPr="000B58F6">
              <w:rPr>
                <w:rFonts w:ascii="Times New Roman" w:hAnsi="Times New Roman" w:cs="Times New Roman"/>
                <w:sz w:val="24"/>
                <w:szCs w:val="24"/>
              </w:rPr>
              <w:t>Dairy foods. Food additives and supplements.</w:t>
            </w:r>
            <w:r w:rsidRPr="000B58F6">
              <w:rPr>
                <w:rFonts w:ascii="Times New Roman" w:hAnsi="Times New Roman" w:cs="Times New Roman"/>
                <w:b/>
                <w:sz w:val="24"/>
                <w:szCs w:val="24"/>
              </w:rPr>
              <w:t xml:space="preserve"> </w:t>
            </w:r>
            <w:r w:rsidRPr="000B58F6">
              <w:rPr>
                <w:rFonts w:ascii="Times New Roman" w:hAnsi="Times New Roman" w:cs="Times New Roman"/>
                <w:sz w:val="24"/>
                <w:szCs w:val="24"/>
              </w:rPr>
              <w:t>Production of beverages. Manufacture of baker’s yeast and single cell protein. Edible fungi and algae production.</w:t>
            </w:r>
          </w:p>
        </w:tc>
        <w:tc>
          <w:tcPr>
            <w:tcW w:w="441" w:type="pct"/>
          </w:tcPr>
          <w:p w14:paraId="6F08ACDF"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1" w:type="pct"/>
          </w:tcPr>
          <w:p w14:paraId="382F8FAC" w14:textId="77777777" w:rsidR="00F313DA"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3ADCCD5D" w14:textId="13F8505C"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97566A" w:rsidRPr="000B58F6" w14:paraId="0CAADD25" w14:textId="77777777" w:rsidTr="00F313DA">
        <w:trPr>
          <w:trHeight w:val="440"/>
        </w:trPr>
        <w:tc>
          <w:tcPr>
            <w:tcW w:w="362" w:type="pct"/>
          </w:tcPr>
          <w:p w14:paraId="1C23BD86" w14:textId="77777777" w:rsidR="0097566A" w:rsidRPr="000B58F6" w:rsidRDefault="0097566A" w:rsidP="00A816EE">
            <w:pPr>
              <w:spacing w:line="240" w:lineRule="exact"/>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p>
        </w:tc>
        <w:tc>
          <w:tcPr>
            <w:tcW w:w="3645" w:type="pct"/>
          </w:tcPr>
          <w:p w14:paraId="222A7581"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Chemical Applications:</w:t>
            </w:r>
            <w:r w:rsidRPr="000B58F6">
              <w:rPr>
                <w:rFonts w:ascii="Times New Roman" w:hAnsi="Times New Roman" w:cs="Times New Roman"/>
                <w:sz w:val="24"/>
                <w:szCs w:val="24"/>
              </w:rPr>
              <w:t xml:space="preserve"> Synthesis of L-Methionine, L-Lysine, L-Tryptophan, non-essential amino acid and L-Glutamic acid.   Production of acetone, butanol, and isopropanol organic solvents.</w:t>
            </w:r>
          </w:p>
        </w:tc>
        <w:tc>
          <w:tcPr>
            <w:tcW w:w="441" w:type="pct"/>
          </w:tcPr>
          <w:p w14:paraId="51EA95B4"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1" w:type="pct"/>
          </w:tcPr>
          <w:p w14:paraId="2F7DEAF1"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 CLO4</w:t>
            </w:r>
          </w:p>
        </w:tc>
      </w:tr>
      <w:tr w:rsidR="0097566A" w:rsidRPr="000B58F6" w14:paraId="6E29BEDA" w14:textId="77777777" w:rsidTr="00F313DA">
        <w:tc>
          <w:tcPr>
            <w:tcW w:w="362" w:type="pct"/>
          </w:tcPr>
          <w:p w14:paraId="11F293C2"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p>
        </w:tc>
        <w:tc>
          <w:tcPr>
            <w:tcW w:w="3645" w:type="pct"/>
          </w:tcPr>
          <w:p w14:paraId="221B3F9D" w14:textId="77777777" w:rsidR="0097566A" w:rsidRPr="000B58F6" w:rsidRDefault="0097566A" w:rsidP="00A816EE">
            <w:pPr>
              <w:keepNext/>
              <w:spacing w:line="240" w:lineRule="exact"/>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Global Economy:</w:t>
            </w:r>
            <w:r w:rsidRPr="000B58F6">
              <w:rPr>
                <w:rFonts w:ascii="Times New Roman" w:hAnsi="Times New Roman" w:cs="Times New Roman"/>
                <w:sz w:val="24"/>
                <w:szCs w:val="24"/>
              </w:rPr>
              <w:t xml:space="preserve"> Contribution of industrial microbiology to economic growth and employment creation. </w:t>
            </w:r>
          </w:p>
        </w:tc>
        <w:tc>
          <w:tcPr>
            <w:tcW w:w="441" w:type="pct"/>
          </w:tcPr>
          <w:p w14:paraId="0A641E1D"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51" w:type="pct"/>
          </w:tcPr>
          <w:p w14:paraId="3DE3FB3A" w14:textId="77777777" w:rsidR="0097566A" w:rsidRPr="000B58F6" w:rsidRDefault="0097566A" w:rsidP="00A816EE">
            <w:pPr>
              <w:keepNext/>
              <w:spacing w:line="240" w:lineRule="exac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 CLO5</w:t>
            </w:r>
          </w:p>
        </w:tc>
      </w:tr>
    </w:tbl>
    <w:p w14:paraId="528BA8C8" w14:textId="77777777" w:rsidR="0097566A" w:rsidRPr="00A816EE" w:rsidRDefault="0097566A" w:rsidP="0097566A">
      <w:pPr>
        <w:spacing w:after="0" w:line="240" w:lineRule="auto"/>
        <w:jc w:val="both"/>
        <w:rPr>
          <w:rFonts w:ascii="Times New Roman" w:hAnsi="Times New Roman" w:cs="Times New Roman"/>
          <w:b/>
          <w:sz w:val="16"/>
          <w:szCs w:val="16"/>
        </w:rPr>
      </w:pPr>
    </w:p>
    <w:tbl>
      <w:tblPr>
        <w:tblStyle w:val="TableGrid"/>
        <w:tblW w:w="0" w:type="auto"/>
        <w:jc w:val="center"/>
        <w:tblLook w:val="04A0" w:firstRow="1" w:lastRow="0" w:firstColumn="1" w:lastColumn="0" w:noHBand="0" w:noVBand="1"/>
      </w:tblPr>
      <w:tblGrid>
        <w:gridCol w:w="830"/>
        <w:gridCol w:w="3535"/>
        <w:gridCol w:w="3492"/>
      </w:tblGrid>
      <w:tr w:rsidR="0097566A" w:rsidRPr="000B58F6" w14:paraId="16F39289" w14:textId="77777777" w:rsidTr="00C10E44">
        <w:trPr>
          <w:jc w:val="center"/>
        </w:trPr>
        <w:tc>
          <w:tcPr>
            <w:tcW w:w="7857" w:type="dxa"/>
            <w:gridSpan w:val="3"/>
            <w:tcBorders>
              <w:top w:val="single" w:sz="4" w:space="0" w:color="auto"/>
            </w:tcBorders>
          </w:tcPr>
          <w:p w14:paraId="52D6D699" w14:textId="77777777" w:rsidR="0097566A" w:rsidRPr="000B58F6" w:rsidRDefault="0097566A"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97566A" w:rsidRPr="000B58F6" w14:paraId="6345E971" w14:textId="77777777" w:rsidTr="00C10E44">
        <w:trPr>
          <w:jc w:val="center"/>
        </w:trPr>
        <w:tc>
          <w:tcPr>
            <w:tcW w:w="830" w:type="dxa"/>
          </w:tcPr>
          <w:p w14:paraId="19495B47" w14:textId="77777777" w:rsidR="0097566A" w:rsidRPr="000B58F6" w:rsidRDefault="0097566A"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535" w:type="dxa"/>
          </w:tcPr>
          <w:p w14:paraId="2E3F6D8A" w14:textId="77777777" w:rsidR="0097566A" w:rsidRPr="000B58F6" w:rsidRDefault="0097566A"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492" w:type="dxa"/>
          </w:tcPr>
          <w:p w14:paraId="525A0A31" w14:textId="77777777" w:rsidR="0097566A" w:rsidRPr="000B58F6" w:rsidRDefault="0097566A"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97566A" w:rsidRPr="000B58F6" w14:paraId="73D1E3F7" w14:textId="77777777" w:rsidTr="00C10E44">
        <w:trPr>
          <w:jc w:val="center"/>
        </w:trPr>
        <w:tc>
          <w:tcPr>
            <w:tcW w:w="830" w:type="dxa"/>
          </w:tcPr>
          <w:p w14:paraId="0C19869F" w14:textId="77777777" w:rsidR="0097566A" w:rsidRPr="000B58F6" w:rsidRDefault="0097566A"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535" w:type="dxa"/>
          </w:tcPr>
          <w:p w14:paraId="4A4E2AD2" w14:textId="77777777" w:rsidR="0097566A" w:rsidRPr="000B58F6" w:rsidRDefault="0097566A"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492" w:type="dxa"/>
          </w:tcPr>
          <w:p w14:paraId="33CDA8CF" w14:textId="77777777" w:rsidR="0097566A" w:rsidRPr="000B58F6" w:rsidRDefault="0097566A"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2FABB0F1" w14:textId="77777777" w:rsidR="008918B6" w:rsidRDefault="008918B6" w:rsidP="0097566A">
      <w:pPr>
        <w:spacing w:after="0" w:line="240" w:lineRule="auto"/>
        <w:jc w:val="both"/>
        <w:rPr>
          <w:rFonts w:ascii="Times New Roman" w:hAnsi="Times New Roman" w:cs="Times New Roman"/>
          <w:b/>
          <w:sz w:val="24"/>
          <w:szCs w:val="24"/>
        </w:rPr>
      </w:pPr>
    </w:p>
    <w:p w14:paraId="26646049" w14:textId="77777777" w:rsidR="0097566A" w:rsidRDefault="0097566A" w:rsidP="0097566A">
      <w:pPr>
        <w:spacing w:after="0" w:line="240" w:lineRule="auto"/>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73CE965A" w14:textId="77777777" w:rsidR="0097566A" w:rsidRPr="00A816EE" w:rsidRDefault="0097566A" w:rsidP="0097566A">
      <w:pPr>
        <w:pStyle w:val="Heading2"/>
        <w:widowControl w:val="0"/>
        <w:numPr>
          <w:ilvl w:val="0"/>
          <w:numId w:val="27"/>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22"/>
          <w:szCs w:val="22"/>
        </w:rPr>
      </w:pPr>
      <w:r w:rsidRPr="00A816EE">
        <w:rPr>
          <w:rFonts w:ascii="Times New Roman" w:eastAsia="Times New Roman" w:hAnsi="Times New Roman" w:cs="Times New Roman"/>
          <w:b w:val="0"/>
          <w:snapToGrid w:val="0"/>
          <w:color w:val="auto"/>
          <w:spacing w:val="-3"/>
          <w:sz w:val="22"/>
          <w:szCs w:val="22"/>
        </w:rPr>
        <w:t>Vyan SP, Dixit VK. Pharmaceutical Biotechnology.</w:t>
      </w:r>
      <w:r w:rsidRPr="00A816EE">
        <w:rPr>
          <w:rFonts w:ascii="Times New Roman" w:hAnsi="Times New Roman" w:cs="Times New Roman"/>
          <w:b w:val="0"/>
          <w:color w:val="auto"/>
          <w:sz w:val="22"/>
          <w:szCs w:val="22"/>
          <w:shd w:val="clear" w:color="auto" w:fill="FFFFFF"/>
        </w:rPr>
        <w:t> </w:t>
      </w:r>
      <w:r w:rsidRPr="00A816EE">
        <w:rPr>
          <w:rFonts w:ascii="Times New Roman" w:hAnsi="Times New Roman" w:cs="Times New Roman"/>
          <w:b w:val="0"/>
          <w:color w:val="auto"/>
          <w:sz w:val="22"/>
          <w:szCs w:val="22"/>
          <w:bdr w:val="none" w:sz="0" w:space="0" w:color="auto" w:frame="1"/>
          <w:shd w:val="clear" w:color="auto" w:fill="FFFFFF"/>
        </w:rPr>
        <w:t>CBS Publishers Pvt. Ltd., 2010.</w:t>
      </w:r>
    </w:p>
    <w:p w14:paraId="576ADF9F" w14:textId="77777777" w:rsidR="0097566A" w:rsidRPr="00A816EE" w:rsidRDefault="0097566A" w:rsidP="0097566A">
      <w:pPr>
        <w:pStyle w:val="Heading2"/>
        <w:widowControl w:val="0"/>
        <w:numPr>
          <w:ilvl w:val="0"/>
          <w:numId w:val="27"/>
        </w:numPr>
        <w:shd w:val="clear" w:color="auto" w:fill="FCFCFC"/>
        <w:tabs>
          <w:tab w:val="left" w:pos="475"/>
          <w:tab w:val="left" w:pos="806"/>
          <w:tab w:val="right" w:pos="6480"/>
        </w:tabs>
        <w:suppressAutoHyphens/>
        <w:spacing w:before="0" w:line="240" w:lineRule="auto"/>
        <w:jc w:val="both"/>
        <w:textAlignment w:val="center"/>
        <w:rPr>
          <w:rFonts w:ascii="Times New Roman" w:eastAsia="Times New Roman" w:hAnsi="Times New Roman" w:cs="Times New Roman"/>
          <w:b w:val="0"/>
          <w:snapToGrid w:val="0"/>
          <w:color w:val="auto"/>
          <w:spacing w:val="-3"/>
          <w:sz w:val="22"/>
          <w:szCs w:val="22"/>
        </w:rPr>
      </w:pPr>
      <w:r w:rsidRPr="00A816EE">
        <w:rPr>
          <w:rFonts w:ascii="Times New Roman" w:eastAsia="Times New Roman" w:hAnsi="Times New Roman" w:cs="Times New Roman"/>
          <w:b w:val="0"/>
          <w:snapToGrid w:val="0"/>
          <w:color w:val="auto"/>
          <w:spacing w:val="-3"/>
          <w:sz w:val="22"/>
          <w:szCs w:val="22"/>
        </w:rPr>
        <w:t>Ian FR. Culture of Animal Cells. 7</w:t>
      </w:r>
      <w:r w:rsidRPr="00A816EE">
        <w:rPr>
          <w:rFonts w:ascii="Times New Roman" w:eastAsia="Times New Roman" w:hAnsi="Times New Roman" w:cs="Times New Roman"/>
          <w:b w:val="0"/>
          <w:snapToGrid w:val="0"/>
          <w:color w:val="auto"/>
          <w:spacing w:val="-3"/>
          <w:sz w:val="22"/>
          <w:szCs w:val="22"/>
          <w:vertAlign w:val="superscript"/>
        </w:rPr>
        <w:t xml:space="preserve">th </w:t>
      </w:r>
      <w:proofErr w:type="gramStart"/>
      <w:r w:rsidRPr="00A816EE">
        <w:rPr>
          <w:rFonts w:ascii="Times New Roman" w:eastAsia="Times New Roman" w:hAnsi="Times New Roman" w:cs="Times New Roman"/>
          <w:b w:val="0"/>
          <w:snapToGrid w:val="0"/>
          <w:color w:val="auto"/>
          <w:spacing w:val="-3"/>
          <w:sz w:val="22"/>
          <w:szCs w:val="22"/>
        </w:rPr>
        <w:t>Edt.,</w:t>
      </w:r>
      <w:proofErr w:type="gramEnd"/>
      <w:r w:rsidRPr="00A816EE">
        <w:rPr>
          <w:rFonts w:ascii="Times New Roman" w:eastAsia="Times New Roman" w:hAnsi="Times New Roman" w:cs="Times New Roman"/>
          <w:b w:val="0"/>
          <w:snapToGrid w:val="0"/>
          <w:color w:val="auto"/>
          <w:spacing w:val="-3"/>
          <w:sz w:val="22"/>
          <w:szCs w:val="22"/>
        </w:rPr>
        <w:t xml:space="preserve"> Wiley, 2016.</w:t>
      </w:r>
    </w:p>
    <w:p w14:paraId="3A11CA60" w14:textId="77777777" w:rsidR="0097566A" w:rsidRPr="00A816EE" w:rsidRDefault="0097566A" w:rsidP="0097566A">
      <w:pPr>
        <w:pStyle w:val="Heading2"/>
        <w:widowControl w:val="0"/>
        <w:numPr>
          <w:ilvl w:val="0"/>
          <w:numId w:val="27"/>
        </w:numPr>
        <w:shd w:val="clear" w:color="auto" w:fill="FCFCFC"/>
        <w:tabs>
          <w:tab w:val="left" w:pos="475"/>
          <w:tab w:val="left" w:pos="806"/>
          <w:tab w:val="right" w:pos="6480"/>
        </w:tabs>
        <w:suppressAutoHyphens/>
        <w:spacing w:before="0" w:line="240" w:lineRule="auto"/>
        <w:jc w:val="both"/>
        <w:textAlignment w:val="center"/>
        <w:rPr>
          <w:rFonts w:ascii="Times New Roman" w:hAnsi="Times New Roman" w:cs="Times New Roman"/>
          <w:b w:val="0"/>
          <w:color w:val="auto"/>
          <w:sz w:val="22"/>
          <w:szCs w:val="22"/>
        </w:rPr>
      </w:pPr>
      <w:r w:rsidRPr="00A816EE">
        <w:rPr>
          <w:rFonts w:ascii="Times New Roman" w:hAnsi="Times New Roman" w:cs="Times New Roman"/>
          <w:b w:val="0"/>
          <w:color w:val="auto"/>
          <w:sz w:val="22"/>
          <w:szCs w:val="22"/>
        </w:rPr>
        <w:t>Gordon N. Industrial Microbiology and Recombinant DNA Technology. Cbs, 2022.</w:t>
      </w:r>
    </w:p>
    <w:p w14:paraId="578DA921" w14:textId="77777777" w:rsidR="0097566A" w:rsidRPr="00A816EE" w:rsidRDefault="0097566A" w:rsidP="0097566A">
      <w:pPr>
        <w:pStyle w:val="Heading2"/>
        <w:widowControl w:val="0"/>
        <w:numPr>
          <w:ilvl w:val="0"/>
          <w:numId w:val="27"/>
        </w:numPr>
        <w:shd w:val="clear" w:color="auto" w:fill="FCFCFC"/>
        <w:tabs>
          <w:tab w:val="left" w:pos="475"/>
          <w:tab w:val="left" w:pos="806"/>
          <w:tab w:val="right" w:pos="6480"/>
        </w:tabs>
        <w:suppressAutoHyphens/>
        <w:spacing w:before="0" w:line="240" w:lineRule="auto"/>
        <w:jc w:val="both"/>
        <w:textAlignment w:val="center"/>
        <w:rPr>
          <w:rFonts w:ascii="Times New Roman" w:hAnsi="Times New Roman" w:cs="Times New Roman"/>
          <w:b w:val="0"/>
          <w:color w:val="auto"/>
          <w:sz w:val="22"/>
          <w:szCs w:val="22"/>
        </w:rPr>
      </w:pPr>
      <w:r w:rsidRPr="00A816EE">
        <w:rPr>
          <w:rFonts w:ascii="Times New Roman" w:hAnsi="Times New Roman" w:cs="Times New Roman"/>
          <w:b w:val="0"/>
          <w:color w:val="auto"/>
          <w:sz w:val="22"/>
          <w:szCs w:val="22"/>
        </w:rPr>
        <w:t xml:space="preserve">Vanmeter K.C. Microbiology for the Healthcare Professional. </w:t>
      </w:r>
      <w:proofErr w:type="gramStart"/>
      <w:r w:rsidRPr="00A816EE">
        <w:rPr>
          <w:rFonts w:ascii="Times New Roman" w:hAnsi="Times New Roman" w:cs="Times New Roman"/>
          <w:b w:val="0"/>
          <w:color w:val="auto"/>
          <w:sz w:val="22"/>
          <w:szCs w:val="22"/>
        </w:rPr>
        <w:t>3</w:t>
      </w:r>
      <w:r w:rsidRPr="00A816EE">
        <w:rPr>
          <w:rFonts w:ascii="Times New Roman" w:hAnsi="Times New Roman" w:cs="Times New Roman"/>
          <w:b w:val="0"/>
          <w:color w:val="auto"/>
          <w:sz w:val="22"/>
          <w:szCs w:val="22"/>
          <w:vertAlign w:val="superscript"/>
        </w:rPr>
        <w:t>rd</w:t>
      </w:r>
      <w:proofErr w:type="gramEnd"/>
      <w:r w:rsidRPr="00A816EE">
        <w:rPr>
          <w:rFonts w:ascii="Times New Roman" w:hAnsi="Times New Roman" w:cs="Times New Roman"/>
          <w:b w:val="0"/>
          <w:color w:val="auto"/>
          <w:sz w:val="22"/>
          <w:szCs w:val="22"/>
        </w:rPr>
        <w:t xml:space="preserve"> edi. Elsevier, 2021.</w:t>
      </w:r>
    </w:p>
    <w:p w14:paraId="709E322C" w14:textId="77777777" w:rsidR="0097566A" w:rsidRPr="00A816EE" w:rsidRDefault="0097566A" w:rsidP="0097566A">
      <w:pPr>
        <w:pStyle w:val="Heading2"/>
        <w:widowControl w:val="0"/>
        <w:numPr>
          <w:ilvl w:val="0"/>
          <w:numId w:val="27"/>
        </w:numPr>
        <w:shd w:val="clear" w:color="auto" w:fill="FCFCFC"/>
        <w:tabs>
          <w:tab w:val="left" w:pos="475"/>
          <w:tab w:val="left" w:pos="806"/>
          <w:tab w:val="right" w:pos="6480"/>
        </w:tabs>
        <w:suppressAutoHyphens/>
        <w:spacing w:before="0" w:line="240" w:lineRule="auto"/>
        <w:jc w:val="both"/>
        <w:textAlignment w:val="center"/>
        <w:rPr>
          <w:rFonts w:ascii="Times New Roman" w:hAnsi="Times New Roman" w:cs="Times New Roman"/>
          <w:b w:val="0"/>
          <w:color w:val="auto"/>
          <w:spacing w:val="-6"/>
          <w:sz w:val="22"/>
          <w:szCs w:val="22"/>
        </w:rPr>
      </w:pPr>
      <w:r w:rsidRPr="00A816EE">
        <w:rPr>
          <w:rFonts w:ascii="Times New Roman" w:hAnsi="Times New Roman" w:cs="Times New Roman"/>
          <w:b w:val="0"/>
          <w:color w:val="auto"/>
          <w:spacing w:val="-6"/>
          <w:sz w:val="22"/>
          <w:szCs w:val="22"/>
        </w:rPr>
        <w:t xml:space="preserve">Tille P.M. Bailey and Scotts Diagnostic Microbiology. </w:t>
      </w:r>
      <w:proofErr w:type="gramStart"/>
      <w:r w:rsidRPr="00A816EE">
        <w:rPr>
          <w:rFonts w:ascii="Times New Roman" w:hAnsi="Times New Roman" w:cs="Times New Roman"/>
          <w:b w:val="0"/>
          <w:color w:val="auto"/>
          <w:spacing w:val="-6"/>
          <w:sz w:val="22"/>
          <w:szCs w:val="22"/>
        </w:rPr>
        <w:t>15</w:t>
      </w:r>
      <w:r w:rsidRPr="00A816EE">
        <w:rPr>
          <w:rFonts w:ascii="Times New Roman" w:hAnsi="Times New Roman" w:cs="Times New Roman"/>
          <w:b w:val="0"/>
          <w:color w:val="auto"/>
          <w:spacing w:val="-6"/>
          <w:sz w:val="22"/>
          <w:szCs w:val="22"/>
          <w:vertAlign w:val="superscript"/>
        </w:rPr>
        <w:t>th</w:t>
      </w:r>
      <w:proofErr w:type="gramEnd"/>
      <w:r w:rsidRPr="00A816EE">
        <w:rPr>
          <w:rFonts w:ascii="Times New Roman" w:hAnsi="Times New Roman" w:cs="Times New Roman"/>
          <w:b w:val="0"/>
          <w:color w:val="auto"/>
          <w:spacing w:val="-6"/>
          <w:sz w:val="22"/>
          <w:szCs w:val="22"/>
        </w:rPr>
        <w:t xml:space="preserve"> edi. Elsevier, 2022.</w:t>
      </w:r>
    </w:p>
    <w:p w14:paraId="182A9F26" w14:textId="46C49CC3" w:rsidR="00C50A3F" w:rsidRPr="0054046E" w:rsidRDefault="00A816EE" w:rsidP="00C50A3F">
      <w:pPr>
        <w:autoSpaceDE w:val="0"/>
        <w:autoSpaceDN w:val="0"/>
        <w:adjustRightInd w:val="0"/>
        <w:spacing w:after="0" w:line="240" w:lineRule="auto"/>
        <w:jc w:val="both"/>
        <w:rPr>
          <w:rFonts w:ascii="Times New Roman" w:eastAsia="MS Mincho" w:hAnsi="Times New Roman" w:cs="Times New Roman"/>
          <w:b/>
        </w:rPr>
      </w:pPr>
      <w:r>
        <w:rPr>
          <w:rFonts w:ascii="Times New Roman" w:eastAsia="Times New Roman" w:hAnsi="Times New Roman" w:cs="Times New Roman"/>
          <w:b/>
          <w:sz w:val="24"/>
          <w:szCs w:val="24"/>
        </w:rPr>
        <w:br w:type="column"/>
      </w:r>
      <w:r w:rsidR="00C50A3F" w:rsidRPr="0054046E">
        <w:rPr>
          <w:rFonts w:ascii="Times New Roman" w:eastAsia="Times New Roman" w:hAnsi="Times New Roman" w:cs="Times New Roman"/>
          <w:b/>
        </w:rPr>
        <w:lastRenderedPageBreak/>
        <w:t>Course Code: B</w:t>
      </w:r>
      <w:r w:rsidR="00C50A3F" w:rsidRPr="0054046E">
        <w:rPr>
          <w:rFonts w:ascii="Times New Roman" w:eastAsia="MS Mincho" w:hAnsi="Times New Roman" w:cs="Times New Roman"/>
          <w:b/>
          <w:bCs/>
        </w:rPr>
        <w:t>MIC 3104</w:t>
      </w:r>
      <w:r w:rsidR="00C50A3F" w:rsidRPr="0054046E">
        <w:rPr>
          <w:rFonts w:ascii="Times New Roman" w:eastAsia="MS Mincho" w:hAnsi="Times New Roman" w:cs="Times New Roman"/>
          <w:b/>
          <w:bCs/>
        </w:rPr>
        <w:tab/>
      </w:r>
    </w:p>
    <w:p w14:paraId="36283EE9" w14:textId="77777777" w:rsidR="00C50A3F" w:rsidRPr="0054046E" w:rsidRDefault="00C50A3F" w:rsidP="00C50A3F">
      <w:pPr>
        <w:autoSpaceDE w:val="0"/>
        <w:autoSpaceDN w:val="0"/>
        <w:adjustRightInd w:val="0"/>
        <w:spacing w:after="0" w:line="240" w:lineRule="auto"/>
        <w:jc w:val="both"/>
        <w:rPr>
          <w:rFonts w:ascii="Times New Roman" w:eastAsia="TimesNewRoman" w:hAnsi="Times New Roman" w:cs="Times New Roman"/>
          <w:b/>
        </w:rPr>
      </w:pPr>
      <w:r w:rsidRPr="0054046E">
        <w:rPr>
          <w:rFonts w:ascii="Times New Roman" w:eastAsia="Times New Roman" w:hAnsi="Times New Roman" w:cs="Times New Roman"/>
          <w:b/>
        </w:rPr>
        <w:t>Course Title: Fundamentals of Immunology</w:t>
      </w:r>
    </w:p>
    <w:p w14:paraId="41023CC6" w14:textId="77777777" w:rsidR="00C50A3F" w:rsidRPr="0054046E" w:rsidRDefault="00C50A3F" w:rsidP="00C50A3F">
      <w:pPr>
        <w:autoSpaceDE w:val="0"/>
        <w:autoSpaceDN w:val="0"/>
        <w:adjustRightInd w:val="0"/>
        <w:spacing w:after="0" w:line="240" w:lineRule="auto"/>
        <w:jc w:val="both"/>
        <w:rPr>
          <w:rFonts w:ascii="Times New Roman" w:eastAsia="MS Mincho" w:hAnsi="Times New Roman" w:cs="Times New Roman"/>
          <w:b/>
          <w:bCs/>
        </w:rPr>
      </w:pPr>
      <w:r w:rsidRPr="0054046E">
        <w:rPr>
          <w:rFonts w:ascii="Times New Roman" w:eastAsia="MS Mincho" w:hAnsi="Times New Roman" w:cs="Times New Roman"/>
          <w:b/>
          <w:bCs/>
        </w:rPr>
        <w:t>Course Type: Core</w:t>
      </w:r>
    </w:p>
    <w:p w14:paraId="0DE24064" w14:textId="77777777" w:rsidR="00C50A3F" w:rsidRPr="0054046E" w:rsidRDefault="00C50A3F" w:rsidP="00C50A3F">
      <w:pPr>
        <w:spacing w:after="0" w:line="240" w:lineRule="auto"/>
        <w:jc w:val="both"/>
        <w:rPr>
          <w:rFonts w:ascii="Times New Roman" w:eastAsia="MS Mincho" w:hAnsi="Times New Roman" w:cs="Times New Roman"/>
          <w:b/>
          <w:bCs/>
        </w:rPr>
      </w:pPr>
      <w:r w:rsidRPr="0054046E">
        <w:rPr>
          <w:rFonts w:ascii="Times New Roman" w:eastAsia="Times New Roman" w:hAnsi="Times New Roman" w:cs="Times New Roman"/>
          <w:b/>
        </w:rPr>
        <w:t xml:space="preserve">Credits: </w:t>
      </w:r>
      <w:proofErr w:type="gramStart"/>
      <w:r w:rsidRPr="0054046E">
        <w:rPr>
          <w:rFonts w:ascii="Times New Roman" w:eastAsia="Times New Roman" w:hAnsi="Times New Roman" w:cs="Times New Roman"/>
          <w:b/>
        </w:rPr>
        <w:t>2</w:t>
      </w:r>
      <w:proofErr w:type="gramEnd"/>
    </w:p>
    <w:p w14:paraId="3BCCE23E" w14:textId="39FB76BE" w:rsidR="00C50A3F" w:rsidRPr="0054046E" w:rsidRDefault="00C50A3F" w:rsidP="00C50A3F">
      <w:pPr>
        <w:autoSpaceDE w:val="0"/>
        <w:autoSpaceDN w:val="0"/>
        <w:adjustRightInd w:val="0"/>
        <w:spacing w:after="0" w:line="240" w:lineRule="auto"/>
        <w:jc w:val="both"/>
        <w:rPr>
          <w:rFonts w:ascii="Times New Roman" w:eastAsia="MS Mincho" w:hAnsi="Times New Roman" w:cs="Times New Roman"/>
          <w:b/>
          <w:bCs/>
        </w:rPr>
      </w:pPr>
      <w:r w:rsidRPr="0054046E">
        <w:rPr>
          <w:rFonts w:ascii="Times New Roman" w:eastAsia="MS Mincho" w:hAnsi="Times New Roman" w:cs="Times New Roman"/>
          <w:b/>
          <w:bCs/>
        </w:rPr>
        <w:t>Year/ Semester: 3</w:t>
      </w:r>
      <w:r w:rsidRPr="0054046E">
        <w:rPr>
          <w:rFonts w:ascii="Times New Roman" w:eastAsia="MS Mincho" w:hAnsi="Times New Roman" w:cs="Times New Roman"/>
          <w:b/>
          <w:bCs/>
          <w:vertAlign w:val="superscript"/>
        </w:rPr>
        <w:t>rd</w:t>
      </w:r>
      <w:r w:rsidRPr="0054046E">
        <w:rPr>
          <w:rFonts w:ascii="Times New Roman" w:eastAsia="MS Mincho" w:hAnsi="Times New Roman" w:cs="Times New Roman"/>
          <w:b/>
          <w:bCs/>
        </w:rPr>
        <w:t xml:space="preserve"> Year 1</w:t>
      </w:r>
      <w:r w:rsidRPr="0054046E">
        <w:rPr>
          <w:rFonts w:ascii="Times New Roman" w:eastAsia="MS Mincho" w:hAnsi="Times New Roman" w:cs="Times New Roman"/>
          <w:b/>
          <w:bCs/>
          <w:vertAlign w:val="superscript"/>
        </w:rPr>
        <w:t>st</w:t>
      </w:r>
      <w:r w:rsidRPr="0054046E">
        <w:rPr>
          <w:rFonts w:ascii="Times New Roman" w:eastAsia="MS Mincho" w:hAnsi="Times New Roman" w:cs="Times New Roman"/>
          <w:b/>
          <w:bCs/>
        </w:rPr>
        <w:t xml:space="preserve"> Semester</w:t>
      </w:r>
    </w:p>
    <w:p w14:paraId="3E103AEB" w14:textId="119F7F0F" w:rsidR="00C50A3F" w:rsidRPr="0054046E" w:rsidRDefault="00C50A3F" w:rsidP="00C50A3F">
      <w:pPr>
        <w:autoSpaceDE w:val="0"/>
        <w:autoSpaceDN w:val="0"/>
        <w:adjustRightInd w:val="0"/>
        <w:spacing w:after="0" w:line="240" w:lineRule="auto"/>
        <w:jc w:val="both"/>
        <w:rPr>
          <w:rFonts w:ascii="Times New Roman" w:eastAsia="MS Mincho" w:hAnsi="Times New Roman" w:cs="Times New Roman"/>
          <w:b/>
          <w:bCs/>
        </w:rPr>
      </w:pPr>
      <w:r w:rsidRPr="0054046E">
        <w:rPr>
          <w:rFonts w:ascii="Times New Roman" w:eastAsia="MS Mincho" w:hAnsi="Times New Roman" w:cs="Times New Roman"/>
          <w:b/>
          <w:bCs/>
        </w:rPr>
        <w:t xml:space="preserve">Academic Session: </w:t>
      </w:r>
      <w:r w:rsidR="00C86EF1" w:rsidRPr="0054046E">
        <w:rPr>
          <w:rFonts w:ascii="Times New Roman" w:eastAsia="MS Mincho" w:hAnsi="Times New Roman" w:cs="Times New Roman"/>
          <w:b/>
          <w:bCs/>
        </w:rPr>
        <w:t>2023-2024</w:t>
      </w:r>
    </w:p>
    <w:p w14:paraId="0FB10D69" w14:textId="77777777" w:rsidR="00C50A3F" w:rsidRPr="0054046E" w:rsidRDefault="00C50A3F" w:rsidP="00C50A3F">
      <w:pPr>
        <w:spacing w:after="0" w:line="240" w:lineRule="auto"/>
        <w:jc w:val="both"/>
        <w:rPr>
          <w:rFonts w:ascii="Times New Roman" w:eastAsia="Times New Roman" w:hAnsi="Times New Roman" w:cs="Times New Roman"/>
        </w:rPr>
      </w:pPr>
      <w:r w:rsidRPr="0054046E">
        <w:rPr>
          <w:rFonts w:ascii="Times New Roman" w:eastAsia="Times New Roman" w:hAnsi="Times New Roman" w:cs="Times New Roman"/>
          <w:b/>
        </w:rPr>
        <w:t xml:space="preserve">Course Teacher: </w:t>
      </w:r>
      <w:r w:rsidRPr="0054046E">
        <w:rPr>
          <w:rFonts w:ascii="Times New Roman" w:eastAsia="Times New Roman" w:hAnsi="Times New Roman" w:cs="Times New Roman"/>
        </w:rPr>
        <w:t>Two Teachers Assigned by the Academic Committee</w:t>
      </w:r>
    </w:p>
    <w:p w14:paraId="165C25ED" w14:textId="77777777" w:rsidR="00C50A3F" w:rsidRPr="0054046E" w:rsidRDefault="00C50A3F" w:rsidP="00C50A3F">
      <w:pPr>
        <w:spacing w:after="0" w:line="240" w:lineRule="auto"/>
        <w:jc w:val="both"/>
        <w:rPr>
          <w:rFonts w:ascii="Times New Roman" w:eastAsia="Times New Roman" w:hAnsi="Times New Roman" w:cs="Times New Roman"/>
          <w:b/>
        </w:rPr>
      </w:pPr>
      <w:r w:rsidRPr="0054046E">
        <w:rPr>
          <w:rFonts w:ascii="Times New Roman" w:eastAsia="Times New Roman" w:hAnsi="Times New Roman" w:cs="Times New Roman"/>
          <w:b/>
        </w:rPr>
        <w:t>Pre-requisite: No</w:t>
      </w:r>
    </w:p>
    <w:p w14:paraId="6827B216" w14:textId="77777777" w:rsidR="00C50A3F" w:rsidRPr="0054046E" w:rsidRDefault="00C50A3F" w:rsidP="00C50A3F">
      <w:pPr>
        <w:tabs>
          <w:tab w:val="left" w:pos="6056"/>
        </w:tabs>
        <w:spacing w:after="0" w:line="240" w:lineRule="auto"/>
        <w:jc w:val="both"/>
        <w:rPr>
          <w:rFonts w:ascii="Times New Roman" w:eastAsia="Times New Roman" w:hAnsi="Times New Roman" w:cs="Times New Roman"/>
          <w:b/>
        </w:rPr>
      </w:pPr>
      <w:r w:rsidRPr="0054046E">
        <w:rPr>
          <w:rFonts w:ascii="Times New Roman" w:eastAsia="MS Mincho" w:hAnsi="Times New Roman" w:cs="Times New Roman"/>
          <w:b/>
          <w:bCs/>
        </w:rPr>
        <w:t>Contract Hours: Minimum 30</w:t>
      </w:r>
      <w:r w:rsidRPr="0054046E">
        <w:rPr>
          <w:rFonts w:ascii="Times New Roman" w:eastAsia="Times New Roman" w:hAnsi="Times New Roman" w:cs="Times New Roman"/>
          <w:b/>
        </w:rPr>
        <w:tab/>
      </w:r>
      <w:r w:rsidRPr="0054046E">
        <w:rPr>
          <w:rFonts w:ascii="Times New Roman" w:eastAsia="Times New Roman" w:hAnsi="Times New Roman" w:cs="Times New Roman"/>
          <w:b/>
        </w:rPr>
        <w:tab/>
      </w:r>
    </w:p>
    <w:p w14:paraId="55E7F0A6" w14:textId="77777777" w:rsidR="00C50A3F" w:rsidRPr="0054046E" w:rsidRDefault="00C50A3F" w:rsidP="00C50A3F">
      <w:pPr>
        <w:spacing w:after="0" w:line="240" w:lineRule="auto"/>
        <w:jc w:val="both"/>
        <w:rPr>
          <w:rFonts w:ascii="Times New Roman" w:eastAsia="Times New Roman" w:hAnsi="Times New Roman" w:cs="Times New Roman"/>
          <w:b/>
        </w:rPr>
      </w:pPr>
      <w:r w:rsidRPr="0054046E">
        <w:rPr>
          <w:rFonts w:ascii="Times New Roman" w:eastAsia="MS Mincho" w:hAnsi="Times New Roman" w:cs="Times New Roman"/>
          <w:b/>
          <w:bCs/>
        </w:rPr>
        <w:t xml:space="preserve">Full Marks: 50 </w:t>
      </w:r>
      <w:r w:rsidRPr="0054046E">
        <w:rPr>
          <w:rFonts w:ascii="Times New Roman" w:eastAsia="MS Mincho" w:hAnsi="Times New Roman" w:cs="Times New Roman"/>
          <w:bCs/>
        </w:rPr>
        <w:t>(</w:t>
      </w:r>
      <w:r w:rsidRPr="0054046E">
        <w:rPr>
          <w:rFonts w:ascii="Times New Roman" w:eastAsia="MS Mincho" w:hAnsi="Times New Roman" w:cs="Times New Roman"/>
        </w:rPr>
        <w:t>Class attendance 5+Class assessment</w:t>
      </w:r>
      <w:r w:rsidRPr="0054046E">
        <w:rPr>
          <w:rFonts w:ascii="Times New Roman" w:eastAsia="MS Mincho" w:hAnsi="Times New Roman" w:cs="Times New Roman"/>
          <w:bCs/>
        </w:rPr>
        <w:t xml:space="preserve"> 10+Theory 35)</w:t>
      </w:r>
    </w:p>
    <w:p w14:paraId="3E07F768" w14:textId="77777777" w:rsidR="00C50A3F" w:rsidRPr="0054046E" w:rsidRDefault="00C50A3F" w:rsidP="00C50A3F">
      <w:pPr>
        <w:autoSpaceDE w:val="0"/>
        <w:autoSpaceDN w:val="0"/>
        <w:adjustRightInd w:val="0"/>
        <w:spacing w:after="0" w:line="240" w:lineRule="auto"/>
        <w:jc w:val="both"/>
        <w:rPr>
          <w:rFonts w:ascii="Times New Roman" w:eastAsia="Calibri" w:hAnsi="Times New Roman" w:cs="Times New Roman"/>
          <w:b/>
        </w:rPr>
      </w:pPr>
      <w:r w:rsidRPr="0054046E">
        <w:rPr>
          <w:rFonts w:ascii="Times New Roman" w:eastAsia="Calibri" w:hAnsi="Times New Roman" w:cs="Times New Roman"/>
          <w:b/>
        </w:rPr>
        <w:t>Rational of the Course:</w:t>
      </w:r>
    </w:p>
    <w:p w14:paraId="52AB2839" w14:textId="77777777" w:rsidR="00C50A3F" w:rsidRPr="0054046E" w:rsidRDefault="00C50A3F" w:rsidP="00C50A3F">
      <w:pPr>
        <w:autoSpaceDE w:val="0"/>
        <w:autoSpaceDN w:val="0"/>
        <w:adjustRightInd w:val="0"/>
        <w:spacing w:after="0" w:line="240" w:lineRule="auto"/>
        <w:jc w:val="both"/>
        <w:rPr>
          <w:rFonts w:ascii="Times New Roman" w:eastAsia="Calibri" w:hAnsi="Times New Roman" w:cs="Times New Roman"/>
          <w:b/>
          <w:spacing w:val="-2"/>
        </w:rPr>
      </w:pPr>
      <w:r w:rsidRPr="0054046E">
        <w:rPr>
          <w:rFonts w:ascii="Times New Roman" w:eastAsia="Times New Roman" w:hAnsi="Times New Roman" w:cs="Times New Roman"/>
          <w:spacing w:val="-2"/>
        </w:rPr>
        <w:t>The field of modern medical science mostly depends on the knowledge of immunity, immunodeficiency and immunization. This course deals with the facts for diseases, preventions, immunoglobulin, MHC, hypersensitivity reaction, immunization, vaccines and genetic disorders for insure healthy life. Knowledge of immunology provided powerful techniques to diagnostics, pharmaceutical and health sector.</w:t>
      </w:r>
    </w:p>
    <w:p w14:paraId="0B32EB93" w14:textId="77777777" w:rsidR="00C50A3F" w:rsidRPr="0054046E" w:rsidRDefault="00C50A3F" w:rsidP="00C50A3F">
      <w:pPr>
        <w:spacing w:after="0" w:line="240" w:lineRule="auto"/>
        <w:jc w:val="both"/>
        <w:rPr>
          <w:rFonts w:ascii="Times New Roman" w:eastAsia="Times New Roman" w:hAnsi="Times New Roman" w:cs="Times New Roman"/>
          <w:b/>
        </w:rPr>
      </w:pPr>
      <w:r w:rsidRPr="0054046E">
        <w:rPr>
          <w:rFonts w:ascii="Times New Roman" w:eastAsia="Times New Roman" w:hAnsi="Times New Roman" w:cs="Times New Roman"/>
          <w:b/>
        </w:rPr>
        <w:t xml:space="preserve">Course Learning Outcomes (CLOs): </w:t>
      </w:r>
    </w:p>
    <w:p w14:paraId="3B842A37" w14:textId="77777777" w:rsidR="00C50A3F" w:rsidRPr="0054046E" w:rsidRDefault="00C50A3F" w:rsidP="00C50A3F">
      <w:pPr>
        <w:spacing w:after="0" w:line="240" w:lineRule="auto"/>
        <w:jc w:val="both"/>
        <w:rPr>
          <w:rFonts w:ascii="Times New Roman" w:eastAsia="Times New Roman" w:hAnsi="Times New Roman" w:cs="Times New Roman"/>
          <w:b/>
        </w:rPr>
      </w:pPr>
      <w:r w:rsidRPr="0054046E">
        <w:rPr>
          <w:rFonts w:ascii="Times New Roman" w:eastAsia="Times New Roman" w:hAnsi="Times New Roman" w:cs="Times New Roman"/>
          <w:b/>
        </w:rPr>
        <w:t>A</w:t>
      </w:r>
      <w:r w:rsidRPr="0054046E">
        <w:rPr>
          <w:rFonts w:ascii="Times New Roman" w:eastAsia="Times New Roman" w:hAnsi="Times New Roman" w:cs="Times New Roman"/>
        </w:rPr>
        <w:t>t the end of the Course, the Student will be able to-</w:t>
      </w:r>
    </w:p>
    <w:p w14:paraId="58544237" w14:textId="77777777" w:rsidR="00C50A3F" w:rsidRPr="0054046E" w:rsidRDefault="00C50A3F" w:rsidP="00C50A3F">
      <w:pPr>
        <w:spacing w:after="0" w:line="240" w:lineRule="auto"/>
        <w:contextualSpacing/>
        <w:jc w:val="both"/>
        <w:rPr>
          <w:rFonts w:ascii="Times New Roman" w:eastAsia="Times New Roman" w:hAnsi="Times New Roman" w:cs="Times New Roman"/>
        </w:rPr>
      </w:pPr>
      <w:r w:rsidRPr="0054046E">
        <w:rPr>
          <w:rFonts w:ascii="Times New Roman" w:eastAsia="Times New Roman" w:hAnsi="Times New Roman" w:cs="Times New Roman"/>
          <w:b/>
        </w:rPr>
        <w:t xml:space="preserve">CLO1: </w:t>
      </w:r>
      <w:r w:rsidRPr="0054046E">
        <w:rPr>
          <w:rFonts w:ascii="Times New Roman" w:eastAsia="Times New Roman" w:hAnsi="Times New Roman" w:cs="Times New Roman"/>
        </w:rPr>
        <w:t>Learn about the basic concept of immunity and immunity system development in organisms.</w:t>
      </w:r>
    </w:p>
    <w:p w14:paraId="337D27B3" w14:textId="77777777" w:rsidR="00C50A3F" w:rsidRPr="0054046E" w:rsidRDefault="00C50A3F" w:rsidP="00C50A3F">
      <w:pPr>
        <w:spacing w:after="0" w:line="240" w:lineRule="auto"/>
        <w:contextualSpacing/>
        <w:jc w:val="both"/>
        <w:rPr>
          <w:rFonts w:ascii="Times New Roman" w:eastAsia="Times New Roman" w:hAnsi="Times New Roman" w:cs="Times New Roman"/>
        </w:rPr>
      </w:pPr>
      <w:r w:rsidRPr="0054046E">
        <w:rPr>
          <w:rFonts w:ascii="Times New Roman" w:eastAsia="Times New Roman" w:hAnsi="Times New Roman" w:cs="Times New Roman"/>
          <w:b/>
        </w:rPr>
        <w:t xml:space="preserve">CLO2: </w:t>
      </w:r>
      <w:r w:rsidRPr="0054046E">
        <w:rPr>
          <w:rFonts w:ascii="Times New Roman" w:eastAsia="Times New Roman" w:hAnsi="Times New Roman" w:cs="Times New Roman"/>
        </w:rPr>
        <w:t>Realize the autoimmunity with diseases, diagnostic, components of the innate and adaptive immunity.</w:t>
      </w:r>
      <w:r w:rsidRPr="0054046E">
        <w:rPr>
          <w:rFonts w:ascii="Times New Roman" w:eastAsia="Times New Roman" w:hAnsi="Times New Roman" w:cs="Times New Roman"/>
          <w:b/>
        </w:rPr>
        <w:t xml:space="preserve"> </w:t>
      </w:r>
    </w:p>
    <w:p w14:paraId="6368D132" w14:textId="77777777" w:rsidR="00C50A3F" w:rsidRPr="0054046E" w:rsidRDefault="00C50A3F" w:rsidP="00C50A3F">
      <w:pPr>
        <w:spacing w:after="0" w:line="240" w:lineRule="auto"/>
        <w:contextualSpacing/>
        <w:jc w:val="both"/>
        <w:rPr>
          <w:rFonts w:ascii="Times New Roman" w:eastAsia="Times New Roman" w:hAnsi="Times New Roman" w:cs="Times New Roman"/>
        </w:rPr>
      </w:pPr>
      <w:r w:rsidRPr="0054046E">
        <w:rPr>
          <w:rFonts w:ascii="Times New Roman" w:eastAsia="Times New Roman" w:hAnsi="Times New Roman" w:cs="Times New Roman"/>
          <w:b/>
        </w:rPr>
        <w:t xml:space="preserve">CLO3: </w:t>
      </w:r>
      <w:r w:rsidRPr="0054046E">
        <w:rPr>
          <w:rFonts w:ascii="Times New Roman" w:eastAsia="Times New Roman" w:hAnsi="Times New Roman" w:cs="Times New Roman"/>
        </w:rPr>
        <w:t>Explain the involvement of cells, tissues and organs in immune response and measures of potential impact.</w:t>
      </w:r>
    </w:p>
    <w:p w14:paraId="472E5CD5" w14:textId="77777777" w:rsidR="00C50A3F" w:rsidRPr="0054046E" w:rsidRDefault="00C50A3F" w:rsidP="00C50A3F">
      <w:pPr>
        <w:spacing w:after="0" w:line="240" w:lineRule="auto"/>
        <w:contextualSpacing/>
        <w:jc w:val="both"/>
        <w:rPr>
          <w:rFonts w:ascii="Times New Roman" w:eastAsia="Times New Roman" w:hAnsi="Times New Roman" w:cs="Times New Roman"/>
        </w:rPr>
      </w:pPr>
      <w:r w:rsidRPr="0054046E">
        <w:rPr>
          <w:rFonts w:ascii="Times New Roman" w:eastAsia="Times New Roman" w:hAnsi="Times New Roman" w:cs="Times New Roman"/>
          <w:b/>
        </w:rPr>
        <w:t>CLO4</w:t>
      </w:r>
      <w:r w:rsidRPr="0054046E">
        <w:rPr>
          <w:rFonts w:ascii="Times New Roman" w:eastAsia="Times New Roman" w:hAnsi="Times New Roman" w:cs="Times New Roman"/>
        </w:rPr>
        <w:t>: Learn about major histocompatibility complex and its implication in immune system</w:t>
      </w:r>
    </w:p>
    <w:p w14:paraId="58AC1FE9" w14:textId="452D89B2" w:rsidR="00C50A3F" w:rsidRPr="0054046E" w:rsidRDefault="00C50A3F" w:rsidP="00C50A3F">
      <w:pPr>
        <w:spacing w:after="0" w:line="240" w:lineRule="auto"/>
        <w:contextualSpacing/>
        <w:rPr>
          <w:rFonts w:ascii="Times New Roman" w:eastAsia="Times New Roman" w:hAnsi="Times New Roman" w:cs="Times New Roman"/>
        </w:rPr>
      </w:pPr>
      <w:r w:rsidRPr="0054046E">
        <w:rPr>
          <w:rFonts w:ascii="Times New Roman" w:eastAsia="Times New Roman" w:hAnsi="Times New Roman" w:cs="Times New Roman"/>
          <w:b/>
        </w:rPr>
        <w:t>CLO5:</w:t>
      </w:r>
      <w:r w:rsidRPr="0054046E">
        <w:rPr>
          <w:rFonts w:ascii="Times New Roman" w:hAnsi="Times New Roman" w:cs="Times New Roman"/>
        </w:rPr>
        <w:t xml:space="preserve"> Gain knowledge on basic concept of </w:t>
      </w:r>
      <w:r w:rsidRPr="0054046E">
        <w:rPr>
          <w:rFonts w:ascii="Times New Roman" w:eastAsia="Times New Roman" w:hAnsi="Times New Roman" w:cs="Times New Roman"/>
          <w:snapToGrid w:val="0"/>
          <w:spacing w:val="-3"/>
        </w:rPr>
        <w:t>antigens and antibodies</w:t>
      </w:r>
      <w:r w:rsidRPr="0054046E">
        <w:rPr>
          <w:rFonts w:ascii="Times New Roman" w:eastAsia="Times New Roman" w:hAnsi="Times New Roman" w:cs="Times New Roman"/>
        </w:rPr>
        <w:t>.</w:t>
      </w:r>
    </w:p>
    <w:p w14:paraId="7F0855B1" w14:textId="17708E88" w:rsidR="00C50A3F" w:rsidRPr="0054046E" w:rsidRDefault="00C50A3F" w:rsidP="00C50A3F">
      <w:pPr>
        <w:spacing w:after="0" w:line="240" w:lineRule="auto"/>
        <w:contextualSpacing/>
        <w:rPr>
          <w:rFonts w:ascii="Times New Roman" w:eastAsia="Times New Roman" w:hAnsi="Times New Roman" w:cs="Times New Roman"/>
        </w:rPr>
      </w:pPr>
    </w:p>
    <w:p w14:paraId="1972CB74" w14:textId="77777777" w:rsidR="00C50A3F" w:rsidRPr="0054046E" w:rsidRDefault="00C50A3F" w:rsidP="00C50A3F">
      <w:pPr>
        <w:spacing w:after="160" w:line="259" w:lineRule="auto"/>
        <w:rPr>
          <w:rFonts w:ascii="Times New Roman" w:eastAsia="Times New Roman" w:hAnsi="Times New Roman" w:cs="Times New Roman"/>
          <w:b/>
        </w:rPr>
      </w:pPr>
      <w:r w:rsidRPr="0054046E">
        <w:rPr>
          <w:rFonts w:ascii="Times New Roman" w:eastAsia="Times New Roman" w:hAnsi="Times New Roman" w:cs="Times New Roman"/>
          <w:b/>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880"/>
        <w:gridCol w:w="881"/>
        <w:gridCol w:w="880"/>
        <w:gridCol w:w="881"/>
        <w:gridCol w:w="881"/>
        <w:gridCol w:w="880"/>
        <w:gridCol w:w="881"/>
        <w:gridCol w:w="880"/>
      </w:tblGrid>
      <w:tr w:rsidR="00C50A3F" w:rsidRPr="0054046E" w14:paraId="6EE9303C" w14:textId="77777777" w:rsidTr="00CF3FF3">
        <w:trPr>
          <w:trHeight w:val="233"/>
          <w:jc w:val="center"/>
        </w:trPr>
        <w:tc>
          <w:tcPr>
            <w:tcW w:w="524" w:type="pct"/>
          </w:tcPr>
          <w:p w14:paraId="63F3E972" w14:textId="77777777" w:rsidR="00C50A3F" w:rsidRPr="0054046E" w:rsidRDefault="00C50A3F" w:rsidP="00CF3FF3">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1F4F9F1F" w14:textId="77777777" w:rsidR="00C50A3F" w:rsidRPr="0054046E" w:rsidRDefault="00C50A3F" w:rsidP="00CF3FF3">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54046E">
              <w:rPr>
                <w:rFonts w:ascii="Times New Roman" w:eastAsia="Times New Roman" w:hAnsi="Times New Roman" w:cs="Times New Roman"/>
                <w:b/>
              </w:rPr>
              <w:t>PLO 1</w:t>
            </w:r>
          </w:p>
        </w:tc>
        <w:tc>
          <w:tcPr>
            <w:tcW w:w="560" w:type="pct"/>
          </w:tcPr>
          <w:p w14:paraId="4C982088" w14:textId="77777777" w:rsidR="00C50A3F" w:rsidRPr="0054046E" w:rsidRDefault="00C50A3F" w:rsidP="00CF3FF3">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54046E">
              <w:rPr>
                <w:rFonts w:ascii="Times New Roman" w:eastAsia="Times New Roman" w:hAnsi="Times New Roman" w:cs="Times New Roman"/>
                <w:b/>
              </w:rPr>
              <w:t>PLO 2</w:t>
            </w:r>
          </w:p>
        </w:tc>
        <w:tc>
          <w:tcPr>
            <w:tcW w:w="559" w:type="pct"/>
          </w:tcPr>
          <w:p w14:paraId="0324EB0F" w14:textId="77777777" w:rsidR="00C50A3F" w:rsidRPr="0054046E" w:rsidRDefault="00C50A3F" w:rsidP="00CF3FF3">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54046E">
              <w:rPr>
                <w:rFonts w:ascii="Times New Roman" w:eastAsia="Times New Roman" w:hAnsi="Times New Roman" w:cs="Times New Roman"/>
                <w:b/>
              </w:rPr>
              <w:t>PLO 3</w:t>
            </w:r>
          </w:p>
        </w:tc>
        <w:tc>
          <w:tcPr>
            <w:tcW w:w="560" w:type="pct"/>
          </w:tcPr>
          <w:p w14:paraId="3A5A5645" w14:textId="77777777" w:rsidR="00C50A3F" w:rsidRPr="0054046E" w:rsidRDefault="00C50A3F" w:rsidP="00CF3FF3">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54046E">
              <w:rPr>
                <w:rFonts w:ascii="Times New Roman" w:eastAsia="Times New Roman" w:hAnsi="Times New Roman" w:cs="Times New Roman"/>
                <w:b/>
              </w:rPr>
              <w:t>PLO 4</w:t>
            </w:r>
          </w:p>
        </w:tc>
        <w:tc>
          <w:tcPr>
            <w:tcW w:w="560" w:type="pct"/>
          </w:tcPr>
          <w:p w14:paraId="36AC7B46" w14:textId="77777777" w:rsidR="00C50A3F" w:rsidRPr="0054046E" w:rsidRDefault="00C50A3F" w:rsidP="00CF3FF3">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54046E">
              <w:rPr>
                <w:rFonts w:ascii="Times New Roman" w:eastAsia="Times New Roman" w:hAnsi="Times New Roman" w:cs="Times New Roman"/>
                <w:b/>
              </w:rPr>
              <w:t>PLO 5</w:t>
            </w:r>
          </w:p>
        </w:tc>
        <w:tc>
          <w:tcPr>
            <w:tcW w:w="559" w:type="pct"/>
          </w:tcPr>
          <w:p w14:paraId="1201ED9F" w14:textId="77777777" w:rsidR="00C50A3F" w:rsidRPr="0054046E" w:rsidRDefault="00C50A3F" w:rsidP="00CF3FF3">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54046E">
              <w:rPr>
                <w:rFonts w:ascii="Times New Roman" w:eastAsia="Times New Roman" w:hAnsi="Times New Roman" w:cs="Times New Roman"/>
                <w:b/>
              </w:rPr>
              <w:t>PLO 6</w:t>
            </w:r>
          </w:p>
        </w:tc>
        <w:tc>
          <w:tcPr>
            <w:tcW w:w="560" w:type="pct"/>
            <w:tcBorders>
              <w:right w:val="single" w:sz="4" w:space="0" w:color="auto"/>
            </w:tcBorders>
          </w:tcPr>
          <w:p w14:paraId="6F05A149" w14:textId="77777777" w:rsidR="00C50A3F" w:rsidRPr="0054046E" w:rsidRDefault="00C50A3F" w:rsidP="00CF3FF3">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54046E">
              <w:rPr>
                <w:rFonts w:ascii="Times New Roman" w:eastAsia="Times New Roman" w:hAnsi="Times New Roman" w:cs="Times New Roman"/>
                <w:b/>
              </w:rPr>
              <w:t>PLO 7</w:t>
            </w:r>
          </w:p>
        </w:tc>
        <w:tc>
          <w:tcPr>
            <w:tcW w:w="560" w:type="pct"/>
            <w:tcBorders>
              <w:left w:val="single" w:sz="4" w:space="0" w:color="auto"/>
            </w:tcBorders>
          </w:tcPr>
          <w:p w14:paraId="46095405" w14:textId="77777777" w:rsidR="00C50A3F" w:rsidRPr="0054046E" w:rsidRDefault="00C50A3F" w:rsidP="00CF3FF3">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54046E">
              <w:rPr>
                <w:rFonts w:ascii="Times New Roman" w:eastAsia="Times New Roman" w:hAnsi="Times New Roman" w:cs="Times New Roman"/>
                <w:b/>
              </w:rPr>
              <w:t>PLO8</w:t>
            </w:r>
          </w:p>
        </w:tc>
      </w:tr>
      <w:tr w:rsidR="00C50A3F" w:rsidRPr="0054046E" w14:paraId="19816148" w14:textId="77777777" w:rsidTr="00CF3FF3">
        <w:trPr>
          <w:trHeight w:val="70"/>
          <w:jc w:val="center"/>
        </w:trPr>
        <w:tc>
          <w:tcPr>
            <w:tcW w:w="524" w:type="pct"/>
          </w:tcPr>
          <w:p w14:paraId="02EC67A2" w14:textId="77777777" w:rsidR="00C50A3F" w:rsidRPr="0054046E" w:rsidRDefault="00C50A3F" w:rsidP="00CF3FF3">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54046E">
              <w:rPr>
                <w:rFonts w:ascii="Times New Roman" w:eastAsia="Times New Roman" w:hAnsi="Times New Roman" w:cs="Times New Roman"/>
                <w:b/>
              </w:rPr>
              <w:t>CLO1</w:t>
            </w:r>
          </w:p>
        </w:tc>
        <w:tc>
          <w:tcPr>
            <w:tcW w:w="559" w:type="pct"/>
          </w:tcPr>
          <w:p w14:paraId="425072D1" w14:textId="77777777" w:rsidR="00C50A3F" w:rsidRPr="0054046E" w:rsidRDefault="00C50A3F" w:rsidP="00CF3FF3">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1</w:t>
            </w:r>
          </w:p>
        </w:tc>
        <w:tc>
          <w:tcPr>
            <w:tcW w:w="560" w:type="pct"/>
          </w:tcPr>
          <w:p w14:paraId="235181EA" w14:textId="77777777" w:rsidR="00C50A3F" w:rsidRPr="0054046E" w:rsidRDefault="00C50A3F" w:rsidP="00CF3FF3">
            <w:pPr>
              <w:widowControl w:val="0"/>
              <w:pBdr>
                <w:top w:val="nil"/>
                <w:left w:val="nil"/>
                <w:bottom w:val="nil"/>
                <w:right w:val="nil"/>
                <w:between w:val="nil"/>
              </w:pBdr>
              <w:spacing w:after="0" w:line="256" w:lineRule="auto"/>
              <w:ind w:left="2"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59" w:type="pct"/>
          </w:tcPr>
          <w:p w14:paraId="08F1AB27" w14:textId="77777777" w:rsidR="00C50A3F" w:rsidRPr="0054046E" w:rsidRDefault="00C50A3F" w:rsidP="00CF3FF3">
            <w:pPr>
              <w:widowControl w:val="0"/>
              <w:pBdr>
                <w:top w:val="nil"/>
                <w:left w:val="nil"/>
                <w:bottom w:val="nil"/>
                <w:right w:val="nil"/>
                <w:between w:val="nil"/>
              </w:pBdr>
              <w:spacing w:after="0" w:line="256" w:lineRule="auto"/>
              <w:ind w:left="1"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Pr>
          <w:p w14:paraId="3A3FB309" w14:textId="77777777" w:rsidR="00C50A3F" w:rsidRPr="0054046E" w:rsidRDefault="00C50A3F" w:rsidP="00CF3FF3">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1</w:t>
            </w:r>
          </w:p>
        </w:tc>
        <w:tc>
          <w:tcPr>
            <w:tcW w:w="560" w:type="pct"/>
          </w:tcPr>
          <w:p w14:paraId="38C43F21" w14:textId="77777777" w:rsidR="00C50A3F" w:rsidRPr="0054046E" w:rsidRDefault="00C50A3F" w:rsidP="00CF3FF3">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59" w:type="pct"/>
          </w:tcPr>
          <w:p w14:paraId="5BB6AD2D" w14:textId="77777777" w:rsidR="00C50A3F" w:rsidRPr="0054046E" w:rsidRDefault="00C50A3F" w:rsidP="00CF3FF3">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1</w:t>
            </w:r>
          </w:p>
        </w:tc>
        <w:tc>
          <w:tcPr>
            <w:tcW w:w="560" w:type="pct"/>
            <w:tcBorders>
              <w:right w:val="single" w:sz="4" w:space="0" w:color="auto"/>
            </w:tcBorders>
          </w:tcPr>
          <w:p w14:paraId="0A1E8F89" w14:textId="77777777" w:rsidR="00C50A3F" w:rsidRPr="0054046E" w:rsidRDefault="00C50A3F" w:rsidP="00CF3FF3">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60" w:type="pct"/>
            <w:tcBorders>
              <w:left w:val="single" w:sz="4" w:space="0" w:color="auto"/>
            </w:tcBorders>
          </w:tcPr>
          <w:p w14:paraId="51753BBB" w14:textId="77777777" w:rsidR="00C50A3F" w:rsidRPr="0054046E" w:rsidRDefault="00C50A3F" w:rsidP="00CF3FF3">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r>
      <w:tr w:rsidR="00C50A3F" w:rsidRPr="0054046E" w14:paraId="328D6CA4" w14:textId="77777777" w:rsidTr="00CF3FF3">
        <w:trPr>
          <w:trHeight w:val="70"/>
          <w:jc w:val="center"/>
        </w:trPr>
        <w:tc>
          <w:tcPr>
            <w:tcW w:w="524" w:type="pct"/>
          </w:tcPr>
          <w:p w14:paraId="137DD3A9" w14:textId="77777777" w:rsidR="00C50A3F" w:rsidRPr="0054046E" w:rsidRDefault="00C50A3F" w:rsidP="00CF3FF3">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54046E">
              <w:rPr>
                <w:rFonts w:ascii="Times New Roman" w:eastAsia="Times New Roman" w:hAnsi="Times New Roman" w:cs="Times New Roman"/>
                <w:b/>
              </w:rPr>
              <w:t>CLO2</w:t>
            </w:r>
          </w:p>
        </w:tc>
        <w:tc>
          <w:tcPr>
            <w:tcW w:w="559" w:type="pct"/>
          </w:tcPr>
          <w:p w14:paraId="5D2DBF54"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1</w:t>
            </w:r>
          </w:p>
        </w:tc>
        <w:tc>
          <w:tcPr>
            <w:tcW w:w="560" w:type="pct"/>
          </w:tcPr>
          <w:p w14:paraId="3F11D78D" w14:textId="77777777" w:rsidR="00C50A3F" w:rsidRPr="0054046E" w:rsidRDefault="00C50A3F" w:rsidP="00CF3FF3">
            <w:pPr>
              <w:widowControl w:val="0"/>
              <w:pBdr>
                <w:top w:val="nil"/>
                <w:left w:val="nil"/>
                <w:bottom w:val="nil"/>
                <w:right w:val="nil"/>
                <w:between w:val="nil"/>
              </w:pBdr>
              <w:spacing w:after="0" w:line="240" w:lineRule="auto"/>
              <w:ind w:left="12"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59" w:type="pct"/>
          </w:tcPr>
          <w:p w14:paraId="2A87147D"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60" w:type="pct"/>
          </w:tcPr>
          <w:p w14:paraId="1B29D834"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Pr>
          <w:p w14:paraId="2F57FFBC"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59" w:type="pct"/>
          </w:tcPr>
          <w:p w14:paraId="5DFA95A7"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60" w:type="pct"/>
            <w:tcBorders>
              <w:right w:val="single" w:sz="4" w:space="0" w:color="auto"/>
            </w:tcBorders>
          </w:tcPr>
          <w:p w14:paraId="714C1702"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Borders>
              <w:left w:val="single" w:sz="4" w:space="0" w:color="auto"/>
            </w:tcBorders>
          </w:tcPr>
          <w:p w14:paraId="0F1BA4C9"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1</w:t>
            </w:r>
          </w:p>
        </w:tc>
      </w:tr>
      <w:tr w:rsidR="00C50A3F" w:rsidRPr="0054046E" w14:paraId="4ED7115A" w14:textId="77777777" w:rsidTr="00CF3FF3">
        <w:trPr>
          <w:trHeight w:val="70"/>
          <w:jc w:val="center"/>
        </w:trPr>
        <w:tc>
          <w:tcPr>
            <w:tcW w:w="524" w:type="pct"/>
          </w:tcPr>
          <w:p w14:paraId="768D9D33" w14:textId="77777777" w:rsidR="00C50A3F" w:rsidRPr="0054046E" w:rsidRDefault="00C50A3F" w:rsidP="00CF3FF3">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54046E">
              <w:rPr>
                <w:rFonts w:ascii="Times New Roman" w:eastAsia="Times New Roman" w:hAnsi="Times New Roman" w:cs="Times New Roman"/>
                <w:b/>
              </w:rPr>
              <w:t>CLO3</w:t>
            </w:r>
          </w:p>
        </w:tc>
        <w:tc>
          <w:tcPr>
            <w:tcW w:w="559" w:type="pct"/>
          </w:tcPr>
          <w:p w14:paraId="31D4B4A0"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Pr>
          <w:p w14:paraId="482224C8" w14:textId="77777777" w:rsidR="00C50A3F" w:rsidRPr="0054046E" w:rsidRDefault="00C50A3F" w:rsidP="00CF3FF3">
            <w:pPr>
              <w:widowControl w:val="0"/>
              <w:pBdr>
                <w:top w:val="nil"/>
                <w:left w:val="nil"/>
                <w:bottom w:val="nil"/>
                <w:right w:val="nil"/>
                <w:between w:val="nil"/>
              </w:pBdr>
              <w:spacing w:after="0" w:line="240" w:lineRule="auto"/>
              <w:ind w:left="12"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59" w:type="pct"/>
          </w:tcPr>
          <w:p w14:paraId="60E9F182"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60" w:type="pct"/>
          </w:tcPr>
          <w:p w14:paraId="09E2F4CD"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60" w:type="pct"/>
          </w:tcPr>
          <w:p w14:paraId="62D61784"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59" w:type="pct"/>
          </w:tcPr>
          <w:p w14:paraId="4A5101E3"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60" w:type="pct"/>
            <w:tcBorders>
              <w:right w:val="single" w:sz="4" w:space="0" w:color="auto"/>
            </w:tcBorders>
          </w:tcPr>
          <w:p w14:paraId="20C240A0"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Borders>
              <w:left w:val="single" w:sz="4" w:space="0" w:color="auto"/>
            </w:tcBorders>
          </w:tcPr>
          <w:p w14:paraId="573607D3" w14:textId="77777777" w:rsidR="00C50A3F" w:rsidRPr="0054046E" w:rsidRDefault="00C50A3F" w:rsidP="00CF3FF3">
            <w:pPr>
              <w:widowControl w:val="0"/>
              <w:pBdr>
                <w:top w:val="nil"/>
                <w:left w:val="nil"/>
                <w:bottom w:val="nil"/>
                <w:right w:val="nil"/>
                <w:between w:val="nil"/>
              </w:pBdr>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1</w:t>
            </w:r>
          </w:p>
        </w:tc>
      </w:tr>
      <w:tr w:rsidR="00C50A3F" w:rsidRPr="0054046E" w14:paraId="4AA8460F" w14:textId="77777777" w:rsidTr="00CF3FF3">
        <w:trPr>
          <w:trHeight w:val="80"/>
          <w:jc w:val="center"/>
        </w:trPr>
        <w:tc>
          <w:tcPr>
            <w:tcW w:w="524" w:type="pct"/>
          </w:tcPr>
          <w:p w14:paraId="2BC19286" w14:textId="77777777" w:rsidR="00C50A3F" w:rsidRPr="0054046E" w:rsidRDefault="00C50A3F" w:rsidP="00CF3FF3">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54046E">
              <w:rPr>
                <w:rFonts w:ascii="Times New Roman" w:eastAsia="Times New Roman" w:hAnsi="Times New Roman" w:cs="Times New Roman"/>
                <w:b/>
              </w:rPr>
              <w:t>CLO4</w:t>
            </w:r>
          </w:p>
        </w:tc>
        <w:tc>
          <w:tcPr>
            <w:tcW w:w="559" w:type="pct"/>
          </w:tcPr>
          <w:p w14:paraId="3C1ED694" w14:textId="77777777" w:rsidR="00C50A3F" w:rsidRPr="0054046E" w:rsidRDefault="00C50A3F" w:rsidP="00CF3FF3">
            <w:pPr>
              <w:widowControl w:val="0"/>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Pr>
          <w:p w14:paraId="061AB294" w14:textId="77777777" w:rsidR="00C50A3F" w:rsidRPr="0054046E" w:rsidRDefault="00C50A3F" w:rsidP="00CF3FF3">
            <w:pPr>
              <w:widowControl w:val="0"/>
              <w:spacing w:after="0" w:line="240" w:lineRule="auto"/>
              <w:ind w:left="12"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59" w:type="pct"/>
          </w:tcPr>
          <w:p w14:paraId="49417DD4" w14:textId="77777777" w:rsidR="00C50A3F" w:rsidRPr="0054046E" w:rsidRDefault="00C50A3F" w:rsidP="00CF3FF3">
            <w:pPr>
              <w:widowControl w:val="0"/>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60" w:type="pct"/>
          </w:tcPr>
          <w:p w14:paraId="70851258" w14:textId="77777777" w:rsidR="00C50A3F" w:rsidRPr="0054046E" w:rsidRDefault="00C50A3F" w:rsidP="00CF3FF3">
            <w:pPr>
              <w:widowControl w:val="0"/>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Pr>
          <w:p w14:paraId="3C1D9C20" w14:textId="77777777" w:rsidR="00C50A3F" w:rsidRPr="0054046E" w:rsidRDefault="00C50A3F" w:rsidP="00CF3FF3">
            <w:pPr>
              <w:widowControl w:val="0"/>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59" w:type="pct"/>
          </w:tcPr>
          <w:p w14:paraId="56FB4FAA" w14:textId="77777777" w:rsidR="00C50A3F" w:rsidRPr="0054046E" w:rsidRDefault="00C50A3F" w:rsidP="00CF3FF3">
            <w:pPr>
              <w:widowControl w:val="0"/>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Borders>
              <w:right w:val="single" w:sz="4" w:space="0" w:color="auto"/>
            </w:tcBorders>
          </w:tcPr>
          <w:p w14:paraId="022C1703" w14:textId="77777777" w:rsidR="00C50A3F" w:rsidRPr="0054046E" w:rsidRDefault="00C50A3F" w:rsidP="00CF3FF3">
            <w:pPr>
              <w:widowControl w:val="0"/>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60" w:type="pct"/>
            <w:tcBorders>
              <w:left w:val="single" w:sz="4" w:space="0" w:color="auto"/>
            </w:tcBorders>
          </w:tcPr>
          <w:p w14:paraId="707B70EE" w14:textId="77777777" w:rsidR="00C50A3F" w:rsidRPr="0054046E" w:rsidRDefault="00C50A3F" w:rsidP="00CF3FF3">
            <w:pPr>
              <w:widowControl w:val="0"/>
              <w:spacing w:after="0" w:line="240"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r>
      <w:tr w:rsidR="00C50A3F" w:rsidRPr="0054046E" w14:paraId="2CF93E4D" w14:textId="77777777" w:rsidTr="00CF3FF3">
        <w:trPr>
          <w:trHeight w:val="179"/>
          <w:jc w:val="center"/>
        </w:trPr>
        <w:tc>
          <w:tcPr>
            <w:tcW w:w="524" w:type="pct"/>
          </w:tcPr>
          <w:p w14:paraId="34949813" w14:textId="77777777" w:rsidR="00C50A3F" w:rsidRPr="0054046E" w:rsidRDefault="00C50A3F" w:rsidP="00CF3FF3">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54046E">
              <w:rPr>
                <w:rFonts w:ascii="Times New Roman" w:eastAsia="Times New Roman" w:hAnsi="Times New Roman" w:cs="Times New Roman"/>
                <w:b/>
              </w:rPr>
              <w:t>CLO5</w:t>
            </w:r>
          </w:p>
        </w:tc>
        <w:tc>
          <w:tcPr>
            <w:tcW w:w="559" w:type="pct"/>
          </w:tcPr>
          <w:p w14:paraId="439AD696" w14:textId="77777777" w:rsidR="00C50A3F" w:rsidRPr="0054046E" w:rsidRDefault="00C50A3F" w:rsidP="00CF3FF3">
            <w:pPr>
              <w:widowControl w:val="0"/>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60" w:type="pct"/>
          </w:tcPr>
          <w:p w14:paraId="26270F7C" w14:textId="77777777" w:rsidR="00C50A3F" w:rsidRPr="0054046E" w:rsidRDefault="00C50A3F" w:rsidP="00CF3FF3">
            <w:pPr>
              <w:widowControl w:val="0"/>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2</w:t>
            </w:r>
          </w:p>
        </w:tc>
        <w:tc>
          <w:tcPr>
            <w:tcW w:w="559" w:type="pct"/>
          </w:tcPr>
          <w:p w14:paraId="4389DD77" w14:textId="77777777" w:rsidR="00C50A3F" w:rsidRPr="0054046E" w:rsidRDefault="00C50A3F" w:rsidP="00CF3FF3">
            <w:pPr>
              <w:widowControl w:val="0"/>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1</w:t>
            </w:r>
          </w:p>
        </w:tc>
        <w:tc>
          <w:tcPr>
            <w:tcW w:w="560" w:type="pct"/>
          </w:tcPr>
          <w:p w14:paraId="1B01FAC5" w14:textId="77777777" w:rsidR="00C50A3F" w:rsidRPr="0054046E" w:rsidRDefault="00C50A3F" w:rsidP="00CF3FF3">
            <w:pPr>
              <w:widowControl w:val="0"/>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Pr>
          <w:p w14:paraId="35FE178E" w14:textId="77777777" w:rsidR="00C50A3F" w:rsidRPr="0054046E" w:rsidRDefault="00C50A3F" w:rsidP="00CF3FF3">
            <w:pPr>
              <w:widowControl w:val="0"/>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59" w:type="pct"/>
          </w:tcPr>
          <w:p w14:paraId="6FDA8111" w14:textId="77777777" w:rsidR="00C50A3F" w:rsidRPr="0054046E" w:rsidRDefault="00C50A3F" w:rsidP="00CF3FF3">
            <w:pPr>
              <w:widowControl w:val="0"/>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c>
          <w:tcPr>
            <w:tcW w:w="560" w:type="pct"/>
            <w:tcBorders>
              <w:right w:val="single" w:sz="4" w:space="0" w:color="auto"/>
            </w:tcBorders>
          </w:tcPr>
          <w:p w14:paraId="2C966B41" w14:textId="77777777" w:rsidR="00C50A3F" w:rsidRPr="0054046E" w:rsidRDefault="00C50A3F" w:rsidP="00CF3FF3">
            <w:pPr>
              <w:widowControl w:val="0"/>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1</w:t>
            </w:r>
          </w:p>
        </w:tc>
        <w:tc>
          <w:tcPr>
            <w:tcW w:w="560" w:type="pct"/>
            <w:tcBorders>
              <w:left w:val="single" w:sz="4" w:space="0" w:color="auto"/>
            </w:tcBorders>
          </w:tcPr>
          <w:p w14:paraId="219D5CAE" w14:textId="77777777" w:rsidR="00C50A3F" w:rsidRPr="0054046E" w:rsidRDefault="00C50A3F" w:rsidP="00CF3FF3">
            <w:pPr>
              <w:widowControl w:val="0"/>
              <w:spacing w:after="0" w:line="256" w:lineRule="auto"/>
              <w:ind w:right="-52"/>
              <w:jc w:val="center"/>
              <w:rPr>
                <w:rFonts w:ascii="Times New Roman" w:eastAsia="Times New Roman" w:hAnsi="Times New Roman" w:cs="Times New Roman"/>
              </w:rPr>
            </w:pPr>
            <w:r w:rsidRPr="0054046E">
              <w:rPr>
                <w:rFonts w:ascii="Times New Roman" w:eastAsia="Times New Roman" w:hAnsi="Times New Roman" w:cs="Times New Roman"/>
              </w:rPr>
              <w:t>3</w:t>
            </w:r>
          </w:p>
        </w:tc>
      </w:tr>
    </w:tbl>
    <w:p w14:paraId="70D7E790" w14:textId="77777777" w:rsidR="00C50A3F" w:rsidRPr="0054046E" w:rsidRDefault="00C50A3F" w:rsidP="00C50A3F">
      <w:pPr>
        <w:spacing w:after="0" w:line="240" w:lineRule="auto"/>
        <w:jc w:val="both"/>
        <w:rPr>
          <w:rFonts w:ascii="Times New Roman" w:eastAsia="Times New Roman" w:hAnsi="Times New Roman" w:cs="Times New Roman"/>
          <w:b/>
        </w:rPr>
      </w:pPr>
      <w:r w:rsidRPr="0054046E">
        <w:rPr>
          <w:rFonts w:ascii="Times New Roman" w:eastAsia="Times New Roman" w:hAnsi="Times New Roman" w:cs="Times New Roman"/>
          <w:b/>
        </w:rPr>
        <w:t>Level of Correlation: 3=High, 2=Medium, 1=Low</w:t>
      </w:r>
    </w:p>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5693"/>
        <w:gridCol w:w="629"/>
        <w:gridCol w:w="991"/>
      </w:tblGrid>
      <w:tr w:rsidR="0066212B" w:rsidRPr="00850B7E" w14:paraId="64819D58" w14:textId="77777777" w:rsidTr="0066212B">
        <w:trPr>
          <w:trHeight w:val="20"/>
        </w:trPr>
        <w:tc>
          <w:tcPr>
            <w:tcW w:w="327" w:type="pct"/>
          </w:tcPr>
          <w:p w14:paraId="649BFD19" w14:textId="77777777" w:rsidR="0066212B" w:rsidRPr="0054046E" w:rsidRDefault="0066212B" w:rsidP="00182A3D">
            <w:pPr>
              <w:keepNext/>
              <w:spacing w:after="0" w:line="240" w:lineRule="auto"/>
              <w:ind w:left="-75" w:right="-63"/>
              <w:jc w:val="center"/>
              <w:outlineLvl w:val="1"/>
              <w:rPr>
                <w:rFonts w:ascii="Times New Roman" w:eastAsia="Times New Roman" w:hAnsi="Times New Roman" w:cs="Times New Roman"/>
                <w:b/>
              </w:rPr>
            </w:pPr>
            <w:r w:rsidRPr="0054046E">
              <w:rPr>
                <w:rFonts w:ascii="Times New Roman" w:eastAsia="Times New Roman" w:hAnsi="Times New Roman" w:cs="Times New Roman"/>
                <w:b/>
              </w:rPr>
              <w:lastRenderedPageBreak/>
              <w:t>SI No.</w:t>
            </w:r>
          </w:p>
        </w:tc>
        <w:tc>
          <w:tcPr>
            <w:tcW w:w="3638" w:type="pct"/>
          </w:tcPr>
          <w:p w14:paraId="4F4992DB" w14:textId="77777777" w:rsidR="0066212B" w:rsidRPr="0054046E" w:rsidRDefault="0066212B" w:rsidP="00182A3D">
            <w:pPr>
              <w:keepNext/>
              <w:spacing w:after="0" w:line="240" w:lineRule="auto"/>
              <w:ind w:left="-75" w:right="-63"/>
              <w:jc w:val="both"/>
              <w:outlineLvl w:val="1"/>
              <w:rPr>
                <w:rFonts w:ascii="Times New Roman" w:eastAsia="Times New Roman" w:hAnsi="Times New Roman" w:cs="Times New Roman"/>
                <w:b/>
              </w:rPr>
            </w:pPr>
            <w:r w:rsidRPr="0054046E">
              <w:rPr>
                <w:rFonts w:ascii="Times New Roman" w:eastAsia="Times New Roman" w:hAnsi="Times New Roman" w:cs="Times New Roman"/>
                <w:b/>
              </w:rPr>
              <w:t xml:space="preserve">Course Content </w:t>
            </w:r>
          </w:p>
        </w:tc>
        <w:tc>
          <w:tcPr>
            <w:tcW w:w="402" w:type="pct"/>
            <w:tcBorders>
              <w:right w:val="single" w:sz="4" w:space="0" w:color="auto"/>
            </w:tcBorders>
          </w:tcPr>
          <w:p w14:paraId="5EFFF308" w14:textId="77777777" w:rsidR="0066212B" w:rsidRPr="0054046E" w:rsidRDefault="0066212B" w:rsidP="00182A3D">
            <w:pPr>
              <w:keepNext/>
              <w:spacing w:after="0" w:line="240" w:lineRule="auto"/>
              <w:ind w:left="-75" w:right="-63"/>
              <w:jc w:val="both"/>
              <w:outlineLvl w:val="1"/>
              <w:rPr>
                <w:rFonts w:ascii="Times New Roman" w:eastAsia="Times New Roman" w:hAnsi="Times New Roman" w:cs="Times New Roman"/>
                <w:b/>
              </w:rPr>
            </w:pPr>
            <w:r w:rsidRPr="0054046E">
              <w:rPr>
                <w:rFonts w:ascii="Times New Roman" w:eastAsia="Times New Roman" w:hAnsi="Times New Roman" w:cs="Times New Roman"/>
                <w:b/>
              </w:rPr>
              <w:t xml:space="preserve">Lec. No. </w:t>
            </w:r>
          </w:p>
        </w:tc>
        <w:tc>
          <w:tcPr>
            <w:tcW w:w="633" w:type="pct"/>
            <w:tcBorders>
              <w:left w:val="single" w:sz="4" w:space="0" w:color="auto"/>
            </w:tcBorders>
          </w:tcPr>
          <w:p w14:paraId="1C1B75C4" w14:textId="77777777" w:rsidR="0066212B" w:rsidRPr="00902642" w:rsidRDefault="0066212B" w:rsidP="00182A3D">
            <w:pPr>
              <w:keepNext/>
              <w:spacing w:after="0" w:line="240" w:lineRule="auto"/>
              <w:ind w:left="-75" w:right="-63"/>
              <w:jc w:val="both"/>
              <w:outlineLvl w:val="1"/>
              <w:rPr>
                <w:rFonts w:ascii="Times New Roman" w:eastAsia="Times New Roman" w:hAnsi="Times New Roman" w:cs="Times New Roman"/>
                <w:b/>
                <w:sz w:val="20"/>
                <w:szCs w:val="20"/>
              </w:rPr>
            </w:pPr>
            <w:r w:rsidRPr="00902642">
              <w:rPr>
                <w:rFonts w:ascii="Times New Roman" w:eastAsia="Times New Roman" w:hAnsi="Times New Roman" w:cs="Times New Roman"/>
                <w:b/>
                <w:sz w:val="20"/>
                <w:szCs w:val="20"/>
              </w:rPr>
              <w:t>CLOs</w:t>
            </w:r>
          </w:p>
        </w:tc>
      </w:tr>
      <w:tr w:rsidR="0066212B" w:rsidRPr="00850B7E" w14:paraId="1D0A1FC3" w14:textId="77777777" w:rsidTr="0066212B">
        <w:trPr>
          <w:trHeight w:val="20"/>
        </w:trPr>
        <w:tc>
          <w:tcPr>
            <w:tcW w:w="327" w:type="pct"/>
            <w:shd w:val="clear" w:color="auto" w:fill="auto"/>
          </w:tcPr>
          <w:p w14:paraId="5B7E1B33" w14:textId="77777777" w:rsidR="0066212B" w:rsidRPr="0054046E" w:rsidRDefault="0066212B" w:rsidP="00182A3D">
            <w:pPr>
              <w:keepNext/>
              <w:spacing w:after="0" w:line="240" w:lineRule="auto"/>
              <w:ind w:left="-75" w:right="-63"/>
              <w:jc w:val="center"/>
              <w:outlineLvl w:val="1"/>
              <w:rPr>
                <w:rFonts w:ascii="Times New Roman" w:eastAsia="Calibri" w:hAnsi="Times New Roman" w:cs="Times New Roman"/>
                <w:b/>
              </w:rPr>
            </w:pPr>
            <w:r w:rsidRPr="0054046E">
              <w:rPr>
                <w:rFonts w:ascii="Times New Roman" w:eastAsia="Calibri" w:hAnsi="Times New Roman" w:cs="Times New Roman"/>
                <w:b/>
              </w:rPr>
              <w:t>1</w:t>
            </w:r>
          </w:p>
        </w:tc>
        <w:tc>
          <w:tcPr>
            <w:tcW w:w="3638" w:type="pct"/>
            <w:tcBorders>
              <w:bottom w:val="single" w:sz="4" w:space="0" w:color="000000"/>
            </w:tcBorders>
            <w:shd w:val="clear" w:color="auto" w:fill="auto"/>
          </w:tcPr>
          <w:p w14:paraId="0FE65264" w14:textId="77777777" w:rsidR="0066212B" w:rsidRPr="0054046E" w:rsidRDefault="0066212B" w:rsidP="00182A3D">
            <w:pPr>
              <w:keepNext/>
              <w:spacing w:after="0" w:line="240" w:lineRule="auto"/>
              <w:ind w:left="-75" w:right="-63"/>
              <w:jc w:val="both"/>
              <w:outlineLvl w:val="1"/>
              <w:rPr>
                <w:rFonts w:ascii="Times New Roman" w:eastAsia="Calibri" w:hAnsi="Times New Roman" w:cs="Times New Roman"/>
                <w:b/>
              </w:rPr>
            </w:pPr>
            <w:r w:rsidRPr="0054046E">
              <w:rPr>
                <w:rFonts w:ascii="Times New Roman" w:eastAsia="Times New Roman" w:hAnsi="Times New Roman" w:cs="Times New Roman"/>
                <w:b/>
                <w:snapToGrid w:val="0"/>
              </w:rPr>
              <w:t>Introduction to Immunology:</w:t>
            </w:r>
            <w:r w:rsidRPr="0054046E">
              <w:rPr>
                <w:rFonts w:ascii="Times New Roman" w:eastAsia="Times New Roman" w:hAnsi="Times New Roman" w:cs="Times New Roman"/>
                <w:snapToGrid w:val="0"/>
              </w:rPr>
              <w:t xml:space="preserve"> Definition of immunology, immunity, immune systems. Historical development of immunology.</w:t>
            </w:r>
          </w:p>
        </w:tc>
        <w:tc>
          <w:tcPr>
            <w:tcW w:w="402" w:type="pct"/>
            <w:tcBorders>
              <w:bottom w:val="single" w:sz="4" w:space="0" w:color="000000"/>
            </w:tcBorders>
            <w:shd w:val="clear" w:color="auto" w:fill="auto"/>
          </w:tcPr>
          <w:p w14:paraId="1B912C06" w14:textId="77777777" w:rsidR="0066212B" w:rsidRPr="0054046E" w:rsidRDefault="0066212B" w:rsidP="00182A3D">
            <w:pPr>
              <w:keepNext/>
              <w:spacing w:after="0" w:line="240" w:lineRule="auto"/>
              <w:ind w:left="-75" w:right="-63"/>
              <w:jc w:val="both"/>
              <w:outlineLvl w:val="1"/>
              <w:rPr>
                <w:rFonts w:ascii="Times New Roman" w:eastAsia="Calibri" w:hAnsi="Times New Roman" w:cs="Times New Roman"/>
              </w:rPr>
            </w:pPr>
            <w:r w:rsidRPr="0054046E">
              <w:rPr>
                <w:rFonts w:ascii="Times New Roman" w:eastAsia="Calibri" w:hAnsi="Times New Roman" w:cs="Times New Roman"/>
              </w:rPr>
              <w:t>3</w:t>
            </w:r>
          </w:p>
        </w:tc>
        <w:tc>
          <w:tcPr>
            <w:tcW w:w="633" w:type="pct"/>
            <w:tcBorders>
              <w:bottom w:val="single" w:sz="4" w:space="0" w:color="000000"/>
            </w:tcBorders>
            <w:shd w:val="clear" w:color="auto" w:fill="auto"/>
          </w:tcPr>
          <w:p w14:paraId="2B52A82A" w14:textId="77777777" w:rsidR="0066212B" w:rsidRPr="00902642" w:rsidRDefault="0066212B" w:rsidP="00182A3D">
            <w:pPr>
              <w:keepNext/>
              <w:spacing w:after="0" w:line="240" w:lineRule="auto"/>
              <w:ind w:left="-75" w:right="-63"/>
              <w:jc w:val="both"/>
              <w:outlineLvl w:val="1"/>
              <w:rPr>
                <w:rFonts w:ascii="Times New Roman" w:eastAsia="Calibri" w:hAnsi="Times New Roman" w:cs="Times New Roman"/>
                <w:b/>
                <w:sz w:val="20"/>
                <w:szCs w:val="20"/>
              </w:rPr>
            </w:pPr>
            <w:r w:rsidRPr="00902642">
              <w:rPr>
                <w:rFonts w:ascii="Times New Roman" w:eastAsia="Calibri" w:hAnsi="Times New Roman" w:cs="Times New Roman"/>
                <w:b/>
                <w:sz w:val="20"/>
                <w:szCs w:val="20"/>
              </w:rPr>
              <w:t>1</w:t>
            </w:r>
          </w:p>
        </w:tc>
      </w:tr>
      <w:tr w:rsidR="0066212B" w:rsidRPr="00850B7E" w14:paraId="3C4A5B25" w14:textId="77777777" w:rsidTr="0066212B">
        <w:trPr>
          <w:trHeight w:val="20"/>
        </w:trPr>
        <w:tc>
          <w:tcPr>
            <w:tcW w:w="327" w:type="pct"/>
            <w:shd w:val="clear" w:color="auto" w:fill="auto"/>
          </w:tcPr>
          <w:p w14:paraId="287140C7" w14:textId="5D249D12" w:rsidR="0066212B" w:rsidRPr="0054046E" w:rsidRDefault="0066212B" w:rsidP="00E241A8">
            <w:pPr>
              <w:keepNext/>
              <w:spacing w:after="0" w:line="240" w:lineRule="auto"/>
              <w:ind w:left="-75" w:right="-63"/>
              <w:jc w:val="center"/>
              <w:outlineLvl w:val="1"/>
              <w:rPr>
                <w:rFonts w:ascii="Times New Roman" w:eastAsia="Calibri" w:hAnsi="Times New Roman" w:cs="Times New Roman"/>
                <w:b/>
              </w:rPr>
            </w:pPr>
            <w:r w:rsidRPr="0054046E">
              <w:rPr>
                <w:rFonts w:ascii="Times New Roman" w:eastAsia="Calibri" w:hAnsi="Times New Roman" w:cs="Times New Roman"/>
                <w:b/>
              </w:rPr>
              <w:t>2</w:t>
            </w:r>
          </w:p>
        </w:tc>
        <w:tc>
          <w:tcPr>
            <w:tcW w:w="3638" w:type="pct"/>
            <w:tcBorders>
              <w:bottom w:val="single" w:sz="4" w:space="0" w:color="000000"/>
            </w:tcBorders>
            <w:shd w:val="clear" w:color="auto" w:fill="auto"/>
          </w:tcPr>
          <w:p w14:paraId="1BCEC9F8" w14:textId="77777777" w:rsidR="0066212B" w:rsidRPr="0054046E" w:rsidRDefault="0066212B" w:rsidP="00E241A8">
            <w:pPr>
              <w:keepNext/>
              <w:spacing w:after="0" w:line="240" w:lineRule="auto"/>
              <w:ind w:left="-75" w:right="-63"/>
              <w:jc w:val="both"/>
              <w:outlineLvl w:val="1"/>
              <w:rPr>
                <w:rFonts w:ascii="Times New Roman" w:eastAsia="Calibri" w:hAnsi="Times New Roman" w:cs="Times New Roman"/>
                <w:b/>
                <w:bCs/>
              </w:rPr>
            </w:pPr>
            <w:r w:rsidRPr="0054046E">
              <w:rPr>
                <w:rFonts w:ascii="Times New Roman" w:eastAsia="Times New Roman" w:hAnsi="Times New Roman" w:cs="Times New Roman"/>
                <w:b/>
                <w:snapToGrid w:val="0"/>
              </w:rPr>
              <w:t>Innate and Adaptive Immunity:</w:t>
            </w:r>
            <w:r w:rsidRPr="0054046E">
              <w:rPr>
                <w:rFonts w:ascii="Times New Roman" w:eastAsia="Times New Roman" w:hAnsi="Times New Roman" w:cs="Times New Roman"/>
                <w:snapToGrid w:val="0"/>
              </w:rPr>
              <w:t xml:space="preserve"> Components of the innate and adaptive immunity. Types of adaptive immune response, active and passive immunity.</w:t>
            </w:r>
          </w:p>
        </w:tc>
        <w:tc>
          <w:tcPr>
            <w:tcW w:w="402" w:type="pct"/>
            <w:tcBorders>
              <w:bottom w:val="single" w:sz="4" w:space="0" w:color="000000"/>
            </w:tcBorders>
            <w:shd w:val="clear" w:color="auto" w:fill="auto"/>
          </w:tcPr>
          <w:p w14:paraId="61C98BCD" w14:textId="77777777" w:rsidR="0066212B" w:rsidRPr="0054046E" w:rsidRDefault="0066212B" w:rsidP="00E241A8">
            <w:pPr>
              <w:keepNext/>
              <w:spacing w:after="0" w:line="240" w:lineRule="auto"/>
              <w:ind w:left="-75" w:right="-63"/>
              <w:jc w:val="both"/>
              <w:outlineLvl w:val="1"/>
              <w:rPr>
                <w:rFonts w:ascii="Times New Roman" w:eastAsia="Calibri" w:hAnsi="Times New Roman" w:cs="Times New Roman"/>
              </w:rPr>
            </w:pPr>
            <w:r w:rsidRPr="0054046E">
              <w:rPr>
                <w:rFonts w:ascii="Times New Roman" w:eastAsia="Calibri" w:hAnsi="Times New Roman" w:cs="Times New Roman"/>
              </w:rPr>
              <w:t>4</w:t>
            </w:r>
          </w:p>
        </w:tc>
        <w:tc>
          <w:tcPr>
            <w:tcW w:w="633" w:type="pct"/>
            <w:tcBorders>
              <w:bottom w:val="single" w:sz="4" w:space="0" w:color="000000"/>
            </w:tcBorders>
            <w:shd w:val="clear" w:color="auto" w:fill="auto"/>
          </w:tcPr>
          <w:p w14:paraId="0C052432" w14:textId="77777777" w:rsidR="0066212B" w:rsidRPr="00902642" w:rsidRDefault="0066212B" w:rsidP="00E241A8">
            <w:pPr>
              <w:keepNext/>
              <w:spacing w:after="0" w:line="240" w:lineRule="auto"/>
              <w:ind w:left="-75" w:right="-63"/>
              <w:jc w:val="both"/>
              <w:outlineLvl w:val="1"/>
              <w:rPr>
                <w:rFonts w:ascii="Times New Roman" w:eastAsia="Calibri" w:hAnsi="Times New Roman" w:cs="Times New Roman"/>
                <w:sz w:val="20"/>
                <w:szCs w:val="20"/>
              </w:rPr>
            </w:pPr>
            <w:r w:rsidRPr="00902642">
              <w:rPr>
                <w:rFonts w:ascii="Times New Roman" w:eastAsia="Calibri" w:hAnsi="Times New Roman" w:cs="Times New Roman"/>
                <w:b/>
                <w:sz w:val="20"/>
                <w:szCs w:val="20"/>
              </w:rPr>
              <w:t>1</w:t>
            </w:r>
            <w:r w:rsidRPr="00902642">
              <w:rPr>
                <w:rFonts w:ascii="Times New Roman" w:eastAsia="Times New Roman" w:hAnsi="Times New Roman" w:cs="Times New Roman"/>
                <w:sz w:val="20"/>
                <w:szCs w:val="20"/>
              </w:rPr>
              <w:t>&amp;</w:t>
            </w:r>
            <w:r w:rsidRPr="00902642">
              <w:rPr>
                <w:rFonts w:ascii="Times New Roman" w:eastAsia="Calibri" w:hAnsi="Times New Roman" w:cs="Times New Roman"/>
                <w:b/>
                <w:sz w:val="20"/>
                <w:szCs w:val="20"/>
              </w:rPr>
              <w:t>2</w:t>
            </w:r>
          </w:p>
        </w:tc>
      </w:tr>
      <w:tr w:rsidR="0066212B" w:rsidRPr="00850B7E" w14:paraId="65AC908A" w14:textId="77777777" w:rsidTr="0066212B">
        <w:trPr>
          <w:trHeight w:val="20"/>
        </w:trPr>
        <w:tc>
          <w:tcPr>
            <w:tcW w:w="327" w:type="pct"/>
            <w:shd w:val="clear" w:color="auto" w:fill="auto"/>
          </w:tcPr>
          <w:p w14:paraId="0B977123" w14:textId="77777777" w:rsidR="0066212B" w:rsidRPr="0054046E" w:rsidRDefault="0066212B" w:rsidP="00E241A8">
            <w:pPr>
              <w:keepNext/>
              <w:spacing w:after="0" w:line="240" w:lineRule="auto"/>
              <w:ind w:left="-75" w:right="-63"/>
              <w:jc w:val="center"/>
              <w:outlineLvl w:val="1"/>
              <w:rPr>
                <w:rFonts w:ascii="Times New Roman" w:eastAsia="Times New Roman" w:hAnsi="Times New Roman" w:cs="Times New Roman"/>
                <w:b/>
              </w:rPr>
            </w:pPr>
            <w:r w:rsidRPr="0054046E">
              <w:rPr>
                <w:rFonts w:ascii="Times New Roman" w:eastAsia="Times New Roman" w:hAnsi="Times New Roman" w:cs="Times New Roman"/>
                <w:b/>
              </w:rPr>
              <w:t>3</w:t>
            </w:r>
          </w:p>
        </w:tc>
        <w:tc>
          <w:tcPr>
            <w:tcW w:w="3638" w:type="pct"/>
            <w:tcBorders>
              <w:bottom w:val="single" w:sz="4" w:space="0" w:color="000000"/>
            </w:tcBorders>
            <w:shd w:val="clear" w:color="auto" w:fill="auto"/>
          </w:tcPr>
          <w:p w14:paraId="4BDC0542" w14:textId="77777777" w:rsidR="0066212B" w:rsidRPr="0054046E" w:rsidRDefault="0066212B" w:rsidP="00E241A8">
            <w:pPr>
              <w:keepNext/>
              <w:spacing w:after="0" w:line="240" w:lineRule="auto"/>
              <w:ind w:left="-75" w:right="-63"/>
              <w:jc w:val="both"/>
              <w:outlineLvl w:val="1"/>
              <w:rPr>
                <w:rFonts w:ascii="Times New Roman" w:eastAsia="Times New Roman" w:hAnsi="Times New Roman" w:cs="Times New Roman"/>
                <w:b/>
                <w:snapToGrid w:val="0"/>
              </w:rPr>
            </w:pPr>
            <w:r w:rsidRPr="0054046E">
              <w:rPr>
                <w:rFonts w:ascii="Times New Roman" w:eastAsia="Times New Roman" w:hAnsi="Times New Roman" w:cs="Times New Roman"/>
                <w:b/>
                <w:snapToGrid w:val="0"/>
              </w:rPr>
              <w:t xml:space="preserve">Cells of the Immune Systems: </w:t>
            </w:r>
            <w:r w:rsidRPr="0054046E">
              <w:rPr>
                <w:rFonts w:ascii="Times New Roman" w:eastAsia="Times New Roman" w:hAnsi="Times New Roman" w:cs="Times New Roman"/>
                <w:snapToGrid w:val="0"/>
              </w:rPr>
              <w:t>Basic of lymphoid progenitor-</w:t>
            </w:r>
            <w:r w:rsidRPr="0054046E">
              <w:rPr>
                <w:rFonts w:ascii="Times New Roman" w:hAnsi="Times New Roman" w:cs="Times New Roman"/>
              </w:rPr>
              <w:t xml:space="preserve"> </w:t>
            </w:r>
            <w:r w:rsidRPr="0054046E">
              <w:rPr>
                <w:rFonts w:ascii="Times New Roman" w:eastAsia="Times New Roman" w:hAnsi="Times New Roman" w:cs="Times New Roman"/>
                <w:snapToGrid w:val="0"/>
              </w:rPr>
              <w:t>B-lymphocytes and T-lymphocytes.</w:t>
            </w:r>
            <w:r w:rsidRPr="0054046E">
              <w:rPr>
                <w:rFonts w:ascii="Times New Roman" w:hAnsi="Times New Roman" w:cs="Times New Roman"/>
              </w:rPr>
              <w:t xml:space="preserve"> </w:t>
            </w:r>
            <w:r w:rsidRPr="0054046E">
              <w:rPr>
                <w:rFonts w:ascii="Times New Roman" w:eastAsia="Times New Roman" w:hAnsi="Times New Roman" w:cs="Times New Roman"/>
                <w:snapToGrid w:val="0"/>
              </w:rPr>
              <w:t>Natural killer cells. Dendritic cells. Myeloid progenitor.</w:t>
            </w:r>
          </w:p>
        </w:tc>
        <w:tc>
          <w:tcPr>
            <w:tcW w:w="402" w:type="pct"/>
            <w:tcBorders>
              <w:bottom w:val="single" w:sz="4" w:space="0" w:color="000000"/>
            </w:tcBorders>
            <w:shd w:val="clear" w:color="auto" w:fill="auto"/>
          </w:tcPr>
          <w:p w14:paraId="42208197" w14:textId="77777777" w:rsidR="0066212B" w:rsidRPr="0054046E" w:rsidRDefault="0066212B" w:rsidP="00E241A8">
            <w:pPr>
              <w:keepNext/>
              <w:spacing w:after="0" w:line="240" w:lineRule="auto"/>
              <w:ind w:left="-75" w:right="-63"/>
              <w:jc w:val="both"/>
              <w:outlineLvl w:val="1"/>
              <w:rPr>
                <w:rFonts w:ascii="Times New Roman" w:eastAsia="Calibri" w:hAnsi="Times New Roman" w:cs="Times New Roman"/>
              </w:rPr>
            </w:pPr>
            <w:r w:rsidRPr="0054046E">
              <w:rPr>
                <w:rFonts w:ascii="Times New Roman" w:eastAsia="Calibri" w:hAnsi="Times New Roman" w:cs="Times New Roman"/>
              </w:rPr>
              <w:t>4</w:t>
            </w:r>
          </w:p>
        </w:tc>
        <w:tc>
          <w:tcPr>
            <w:tcW w:w="633" w:type="pct"/>
            <w:tcBorders>
              <w:bottom w:val="single" w:sz="4" w:space="0" w:color="000000"/>
            </w:tcBorders>
            <w:shd w:val="clear" w:color="auto" w:fill="auto"/>
          </w:tcPr>
          <w:p w14:paraId="74185CC9" w14:textId="77777777" w:rsidR="0066212B" w:rsidRPr="00902642" w:rsidRDefault="0066212B" w:rsidP="00E241A8">
            <w:pPr>
              <w:keepNext/>
              <w:spacing w:after="0" w:line="240" w:lineRule="auto"/>
              <w:ind w:left="-75" w:right="-63"/>
              <w:jc w:val="both"/>
              <w:outlineLvl w:val="1"/>
              <w:rPr>
                <w:rFonts w:ascii="Times New Roman" w:eastAsia="Calibri" w:hAnsi="Times New Roman" w:cs="Times New Roman"/>
                <w:b/>
                <w:sz w:val="20"/>
                <w:szCs w:val="20"/>
              </w:rPr>
            </w:pPr>
            <w:r w:rsidRPr="00902642">
              <w:rPr>
                <w:rFonts w:ascii="Times New Roman" w:eastAsia="Calibri" w:hAnsi="Times New Roman" w:cs="Times New Roman"/>
                <w:b/>
                <w:sz w:val="20"/>
                <w:szCs w:val="20"/>
              </w:rPr>
              <w:t>2</w:t>
            </w:r>
            <w:r w:rsidRPr="00902642">
              <w:rPr>
                <w:rFonts w:ascii="Times New Roman" w:eastAsia="Times New Roman" w:hAnsi="Times New Roman" w:cs="Times New Roman"/>
                <w:sz w:val="20"/>
                <w:szCs w:val="20"/>
              </w:rPr>
              <w:t>&amp;</w:t>
            </w:r>
            <w:r w:rsidRPr="00902642">
              <w:rPr>
                <w:rFonts w:ascii="Times New Roman" w:eastAsia="Calibri" w:hAnsi="Times New Roman" w:cs="Times New Roman"/>
                <w:b/>
                <w:sz w:val="20"/>
                <w:szCs w:val="20"/>
              </w:rPr>
              <w:t>3</w:t>
            </w:r>
          </w:p>
        </w:tc>
      </w:tr>
      <w:tr w:rsidR="0066212B" w:rsidRPr="00850B7E" w14:paraId="7510A614" w14:textId="77777777" w:rsidTr="0066212B">
        <w:trPr>
          <w:trHeight w:val="20"/>
        </w:trPr>
        <w:tc>
          <w:tcPr>
            <w:tcW w:w="327" w:type="pct"/>
            <w:shd w:val="clear" w:color="auto" w:fill="auto"/>
          </w:tcPr>
          <w:p w14:paraId="2831F259" w14:textId="77777777" w:rsidR="0066212B" w:rsidRPr="0054046E" w:rsidRDefault="0066212B" w:rsidP="00E241A8">
            <w:pPr>
              <w:keepNext/>
              <w:spacing w:after="0" w:line="240" w:lineRule="auto"/>
              <w:ind w:left="-75" w:right="-63"/>
              <w:jc w:val="center"/>
              <w:outlineLvl w:val="1"/>
              <w:rPr>
                <w:rFonts w:ascii="Times New Roman" w:eastAsia="Times New Roman" w:hAnsi="Times New Roman" w:cs="Times New Roman"/>
                <w:b/>
              </w:rPr>
            </w:pPr>
            <w:r w:rsidRPr="0054046E">
              <w:rPr>
                <w:rFonts w:ascii="Times New Roman" w:eastAsia="Times New Roman" w:hAnsi="Times New Roman" w:cs="Times New Roman"/>
                <w:b/>
              </w:rPr>
              <w:t>4</w:t>
            </w:r>
          </w:p>
        </w:tc>
        <w:tc>
          <w:tcPr>
            <w:tcW w:w="3638" w:type="pct"/>
            <w:shd w:val="clear" w:color="auto" w:fill="auto"/>
          </w:tcPr>
          <w:p w14:paraId="1F2B0F9C" w14:textId="77777777" w:rsidR="0066212B" w:rsidRPr="0054046E" w:rsidRDefault="0066212B" w:rsidP="00E241A8">
            <w:pPr>
              <w:keepNext/>
              <w:spacing w:after="0" w:line="240" w:lineRule="auto"/>
              <w:ind w:left="-75" w:right="-63"/>
              <w:jc w:val="both"/>
              <w:outlineLvl w:val="1"/>
              <w:rPr>
                <w:rFonts w:ascii="Times New Roman" w:eastAsia="Calibri" w:hAnsi="Times New Roman" w:cs="Times New Roman"/>
                <w:b/>
              </w:rPr>
            </w:pPr>
            <w:r w:rsidRPr="0054046E">
              <w:rPr>
                <w:rFonts w:ascii="Times New Roman" w:eastAsia="Times New Roman" w:hAnsi="Times New Roman" w:cs="Times New Roman"/>
                <w:b/>
                <w:snapToGrid w:val="0"/>
              </w:rPr>
              <w:t>Organs of the Immune Systems:</w:t>
            </w:r>
            <w:r w:rsidRPr="0054046E">
              <w:rPr>
                <w:rFonts w:ascii="Times New Roman" w:eastAsia="Times New Roman" w:hAnsi="Times New Roman" w:cs="Times New Roman"/>
                <w:snapToGrid w:val="0"/>
              </w:rPr>
              <w:t xml:space="preserve"> Classification, hematopoiesis and maturation stages of lymphoid organs.</w:t>
            </w:r>
            <w:r w:rsidRPr="0054046E">
              <w:rPr>
                <w:rFonts w:ascii="Times New Roman" w:hAnsi="Times New Roman" w:cs="Times New Roman"/>
              </w:rPr>
              <w:t xml:space="preserve"> </w:t>
            </w:r>
            <w:r w:rsidRPr="0054046E">
              <w:rPr>
                <w:rFonts w:ascii="Times New Roman" w:eastAsia="Times New Roman" w:hAnsi="Times New Roman" w:cs="Times New Roman"/>
                <w:snapToGrid w:val="0"/>
              </w:rPr>
              <w:t>Tonsils and adenoids.</w:t>
            </w:r>
            <w:r w:rsidRPr="0054046E">
              <w:rPr>
                <w:rFonts w:ascii="Times New Roman" w:hAnsi="Times New Roman" w:cs="Times New Roman"/>
              </w:rPr>
              <w:t xml:space="preserve"> </w:t>
            </w:r>
            <w:r w:rsidRPr="0054046E">
              <w:rPr>
                <w:rFonts w:ascii="Times New Roman" w:eastAsia="Times New Roman" w:hAnsi="Times New Roman" w:cs="Times New Roman"/>
                <w:snapToGrid w:val="0"/>
              </w:rPr>
              <w:t>Thymus.</w:t>
            </w:r>
            <w:r w:rsidRPr="0054046E">
              <w:rPr>
                <w:rFonts w:ascii="Times New Roman" w:hAnsi="Times New Roman" w:cs="Times New Roman"/>
              </w:rPr>
              <w:t xml:space="preserve"> </w:t>
            </w:r>
            <w:r w:rsidRPr="0054046E">
              <w:rPr>
                <w:rFonts w:ascii="Times New Roman" w:eastAsia="Times New Roman" w:hAnsi="Times New Roman" w:cs="Times New Roman"/>
                <w:snapToGrid w:val="0"/>
              </w:rPr>
              <w:t>Spleen. Bone marrow.</w:t>
            </w:r>
          </w:p>
        </w:tc>
        <w:tc>
          <w:tcPr>
            <w:tcW w:w="402" w:type="pct"/>
            <w:shd w:val="clear" w:color="auto" w:fill="auto"/>
          </w:tcPr>
          <w:p w14:paraId="6FB2F1DE" w14:textId="77777777" w:rsidR="0066212B" w:rsidRPr="0054046E" w:rsidRDefault="0066212B" w:rsidP="00E241A8">
            <w:pPr>
              <w:keepNext/>
              <w:spacing w:after="0" w:line="240" w:lineRule="auto"/>
              <w:ind w:left="-75" w:right="-63"/>
              <w:jc w:val="both"/>
              <w:outlineLvl w:val="1"/>
              <w:rPr>
                <w:rFonts w:ascii="Times New Roman" w:eastAsia="Calibri" w:hAnsi="Times New Roman" w:cs="Times New Roman"/>
              </w:rPr>
            </w:pPr>
          </w:p>
        </w:tc>
        <w:tc>
          <w:tcPr>
            <w:tcW w:w="633" w:type="pct"/>
            <w:shd w:val="clear" w:color="auto" w:fill="auto"/>
          </w:tcPr>
          <w:p w14:paraId="3EF5C197" w14:textId="77777777" w:rsidR="0066212B" w:rsidRPr="00902642" w:rsidRDefault="0066212B" w:rsidP="00E241A8">
            <w:pPr>
              <w:keepNext/>
              <w:spacing w:after="0" w:line="240" w:lineRule="auto"/>
              <w:ind w:left="-75" w:right="-63"/>
              <w:jc w:val="both"/>
              <w:outlineLvl w:val="1"/>
              <w:rPr>
                <w:rFonts w:ascii="Times New Roman" w:eastAsia="Calibri" w:hAnsi="Times New Roman" w:cs="Times New Roman"/>
                <w:b/>
                <w:sz w:val="20"/>
                <w:szCs w:val="20"/>
              </w:rPr>
            </w:pPr>
            <w:r w:rsidRPr="00902642">
              <w:rPr>
                <w:rFonts w:ascii="Times New Roman" w:eastAsia="Calibri" w:hAnsi="Times New Roman" w:cs="Times New Roman"/>
                <w:b/>
                <w:sz w:val="20"/>
                <w:szCs w:val="20"/>
              </w:rPr>
              <w:t>2</w:t>
            </w:r>
            <w:r w:rsidRPr="00902642">
              <w:rPr>
                <w:rFonts w:ascii="Times New Roman" w:eastAsia="Times New Roman" w:hAnsi="Times New Roman" w:cs="Times New Roman"/>
                <w:sz w:val="20"/>
                <w:szCs w:val="20"/>
              </w:rPr>
              <w:t>&amp;3</w:t>
            </w:r>
          </w:p>
        </w:tc>
      </w:tr>
      <w:tr w:rsidR="0066212B" w:rsidRPr="00850B7E" w14:paraId="38F12DF3" w14:textId="77777777" w:rsidTr="0066212B">
        <w:trPr>
          <w:trHeight w:val="20"/>
        </w:trPr>
        <w:tc>
          <w:tcPr>
            <w:tcW w:w="327" w:type="pct"/>
            <w:shd w:val="clear" w:color="auto" w:fill="auto"/>
          </w:tcPr>
          <w:p w14:paraId="1AC04082" w14:textId="77777777" w:rsidR="0066212B" w:rsidRPr="0054046E" w:rsidRDefault="0066212B" w:rsidP="00E241A8">
            <w:pPr>
              <w:keepNext/>
              <w:spacing w:after="0" w:line="240" w:lineRule="auto"/>
              <w:ind w:left="-75" w:right="-63"/>
              <w:jc w:val="center"/>
              <w:outlineLvl w:val="1"/>
              <w:rPr>
                <w:rFonts w:ascii="Times New Roman" w:eastAsia="Times New Roman" w:hAnsi="Times New Roman" w:cs="Times New Roman"/>
                <w:b/>
              </w:rPr>
            </w:pPr>
            <w:r w:rsidRPr="0054046E">
              <w:rPr>
                <w:rFonts w:ascii="Times New Roman" w:eastAsia="Times New Roman" w:hAnsi="Times New Roman" w:cs="Times New Roman"/>
                <w:b/>
              </w:rPr>
              <w:t>5</w:t>
            </w:r>
          </w:p>
        </w:tc>
        <w:tc>
          <w:tcPr>
            <w:tcW w:w="3638" w:type="pct"/>
            <w:shd w:val="clear" w:color="auto" w:fill="auto"/>
          </w:tcPr>
          <w:p w14:paraId="5C777CCA" w14:textId="77777777" w:rsidR="0066212B" w:rsidRPr="0054046E" w:rsidRDefault="0066212B" w:rsidP="00E241A8">
            <w:pPr>
              <w:keepNext/>
              <w:spacing w:after="0" w:line="240" w:lineRule="auto"/>
              <w:ind w:left="-75" w:right="-63"/>
              <w:jc w:val="both"/>
              <w:outlineLvl w:val="1"/>
              <w:rPr>
                <w:rFonts w:ascii="Times New Roman" w:eastAsia="Times New Roman" w:hAnsi="Times New Roman" w:cs="Times New Roman"/>
                <w:b/>
                <w:snapToGrid w:val="0"/>
              </w:rPr>
            </w:pPr>
            <w:r w:rsidRPr="0054046E">
              <w:rPr>
                <w:rFonts w:ascii="Times New Roman" w:eastAsia="Times New Roman" w:hAnsi="Times New Roman" w:cs="Times New Roman"/>
                <w:b/>
                <w:snapToGrid w:val="0"/>
              </w:rPr>
              <w:t>Histocompatibility Complex:</w:t>
            </w:r>
            <w:r w:rsidRPr="0054046E">
              <w:rPr>
                <w:rFonts w:ascii="Times New Roman" w:eastAsia="Times New Roman" w:hAnsi="Times New Roman" w:cs="Times New Roman"/>
                <w:snapToGrid w:val="0"/>
              </w:rPr>
              <w:t xml:space="preserve"> Discovery of MHC molecules, general features of MHC genes and binding of peptides to MHC molecules.</w:t>
            </w:r>
          </w:p>
        </w:tc>
        <w:tc>
          <w:tcPr>
            <w:tcW w:w="402" w:type="pct"/>
            <w:shd w:val="clear" w:color="auto" w:fill="auto"/>
          </w:tcPr>
          <w:p w14:paraId="0D65EB50" w14:textId="77777777" w:rsidR="0066212B" w:rsidRPr="0054046E" w:rsidRDefault="0066212B" w:rsidP="00E241A8">
            <w:pPr>
              <w:keepNext/>
              <w:spacing w:after="0" w:line="240" w:lineRule="auto"/>
              <w:ind w:left="-75" w:right="-63"/>
              <w:jc w:val="both"/>
              <w:outlineLvl w:val="1"/>
              <w:rPr>
                <w:rFonts w:ascii="Times New Roman" w:eastAsia="Calibri" w:hAnsi="Times New Roman" w:cs="Times New Roman"/>
              </w:rPr>
            </w:pPr>
            <w:r w:rsidRPr="0054046E">
              <w:rPr>
                <w:rFonts w:ascii="Times New Roman" w:eastAsia="Calibri" w:hAnsi="Times New Roman" w:cs="Times New Roman"/>
              </w:rPr>
              <w:t>4</w:t>
            </w:r>
          </w:p>
        </w:tc>
        <w:tc>
          <w:tcPr>
            <w:tcW w:w="633" w:type="pct"/>
            <w:shd w:val="clear" w:color="auto" w:fill="auto"/>
          </w:tcPr>
          <w:p w14:paraId="1A0124E5" w14:textId="77777777" w:rsidR="0066212B" w:rsidRPr="00902642" w:rsidRDefault="0066212B" w:rsidP="00E241A8">
            <w:pPr>
              <w:keepNext/>
              <w:spacing w:after="0" w:line="240" w:lineRule="auto"/>
              <w:ind w:left="-75" w:right="-63"/>
              <w:jc w:val="both"/>
              <w:outlineLvl w:val="1"/>
              <w:rPr>
                <w:rFonts w:ascii="Times New Roman" w:eastAsia="Calibri" w:hAnsi="Times New Roman" w:cs="Times New Roman"/>
                <w:b/>
                <w:sz w:val="20"/>
                <w:szCs w:val="20"/>
              </w:rPr>
            </w:pPr>
            <w:r w:rsidRPr="00902642">
              <w:rPr>
                <w:rFonts w:ascii="Times New Roman" w:eastAsia="Calibri" w:hAnsi="Times New Roman" w:cs="Times New Roman"/>
                <w:b/>
                <w:sz w:val="20"/>
                <w:szCs w:val="20"/>
              </w:rPr>
              <w:t>4</w:t>
            </w:r>
          </w:p>
        </w:tc>
      </w:tr>
      <w:tr w:rsidR="0066212B" w:rsidRPr="00850B7E" w14:paraId="6A3D8E55" w14:textId="77777777" w:rsidTr="0066212B">
        <w:trPr>
          <w:trHeight w:val="20"/>
        </w:trPr>
        <w:tc>
          <w:tcPr>
            <w:tcW w:w="327" w:type="pct"/>
            <w:shd w:val="clear" w:color="auto" w:fill="auto"/>
          </w:tcPr>
          <w:p w14:paraId="177C8511" w14:textId="77777777" w:rsidR="0066212B" w:rsidRPr="0054046E" w:rsidRDefault="0066212B" w:rsidP="00E241A8">
            <w:pPr>
              <w:spacing w:after="0" w:line="240" w:lineRule="auto"/>
              <w:ind w:left="-75" w:right="-63"/>
              <w:jc w:val="center"/>
              <w:rPr>
                <w:rFonts w:ascii="Times New Roman" w:eastAsia="Times New Roman" w:hAnsi="Times New Roman" w:cs="Times New Roman"/>
                <w:b/>
              </w:rPr>
            </w:pPr>
            <w:r w:rsidRPr="0054046E">
              <w:rPr>
                <w:rFonts w:ascii="Times New Roman" w:eastAsia="Times New Roman" w:hAnsi="Times New Roman" w:cs="Times New Roman"/>
                <w:b/>
              </w:rPr>
              <w:t>6</w:t>
            </w:r>
          </w:p>
        </w:tc>
        <w:tc>
          <w:tcPr>
            <w:tcW w:w="3638" w:type="pct"/>
            <w:shd w:val="clear" w:color="auto" w:fill="auto"/>
          </w:tcPr>
          <w:p w14:paraId="1F09A316" w14:textId="77777777" w:rsidR="0066212B" w:rsidRPr="0054046E" w:rsidRDefault="0066212B" w:rsidP="00E241A8">
            <w:pPr>
              <w:keepNext/>
              <w:spacing w:after="0" w:line="240" w:lineRule="auto"/>
              <w:ind w:left="-75" w:right="-63"/>
              <w:jc w:val="both"/>
              <w:outlineLvl w:val="1"/>
              <w:rPr>
                <w:rFonts w:ascii="Times New Roman" w:eastAsia="Calibri" w:hAnsi="Times New Roman" w:cs="Times New Roman"/>
                <w:b/>
              </w:rPr>
            </w:pPr>
            <w:r w:rsidRPr="0054046E">
              <w:rPr>
                <w:rFonts w:ascii="Times New Roman" w:eastAsia="Times New Roman" w:hAnsi="Times New Roman" w:cs="Times New Roman"/>
                <w:b/>
                <w:snapToGrid w:val="0"/>
              </w:rPr>
              <w:t>Antigens and Antibodies:</w:t>
            </w:r>
            <w:r w:rsidRPr="0054046E">
              <w:rPr>
                <w:rFonts w:ascii="Times New Roman" w:eastAsia="Times New Roman" w:hAnsi="Times New Roman" w:cs="Times New Roman"/>
                <w:snapToGrid w:val="0"/>
              </w:rPr>
              <w:t xml:space="preserve"> Definition determinants and binding of antigen. Definition, classification and functions of antibody. Antibody diversification and receptors.</w:t>
            </w:r>
          </w:p>
        </w:tc>
        <w:tc>
          <w:tcPr>
            <w:tcW w:w="402" w:type="pct"/>
            <w:shd w:val="clear" w:color="auto" w:fill="auto"/>
          </w:tcPr>
          <w:p w14:paraId="235998BF" w14:textId="77777777" w:rsidR="0066212B" w:rsidRPr="0054046E" w:rsidRDefault="0066212B" w:rsidP="00E241A8">
            <w:pPr>
              <w:keepNext/>
              <w:spacing w:after="0" w:line="240" w:lineRule="auto"/>
              <w:ind w:left="-75" w:right="-63"/>
              <w:jc w:val="both"/>
              <w:outlineLvl w:val="1"/>
              <w:rPr>
                <w:rFonts w:ascii="Times New Roman" w:eastAsia="Calibri" w:hAnsi="Times New Roman" w:cs="Times New Roman"/>
              </w:rPr>
            </w:pPr>
            <w:r w:rsidRPr="0054046E">
              <w:rPr>
                <w:rFonts w:ascii="Times New Roman" w:eastAsia="Calibri" w:hAnsi="Times New Roman" w:cs="Times New Roman"/>
              </w:rPr>
              <w:t>4</w:t>
            </w:r>
          </w:p>
        </w:tc>
        <w:tc>
          <w:tcPr>
            <w:tcW w:w="633" w:type="pct"/>
            <w:shd w:val="clear" w:color="auto" w:fill="auto"/>
          </w:tcPr>
          <w:p w14:paraId="3F458CF6" w14:textId="77777777" w:rsidR="0066212B" w:rsidRPr="00902642" w:rsidRDefault="0066212B" w:rsidP="00E241A8">
            <w:pPr>
              <w:keepNext/>
              <w:spacing w:after="0" w:line="240" w:lineRule="auto"/>
              <w:ind w:left="-75" w:right="-63"/>
              <w:jc w:val="both"/>
              <w:outlineLvl w:val="1"/>
              <w:rPr>
                <w:rFonts w:ascii="Times New Roman" w:eastAsia="Calibri" w:hAnsi="Times New Roman" w:cs="Times New Roman"/>
                <w:b/>
                <w:sz w:val="20"/>
                <w:szCs w:val="20"/>
              </w:rPr>
            </w:pPr>
            <w:r w:rsidRPr="00902642">
              <w:rPr>
                <w:rFonts w:ascii="Times New Roman" w:eastAsia="Calibri" w:hAnsi="Times New Roman" w:cs="Times New Roman"/>
                <w:b/>
                <w:sz w:val="20"/>
                <w:szCs w:val="20"/>
              </w:rPr>
              <w:t>1</w:t>
            </w:r>
            <w:r w:rsidRPr="00902642">
              <w:rPr>
                <w:rFonts w:ascii="Times New Roman" w:eastAsia="Times New Roman" w:hAnsi="Times New Roman" w:cs="Times New Roman"/>
                <w:sz w:val="20"/>
                <w:szCs w:val="20"/>
              </w:rPr>
              <w:t>&amp;</w:t>
            </w:r>
            <w:r w:rsidRPr="00902642">
              <w:rPr>
                <w:rFonts w:ascii="Times New Roman" w:eastAsia="Calibri" w:hAnsi="Times New Roman" w:cs="Times New Roman"/>
                <w:b/>
                <w:sz w:val="20"/>
                <w:szCs w:val="20"/>
              </w:rPr>
              <w:t xml:space="preserve"> 4</w:t>
            </w:r>
          </w:p>
        </w:tc>
      </w:tr>
      <w:tr w:rsidR="0066212B" w:rsidRPr="00850B7E" w14:paraId="767F6767" w14:textId="77777777" w:rsidTr="0066212B">
        <w:trPr>
          <w:trHeight w:val="20"/>
        </w:trPr>
        <w:tc>
          <w:tcPr>
            <w:tcW w:w="327" w:type="pct"/>
            <w:shd w:val="clear" w:color="auto" w:fill="auto"/>
          </w:tcPr>
          <w:p w14:paraId="568A5255" w14:textId="77777777" w:rsidR="0066212B" w:rsidRPr="0054046E" w:rsidRDefault="0066212B" w:rsidP="00E241A8">
            <w:pPr>
              <w:spacing w:after="0" w:line="240" w:lineRule="auto"/>
              <w:ind w:left="-75" w:right="-63"/>
              <w:jc w:val="center"/>
              <w:rPr>
                <w:rFonts w:ascii="Times New Roman" w:eastAsia="Times New Roman" w:hAnsi="Times New Roman" w:cs="Times New Roman"/>
                <w:b/>
              </w:rPr>
            </w:pPr>
            <w:r w:rsidRPr="0054046E">
              <w:rPr>
                <w:rFonts w:ascii="Times New Roman" w:eastAsia="Times New Roman" w:hAnsi="Times New Roman" w:cs="Times New Roman"/>
                <w:b/>
              </w:rPr>
              <w:t>7</w:t>
            </w:r>
          </w:p>
        </w:tc>
        <w:tc>
          <w:tcPr>
            <w:tcW w:w="3638" w:type="pct"/>
            <w:shd w:val="clear" w:color="auto" w:fill="auto"/>
          </w:tcPr>
          <w:p w14:paraId="13855F99" w14:textId="77777777" w:rsidR="0066212B" w:rsidRPr="0054046E" w:rsidRDefault="0066212B" w:rsidP="00E241A8">
            <w:pPr>
              <w:keepNext/>
              <w:spacing w:after="0" w:line="240" w:lineRule="auto"/>
              <w:ind w:left="-75" w:right="-63"/>
              <w:jc w:val="both"/>
              <w:outlineLvl w:val="1"/>
              <w:rPr>
                <w:rFonts w:ascii="Times New Roman" w:eastAsia="Times New Roman" w:hAnsi="Times New Roman" w:cs="Times New Roman"/>
                <w:bCs/>
                <w:snapToGrid w:val="0"/>
              </w:rPr>
            </w:pPr>
            <w:r w:rsidRPr="0054046E">
              <w:rPr>
                <w:rFonts w:ascii="Times New Roman" w:eastAsia="Times New Roman" w:hAnsi="Times New Roman" w:cs="Times New Roman"/>
                <w:b/>
                <w:snapToGrid w:val="0"/>
              </w:rPr>
              <w:t>Immunity to Infections:</w:t>
            </w:r>
            <w:r w:rsidRPr="0054046E">
              <w:rPr>
                <w:rFonts w:ascii="Times New Roman" w:eastAsia="Times New Roman" w:hAnsi="Times New Roman" w:cs="Times New Roman"/>
                <w:bCs/>
                <w:snapToGrid w:val="0"/>
              </w:rPr>
              <w:t xml:space="preserve"> immunity to extracellular and intracellular bacteria; bacterial survival strategies; immunity to viral infection; innate and specific immune response to viruses; strategies for evading immune defences by viruses; immunity to parasitic infection</w:t>
            </w:r>
          </w:p>
        </w:tc>
        <w:tc>
          <w:tcPr>
            <w:tcW w:w="402" w:type="pct"/>
            <w:shd w:val="clear" w:color="auto" w:fill="auto"/>
          </w:tcPr>
          <w:p w14:paraId="11872C4E" w14:textId="77777777" w:rsidR="0066212B" w:rsidRPr="0054046E" w:rsidRDefault="0066212B" w:rsidP="00E241A8">
            <w:pPr>
              <w:keepNext/>
              <w:spacing w:after="0" w:line="240" w:lineRule="auto"/>
              <w:ind w:left="-75" w:right="-63"/>
              <w:jc w:val="both"/>
              <w:outlineLvl w:val="1"/>
              <w:rPr>
                <w:rFonts w:ascii="Times New Roman" w:eastAsia="Calibri" w:hAnsi="Times New Roman" w:cs="Times New Roman"/>
              </w:rPr>
            </w:pPr>
          </w:p>
        </w:tc>
        <w:tc>
          <w:tcPr>
            <w:tcW w:w="633" w:type="pct"/>
            <w:shd w:val="clear" w:color="auto" w:fill="auto"/>
          </w:tcPr>
          <w:p w14:paraId="09BB6E34" w14:textId="77777777" w:rsidR="0066212B" w:rsidRPr="00902642" w:rsidRDefault="0066212B" w:rsidP="00E241A8">
            <w:pPr>
              <w:keepNext/>
              <w:spacing w:after="0" w:line="240" w:lineRule="auto"/>
              <w:ind w:left="-75" w:right="-63"/>
              <w:jc w:val="both"/>
              <w:outlineLvl w:val="1"/>
              <w:rPr>
                <w:rFonts w:ascii="Times New Roman" w:eastAsia="Calibri" w:hAnsi="Times New Roman" w:cs="Times New Roman"/>
                <w:b/>
                <w:sz w:val="20"/>
                <w:szCs w:val="20"/>
              </w:rPr>
            </w:pPr>
            <w:r w:rsidRPr="00902642">
              <w:rPr>
                <w:rFonts w:ascii="Times New Roman" w:eastAsia="Calibri" w:hAnsi="Times New Roman" w:cs="Times New Roman"/>
                <w:b/>
                <w:sz w:val="20"/>
                <w:szCs w:val="20"/>
              </w:rPr>
              <w:t>5</w:t>
            </w:r>
          </w:p>
        </w:tc>
      </w:tr>
    </w:tbl>
    <w:p w14:paraId="10AEC232" w14:textId="1A6CC11B" w:rsidR="00C50A3F" w:rsidRDefault="00C50A3F" w:rsidP="00C50A3F">
      <w:pPr>
        <w:keepNext/>
        <w:spacing w:after="0" w:line="240" w:lineRule="auto"/>
        <w:jc w:val="both"/>
        <w:outlineLvl w:val="1"/>
        <w:rPr>
          <w:rFonts w:ascii="Times New Roman" w:eastAsia="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830"/>
        <w:gridCol w:w="3495"/>
        <w:gridCol w:w="3542"/>
      </w:tblGrid>
      <w:tr w:rsidR="00C50A3F" w:rsidRPr="000B58F6" w14:paraId="6E677213" w14:textId="77777777" w:rsidTr="00182A3D">
        <w:trPr>
          <w:jc w:val="center"/>
        </w:trPr>
        <w:tc>
          <w:tcPr>
            <w:tcW w:w="7875" w:type="dxa"/>
            <w:gridSpan w:val="3"/>
            <w:tcBorders>
              <w:top w:val="single" w:sz="4" w:space="0" w:color="auto"/>
            </w:tcBorders>
          </w:tcPr>
          <w:p w14:paraId="1F327962" w14:textId="77777777" w:rsidR="00C50A3F" w:rsidRPr="000B58F6" w:rsidRDefault="00C50A3F" w:rsidP="006C2202">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C50A3F" w:rsidRPr="000B58F6" w14:paraId="2DED99F6" w14:textId="77777777" w:rsidTr="00182A3D">
        <w:trPr>
          <w:jc w:val="center"/>
        </w:trPr>
        <w:tc>
          <w:tcPr>
            <w:tcW w:w="830" w:type="dxa"/>
          </w:tcPr>
          <w:p w14:paraId="11903C11" w14:textId="77777777" w:rsidR="00C50A3F" w:rsidRPr="000B58F6" w:rsidRDefault="00C50A3F" w:rsidP="006C2202">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499" w:type="dxa"/>
          </w:tcPr>
          <w:p w14:paraId="655D00B6" w14:textId="77777777" w:rsidR="00C50A3F" w:rsidRPr="000B58F6" w:rsidRDefault="00C50A3F" w:rsidP="006C2202">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546" w:type="dxa"/>
          </w:tcPr>
          <w:p w14:paraId="3BF12A39" w14:textId="77777777" w:rsidR="00C50A3F" w:rsidRPr="000B58F6" w:rsidRDefault="00C50A3F" w:rsidP="006C2202">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C50A3F" w:rsidRPr="000B58F6" w14:paraId="1B4E4502" w14:textId="77777777" w:rsidTr="00182A3D">
        <w:trPr>
          <w:jc w:val="center"/>
        </w:trPr>
        <w:tc>
          <w:tcPr>
            <w:tcW w:w="830" w:type="dxa"/>
          </w:tcPr>
          <w:p w14:paraId="0F383043" w14:textId="77777777" w:rsidR="00C50A3F" w:rsidRPr="000B58F6" w:rsidRDefault="00C50A3F" w:rsidP="006C2202">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499" w:type="dxa"/>
          </w:tcPr>
          <w:p w14:paraId="79A02F29" w14:textId="77777777" w:rsidR="00C50A3F" w:rsidRPr="000B58F6" w:rsidRDefault="00C50A3F" w:rsidP="006C2202">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546" w:type="dxa"/>
          </w:tcPr>
          <w:p w14:paraId="113E3A46" w14:textId="77777777" w:rsidR="00C50A3F" w:rsidRPr="000B58F6" w:rsidRDefault="00C50A3F" w:rsidP="006C2202">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5938D6D0" w14:textId="77777777" w:rsidR="00C50A3F" w:rsidRDefault="00C50A3F" w:rsidP="00C50A3F">
      <w:pPr>
        <w:keepNext/>
        <w:spacing w:after="0" w:line="240" w:lineRule="auto"/>
        <w:jc w:val="both"/>
        <w:outlineLvl w:val="1"/>
        <w:rPr>
          <w:rFonts w:ascii="Times New Roman" w:eastAsia="Times New Roman" w:hAnsi="Times New Roman" w:cs="Times New Roman"/>
          <w:b/>
          <w:sz w:val="24"/>
          <w:szCs w:val="24"/>
        </w:rPr>
      </w:pPr>
    </w:p>
    <w:p w14:paraId="1B5CC1AC" w14:textId="77777777" w:rsidR="00C50A3F" w:rsidRPr="00627472" w:rsidRDefault="00C50A3F" w:rsidP="00C50A3F">
      <w:pPr>
        <w:keepNext/>
        <w:spacing w:after="0" w:line="240" w:lineRule="auto"/>
        <w:jc w:val="both"/>
        <w:outlineLvl w:val="1"/>
        <w:rPr>
          <w:rFonts w:ascii="Times New Roman" w:eastAsia="MS Mincho" w:hAnsi="Times New Roman" w:cs="Times New Roman"/>
          <w:spacing w:val="-4"/>
        </w:rPr>
      </w:pPr>
      <w:r w:rsidRPr="00627472">
        <w:rPr>
          <w:rFonts w:ascii="Times New Roman" w:eastAsia="Times New Roman" w:hAnsi="Times New Roman" w:cs="Times New Roman"/>
          <w:b/>
          <w:spacing w:val="-4"/>
        </w:rPr>
        <w:t xml:space="preserve">NB.: </w:t>
      </w:r>
      <w:r w:rsidRPr="00627472">
        <w:rPr>
          <w:rFonts w:ascii="Times New Roman" w:eastAsia="Times New Roman" w:hAnsi="Times New Roman" w:cs="Times New Roman"/>
          <w:spacing w:val="-4"/>
        </w:rPr>
        <w:t>SI No</w:t>
      </w:r>
      <w:proofErr w:type="gramStart"/>
      <w:r w:rsidRPr="00627472">
        <w:rPr>
          <w:rFonts w:ascii="Times New Roman" w:eastAsia="Times New Roman" w:hAnsi="Times New Roman" w:cs="Times New Roman"/>
          <w:spacing w:val="-4"/>
        </w:rPr>
        <w:t>.=</w:t>
      </w:r>
      <w:proofErr w:type="gramEnd"/>
      <w:r w:rsidRPr="00627472">
        <w:rPr>
          <w:rFonts w:ascii="Times New Roman" w:eastAsia="Times New Roman" w:hAnsi="Times New Roman" w:cs="Times New Roman"/>
          <w:spacing w:val="-4"/>
        </w:rPr>
        <w:t xml:space="preserve"> Serial number, CLO= Course Learning Outcome, Lec. No</w:t>
      </w:r>
      <w:proofErr w:type="gramStart"/>
      <w:r w:rsidRPr="00627472">
        <w:rPr>
          <w:rFonts w:ascii="Times New Roman" w:eastAsia="Times New Roman" w:hAnsi="Times New Roman" w:cs="Times New Roman"/>
          <w:spacing w:val="-4"/>
        </w:rPr>
        <w:t>.=</w:t>
      </w:r>
      <w:proofErr w:type="gramEnd"/>
      <w:r w:rsidRPr="00627472">
        <w:rPr>
          <w:rFonts w:ascii="Times New Roman" w:eastAsia="Times New Roman" w:hAnsi="Times New Roman" w:cs="Times New Roman"/>
          <w:spacing w:val="-4"/>
        </w:rPr>
        <w:t xml:space="preserve">  Lecture Numbers, 1 Lecture= 1 hours, </w:t>
      </w:r>
      <w:r w:rsidRPr="00627472">
        <w:rPr>
          <w:rFonts w:ascii="Times New Roman" w:eastAsia="Times New Roman" w:hAnsi="Times New Roman" w:cs="Times New Roman"/>
          <w:spacing w:val="-4"/>
        </w:rPr>
        <w:fldChar w:fldCharType="begin"/>
      </w:r>
      <w:r w:rsidRPr="00627472">
        <w:rPr>
          <w:rFonts w:ascii="Times New Roman" w:eastAsia="Times New Roman" w:hAnsi="Times New Roman" w:cs="Times New Roman"/>
          <w:spacing w:val="-4"/>
        </w:rPr>
        <w:instrText xml:space="preserve"> LINK Word.Document.12 "J:\\Transcend\\Curriculum 20-21-22\\BMIC. Curri.  21-22. 30.10.docx" "OLE_LINK1" \a \r  \* MERGEFORMAT </w:instrText>
      </w:r>
      <w:r w:rsidRPr="00627472">
        <w:rPr>
          <w:rFonts w:ascii="Times New Roman" w:eastAsia="Times New Roman" w:hAnsi="Times New Roman" w:cs="Times New Roman"/>
          <w:spacing w:val="-4"/>
        </w:rPr>
        <w:fldChar w:fldCharType="separate"/>
      </w:r>
      <w:r w:rsidRPr="00627472">
        <w:rPr>
          <w:rFonts w:ascii="Times New Roman" w:eastAsia="MS Mincho" w:hAnsi="Times New Roman" w:cs="Times New Roman"/>
          <w:spacing w:val="-4"/>
        </w:rPr>
        <w:t xml:space="preserve">TLS= </w:t>
      </w:r>
      <w:r w:rsidRPr="00627472">
        <w:rPr>
          <w:rFonts w:ascii="Times New Roman" w:eastAsia="Times New Roman" w:hAnsi="Times New Roman" w:cs="Times New Roman"/>
          <w:spacing w:val="-4"/>
        </w:rPr>
        <w:t xml:space="preserve">Teaching Learning Strategy, </w:t>
      </w:r>
      <w:r w:rsidRPr="00627472">
        <w:rPr>
          <w:rFonts w:ascii="Times New Roman" w:eastAsia="MS Mincho" w:hAnsi="Times New Roman" w:cs="Times New Roman"/>
          <w:spacing w:val="-4"/>
        </w:rPr>
        <w:t xml:space="preserve"> AS= </w:t>
      </w:r>
      <w:r w:rsidRPr="00627472">
        <w:rPr>
          <w:rFonts w:ascii="Times New Roman" w:eastAsia="Times New Roman" w:hAnsi="Times New Roman" w:cs="Times New Roman"/>
          <w:spacing w:val="-4"/>
        </w:rPr>
        <w:t>Assessment Strategy</w:t>
      </w:r>
    </w:p>
    <w:p w14:paraId="3FE83CA4" w14:textId="77777777" w:rsidR="00222084" w:rsidRDefault="00C50A3F" w:rsidP="00C50A3F">
      <w:pPr>
        <w:spacing w:after="0" w:line="240" w:lineRule="auto"/>
        <w:jc w:val="both"/>
        <w:rPr>
          <w:rFonts w:ascii="Times New Roman" w:eastAsia="Times New Roman" w:hAnsi="Times New Roman" w:cs="Times New Roman"/>
          <w:spacing w:val="-4"/>
        </w:rPr>
      </w:pPr>
      <w:r w:rsidRPr="00627472">
        <w:rPr>
          <w:rFonts w:ascii="Times New Roman" w:eastAsia="Times New Roman" w:hAnsi="Times New Roman" w:cs="Times New Roman"/>
          <w:spacing w:val="-4"/>
        </w:rPr>
        <w:fldChar w:fldCharType="end"/>
      </w:r>
    </w:p>
    <w:p w14:paraId="507E9E3A" w14:textId="22B975C8" w:rsidR="00C50A3F" w:rsidRPr="00850B7E" w:rsidRDefault="00C50A3F" w:rsidP="00C50A3F">
      <w:pPr>
        <w:spacing w:after="0" w:line="240" w:lineRule="auto"/>
        <w:jc w:val="both"/>
        <w:rPr>
          <w:rFonts w:ascii="Times New Roman" w:eastAsia="MS Mincho" w:hAnsi="Times New Roman" w:cs="Times New Roman"/>
          <w:b/>
          <w:sz w:val="24"/>
          <w:szCs w:val="24"/>
        </w:rPr>
      </w:pPr>
      <w:r w:rsidRPr="00850B7E">
        <w:rPr>
          <w:rFonts w:ascii="Times New Roman" w:eastAsia="MS Mincho" w:hAnsi="Times New Roman" w:cs="Times New Roman"/>
          <w:b/>
          <w:sz w:val="24"/>
          <w:szCs w:val="24"/>
        </w:rPr>
        <w:t xml:space="preserve">Books, Reference Book, Online Resources and Other):  </w:t>
      </w:r>
    </w:p>
    <w:p w14:paraId="2489007F" w14:textId="77777777" w:rsidR="00C50A3F" w:rsidRPr="005841A5" w:rsidRDefault="00C50A3F" w:rsidP="000F3928">
      <w:pPr>
        <w:pStyle w:val="ListParagraph"/>
        <w:numPr>
          <w:ilvl w:val="0"/>
          <w:numId w:val="85"/>
        </w:numPr>
        <w:autoSpaceDE w:val="0"/>
        <w:autoSpaceDN w:val="0"/>
        <w:adjustRightInd w:val="0"/>
        <w:spacing w:after="0" w:line="240" w:lineRule="auto"/>
        <w:ind w:left="477" w:hanging="315"/>
        <w:jc w:val="both"/>
        <w:rPr>
          <w:rFonts w:ascii="Times New Roman" w:eastAsia="MS Mincho" w:hAnsi="Times New Roman" w:cs="Times New Roman"/>
          <w:b/>
          <w:spacing w:val="-4"/>
        </w:rPr>
      </w:pPr>
      <w:r w:rsidRPr="005841A5">
        <w:rPr>
          <w:rFonts w:ascii="Times New Roman" w:eastAsia="Calibri" w:hAnsi="Times New Roman" w:cs="Times New Roman"/>
          <w:spacing w:val="-4"/>
        </w:rPr>
        <w:t>Mir MA. Basics and fundamentals of immunology. Nova Science Publishers, Inc. 2020.</w:t>
      </w:r>
    </w:p>
    <w:p w14:paraId="36E4D16B" w14:textId="339E03F2" w:rsidR="00C50A3F" w:rsidRPr="000F3928" w:rsidRDefault="00306D32" w:rsidP="000F3928">
      <w:pPr>
        <w:numPr>
          <w:ilvl w:val="0"/>
          <w:numId w:val="85"/>
        </w:numPr>
        <w:spacing w:after="0" w:line="240" w:lineRule="auto"/>
        <w:ind w:left="477" w:hanging="315"/>
        <w:contextualSpacing/>
        <w:jc w:val="both"/>
        <w:rPr>
          <w:rFonts w:ascii="Times New Roman" w:eastAsia="Calibri" w:hAnsi="Times New Roman" w:cs="Times New Roman"/>
        </w:rPr>
      </w:pPr>
      <w:r w:rsidRPr="000F3928">
        <w:rPr>
          <w:rFonts w:ascii="Times New Roman" w:eastAsia="Calibri" w:hAnsi="Times New Roman" w:cs="Times New Roman"/>
        </w:rPr>
        <w:t xml:space="preserve"> </w:t>
      </w:r>
      <w:r w:rsidR="00C50A3F" w:rsidRPr="000F3928">
        <w:rPr>
          <w:rFonts w:ascii="Times New Roman" w:eastAsia="Calibri" w:hAnsi="Times New Roman" w:cs="Times New Roman"/>
        </w:rPr>
        <w:t>Ivan R, David M</w:t>
      </w:r>
      <w:proofErr w:type="gramStart"/>
      <w:r w:rsidR="00C50A3F" w:rsidRPr="000F3928">
        <w:rPr>
          <w:rFonts w:ascii="Times New Roman" w:eastAsia="Calibri" w:hAnsi="Times New Roman" w:cs="Times New Roman"/>
        </w:rPr>
        <w:t>,Johathan</w:t>
      </w:r>
      <w:proofErr w:type="gramEnd"/>
      <w:r w:rsidR="00C50A3F" w:rsidRPr="000F3928">
        <w:rPr>
          <w:rFonts w:ascii="Times New Roman" w:eastAsia="Calibri" w:hAnsi="Times New Roman" w:cs="Times New Roman"/>
        </w:rPr>
        <w:t xml:space="preserve"> B. Immunology. </w:t>
      </w:r>
      <w:proofErr w:type="gramStart"/>
      <w:r w:rsidR="00C50A3F" w:rsidRPr="000F3928">
        <w:rPr>
          <w:rFonts w:ascii="Times New Roman" w:eastAsia="Calibri" w:hAnsi="Times New Roman" w:cs="Times New Roman"/>
        </w:rPr>
        <w:t>4</w:t>
      </w:r>
      <w:r w:rsidR="00C50A3F" w:rsidRPr="000F3928">
        <w:rPr>
          <w:rFonts w:ascii="Times New Roman" w:eastAsia="Calibri" w:hAnsi="Times New Roman" w:cs="Times New Roman"/>
          <w:vertAlign w:val="superscript"/>
        </w:rPr>
        <w:t>th</w:t>
      </w:r>
      <w:proofErr w:type="gramEnd"/>
      <w:r w:rsidR="00C50A3F" w:rsidRPr="000F3928">
        <w:rPr>
          <w:rFonts w:ascii="Times New Roman" w:eastAsia="Calibri" w:hAnsi="Times New Roman" w:cs="Times New Roman"/>
        </w:rPr>
        <w:t xml:space="preserve"> Edition. Mosby 1996.</w:t>
      </w:r>
    </w:p>
    <w:p w14:paraId="0342C214" w14:textId="77777777" w:rsidR="00C50A3F" w:rsidRPr="000F3928" w:rsidRDefault="00C50A3F" w:rsidP="000F3928">
      <w:pPr>
        <w:numPr>
          <w:ilvl w:val="0"/>
          <w:numId w:val="85"/>
        </w:numPr>
        <w:spacing w:after="0" w:line="240" w:lineRule="auto"/>
        <w:ind w:left="477" w:hanging="315"/>
        <w:contextualSpacing/>
        <w:jc w:val="both"/>
        <w:rPr>
          <w:rFonts w:ascii="Times New Roman" w:eastAsia="MS Mincho" w:hAnsi="Times New Roman" w:cs="Times New Roman"/>
          <w:shd w:val="clear" w:color="auto" w:fill="FFFFFF"/>
        </w:rPr>
      </w:pPr>
      <w:r w:rsidRPr="000F3928">
        <w:rPr>
          <w:rFonts w:ascii="Times New Roman" w:eastAsia="Calibri" w:hAnsi="Times New Roman" w:cs="Times New Roman"/>
          <w:shd w:val="clear" w:color="auto" w:fill="FFFFFF"/>
        </w:rPr>
        <w:t>Ivan R</w:t>
      </w:r>
      <w:r w:rsidRPr="000F3928">
        <w:rPr>
          <w:rFonts w:ascii="Times New Roman" w:eastAsia="MS Mincho" w:hAnsi="Times New Roman" w:cs="Times New Roman"/>
          <w:iCs/>
          <w:shd w:val="clear" w:color="auto" w:fill="FFFFFF"/>
        </w:rPr>
        <w:t xml:space="preserve">. </w:t>
      </w:r>
      <w:r w:rsidRPr="000F3928">
        <w:rPr>
          <w:rFonts w:ascii="Times New Roman" w:eastAsia="Calibri" w:hAnsi="Times New Roman" w:cs="Times New Roman"/>
          <w:shd w:val="clear" w:color="auto" w:fill="FFFFFF"/>
        </w:rPr>
        <w:t xml:space="preserve">Roitt's Essential Immunology. </w:t>
      </w:r>
      <w:proofErr w:type="gramStart"/>
      <w:r w:rsidRPr="000F3928">
        <w:rPr>
          <w:rFonts w:ascii="Times New Roman" w:eastAsia="Calibri" w:hAnsi="Times New Roman" w:cs="Times New Roman"/>
          <w:shd w:val="clear" w:color="auto" w:fill="FFFFFF"/>
        </w:rPr>
        <w:t>9</w:t>
      </w:r>
      <w:r w:rsidRPr="000F3928">
        <w:rPr>
          <w:rFonts w:ascii="Times New Roman" w:eastAsia="Calibri" w:hAnsi="Times New Roman" w:cs="Times New Roman"/>
          <w:shd w:val="clear" w:color="auto" w:fill="FFFFFF"/>
          <w:vertAlign w:val="superscript"/>
        </w:rPr>
        <w:t>th</w:t>
      </w:r>
      <w:proofErr w:type="gramEnd"/>
      <w:r w:rsidRPr="000F3928">
        <w:rPr>
          <w:rFonts w:ascii="Times New Roman" w:eastAsia="Calibri" w:hAnsi="Times New Roman" w:cs="Times New Roman"/>
          <w:shd w:val="clear" w:color="auto" w:fill="FFFFFF"/>
        </w:rPr>
        <w:t xml:space="preserve"> Edition. </w:t>
      </w:r>
      <w:r w:rsidRPr="000F3928">
        <w:rPr>
          <w:rFonts w:ascii="Times New Roman" w:eastAsia="MS Mincho" w:hAnsi="Times New Roman" w:cs="Times New Roman"/>
          <w:iCs/>
          <w:shd w:val="clear" w:color="auto" w:fill="FFFFFF"/>
        </w:rPr>
        <w:t xml:space="preserve"> John Wiley &amp; Sons. 1997.</w:t>
      </w:r>
    </w:p>
    <w:p w14:paraId="331C2254" w14:textId="77777777" w:rsidR="00C50A3F" w:rsidRPr="000F3928" w:rsidRDefault="00C50A3F" w:rsidP="000F3928">
      <w:pPr>
        <w:numPr>
          <w:ilvl w:val="0"/>
          <w:numId w:val="85"/>
        </w:numPr>
        <w:spacing w:after="0" w:line="240" w:lineRule="auto"/>
        <w:ind w:left="477" w:hanging="315"/>
        <w:contextualSpacing/>
        <w:jc w:val="both"/>
        <w:rPr>
          <w:rFonts w:ascii="Times New Roman" w:eastAsia="Calibri" w:hAnsi="Times New Roman" w:cs="Times New Roman"/>
        </w:rPr>
      </w:pPr>
      <w:r w:rsidRPr="000F3928">
        <w:rPr>
          <w:rFonts w:ascii="Times New Roman" w:eastAsia="Arial Unicode MS" w:hAnsi="Times New Roman" w:cs="Times New Roman"/>
          <w:shd w:val="clear" w:color="auto" w:fill="FFFFFF"/>
        </w:rPr>
        <w:t>Ivan M Roitt and Peter J D. Roitt's Essential Immunology.</w:t>
      </w:r>
      <w:r w:rsidRPr="000F3928">
        <w:rPr>
          <w:rFonts w:ascii="Times New Roman" w:eastAsia="Calibri" w:hAnsi="Times New Roman" w:cs="Times New Roman"/>
        </w:rPr>
        <w:t xml:space="preserve"> Blackwell 2006.</w:t>
      </w:r>
    </w:p>
    <w:p w14:paraId="595DB8AC" w14:textId="77777777" w:rsidR="00C50A3F" w:rsidRPr="000F3928" w:rsidRDefault="00C50A3F" w:rsidP="000F3928">
      <w:pPr>
        <w:numPr>
          <w:ilvl w:val="0"/>
          <w:numId w:val="85"/>
        </w:numPr>
        <w:spacing w:after="0" w:line="240" w:lineRule="auto"/>
        <w:ind w:left="477" w:hanging="315"/>
        <w:contextualSpacing/>
        <w:jc w:val="both"/>
        <w:rPr>
          <w:rFonts w:ascii="Times New Roman" w:eastAsia="Calibri" w:hAnsi="Times New Roman" w:cs="Times New Roman"/>
          <w:spacing w:val="-8"/>
        </w:rPr>
      </w:pPr>
      <w:r w:rsidRPr="000F3928">
        <w:rPr>
          <w:rFonts w:ascii="Times New Roman" w:eastAsia="Calibri" w:hAnsi="Times New Roman" w:cs="Times New Roman"/>
          <w:spacing w:val="-8"/>
        </w:rPr>
        <w:t>David M, Brian C, Anne C, Michael O. Advanced Immunology. Williams &amp; Wilkins, 1991.</w:t>
      </w:r>
    </w:p>
    <w:p w14:paraId="7B828C40" w14:textId="77777777" w:rsidR="00C50A3F" w:rsidRPr="000F3928" w:rsidRDefault="00C50A3F" w:rsidP="000F3928">
      <w:pPr>
        <w:numPr>
          <w:ilvl w:val="0"/>
          <w:numId w:val="85"/>
        </w:numPr>
        <w:spacing w:after="0" w:line="240" w:lineRule="auto"/>
        <w:ind w:left="477" w:hanging="315"/>
        <w:contextualSpacing/>
        <w:jc w:val="both"/>
        <w:rPr>
          <w:rFonts w:ascii="Times New Roman" w:eastAsia="Calibri" w:hAnsi="Times New Roman" w:cs="Times New Roman"/>
        </w:rPr>
      </w:pPr>
      <w:r w:rsidRPr="000F3928">
        <w:rPr>
          <w:rFonts w:ascii="Times New Roman" w:eastAsia="Calibri" w:hAnsi="Times New Roman" w:cs="Times New Roman"/>
        </w:rPr>
        <w:t>Tizar IR. Immunology. An introduction.  Saunders College Publication. 1995</w:t>
      </w:r>
    </w:p>
    <w:p w14:paraId="5A4B776C" w14:textId="77777777" w:rsidR="00C50A3F" w:rsidRPr="000F3928" w:rsidRDefault="00C50A3F" w:rsidP="000F3928">
      <w:pPr>
        <w:numPr>
          <w:ilvl w:val="0"/>
          <w:numId w:val="85"/>
        </w:numPr>
        <w:spacing w:after="0" w:line="240" w:lineRule="auto"/>
        <w:ind w:left="477" w:hanging="315"/>
        <w:contextualSpacing/>
        <w:jc w:val="both"/>
        <w:rPr>
          <w:rFonts w:ascii="Times New Roman" w:eastAsia="Calibri" w:hAnsi="Times New Roman" w:cs="Times New Roman"/>
        </w:rPr>
      </w:pPr>
      <w:r w:rsidRPr="000F3928">
        <w:rPr>
          <w:rFonts w:ascii="Times New Roman" w:eastAsia="Calibri" w:hAnsi="Times New Roman" w:cs="Times New Roman"/>
        </w:rPr>
        <w:t>Abul KA, Andrew HL. Basic Immunology. 2</w:t>
      </w:r>
      <w:r w:rsidRPr="000F3928">
        <w:rPr>
          <w:rFonts w:ascii="Times New Roman" w:eastAsia="Calibri" w:hAnsi="Times New Roman" w:cs="Times New Roman"/>
          <w:vertAlign w:val="superscript"/>
        </w:rPr>
        <w:t>nd</w:t>
      </w:r>
      <w:r w:rsidRPr="000F3928">
        <w:rPr>
          <w:rFonts w:ascii="Times New Roman" w:eastAsia="Calibri" w:hAnsi="Times New Roman" w:cs="Times New Roman"/>
        </w:rPr>
        <w:t>Edition. Saunders 2006.</w:t>
      </w:r>
    </w:p>
    <w:p w14:paraId="341A30F8" w14:textId="0E38155D" w:rsidR="00E13BE0" w:rsidRPr="000F3928" w:rsidRDefault="00C50A3F" w:rsidP="000F3928">
      <w:pPr>
        <w:numPr>
          <w:ilvl w:val="0"/>
          <w:numId w:val="85"/>
        </w:numPr>
        <w:spacing w:after="0" w:line="240" w:lineRule="auto"/>
        <w:ind w:left="477" w:hanging="315"/>
        <w:contextualSpacing/>
        <w:jc w:val="both"/>
        <w:rPr>
          <w:rFonts w:ascii="Times New Roman" w:eastAsia="Calibri" w:hAnsi="Times New Roman" w:cs="Times New Roman"/>
        </w:rPr>
      </w:pPr>
      <w:r w:rsidRPr="000F3928">
        <w:rPr>
          <w:rFonts w:ascii="Times New Roman" w:eastAsia="Calibri" w:hAnsi="Times New Roman" w:cs="Times New Roman"/>
        </w:rPr>
        <w:t>Text Book of Immunology: an Introduction to Immunochemistry and Immunobiology- J.T. Barrett, Mosby, New York</w:t>
      </w:r>
    </w:p>
    <w:p w14:paraId="4D9A861E" w14:textId="77777777" w:rsidR="00E13BE0" w:rsidRPr="000B58F6" w:rsidRDefault="00E13BE0"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3E5DC20A" w14:textId="77777777" w:rsidR="0054046E" w:rsidRDefault="0054046E" w:rsidP="007B6E2B">
      <w:pPr>
        <w:pStyle w:val="Default"/>
        <w:jc w:val="both"/>
        <w:rPr>
          <w:rFonts w:eastAsia="Times New Roman"/>
          <w:b/>
          <w:color w:val="auto"/>
        </w:rPr>
      </w:pPr>
    </w:p>
    <w:p w14:paraId="5797994F" w14:textId="5BED6C3A" w:rsidR="007B6E2B" w:rsidRPr="000B58F6" w:rsidRDefault="007B6E2B" w:rsidP="007B6E2B">
      <w:pPr>
        <w:pStyle w:val="Default"/>
        <w:jc w:val="both"/>
        <w:rPr>
          <w:b/>
          <w:color w:val="auto"/>
        </w:rPr>
      </w:pPr>
      <w:r w:rsidRPr="000B58F6">
        <w:rPr>
          <w:rFonts w:eastAsia="Times New Roman"/>
          <w:b/>
          <w:color w:val="auto"/>
        </w:rPr>
        <w:lastRenderedPageBreak/>
        <w:t>Course Code: B</w:t>
      </w:r>
      <w:r w:rsidRPr="000B58F6">
        <w:rPr>
          <w:b/>
          <w:bCs/>
          <w:color w:val="auto"/>
        </w:rPr>
        <w:t>MIC 31</w:t>
      </w:r>
      <w:r w:rsidRPr="000B58F6">
        <w:rPr>
          <w:b/>
          <w:color w:val="auto"/>
        </w:rPr>
        <w:t>05</w:t>
      </w:r>
    </w:p>
    <w:p w14:paraId="6DE15F50" w14:textId="77777777" w:rsidR="007B6E2B" w:rsidRPr="000B58F6" w:rsidRDefault="007B6E2B" w:rsidP="007B6E2B">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bCs/>
          <w:color w:val="auto"/>
        </w:rPr>
        <w:t>Introductory Virology</w:t>
      </w:r>
      <w:r w:rsidRPr="000B58F6">
        <w:rPr>
          <w:b/>
          <w:bCs/>
          <w:color w:val="auto"/>
        </w:rPr>
        <w:t xml:space="preserve"> Practical</w:t>
      </w:r>
    </w:p>
    <w:p w14:paraId="7A126450" w14:textId="77777777" w:rsidR="007B6E2B" w:rsidRPr="000B58F6" w:rsidRDefault="007B6E2B" w:rsidP="007B6E2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2E9F52C4" w14:textId="77777777" w:rsidR="007B6E2B" w:rsidRPr="000B58F6" w:rsidRDefault="007B6E2B" w:rsidP="007B6E2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3136ECDD" w14:textId="77777777" w:rsidR="007B6E2B" w:rsidRPr="000B58F6" w:rsidRDefault="007B6E2B" w:rsidP="007B6E2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2329B4F3" w14:textId="009ECA3B" w:rsidR="007B6E2B" w:rsidRPr="000B58F6" w:rsidRDefault="007B6E2B" w:rsidP="007B6E2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120F9FE1" w14:textId="77777777" w:rsidR="007B6E2B" w:rsidRPr="000B58F6" w:rsidRDefault="007B6E2B" w:rsidP="007B6E2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7C7526CB" w14:textId="77777777" w:rsidR="007B6E2B" w:rsidRPr="000B58F6" w:rsidRDefault="007B6E2B" w:rsidP="007B6E2B">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355E3275" w14:textId="77777777" w:rsidR="007B6E2B" w:rsidRPr="000B58F6" w:rsidRDefault="007B6E2B" w:rsidP="007B6E2B">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79C27DF4" w14:textId="77777777" w:rsidR="007B6E2B" w:rsidRPr="000B58F6" w:rsidRDefault="007B6E2B" w:rsidP="007B6E2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566F679" w14:textId="77777777" w:rsidR="007B6E2B" w:rsidRPr="000B58F6" w:rsidRDefault="007B6E2B" w:rsidP="007B6E2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4A0A4B1C" w14:textId="77777777" w:rsidR="007B6E2B" w:rsidRPr="000B58F6" w:rsidRDefault="007B6E2B" w:rsidP="007B6E2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Apply the techniques of isolation and characterizations of viruses</w:t>
      </w:r>
      <w:r w:rsidRPr="000B58F6">
        <w:rPr>
          <w:rFonts w:ascii="Times New Roman" w:eastAsia="Times New Roman" w:hAnsi="Times New Roman" w:cs="Times New Roman"/>
          <w:sz w:val="24"/>
          <w:szCs w:val="24"/>
          <w:shd w:val="clear" w:color="auto" w:fill="FFFFFF"/>
        </w:rPr>
        <w:t>.</w:t>
      </w:r>
    </w:p>
    <w:p w14:paraId="07F05222" w14:textId="77777777" w:rsidR="007B6E2B" w:rsidRPr="000B58F6" w:rsidRDefault="007B6E2B" w:rsidP="007B6E2B">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Analyze the ELISA test and serological methods for virus detection.</w:t>
      </w:r>
    </w:p>
    <w:p w14:paraId="298B977A" w14:textId="77777777" w:rsidR="007B6E2B" w:rsidRPr="000B58F6" w:rsidRDefault="007B6E2B" w:rsidP="007B6E2B">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 xml:space="preserve"> Evaluate the techniques of TMV virus isolation and pathogenicity test</w:t>
      </w:r>
      <w:r w:rsidRPr="000B58F6">
        <w:rPr>
          <w:rFonts w:ascii="Times New Roman" w:hAnsi="Times New Roman" w:cs="Times New Roman"/>
          <w:sz w:val="24"/>
          <w:szCs w:val="24"/>
        </w:rPr>
        <w:t>.</w:t>
      </w:r>
    </w:p>
    <w:p w14:paraId="2FF98830" w14:textId="77777777" w:rsidR="00AF7DF4" w:rsidRPr="000B58F6" w:rsidRDefault="00AF7DF4" w:rsidP="007B6E2B">
      <w:pPr>
        <w:autoSpaceDE w:val="0"/>
        <w:autoSpaceDN w:val="0"/>
        <w:adjustRightInd w:val="0"/>
        <w:spacing w:after="0" w:line="240" w:lineRule="auto"/>
        <w:jc w:val="both"/>
        <w:rPr>
          <w:rFonts w:ascii="Times New Roman" w:hAnsi="Times New Roman" w:cs="Times New Roman"/>
          <w:sz w:val="24"/>
          <w:szCs w:val="24"/>
        </w:rPr>
      </w:pPr>
    </w:p>
    <w:p w14:paraId="76EFD565" w14:textId="77777777" w:rsidR="00AF7DF4" w:rsidRPr="000B58F6" w:rsidRDefault="00AF7DF4" w:rsidP="00AF7DF4">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0F2B4B" w:rsidRPr="000B58F6" w14:paraId="6BF589BD" w14:textId="77777777" w:rsidTr="00B42A2E">
        <w:trPr>
          <w:trHeight w:val="233"/>
          <w:jc w:val="center"/>
        </w:trPr>
        <w:tc>
          <w:tcPr>
            <w:tcW w:w="524" w:type="pct"/>
          </w:tcPr>
          <w:p w14:paraId="69DA876A" w14:textId="77777777" w:rsidR="00AF7DF4" w:rsidRPr="000B58F6" w:rsidRDefault="00AF7DF4" w:rsidP="00B42A2E">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7F89D3EE" w14:textId="77777777" w:rsidR="00AF7DF4" w:rsidRPr="000B58F6" w:rsidRDefault="00AF7DF4" w:rsidP="00B42A2E">
            <w:pPr>
              <w:widowControl w:val="0"/>
              <w:pBdr>
                <w:top w:val="nil"/>
                <w:left w:val="nil"/>
                <w:bottom w:val="nil"/>
                <w:right w:val="nil"/>
                <w:between w:val="nil"/>
              </w:pBdr>
              <w:spacing w:after="0" w:line="253" w:lineRule="auto"/>
              <w:ind w:right="-90"/>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65945D46" w14:textId="77777777" w:rsidR="00AF7DF4" w:rsidRPr="000B58F6" w:rsidRDefault="00AF7DF4" w:rsidP="00B42A2E">
            <w:pPr>
              <w:widowControl w:val="0"/>
              <w:pBdr>
                <w:top w:val="nil"/>
                <w:left w:val="nil"/>
                <w:bottom w:val="nil"/>
                <w:right w:val="nil"/>
                <w:between w:val="nil"/>
              </w:pBdr>
              <w:spacing w:after="0" w:line="253" w:lineRule="auto"/>
              <w:ind w:right="-90"/>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07CB448A" w14:textId="77777777" w:rsidR="00AF7DF4" w:rsidRPr="000B58F6" w:rsidRDefault="00AF7DF4" w:rsidP="00B42A2E">
            <w:pPr>
              <w:widowControl w:val="0"/>
              <w:pBdr>
                <w:top w:val="nil"/>
                <w:left w:val="nil"/>
                <w:bottom w:val="nil"/>
                <w:right w:val="nil"/>
                <w:between w:val="nil"/>
              </w:pBdr>
              <w:spacing w:after="0" w:line="253" w:lineRule="auto"/>
              <w:ind w:right="-90"/>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1C110A26" w14:textId="77777777" w:rsidR="00AF7DF4" w:rsidRPr="000B58F6" w:rsidRDefault="00AF7DF4" w:rsidP="00B42A2E">
            <w:pPr>
              <w:widowControl w:val="0"/>
              <w:pBdr>
                <w:top w:val="nil"/>
                <w:left w:val="nil"/>
                <w:bottom w:val="nil"/>
                <w:right w:val="nil"/>
                <w:between w:val="nil"/>
              </w:pBdr>
              <w:spacing w:after="0" w:line="253" w:lineRule="auto"/>
              <w:ind w:right="-90"/>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54BF0721" w14:textId="77777777" w:rsidR="00AF7DF4" w:rsidRPr="000B58F6" w:rsidRDefault="00AF7DF4" w:rsidP="00B42A2E">
            <w:pPr>
              <w:widowControl w:val="0"/>
              <w:pBdr>
                <w:top w:val="nil"/>
                <w:left w:val="nil"/>
                <w:bottom w:val="nil"/>
                <w:right w:val="nil"/>
                <w:between w:val="nil"/>
              </w:pBdr>
              <w:spacing w:after="0" w:line="253" w:lineRule="auto"/>
              <w:ind w:right="-90"/>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3F816716" w14:textId="77777777" w:rsidR="00AF7DF4" w:rsidRPr="000B58F6" w:rsidRDefault="00AF7DF4" w:rsidP="00B42A2E">
            <w:pPr>
              <w:widowControl w:val="0"/>
              <w:pBdr>
                <w:top w:val="nil"/>
                <w:left w:val="nil"/>
                <w:bottom w:val="nil"/>
                <w:right w:val="nil"/>
                <w:between w:val="nil"/>
              </w:pBdr>
              <w:spacing w:after="0" w:line="253" w:lineRule="auto"/>
              <w:ind w:right="-90"/>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625C989F" w14:textId="77777777" w:rsidR="00AF7DF4" w:rsidRPr="000B58F6" w:rsidRDefault="00AF7DF4" w:rsidP="00B42A2E">
            <w:pPr>
              <w:widowControl w:val="0"/>
              <w:pBdr>
                <w:top w:val="nil"/>
                <w:left w:val="nil"/>
                <w:bottom w:val="nil"/>
                <w:right w:val="nil"/>
                <w:between w:val="nil"/>
              </w:pBdr>
              <w:spacing w:after="0" w:line="253" w:lineRule="auto"/>
              <w:ind w:right="-90"/>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1557FF9B" w14:textId="77777777" w:rsidR="00AF7DF4" w:rsidRPr="000B58F6" w:rsidRDefault="00AF7DF4" w:rsidP="00B42A2E">
            <w:pPr>
              <w:widowControl w:val="0"/>
              <w:pBdr>
                <w:top w:val="nil"/>
                <w:left w:val="nil"/>
                <w:bottom w:val="nil"/>
                <w:right w:val="nil"/>
                <w:between w:val="nil"/>
              </w:pBdr>
              <w:spacing w:after="0" w:line="253" w:lineRule="auto"/>
              <w:ind w:right="-90"/>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032C1FD1" w14:textId="77777777" w:rsidTr="00B42A2E">
        <w:trPr>
          <w:trHeight w:val="70"/>
          <w:jc w:val="center"/>
        </w:trPr>
        <w:tc>
          <w:tcPr>
            <w:tcW w:w="524" w:type="pct"/>
          </w:tcPr>
          <w:p w14:paraId="09B9D839" w14:textId="2D28F18D" w:rsidR="00AF7DF4" w:rsidRPr="000B58F6" w:rsidRDefault="00AF7DF4" w:rsidP="00B42A2E">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39A8B3DD" w14:textId="77777777" w:rsidR="00AF7DF4" w:rsidRPr="000B58F6" w:rsidRDefault="00AF7DF4" w:rsidP="00B42A2E">
            <w:pPr>
              <w:widowControl w:val="0"/>
              <w:pBdr>
                <w:top w:val="nil"/>
                <w:left w:val="nil"/>
                <w:bottom w:val="nil"/>
                <w:right w:val="nil"/>
                <w:between w:val="nil"/>
              </w:pBdr>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808ED23" w14:textId="77777777" w:rsidR="00AF7DF4" w:rsidRPr="000B58F6" w:rsidRDefault="00AF7DF4" w:rsidP="00B42A2E">
            <w:pPr>
              <w:widowControl w:val="0"/>
              <w:pBdr>
                <w:top w:val="nil"/>
                <w:left w:val="nil"/>
                <w:bottom w:val="nil"/>
                <w:right w:val="nil"/>
                <w:between w:val="nil"/>
              </w:pBdr>
              <w:spacing w:before="3" w:after="0" w:line="240" w:lineRule="auto"/>
              <w:ind w:left="12" w:right="-9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97E0353" w14:textId="77777777" w:rsidR="00AF7DF4" w:rsidRPr="000B58F6" w:rsidRDefault="00AF7DF4" w:rsidP="00B42A2E">
            <w:pPr>
              <w:widowControl w:val="0"/>
              <w:pBdr>
                <w:top w:val="nil"/>
                <w:left w:val="nil"/>
                <w:bottom w:val="nil"/>
                <w:right w:val="nil"/>
                <w:between w:val="nil"/>
              </w:pBdr>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252560D" w14:textId="77777777" w:rsidR="00AF7DF4" w:rsidRPr="000B58F6" w:rsidRDefault="00AF7DF4" w:rsidP="00B42A2E">
            <w:pPr>
              <w:widowControl w:val="0"/>
              <w:pBdr>
                <w:top w:val="nil"/>
                <w:left w:val="nil"/>
                <w:bottom w:val="nil"/>
                <w:right w:val="nil"/>
                <w:between w:val="nil"/>
              </w:pBdr>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BBC14D5" w14:textId="77777777" w:rsidR="00AF7DF4" w:rsidRPr="000B58F6" w:rsidRDefault="00AF7DF4" w:rsidP="00B42A2E">
            <w:pPr>
              <w:widowControl w:val="0"/>
              <w:pBdr>
                <w:top w:val="nil"/>
                <w:left w:val="nil"/>
                <w:bottom w:val="nil"/>
                <w:right w:val="nil"/>
                <w:between w:val="nil"/>
              </w:pBdr>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977D644" w14:textId="77777777" w:rsidR="00AF7DF4" w:rsidRPr="000B58F6" w:rsidRDefault="00AF7DF4" w:rsidP="00B42A2E">
            <w:pPr>
              <w:widowControl w:val="0"/>
              <w:pBdr>
                <w:top w:val="nil"/>
                <w:left w:val="nil"/>
                <w:bottom w:val="nil"/>
                <w:right w:val="nil"/>
                <w:between w:val="nil"/>
              </w:pBdr>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563D2F6" w14:textId="77777777" w:rsidR="00AF7DF4" w:rsidRPr="000B58F6" w:rsidRDefault="00AF7DF4" w:rsidP="00B42A2E">
            <w:pPr>
              <w:widowControl w:val="0"/>
              <w:pBdr>
                <w:top w:val="nil"/>
                <w:left w:val="nil"/>
                <w:bottom w:val="nil"/>
                <w:right w:val="nil"/>
                <w:between w:val="nil"/>
              </w:pBdr>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31A0DC31" w14:textId="77777777" w:rsidR="00AF7DF4" w:rsidRPr="000B58F6" w:rsidRDefault="00AF7DF4" w:rsidP="00B42A2E">
            <w:pPr>
              <w:widowControl w:val="0"/>
              <w:pBdr>
                <w:top w:val="nil"/>
                <w:left w:val="nil"/>
                <w:bottom w:val="nil"/>
                <w:right w:val="nil"/>
                <w:between w:val="nil"/>
              </w:pBdr>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727E3E0" w14:textId="77777777" w:rsidTr="00B42A2E">
        <w:trPr>
          <w:trHeight w:val="80"/>
          <w:jc w:val="center"/>
        </w:trPr>
        <w:tc>
          <w:tcPr>
            <w:tcW w:w="524" w:type="pct"/>
          </w:tcPr>
          <w:p w14:paraId="4ECD4A80" w14:textId="7F76A296" w:rsidR="00AF7DF4" w:rsidRPr="000B58F6" w:rsidRDefault="00AF7DF4" w:rsidP="00B42A2E">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34AFE579" w14:textId="77777777" w:rsidR="00AF7DF4" w:rsidRPr="000B58F6" w:rsidRDefault="00AF7DF4" w:rsidP="00B42A2E">
            <w:pPr>
              <w:widowControl w:val="0"/>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B031CAF" w14:textId="77777777" w:rsidR="00AF7DF4" w:rsidRPr="000B58F6" w:rsidRDefault="00AF7DF4" w:rsidP="00B42A2E">
            <w:pPr>
              <w:widowControl w:val="0"/>
              <w:spacing w:before="3" w:after="0" w:line="240" w:lineRule="auto"/>
              <w:ind w:left="12" w:right="-9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1705B97" w14:textId="77777777" w:rsidR="00AF7DF4" w:rsidRPr="000B58F6" w:rsidRDefault="00AF7DF4" w:rsidP="00B42A2E">
            <w:pPr>
              <w:widowControl w:val="0"/>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E76668D" w14:textId="77777777" w:rsidR="00AF7DF4" w:rsidRPr="000B58F6" w:rsidRDefault="00AF7DF4" w:rsidP="00B42A2E">
            <w:pPr>
              <w:widowControl w:val="0"/>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F491FFD" w14:textId="77777777" w:rsidR="00AF7DF4" w:rsidRPr="000B58F6" w:rsidRDefault="00AF7DF4" w:rsidP="00B42A2E">
            <w:pPr>
              <w:widowControl w:val="0"/>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35D14FC" w14:textId="77777777" w:rsidR="00AF7DF4" w:rsidRPr="000B58F6" w:rsidRDefault="00AF7DF4" w:rsidP="00B42A2E">
            <w:pPr>
              <w:widowControl w:val="0"/>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64FAECD9" w14:textId="77777777" w:rsidR="00AF7DF4" w:rsidRPr="000B58F6" w:rsidRDefault="00AF7DF4" w:rsidP="00B42A2E">
            <w:pPr>
              <w:widowControl w:val="0"/>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95D30DA" w14:textId="77777777" w:rsidR="00AF7DF4" w:rsidRPr="000B58F6" w:rsidRDefault="00AF7DF4" w:rsidP="00B42A2E">
            <w:pPr>
              <w:widowControl w:val="0"/>
              <w:spacing w:before="3" w:after="0" w:line="240"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EF4DFB1" w14:textId="77777777" w:rsidTr="00B42A2E">
        <w:trPr>
          <w:trHeight w:val="179"/>
          <w:jc w:val="center"/>
        </w:trPr>
        <w:tc>
          <w:tcPr>
            <w:tcW w:w="524" w:type="pct"/>
          </w:tcPr>
          <w:p w14:paraId="305DE98F" w14:textId="4067DF1F" w:rsidR="00AF7DF4" w:rsidRPr="000B58F6" w:rsidRDefault="00AF7DF4" w:rsidP="00B42A2E">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1DD5DCFB" w14:textId="77777777" w:rsidR="00AF7DF4" w:rsidRPr="000B58F6" w:rsidRDefault="00AF7DF4" w:rsidP="00B42A2E">
            <w:pPr>
              <w:widowControl w:val="0"/>
              <w:spacing w:after="0" w:line="256"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08B4E58" w14:textId="77777777" w:rsidR="00AF7DF4" w:rsidRPr="000B58F6" w:rsidRDefault="00AF7DF4" w:rsidP="00B42A2E">
            <w:pPr>
              <w:widowControl w:val="0"/>
              <w:spacing w:after="0" w:line="256"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B49528B" w14:textId="77777777" w:rsidR="00AF7DF4" w:rsidRPr="000B58F6" w:rsidRDefault="00AF7DF4" w:rsidP="00B42A2E">
            <w:pPr>
              <w:widowControl w:val="0"/>
              <w:spacing w:after="0" w:line="256"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6F090C2" w14:textId="77777777" w:rsidR="00AF7DF4" w:rsidRPr="000B58F6" w:rsidRDefault="00AF7DF4" w:rsidP="00B42A2E">
            <w:pPr>
              <w:widowControl w:val="0"/>
              <w:spacing w:after="0" w:line="256"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5EE62D5" w14:textId="77777777" w:rsidR="00AF7DF4" w:rsidRPr="000B58F6" w:rsidRDefault="00AF7DF4" w:rsidP="00B42A2E">
            <w:pPr>
              <w:widowControl w:val="0"/>
              <w:spacing w:after="0" w:line="256"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5523EB3" w14:textId="77777777" w:rsidR="00AF7DF4" w:rsidRPr="000B58F6" w:rsidRDefault="00AF7DF4" w:rsidP="00B42A2E">
            <w:pPr>
              <w:widowControl w:val="0"/>
              <w:spacing w:after="0" w:line="256"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F3C3124" w14:textId="77777777" w:rsidR="00AF7DF4" w:rsidRPr="000B58F6" w:rsidRDefault="00AF7DF4" w:rsidP="00B42A2E">
            <w:pPr>
              <w:widowControl w:val="0"/>
              <w:spacing w:after="0" w:line="256"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2336234C" w14:textId="77777777" w:rsidR="00AF7DF4" w:rsidRPr="000B58F6" w:rsidRDefault="00AF7DF4" w:rsidP="00B42A2E">
            <w:pPr>
              <w:widowControl w:val="0"/>
              <w:spacing w:after="0" w:line="256" w:lineRule="auto"/>
              <w:ind w:right="-90"/>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3367546" w14:textId="77777777" w:rsidR="00AF7DF4" w:rsidRPr="000B58F6" w:rsidRDefault="00AF7DF4" w:rsidP="00AF7DF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B3EF4D7" w14:textId="77777777" w:rsidR="007B6E2B" w:rsidRPr="000B58F6" w:rsidRDefault="007B6E2B" w:rsidP="007B6E2B">
      <w:pPr>
        <w:autoSpaceDE w:val="0"/>
        <w:autoSpaceDN w:val="0"/>
        <w:adjustRightInd w:val="0"/>
        <w:spacing w:after="0" w:line="240" w:lineRule="auto"/>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779"/>
        <w:gridCol w:w="648"/>
        <w:gridCol w:w="872"/>
      </w:tblGrid>
      <w:tr w:rsidR="00306D32" w:rsidRPr="00664708" w14:paraId="0269BD8E" w14:textId="77777777" w:rsidTr="00664708">
        <w:trPr>
          <w:jc w:val="center"/>
        </w:trPr>
        <w:tc>
          <w:tcPr>
            <w:tcW w:w="361" w:type="pct"/>
          </w:tcPr>
          <w:p w14:paraId="6943CDEB" w14:textId="77777777" w:rsidR="007B6E2B" w:rsidRPr="00664708" w:rsidRDefault="007B6E2B" w:rsidP="00664708">
            <w:pPr>
              <w:keepNext/>
              <w:spacing w:after="0" w:line="240" w:lineRule="auto"/>
              <w:jc w:val="both"/>
              <w:outlineLvl w:val="1"/>
              <w:rPr>
                <w:rFonts w:ascii="Times New Roman" w:eastAsia="Times New Roman" w:hAnsi="Times New Roman" w:cs="Times New Roman"/>
                <w:b/>
              </w:rPr>
            </w:pPr>
            <w:r w:rsidRPr="00664708">
              <w:rPr>
                <w:rFonts w:ascii="Times New Roman" w:eastAsia="Times New Roman" w:hAnsi="Times New Roman" w:cs="Times New Roman"/>
                <w:b/>
              </w:rPr>
              <w:t>SI No.</w:t>
            </w:r>
          </w:p>
        </w:tc>
        <w:tc>
          <w:tcPr>
            <w:tcW w:w="3672" w:type="pct"/>
          </w:tcPr>
          <w:p w14:paraId="693FAD46" w14:textId="77777777" w:rsidR="007B6E2B" w:rsidRPr="00664708" w:rsidRDefault="007B6E2B" w:rsidP="00664708">
            <w:pPr>
              <w:keepNext/>
              <w:spacing w:after="0" w:line="240" w:lineRule="auto"/>
              <w:jc w:val="center"/>
              <w:outlineLvl w:val="1"/>
              <w:rPr>
                <w:rFonts w:ascii="Times New Roman" w:eastAsia="Times New Roman" w:hAnsi="Times New Roman" w:cs="Times New Roman"/>
                <w:b/>
              </w:rPr>
            </w:pPr>
            <w:r w:rsidRPr="00664708">
              <w:rPr>
                <w:rFonts w:ascii="Times New Roman" w:eastAsia="Times New Roman" w:hAnsi="Times New Roman" w:cs="Times New Roman"/>
                <w:b/>
              </w:rPr>
              <w:t>Course Contents</w:t>
            </w:r>
          </w:p>
        </w:tc>
        <w:tc>
          <w:tcPr>
            <w:tcW w:w="412" w:type="pct"/>
            <w:tcBorders>
              <w:right w:val="single" w:sz="4" w:space="0" w:color="auto"/>
            </w:tcBorders>
          </w:tcPr>
          <w:p w14:paraId="4AE74EC4" w14:textId="77777777" w:rsidR="007B6E2B" w:rsidRPr="00664708" w:rsidRDefault="007B6E2B" w:rsidP="00664708">
            <w:pPr>
              <w:keepNext/>
              <w:spacing w:after="0" w:line="240" w:lineRule="auto"/>
              <w:jc w:val="both"/>
              <w:outlineLvl w:val="1"/>
              <w:rPr>
                <w:rFonts w:ascii="Times New Roman" w:eastAsia="Times New Roman" w:hAnsi="Times New Roman" w:cs="Times New Roman"/>
                <w:b/>
              </w:rPr>
            </w:pPr>
            <w:r w:rsidRPr="00664708">
              <w:rPr>
                <w:rFonts w:ascii="Times New Roman" w:eastAsia="Times New Roman" w:hAnsi="Times New Roman" w:cs="Times New Roman"/>
                <w:b/>
              </w:rPr>
              <w:t xml:space="preserve">Lec. No. </w:t>
            </w:r>
          </w:p>
        </w:tc>
        <w:tc>
          <w:tcPr>
            <w:tcW w:w="554" w:type="pct"/>
            <w:tcBorders>
              <w:left w:val="single" w:sz="4" w:space="0" w:color="auto"/>
            </w:tcBorders>
          </w:tcPr>
          <w:p w14:paraId="26C5841B" w14:textId="77777777" w:rsidR="007B6E2B" w:rsidRPr="00664708" w:rsidRDefault="007B6E2B" w:rsidP="00664708">
            <w:pPr>
              <w:keepNext/>
              <w:spacing w:after="0" w:line="240" w:lineRule="auto"/>
              <w:jc w:val="both"/>
              <w:outlineLvl w:val="1"/>
              <w:rPr>
                <w:rFonts w:ascii="Times New Roman" w:eastAsia="Times New Roman" w:hAnsi="Times New Roman" w:cs="Times New Roman"/>
                <w:b/>
              </w:rPr>
            </w:pPr>
            <w:r w:rsidRPr="00664708">
              <w:rPr>
                <w:rFonts w:ascii="Times New Roman" w:eastAsia="Times New Roman" w:hAnsi="Times New Roman" w:cs="Times New Roman"/>
                <w:b/>
              </w:rPr>
              <w:t>CLOs</w:t>
            </w:r>
          </w:p>
        </w:tc>
      </w:tr>
      <w:tr w:rsidR="00306D32" w:rsidRPr="00664708" w14:paraId="5BF96089" w14:textId="77777777" w:rsidTr="00664708">
        <w:trPr>
          <w:trHeight w:val="647"/>
          <w:jc w:val="center"/>
        </w:trPr>
        <w:tc>
          <w:tcPr>
            <w:tcW w:w="361" w:type="pct"/>
            <w:shd w:val="clear" w:color="auto" w:fill="auto"/>
          </w:tcPr>
          <w:p w14:paraId="2D99977A" w14:textId="77777777" w:rsidR="007B6E2B" w:rsidRPr="00664708" w:rsidRDefault="007B6E2B" w:rsidP="00664708">
            <w:pPr>
              <w:keepNext/>
              <w:spacing w:after="0" w:line="240" w:lineRule="auto"/>
              <w:jc w:val="both"/>
              <w:outlineLvl w:val="1"/>
              <w:rPr>
                <w:rFonts w:ascii="Times New Roman" w:eastAsia="Calibri" w:hAnsi="Times New Roman" w:cs="Times New Roman"/>
                <w:b/>
              </w:rPr>
            </w:pPr>
            <w:r w:rsidRPr="00664708">
              <w:rPr>
                <w:rFonts w:ascii="Times New Roman" w:eastAsia="Calibri" w:hAnsi="Times New Roman" w:cs="Times New Roman"/>
                <w:b/>
              </w:rPr>
              <w:t>1.</w:t>
            </w:r>
          </w:p>
          <w:p w14:paraId="7854E136" w14:textId="77777777" w:rsidR="007B6E2B" w:rsidRPr="00664708" w:rsidRDefault="007B6E2B" w:rsidP="00664708">
            <w:pPr>
              <w:keepNext/>
              <w:spacing w:after="0" w:line="240" w:lineRule="auto"/>
              <w:jc w:val="both"/>
              <w:outlineLvl w:val="1"/>
              <w:rPr>
                <w:rFonts w:ascii="Times New Roman" w:eastAsia="Calibri" w:hAnsi="Times New Roman" w:cs="Times New Roman"/>
                <w:b/>
              </w:rPr>
            </w:pPr>
            <w:r w:rsidRPr="00664708">
              <w:rPr>
                <w:rFonts w:ascii="Times New Roman" w:eastAsia="Calibri" w:hAnsi="Times New Roman" w:cs="Times New Roman"/>
                <w:b/>
              </w:rPr>
              <w:t>2.</w:t>
            </w:r>
          </w:p>
          <w:p w14:paraId="6B50C6CE" w14:textId="77777777" w:rsidR="007B6E2B" w:rsidRPr="00664708" w:rsidRDefault="007B6E2B" w:rsidP="00664708">
            <w:pPr>
              <w:keepNext/>
              <w:spacing w:after="0" w:line="240" w:lineRule="auto"/>
              <w:jc w:val="both"/>
              <w:outlineLvl w:val="1"/>
              <w:rPr>
                <w:rFonts w:ascii="Times New Roman" w:eastAsia="Calibri" w:hAnsi="Times New Roman" w:cs="Times New Roman"/>
                <w:b/>
              </w:rPr>
            </w:pPr>
            <w:r w:rsidRPr="00664708">
              <w:rPr>
                <w:rFonts w:ascii="Times New Roman" w:eastAsia="Calibri" w:hAnsi="Times New Roman" w:cs="Times New Roman"/>
                <w:b/>
              </w:rPr>
              <w:t>3.</w:t>
            </w:r>
          </w:p>
          <w:p w14:paraId="14E7C626" w14:textId="77777777" w:rsidR="007B6E2B" w:rsidRPr="00664708" w:rsidRDefault="007B6E2B" w:rsidP="00664708">
            <w:pPr>
              <w:keepNext/>
              <w:spacing w:after="0" w:line="240" w:lineRule="auto"/>
              <w:jc w:val="both"/>
              <w:outlineLvl w:val="1"/>
              <w:rPr>
                <w:rFonts w:ascii="Times New Roman" w:eastAsia="Calibri" w:hAnsi="Times New Roman" w:cs="Times New Roman"/>
                <w:b/>
              </w:rPr>
            </w:pPr>
            <w:r w:rsidRPr="00664708">
              <w:rPr>
                <w:rFonts w:ascii="Times New Roman" w:eastAsia="Calibri" w:hAnsi="Times New Roman" w:cs="Times New Roman"/>
                <w:b/>
              </w:rPr>
              <w:t>4.</w:t>
            </w:r>
          </w:p>
          <w:p w14:paraId="1AA95648" w14:textId="77777777" w:rsidR="007B6E2B" w:rsidRPr="00664708" w:rsidRDefault="007B6E2B" w:rsidP="00664708">
            <w:pPr>
              <w:keepNext/>
              <w:spacing w:after="0" w:line="240" w:lineRule="auto"/>
              <w:jc w:val="both"/>
              <w:outlineLvl w:val="1"/>
              <w:rPr>
                <w:rFonts w:ascii="Times New Roman" w:eastAsia="Calibri" w:hAnsi="Times New Roman" w:cs="Times New Roman"/>
                <w:b/>
              </w:rPr>
            </w:pPr>
            <w:r w:rsidRPr="00664708">
              <w:rPr>
                <w:rFonts w:ascii="Times New Roman" w:eastAsia="Calibri" w:hAnsi="Times New Roman" w:cs="Times New Roman"/>
                <w:b/>
              </w:rPr>
              <w:t>5.</w:t>
            </w:r>
          </w:p>
        </w:tc>
        <w:tc>
          <w:tcPr>
            <w:tcW w:w="3672" w:type="pct"/>
            <w:tcBorders>
              <w:bottom w:val="single" w:sz="4" w:space="0" w:color="000000"/>
            </w:tcBorders>
            <w:shd w:val="clear" w:color="auto" w:fill="auto"/>
          </w:tcPr>
          <w:p w14:paraId="6D5FBDA7" w14:textId="77777777" w:rsidR="007B6E2B" w:rsidRPr="00664708" w:rsidRDefault="007B6E2B" w:rsidP="00664708">
            <w:pPr>
              <w:autoSpaceDE w:val="0"/>
              <w:autoSpaceDN w:val="0"/>
              <w:adjustRightInd w:val="0"/>
              <w:spacing w:after="0" w:line="240" w:lineRule="auto"/>
              <w:jc w:val="both"/>
              <w:rPr>
                <w:rFonts w:ascii="Times New Roman" w:eastAsia="MS Mincho" w:hAnsi="Times New Roman" w:cs="Times New Roman"/>
              </w:rPr>
            </w:pPr>
            <w:r w:rsidRPr="00664708">
              <w:rPr>
                <w:rFonts w:ascii="Times New Roman" w:eastAsia="MS Mincho" w:hAnsi="Times New Roman" w:cs="Times New Roman"/>
              </w:rPr>
              <w:t xml:space="preserve">Collection and identification of viral disease samples. </w:t>
            </w:r>
          </w:p>
          <w:p w14:paraId="0CFBA409" w14:textId="77777777" w:rsidR="007B6E2B" w:rsidRPr="00664708" w:rsidRDefault="007B6E2B" w:rsidP="00664708">
            <w:pPr>
              <w:autoSpaceDE w:val="0"/>
              <w:autoSpaceDN w:val="0"/>
              <w:adjustRightInd w:val="0"/>
              <w:spacing w:after="0" w:line="240" w:lineRule="auto"/>
              <w:jc w:val="both"/>
              <w:rPr>
                <w:rFonts w:ascii="Times New Roman" w:eastAsia="MS Mincho" w:hAnsi="Times New Roman" w:cs="Times New Roman"/>
              </w:rPr>
            </w:pPr>
            <w:r w:rsidRPr="00664708">
              <w:rPr>
                <w:rFonts w:ascii="Times New Roman" w:eastAsia="MS Mincho" w:hAnsi="Times New Roman" w:cs="Times New Roman"/>
              </w:rPr>
              <w:t xml:space="preserve">Cultivation, enumeration and isolation of bacteriophages. </w:t>
            </w:r>
          </w:p>
          <w:p w14:paraId="2CD0A432" w14:textId="77777777" w:rsidR="007B6E2B" w:rsidRPr="00664708" w:rsidRDefault="007B6E2B" w:rsidP="00664708">
            <w:pPr>
              <w:autoSpaceDE w:val="0"/>
              <w:autoSpaceDN w:val="0"/>
              <w:adjustRightInd w:val="0"/>
              <w:spacing w:after="0" w:line="240" w:lineRule="auto"/>
              <w:jc w:val="both"/>
              <w:rPr>
                <w:rFonts w:ascii="Times New Roman" w:eastAsia="MS Mincho" w:hAnsi="Times New Roman" w:cs="Times New Roman"/>
              </w:rPr>
            </w:pPr>
            <w:r w:rsidRPr="00664708">
              <w:rPr>
                <w:rFonts w:ascii="Times New Roman" w:eastAsia="MS Mincho" w:hAnsi="Times New Roman" w:cs="Times New Roman"/>
              </w:rPr>
              <w:t xml:space="preserve">ELISA test for virus identification. </w:t>
            </w:r>
          </w:p>
          <w:p w14:paraId="5B37CB1C" w14:textId="77777777" w:rsidR="007B6E2B" w:rsidRPr="00664708" w:rsidRDefault="007B6E2B" w:rsidP="00664708">
            <w:pPr>
              <w:autoSpaceDE w:val="0"/>
              <w:autoSpaceDN w:val="0"/>
              <w:adjustRightInd w:val="0"/>
              <w:spacing w:after="0" w:line="240" w:lineRule="auto"/>
              <w:jc w:val="both"/>
              <w:rPr>
                <w:rFonts w:ascii="Times New Roman" w:eastAsia="MS Mincho" w:hAnsi="Times New Roman" w:cs="Times New Roman"/>
              </w:rPr>
            </w:pPr>
            <w:r w:rsidRPr="00664708">
              <w:rPr>
                <w:rFonts w:ascii="Times New Roman" w:eastAsia="MS Mincho" w:hAnsi="Times New Roman" w:cs="Times New Roman"/>
              </w:rPr>
              <w:t xml:space="preserve">Detection of HBsAg by serological methods. </w:t>
            </w:r>
          </w:p>
          <w:p w14:paraId="0677CCD0" w14:textId="77777777" w:rsidR="007B6E2B" w:rsidRPr="00664708" w:rsidRDefault="007B6E2B" w:rsidP="00664708">
            <w:pPr>
              <w:autoSpaceDE w:val="0"/>
              <w:autoSpaceDN w:val="0"/>
              <w:adjustRightInd w:val="0"/>
              <w:spacing w:after="0" w:line="240" w:lineRule="auto"/>
              <w:jc w:val="both"/>
              <w:rPr>
                <w:rFonts w:ascii="Times New Roman" w:eastAsia="MS Mincho" w:hAnsi="Times New Roman" w:cs="Times New Roman"/>
              </w:rPr>
            </w:pPr>
            <w:r w:rsidRPr="00664708">
              <w:rPr>
                <w:rFonts w:ascii="Times New Roman" w:eastAsia="MS Mincho" w:hAnsi="Times New Roman" w:cs="Times New Roman"/>
              </w:rPr>
              <w:t>Isolation of TMV virus and infecting plants.</w:t>
            </w:r>
          </w:p>
        </w:tc>
        <w:tc>
          <w:tcPr>
            <w:tcW w:w="412" w:type="pct"/>
            <w:tcBorders>
              <w:bottom w:val="single" w:sz="4" w:space="0" w:color="000000"/>
            </w:tcBorders>
            <w:shd w:val="clear" w:color="auto" w:fill="auto"/>
          </w:tcPr>
          <w:p w14:paraId="3CF900A9" w14:textId="77777777" w:rsidR="007B6E2B" w:rsidRPr="00664708" w:rsidRDefault="007B6E2B" w:rsidP="00664708">
            <w:pPr>
              <w:keepNext/>
              <w:spacing w:after="0" w:line="240" w:lineRule="auto"/>
              <w:jc w:val="both"/>
              <w:outlineLvl w:val="1"/>
              <w:rPr>
                <w:rFonts w:ascii="Times New Roman" w:eastAsia="Calibri" w:hAnsi="Times New Roman" w:cs="Times New Roman"/>
              </w:rPr>
            </w:pPr>
            <w:r w:rsidRPr="00664708">
              <w:rPr>
                <w:rFonts w:ascii="Times New Roman" w:eastAsia="Calibri" w:hAnsi="Times New Roman" w:cs="Times New Roman"/>
              </w:rPr>
              <w:t>26</w:t>
            </w:r>
          </w:p>
        </w:tc>
        <w:tc>
          <w:tcPr>
            <w:tcW w:w="554" w:type="pct"/>
            <w:tcBorders>
              <w:bottom w:val="single" w:sz="4" w:space="0" w:color="000000"/>
            </w:tcBorders>
            <w:shd w:val="clear" w:color="auto" w:fill="auto"/>
          </w:tcPr>
          <w:p w14:paraId="379B169B" w14:textId="77777777" w:rsidR="007B6E2B" w:rsidRPr="00664708" w:rsidRDefault="007B6E2B" w:rsidP="00664708">
            <w:pPr>
              <w:keepNext/>
              <w:spacing w:after="0" w:line="240" w:lineRule="auto"/>
              <w:jc w:val="both"/>
              <w:outlineLvl w:val="1"/>
              <w:rPr>
                <w:rFonts w:ascii="Times New Roman" w:eastAsia="Calibri" w:hAnsi="Times New Roman" w:cs="Times New Roman"/>
              </w:rPr>
            </w:pPr>
            <w:r w:rsidRPr="00664708">
              <w:rPr>
                <w:rFonts w:ascii="Times New Roman" w:eastAsia="Calibri" w:hAnsi="Times New Roman" w:cs="Times New Roman"/>
              </w:rPr>
              <w:t>CLO1</w:t>
            </w:r>
          </w:p>
          <w:p w14:paraId="53BF0F86" w14:textId="77777777" w:rsidR="007B6E2B" w:rsidRPr="00664708" w:rsidRDefault="007B6E2B" w:rsidP="00664708">
            <w:pPr>
              <w:keepNext/>
              <w:spacing w:after="0" w:line="240" w:lineRule="auto"/>
              <w:jc w:val="both"/>
              <w:outlineLvl w:val="1"/>
              <w:rPr>
                <w:rFonts w:ascii="Times New Roman" w:eastAsia="Calibri" w:hAnsi="Times New Roman" w:cs="Times New Roman"/>
              </w:rPr>
            </w:pPr>
            <w:r w:rsidRPr="00664708">
              <w:rPr>
                <w:rFonts w:ascii="Times New Roman" w:eastAsia="Calibri" w:hAnsi="Times New Roman" w:cs="Times New Roman"/>
              </w:rPr>
              <w:t>CLO2</w:t>
            </w:r>
          </w:p>
          <w:p w14:paraId="63C37200" w14:textId="77777777" w:rsidR="007B6E2B" w:rsidRPr="00664708" w:rsidRDefault="007B6E2B" w:rsidP="00664708">
            <w:pPr>
              <w:keepNext/>
              <w:spacing w:after="0" w:line="240" w:lineRule="auto"/>
              <w:jc w:val="both"/>
              <w:outlineLvl w:val="1"/>
              <w:rPr>
                <w:rFonts w:ascii="Times New Roman" w:eastAsia="Calibri" w:hAnsi="Times New Roman" w:cs="Times New Roman"/>
                <w:b/>
              </w:rPr>
            </w:pPr>
            <w:r w:rsidRPr="00664708">
              <w:rPr>
                <w:rFonts w:ascii="Times New Roman" w:eastAsia="Calibri" w:hAnsi="Times New Roman" w:cs="Times New Roman"/>
              </w:rPr>
              <w:t>CLO3</w:t>
            </w:r>
          </w:p>
        </w:tc>
      </w:tr>
    </w:tbl>
    <w:p w14:paraId="08F94F40" w14:textId="77777777" w:rsidR="007B6E2B" w:rsidRPr="00306D32" w:rsidRDefault="007B6E2B" w:rsidP="007B6E2B">
      <w:pPr>
        <w:autoSpaceDE w:val="0"/>
        <w:autoSpaceDN w:val="0"/>
        <w:adjustRightInd w:val="0"/>
        <w:spacing w:after="0" w:line="240" w:lineRule="auto"/>
        <w:jc w:val="both"/>
        <w:rPr>
          <w:rFonts w:ascii="Times New Roman" w:hAnsi="Times New Roman" w:cs="Times New Roman"/>
          <w:b/>
          <w:bCs/>
          <w:sz w:val="20"/>
          <w:szCs w:val="24"/>
        </w:rPr>
      </w:pPr>
    </w:p>
    <w:tbl>
      <w:tblPr>
        <w:tblStyle w:val="TableGrid"/>
        <w:tblW w:w="5000" w:type="pct"/>
        <w:tblLook w:val="04A0" w:firstRow="1" w:lastRow="0" w:firstColumn="1" w:lastColumn="0" w:noHBand="0" w:noVBand="1"/>
      </w:tblPr>
      <w:tblGrid>
        <w:gridCol w:w="842"/>
        <w:gridCol w:w="2922"/>
        <w:gridCol w:w="4103"/>
      </w:tblGrid>
      <w:tr w:rsidR="000F2B4B" w:rsidRPr="00664708" w14:paraId="4C6C8475" w14:textId="77777777" w:rsidTr="00664708">
        <w:tc>
          <w:tcPr>
            <w:tcW w:w="5000" w:type="pct"/>
            <w:gridSpan w:val="3"/>
          </w:tcPr>
          <w:p w14:paraId="5F61F7CE" w14:textId="77777777" w:rsidR="007B6E2B" w:rsidRPr="00664708" w:rsidRDefault="007B6E2B" w:rsidP="00680125">
            <w:pPr>
              <w:jc w:val="center"/>
              <w:rPr>
                <w:rFonts w:ascii="Times New Roman" w:hAnsi="Times New Roman" w:cs="Times New Roman"/>
                <w:b/>
                <w:bCs/>
              </w:rPr>
            </w:pPr>
            <w:r w:rsidRPr="00664708">
              <w:rPr>
                <w:rFonts w:ascii="Times New Roman" w:hAnsi="Times New Roman" w:cs="Times New Roman"/>
                <w:b/>
              </w:rPr>
              <w:t>Mapping CLOs with Teaching –Learning and Assessment Strategy</w:t>
            </w:r>
          </w:p>
        </w:tc>
      </w:tr>
      <w:tr w:rsidR="000F2B4B" w:rsidRPr="00664708" w14:paraId="7848AC75" w14:textId="77777777" w:rsidTr="00664708">
        <w:tc>
          <w:tcPr>
            <w:tcW w:w="535" w:type="pct"/>
          </w:tcPr>
          <w:p w14:paraId="7A22688C" w14:textId="77777777" w:rsidR="007B6E2B" w:rsidRPr="00664708" w:rsidRDefault="007B6E2B" w:rsidP="00680125">
            <w:pPr>
              <w:jc w:val="both"/>
              <w:rPr>
                <w:rFonts w:ascii="Times New Roman" w:hAnsi="Times New Roman" w:cs="Times New Roman"/>
                <w:b/>
                <w:bCs/>
              </w:rPr>
            </w:pPr>
            <w:r w:rsidRPr="00664708">
              <w:rPr>
                <w:rFonts w:ascii="Times New Roman" w:hAnsi="Times New Roman" w:cs="Times New Roman"/>
                <w:b/>
                <w:bCs/>
              </w:rPr>
              <w:t>CLOs</w:t>
            </w:r>
          </w:p>
        </w:tc>
        <w:tc>
          <w:tcPr>
            <w:tcW w:w="1857" w:type="pct"/>
          </w:tcPr>
          <w:p w14:paraId="1511C038" w14:textId="77777777" w:rsidR="007B6E2B" w:rsidRPr="00664708" w:rsidRDefault="007B6E2B" w:rsidP="00680125">
            <w:pPr>
              <w:jc w:val="both"/>
              <w:rPr>
                <w:rFonts w:ascii="Times New Roman" w:hAnsi="Times New Roman" w:cs="Times New Roman"/>
                <w:bCs/>
              </w:rPr>
            </w:pPr>
            <w:r w:rsidRPr="00664708">
              <w:rPr>
                <w:rFonts w:ascii="Times New Roman" w:hAnsi="Times New Roman" w:cs="Times New Roman"/>
              </w:rPr>
              <w:t xml:space="preserve">Teaching-Learning Strategy </w:t>
            </w:r>
          </w:p>
        </w:tc>
        <w:tc>
          <w:tcPr>
            <w:tcW w:w="2608" w:type="pct"/>
          </w:tcPr>
          <w:p w14:paraId="6507D379" w14:textId="77777777" w:rsidR="007B6E2B" w:rsidRPr="00664708" w:rsidRDefault="007B6E2B" w:rsidP="00680125">
            <w:pPr>
              <w:jc w:val="both"/>
              <w:rPr>
                <w:rFonts w:ascii="Times New Roman" w:hAnsi="Times New Roman" w:cs="Times New Roman"/>
                <w:bCs/>
              </w:rPr>
            </w:pPr>
            <w:r w:rsidRPr="00664708">
              <w:rPr>
                <w:rFonts w:ascii="Times New Roman" w:hAnsi="Times New Roman" w:cs="Times New Roman"/>
              </w:rPr>
              <w:t>Assessment Strategy</w:t>
            </w:r>
          </w:p>
        </w:tc>
      </w:tr>
      <w:tr w:rsidR="000F2B4B" w:rsidRPr="00664708" w14:paraId="31F43BBD" w14:textId="77777777" w:rsidTr="00664708">
        <w:tc>
          <w:tcPr>
            <w:tcW w:w="535" w:type="pct"/>
          </w:tcPr>
          <w:p w14:paraId="170D0D1A" w14:textId="77777777" w:rsidR="007B6E2B" w:rsidRPr="00664708" w:rsidRDefault="007B6E2B" w:rsidP="00680125">
            <w:pPr>
              <w:jc w:val="both"/>
              <w:rPr>
                <w:rFonts w:ascii="Times New Roman" w:hAnsi="Times New Roman" w:cs="Times New Roman"/>
                <w:b/>
                <w:bCs/>
              </w:rPr>
            </w:pPr>
            <w:r w:rsidRPr="00664708">
              <w:rPr>
                <w:rFonts w:ascii="Times New Roman" w:hAnsi="Times New Roman" w:cs="Times New Roman"/>
                <w:b/>
                <w:bCs/>
              </w:rPr>
              <w:t>1-3</w:t>
            </w:r>
          </w:p>
        </w:tc>
        <w:tc>
          <w:tcPr>
            <w:tcW w:w="1857" w:type="pct"/>
          </w:tcPr>
          <w:p w14:paraId="6ABC5704" w14:textId="77777777" w:rsidR="007B6E2B" w:rsidRPr="00664708" w:rsidRDefault="007B6E2B" w:rsidP="00680125">
            <w:pPr>
              <w:jc w:val="both"/>
              <w:rPr>
                <w:rFonts w:ascii="Times New Roman" w:hAnsi="Times New Roman" w:cs="Times New Roman"/>
                <w:bCs/>
              </w:rPr>
            </w:pPr>
            <w:r w:rsidRPr="00664708">
              <w:rPr>
                <w:rFonts w:ascii="Times New Roman" w:hAnsi="Times New Roman" w:cs="Times New Roman"/>
                <w:bCs/>
              </w:rPr>
              <w:t>Theoretical teaching and laboratory work</w:t>
            </w:r>
          </w:p>
        </w:tc>
        <w:tc>
          <w:tcPr>
            <w:tcW w:w="2608" w:type="pct"/>
          </w:tcPr>
          <w:p w14:paraId="5663139C" w14:textId="77777777" w:rsidR="007B6E2B" w:rsidRPr="00664708" w:rsidRDefault="007B6E2B" w:rsidP="00680125">
            <w:pPr>
              <w:jc w:val="both"/>
              <w:rPr>
                <w:rFonts w:ascii="Times New Roman" w:hAnsi="Times New Roman" w:cs="Times New Roman"/>
                <w:bCs/>
              </w:rPr>
            </w:pPr>
            <w:r w:rsidRPr="00664708">
              <w:rPr>
                <w:rFonts w:ascii="Times New Roman" w:hAnsi="Times New Roman" w:cs="Times New Roman"/>
              </w:rPr>
              <w:t>Class attendances, practical report, viva voce, CIE and SEE.</w:t>
            </w:r>
          </w:p>
        </w:tc>
      </w:tr>
    </w:tbl>
    <w:p w14:paraId="00F360EC" w14:textId="77777777" w:rsidR="00B42A2E" w:rsidRDefault="00B42A2E" w:rsidP="00E9389E">
      <w:pPr>
        <w:autoSpaceDE w:val="0"/>
        <w:autoSpaceDN w:val="0"/>
        <w:adjustRightInd w:val="0"/>
        <w:spacing w:after="0" w:line="240" w:lineRule="auto"/>
        <w:rPr>
          <w:rFonts w:ascii="Times New Roman" w:hAnsi="Times New Roman" w:cs="Times New Roman"/>
          <w:b/>
          <w:sz w:val="24"/>
          <w:szCs w:val="24"/>
        </w:rPr>
      </w:pPr>
    </w:p>
    <w:p w14:paraId="37B01454" w14:textId="4F40B883" w:rsidR="00FE2B1D" w:rsidRPr="000B58F6" w:rsidRDefault="00E9389E" w:rsidP="00E9389E">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22F27BF8" w14:textId="6F264A29" w:rsidR="00FE2B1D" w:rsidRPr="00B42A2E" w:rsidRDefault="00FE2B1D" w:rsidP="00D95415">
      <w:pPr>
        <w:pStyle w:val="ListParagraph"/>
        <w:numPr>
          <w:ilvl w:val="0"/>
          <w:numId w:val="69"/>
        </w:numPr>
        <w:autoSpaceDE w:val="0"/>
        <w:autoSpaceDN w:val="0"/>
        <w:adjustRightInd w:val="0"/>
        <w:spacing w:after="0" w:line="240" w:lineRule="auto"/>
        <w:rPr>
          <w:rFonts w:ascii="Times New Roman" w:eastAsia="Times New Roman" w:hAnsi="Times New Roman" w:cs="Times New Roman"/>
          <w:bCs/>
        </w:rPr>
      </w:pPr>
      <w:r w:rsidRPr="00B42A2E">
        <w:rPr>
          <w:rFonts w:ascii="Times New Roman" w:eastAsia="Times New Roman" w:hAnsi="Times New Roman" w:cs="Times New Roman"/>
          <w:bCs/>
        </w:rPr>
        <w:t xml:space="preserve">Knipe H. Fields Virology - Emerging Viruses. </w:t>
      </w:r>
      <w:proofErr w:type="gramStart"/>
      <w:r w:rsidRPr="00B42A2E">
        <w:rPr>
          <w:rFonts w:ascii="Times New Roman" w:eastAsia="Times New Roman" w:hAnsi="Times New Roman" w:cs="Times New Roman"/>
          <w:bCs/>
        </w:rPr>
        <w:t>7</w:t>
      </w:r>
      <w:r w:rsidRPr="00B42A2E">
        <w:rPr>
          <w:rFonts w:ascii="Times New Roman" w:eastAsia="Times New Roman" w:hAnsi="Times New Roman" w:cs="Times New Roman"/>
          <w:bCs/>
          <w:vertAlign w:val="superscript"/>
        </w:rPr>
        <w:t>th</w:t>
      </w:r>
      <w:proofErr w:type="gramEnd"/>
      <w:r w:rsidRPr="00B42A2E">
        <w:rPr>
          <w:rFonts w:ascii="Times New Roman" w:eastAsia="Times New Roman" w:hAnsi="Times New Roman" w:cs="Times New Roman"/>
          <w:bCs/>
        </w:rPr>
        <w:t xml:space="preserve"> edition, 2020.</w:t>
      </w:r>
    </w:p>
    <w:p w14:paraId="791C4202" w14:textId="061F726F" w:rsidR="00E9389E" w:rsidRPr="00B42A2E" w:rsidRDefault="00E9389E" w:rsidP="00D95415">
      <w:pPr>
        <w:pStyle w:val="ListParagraph"/>
        <w:numPr>
          <w:ilvl w:val="0"/>
          <w:numId w:val="69"/>
        </w:numPr>
        <w:autoSpaceDE w:val="0"/>
        <w:autoSpaceDN w:val="0"/>
        <w:adjustRightInd w:val="0"/>
        <w:spacing w:after="0" w:line="240" w:lineRule="auto"/>
        <w:rPr>
          <w:rFonts w:ascii="Times New Roman" w:eastAsia="Times New Roman" w:hAnsi="Times New Roman" w:cs="Times New Roman"/>
          <w:bCs/>
        </w:rPr>
      </w:pPr>
      <w:r w:rsidRPr="00B42A2E">
        <w:rPr>
          <w:rFonts w:ascii="Times New Roman" w:eastAsia="Times New Roman" w:hAnsi="Times New Roman" w:cs="Times New Roman"/>
          <w:bCs/>
        </w:rPr>
        <w:t>Flint J.</w:t>
      </w:r>
      <w:r w:rsidRPr="00B42A2E">
        <w:rPr>
          <w:rFonts w:ascii="Times New Roman" w:eastAsia="Times New Roman" w:hAnsi="Times New Roman" w:cs="Times New Roman"/>
          <w:bCs/>
        </w:rPr>
        <w:tab/>
        <w:t xml:space="preserve">Principles of Virology.  </w:t>
      </w:r>
      <w:proofErr w:type="gramStart"/>
      <w:r w:rsidRPr="00B42A2E">
        <w:rPr>
          <w:rFonts w:ascii="Times New Roman" w:eastAsia="Times New Roman" w:hAnsi="Times New Roman" w:cs="Times New Roman"/>
          <w:bCs/>
        </w:rPr>
        <w:t>4</w:t>
      </w:r>
      <w:r w:rsidRPr="00B42A2E">
        <w:rPr>
          <w:rFonts w:ascii="Times New Roman" w:eastAsia="Times New Roman" w:hAnsi="Times New Roman" w:cs="Times New Roman"/>
          <w:bCs/>
          <w:vertAlign w:val="superscript"/>
        </w:rPr>
        <w:t>th</w:t>
      </w:r>
      <w:proofErr w:type="gramEnd"/>
      <w:r w:rsidRPr="00B42A2E">
        <w:rPr>
          <w:rFonts w:ascii="Times New Roman" w:eastAsia="Times New Roman" w:hAnsi="Times New Roman" w:cs="Times New Roman"/>
          <w:bCs/>
        </w:rPr>
        <w:t xml:space="preserve"> edi. Asm Press Exclusive (Us),</w:t>
      </w:r>
      <w:r w:rsidRPr="00B42A2E">
        <w:rPr>
          <w:rFonts w:ascii="Times New Roman" w:eastAsia="Times New Roman" w:hAnsi="Times New Roman" w:cs="Times New Roman"/>
          <w:bCs/>
        </w:rPr>
        <w:tab/>
        <w:t>2015.</w:t>
      </w:r>
    </w:p>
    <w:p w14:paraId="1B740716" w14:textId="77777777" w:rsidR="00C703AE" w:rsidRPr="000B58F6" w:rsidRDefault="00C703AE" w:rsidP="007B6E2B">
      <w:pPr>
        <w:pStyle w:val="Default"/>
        <w:jc w:val="both"/>
        <w:rPr>
          <w:rFonts w:eastAsia="Times New Roman"/>
          <w:b/>
          <w:color w:val="auto"/>
        </w:rPr>
      </w:pPr>
    </w:p>
    <w:p w14:paraId="6C8DE4B8" w14:textId="68639464" w:rsidR="007B6E2B" w:rsidRPr="000B58F6" w:rsidRDefault="00B42A2E" w:rsidP="007B6E2B">
      <w:pPr>
        <w:pStyle w:val="Default"/>
        <w:jc w:val="both"/>
        <w:rPr>
          <w:b/>
          <w:color w:val="auto"/>
        </w:rPr>
      </w:pPr>
      <w:r>
        <w:rPr>
          <w:rFonts w:eastAsia="Times New Roman"/>
          <w:b/>
          <w:color w:val="auto"/>
        </w:rPr>
        <w:br w:type="column"/>
      </w:r>
      <w:r w:rsidR="007B6E2B" w:rsidRPr="000B58F6">
        <w:rPr>
          <w:rFonts w:eastAsia="Times New Roman"/>
          <w:b/>
          <w:color w:val="auto"/>
        </w:rPr>
        <w:lastRenderedPageBreak/>
        <w:t>Course Code: B</w:t>
      </w:r>
      <w:r w:rsidR="007B6E2B" w:rsidRPr="000B58F6">
        <w:rPr>
          <w:b/>
          <w:bCs/>
          <w:color w:val="auto"/>
        </w:rPr>
        <w:t>MIC 31</w:t>
      </w:r>
      <w:r w:rsidR="007B6E2B" w:rsidRPr="000B58F6">
        <w:rPr>
          <w:b/>
          <w:color w:val="auto"/>
        </w:rPr>
        <w:t>06</w:t>
      </w:r>
    </w:p>
    <w:p w14:paraId="1A8C6241" w14:textId="77777777" w:rsidR="007B6E2B" w:rsidRPr="000B58F6" w:rsidRDefault="007B6E2B" w:rsidP="007B6E2B">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MS Mincho"/>
          <w:b/>
          <w:color w:val="auto"/>
        </w:rPr>
        <w:t>Molecular Cell Biology</w:t>
      </w:r>
      <w:r w:rsidRPr="000B58F6">
        <w:rPr>
          <w:b/>
          <w:bCs/>
          <w:color w:val="auto"/>
        </w:rPr>
        <w:t xml:space="preserve"> Practical</w:t>
      </w:r>
    </w:p>
    <w:p w14:paraId="16A21163" w14:textId="77777777" w:rsidR="007B6E2B" w:rsidRPr="000B58F6" w:rsidRDefault="007B6E2B" w:rsidP="007B6E2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6281B82A" w14:textId="77777777" w:rsidR="007B6E2B" w:rsidRPr="000B58F6" w:rsidRDefault="007B6E2B" w:rsidP="007B6E2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2582FBC0" w14:textId="77777777" w:rsidR="007B6E2B" w:rsidRPr="000B58F6" w:rsidRDefault="007B6E2B" w:rsidP="007B6E2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2D00BC15" w14:textId="0FD234E7" w:rsidR="007B6E2B" w:rsidRPr="000B58F6" w:rsidRDefault="007B6E2B" w:rsidP="007B6E2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103C4879" w14:textId="77777777" w:rsidR="007B6E2B" w:rsidRPr="000B58F6" w:rsidRDefault="007B6E2B" w:rsidP="007B6E2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73B51170" w14:textId="77777777" w:rsidR="007B6E2B" w:rsidRPr="000B58F6" w:rsidRDefault="007B6E2B" w:rsidP="007B6E2B">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046ADA78" w14:textId="77777777" w:rsidR="007B6E2B" w:rsidRPr="000B58F6" w:rsidRDefault="007B6E2B" w:rsidP="007B6E2B">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124BECE9" w14:textId="77777777" w:rsidR="007B6E2B" w:rsidRPr="000B58F6" w:rsidRDefault="007B6E2B" w:rsidP="007B6E2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05CC6CC8" w14:textId="77777777" w:rsidR="007B6E2B" w:rsidRPr="000B58F6" w:rsidRDefault="007B6E2B" w:rsidP="007B6E2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0E75E8BC" w14:textId="77777777" w:rsidR="007B6E2B" w:rsidRPr="000B58F6" w:rsidRDefault="007B6E2B" w:rsidP="007B6E2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Apply the techniques of protein synthesis</w:t>
      </w:r>
      <w:r w:rsidRPr="000B58F6">
        <w:rPr>
          <w:rFonts w:ascii="Times New Roman" w:eastAsia="Times New Roman" w:hAnsi="Times New Roman" w:cs="Times New Roman"/>
          <w:sz w:val="24"/>
          <w:szCs w:val="24"/>
          <w:shd w:val="clear" w:color="auto" w:fill="FFFFFF"/>
        </w:rPr>
        <w:t>.</w:t>
      </w:r>
    </w:p>
    <w:p w14:paraId="5C6E30FD" w14:textId="77777777" w:rsidR="007B6E2B" w:rsidRPr="000B58F6" w:rsidRDefault="007B6E2B" w:rsidP="007B6E2B">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Analyze the apoptosis cells identification and counting.</w:t>
      </w:r>
    </w:p>
    <w:p w14:paraId="0A5A38B3" w14:textId="77777777" w:rsidR="007B6E2B" w:rsidRPr="000B58F6" w:rsidRDefault="007B6E2B" w:rsidP="007B6E2B">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 xml:space="preserve"> Evaluate the techniques of gene transfer, stem cells isolation and cell-cell interaction</w:t>
      </w:r>
      <w:r w:rsidRPr="000B58F6">
        <w:rPr>
          <w:rFonts w:ascii="Times New Roman" w:hAnsi="Times New Roman" w:cs="Times New Roman"/>
          <w:sz w:val="24"/>
          <w:szCs w:val="24"/>
        </w:rPr>
        <w:t>.</w:t>
      </w:r>
    </w:p>
    <w:p w14:paraId="6BE782C6" w14:textId="77777777" w:rsidR="00AF7DF4" w:rsidRPr="000B58F6" w:rsidRDefault="00AF7DF4" w:rsidP="007B6E2B">
      <w:pPr>
        <w:autoSpaceDE w:val="0"/>
        <w:autoSpaceDN w:val="0"/>
        <w:adjustRightInd w:val="0"/>
        <w:spacing w:after="0" w:line="240" w:lineRule="auto"/>
        <w:jc w:val="both"/>
        <w:rPr>
          <w:rFonts w:ascii="Times New Roman" w:hAnsi="Times New Roman" w:cs="Times New Roman"/>
          <w:sz w:val="24"/>
          <w:szCs w:val="24"/>
        </w:rPr>
      </w:pPr>
    </w:p>
    <w:p w14:paraId="6076C7CD" w14:textId="77777777" w:rsidR="00AF7DF4" w:rsidRPr="000B58F6" w:rsidRDefault="00AF7DF4" w:rsidP="00AF7DF4">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0F2B4B" w:rsidRPr="000B58F6" w14:paraId="0B686FE4" w14:textId="77777777" w:rsidTr="00B42A2E">
        <w:trPr>
          <w:trHeight w:val="233"/>
        </w:trPr>
        <w:tc>
          <w:tcPr>
            <w:tcW w:w="524" w:type="pct"/>
          </w:tcPr>
          <w:p w14:paraId="47DBF849" w14:textId="77777777" w:rsidR="00AF7DF4" w:rsidRPr="000B58F6" w:rsidRDefault="00AF7DF4" w:rsidP="00B42A2E">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5CD0E92D" w14:textId="77777777" w:rsidR="00AF7DF4" w:rsidRPr="000B58F6" w:rsidRDefault="00AF7DF4" w:rsidP="00B42A2E">
            <w:pPr>
              <w:widowControl w:val="0"/>
              <w:pBdr>
                <w:top w:val="nil"/>
                <w:left w:val="nil"/>
                <w:bottom w:val="nil"/>
                <w:right w:val="nil"/>
                <w:between w:val="nil"/>
              </w:pBdr>
              <w:spacing w:after="0" w:line="253" w:lineRule="auto"/>
              <w:ind w:right="-7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558E4953" w14:textId="77777777" w:rsidR="00AF7DF4" w:rsidRPr="000B58F6" w:rsidRDefault="00AF7DF4" w:rsidP="00B42A2E">
            <w:pPr>
              <w:widowControl w:val="0"/>
              <w:pBdr>
                <w:top w:val="nil"/>
                <w:left w:val="nil"/>
                <w:bottom w:val="nil"/>
                <w:right w:val="nil"/>
                <w:between w:val="nil"/>
              </w:pBdr>
              <w:spacing w:after="0" w:line="253" w:lineRule="auto"/>
              <w:ind w:right="-7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4E9FD728" w14:textId="77777777" w:rsidR="00AF7DF4" w:rsidRPr="000B58F6" w:rsidRDefault="00AF7DF4" w:rsidP="00B42A2E">
            <w:pPr>
              <w:widowControl w:val="0"/>
              <w:pBdr>
                <w:top w:val="nil"/>
                <w:left w:val="nil"/>
                <w:bottom w:val="nil"/>
                <w:right w:val="nil"/>
                <w:between w:val="nil"/>
              </w:pBdr>
              <w:spacing w:after="0" w:line="253" w:lineRule="auto"/>
              <w:ind w:right="-7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650E09D9" w14:textId="77777777" w:rsidR="00AF7DF4" w:rsidRPr="000B58F6" w:rsidRDefault="00AF7DF4" w:rsidP="00B42A2E">
            <w:pPr>
              <w:widowControl w:val="0"/>
              <w:pBdr>
                <w:top w:val="nil"/>
                <w:left w:val="nil"/>
                <w:bottom w:val="nil"/>
                <w:right w:val="nil"/>
                <w:between w:val="nil"/>
              </w:pBdr>
              <w:spacing w:after="0" w:line="253" w:lineRule="auto"/>
              <w:ind w:right="-7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669CAE62" w14:textId="77777777" w:rsidR="00AF7DF4" w:rsidRPr="000B58F6" w:rsidRDefault="00AF7DF4" w:rsidP="00B42A2E">
            <w:pPr>
              <w:widowControl w:val="0"/>
              <w:pBdr>
                <w:top w:val="nil"/>
                <w:left w:val="nil"/>
                <w:bottom w:val="nil"/>
                <w:right w:val="nil"/>
                <w:between w:val="nil"/>
              </w:pBdr>
              <w:spacing w:after="0" w:line="253" w:lineRule="auto"/>
              <w:ind w:right="-7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23DADCAA" w14:textId="77777777" w:rsidR="00AF7DF4" w:rsidRPr="000B58F6" w:rsidRDefault="00AF7DF4" w:rsidP="00B42A2E">
            <w:pPr>
              <w:widowControl w:val="0"/>
              <w:pBdr>
                <w:top w:val="nil"/>
                <w:left w:val="nil"/>
                <w:bottom w:val="nil"/>
                <w:right w:val="nil"/>
                <w:between w:val="nil"/>
              </w:pBdr>
              <w:spacing w:after="0" w:line="253" w:lineRule="auto"/>
              <w:ind w:right="-7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1E50314A" w14:textId="77777777" w:rsidR="00AF7DF4" w:rsidRPr="000B58F6" w:rsidRDefault="00AF7DF4" w:rsidP="00B42A2E">
            <w:pPr>
              <w:widowControl w:val="0"/>
              <w:pBdr>
                <w:top w:val="nil"/>
                <w:left w:val="nil"/>
                <w:bottom w:val="nil"/>
                <w:right w:val="nil"/>
                <w:between w:val="nil"/>
              </w:pBdr>
              <w:spacing w:after="0" w:line="253" w:lineRule="auto"/>
              <w:ind w:right="-7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57" w:type="pct"/>
            <w:tcBorders>
              <w:left w:val="single" w:sz="4" w:space="0" w:color="auto"/>
            </w:tcBorders>
          </w:tcPr>
          <w:p w14:paraId="057F9AF6" w14:textId="77777777" w:rsidR="00AF7DF4" w:rsidRPr="000B58F6" w:rsidRDefault="00AF7DF4" w:rsidP="00B42A2E">
            <w:pPr>
              <w:widowControl w:val="0"/>
              <w:pBdr>
                <w:top w:val="nil"/>
                <w:left w:val="nil"/>
                <w:bottom w:val="nil"/>
                <w:right w:val="nil"/>
                <w:between w:val="nil"/>
              </w:pBdr>
              <w:spacing w:after="0" w:line="253" w:lineRule="auto"/>
              <w:ind w:right="-7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30A2640F" w14:textId="77777777" w:rsidTr="00B42A2E">
        <w:trPr>
          <w:trHeight w:val="70"/>
        </w:trPr>
        <w:tc>
          <w:tcPr>
            <w:tcW w:w="524" w:type="pct"/>
          </w:tcPr>
          <w:p w14:paraId="40992ADC" w14:textId="77777777" w:rsidR="00AF7DF4" w:rsidRPr="000B58F6" w:rsidRDefault="00AF7DF4" w:rsidP="00B42A2E">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4F0E1A21" w14:textId="77777777" w:rsidR="00AF7DF4" w:rsidRPr="000B58F6" w:rsidRDefault="00AF7DF4" w:rsidP="00B42A2E">
            <w:pPr>
              <w:widowControl w:val="0"/>
              <w:pBdr>
                <w:top w:val="nil"/>
                <w:left w:val="nil"/>
                <w:bottom w:val="nil"/>
                <w:right w:val="nil"/>
                <w:between w:val="nil"/>
              </w:pBdr>
              <w:spacing w:after="0" w:line="256"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B0D4684" w14:textId="77777777" w:rsidR="00AF7DF4" w:rsidRPr="000B58F6" w:rsidRDefault="00AF7DF4" w:rsidP="00B42A2E">
            <w:pPr>
              <w:widowControl w:val="0"/>
              <w:pBdr>
                <w:top w:val="nil"/>
                <w:left w:val="nil"/>
                <w:bottom w:val="nil"/>
                <w:right w:val="nil"/>
                <w:between w:val="nil"/>
              </w:pBdr>
              <w:spacing w:after="0" w:line="256" w:lineRule="auto"/>
              <w:ind w:left="2"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75730AF" w14:textId="77777777" w:rsidR="00AF7DF4" w:rsidRPr="000B58F6" w:rsidRDefault="00AF7DF4" w:rsidP="00B42A2E">
            <w:pPr>
              <w:widowControl w:val="0"/>
              <w:pBdr>
                <w:top w:val="nil"/>
                <w:left w:val="nil"/>
                <w:bottom w:val="nil"/>
                <w:right w:val="nil"/>
                <w:between w:val="nil"/>
              </w:pBdr>
              <w:spacing w:after="0" w:line="256" w:lineRule="auto"/>
              <w:ind w:left="1" w:right="-7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6F397CB" w14:textId="77777777" w:rsidR="00AF7DF4" w:rsidRPr="000B58F6" w:rsidRDefault="00AF7DF4" w:rsidP="00B42A2E">
            <w:pPr>
              <w:widowControl w:val="0"/>
              <w:pBdr>
                <w:top w:val="nil"/>
                <w:left w:val="nil"/>
                <w:bottom w:val="nil"/>
                <w:right w:val="nil"/>
                <w:between w:val="nil"/>
              </w:pBdr>
              <w:spacing w:after="0" w:line="256"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A132814" w14:textId="77777777" w:rsidR="00AF7DF4" w:rsidRPr="000B58F6" w:rsidRDefault="00AF7DF4" w:rsidP="00B42A2E">
            <w:pPr>
              <w:widowControl w:val="0"/>
              <w:pBdr>
                <w:top w:val="nil"/>
                <w:left w:val="nil"/>
                <w:bottom w:val="nil"/>
                <w:right w:val="nil"/>
                <w:between w:val="nil"/>
              </w:pBdr>
              <w:spacing w:after="0" w:line="256"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BF55F3B" w14:textId="77777777" w:rsidR="00AF7DF4" w:rsidRPr="000B58F6" w:rsidRDefault="00AF7DF4" w:rsidP="00B42A2E">
            <w:pPr>
              <w:widowControl w:val="0"/>
              <w:pBdr>
                <w:top w:val="nil"/>
                <w:left w:val="nil"/>
                <w:bottom w:val="nil"/>
                <w:right w:val="nil"/>
                <w:between w:val="nil"/>
              </w:pBdr>
              <w:spacing w:after="0" w:line="256"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4F533DB7" w14:textId="77777777" w:rsidR="00AF7DF4" w:rsidRPr="000B58F6" w:rsidRDefault="00AF7DF4" w:rsidP="00B42A2E">
            <w:pPr>
              <w:widowControl w:val="0"/>
              <w:pBdr>
                <w:top w:val="nil"/>
                <w:left w:val="nil"/>
                <w:bottom w:val="nil"/>
                <w:right w:val="nil"/>
                <w:between w:val="nil"/>
              </w:pBdr>
              <w:spacing w:after="0" w:line="256"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7" w:type="pct"/>
            <w:tcBorders>
              <w:left w:val="single" w:sz="4" w:space="0" w:color="auto"/>
            </w:tcBorders>
          </w:tcPr>
          <w:p w14:paraId="477362CE" w14:textId="77777777" w:rsidR="00AF7DF4" w:rsidRPr="000B58F6" w:rsidRDefault="00AF7DF4" w:rsidP="00B42A2E">
            <w:pPr>
              <w:widowControl w:val="0"/>
              <w:pBdr>
                <w:top w:val="nil"/>
                <w:left w:val="nil"/>
                <w:bottom w:val="nil"/>
                <w:right w:val="nil"/>
                <w:between w:val="nil"/>
              </w:pBdr>
              <w:spacing w:after="0" w:line="256"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2BF21FAF" w14:textId="77777777" w:rsidTr="00B42A2E">
        <w:trPr>
          <w:trHeight w:val="70"/>
        </w:trPr>
        <w:tc>
          <w:tcPr>
            <w:tcW w:w="524" w:type="pct"/>
          </w:tcPr>
          <w:p w14:paraId="60E56A84" w14:textId="77777777" w:rsidR="00AF7DF4" w:rsidRPr="000B58F6" w:rsidRDefault="00AF7DF4" w:rsidP="00B42A2E">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5C342657" w14:textId="77777777" w:rsidR="00AF7DF4" w:rsidRPr="000B58F6" w:rsidRDefault="00AF7DF4" w:rsidP="00B42A2E">
            <w:pPr>
              <w:widowControl w:val="0"/>
              <w:pBdr>
                <w:top w:val="nil"/>
                <w:left w:val="nil"/>
                <w:bottom w:val="nil"/>
                <w:right w:val="nil"/>
                <w:between w:val="nil"/>
              </w:pBdr>
              <w:spacing w:before="25"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7AFB005" w14:textId="77777777" w:rsidR="00AF7DF4" w:rsidRPr="000B58F6" w:rsidRDefault="00AF7DF4" w:rsidP="00B42A2E">
            <w:pPr>
              <w:widowControl w:val="0"/>
              <w:pBdr>
                <w:top w:val="nil"/>
                <w:left w:val="nil"/>
                <w:bottom w:val="nil"/>
                <w:right w:val="nil"/>
                <w:between w:val="nil"/>
              </w:pBdr>
              <w:spacing w:before="25" w:after="0" w:line="240" w:lineRule="auto"/>
              <w:ind w:left="12"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A00968C" w14:textId="77777777" w:rsidR="00AF7DF4" w:rsidRPr="000B58F6" w:rsidRDefault="00AF7DF4" w:rsidP="00B42A2E">
            <w:pPr>
              <w:widowControl w:val="0"/>
              <w:pBdr>
                <w:top w:val="nil"/>
                <w:left w:val="nil"/>
                <w:bottom w:val="nil"/>
                <w:right w:val="nil"/>
                <w:between w:val="nil"/>
              </w:pBdr>
              <w:spacing w:before="25"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39C2D75" w14:textId="77777777" w:rsidR="00AF7DF4" w:rsidRPr="000B58F6" w:rsidRDefault="00AF7DF4" w:rsidP="00B42A2E">
            <w:pPr>
              <w:widowControl w:val="0"/>
              <w:pBdr>
                <w:top w:val="nil"/>
                <w:left w:val="nil"/>
                <w:bottom w:val="nil"/>
                <w:right w:val="nil"/>
                <w:between w:val="nil"/>
              </w:pBdr>
              <w:spacing w:before="25"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988CEFA" w14:textId="77777777" w:rsidR="00AF7DF4" w:rsidRPr="000B58F6" w:rsidRDefault="00AF7DF4" w:rsidP="00B42A2E">
            <w:pPr>
              <w:widowControl w:val="0"/>
              <w:pBdr>
                <w:top w:val="nil"/>
                <w:left w:val="nil"/>
                <w:bottom w:val="nil"/>
                <w:right w:val="nil"/>
                <w:between w:val="nil"/>
              </w:pBdr>
              <w:spacing w:before="25"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0790EC3" w14:textId="77777777" w:rsidR="00AF7DF4" w:rsidRPr="000B58F6" w:rsidRDefault="00AF7DF4" w:rsidP="00B42A2E">
            <w:pPr>
              <w:widowControl w:val="0"/>
              <w:pBdr>
                <w:top w:val="nil"/>
                <w:left w:val="nil"/>
                <w:bottom w:val="nil"/>
                <w:right w:val="nil"/>
                <w:between w:val="nil"/>
              </w:pBdr>
              <w:spacing w:before="25"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F37FC52" w14:textId="77777777" w:rsidR="00AF7DF4" w:rsidRPr="000B58F6" w:rsidRDefault="00AF7DF4" w:rsidP="00B42A2E">
            <w:pPr>
              <w:widowControl w:val="0"/>
              <w:pBdr>
                <w:top w:val="nil"/>
                <w:left w:val="nil"/>
                <w:bottom w:val="nil"/>
                <w:right w:val="nil"/>
                <w:between w:val="nil"/>
              </w:pBdr>
              <w:spacing w:before="25"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7" w:type="pct"/>
            <w:tcBorders>
              <w:left w:val="single" w:sz="4" w:space="0" w:color="auto"/>
            </w:tcBorders>
          </w:tcPr>
          <w:p w14:paraId="61D7B971" w14:textId="77777777" w:rsidR="00AF7DF4" w:rsidRPr="000B58F6" w:rsidRDefault="00AF7DF4" w:rsidP="00B42A2E">
            <w:pPr>
              <w:widowControl w:val="0"/>
              <w:pBdr>
                <w:top w:val="nil"/>
                <w:left w:val="nil"/>
                <w:bottom w:val="nil"/>
                <w:right w:val="nil"/>
                <w:between w:val="nil"/>
              </w:pBdr>
              <w:spacing w:before="25"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E7E5CD2" w14:textId="77777777" w:rsidTr="00B42A2E">
        <w:trPr>
          <w:trHeight w:val="70"/>
        </w:trPr>
        <w:tc>
          <w:tcPr>
            <w:tcW w:w="524" w:type="pct"/>
          </w:tcPr>
          <w:p w14:paraId="02B64B2E" w14:textId="77777777" w:rsidR="00AF7DF4" w:rsidRPr="000B58F6" w:rsidRDefault="00AF7DF4" w:rsidP="00B42A2E">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266EC595" w14:textId="77777777" w:rsidR="00AF7DF4" w:rsidRPr="000B58F6" w:rsidRDefault="00AF7DF4" w:rsidP="00B42A2E">
            <w:pPr>
              <w:widowControl w:val="0"/>
              <w:pBdr>
                <w:top w:val="nil"/>
                <w:left w:val="nil"/>
                <w:bottom w:val="nil"/>
                <w:right w:val="nil"/>
                <w:between w:val="nil"/>
              </w:pBdr>
              <w:spacing w:before="3"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29E9C82" w14:textId="4E389440" w:rsidR="00AF7DF4" w:rsidRPr="000B58F6" w:rsidRDefault="00AF7DF4" w:rsidP="00B42A2E">
            <w:pPr>
              <w:widowControl w:val="0"/>
              <w:pBdr>
                <w:top w:val="nil"/>
                <w:left w:val="nil"/>
                <w:bottom w:val="nil"/>
                <w:right w:val="nil"/>
                <w:between w:val="nil"/>
              </w:pBdr>
              <w:spacing w:before="3" w:after="0" w:line="240" w:lineRule="auto"/>
              <w:ind w:left="12" w:right="-7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9E6D443" w14:textId="77777777" w:rsidR="00AF7DF4" w:rsidRPr="000B58F6" w:rsidRDefault="00AF7DF4" w:rsidP="00B42A2E">
            <w:pPr>
              <w:widowControl w:val="0"/>
              <w:pBdr>
                <w:top w:val="nil"/>
                <w:left w:val="nil"/>
                <w:bottom w:val="nil"/>
                <w:right w:val="nil"/>
                <w:between w:val="nil"/>
              </w:pBdr>
              <w:spacing w:before="3"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769C830" w14:textId="77777777" w:rsidR="00AF7DF4" w:rsidRPr="000B58F6" w:rsidRDefault="00AF7DF4" w:rsidP="00B42A2E">
            <w:pPr>
              <w:widowControl w:val="0"/>
              <w:pBdr>
                <w:top w:val="nil"/>
                <w:left w:val="nil"/>
                <w:bottom w:val="nil"/>
                <w:right w:val="nil"/>
                <w:between w:val="nil"/>
              </w:pBdr>
              <w:spacing w:before="3"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031AC9C" w14:textId="77777777" w:rsidR="00AF7DF4" w:rsidRPr="000B58F6" w:rsidRDefault="00AF7DF4" w:rsidP="00B42A2E">
            <w:pPr>
              <w:widowControl w:val="0"/>
              <w:pBdr>
                <w:top w:val="nil"/>
                <w:left w:val="nil"/>
                <w:bottom w:val="nil"/>
                <w:right w:val="nil"/>
                <w:between w:val="nil"/>
              </w:pBdr>
              <w:spacing w:before="3"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CB7A7F9" w14:textId="77777777" w:rsidR="00AF7DF4" w:rsidRPr="000B58F6" w:rsidRDefault="00AF7DF4" w:rsidP="00B42A2E">
            <w:pPr>
              <w:widowControl w:val="0"/>
              <w:pBdr>
                <w:top w:val="nil"/>
                <w:left w:val="nil"/>
                <w:bottom w:val="nil"/>
                <w:right w:val="nil"/>
                <w:between w:val="nil"/>
              </w:pBdr>
              <w:spacing w:before="3"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CB3EA5A" w14:textId="77777777" w:rsidR="00AF7DF4" w:rsidRPr="000B58F6" w:rsidRDefault="00AF7DF4" w:rsidP="00B42A2E">
            <w:pPr>
              <w:widowControl w:val="0"/>
              <w:pBdr>
                <w:top w:val="nil"/>
                <w:left w:val="nil"/>
                <w:bottom w:val="nil"/>
                <w:right w:val="nil"/>
                <w:between w:val="nil"/>
              </w:pBdr>
              <w:spacing w:before="3"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7" w:type="pct"/>
            <w:tcBorders>
              <w:left w:val="single" w:sz="4" w:space="0" w:color="auto"/>
            </w:tcBorders>
          </w:tcPr>
          <w:p w14:paraId="5D3251F0" w14:textId="77777777" w:rsidR="00AF7DF4" w:rsidRPr="000B58F6" w:rsidRDefault="00AF7DF4" w:rsidP="00B42A2E">
            <w:pPr>
              <w:widowControl w:val="0"/>
              <w:pBdr>
                <w:top w:val="nil"/>
                <w:left w:val="nil"/>
                <w:bottom w:val="nil"/>
                <w:right w:val="nil"/>
                <w:between w:val="nil"/>
              </w:pBdr>
              <w:spacing w:before="3" w:after="0" w:line="240" w:lineRule="auto"/>
              <w:ind w:right="-72"/>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39AEE3D" w14:textId="77777777" w:rsidR="00AF7DF4" w:rsidRPr="000B58F6" w:rsidRDefault="00AF7DF4" w:rsidP="00AF7DF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33B94EE8" w14:textId="77777777" w:rsidR="0051388A" w:rsidRPr="000B58F6" w:rsidRDefault="0051388A" w:rsidP="00AF7DF4">
      <w:pPr>
        <w:spacing w:after="0" w:line="240" w:lineRule="auto"/>
        <w:jc w:val="both"/>
        <w:rPr>
          <w:rFonts w:ascii="Times New Roman" w:eastAsia="Times New Roman" w:hAnsi="Times New Roman" w:cs="Times New Roman"/>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768"/>
        <w:gridCol w:w="666"/>
        <w:gridCol w:w="850"/>
      </w:tblGrid>
      <w:tr w:rsidR="000F2B4B" w:rsidRPr="000B58F6" w14:paraId="16C7B745" w14:textId="77777777" w:rsidTr="00B42A2E">
        <w:trPr>
          <w:jc w:val="center"/>
        </w:trPr>
        <w:tc>
          <w:tcPr>
            <w:tcW w:w="371" w:type="pct"/>
          </w:tcPr>
          <w:p w14:paraId="59433B68" w14:textId="77777777" w:rsidR="007B6E2B" w:rsidRPr="000B58F6" w:rsidRDefault="007B6E2B"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66" w:type="pct"/>
          </w:tcPr>
          <w:p w14:paraId="034AEBBD" w14:textId="77777777" w:rsidR="007B6E2B" w:rsidRPr="000B58F6" w:rsidRDefault="007B6E2B" w:rsidP="00680125">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3" w:type="pct"/>
            <w:tcBorders>
              <w:right w:val="single" w:sz="4" w:space="0" w:color="auto"/>
            </w:tcBorders>
          </w:tcPr>
          <w:p w14:paraId="6C4254CD" w14:textId="77777777" w:rsidR="007B6E2B" w:rsidRPr="000B58F6" w:rsidRDefault="007B6E2B"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0" w:type="pct"/>
            <w:tcBorders>
              <w:left w:val="single" w:sz="4" w:space="0" w:color="auto"/>
            </w:tcBorders>
          </w:tcPr>
          <w:p w14:paraId="47BC1D95" w14:textId="77777777" w:rsidR="007B6E2B" w:rsidRPr="000B58F6" w:rsidRDefault="007B6E2B"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76F9A543" w14:textId="77777777" w:rsidTr="00B42A2E">
        <w:trPr>
          <w:trHeight w:val="647"/>
          <w:jc w:val="center"/>
        </w:trPr>
        <w:tc>
          <w:tcPr>
            <w:tcW w:w="371" w:type="pct"/>
            <w:shd w:val="clear" w:color="auto" w:fill="auto"/>
          </w:tcPr>
          <w:p w14:paraId="06CE9941" w14:textId="77777777" w:rsidR="007B6E2B" w:rsidRPr="000B58F6" w:rsidRDefault="007B6E2B" w:rsidP="00680125">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p>
          <w:p w14:paraId="3ED9F528" w14:textId="77777777" w:rsidR="007B6E2B" w:rsidRPr="000B58F6" w:rsidRDefault="007B6E2B" w:rsidP="00680125">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p>
          <w:p w14:paraId="4A9ECF41" w14:textId="77777777" w:rsidR="007B6E2B" w:rsidRPr="000B58F6" w:rsidRDefault="007B6E2B" w:rsidP="00680125">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p>
          <w:p w14:paraId="14C7843A" w14:textId="6B02F21E" w:rsidR="007B6E2B" w:rsidRPr="000B58F6" w:rsidRDefault="00CD5AC4" w:rsidP="00680125">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p>
        </w:tc>
        <w:tc>
          <w:tcPr>
            <w:tcW w:w="3666" w:type="pct"/>
            <w:tcBorders>
              <w:bottom w:val="single" w:sz="4" w:space="0" w:color="000000"/>
            </w:tcBorders>
            <w:shd w:val="clear" w:color="auto" w:fill="auto"/>
          </w:tcPr>
          <w:p w14:paraId="45286715" w14:textId="77777777" w:rsidR="007B6E2B" w:rsidRPr="000B58F6" w:rsidRDefault="007B6E2B" w:rsidP="00680125">
            <w:pPr>
              <w:autoSpaceDE w:val="0"/>
              <w:autoSpaceDN w:val="0"/>
              <w:adjustRightInd w:val="0"/>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Protein synthesis and motility.</w:t>
            </w:r>
          </w:p>
          <w:p w14:paraId="3A076B71" w14:textId="77777777" w:rsidR="007B6E2B" w:rsidRPr="000B58F6" w:rsidRDefault="007B6E2B" w:rsidP="00680125">
            <w:pPr>
              <w:autoSpaceDE w:val="0"/>
              <w:autoSpaceDN w:val="0"/>
              <w:adjustRightInd w:val="0"/>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Isolation, identification and counting of apoptosis cells. </w:t>
            </w:r>
          </w:p>
          <w:p w14:paraId="49B1AD96" w14:textId="77777777" w:rsidR="007B6E2B" w:rsidRPr="000B58F6" w:rsidRDefault="007B6E2B" w:rsidP="00680125">
            <w:pPr>
              <w:autoSpaceDE w:val="0"/>
              <w:autoSpaceDN w:val="0"/>
              <w:adjustRightInd w:val="0"/>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Gene transfer in living cells. </w:t>
            </w:r>
          </w:p>
          <w:p w14:paraId="4F482294" w14:textId="3FD4DB98" w:rsidR="007B6E2B" w:rsidRPr="000B58F6" w:rsidRDefault="00CD5AC4" w:rsidP="00680125">
            <w:pPr>
              <w:autoSpaceDE w:val="0"/>
              <w:autoSpaceDN w:val="0"/>
              <w:adjustRightInd w:val="0"/>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Stem cells isolation. </w:t>
            </w:r>
          </w:p>
        </w:tc>
        <w:tc>
          <w:tcPr>
            <w:tcW w:w="423" w:type="pct"/>
            <w:tcBorders>
              <w:bottom w:val="single" w:sz="4" w:space="0" w:color="000000"/>
            </w:tcBorders>
            <w:shd w:val="clear" w:color="auto" w:fill="auto"/>
          </w:tcPr>
          <w:p w14:paraId="1D637277" w14:textId="77777777" w:rsidR="007B6E2B" w:rsidRPr="000B58F6" w:rsidRDefault="007B6E2B"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0" w:type="pct"/>
            <w:tcBorders>
              <w:bottom w:val="single" w:sz="4" w:space="0" w:color="000000"/>
            </w:tcBorders>
            <w:shd w:val="clear" w:color="auto" w:fill="auto"/>
          </w:tcPr>
          <w:p w14:paraId="0B2B0BE3" w14:textId="77777777" w:rsidR="007B6E2B" w:rsidRPr="000B58F6" w:rsidRDefault="007B6E2B"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D73AFFA" w14:textId="77777777" w:rsidR="007B6E2B" w:rsidRPr="000B58F6" w:rsidRDefault="007B6E2B"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A32B940" w14:textId="77777777" w:rsidR="007B6E2B" w:rsidRPr="000B58F6" w:rsidRDefault="007B6E2B" w:rsidP="00680125">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6245F373" w14:textId="77777777" w:rsidR="007B6E2B" w:rsidRPr="000B58F6" w:rsidRDefault="007B6E2B" w:rsidP="007B6E2B">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789"/>
        <w:gridCol w:w="2908"/>
        <w:gridCol w:w="4170"/>
      </w:tblGrid>
      <w:tr w:rsidR="000F2B4B" w:rsidRPr="000B58F6" w14:paraId="077FDFB2" w14:textId="77777777" w:rsidTr="00FF672A">
        <w:tc>
          <w:tcPr>
            <w:tcW w:w="5000" w:type="pct"/>
            <w:gridSpan w:val="3"/>
          </w:tcPr>
          <w:p w14:paraId="30996336" w14:textId="77777777" w:rsidR="007B6E2B" w:rsidRPr="000B58F6" w:rsidRDefault="007B6E2B" w:rsidP="00680125">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0F2B4B" w:rsidRPr="000B58F6" w14:paraId="6FE5BB1E" w14:textId="77777777" w:rsidTr="00FF672A">
        <w:tc>
          <w:tcPr>
            <w:tcW w:w="502" w:type="pct"/>
          </w:tcPr>
          <w:p w14:paraId="4FB5514E" w14:textId="77777777" w:rsidR="007B6E2B" w:rsidRPr="000B58F6" w:rsidRDefault="007B6E2B" w:rsidP="00680125">
            <w:pPr>
              <w:jc w:val="both"/>
              <w:rPr>
                <w:rFonts w:ascii="Times New Roman" w:hAnsi="Times New Roman" w:cs="Times New Roman"/>
                <w:b/>
                <w:bCs/>
              </w:rPr>
            </w:pPr>
            <w:r w:rsidRPr="000B58F6">
              <w:rPr>
                <w:rFonts w:ascii="Times New Roman" w:hAnsi="Times New Roman" w:cs="Times New Roman"/>
                <w:b/>
                <w:bCs/>
              </w:rPr>
              <w:t>CLOs</w:t>
            </w:r>
          </w:p>
        </w:tc>
        <w:tc>
          <w:tcPr>
            <w:tcW w:w="1848" w:type="pct"/>
          </w:tcPr>
          <w:p w14:paraId="79FD0C87" w14:textId="77777777" w:rsidR="007B6E2B" w:rsidRPr="000B58F6" w:rsidRDefault="007B6E2B" w:rsidP="00680125">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2650" w:type="pct"/>
          </w:tcPr>
          <w:p w14:paraId="7BD68629" w14:textId="77777777" w:rsidR="007B6E2B" w:rsidRPr="000B58F6" w:rsidRDefault="007B6E2B" w:rsidP="00680125">
            <w:pPr>
              <w:jc w:val="both"/>
              <w:rPr>
                <w:rFonts w:ascii="Times New Roman" w:hAnsi="Times New Roman" w:cs="Times New Roman"/>
                <w:bCs/>
              </w:rPr>
            </w:pPr>
            <w:r w:rsidRPr="000B58F6">
              <w:rPr>
                <w:rFonts w:ascii="Times New Roman" w:hAnsi="Times New Roman" w:cs="Times New Roman"/>
              </w:rPr>
              <w:t>Assessment Strategy</w:t>
            </w:r>
          </w:p>
        </w:tc>
      </w:tr>
      <w:tr w:rsidR="000F2B4B" w:rsidRPr="000B58F6" w14:paraId="630A3920" w14:textId="77777777" w:rsidTr="00FF672A">
        <w:tc>
          <w:tcPr>
            <w:tcW w:w="502" w:type="pct"/>
          </w:tcPr>
          <w:p w14:paraId="5B486136" w14:textId="77777777" w:rsidR="007B6E2B" w:rsidRPr="000B58F6" w:rsidRDefault="007B6E2B" w:rsidP="00680125">
            <w:pPr>
              <w:jc w:val="both"/>
              <w:rPr>
                <w:rFonts w:ascii="Times New Roman" w:hAnsi="Times New Roman" w:cs="Times New Roman"/>
                <w:b/>
                <w:bCs/>
              </w:rPr>
            </w:pPr>
            <w:r w:rsidRPr="000B58F6">
              <w:rPr>
                <w:rFonts w:ascii="Times New Roman" w:hAnsi="Times New Roman" w:cs="Times New Roman"/>
                <w:b/>
                <w:bCs/>
              </w:rPr>
              <w:t>1-3</w:t>
            </w:r>
          </w:p>
        </w:tc>
        <w:tc>
          <w:tcPr>
            <w:tcW w:w="1848" w:type="pct"/>
          </w:tcPr>
          <w:p w14:paraId="02C64371" w14:textId="77777777" w:rsidR="007B6E2B" w:rsidRPr="000B58F6" w:rsidRDefault="007B6E2B" w:rsidP="00680125">
            <w:pPr>
              <w:jc w:val="both"/>
              <w:rPr>
                <w:rFonts w:ascii="Times New Roman" w:hAnsi="Times New Roman" w:cs="Times New Roman"/>
                <w:bCs/>
              </w:rPr>
            </w:pPr>
            <w:r w:rsidRPr="000B58F6">
              <w:rPr>
                <w:rFonts w:ascii="Times New Roman" w:hAnsi="Times New Roman" w:cs="Times New Roman"/>
                <w:bCs/>
              </w:rPr>
              <w:t>Theoretical teaching and laboratory work</w:t>
            </w:r>
          </w:p>
        </w:tc>
        <w:tc>
          <w:tcPr>
            <w:tcW w:w="2650" w:type="pct"/>
          </w:tcPr>
          <w:p w14:paraId="0B15EBF8" w14:textId="77777777" w:rsidR="007B6E2B" w:rsidRPr="000B58F6" w:rsidRDefault="007B6E2B" w:rsidP="00680125">
            <w:pPr>
              <w:jc w:val="both"/>
              <w:rPr>
                <w:rFonts w:ascii="Times New Roman" w:hAnsi="Times New Roman" w:cs="Times New Roman"/>
                <w:bCs/>
              </w:rPr>
            </w:pPr>
            <w:r w:rsidRPr="000B58F6">
              <w:rPr>
                <w:rFonts w:ascii="Times New Roman" w:hAnsi="Times New Roman" w:cs="Times New Roman"/>
              </w:rPr>
              <w:t>Class attendances, practical report, viva voce, CIE and SEE.</w:t>
            </w:r>
          </w:p>
        </w:tc>
      </w:tr>
    </w:tbl>
    <w:p w14:paraId="76311B02" w14:textId="77777777" w:rsidR="00FF672A" w:rsidRDefault="00FF672A" w:rsidP="007B6E2B">
      <w:pPr>
        <w:autoSpaceDE w:val="0"/>
        <w:autoSpaceDN w:val="0"/>
        <w:adjustRightInd w:val="0"/>
        <w:spacing w:after="0" w:line="240" w:lineRule="auto"/>
        <w:rPr>
          <w:rFonts w:ascii="Times New Roman" w:hAnsi="Times New Roman" w:cs="Times New Roman"/>
          <w:b/>
          <w:sz w:val="24"/>
          <w:szCs w:val="24"/>
        </w:rPr>
      </w:pPr>
    </w:p>
    <w:p w14:paraId="654EFAD2" w14:textId="79DB8959" w:rsidR="007B6E2B" w:rsidRPr="000B58F6" w:rsidRDefault="007B6E2B" w:rsidP="007B6E2B">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21F92C5F" w14:textId="77777777" w:rsidR="007B6E2B" w:rsidRPr="008C3A9B" w:rsidRDefault="007B6E2B" w:rsidP="007B6E2B">
      <w:pPr>
        <w:autoSpaceDE w:val="0"/>
        <w:autoSpaceDN w:val="0"/>
        <w:adjustRightInd w:val="0"/>
        <w:spacing w:after="0" w:line="240" w:lineRule="auto"/>
        <w:rPr>
          <w:rFonts w:ascii="Times New Roman" w:eastAsia="Times New Roman" w:hAnsi="Times New Roman" w:cs="Times New Roman"/>
          <w:bCs/>
        </w:rPr>
      </w:pPr>
      <w:r w:rsidRPr="008C3A9B">
        <w:rPr>
          <w:rFonts w:ascii="Times New Roman" w:hAnsi="Times New Roman" w:cs="Times New Roman"/>
        </w:rPr>
        <w:t>Text Books, Reference Book, Online Resources and Others</w:t>
      </w:r>
    </w:p>
    <w:p w14:paraId="2B2D1EA4" w14:textId="58D54EE1" w:rsidR="007B6E2B" w:rsidRPr="000B58F6" w:rsidRDefault="007B6E2B" w:rsidP="007B6E2B">
      <w:pPr>
        <w:pStyle w:val="Default"/>
        <w:jc w:val="both"/>
        <w:rPr>
          <w:rFonts w:eastAsia="Times New Roman"/>
          <w:b/>
          <w:color w:val="auto"/>
        </w:rPr>
      </w:pPr>
    </w:p>
    <w:p w14:paraId="3EB1ABB2" w14:textId="77777777" w:rsidR="00306D32" w:rsidRDefault="00306D32" w:rsidP="0097566A">
      <w:pPr>
        <w:pStyle w:val="Default"/>
        <w:jc w:val="both"/>
        <w:rPr>
          <w:rFonts w:eastAsia="Times New Roman"/>
          <w:b/>
          <w:color w:val="auto"/>
        </w:rPr>
      </w:pPr>
    </w:p>
    <w:p w14:paraId="3603ABEB" w14:textId="6F8A3A74" w:rsidR="0097566A" w:rsidRPr="000B58F6" w:rsidRDefault="00055692" w:rsidP="0097566A">
      <w:pPr>
        <w:pStyle w:val="Default"/>
        <w:jc w:val="both"/>
        <w:rPr>
          <w:b/>
          <w:color w:val="auto"/>
        </w:rPr>
      </w:pPr>
      <w:r>
        <w:rPr>
          <w:rFonts w:eastAsia="Times New Roman"/>
          <w:b/>
          <w:color w:val="auto"/>
        </w:rPr>
        <w:br w:type="column"/>
      </w:r>
      <w:r w:rsidR="0097566A" w:rsidRPr="000B58F6">
        <w:rPr>
          <w:rFonts w:eastAsia="Times New Roman"/>
          <w:b/>
          <w:color w:val="auto"/>
        </w:rPr>
        <w:lastRenderedPageBreak/>
        <w:t>Course Code: B</w:t>
      </w:r>
      <w:r w:rsidR="0097566A" w:rsidRPr="000B58F6">
        <w:rPr>
          <w:b/>
          <w:bCs/>
          <w:color w:val="auto"/>
        </w:rPr>
        <w:t>MIC 3107</w:t>
      </w:r>
    </w:p>
    <w:p w14:paraId="45E738D4" w14:textId="77777777" w:rsidR="0097566A" w:rsidRPr="000B58F6" w:rsidRDefault="0097566A" w:rsidP="0097566A">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Times New Roman"/>
          <w:b/>
          <w:color w:val="auto"/>
          <w:lang w:bidi="bn-BD"/>
        </w:rPr>
        <w:t>Industrial Microbiology Practical</w:t>
      </w:r>
    </w:p>
    <w:p w14:paraId="527BEA6A" w14:textId="77777777" w:rsidR="0097566A" w:rsidRPr="000B58F6" w:rsidRDefault="0097566A" w:rsidP="009756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76DCD6B2"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12563FA" w14:textId="59A4B02B" w:rsidR="0097566A" w:rsidRPr="000B58F6" w:rsidRDefault="0097566A" w:rsidP="009756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6279244B" w14:textId="69E9738D" w:rsidR="0097566A" w:rsidRPr="000B58F6" w:rsidRDefault="0097566A" w:rsidP="009756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5C722D1B" w14:textId="77777777" w:rsidR="0097566A" w:rsidRPr="000B58F6" w:rsidRDefault="0097566A" w:rsidP="0097566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2339592D" w14:textId="77777777" w:rsidR="0097566A" w:rsidRPr="000B58F6" w:rsidRDefault="0097566A" w:rsidP="0097566A">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6A1ECA31"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3A3FB881"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9960C9F"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4C6F0ED8" w14:textId="77777777" w:rsidR="0097566A" w:rsidRPr="000B58F6" w:rsidRDefault="0097566A" w:rsidP="0097566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Apply techniques of single cell protein, yeast and bread production</w:t>
      </w:r>
      <w:r w:rsidRPr="000B58F6">
        <w:rPr>
          <w:rFonts w:ascii="Times New Roman" w:eastAsia="Times New Roman" w:hAnsi="Times New Roman" w:cs="Times New Roman"/>
          <w:sz w:val="24"/>
          <w:szCs w:val="24"/>
          <w:shd w:val="clear" w:color="auto" w:fill="FFFFFF"/>
        </w:rPr>
        <w:t>.</w:t>
      </w:r>
    </w:p>
    <w:p w14:paraId="5B996190" w14:textId="77777777" w:rsidR="0097566A" w:rsidRPr="000B58F6" w:rsidRDefault="0097566A" w:rsidP="0097566A">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Explore the knowledge to isolate </w:t>
      </w:r>
      <w:proofErr w:type="gramStart"/>
      <w:r w:rsidRPr="000B58F6">
        <w:rPr>
          <w:rFonts w:ascii="Times New Roman" w:eastAsia="Times New Roman" w:hAnsi="Times New Roman" w:cs="Times New Roman"/>
          <w:sz w:val="24"/>
          <w:szCs w:val="24"/>
        </w:rPr>
        <w:t>milk coagulating</w:t>
      </w:r>
      <w:proofErr w:type="gramEnd"/>
      <w:r w:rsidRPr="000B58F6">
        <w:rPr>
          <w:rFonts w:ascii="Times New Roman" w:eastAsia="Times New Roman" w:hAnsi="Times New Roman" w:cs="Times New Roman"/>
          <w:sz w:val="24"/>
          <w:szCs w:val="24"/>
        </w:rPr>
        <w:t xml:space="preserve"> bacteria in lab.</w:t>
      </w:r>
    </w:p>
    <w:p w14:paraId="2640BD23" w14:textId="77777777" w:rsidR="0097566A" w:rsidRPr="000B58F6" w:rsidRDefault="0097566A" w:rsidP="0097566A">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Evaluate the process of cheese production</w:t>
      </w:r>
      <w:r w:rsidRPr="000B58F6">
        <w:rPr>
          <w:rFonts w:ascii="Times New Roman" w:eastAsia="Calibri" w:hAnsi="Times New Roman" w:cs="Times New Roman"/>
          <w:sz w:val="24"/>
          <w:szCs w:val="24"/>
        </w:rPr>
        <w:t>.</w:t>
      </w:r>
    </w:p>
    <w:p w14:paraId="1CA4A9CE" w14:textId="77777777" w:rsidR="0097566A" w:rsidRPr="000B58F6" w:rsidRDefault="0097566A" w:rsidP="0097566A">
      <w:pPr>
        <w:spacing w:after="0" w:line="240" w:lineRule="auto"/>
        <w:contextualSpacing/>
        <w:jc w:val="both"/>
        <w:rPr>
          <w:rFonts w:ascii="Times New Roman" w:eastAsia="Calibri" w:hAnsi="Times New Roman" w:cs="Times New Roman"/>
          <w:sz w:val="24"/>
          <w:szCs w:val="24"/>
        </w:rPr>
      </w:pPr>
    </w:p>
    <w:p w14:paraId="7412FF40" w14:textId="77777777" w:rsidR="0097566A" w:rsidRPr="000B58F6" w:rsidRDefault="0097566A" w:rsidP="0097566A">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880"/>
        <w:gridCol w:w="881"/>
        <w:gridCol w:w="880"/>
        <w:gridCol w:w="881"/>
        <w:gridCol w:w="881"/>
        <w:gridCol w:w="880"/>
        <w:gridCol w:w="881"/>
        <w:gridCol w:w="880"/>
      </w:tblGrid>
      <w:tr w:rsidR="0097566A" w:rsidRPr="000B58F6" w14:paraId="3BEE854D" w14:textId="77777777" w:rsidTr="008C3A9B">
        <w:trPr>
          <w:trHeight w:val="233"/>
        </w:trPr>
        <w:tc>
          <w:tcPr>
            <w:tcW w:w="524" w:type="pct"/>
          </w:tcPr>
          <w:p w14:paraId="17D73C07" w14:textId="77777777" w:rsidR="0097566A" w:rsidRPr="000B58F6" w:rsidRDefault="0097566A" w:rsidP="008C3A9B">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3726A319" w14:textId="77777777" w:rsidR="0097566A" w:rsidRPr="000B58F6" w:rsidRDefault="0097566A" w:rsidP="008C3A9B">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604BC5A7" w14:textId="77777777" w:rsidR="0097566A" w:rsidRPr="000B58F6" w:rsidRDefault="0097566A" w:rsidP="008C3A9B">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55EA941F" w14:textId="77777777" w:rsidR="0097566A" w:rsidRPr="000B58F6" w:rsidRDefault="0097566A" w:rsidP="008C3A9B">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23415E27" w14:textId="77777777" w:rsidR="0097566A" w:rsidRPr="000B58F6" w:rsidRDefault="0097566A" w:rsidP="008C3A9B">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1DC5BF6F" w14:textId="77777777" w:rsidR="0097566A" w:rsidRPr="000B58F6" w:rsidRDefault="0097566A" w:rsidP="008C3A9B">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464DC0D1" w14:textId="77777777" w:rsidR="0097566A" w:rsidRPr="000B58F6" w:rsidRDefault="0097566A" w:rsidP="008C3A9B">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2FEAF44F" w14:textId="77777777" w:rsidR="0097566A" w:rsidRPr="000B58F6" w:rsidRDefault="0097566A" w:rsidP="008C3A9B">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63AB4121" w14:textId="77777777" w:rsidR="0097566A" w:rsidRPr="000B58F6" w:rsidRDefault="0097566A" w:rsidP="008C3A9B">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97566A" w:rsidRPr="000B58F6" w14:paraId="08048770" w14:textId="77777777" w:rsidTr="008C3A9B">
        <w:trPr>
          <w:trHeight w:val="70"/>
        </w:trPr>
        <w:tc>
          <w:tcPr>
            <w:tcW w:w="524" w:type="pct"/>
          </w:tcPr>
          <w:p w14:paraId="487CAD8B" w14:textId="77777777" w:rsidR="0097566A" w:rsidRPr="000B58F6" w:rsidRDefault="0097566A" w:rsidP="008C3A9B">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721A8DC7" w14:textId="77777777" w:rsidR="0097566A" w:rsidRPr="000B58F6" w:rsidRDefault="0097566A" w:rsidP="008C3A9B">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FBDF4CA" w14:textId="77777777" w:rsidR="0097566A" w:rsidRPr="000B58F6" w:rsidRDefault="0097566A" w:rsidP="008C3A9B">
            <w:pPr>
              <w:widowControl w:val="0"/>
              <w:pBdr>
                <w:top w:val="nil"/>
                <w:left w:val="nil"/>
                <w:bottom w:val="nil"/>
                <w:right w:val="nil"/>
                <w:between w:val="nil"/>
              </w:pBdr>
              <w:spacing w:before="3" w:after="0" w:line="240" w:lineRule="auto"/>
              <w:ind w:left="12"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564DFFF" w14:textId="77777777" w:rsidR="0097566A" w:rsidRPr="000B58F6" w:rsidRDefault="0097566A" w:rsidP="008C3A9B">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9F201CA" w14:textId="77777777" w:rsidR="0097566A" w:rsidRPr="000B58F6" w:rsidRDefault="0097566A" w:rsidP="008C3A9B">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43B9F83" w14:textId="77777777" w:rsidR="0097566A" w:rsidRPr="000B58F6" w:rsidRDefault="0097566A" w:rsidP="008C3A9B">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E634B9F" w14:textId="77777777" w:rsidR="0097566A" w:rsidRPr="000B58F6" w:rsidRDefault="0097566A" w:rsidP="008C3A9B">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258BCE0" w14:textId="77777777" w:rsidR="0097566A" w:rsidRPr="000B58F6" w:rsidRDefault="0097566A" w:rsidP="008C3A9B">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15293FF" w14:textId="77777777" w:rsidR="0097566A" w:rsidRPr="000B58F6" w:rsidRDefault="0097566A" w:rsidP="008C3A9B">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97566A" w:rsidRPr="000B58F6" w14:paraId="2EA2C897" w14:textId="77777777" w:rsidTr="008C3A9B">
        <w:trPr>
          <w:trHeight w:val="80"/>
        </w:trPr>
        <w:tc>
          <w:tcPr>
            <w:tcW w:w="524" w:type="pct"/>
          </w:tcPr>
          <w:p w14:paraId="30CC9972" w14:textId="77777777" w:rsidR="0097566A" w:rsidRPr="000B58F6" w:rsidRDefault="0097566A" w:rsidP="008C3A9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34278860" w14:textId="77777777" w:rsidR="0097566A" w:rsidRPr="000B58F6" w:rsidRDefault="0097566A" w:rsidP="008C3A9B">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BA79C2B" w14:textId="77777777" w:rsidR="0097566A" w:rsidRPr="000B58F6" w:rsidRDefault="0097566A" w:rsidP="008C3A9B">
            <w:pPr>
              <w:widowControl w:val="0"/>
              <w:spacing w:before="3" w:after="0" w:line="240" w:lineRule="auto"/>
              <w:ind w:left="12"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81F20E6" w14:textId="77777777" w:rsidR="0097566A" w:rsidRPr="000B58F6" w:rsidRDefault="0097566A" w:rsidP="008C3A9B">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D3DD405" w14:textId="77777777" w:rsidR="0097566A" w:rsidRPr="000B58F6" w:rsidRDefault="0097566A" w:rsidP="008C3A9B">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7FBB40F" w14:textId="77777777" w:rsidR="0097566A" w:rsidRPr="000B58F6" w:rsidRDefault="0097566A" w:rsidP="008C3A9B">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E378130" w14:textId="77777777" w:rsidR="0097566A" w:rsidRPr="000B58F6" w:rsidRDefault="0097566A" w:rsidP="008C3A9B">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5263CAD4" w14:textId="77777777" w:rsidR="0097566A" w:rsidRPr="000B58F6" w:rsidRDefault="0097566A" w:rsidP="008C3A9B">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5969104A" w14:textId="77777777" w:rsidR="0097566A" w:rsidRPr="000B58F6" w:rsidRDefault="0097566A" w:rsidP="008C3A9B">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97566A" w:rsidRPr="000B58F6" w14:paraId="2981DD41" w14:textId="77777777" w:rsidTr="008C3A9B">
        <w:trPr>
          <w:trHeight w:val="179"/>
        </w:trPr>
        <w:tc>
          <w:tcPr>
            <w:tcW w:w="524" w:type="pct"/>
          </w:tcPr>
          <w:p w14:paraId="35F61D4D" w14:textId="77777777" w:rsidR="0097566A" w:rsidRPr="000B58F6" w:rsidRDefault="0097566A" w:rsidP="008C3A9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3DCEE1A6" w14:textId="77777777" w:rsidR="0097566A" w:rsidRPr="000B58F6" w:rsidRDefault="0097566A" w:rsidP="008C3A9B">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4B36C81" w14:textId="77777777" w:rsidR="0097566A" w:rsidRPr="000B58F6" w:rsidRDefault="0097566A" w:rsidP="008C3A9B">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2566A7B" w14:textId="77777777" w:rsidR="0097566A" w:rsidRPr="000B58F6" w:rsidRDefault="0097566A" w:rsidP="008C3A9B">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83FAD74" w14:textId="77777777" w:rsidR="0097566A" w:rsidRPr="000B58F6" w:rsidRDefault="0097566A" w:rsidP="008C3A9B">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DEDFA87" w14:textId="77777777" w:rsidR="0097566A" w:rsidRPr="000B58F6" w:rsidRDefault="0097566A" w:rsidP="008C3A9B">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DB10082" w14:textId="77777777" w:rsidR="0097566A" w:rsidRPr="000B58F6" w:rsidRDefault="0097566A" w:rsidP="008C3A9B">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A6D519E" w14:textId="77777777" w:rsidR="0097566A" w:rsidRPr="000B58F6" w:rsidRDefault="0097566A" w:rsidP="008C3A9B">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4EE104CC" w14:textId="77777777" w:rsidR="0097566A" w:rsidRPr="000B58F6" w:rsidRDefault="0097566A" w:rsidP="008C3A9B">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7611C39A"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289E59B" w14:textId="77777777" w:rsidR="0097566A" w:rsidRPr="000B58F6" w:rsidRDefault="0097566A" w:rsidP="0097566A">
      <w:pPr>
        <w:spacing w:after="0" w:line="240" w:lineRule="auto"/>
        <w:contextualSpacing/>
        <w:jc w:val="both"/>
        <w:rPr>
          <w:rFonts w:ascii="Times New Roman" w:eastAsia="Calibri" w:hAnsi="Times New Roman" w:cs="Times New Roman"/>
          <w:sz w:val="24"/>
          <w:szCs w:val="24"/>
        </w:rPr>
      </w:pPr>
    </w:p>
    <w:tbl>
      <w:tblPr>
        <w:tblW w:w="48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570"/>
        <w:gridCol w:w="725"/>
        <w:gridCol w:w="830"/>
      </w:tblGrid>
      <w:tr w:rsidR="0097566A" w:rsidRPr="000B58F6" w14:paraId="32A00F7A" w14:textId="77777777" w:rsidTr="00306D32">
        <w:trPr>
          <w:jc w:val="center"/>
        </w:trPr>
        <w:tc>
          <w:tcPr>
            <w:tcW w:w="360" w:type="pct"/>
          </w:tcPr>
          <w:p w14:paraId="1F3A2C20"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31" w:type="pct"/>
          </w:tcPr>
          <w:p w14:paraId="15BB7FAD" w14:textId="77777777" w:rsidR="0097566A" w:rsidRPr="000B58F6" w:rsidRDefault="0097566A" w:rsidP="00FA6EFE">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84" w:type="pct"/>
            <w:tcBorders>
              <w:right w:val="single" w:sz="4" w:space="0" w:color="auto"/>
            </w:tcBorders>
          </w:tcPr>
          <w:p w14:paraId="551DBE3A"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24" w:type="pct"/>
            <w:tcBorders>
              <w:left w:val="single" w:sz="4" w:space="0" w:color="auto"/>
            </w:tcBorders>
          </w:tcPr>
          <w:p w14:paraId="7117A19E"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97566A" w:rsidRPr="000B58F6" w14:paraId="0218A5C5" w14:textId="77777777" w:rsidTr="00306D32">
        <w:trPr>
          <w:trHeight w:val="647"/>
          <w:jc w:val="center"/>
        </w:trPr>
        <w:tc>
          <w:tcPr>
            <w:tcW w:w="360" w:type="pct"/>
            <w:shd w:val="clear" w:color="auto" w:fill="auto"/>
          </w:tcPr>
          <w:p w14:paraId="417E9682"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3060D53D"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0DE1611A"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1A56D10E"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tc>
        <w:tc>
          <w:tcPr>
            <w:tcW w:w="3631" w:type="pct"/>
            <w:tcBorders>
              <w:bottom w:val="single" w:sz="4" w:space="0" w:color="000000"/>
            </w:tcBorders>
            <w:shd w:val="clear" w:color="auto" w:fill="auto"/>
          </w:tcPr>
          <w:p w14:paraId="0F9EB8D1" w14:textId="77777777" w:rsidR="0097566A" w:rsidRPr="000B58F6" w:rsidRDefault="0097566A" w:rsidP="00FA6EFE">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Production of single cell protein from microbial sources. </w:t>
            </w:r>
          </w:p>
          <w:p w14:paraId="5724DC47" w14:textId="77777777" w:rsidR="0097566A" w:rsidRPr="000B58F6" w:rsidRDefault="0097566A" w:rsidP="00FA6EFE">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Isolation of yeast and production of bread. </w:t>
            </w:r>
          </w:p>
          <w:p w14:paraId="3C236C08" w14:textId="77777777" w:rsidR="0097566A" w:rsidRPr="000B58F6" w:rsidRDefault="0097566A" w:rsidP="00FA6EFE">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Isolation of milk coagulating bacteria from milk and yogurt. Production of cheese from milk.</w:t>
            </w:r>
          </w:p>
        </w:tc>
        <w:tc>
          <w:tcPr>
            <w:tcW w:w="484" w:type="pct"/>
            <w:tcBorders>
              <w:bottom w:val="single" w:sz="4" w:space="0" w:color="000000"/>
            </w:tcBorders>
            <w:shd w:val="clear" w:color="auto" w:fill="auto"/>
          </w:tcPr>
          <w:p w14:paraId="35F43963" w14:textId="77777777" w:rsidR="0097566A" w:rsidRPr="000B58F6" w:rsidRDefault="0097566A"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24" w:type="pct"/>
            <w:tcBorders>
              <w:bottom w:val="single" w:sz="4" w:space="0" w:color="000000"/>
            </w:tcBorders>
            <w:shd w:val="clear" w:color="auto" w:fill="auto"/>
          </w:tcPr>
          <w:p w14:paraId="3B466D09" w14:textId="77777777" w:rsidR="00306D32" w:rsidRDefault="0097566A"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54A5391" w14:textId="17D1BD80" w:rsidR="0097566A" w:rsidRPr="000B58F6" w:rsidRDefault="0097566A"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3F74E241" w14:textId="77777777" w:rsidR="0097566A" w:rsidRPr="000B58F6" w:rsidRDefault="0097566A"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069C14FE" w14:textId="77777777" w:rsidR="0097566A" w:rsidRPr="000B58F6" w:rsidRDefault="0097566A" w:rsidP="0097566A">
      <w:pPr>
        <w:pStyle w:val="Default"/>
        <w:jc w:val="both"/>
        <w:rPr>
          <w:b/>
          <w:bCs/>
          <w:color w:val="auto"/>
        </w:rPr>
      </w:pPr>
    </w:p>
    <w:tbl>
      <w:tblPr>
        <w:tblStyle w:val="TableGrid"/>
        <w:tblW w:w="5000" w:type="pct"/>
        <w:tblLook w:val="04A0" w:firstRow="1" w:lastRow="0" w:firstColumn="1" w:lastColumn="0" w:noHBand="0" w:noVBand="1"/>
      </w:tblPr>
      <w:tblGrid>
        <w:gridCol w:w="842"/>
        <w:gridCol w:w="2936"/>
        <w:gridCol w:w="4089"/>
      </w:tblGrid>
      <w:tr w:rsidR="0097566A" w:rsidRPr="000B58F6" w14:paraId="5B668A3A" w14:textId="77777777" w:rsidTr="00FF6E90">
        <w:tc>
          <w:tcPr>
            <w:tcW w:w="5000" w:type="pct"/>
            <w:gridSpan w:val="3"/>
          </w:tcPr>
          <w:p w14:paraId="2CDDFE03" w14:textId="77777777" w:rsidR="0097566A" w:rsidRPr="000B58F6" w:rsidRDefault="0097566A"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97566A" w:rsidRPr="000B58F6" w14:paraId="4EC7123F" w14:textId="77777777" w:rsidTr="00FF6E90">
        <w:tc>
          <w:tcPr>
            <w:tcW w:w="535" w:type="pct"/>
          </w:tcPr>
          <w:p w14:paraId="07D1B92A" w14:textId="77777777" w:rsidR="0097566A" w:rsidRPr="000B58F6" w:rsidRDefault="0097566A"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66" w:type="pct"/>
          </w:tcPr>
          <w:p w14:paraId="13B93336" w14:textId="77777777" w:rsidR="0097566A" w:rsidRPr="000B58F6" w:rsidRDefault="0097566A"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99" w:type="pct"/>
          </w:tcPr>
          <w:p w14:paraId="42EE65E0" w14:textId="77777777" w:rsidR="0097566A" w:rsidRPr="000B58F6" w:rsidRDefault="0097566A"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97566A" w:rsidRPr="000B58F6" w14:paraId="660C9486" w14:textId="77777777" w:rsidTr="00FF6E90">
        <w:tc>
          <w:tcPr>
            <w:tcW w:w="535" w:type="pct"/>
          </w:tcPr>
          <w:p w14:paraId="4613ECDA" w14:textId="77777777" w:rsidR="0097566A" w:rsidRPr="000B58F6" w:rsidRDefault="0097566A"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866" w:type="pct"/>
          </w:tcPr>
          <w:p w14:paraId="05724B9A" w14:textId="77777777" w:rsidR="0097566A" w:rsidRPr="000B58F6" w:rsidRDefault="0097566A" w:rsidP="00FA6EFE">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99" w:type="pct"/>
          </w:tcPr>
          <w:p w14:paraId="0CCB15B6" w14:textId="77777777" w:rsidR="0097566A" w:rsidRPr="000B58F6" w:rsidRDefault="0097566A" w:rsidP="00FA6EFE">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0BAAB55F" w14:textId="77777777" w:rsidR="0097566A" w:rsidRPr="000B58F6" w:rsidRDefault="0097566A" w:rsidP="0097566A">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2EFCA513" w14:textId="77777777" w:rsidR="0097566A" w:rsidRPr="008C3A9B" w:rsidRDefault="0097566A" w:rsidP="00FF6E90">
      <w:pPr>
        <w:pStyle w:val="ListParagraph"/>
        <w:numPr>
          <w:ilvl w:val="0"/>
          <w:numId w:val="74"/>
        </w:numPr>
        <w:autoSpaceDE w:val="0"/>
        <w:autoSpaceDN w:val="0"/>
        <w:adjustRightInd w:val="0"/>
        <w:spacing w:after="0" w:line="240" w:lineRule="auto"/>
        <w:ind w:left="567" w:hanging="378"/>
        <w:rPr>
          <w:rFonts w:ascii="Times New Roman" w:hAnsi="Times New Roman" w:cs="Times New Roman"/>
        </w:rPr>
      </w:pPr>
      <w:r w:rsidRPr="008C3A9B">
        <w:rPr>
          <w:rFonts w:ascii="Times New Roman" w:hAnsi="Times New Roman" w:cs="Times New Roman"/>
        </w:rPr>
        <w:t>Gordon N. Industrial Microbiology and Recombinant DNA Technology. Cbs, 2022.</w:t>
      </w:r>
    </w:p>
    <w:p w14:paraId="2D55A025" w14:textId="7298E2AF" w:rsidR="0097566A" w:rsidRPr="008C3A9B" w:rsidRDefault="0097566A" w:rsidP="00FF6E90">
      <w:pPr>
        <w:pStyle w:val="ListParagraph"/>
        <w:numPr>
          <w:ilvl w:val="0"/>
          <w:numId w:val="74"/>
        </w:numPr>
        <w:autoSpaceDE w:val="0"/>
        <w:autoSpaceDN w:val="0"/>
        <w:adjustRightInd w:val="0"/>
        <w:spacing w:after="0" w:line="240" w:lineRule="auto"/>
        <w:ind w:left="567" w:hanging="378"/>
        <w:rPr>
          <w:rFonts w:ascii="Times New Roman" w:hAnsi="Times New Roman" w:cs="Times New Roman"/>
        </w:rPr>
      </w:pPr>
      <w:r w:rsidRPr="008C3A9B">
        <w:rPr>
          <w:rFonts w:ascii="Times New Roman" w:hAnsi="Times New Roman" w:cs="Times New Roman"/>
        </w:rPr>
        <w:t xml:space="preserve">Hurst C.J. Manual of Environmental Microbiology. </w:t>
      </w:r>
      <w:proofErr w:type="gramStart"/>
      <w:r w:rsidRPr="008C3A9B">
        <w:rPr>
          <w:rFonts w:ascii="Times New Roman" w:hAnsi="Times New Roman" w:cs="Times New Roman"/>
        </w:rPr>
        <w:t>3</w:t>
      </w:r>
      <w:r w:rsidRPr="008C3A9B">
        <w:rPr>
          <w:rFonts w:ascii="Times New Roman" w:hAnsi="Times New Roman" w:cs="Times New Roman"/>
          <w:vertAlign w:val="superscript"/>
        </w:rPr>
        <w:t>rd</w:t>
      </w:r>
      <w:proofErr w:type="gramEnd"/>
      <w:r w:rsidRPr="008C3A9B">
        <w:rPr>
          <w:rFonts w:ascii="Times New Roman" w:hAnsi="Times New Roman" w:cs="Times New Roman"/>
        </w:rPr>
        <w:t xml:space="preserve"> edi. Sp Asm Press,</w:t>
      </w:r>
      <w:r w:rsidR="00FF6E90" w:rsidRPr="008C3A9B">
        <w:rPr>
          <w:rFonts w:ascii="Times New Roman" w:hAnsi="Times New Roman" w:cs="Times New Roman"/>
        </w:rPr>
        <w:t xml:space="preserve"> </w:t>
      </w:r>
      <w:r w:rsidRPr="008C3A9B">
        <w:rPr>
          <w:rFonts w:ascii="Times New Roman" w:hAnsi="Times New Roman" w:cs="Times New Roman"/>
        </w:rPr>
        <w:t>2007.</w:t>
      </w:r>
    </w:p>
    <w:p w14:paraId="590B457A" w14:textId="77777777" w:rsidR="003C0957" w:rsidRDefault="003C0957" w:rsidP="007B6E2B">
      <w:pPr>
        <w:pStyle w:val="Default"/>
        <w:jc w:val="both"/>
        <w:rPr>
          <w:rFonts w:eastAsia="Times New Roman"/>
          <w:b/>
          <w:color w:val="auto"/>
        </w:rPr>
      </w:pPr>
    </w:p>
    <w:p w14:paraId="7CFD4CE5" w14:textId="0407A0BA" w:rsidR="007B6E2B" w:rsidRPr="000B58F6" w:rsidRDefault="00AC448B" w:rsidP="007B6E2B">
      <w:pPr>
        <w:pStyle w:val="Default"/>
        <w:jc w:val="both"/>
        <w:rPr>
          <w:b/>
          <w:color w:val="auto"/>
        </w:rPr>
      </w:pPr>
      <w:r>
        <w:rPr>
          <w:rFonts w:eastAsia="Times New Roman"/>
          <w:b/>
          <w:color w:val="auto"/>
        </w:rPr>
        <w:br w:type="column"/>
      </w:r>
      <w:r w:rsidR="007B6E2B" w:rsidRPr="000B58F6">
        <w:rPr>
          <w:rFonts w:eastAsia="Times New Roman"/>
          <w:b/>
          <w:color w:val="auto"/>
        </w:rPr>
        <w:lastRenderedPageBreak/>
        <w:t>Course Code: B</w:t>
      </w:r>
      <w:r w:rsidR="007B6E2B" w:rsidRPr="000B58F6">
        <w:rPr>
          <w:b/>
          <w:bCs/>
          <w:color w:val="auto"/>
        </w:rPr>
        <w:t>MIC 31</w:t>
      </w:r>
      <w:r w:rsidR="007B6E2B" w:rsidRPr="000B58F6">
        <w:rPr>
          <w:b/>
          <w:color w:val="auto"/>
        </w:rPr>
        <w:t>08</w:t>
      </w:r>
    </w:p>
    <w:p w14:paraId="06CE2CA0" w14:textId="77777777" w:rsidR="001710F1" w:rsidRPr="000B58F6" w:rsidRDefault="001710F1" w:rsidP="001710F1">
      <w:pPr>
        <w:pStyle w:val="Default"/>
        <w:widowControl w:val="0"/>
        <w:tabs>
          <w:tab w:val="center" w:pos="4824"/>
        </w:tabs>
        <w:jc w:val="both"/>
        <w:rPr>
          <w:b/>
          <w:bCs/>
          <w:color w:val="auto"/>
        </w:rPr>
      </w:pPr>
      <w:r w:rsidRPr="000B58F6">
        <w:rPr>
          <w:rFonts w:eastAsia="Times New Roman"/>
          <w:b/>
          <w:color w:val="auto"/>
        </w:rPr>
        <w:t>Course Title: Fundamentals of Immunology</w:t>
      </w:r>
      <w:r w:rsidRPr="000B58F6">
        <w:rPr>
          <w:b/>
          <w:bCs/>
          <w:color w:val="auto"/>
        </w:rPr>
        <w:t xml:space="preserve"> Practical</w:t>
      </w:r>
    </w:p>
    <w:p w14:paraId="2E92B4D7" w14:textId="77777777"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4D307738"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575A7463" w14:textId="2A700436"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442FDA06" w14:textId="53A49169" w:rsidR="001710F1" w:rsidRPr="000B58F6" w:rsidRDefault="001710F1" w:rsidP="001710F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7ACBECC5" w14:textId="77777777" w:rsidR="001710F1" w:rsidRPr="000B58F6" w:rsidRDefault="001710F1" w:rsidP="001710F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7C47448A" w14:textId="77777777" w:rsidR="001710F1" w:rsidRPr="000B58F6" w:rsidRDefault="001710F1" w:rsidP="001710F1">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551D4F74"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607DEF94"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A5CE3D2" w14:textId="77777777" w:rsidR="001710F1" w:rsidRPr="000B58F6"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389CCE13" w14:textId="77777777" w:rsidR="001710F1" w:rsidRPr="000B58F6" w:rsidRDefault="001710F1" w:rsidP="001710F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Analyze the techniques of bacterial whole cell and </w:t>
      </w:r>
      <w:r w:rsidRPr="000B58F6">
        <w:rPr>
          <w:rFonts w:ascii="Times New Roman" w:eastAsia="MS Mincho" w:hAnsi="Times New Roman" w:cs="Times New Roman"/>
          <w:bCs/>
          <w:sz w:val="24"/>
          <w:szCs w:val="24"/>
        </w:rPr>
        <w:t>outer membrane protein preparation.</w:t>
      </w:r>
    </w:p>
    <w:p w14:paraId="729A801F" w14:textId="77777777" w:rsidR="001710F1" w:rsidRPr="000B58F6" w:rsidRDefault="001710F1" w:rsidP="001710F1">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 xml:space="preserve">Evaluate the </w:t>
      </w:r>
      <w:r w:rsidRPr="000B58F6">
        <w:rPr>
          <w:rFonts w:ascii="Times New Roman" w:eastAsia="MS Mincho" w:hAnsi="Times New Roman" w:cs="Times New Roman"/>
          <w:bCs/>
          <w:sz w:val="24"/>
          <w:szCs w:val="24"/>
        </w:rPr>
        <w:t>serum and plasma collection and blood leucocytes separation.</w:t>
      </w:r>
    </w:p>
    <w:p w14:paraId="2C322192" w14:textId="77777777" w:rsidR="001710F1" w:rsidRPr="000B58F6" w:rsidRDefault="001710F1" w:rsidP="001710F1">
      <w:pPr>
        <w:autoSpaceDE w:val="0"/>
        <w:autoSpaceDN w:val="0"/>
        <w:adjustRightInd w:val="0"/>
        <w:spacing w:after="0" w:line="240" w:lineRule="auto"/>
        <w:jc w:val="both"/>
        <w:rPr>
          <w:rFonts w:ascii="Times New Roman" w:eastAsia="MS Mincho" w:hAnsi="Times New Roman" w:cs="Times New Roman"/>
          <w:bCs/>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hAnsi="Times New Roman" w:cs="Times New Roman"/>
          <w:sz w:val="24"/>
          <w:szCs w:val="24"/>
        </w:rPr>
        <w:t>Apply the t</w:t>
      </w:r>
      <w:r w:rsidRPr="000B58F6">
        <w:rPr>
          <w:rFonts w:ascii="Times New Roman" w:eastAsia="MS Mincho" w:hAnsi="Times New Roman" w:cs="Times New Roman"/>
          <w:bCs/>
          <w:sz w:val="24"/>
          <w:szCs w:val="24"/>
        </w:rPr>
        <w:t>est for cell viability and determination of human blood groups.</w:t>
      </w:r>
    </w:p>
    <w:p w14:paraId="1A3E9EB4" w14:textId="77777777" w:rsidR="001710F1" w:rsidRPr="000B58F6" w:rsidRDefault="001710F1" w:rsidP="001710F1">
      <w:pPr>
        <w:autoSpaceDE w:val="0"/>
        <w:autoSpaceDN w:val="0"/>
        <w:adjustRightInd w:val="0"/>
        <w:spacing w:after="0" w:line="240" w:lineRule="auto"/>
        <w:jc w:val="both"/>
        <w:rPr>
          <w:rFonts w:ascii="Times New Roman" w:eastAsia="MS Mincho" w:hAnsi="Times New Roman" w:cs="Times New Roman"/>
          <w:bCs/>
          <w:sz w:val="24"/>
          <w:szCs w:val="24"/>
        </w:rPr>
      </w:pPr>
    </w:p>
    <w:p w14:paraId="6F5B2FDC" w14:textId="77777777" w:rsidR="001710F1" w:rsidRPr="000B58F6" w:rsidRDefault="001710F1" w:rsidP="00306D32">
      <w:pPr>
        <w:spacing w:after="0" w:line="240" w:lineRule="auto"/>
        <w:rPr>
          <w:rFonts w:ascii="Times New Roman" w:eastAsia="Times New Roman" w:hAnsi="Times New Roman" w:cs="Times New Roman"/>
          <w:b/>
          <w:sz w:val="24"/>
          <w:szCs w:val="24"/>
        </w:rPr>
      </w:pPr>
      <w:r w:rsidRPr="000B58F6">
        <w:rPr>
          <w:rFonts w:ascii="Times New Roman" w:hAnsi="Times New Roman" w:cs="Times New Roman"/>
          <w:sz w:val="24"/>
          <w:szCs w:val="24"/>
        </w:rPr>
        <w:t xml:space="preserve"> </w:t>
      </w: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3"/>
        <w:gridCol w:w="883"/>
        <w:gridCol w:w="884"/>
        <w:gridCol w:w="884"/>
        <w:gridCol w:w="884"/>
        <w:gridCol w:w="884"/>
        <w:gridCol w:w="884"/>
        <w:gridCol w:w="878"/>
      </w:tblGrid>
      <w:tr w:rsidR="001710F1" w:rsidRPr="000B58F6" w14:paraId="3FFF8545" w14:textId="77777777" w:rsidTr="008C3A9B">
        <w:trPr>
          <w:trHeight w:val="233"/>
        </w:trPr>
        <w:tc>
          <w:tcPr>
            <w:tcW w:w="500" w:type="pct"/>
          </w:tcPr>
          <w:p w14:paraId="18480E46" w14:textId="77777777" w:rsidR="001710F1" w:rsidRPr="000B58F6" w:rsidRDefault="001710F1" w:rsidP="008C3A9B">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3" w:type="pct"/>
          </w:tcPr>
          <w:p w14:paraId="1F5856F1" w14:textId="77777777" w:rsidR="001710F1" w:rsidRPr="000B58F6" w:rsidRDefault="001710F1" w:rsidP="008C3A9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1B0C2848" w14:textId="77777777" w:rsidR="001710F1" w:rsidRPr="000B58F6" w:rsidRDefault="001710F1" w:rsidP="008C3A9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3C7205A2" w14:textId="77777777" w:rsidR="001710F1" w:rsidRPr="000B58F6" w:rsidRDefault="001710F1" w:rsidP="008C3A9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7D4EE985" w14:textId="77777777" w:rsidR="001710F1" w:rsidRPr="000B58F6" w:rsidRDefault="001710F1" w:rsidP="008C3A9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57619311" w14:textId="77777777" w:rsidR="001710F1" w:rsidRPr="000B58F6" w:rsidRDefault="001710F1" w:rsidP="008C3A9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5553E7D7" w14:textId="77777777" w:rsidR="001710F1" w:rsidRPr="000B58F6" w:rsidRDefault="001710F1" w:rsidP="008C3A9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0EF1F5D4" w14:textId="77777777" w:rsidR="001710F1" w:rsidRPr="000B58F6" w:rsidRDefault="001710F1" w:rsidP="008C3A9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73708DDE" w14:textId="77777777" w:rsidR="001710F1" w:rsidRPr="000B58F6" w:rsidRDefault="001710F1" w:rsidP="008C3A9B">
            <w:pPr>
              <w:widowControl w:val="0"/>
              <w:pBdr>
                <w:top w:val="nil"/>
                <w:left w:val="nil"/>
                <w:bottom w:val="nil"/>
                <w:right w:val="nil"/>
                <w:between w:val="nil"/>
              </w:pBdr>
              <w:spacing w:after="0" w:line="253" w:lineRule="auto"/>
              <w:ind w:right="-4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1710F1" w:rsidRPr="000B58F6" w14:paraId="73891815" w14:textId="77777777" w:rsidTr="008C3A9B">
        <w:trPr>
          <w:trHeight w:val="70"/>
        </w:trPr>
        <w:tc>
          <w:tcPr>
            <w:tcW w:w="500" w:type="pct"/>
          </w:tcPr>
          <w:p w14:paraId="48A87937" w14:textId="77777777" w:rsidR="001710F1" w:rsidRPr="000B58F6" w:rsidRDefault="001710F1" w:rsidP="008C3A9B">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3" w:type="pct"/>
          </w:tcPr>
          <w:p w14:paraId="023F01F6" w14:textId="77777777" w:rsidR="001710F1" w:rsidRPr="000B58F6" w:rsidRDefault="001710F1" w:rsidP="008C3A9B">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63AD8B7" w14:textId="77777777" w:rsidR="001710F1" w:rsidRPr="000B58F6" w:rsidRDefault="001710F1" w:rsidP="008C3A9B">
            <w:pPr>
              <w:widowControl w:val="0"/>
              <w:pBdr>
                <w:top w:val="nil"/>
                <w:left w:val="nil"/>
                <w:bottom w:val="nil"/>
                <w:right w:val="nil"/>
                <w:between w:val="nil"/>
              </w:pBdr>
              <w:spacing w:before="25"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A98AD9D" w14:textId="77777777" w:rsidR="001710F1" w:rsidRPr="000B58F6" w:rsidRDefault="001710F1" w:rsidP="008C3A9B">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E49354E" w14:textId="77777777" w:rsidR="001710F1" w:rsidRPr="000B58F6" w:rsidRDefault="001710F1" w:rsidP="008C3A9B">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498EBFEF" w14:textId="77777777" w:rsidR="001710F1" w:rsidRPr="000B58F6" w:rsidRDefault="001710F1" w:rsidP="008C3A9B">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0466226C" w14:textId="77777777" w:rsidR="001710F1" w:rsidRPr="000B58F6" w:rsidRDefault="001710F1" w:rsidP="008C3A9B">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5D43409B" w14:textId="77777777" w:rsidR="001710F1" w:rsidRPr="000B58F6" w:rsidRDefault="001710F1" w:rsidP="008C3A9B">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78125D10" w14:textId="77777777" w:rsidR="001710F1" w:rsidRPr="000B58F6" w:rsidRDefault="001710F1" w:rsidP="008C3A9B">
            <w:pPr>
              <w:widowControl w:val="0"/>
              <w:pBdr>
                <w:top w:val="nil"/>
                <w:left w:val="nil"/>
                <w:bottom w:val="nil"/>
                <w:right w:val="nil"/>
                <w:between w:val="nil"/>
              </w:pBdr>
              <w:spacing w:before="25"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1710F1" w:rsidRPr="000B58F6" w14:paraId="73BD825D" w14:textId="77777777" w:rsidTr="008C3A9B">
        <w:trPr>
          <w:trHeight w:val="70"/>
        </w:trPr>
        <w:tc>
          <w:tcPr>
            <w:tcW w:w="500" w:type="pct"/>
          </w:tcPr>
          <w:p w14:paraId="6D6DE5C5" w14:textId="77777777" w:rsidR="001710F1" w:rsidRPr="000B58F6" w:rsidRDefault="001710F1" w:rsidP="008C3A9B">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3" w:type="pct"/>
          </w:tcPr>
          <w:p w14:paraId="2C14B86B" w14:textId="77777777" w:rsidR="001710F1" w:rsidRPr="000B58F6" w:rsidRDefault="001710F1" w:rsidP="008C3A9B">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1F3B278" w14:textId="77777777" w:rsidR="001710F1" w:rsidRPr="000B58F6" w:rsidRDefault="001710F1" w:rsidP="008C3A9B">
            <w:pPr>
              <w:widowControl w:val="0"/>
              <w:pBdr>
                <w:top w:val="nil"/>
                <w:left w:val="nil"/>
                <w:bottom w:val="nil"/>
                <w:right w:val="nil"/>
                <w:between w:val="nil"/>
              </w:pBdr>
              <w:spacing w:before="3"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6D127803" w14:textId="77777777" w:rsidR="001710F1" w:rsidRPr="000B58F6" w:rsidRDefault="001710F1" w:rsidP="008C3A9B">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89303CC" w14:textId="77777777" w:rsidR="001710F1" w:rsidRPr="000B58F6" w:rsidRDefault="001710F1" w:rsidP="008C3A9B">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B059AED" w14:textId="77777777" w:rsidR="001710F1" w:rsidRPr="000B58F6" w:rsidRDefault="001710F1" w:rsidP="008C3A9B">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61154CA3" w14:textId="77777777" w:rsidR="001710F1" w:rsidRPr="000B58F6" w:rsidRDefault="001710F1" w:rsidP="008C3A9B">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092A018E" w14:textId="77777777" w:rsidR="001710F1" w:rsidRPr="000B58F6" w:rsidRDefault="001710F1" w:rsidP="008C3A9B">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2B8A4D20" w14:textId="77777777" w:rsidR="001710F1" w:rsidRPr="000B58F6" w:rsidRDefault="001710F1" w:rsidP="008C3A9B">
            <w:pPr>
              <w:widowControl w:val="0"/>
              <w:pBdr>
                <w:top w:val="nil"/>
                <w:left w:val="nil"/>
                <w:bottom w:val="nil"/>
                <w:right w:val="nil"/>
                <w:between w:val="nil"/>
              </w:pBdr>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1710F1" w:rsidRPr="000B58F6" w14:paraId="033176CC" w14:textId="77777777" w:rsidTr="008C3A9B">
        <w:trPr>
          <w:trHeight w:val="80"/>
        </w:trPr>
        <w:tc>
          <w:tcPr>
            <w:tcW w:w="500" w:type="pct"/>
          </w:tcPr>
          <w:p w14:paraId="483F1D66" w14:textId="77777777" w:rsidR="001710F1" w:rsidRPr="000B58F6" w:rsidRDefault="001710F1" w:rsidP="008C3A9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3" w:type="pct"/>
          </w:tcPr>
          <w:p w14:paraId="3857B662" w14:textId="77777777" w:rsidR="001710F1" w:rsidRPr="000B58F6" w:rsidRDefault="001710F1" w:rsidP="008C3A9B">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7FCAFC3" w14:textId="77777777" w:rsidR="001710F1" w:rsidRPr="000B58F6" w:rsidRDefault="001710F1" w:rsidP="008C3A9B">
            <w:pPr>
              <w:widowControl w:val="0"/>
              <w:spacing w:before="3" w:after="0" w:line="240" w:lineRule="auto"/>
              <w:ind w:left="12"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53EF7D5E" w14:textId="77777777" w:rsidR="001710F1" w:rsidRPr="000B58F6" w:rsidRDefault="001710F1" w:rsidP="008C3A9B">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25A95B76" w14:textId="77777777" w:rsidR="001710F1" w:rsidRPr="000B58F6" w:rsidRDefault="001710F1" w:rsidP="008C3A9B">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6D268F50" w14:textId="77777777" w:rsidR="001710F1" w:rsidRPr="000B58F6" w:rsidRDefault="001710F1" w:rsidP="008C3A9B">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7B54DAE8" w14:textId="77777777" w:rsidR="001710F1" w:rsidRPr="000B58F6" w:rsidRDefault="001710F1" w:rsidP="008C3A9B">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015EF763" w14:textId="77777777" w:rsidR="001710F1" w:rsidRPr="000B58F6" w:rsidRDefault="001710F1" w:rsidP="008C3A9B">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3345433E" w14:textId="77777777" w:rsidR="001710F1" w:rsidRPr="000B58F6" w:rsidRDefault="001710F1" w:rsidP="008C3A9B">
            <w:pPr>
              <w:widowControl w:val="0"/>
              <w:spacing w:before="3" w:after="0" w:line="240" w:lineRule="auto"/>
              <w:ind w:right="-41"/>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1BA723DA" w14:textId="77777777" w:rsidR="001710F1" w:rsidRDefault="001710F1" w:rsidP="001710F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0B7289B" w14:textId="77777777" w:rsidR="00306D32" w:rsidRPr="000B58F6" w:rsidRDefault="00306D32" w:rsidP="001710F1">
      <w:pPr>
        <w:spacing w:after="0" w:line="240" w:lineRule="auto"/>
        <w:jc w:val="both"/>
        <w:rPr>
          <w:rFonts w:ascii="Times New Roman" w:eastAsia="Times New Roman" w:hAnsi="Times New Roman" w:cs="Times New Roman"/>
          <w:b/>
          <w:sz w:val="24"/>
          <w:szCs w:val="24"/>
        </w:rPr>
      </w:pPr>
    </w:p>
    <w:tbl>
      <w:tblPr>
        <w:tblW w:w="7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2"/>
        <w:gridCol w:w="5670"/>
        <w:gridCol w:w="689"/>
        <w:gridCol w:w="900"/>
      </w:tblGrid>
      <w:tr w:rsidR="001710F1" w:rsidRPr="000B58F6" w14:paraId="243E3C1D" w14:textId="77777777" w:rsidTr="00306D32">
        <w:trPr>
          <w:jc w:val="center"/>
        </w:trPr>
        <w:tc>
          <w:tcPr>
            <w:tcW w:w="642" w:type="dxa"/>
          </w:tcPr>
          <w:p w14:paraId="761712B6"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5670" w:type="dxa"/>
          </w:tcPr>
          <w:p w14:paraId="6E35C544" w14:textId="77777777" w:rsidR="001710F1" w:rsidRPr="000B58F6" w:rsidRDefault="001710F1" w:rsidP="009358BF">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689" w:type="dxa"/>
            <w:tcBorders>
              <w:right w:val="single" w:sz="4" w:space="0" w:color="auto"/>
            </w:tcBorders>
          </w:tcPr>
          <w:p w14:paraId="1FDDAE94"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900" w:type="dxa"/>
            <w:tcBorders>
              <w:left w:val="single" w:sz="4" w:space="0" w:color="auto"/>
            </w:tcBorders>
          </w:tcPr>
          <w:p w14:paraId="167F1466"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1710F1" w:rsidRPr="000B58F6" w14:paraId="3E72C6EF" w14:textId="77777777" w:rsidTr="00306D32">
        <w:trPr>
          <w:trHeight w:val="647"/>
          <w:jc w:val="center"/>
        </w:trPr>
        <w:tc>
          <w:tcPr>
            <w:tcW w:w="642" w:type="dxa"/>
            <w:shd w:val="clear" w:color="auto" w:fill="auto"/>
          </w:tcPr>
          <w:p w14:paraId="0294DAB6"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2397381C"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7B50424B"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510C29F6"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p w14:paraId="5AB29FCD"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p>
          <w:p w14:paraId="11A968B9" w14:textId="77777777" w:rsidR="001710F1" w:rsidRPr="000B58F6" w:rsidRDefault="001710F1" w:rsidP="009358BF">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p>
        </w:tc>
        <w:tc>
          <w:tcPr>
            <w:tcW w:w="5670" w:type="dxa"/>
            <w:tcBorders>
              <w:bottom w:val="single" w:sz="4" w:space="0" w:color="000000"/>
            </w:tcBorders>
            <w:shd w:val="clear" w:color="auto" w:fill="auto"/>
          </w:tcPr>
          <w:p w14:paraId="2B232E3E"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bCs/>
                <w:sz w:val="24"/>
                <w:szCs w:val="24"/>
              </w:rPr>
            </w:pPr>
            <w:r w:rsidRPr="000B58F6">
              <w:rPr>
                <w:rFonts w:ascii="Times New Roman" w:eastAsia="MS Mincho" w:hAnsi="Times New Roman" w:cs="Times New Roman"/>
                <w:bCs/>
                <w:sz w:val="24"/>
                <w:szCs w:val="24"/>
              </w:rPr>
              <w:t xml:space="preserve">Preparation of bacterial whole cell extract. </w:t>
            </w:r>
          </w:p>
          <w:p w14:paraId="7FB1BA5D"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bCs/>
                <w:sz w:val="24"/>
                <w:szCs w:val="24"/>
              </w:rPr>
            </w:pPr>
            <w:r w:rsidRPr="000B58F6">
              <w:rPr>
                <w:rFonts w:ascii="Times New Roman" w:eastAsia="MS Mincho" w:hAnsi="Times New Roman" w:cs="Times New Roman"/>
                <w:bCs/>
                <w:sz w:val="24"/>
                <w:szCs w:val="24"/>
              </w:rPr>
              <w:t xml:space="preserve">Preparation of outer membrane protein. </w:t>
            </w:r>
          </w:p>
          <w:p w14:paraId="60478AAD"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bCs/>
                <w:sz w:val="24"/>
                <w:szCs w:val="24"/>
              </w:rPr>
            </w:pPr>
            <w:r w:rsidRPr="000B58F6">
              <w:rPr>
                <w:rFonts w:ascii="Times New Roman" w:eastAsia="MS Mincho" w:hAnsi="Times New Roman" w:cs="Times New Roman"/>
                <w:bCs/>
                <w:sz w:val="24"/>
                <w:szCs w:val="24"/>
              </w:rPr>
              <w:t xml:space="preserve">Collection of serum and plasma. </w:t>
            </w:r>
          </w:p>
          <w:p w14:paraId="33A009A8"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bCs/>
                <w:sz w:val="24"/>
                <w:szCs w:val="24"/>
              </w:rPr>
            </w:pPr>
            <w:r w:rsidRPr="000B58F6">
              <w:rPr>
                <w:rFonts w:ascii="Times New Roman" w:eastAsia="MS Mincho" w:hAnsi="Times New Roman" w:cs="Times New Roman"/>
                <w:bCs/>
                <w:sz w:val="24"/>
                <w:szCs w:val="24"/>
              </w:rPr>
              <w:t xml:space="preserve">Separation of blood leucocytes. </w:t>
            </w:r>
          </w:p>
          <w:p w14:paraId="1D9F40B5"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bCs/>
                <w:sz w:val="24"/>
                <w:szCs w:val="24"/>
              </w:rPr>
            </w:pPr>
            <w:r w:rsidRPr="000B58F6">
              <w:rPr>
                <w:rFonts w:ascii="Times New Roman" w:eastAsia="MS Mincho" w:hAnsi="Times New Roman" w:cs="Times New Roman"/>
                <w:bCs/>
                <w:sz w:val="24"/>
                <w:szCs w:val="24"/>
              </w:rPr>
              <w:t xml:space="preserve">Test for cell viability. </w:t>
            </w:r>
          </w:p>
          <w:p w14:paraId="01822EF5" w14:textId="77777777" w:rsidR="001710F1" w:rsidRPr="000B58F6" w:rsidRDefault="001710F1" w:rsidP="009358BF">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Cs/>
                <w:sz w:val="24"/>
                <w:szCs w:val="24"/>
              </w:rPr>
              <w:t>Determination of human blood groups.</w:t>
            </w:r>
          </w:p>
        </w:tc>
        <w:tc>
          <w:tcPr>
            <w:tcW w:w="689" w:type="dxa"/>
            <w:tcBorders>
              <w:bottom w:val="single" w:sz="4" w:space="0" w:color="000000"/>
            </w:tcBorders>
            <w:shd w:val="clear" w:color="auto" w:fill="auto"/>
          </w:tcPr>
          <w:p w14:paraId="7A502040" w14:textId="77777777" w:rsidR="001710F1" w:rsidRPr="000B58F6" w:rsidRDefault="001710F1" w:rsidP="009358B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900" w:type="dxa"/>
            <w:tcBorders>
              <w:bottom w:val="single" w:sz="4" w:space="0" w:color="000000"/>
            </w:tcBorders>
            <w:shd w:val="clear" w:color="auto" w:fill="auto"/>
          </w:tcPr>
          <w:p w14:paraId="6EF240BE" w14:textId="77777777" w:rsidR="001710F1" w:rsidRPr="000B58F6" w:rsidRDefault="001710F1" w:rsidP="009358B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EAAAA63" w14:textId="77777777" w:rsidR="001710F1" w:rsidRPr="000B58F6" w:rsidRDefault="001710F1" w:rsidP="009358BF">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5457916C" w14:textId="77777777" w:rsidR="001710F1" w:rsidRPr="000B58F6" w:rsidRDefault="001710F1" w:rsidP="009358BF">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CLO3</w:t>
            </w:r>
          </w:p>
        </w:tc>
      </w:tr>
    </w:tbl>
    <w:p w14:paraId="54468B7A" w14:textId="77777777" w:rsidR="001710F1" w:rsidRPr="00306D32" w:rsidRDefault="001710F1" w:rsidP="001710F1">
      <w:pPr>
        <w:autoSpaceDE w:val="0"/>
        <w:autoSpaceDN w:val="0"/>
        <w:adjustRightInd w:val="0"/>
        <w:spacing w:after="0" w:line="240" w:lineRule="auto"/>
        <w:jc w:val="both"/>
        <w:rPr>
          <w:rFonts w:ascii="Times New Roman" w:hAnsi="Times New Roman" w:cs="Times New Roman"/>
          <w:b/>
          <w:bCs/>
          <w:szCs w:val="24"/>
        </w:rPr>
      </w:pPr>
    </w:p>
    <w:tbl>
      <w:tblPr>
        <w:tblStyle w:val="TableGrid"/>
        <w:tblW w:w="5000" w:type="pct"/>
        <w:tblLook w:val="04A0" w:firstRow="1" w:lastRow="0" w:firstColumn="1" w:lastColumn="0" w:noHBand="0" w:noVBand="1"/>
      </w:tblPr>
      <w:tblGrid>
        <w:gridCol w:w="842"/>
        <w:gridCol w:w="3032"/>
        <w:gridCol w:w="3993"/>
      </w:tblGrid>
      <w:tr w:rsidR="001710F1" w:rsidRPr="000B58F6" w14:paraId="08651F99" w14:textId="77777777" w:rsidTr="0077190A">
        <w:tc>
          <w:tcPr>
            <w:tcW w:w="5000" w:type="pct"/>
            <w:gridSpan w:val="3"/>
          </w:tcPr>
          <w:p w14:paraId="31619A31" w14:textId="77777777" w:rsidR="001710F1" w:rsidRPr="000B58F6" w:rsidRDefault="001710F1" w:rsidP="009358BF">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1710F1" w:rsidRPr="000B58F6" w14:paraId="6CCFF5A9" w14:textId="77777777" w:rsidTr="0077190A">
        <w:tc>
          <w:tcPr>
            <w:tcW w:w="535" w:type="pct"/>
          </w:tcPr>
          <w:p w14:paraId="2A79E33C" w14:textId="77777777" w:rsidR="001710F1" w:rsidRPr="000B58F6" w:rsidRDefault="001710F1" w:rsidP="009358BF">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27" w:type="pct"/>
          </w:tcPr>
          <w:p w14:paraId="210F468C" w14:textId="77777777" w:rsidR="001710F1" w:rsidRPr="000B58F6" w:rsidRDefault="001710F1" w:rsidP="009358BF">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38" w:type="pct"/>
          </w:tcPr>
          <w:p w14:paraId="621222DA" w14:textId="77777777" w:rsidR="001710F1" w:rsidRPr="000B58F6" w:rsidRDefault="001710F1" w:rsidP="009358BF">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1710F1" w:rsidRPr="000B58F6" w14:paraId="282420F3" w14:textId="77777777" w:rsidTr="0077190A">
        <w:tc>
          <w:tcPr>
            <w:tcW w:w="535" w:type="pct"/>
          </w:tcPr>
          <w:p w14:paraId="011046E4" w14:textId="77777777" w:rsidR="001710F1" w:rsidRPr="000B58F6" w:rsidRDefault="001710F1" w:rsidP="009358BF">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927" w:type="pct"/>
          </w:tcPr>
          <w:p w14:paraId="687C3AEB" w14:textId="77777777" w:rsidR="001710F1" w:rsidRPr="000B58F6" w:rsidRDefault="001710F1" w:rsidP="009358BF">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38" w:type="pct"/>
          </w:tcPr>
          <w:p w14:paraId="00ED3C04" w14:textId="77777777" w:rsidR="001710F1" w:rsidRPr="000B58F6" w:rsidRDefault="001710F1" w:rsidP="009358BF">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0D10C64D" w14:textId="77777777" w:rsidR="001710F1" w:rsidRPr="00306D32" w:rsidRDefault="001710F1" w:rsidP="001710F1">
      <w:pPr>
        <w:autoSpaceDE w:val="0"/>
        <w:autoSpaceDN w:val="0"/>
        <w:adjustRightInd w:val="0"/>
        <w:spacing w:after="0" w:line="240" w:lineRule="auto"/>
        <w:jc w:val="both"/>
        <w:rPr>
          <w:rFonts w:ascii="Times New Roman" w:hAnsi="Times New Roman" w:cs="Times New Roman"/>
          <w:bCs/>
          <w:sz w:val="18"/>
          <w:szCs w:val="24"/>
        </w:rPr>
      </w:pPr>
    </w:p>
    <w:p w14:paraId="5794238B" w14:textId="77777777" w:rsidR="001710F1" w:rsidRPr="000B58F6" w:rsidRDefault="001710F1" w:rsidP="001710F1">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69246A17" w14:textId="77777777" w:rsidR="001710F1" w:rsidRPr="008C3A9B" w:rsidRDefault="001710F1" w:rsidP="001710F1">
      <w:pPr>
        <w:pStyle w:val="ListParagraph"/>
        <w:numPr>
          <w:ilvl w:val="0"/>
          <w:numId w:val="72"/>
        </w:numPr>
        <w:autoSpaceDE w:val="0"/>
        <w:autoSpaceDN w:val="0"/>
        <w:adjustRightInd w:val="0"/>
        <w:spacing w:after="0" w:line="240" w:lineRule="auto"/>
        <w:rPr>
          <w:rFonts w:ascii="Times New Roman" w:hAnsi="Times New Roman" w:cs="Times New Roman"/>
        </w:rPr>
      </w:pPr>
      <w:r w:rsidRPr="008C3A9B">
        <w:rPr>
          <w:rFonts w:ascii="Times New Roman" w:hAnsi="Times New Roman" w:cs="Times New Roman"/>
        </w:rPr>
        <w:t>Text Books, Reference Book, Online Resources and Others</w:t>
      </w:r>
    </w:p>
    <w:p w14:paraId="3506EDBE" w14:textId="77777777" w:rsidR="001710F1" w:rsidRPr="008C3A9B" w:rsidRDefault="001710F1" w:rsidP="001710F1">
      <w:pPr>
        <w:pStyle w:val="ListParagraph"/>
        <w:numPr>
          <w:ilvl w:val="0"/>
          <w:numId w:val="72"/>
        </w:numPr>
        <w:rPr>
          <w:rFonts w:ascii="Times New Roman" w:hAnsi="Times New Roman" w:cs="Times New Roman"/>
        </w:rPr>
      </w:pPr>
      <w:r w:rsidRPr="008C3A9B">
        <w:rPr>
          <w:rFonts w:ascii="Times New Roman" w:hAnsi="Times New Roman" w:cs="Times New Roman"/>
        </w:rPr>
        <w:t>David M, Brian C, Anne C, Michael O. Advanced Immunology. W. &amp; Wilkins, 1991.</w:t>
      </w:r>
    </w:p>
    <w:p w14:paraId="0D5C17F3" w14:textId="771E1B37" w:rsidR="00E802B1" w:rsidRPr="000B58F6" w:rsidRDefault="00267698" w:rsidP="00E802B1">
      <w:pPr>
        <w:pStyle w:val="Default"/>
        <w:jc w:val="both"/>
        <w:rPr>
          <w:b/>
          <w:color w:val="auto"/>
        </w:rPr>
      </w:pPr>
      <w:r w:rsidRPr="008C3A9B">
        <w:rPr>
          <w:rFonts w:eastAsia="Times New Roman"/>
          <w:b/>
          <w:color w:val="auto"/>
          <w:sz w:val="22"/>
          <w:szCs w:val="22"/>
        </w:rPr>
        <w:br w:type="column"/>
      </w:r>
      <w:r w:rsidR="00E802B1" w:rsidRPr="000B58F6">
        <w:rPr>
          <w:rFonts w:eastAsia="Times New Roman"/>
          <w:b/>
          <w:color w:val="auto"/>
        </w:rPr>
        <w:lastRenderedPageBreak/>
        <w:t>Course Code: B</w:t>
      </w:r>
      <w:r w:rsidR="007B6E2B" w:rsidRPr="000B58F6">
        <w:rPr>
          <w:b/>
          <w:bCs/>
          <w:color w:val="auto"/>
        </w:rPr>
        <w:t>MIC 3109</w:t>
      </w:r>
    </w:p>
    <w:p w14:paraId="210F8AE3" w14:textId="77777777" w:rsidR="00E802B1" w:rsidRPr="000B58F6" w:rsidRDefault="00E802B1" w:rsidP="00E802B1">
      <w:pPr>
        <w:pStyle w:val="Default"/>
        <w:jc w:val="both"/>
        <w:rPr>
          <w:rFonts w:eastAsia="TimesNewRoman"/>
          <w:b/>
          <w:color w:val="auto"/>
        </w:rPr>
      </w:pPr>
      <w:r w:rsidRPr="000B58F6">
        <w:rPr>
          <w:rFonts w:eastAsia="Times New Roman"/>
          <w:b/>
          <w:color w:val="auto"/>
        </w:rPr>
        <w:t>Course Title: Cell and Tissue Engineering</w:t>
      </w:r>
    </w:p>
    <w:p w14:paraId="6C4FF67C" w14:textId="6462FD06" w:rsidR="00E802B1" w:rsidRPr="000B58F6" w:rsidRDefault="00E802B1" w:rsidP="00E802B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52AFF2F3" w14:textId="77777777" w:rsidR="00E802B1" w:rsidRPr="000B58F6" w:rsidRDefault="00E802B1" w:rsidP="00E802B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3083084" w14:textId="48FBBF28" w:rsidR="00E802B1" w:rsidRPr="000B58F6" w:rsidRDefault="00E802B1" w:rsidP="00E802B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2C3A026F" w14:textId="0EF53834" w:rsidR="00E802B1" w:rsidRPr="000B58F6" w:rsidRDefault="00E802B1" w:rsidP="00E802B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487C24EE" w14:textId="77777777" w:rsidR="00E802B1" w:rsidRPr="000B58F6" w:rsidRDefault="00E802B1" w:rsidP="00E802B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5DA198AC" w14:textId="77777777" w:rsidR="00E802B1" w:rsidRPr="000B58F6" w:rsidRDefault="00E802B1" w:rsidP="00E802B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 Value: </w:t>
      </w:r>
      <w:proofErr w:type="gramStart"/>
      <w:r w:rsidRPr="000B58F6">
        <w:rPr>
          <w:rFonts w:ascii="Times New Roman" w:eastAsia="Times New Roman" w:hAnsi="Times New Roman" w:cs="Times New Roman"/>
          <w:b/>
          <w:sz w:val="24"/>
          <w:szCs w:val="24"/>
        </w:rPr>
        <w:t>2</w:t>
      </w:r>
      <w:proofErr w:type="gramEnd"/>
    </w:p>
    <w:p w14:paraId="1B6AF300" w14:textId="77777777" w:rsidR="00E802B1" w:rsidRPr="000B58F6" w:rsidRDefault="00E802B1" w:rsidP="00E802B1">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70F90BC8" w14:textId="77777777" w:rsidR="00E802B1" w:rsidRPr="000B58F6" w:rsidRDefault="00E802B1" w:rsidP="00E802B1">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1D45EE1F" w14:textId="77777777" w:rsidR="00E802B1" w:rsidRPr="000B58F6" w:rsidRDefault="00E802B1" w:rsidP="00E802B1">
      <w:pPr>
        <w:pStyle w:val="Default"/>
        <w:jc w:val="both"/>
        <w:rPr>
          <w:rFonts w:eastAsia="Calibri"/>
          <w:b/>
          <w:color w:val="auto"/>
        </w:rPr>
      </w:pPr>
      <w:r w:rsidRPr="000B58F6">
        <w:rPr>
          <w:rFonts w:eastAsia="Calibri"/>
          <w:b/>
          <w:color w:val="auto"/>
        </w:rPr>
        <w:t>Rational of the Course:</w:t>
      </w:r>
    </w:p>
    <w:p w14:paraId="1ECCD57C" w14:textId="1A00BBE1" w:rsidR="00E802B1" w:rsidRPr="000B58F6" w:rsidRDefault="00E802B1" w:rsidP="00E802B1">
      <w:pPr>
        <w:pStyle w:val="Default"/>
        <w:jc w:val="both"/>
        <w:rPr>
          <w:rFonts w:eastAsia="Times New Roman"/>
          <w:b/>
          <w:color w:val="auto"/>
        </w:rPr>
      </w:pPr>
      <w:r w:rsidRPr="000B58F6">
        <w:rPr>
          <w:rFonts w:eastAsia="Times New Roman"/>
          <w:color w:val="auto"/>
        </w:rPr>
        <w:t>This course will enlighten the students with</w:t>
      </w:r>
      <w:r w:rsidRPr="000B58F6">
        <w:rPr>
          <w:rFonts w:eastAsia="Times New Roman"/>
          <w:color w:val="auto"/>
          <w:lang w:bidi="bn-BD"/>
        </w:rPr>
        <w:t xml:space="preserve"> plant and animal cell-tissue culture techniques, plant improvement techniques and transgenesis for plant and animals development. The course will be helpful to research on transgenic plants and animals with their application</w:t>
      </w:r>
      <w:r w:rsidR="00AA10E7" w:rsidRPr="000B58F6">
        <w:rPr>
          <w:rFonts w:eastAsia="Times New Roman"/>
          <w:color w:val="auto"/>
          <w:lang w:bidi="bn-BD"/>
        </w:rPr>
        <w:t>s</w:t>
      </w:r>
      <w:r w:rsidRPr="000B58F6">
        <w:rPr>
          <w:rFonts w:eastAsia="Times New Roman"/>
          <w:color w:val="auto"/>
          <w:lang w:bidi="bn-BD"/>
        </w:rPr>
        <w:t xml:space="preserve">. </w:t>
      </w:r>
    </w:p>
    <w:p w14:paraId="3326AEB2" w14:textId="77777777" w:rsidR="00E802B1" w:rsidRPr="000B58F6" w:rsidRDefault="00E802B1" w:rsidP="00E802B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E08A26D" w14:textId="77777777" w:rsidR="00E802B1" w:rsidRPr="000B58F6" w:rsidRDefault="00E802B1" w:rsidP="00E802B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5C4C1F8A" w14:textId="387083C0" w:rsidR="00E802B1" w:rsidRPr="000B58F6" w:rsidRDefault="00E802B1" w:rsidP="00E802B1">
      <w:pPr>
        <w:shd w:val="clear" w:color="auto" w:fill="FFFFFF"/>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Conceptualize </w:t>
      </w:r>
      <w:r w:rsidR="00C551CD" w:rsidRPr="000B58F6">
        <w:rPr>
          <w:rFonts w:ascii="Times New Roman" w:eastAsia="Times New Roman" w:hAnsi="Times New Roman" w:cs="Times New Roman"/>
          <w:sz w:val="24"/>
          <w:szCs w:val="24"/>
        </w:rPr>
        <w:t>general</w:t>
      </w:r>
      <w:r w:rsidRPr="000B58F6">
        <w:rPr>
          <w:rFonts w:ascii="Times New Roman" w:eastAsia="Times New Roman" w:hAnsi="Times New Roman" w:cs="Times New Roman"/>
          <w:sz w:val="24"/>
          <w:szCs w:val="24"/>
        </w:rPr>
        <w:t xml:space="preserve"> knowledge of cells culture and tissue engineering. </w:t>
      </w:r>
      <w:r w:rsidRPr="000B58F6">
        <w:rPr>
          <w:rFonts w:ascii="Times New Roman" w:eastAsia="MS Mincho" w:hAnsi="Times New Roman" w:cs="Times New Roman"/>
          <w:sz w:val="24"/>
          <w:szCs w:val="24"/>
        </w:rPr>
        <w:t xml:space="preserve"> </w:t>
      </w:r>
      <w:r w:rsidRPr="000B58F6">
        <w:rPr>
          <w:rFonts w:ascii="Times New Roman" w:eastAsia="Times New Roman" w:hAnsi="Times New Roman" w:cs="Times New Roman"/>
          <w:sz w:val="24"/>
          <w:szCs w:val="24"/>
        </w:rPr>
        <w:t xml:space="preserve"> </w:t>
      </w:r>
    </w:p>
    <w:p w14:paraId="6F62D95B" w14:textId="77777777" w:rsidR="00E802B1" w:rsidRPr="000B58F6" w:rsidRDefault="00E802B1" w:rsidP="00E802B1">
      <w:pPr>
        <w:shd w:val="clear" w:color="auto" w:fill="FFFFFF"/>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Acquire knowledge on cell and tissue culture media and culture techniques.  </w:t>
      </w:r>
    </w:p>
    <w:p w14:paraId="3E396B4C" w14:textId="77777777" w:rsidR="00E802B1" w:rsidRPr="000B58F6" w:rsidRDefault="00E802B1" w:rsidP="00E802B1">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Use of transgenic plant and animal production and improvement.</w:t>
      </w:r>
    </w:p>
    <w:p w14:paraId="3BD62A89" w14:textId="77777777" w:rsidR="00E802B1" w:rsidRPr="000B58F6" w:rsidRDefault="00E802B1" w:rsidP="00E802B1">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U</w:t>
      </w:r>
      <w:r w:rsidRPr="000B58F6">
        <w:rPr>
          <w:rFonts w:ascii="Times New Roman" w:eastAsia="Calibri" w:hAnsi="Times New Roman" w:cs="Times New Roman"/>
          <w:sz w:val="24"/>
          <w:szCs w:val="24"/>
        </w:rPr>
        <w:t>nderstand the vectors preparation, gene cloning, transfer and expression.</w:t>
      </w:r>
    </w:p>
    <w:p w14:paraId="222AA123" w14:textId="77777777" w:rsidR="00E802B1" w:rsidRPr="000B58F6" w:rsidRDefault="00E802B1" w:rsidP="00E802B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 xml:space="preserve">Apply the international </w:t>
      </w:r>
      <w:r w:rsidRPr="000B58F6">
        <w:rPr>
          <w:rFonts w:ascii="Times New Roman" w:eastAsia="Calibri" w:hAnsi="Times New Roman" w:cs="Times New Roman"/>
          <w:bCs/>
          <w:sz w:val="24"/>
          <w:szCs w:val="24"/>
        </w:rPr>
        <w:t>bioethics</w:t>
      </w:r>
      <w:r w:rsidRPr="000B58F6">
        <w:rPr>
          <w:rFonts w:ascii="Times New Roman" w:eastAsia="Times New Roman" w:hAnsi="Times New Roman" w:cs="Times New Roman"/>
          <w:sz w:val="24"/>
          <w:szCs w:val="24"/>
        </w:rPr>
        <w:t xml:space="preserve"> standards, and guidelines for GMOs research. </w:t>
      </w:r>
    </w:p>
    <w:p w14:paraId="43868B0F" w14:textId="77777777" w:rsidR="00AF7DF4" w:rsidRPr="000B58F6" w:rsidRDefault="00AF7DF4" w:rsidP="00AF7DF4">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7"/>
        <w:gridCol w:w="880"/>
        <w:gridCol w:w="880"/>
        <w:gridCol w:w="880"/>
        <w:gridCol w:w="880"/>
        <w:gridCol w:w="880"/>
        <w:gridCol w:w="880"/>
        <w:gridCol w:w="880"/>
        <w:gridCol w:w="880"/>
      </w:tblGrid>
      <w:tr w:rsidR="000F2B4B" w:rsidRPr="000B58F6" w14:paraId="6939970A" w14:textId="77777777" w:rsidTr="0079018A">
        <w:trPr>
          <w:trHeight w:val="233"/>
        </w:trPr>
        <w:tc>
          <w:tcPr>
            <w:tcW w:w="525" w:type="pct"/>
          </w:tcPr>
          <w:p w14:paraId="1B918688" w14:textId="77777777" w:rsidR="00AF7DF4" w:rsidRPr="000B58F6" w:rsidRDefault="00AF7DF4" w:rsidP="0079018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38E2DF35" w14:textId="77777777" w:rsidR="00AF7DF4" w:rsidRPr="000B58F6" w:rsidRDefault="00AF7DF4" w:rsidP="0079018A">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7299B8E3" w14:textId="77777777" w:rsidR="00AF7DF4" w:rsidRPr="000B58F6" w:rsidRDefault="00AF7DF4" w:rsidP="0079018A">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0E56C4FE" w14:textId="77777777" w:rsidR="00AF7DF4" w:rsidRPr="000B58F6" w:rsidRDefault="00AF7DF4" w:rsidP="0079018A">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59" w:type="pct"/>
          </w:tcPr>
          <w:p w14:paraId="31D006BC" w14:textId="77777777" w:rsidR="00AF7DF4" w:rsidRPr="000B58F6" w:rsidRDefault="00AF7DF4" w:rsidP="0079018A">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149F388F" w14:textId="77777777" w:rsidR="00AF7DF4" w:rsidRPr="000B58F6" w:rsidRDefault="00AF7DF4" w:rsidP="0079018A">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3B498CC2" w14:textId="77777777" w:rsidR="00AF7DF4" w:rsidRPr="000B58F6" w:rsidRDefault="00AF7DF4" w:rsidP="0079018A">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59" w:type="pct"/>
            <w:tcBorders>
              <w:right w:val="single" w:sz="4" w:space="0" w:color="auto"/>
            </w:tcBorders>
          </w:tcPr>
          <w:p w14:paraId="0FA9BAE8" w14:textId="77777777" w:rsidR="00AF7DF4" w:rsidRPr="000B58F6" w:rsidRDefault="00AF7DF4" w:rsidP="0079018A">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59" w:type="pct"/>
            <w:tcBorders>
              <w:left w:val="single" w:sz="4" w:space="0" w:color="auto"/>
            </w:tcBorders>
          </w:tcPr>
          <w:p w14:paraId="7D74143E" w14:textId="77777777" w:rsidR="00AF7DF4" w:rsidRPr="000B58F6" w:rsidRDefault="00AF7DF4" w:rsidP="0079018A">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609B9EA" w14:textId="77777777" w:rsidTr="0079018A">
        <w:trPr>
          <w:trHeight w:val="70"/>
        </w:trPr>
        <w:tc>
          <w:tcPr>
            <w:tcW w:w="525" w:type="pct"/>
          </w:tcPr>
          <w:p w14:paraId="61645909" w14:textId="77777777" w:rsidR="00AF7DF4" w:rsidRPr="000B58F6" w:rsidRDefault="00AF7DF4" w:rsidP="0079018A">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61B89884" w14:textId="2A61EC1D" w:rsidR="00AF7DF4" w:rsidRPr="000B58F6" w:rsidRDefault="00AF7DF4" w:rsidP="0079018A">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1BFEF87" w14:textId="77777777" w:rsidR="00AF7DF4" w:rsidRPr="000B58F6" w:rsidRDefault="00AF7DF4" w:rsidP="0079018A">
            <w:pPr>
              <w:widowControl w:val="0"/>
              <w:pBdr>
                <w:top w:val="nil"/>
                <w:left w:val="nil"/>
                <w:bottom w:val="nil"/>
                <w:right w:val="nil"/>
                <w:between w:val="nil"/>
              </w:pBdr>
              <w:spacing w:after="0" w:line="256" w:lineRule="auto"/>
              <w:ind w:left="2"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B54ACEA" w14:textId="77777777" w:rsidR="00AF7DF4" w:rsidRPr="000B58F6" w:rsidRDefault="00AF7DF4" w:rsidP="0079018A">
            <w:pPr>
              <w:widowControl w:val="0"/>
              <w:pBdr>
                <w:top w:val="nil"/>
                <w:left w:val="nil"/>
                <w:bottom w:val="nil"/>
                <w:right w:val="nil"/>
                <w:between w:val="nil"/>
              </w:pBdr>
              <w:spacing w:after="0" w:line="256" w:lineRule="auto"/>
              <w:ind w:left="1"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3A7A608E" w14:textId="12F0290B" w:rsidR="00AF7DF4" w:rsidRPr="000B58F6" w:rsidRDefault="00AF7DF4" w:rsidP="0079018A">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3D70660" w14:textId="77777777" w:rsidR="00AF7DF4" w:rsidRPr="000B58F6" w:rsidRDefault="00AF7DF4" w:rsidP="0079018A">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B1C3BBB" w14:textId="77777777" w:rsidR="00AF7DF4" w:rsidRPr="000B58F6" w:rsidRDefault="00AF7DF4" w:rsidP="0079018A">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Borders>
              <w:right w:val="single" w:sz="4" w:space="0" w:color="auto"/>
            </w:tcBorders>
          </w:tcPr>
          <w:p w14:paraId="352C713E" w14:textId="77777777" w:rsidR="00AF7DF4" w:rsidRPr="000B58F6" w:rsidRDefault="00AF7DF4" w:rsidP="0079018A">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left w:val="single" w:sz="4" w:space="0" w:color="auto"/>
            </w:tcBorders>
          </w:tcPr>
          <w:p w14:paraId="05011831" w14:textId="77777777" w:rsidR="00AF7DF4" w:rsidRPr="000B58F6" w:rsidRDefault="00AF7DF4" w:rsidP="0079018A">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3A165231" w14:textId="77777777" w:rsidTr="0079018A">
        <w:trPr>
          <w:trHeight w:val="70"/>
        </w:trPr>
        <w:tc>
          <w:tcPr>
            <w:tcW w:w="525" w:type="pct"/>
          </w:tcPr>
          <w:p w14:paraId="0E2DFCA2" w14:textId="77777777" w:rsidR="00AF7DF4" w:rsidRPr="000B58F6" w:rsidRDefault="00AF7DF4" w:rsidP="0079018A">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1541964A"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02F5AA5" w14:textId="77777777" w:rsidR="00AF7DF4" w:rsidRPr="000B58F6" w:rsidRDefault="00AF7DF4" w:rsidP="0079018A">
            <w:pPr>
              <w:widowControl w:val="0"/>
              <w:pBdr>
                <w:top w:val="nil"/>
                <w:left w:val="nil"/>
                <w:bottom w:val="nil"/>
                <w:right w:val="nil"/>
                <w:between w:val="nil"/>
              </w:pBdr>
              <w:spacing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3B5238B"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721366E"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031F6E0"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7D8ABD9"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right w:val="single" w:sz="4" w:space="0" w:color="auto"/>
            </w:tcBorders>
          </w:tcPr>
          <w:p w14:paraId="1E45475A"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left w:val="single" w:sz="4" w:space="0" w:color="auto"/>
            </w:tcBorders>
          </w:tcPr>
          <w:p w14:paraId="62CEFEEA"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4350694" w14:textId="77777777" w:rsidTr="0079018A">
        <w:trPr>
          <w:trHeight w:val="70"/>
        </w:trPr>
        <w:tc>
          <w:tcPr>
            <w:tcW w:w="525" w:type="pct"/>
          </w:tcPr>
          <w:p w14:paraId="055BECF5" w14:textId="77777777" w:rsidR="00AF7DF4" w:rsidRPr="000B58F6" w:rsidRDefault="00AF7DF4" w:rsidP="0079018A">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329E2D99"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9482211" w14:textId="77777777" w:rsidR="00AF7DF4" w:rsidRPr="000B58F6" w:rsidRDefault="00AF7DF4" w:rsidP="0079018A">
            <w:pPr>
              <w:widowControl w:val="0"/>
              <w:pBdr>
                <w:top w:val="nil"/>
                <w:left w:val="nil"/>
                <w:bottom w:val="nil"/>
                <w:right w:val="nil"/>
                <w:between w:val="nil"/>
              </w:pBdr>
              <w:spacing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F4FDE0F"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606D745"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F7D222C"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E94BCFD"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right w:val="single" w:sz="4" w:space="0" w:color="auto"/>
            </w:tcBorders>
          </w:tcPr>
          <w:p w14:paraId="4B2308EE"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left w:val="single" w:sz="4" w:space="0" w:color="auto"/>
            </w:tcBorders>
          </w:tcPr>
          <w:p w14:paraId="1A1A7631" w14:textId="77777777" w:rsidR="00AF7DF4" w:rsidRPr="000B58F6" w:rsidRDefault="00AF7DF4" w:rsidP="0079018A">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7A53965" w14:textId="77777777" w:rsidTr="0079018A">
        <w:trPr>
          <w:trHeight w:val="80"/>
        </w:trPr>
        <w:tc>
          <w:tcPr>
            <w:tcW w:w="525" w:type="pct"/>
          </w:tcPr>
          <w:p w14:paraId="014A07E7" w14:textId="77777777" w:rsidR="00AF7DF4" w:rsidRPr="000B58F6" w:rsidRDefault="00AF7DF4" w:rsidP="0079018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101DDBDF" w14:textId="1EE2A43B" w:rsidR="00AF7DF4" w:rsidRPr="000B58F6" w:rsidRDefault="00AF7DF4" w:rsidP="0079018A">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488C145" w14:textId="77777777" w:rsidR="00AF7DF4" w:rsidRPr="000B58F6" w:rsidRDefault="00AF7DF4" w:rsidP="0079018A">
            <w:pPr>
              <w:widowControl w:val="0"/>
              <w:spacing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D6B4F70" w14:textId="77777777" w:rsidR="00AF7DF4" w:rsidRPr="000B58F6" w:rsidRDefault="00AF7DF4" w:rsidP="0079018A">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48D37C44" w14:textId="77777777" w:rsidR="00AF7DF4" w:rsidRPr="000B58F6" w:rsidRDefault="00AF7DF4" w:rsidP="0079018A">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4530ADA" w14:textId="57B35359" w:rsidR="00AF7DF4" w:rsidRPr="000B58F6" w:rsidRDefault="00AF7DF4" w:rsidP="0079018A">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0D43858" w14:textId="77777777" w:rsidR="00AF7DF4" w:rsidRPr="000B58F6" w:rsidRDefault="00AF7DF4" w:rsidP="0079018A">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right w:val="single" w:sz="4" w:space="0" w:color="auto"/>
            </w:tcBorders>
          </w:tcPr>
          <w:p w14:paraId="58825837" w14:textId="04E3B7FC" w:rsidR="00AF7DF4" w:rsidRPr="000B58F6" w:rsidRDefault="00AF7DF4" w:rsidP="0079018A">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left w:val="single" w:sz="4" w:space="0" w:color="auto"/>
            </w:tcBorders>
          </w:tcPr>
          <w:p w14:paraId="1B7F246D" w14:textId="77777777" w:rsidR="00AF7DF4" w:rsidRPr="000B58F6" w:rsidRDefault="00AF7DF4" w:rsidP="0079018A">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09B80BC" w14:textId="77777777" w:rsidTr="0079018A">
        <w:trPr>
          <w:trHeight w:val="179"/>
        </w:trPr>
        <w:tc>
          <w:tcPr>
            <w:tcW w:w="525" w:type="pct"/>
          </w:tcPr>
          <w:p w14:paraId="1897C2B1" w14:textId="77777777" w:rsidR="00AF7DF4" w:rsidRPr="000B58F6" w:rsidRDefault="00AF7DF4" w:rsidP="0079018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1114C277" w14:textId="77777777" w:rsidR="00AF7DF4" w:rsidRPr="000B58F6" w:rsidRDefault="00AF7DF4" w:rsidP="0079018A">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475119D" w14:textId="77777777" w:rsidR="00AF7DF4" w:rsidRPr="000B58F6" w:rsidRDefault="00AF7DF4" w:rsidP="0079018A">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A31B1B0" w14:textId="77777777" w:rsidR="00AF7DF4" w:rsidRPr="000B58F6" w:rsidRDefault="00AF7DF4" w:rsidP="0079018A">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F7A9E3A" w14:textId="77777777" w:rsidR="00AF7DF4" w:rsidRPr="000B58F6" w:rsidRDefault="00AF7DF4" w:rsidP="0079018A">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E15097B" w14:textId="77777777" w:rsidR="00AF7DF4" w:rsidRPr="000B58F6" w:rsidRDefault="00AF7DF4" w:rsidP="0079018A">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819C1E7" w14:textId="77777777" w:rsidR="00AF7DF4" w:rsidRPr="000B58F6" w:rsidRDefault="00AF7DF4" w:rsidP="0079018A">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right w:val="single" w:sz="4" w:space="0" w:color="auto"/>
            </w:tcBorders>
          </w:tcPr>
          <w:p w14:paraId="5F30651A" w14:textId="77777777" w:rsidR="00AF7DF4" w:rsidRPr="000B58F6" w:rsidRDefault="00AF7DF4" w:rsidP="0079018A">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Borders>
              <w:left w:val="single" w:sz="4" w:space="0" w:color="auto"/>
            </w:tcBorders>
          </w:tcPr>
          <w:p w14:paraId="5EA37A66" w14:textId="77777777" w:rsidR="00AF7DF4" w:rsidRPr="000B58F6" w:rsidRDefault="00AF7DF4" w:rsidP="0079018A">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28A6726E" w14:textId="77777777" w:rsidR="00AF7DF4" w:rsidRPr="000B58F6" w:rsidRDefault="00AF7DF4" w:rsidP="00AF7DF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8748D9C" w14:textId="77777777" w:rsidR="00E802B1" w:rsidRPr="000B58F6" w:rsidRDefault="00E802B1" w:rsidP="00E802B1">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70"/>
        <w:gridCol w:w="5739"/>
        <w:gridCol w:w="719"/>
        <w:gridCol w:w="839"/>
      </w:tblGrid>
      <w:tr w:rsidR="000F2B4B" w:rsidRPr="000B58F6" w14:paraId="6CE772BD" w14:textId="77777777" w:rsidTr="007520E5">
        <w:tc>
          <w:tcPr>
            <w:tcW w:w="362" w:type="pct"/>
          </w:tcPr>
          <w:p w14:paraId="0A6987F8" w14:textId="77777777" w:rsidR="00E802B1" w:rsidRPr="000B58F6" w:rsidRDefault="00E802B1" w:rsidP="00483335">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48" w:type="pct"/>
            <w:tcBorders>
              <w:bottom w:val="single" w:sz="4" w:space="0" w:color="000000"/>
            </w:tcBorders>
          </w:tcPr>
          <w:p w14:paraId="0D91F6F6" w14:textId="77777777" w:rsidR="00E802B1" w:rsidRPr="000B58F6" w:rsidRDefault="00E802B1" w:rsidP="00483335">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57" w:type="pct"/>
            <w:tcBorders>
              <w:bottom w:val="single" w:sz="4" w:space="0" w:color="000000"/>
            </w:tcBorders>
          </w:tcPr>
          <w:p w14:paraId="33BBE1E2" w14:textId="77777777" w:rsidR="00E802B1" w:rsidRPr="000B58F6" w:rsidRDefault="00E802B1"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49D55C84" w14:textId="77777777" w:rsidR="00E802B1" w:rsidRPr="000B58F6" w:rsidRDefault="00E802B1"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33" w:type="pct"/>
            <w:tcBorders>
              <w:bottom w:val="single" w:sz="4" w:space="0" w:color="000000"/>
            </w:tcBorders>
          </w:tcPr>
          <w:p w14:paraId="194AFD63" w14:textId="77777777" w:rsidR="00E802B1" w:rsidRPr="000B58F6" w:rsidRDefault="00E802B1"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49AB8FB9" w14:textId="77777777" w:rsidTr="007520E5">
        <w:trPr>
          <w:trHeight w:val="515"/>
        </w:trPr>
        <w:tc>
          <w:tcPr>
            <w:tcW w:w="362" w:type="pct"/>
          </w:tcPr>
          <w:p w14:paraId="0629AA36" w14:textId="550A285C" w:rsidR="00E802B1" w:rsidRPr="000B58F6" w:rsidRDefault="00E802B1"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DE3D7E" w:rsidRPr="000B58F6">
              <w:rPr>
                <w:rFonts w:ascii="Times New Roman" w:eastAsia="Calibri" w:hAnsi="Times New Roman" w:cs="Times New Roman"/>
                <w:b/>
                <w:sz w:val="24"/>
                <w:szCs w:val="24"/>
              </w:rPr>
              <w:t>.</w:t>
            </w:r>
          </w:p>
        </w:tc>
        <w:tc>
          <w:tcPr>
            <w:tcW w:w="3648" w:type="pct"/>
            <w:tcBorders>
              <w:bottom w:val="single" w:sz="4" w:space="0" w:color="000000"/>
            </w:tcBorders>
          </w:tcPr>
          <w:p w14:paraId="07737C50" w14:textId="4F5C0E97" w:rsidR="00E802B1" w:rsidRPr="000B58F6" w:rsidRDefault="00193082" w:rsidP="00193082">
            <w:pPr>
              <w:widowControl w:val="0"/>
              <w:tabs>
                <w:tab w:val="right" w:pos="6480"/>
              </w:tabs>
              <w:suppressAutoHyphens/>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sz w:val="24"/>
                <w:szCs w:val="24"/>
              </w:rPr>
              <w:t>Plant Cell and Tissue Culture:</w:t>
            </w:r>
            <w:r w:rsidRPr="000B58F6">
              <w:rPr>
                <w:rFonts w:ascii="Times New Roman" w:eastAsia="Calibri" w:hAnsi="Times New Roman" w:cs="Times New Roman"/>
                <w:sz w:val="24"/>
                <w:szCs w:val="24"/>
              </w:rPr>
              <w:t xml:space="preserve"> </w:t>
            </w:r>
            <w:r w:rsidRPr="000B58F6">
              <w:rPr>
                <w:rFonts w:ascii="Times New Roman" w:eastAsia="Calibri" w:hAnsi="Times New Roman" w:cs="Times New Roman"/>
                <w:b/>
                <w:sz w:val="24"/>
                <w:szCs w:val="24"/>
              </w:rPr>
              <w:t xml:space="preserve"> </w:t>
            </w:r>
            <w:r w:rsidRPr="000B58F6">
              <w:rPr>
                <w:rFonts w:ascii="Times New Roman" w:eastAsia="Times New Roman" w:hAnsi="Times New Roman" w:cs="Times New Roman"/>
                <w:snapToGrid w:val="0"/>
                <w:spacing w:val="-3"/>
                <w:sz w:val="24"/>
                <w:szCs w:val="24"/>
              </w:rPr>
              <w:t xml:space="preserve">Concept of plant cell and tissue engineering. Importance and scope of cell and tissue engineering. </w:t>
            </w:r>
            <w:r w:rsidRPr="000B58F6">
              <w:rPr>
                <w:rFonts w:ascii="Times New Roman" w:eastAsia="Calibri" w:hAnsi="Times New Roman" w:cs="Times New Roman"/>
                <w:b/>
                <w:sz w:val="24"/>
                <w:szCs w:val="24"/>
              </w:rPr>
              <w:t xml:space="preserve"> </w:t>
            </w:r>
            <w:r w:rsidRPr="000B58F6">
              <w:rPr>
                <w:rFonts w:ascii="Times New Roman" w:eastAsia="Calibri" w:hAnsi="Times New Roman" w:cs="Times New Roman"/>
                <w:sz w:val="24"/>
                <w:szCs w:val="24"/>
              </w:rPr>
              <w:t>Media preparation. Cell and tissue culture techniques. Cellular differentiation. Problems and remedies.</w:t>
            </w:r>
          </w:p>
        </w:tc>
        <w:tc>
          <w:tcPr>
            <w:tcW w:w="457" w:type="pct"/>
            <w:tcBorders>
              <w:bottom w:val="single" w:sz="4" w:space="0" w:color="000000"/>
            </w:tcBorders>
          </w:tcPr>
          <w:p w14:paraId="7474C05B" w14:textId="77777777"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33" w:type="pct"/>
            <w:tcBorders>
              <w:bottom w:val="single" w:sz="4" w:space="0" w:color="000000"/>
            </w:tcBorders>
          </w:tcPr>
          <w:p w14:paraId="3E046536" w14:textId="77777777"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0937F0B7" w14:textId="77777777" w:rsidTr="007520E5">
        <w:trPr>
          <w:trHeight w:val="570"/>
        </w:trPr>
        <w:tc>
          <w:tcPr>
            <w:tcW w:w="362" w:type="pct"/>
          </w:tcPr>
          <w:p w14:paraId="55B59482" w14:textId="01BB2E30" w:rsidR="00E802B1" w:rsidRPr="000B58F6" w:rsidRDefault="00E802B1" w:rsidP="00483335">
            <w:pPr>
              <w:pStyle w:val="ListParagraph"/>
              <w:keepNext/>
              <w:ind w:left="0"/>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r w:rsidR="00DE3D7E" w:rsidRPr="000B58F6">
              <w:rPr>
                <w:rFonts w:ascii="Times New Roman" w:eastAsia="Times New Roman" w:hAnsi="Times New Roman" w:cs="Times New Roman"/>
                <w:b/>
                <w:sz w:val="24"/>
                <w:szCs w:val="24"/>
              </w:rPr>
              <w:t>.</w:t>
            </w:r>
          </w:p>
        </w:tc>
        <w:tc>
          <w:tcPr>
            <w:tcW w:w="3648" w:type="pct"/>
            <w:tcBorders>
              <w:bottom w:val="single" w:sz="4" w:space="0" w:color="000000"/>
            </w:tcBorders>
          </w:tcPr>
          <w:p w14:paraId="320F1313" w14:textId="2B646733" w:rsidR="00E802B1" w:rsidRPr="000B58F6" w:rsidRDefault="00193082"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Plant Improvement Techniques:</w:t>
            </w:r>
            <w:r w:rsidRPr="000B58F6">
              <w:rPr>
                <w:rFonts w:ascii="Times New Roman" w:eastAsia="Calibri" w:hAnsi="Times New Roman" w:cs="Times New Roman"/>
                <w:sz w:val="24"/>
                <w:szCs w:val="24"/>
              </w:rPr>
              <w:t xml:space="preserve"> Embryo rescue and culture. In vitro selection of mutants–tolerance for </w:t>
            </w:r>
            <w:r w:rsidRPr="000B58F6">
              <w:rPr>
                <w:rFonts w:ascii="Times New Roman" w:eastAsia="Calibri" w:hAnsi="Times New Roman" w:cs="Times New Roman"/>
                <w:sz w:val="24"/>
                <w:szCs w:val="24"/>
              </w:rPr>
              <w:lastRenderedPageBreak/>
              <w:t>disease, and herbicide. Meristem culture and virus elimination.</w:t>
            </w:r>
          </w:p>
        </w:tc>
        <w:tc>
          <w:tcPr>
            <w:tcW w:w="457" w:type="pct"/>
            <w:tcBorders>
              <w:bottom w:val="single" w:sz="4" w:space="0" w:color="000000"/>
            </w:tcBorders>
          </w:tcPr>
          <w:p w14:paraId="075B7D33" w14:textId="77777777"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lastRenderedPageBreak/>
              <w:t>4</w:t>
            </w:r>
          </w:p>
        </w:tc>
        <w:tc>
          <w:tcPr>
            <w:tcW w:w="533" w:type="pct"/>
            <w:tcBorders>
              <w:bottom w:val="single" w:sz="4" w:space="0" w:color="000000"/>
            </w:tcBorders>
          </w:tcPr>
          <w:p w14:paraId="57CF03B7" w14:textId="77777777" w:rsidR="0046130E"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BDEB0F8" w14:textId="4986EA15"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4F91104A" w14:textId="77777777" w:rsidTr="007520E5">
        <w:tc>
          <w:tcPr>
            <w:tcW w:w="362" w:type="pct"/>
          </w:tcPr>
          <w:p w14:paraId="421A4F0F" w14:textId="04E795F9" w:rsidR="00E802B1" w:rsidRPr="000B58F6" w:rsidRDefault="00E802B1" w:rsidP="00483335">
            <w:pPr>
              <w:keepNext/>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r w:rsidR="00DE3D7E" w:rsidRPr="000B58F6">
              <w:rPr>
                <w:rFonts w:ascii="Times New Roman" w:eastAsia="Calibri" w:hAnsi="Times New Roman" w:cs="Times New Roman"/>
                <w:b/>
                <w:sz w:val="24"/>
                <w:szCs w:val="24"/>
              </w:rPr>
              <w:t>.</w:t>
            </w:r>
          </w:p>
        </w:tc>
        <w:tc>
          <w:tcPr>
            <w:tcW w:w="3648" w:type="pct"/>
          </w:tcPr>
          <w:p w14:paraId="0657BD3B" w14:textId="2BCE0E35" w:rsidR="00E802B1" w:rsidRPr="000B58F6" w:rsidRDefault="00193082"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Transgenesis in Plants:</w:t>
            </w:r>
            <w:r w:rsidRPr="000B58F6">
              <w:rPr>
                <w:rFonts w:ascii="Times New Roman" w:eastAsia="Calibri" w:hAnsi="Times New Roman" w:cs="Times New Roman"/>
                <w:sz w:val="24"/>
                <w:szCs w:val="24"/>
              </w:rPr>
              <w:t xml:space="preserve"> Gene transformation and transfer methods in plants. Advantage and disadvantages of gene transfer. CRISPR-Cas9 gene transfer.</w:t>
            </w:r>
          </w:p>
        </w:tc>
        <w:tc>
          <w:tcPr>
            <w:tcW w:w="457" w:type="pct"/>
          </w:tcPr>
          <w:p w14:paraId="6F033E8C" w14:textId="77777777"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33" w:type="pct"/>
          </w:tcPr>
          <w:p w14:paraId="783AB4CF" w14:textId="77777777" w:rsidR="0046130E"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6A8370F3" w14:textId="3BCE6663"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5A6A589A" w14:textId="77777777" w:rsidTr="007520E5">
        <w:trPr>
          <w:trHeight w:val="170"/>
        </w:trPr>
        <w:tc>
          <w:tcPr>
            <w:tcW w:w="362" w:type="pct"/>
          </w:tcPr>
          <w:p w14:paraId="0B2AC3F3" w14:textId="43711D38" w:rsidR="00E802B1" w:rsidRPr="000B58F6" w:rsidRDefault="00E802B1" w:rsidP="00483335">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DE3D7E" w:rsidRPr="000B58F6">
              <w:rPr>
                <w:rFonts w:ascii="Times New Roman" w:eastAsia="Calibri" w:hAnsi="Times New Roman" w:cs="Times New Roman"/>
                <w:b/>
                <w:sz w:val="24"/>
                <w:szCs w:val="24"/>
              </w:rPr>
              <w:t>.</w:t>
            </w:r>
          </w:p>
        </w:tc>
        <w:tc>
          <w:tcPr>
            <w:tcW w:w="3648" w:type="pct"/>
          </w:tcPr>
          <w:p w14:paraId="02ABE552" w14:textId="18339CFC" w:rsidR="00E802B1" w:rsidRPr="000B58F6" w:rsidRDefault="00193082" w:rsidP="00EB0BED">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 xml:space="preserve">Animal Cell and Tissue Culture: </w:t>
            </w:r>
            <w:r w:rsidR="00EB0BED" w:rsidRPr="000B58F6">
              <w:rPr>
                <w:rFonts w:ascii="Times New Roman" w:eastAsia="Calibri" w:hAnsi="Times New Roman" w:cs="Times New Roman"/>
                <w:sz w:val="24"/>
                <w:szCs w:val="24"/>
              </w:rPr>
              <w:t>Types of cells.</w:t>
            </w:r>
            <w:r w:rsidR="00EB0BED" w:rsidRPr="000B58F6">
              <w:rPr>
                <w:rFonts w:ascii="Times New Roman" w:eastAsia="Calibri" w:hAnsi="Times New Roman" w:cs="Times New Roman"/>
                <w:b/>
                <w:sz w:val="24"/>
                <w:szCs w:val="24"/>
              </w:rPr>
              <w:t xml:space="preserve"> </w:t>
            </w:r>
            <w:r w:rsidRPr="000B58F6">
              <w:rPr>
                <w:rFonts w:ascii="Times New Roman" w:eastAsia="Calibri" w:hAnsi="Times New Roman" w:cs="Times New Roman"/>
                <w:sz w:val="24"/>
                <w:szCs w:val="24"/>
              </w:rPr>
              <w:t>Concept of animal cell and tissue culture and engineering.</w:t>
            </w:r>
            <w:r w:rsidRPr="000B58F6">
              <w:rPr>
                <w:rFonts w:ascii="Times New Roman" w:hAnsi="Times New Roman" w:cs="Times New Roman"/>
              </w:rPr>
              <w:t xml:space="preserve"> </w:t>
            </w:r>
            <w:r w:rsidR="005870D3" w:rsidRPr="000B58F6">
              <w:rPr>
                <w:rFonts w:ascii="Times New Roman" w:eastAsia="Calibri" w:hAnsi="Times New Roman" w:cs="Times New Roman"/>
                <w:sz w:val="24"/>
                <w:szCs w:val="24"/>
              </w:rPr>
              <w:t>A</w:t>
            </w:r>
            <w:r w:rsidR="00EB0BED" w:rsidRPr="000B58F6">
              <w:rPr>
                <w:rFonts w:ascii="Times New Roman" w:eastAsia="Calibri" w:hAnsi="Times New Roman" w:cs="Times New Roman"/>
                <w:sz w:val="24"/>
                <w:szCs w:val="24"/>
              </w:rPr>
              <w:t>dvantages of animal cell culture.</w:t>
            </w:r>
          </w:p>
        </w:tc>
        <w:tc>
          <w:tcPr>
            <w:tcW w:w="457" w:type="pct"/>
          </w:tcPr>
          <w:p w14:paraId="17893C6E" w14:textId="77777777"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33" w:type="pct"/>
          </w:tcPr>
          <w:p w14:paraId="0BC506E4" w14:textId="77777777" w:rsidR="0046130E"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p w14:paraId="06DFFFF0" w14:textId="7F376906"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60B29B78" w14:textId="77777777" w:rsidTr="007520E5">
        <w:tc>
          <w:tcPr>
            <w:tcW w:w="362" w:type="pct"/>
          </w:tcPr>
          <w:p w14:paraId="3CD5F18C" w14:textId="657ABACF" w:rsidR="00E802B1" w:rsidRPr="000B58F6" w:rsidRDefault="00E802B1"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DE3D7E" w:rsidRPr="000B58F6">
              <w:rPr>
                <w:rFonts w:ascii="Times New Roman" w:eastAsia="Calibri" w:hAnsi="Times New Roman" w:cs="Times New Roman"/>
                <w:b/>
                <w:sz w:val="24"/>
                <w:szCs w:val="24"/>
              </w:rPr>
              <w:t>.</w:t>
            </w:r>
          </w:p>
        </w:tc>
        <w:tc>
          <w:tcPr>
            <w:tcW w:w="3648" w:type="pct"/>
          </w:tcPr>
          <w:p w14:paraId="76A06D62" w14:textId="6FE3E068" w:rsidR="00E802B1" w:rsidRPr="000B58F6" w:rsidRDefault="00193082"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Media</w:t>
            </w:r>
            <w:r w:rsidR="005870D3" w:rsidRPr="000B58F6">
              <w:rPr>
                <w:rFonts w:ascii="Times New Roman" w:eastAsia="Calibri" w:hAnsi="Times New Roman" w:cs="Times New Roman"/>
                <w:b/>
                <w:sz w:val="24"/>
                <w:szCs w:val="24"/>
              </w:rPr>
              <w:t xml:space="preserve"> P</w:t>
            </w:r>
            <w:r w:rsidR="00EB0BED" w:rsidRPr="000B58F6">
              <w:rPr>
                <w:rFonts w:ascii="Times New Roman" w:eastAsia="Calibri" w:hAnsi="Times New Roman" w:cs="Times New Roman"/>
                <w:b/>
                <w:sz w:val="24"/>
                <w:szCs w:val="24"/>
              </w:rPr>
              <w:t xml:space="preserve">reparation and </w:t>
            </w:r>
            <w:r w:rsidR="005870D3" w:rsidRPr="000B58F6">
              <w:rPr>
                <w:rFonts w:ascii="Times New Roman" w:eastAsia="Calibri" w:hAnsi="Times New Roman" w:cs="Times New Roman"/>
                <w:b/>
                <w:sz w:val="24"/>
                <w:szCs w:val="24"/>
              </w:rPr>
              <w:t>Culture Techniques</w:t>
            </w:r>
            <w:r w:rsidR="00E802B1" w:rsidRPr="000B58F6">
              <w:rPr>
                <w:rFonts w:ascii="Times New Roman" w:eastAsia="Calibri" w:hAnsi="Times New Roman" w:cs="Times New Roman"/>
                <w:b/>
                <w:sz w:val="24"/>
                <w:szCs w:val="24"/>
              </w:rPr>
              <w:t>:</w:t>
            </w:r>
            <w:r w:rsidR="00E802B1" w:rsidRPr="000B58F6">
              <w:rPr>
                <w:rFonts w:ascii="Times New Roman" w:eastAsia="Calibri" w:hAnsi="Times New Roman" w:cs="Times New Roman"/>
                <w:sz w:val="24"/>
                <w:szCs w:val="24"/>
              </w:rPr>
              <w:t xml:space="preserve"> Animal cell and tissue culture media preparation. Techniques of animal cell and tissue culture.</w:t>
            </w:r>
            <w:r w:rsidR="005870D3" w:rsidRPr="000B58F6">
              <w:rPr>
                <w:rFonts w:ascii="Times New Roman" w:eastAsia="Calibri" w:hAnsi="Times New Roman" w:cs="Times New Roman"/>
                <w:sz w:val="24"/>
                <w:szCs w:val="24"/>
              </w:rPr>
              <w:t xml:space="preserve"> Techniques of animal cell and tissue culture.</w:t>
            </w:r>
          </w:p>
        </w:tc>
        <w:tc>
          <w:tcPr>
            <w:tcW w:w="457" w:type="pct"/>
          </w:tcPr>
          <w:p w14:paraId="03914D87" w14:textId="77777777"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33" w:type="pct"/>
          </w:tcPr>
          <w:p w14:paraId="1C91E541" w14:textId="77777777" w:rsidR="0046130E"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857F082" w14:textId="20A6081C"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5B9C5560" w14:textId="77777777" w:rsidTr="007520E5">
        <w:trPr>
          <w:trHeight w:val="350"/>
        </w:trPr>
        <w:tc>
          <w:tcPr>
            <w:tcW w:w="362" w:type="pct"/>
          </w:tcPr>
          <w:p w14:paraId="3F032854" w14:textId="305D8113" w:rsidR="00E802B1" w:rsidRPr="000B58F6" w:rsidRDefault="00E802B1" w:rsidP="00483335">
            <w:pPr>
              <w:keepNext/>
              <w:jc w:val="both"/>
              <w:outlineLvl w:val="1"/>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napToGrid w:val="0"/>
                <w:spacing w:val="-3"/>
                <w:sz w:val="24"/>
                <w:szCs w:val="24"/>
              </w:rPr>
              <w:t>6</w:t>
            </w:r>
            <w:r w:rsidR="00DE3D7E" w:rsidRPr="000B58F6">
              <w:rPr>
                <w:rFonts w:ascii="Times New Roman" w:eastAsia="Times New Roman" w:hAnsi="Times New Roman" w:cs="Times New Roman"/>
                <w:b/>
                <w:snapToGrid w:val="0"/>
                <w:spacing w:val="-3"/>
                <w:sz w:val="24"/>
                <w:szCs w:val="24"/>
              </w:rPr>
              <w:t>.</w:t>
            </w:r>
          </w:p>
        </w:tc>
        <w:tc>
          <w:tcPr>
            <w:tcW w:w="3648" w:type="pct"/>
          </w:tcPr>
          <w:p w14:paraId="772F0145" w14:textId="1938B2E6" w:rsidR="00E802B1" w:rsidRPr="000B58F6" w:rsidRDefault="005870D3" w:rsidP="00F672B5">
            <w:pPr>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Applications</w:t>
            </w:r>
            <w:r w:rsidR="00E802B1" w:rsidRPr="000B58F6">
              <w:rPr>
                <w:rFonts w:ascii="Times New Roman" w:eastAsia="Calibri" w:hAnsi="Times New Roman" w:cs="Times New Roman"/>
                <w:b/>
                <w:sz w:val="24"/>
                <w:szCs w:val="24"/>
              </w:rPr>
              <w:t>:</w:t>
            </w:r>
            <w:r w:rsidR="00E802B1" w:rsidRPr="000B58F6">
              <w:rPr>
                <w:rFonts w:ascii="Times New Roman" w:eastAsia="Calibri" w:hAnsi="Times New Roman" w:cs="Times New Roman"/>
                <w:sz w:val="24"/>
                <w:szCs w:val="24"/>
              </w:rPr>
              <w:t xml:space="preserve"> </w:t>
            </w:r>
            <w:r w:rsidR="00193082" w:rsidRPr="000B58F6">
              <w:rPr>
                <w:rFonts w:ascii="Times New Roman" w:eastAsia="Calibri" w:hAnsi="Times New Roman" w:cs="Times New Roman"/>
                <w:sz w:val="24"/>
                <w:szCs w:val="24"/>
              </w:rPr>
              <w:t xml:space="preserve"> </w:t>
            </w:r>
            <w:r w:rsidRPr="000B58F6">
              <w:rPr>
                <w:rFonts w:ascii="Times New Roman" w:hAnsi="Times New Roman" w:cs="Times New Roman"/>
              </w:rPr>
              <w:t xml:space="preserve"> T</w:t>
            </w:r>
            <w:r w:rsidRPr="000B58F6">
              <w:rPr>
                <w:rFonts w:ascii="Times New Roman" w:eastAsia="Calibri" w:hAnsi="Times New Roman" w:cs="Times New Roman"/>
                <w:sz w:val="24"/>
                <w:szCs w:val="24"/>
              </w:rPr>
              <w:t xml:space="preserve">issue engineering and regenerative medicine. Tissue engineering and regenerative medicine in current medical practices. Stem cell therapy and </w:t>
            </w:r>
            <w:r w:rsidR="00F672B5" w:rsidRPr="000B58F6">
              <w:rPr>
                <w:rFonts w:ascii="Times New Roman" w:eastAsia="Calibri" w:hAnsi="Times New Roman" w:cs="Times New Roman"/>
                <w:sz w:val="24"/>
                <w:szCs w:val="24"/>
              </w:rPr>
              <w:t>g</w:t>
            </w:r>
            <w:r w:rsidRPr="000B58F6">
              <w:rPr>
                <w:rFonts w:ascii="Times New Roman" w:eastAsia="Calibri" w:hAnsi="Times New Roman" w:cs="Times New Roman"/>
                <w:sz w:val="24"/>
                <w:szCs w:val="24"/>
              </w:rPr>
              <w:t>ene therapy</w:t>
            </w:r>
            <w:r w:rsidR="00F672B5" w:rsidRPr="000B58F6">
              <w:rPr>
                <w:rFonts w:ascii="Times New Roman" w:eastAsia="Calibri" w:hAnsi="Times New Roman" w:cs="Times New Roman"/>
                <w:sz w:val="24"/>
                <w:szCs w:val="24"/>
              </w:rPr>
              <w:t>.</w:t>
            </w:r>
          </w:p>
        </w:tc>
        <w:tc>
          <w:tcPr>
            <w:tcW w:w="457" w:type="pct"/>
          </w:tcPr>
          <w:p w14:paraId="61509D57" w14:textId="77777777"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33" w:type="pct"/>
          </w:tcPr>
          <w:p w14:paraId="46A0DDC5" w14:textId="77777777" w:rsidR="0046130E"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6CB0F462" w14:textId="2414A23E"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2F084FC1" w14:textId="77777777" w:rsidTr="007520E5">
        <w:trPr>
          <w:trHeight w:val="350"/>
        </w:trPr>
        <w:tc>
          <w:tcPr>
            <w:tcW w:w="362" w:type="pct"/>
          </w:tcPr>
          <w:p w14:paraId="178434CB" w14:textId="0E2D82A2" w:rsidR="00E802B1" w:rsidRPr="000B58F6" w:rsidRDefault="00E802B1" w:rsidP="00483335">
            <w:pPr>
              <w:keepNext/>
              <w:jc w:val="both"/>
              <w:outlineLvl w:val="1"/>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napToGrid w:val="0"/>
                <w:spacing w:val="-3"/>
                <w:sz w:val="24"/>
                <w:szCs w:val="24"/>
              </w:rPr>
              <w:t>7</w:t>
            </w:r>
            <w:r w:rsidR="00DE3D7E" w:rsidRPr="000B58F6">
              <w:rPr>
                <w:rFonts w:ascii="Times New Roman" w:eastAsia="Times New Roman" w:hAnsi="Times New Roman" w:cs="Times New Roman"/>
                <w:b/>
                <w:snapToGrid w:val="0"/>
                <w:spacing w:val="-3"/>
                <w:sz w:val="24"/>
                <w:szCs w:val="24"/>
              </w:rPr>
              <w:t>.</w:t>
            </w:r>
          </w:p>
        </w:tc>
        <w:tc>
          <w:tcPr>
            <w:tcW w:w="3648" w:type="pct"/>
          </w:tcPr>
          <w:p w14:paraId="45EA1F52" w14:textId="77777777" w:rsidR="00E802B1" w:rsidRPr="000B58F6" w:rsidRDefault="00E802B1" w:rsidP="00483335">
            <w:pPr>
              <w:widowControl w:val="0"/>
              <w:tabs>
                <w:tab w:val="right" w:pos="6480"/>
              </w:tabs>
              <w:suppressAutoHyphens/>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sz w:val="24"/>
                <w:szCs w:val="24"/>
              </w:rPr>
              <w:t>Transgenic Animal Development:</w:t>
            </w:r>
            <w:r w:rsidRPr="000B58F6">
              <w:rPr>
                <w:rFonts w:ascii="Times New Roman" w:eastAsia="Calibri" w:hAnsi="Times New Roman" w:cs="Times New Roman"/>
                <w:sz w:val="24"/>
                <w:szCs w:val="24"/>
              </w:rPr>
              <w:t xml:space="preserve"> Development of transgenic animal, microinjection technique, embryo transfer and in vitro fertilization. Transgenic animal production.</w:t>
            </w:r>
          </w:p>
        </w:tc>
        <w:tc>
          <w:tcPr>
            <w:tcW w:w="457" w:type="pct"/>
          </w:tcPr>
          <w:p w14:paraId="41C062E2" w14:textId="77777777"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33" w:type="pct"/>
          </w:tcPr>
          <w:p w14:paraId="5CC3FE74" w14:textId="77777777" w:rsidR="0046130E"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EED6E1B" w14:textId="77777777" w:rsidR="0046130E"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0C9E46A1" w14:textId="66059336" w:rsidR="00E802B1" w:rsidRPr="000B58F6" w:rsidRDefault="00E802B1" w:rsidP="0048333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bl>
    <w:p w14:paraId="6CE85A9B" w14:textId="77777777" w:rsidR="00E802B1" w:rsidRPr="000B58F6" w:rsidRDefault="00E802B1" w:rsidP="00E802B1">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2"/>
        <w:gridCol w:w="3480"/>
        <w:gridCol w:w="3545"/>
      </w:tblGrid>
      <w:tr w:rsidR="000F2B4B" w:rsidRPr="000B58F6" w14:paraId="064E22D0" w14:textId="77777777" w:rsidTr="0079018A">
        <w:tc>
          <w:tcPr>
            <w:tcW w:w="5000" w:type="pct"/>
            <w:gridSpan w:val="3"/>
            <w:tcBorders>
              <w:top w:val="single" w:sz="4" w:space="0" w:color="auto"/>
            </w:tcBorders>
          </w:tcPr>
          <w:p w14:paraId="28E8CEB1" w14:textId="77777777" w:rsidR="00E802B1" w:rsidRPr="000B58F6" w:rsidRDefault="00E802B1" w:rsidP="00483335">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660D0D5" w14:textId="77777777" w:rsidTr="0079018A">
        <w:tc>
          <w:tcPr>
            <w:tcW w:w="535" w:type="pct"/>
          </w:tcPr>
          <w:p w14:paraId="7E9A361D" w14:textId="77777777" w:rsidR="00E802B1" w:rsidRPr="000B58F6" w:rsidRDefault="00E802B1" w:rsidP="00483335">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212" w:type="pct"/>
          </w:tcPr>
          <w:p w14:paraId="7D1AEB58" w14:textId="77777777" w:rsidR="00E802B1" w:rsidRPr="000B58F6" w:rsidRDefault="00E802B1" w:rsidP="00483335">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254" w:type="pct"/>
          </w:tcPr>
          <w:p w14:paraId="0CC39611" w14:textId="77777777" w:rsidR="00E802B1" w:rsidRPr="000B58F6" w:rsidRDefault="00E802B1" w:rsidP="00483335">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2D4B380" w14:textId="77777777" w:rsidTr="0079018A">
        <w:tc>
          <w:tcPr>
            <w:tcW w:w="535" w:type="pct"/>
          </w:tcPr>
          <w:p w14:paraId="0B38603C" w14:textId="77777777" w:rsidR="00E802B1" w:rsidRPr="000B58F6" w:rsidRDefault="00E802B1" w:rsidP="00483335">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212" w:type="pct"/>
          </w:tcPr>
          <w:p w14:paraId="0CD0A402" w14:textId="77777777" w:rsidR="00E802B1" w:rsidRPr="000B58F6" w:rsidRDefault="00E802B1" w:rsidP="00483335">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254" w:type="pct"/>
          </w:tcPr>
          <w:p w14:paraId="3B309BC5" w14:textId="77777777" w:rsidR="00E802B1" w:rsidRPr="000B58F6" w:rsidRDefault="00E802B1" w:rsidP="00483335">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44F714A9" w14:textId="77777777" w:rsidR="00E802B1" w:rsidRPr="000B58F6" w:rsidRDefault="00E802B1" w:rsidP="00E802B1">
      <w:pPr>
        <w:spacing w:after="0" w:line="240" w:lineRule="auto"/>
        <w:contextualSpacing/>
        <w:jc w:val="both"/>
        <w:rPr>
          <w:rFonts w:ascii="Times New Roman" w:eastAsia="Times New Roman" w:hAnsi="Times New Roman" w:cs="Times New Roman"/>
          <w:sz w:val="24"/>
          <w:szCs w:val="24"/>
        </w:rPr>
      </w:pPr>
    </w:p>
    <w:p w14:paraId="55E06518" w14:textId="77777777" w:rsidR="00E802B1" w:rsidRPr="00C14141" w:rsidRDefault="00E802B1" w:rsidP="00E802B1">
      <w:pPr>
        <w:spacing w:after="0" w:line="240" w:lineRule="auto"/>
        <w:contextualSpacing/>
        <w:jc w:val="both"/>
        <w:rPr>
          <w:rFonts w:ascii="Times New Roman" w:hAnsi="Times New Roman" w:cs="Times New Roman"/>
          <w:b/>
          <w:spacing w:val="-6"/>
          <w:sz w:val="24"/>
          <w:szCs w:val="24"/>
        </w:rPr>
      </w:pPr>
      <w:r w:rsidRPr="00C14141">
        <w:rPr>
          <w:rFonts w:ascii="Times New Roman" w:hAnsi="Times New Roman" w:cs="Times New Roman"/>
          <w:b/>
          <w:spacing w:val="-6"/>
          <w:sz w:val="24"/>
          <w:szCs w:val="24"/>
        </w:rPr>
        <w:t xml:space="preserve">Learning Resources (Text Books, Reference Book, Online Resources and Other):  </w:t>
      </w:r>
    </w:p>
    <w:p w14:paraId="1C93316C" w14:textId="5ACE869F" w:rsidR="00E802B1" w:rsidRPr="0046130E" w:rsidRDefault="00E802B1" w:rsidP="00783902">
      <w:pPr>
        <w:pStyle w:val="Default"/>
        <w:numPr>
          <w:ilvl w:val="0"/>
          <w:numId w:val="23"/>
        </w:numPr>
        <w:ind w:left="504"/>
        <w:jc w:val="both"/>
        <w:rPr>
          <w:rFonts w:eastAsia="Times New Roman"/>
          <w:color w:val="auto"/>
          <w:sz w:val="22"/>
          <w:szCs w:val="22"/>
        </w:rPr>
      </w:pPr>
      <w:r w:rsidRPr="0046130E">
        <w:rPr>
          <w:rFonts w:eastAsia="Times New Roman"/>
          <w:color w:val="auto"/>
          <w:sz w:val="22"/>
          <w:szCs w:val="22"/>
        </w:rPr>
        <w:t>Adrian S, Niger S, Mark F. Plant Biotechnology.</w:t>
      </w:r>
      <w:r w:rsidR="00AA10E7" w:rsidRPr="0046130E">
        <w:rPr>
          <w:rFonts w:eastAsia="Times New Roman"/>
          <w:color w:val="auto"/>
          <w:sz w:val="22"/>
          <w:szCs w:val="22"/>
        </w:rPr>
        <w:t xml:space="preserve"> </w:t>
      </w:r>
      <w:proofErr w:type="gramStart"/>
      <w:r w:rsidRPr="0046130E">
        <w:rPr>
          <w:rFonts w:eastAsia="Times New Roman"/>
          <w:color w:val="auto"/>
          <w:sz w:val="22"/>
          <w:szCs w:val="22"/>
        </w:rPr>
        <w:t>2</w:t>
      </w:r>
      <w:r w:rsidRPr="0046130E">
        <w:rPr>
          <w:rFonts w:eastAsia="Times New Roman"/>
          <w:color w:val="auto"/>
          <w:sz w:val="22"/>
          <w:szCs w:val="22"/>
          <w:vertAlign w:val="superscript"/>
        </w:rPr>
        <w:t>nd</w:t>
      </w:r>
      <w:proofErr w:type="gramEnd"/>
      <w:r w:rsidR="00AA10E7" w:rsidRPr="0046130E">
        <w:rPr>
          <w:rFonts w:eastAsia="Times New Roman"/>
          <w:color w:val="auto"/>
          <w:sz w:val="22"/>
          <w:szCs w:val="22"/>
          <w:vertAlign w:val="superscript"/>
        </w:rPr>
        <w:t xml:space="preserve"> </w:t>
      </w:r>
      <w:r w:rsidRPr="0046130E">
        <w:rPr>
          <w:rFonts w:eastAsia="Times New Roman"/>
          <w:color w:val="auto"/>
          <w:sz w:val="22"/>
          <w:szCs w:val="22"/>
        </w:rPr>
        <w:t>Edition, 2008.</w:t>
      </w:r>
    </w:p>
    <w:p w14:paraId="6A2F90EC" w14:textId="51367BE5" w:rsidR="00E802B1" w:rsidRPr="0046130E" w:rsidRDefault="00E802B1" w:rsidP="00783902">
      <w:pPr>
        <w:pStyle w:val="Default"/>
        <w:numPr>
          <w:ilvl w:val="0"/>
          <w:numId w:val="23"/>
        </w:numPr>
        <w:ind w:left="504"/>
        <w:jc w:val="both"/>
        <w:rPr>
          <w:rFonts w:eastAsia="Times New Roman"/>
          <w:color w:val="auto"/>
          <w:sz w:val="22"/>
          <w:szCs w:val="22"/>
        </w:rPr>
      </w:pPr>
      <w:r w:rsidRPr="0046130E">
        <w:rPr>
          <w:rFonts w:eastAsia="Times New Roman"/>
          <w:color w:val="auto"/>
          <w:sz w:val="22"/>
          <w:szCs w:val="22"/>
        </w:rPr>
        <w:t xml:space="preserve">Joshi P. Genetic Engineering with its application. India. </w:t>
      </w:r>
      <w:proofErr w:type="gramStart"/>
      <w:r w:rsidRPr="0046130E">
        <w:rPr>
          <w:rFonts w:eastAsia="Times New Roman"/>
          <w:color w:val="auto"/>
          <w:sz w:val="22"/>
          <w:szCs w:val="22"/>
        </w:rPr>
        <w:t>2</w:t>
      </w:r>
      <w:r w:rsidRPr="0046130E">
        <w:rPr>
          <w:rFonts w:eastAsia="Times New Roman"/>
          <w:color w:val="auto"/>
          <w:sz w:val="22"/>
          <w:szCs w:val="22"/>
          <w:vertAlign w:val="superscript"/>
        </w:rPr>
        <w:t>nd</w:t>
      </w:r>
      <w:proofErr w:type="gramEnd"/>
      <w:r w:rsidRPr="0046130E">
        <w:rPr>
          <w:rFonts w:eastAsia="Times New Roman"/>
          <w:color w:val="auto"/>
          <w:sz w:val="22"/>
          <w:szCs w:val="22"/>
        </w:rPr>
        <w:t xml:space="preserve"> Edition, 2004.</w:t>
      </w:r>
    </w:p>
    <w:p w14:paraId="3DD79AE8" w14:textId="77777777" w:rsidR="00E802B1" w:rsidRPr="0046130E" w:rsidRDefault="00E802B1" w:rsidP="00783902">
      <w:pPr>
        <w:pStyle w:val="Default"/>
        <w:numPr>
          <w:ilvl w:val="0"/>
          <w:numId w:val="23"/>
        </w:numPr>
        <w:ind w:left="504"/>
        <w:jc w:val="both"/>
        <w:rPr>
          <w:rFonts w:eastAsia="Times New Roman"/>
          <w:color w:val="auto"/>
          <w:sz w:val="22"/>
          <w:szCs w:val="22"/>
        </w:rPr>
      </w:pPr>
      <w:r w:rsidRPr="0046130E">
        <w:rPr>
          <w:rFonts w:eastAsia="Times New Roman"/>
          <w:color w:val="auto"/>
          <w:sz w:val="22"/>
          <w:szCs w:val="22"/>
        </w:rPr>
        <w:t>SantSB, Prem K D. Plant Tissue Culture: An Introductory Text. Springer, India, 2013.</w:t>
      </w:r>
    </w:p>
    <w:p w14:paraId="135E82B6" w14:textId="77777777" w:rsidR="00E802B1" w:rsidRPr="0046130E" w:rsidRDefault="00E802B1" w:rsidP="00783902">
      <w:pPr>
        <w:pStyle w:val="Default"/>
        <w:numPr>
          <w:ilvl w:val="0"/>
          <w:numId w:val="23"/>
        </w:numPr>
        <w:ind w:left="504"/>
        <w:jc w:val="both"/>
        <w:rPr>
          <w:rFonts w:eastAsia="Times New Roman"/>
          <w:color w:val="auto"/>
          <w:sz w:val="22"/>
          <w:szCs w:val="22"/>
        </w:rPr>
      </w:pPr>
      <w:r w:rsidRPr="0046130E">
        <w:rPr>
          <w:rFonts w:eastAsia="Times New Roman"/>
          <w:color w:val="auto"/>
          <w:sz w:val="22"/>
          <w:szCs w:val="22"/>
        </w:rPr>
        <w:t xml:space="preserve">Mason C, Dunnill, P. A brief definition of regenerative medicine. 2008. </w:t>
      </w:r>
    </w:p>
    <w:p w14:paraId="2BC93E16" w14:textId="77777777" w:rsidR="00E802B1" w:rsidRPr="0046130E" w:rsidRDefault="00E802B1" w:rsidP="00783902">
      <w:pPr>
        <w:pStyle w:val="Default"/>
        <w:numPr>
          <w:ilvl w:val="0"/>
          <w:numId w:val="23"/>
        </w:numPr>
        <w:ind w:left="504"/>
        <w:jc w:val="both"/>
        <w:rPr>
          <w:rFonts w:eastAsia="Times New Roman"/>
          <w:color w:val="auto"/>
          <w:sz w:val="22"/>
          <w:szCs w:val="22"/>
        </w:rPr>
      </w:pPr>
      <w:r w:rsidRPr="0046130E">
        <w:rPr>
          <w:rFonts w:eastAsia="Times New Roman"/>
          <w:color w:val="auto"/>
          <w:sz w:val="22"/>
          <w:szCs w:val="22"/>
        </w:rPr>
        <w:t>Mahla RS. Stem cells application in regenerative medicine and disease therapeutics. Int. J. Cell Biol. 2016.</w:t>
      </w:r>
    </w:p>
    <w:p w14:paraId="02F93455" w14:textId="77777777" w:rsidR="00DE3D7E" w:rsidRPr="000B58F6" w:rsidRDefault="00DE3D7E" w:rsidP="001B3309">
      <w:pPr>
        <w:autoSpaceDE w:val="0"/>
        <w:autoSpaceDN w:val="0"/>
        <w:adjustRightInd w:val="0"/>
        <w:spacing w:after="0" w:line="240" w:lineRule="auto"/>
        <w:jc w:val="both"/>
        <w:rPr>
          <w:rFonts w:ascii="Times New Roman" w:eastAsia="Times New Roman" w:hAnsi="Times New Roman" w:cs="Times New Roman"/>
          <w:b/>
          <w:sz w:val="24"/>
          <w:szCs w:val="24"/>
        </w:rPr>
      </w:pPr>
    </w:p>
    <w:p w14:paraId="54CBD448" w14:textId="5906FAC0" w:rsidR="00332B47" w:rsidRPr="000B58F6" w:rsidRDefault="00267698" w:rsidP="00332B47">
      <w:pPr>
        <w:pStyle w:val="Default"/>
        <w:jc w:val="both"/>
        <w:rPr>
          <w:b/>
          <w:bCs/>
          <w:color w:val="auto"/>
        </w:rPr>
      </w:pPr>
      <w:r>
        <w:rPr>
          <w:rFonts w:eastAsia="Times New Roman"/>
          <w:b/>
          <w:color w:val="auto"/>
        </w:rPr>
        <w:br w:type="column"/>
      </w:r>
      <w:r w:rsidR="00332B47" w:rsidRPr="000B58F6">
        <w:rPr>
          <w:rFonts w:eastAsia="Times New Roman"/>
          <w:b/>
          <w:color w:val="auto"/>
        </w:rPr>
        <w:lastRenderedPageBreak/>
        <w:t>Course Code: B</w:t>
      </w:r>
      <w:r w:rsidR="00332B47" w:rsidRPr="000B58F6">
        <w:rPr>
          <w:b/>
          <w:bCs/>
          <w:color w:val="auto"/>
        </w:rPr>
        <w:t>MIC 3110</w:t>
      </w:r>
    </w:p>
    <w:p w14:paraId="2A9BB170" w14:textId="77777777" w:rsidR="00332B47" w:rsidRPr="000B58F6" w:rsidRDefault="00332B47" w:rsidP="00332B47">
      <w:pPr>
        <w:autoSpaceDE w:val="0"/>
        <w:autoSpaceDN w:val="0"/>
        <w:adjustRightInd w:val="0"/>
        <w:spacing w:after="0" w:line="240" w:lineRule="auto"/>
        <w:jc w:val="both"/>
        <w:rPr>
          <w:rFonts w:ascii="Times New Roman" w:hAnsi="Times New Roman" w:cs="Times New Roman"/>
          <w:b/>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hAnsi="Times New Roman" w:cs="Times New Roman"/>
          <w:b/>
          <w:sz w:val="24"/>
          <w:szCs w:val="24"/>
        </w:rPr>
        <w:t>Metabolism and Bioenergetics</w:t>
      </w:r>
    </w:p>
    <w:p w14:paraId="31F2E304" w14:textId="77777777" w:rsidR="00332B47" w:rsidRPr="000B58F6" w:rsidRDefault="00332B47" w:rsidP="00332B4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Pr="000B58F6">
        <w:rPr>
          <w:rFonts w:ascii="Times New Roman" w:hAnsi="Times New Roman" w:cs="Times New Roman"/>
          <w:b/>
          <w:bCs/>
          <w:sz w:val="24"/>
          <w:szCs w:val="24"/>
        </w:rPr>
        <w:t>GEd</w:t>
      </w:r>
      <w:proofErr w:type="gramEnd"/>
    </w:p>
    <w:p w14:paraId="4DFBD550" w14:textId="77777777" w:rsidR="00332B47" w:rsidRPr="000B58F6" w:rsidRDefault="00332B47" w:rsidP="00332B4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51333521" w14:textId="3E31F457" w:rsidR="00332B47" w:rsidRPr="000B58F6" w:rsidRDefault="00332B47" w:rsidP="00332B4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Year/ Semester: </w:t>
      </w:r>
      <w:r w:rsidRPr="000B58F6">
        <w:rPr>
          <w:rFonts w:ascii="Times New Roman" w:eastAsia="MS Mincho" w:hAnsi="Times New Roman" w:cs="Times New Roman"/>
          <w:b/>
          <w:bCs/>
          <w:sz w:val="24"/>
          <w:szCs w:val="24"/>
        </w:rPr>
        <w:t>3</w:t>
      </w:r>
      <w:r w:rsidRPr="000B58F6">
        <w:rPr>
          <w:rFonts w:ascii="Times New Roman" w:eastAsia="MS Mincho" w:hAnsi="Times New Roman" w:cs="Times New Roman"/>
          <w:b/>
          <w:bCs/>
          <w:sz w:val="24"/>
          <w:szCs w:val="24"/>
          <w:vertAlign w:val="superscript"/>
        </w:rPr>
        <w:t>rd</w:t>
      </w:r>
      <w:r w:rsidRPr="000B58F6">
        <w:rPr>
          <w:rFonts w:ascii="Times New Roman" w:eastAsia="MS Mincho" w:hAnsi="Times New Roman" w:cs="Times New Roman"/>
          <w:b/>
          <w:bCs/>
          <w:sz w:val="24"/>
          <w:szCs w:val="24"/>
        </w:rPr>
        <w:t xml:space="preserve"> Year </w:t>
      </w:r>
      <w:r w:rsidR="000134D4" w:rsidRPr="000B58F6">
        <w:rPr>
          <w:rFonts w:ascii="Times New Roman" w:eastAsia="MS Mincho" w:hAnsi="Times New Roman" w:cs="Times New Roman"/>
          <w:b/>
          <w:bCs/>
          <w:sz w:val="24"/>
          <w:szCs w:val="24"/>
        </w:rPr>
        <w:t>1</w:t>
      </w:r>
      <w:r w:rsidR="000134D4" w:rsidRPr="000B58F6">
        <w:rPr>
          <w:rFonts w:ascii="Times New Roman" w:eastAsia="MS Mincho" w:hAnsi="Times New Roman" w:cs="Times New Roman"/>
          <w:b/>
          <w:bCs/>
          <w:sz w:val="24"/>
          <w:szCs w:val="24"/>
          <w:vertAlign w:val="superscript"/>
        </w:rPr>
        <w:t>st</w:t>
      </w:r>
      <w:r w:rsidR="003F59BF"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348A0F60" w14:textId="0C5E2E9E" w:rsidR="00332B47" w:rsidRPr="000B58F6" w:rsidRDefault="00332B47" w:rsidP="00332B47">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2F7CAE4B" w14:textId="77777777" w:rsidR="00332B47" w:rsidRPr="000B58F6" w:rsidRDefault="00332B47" w:rsidP="00332B47">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5D37339C" w14:textId="77777777" w:rsidR="00332B47" w:rsidRPr="000B58F6" w:rsidRDefault="00332B47" w:rsidP="00332B47">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29C3C2A3" w14:textId="6C077CFD" w:rsidR="00332B47" w:rsidRPr="000B58F6" w:rsidRDefault="00332B47" w:rsidP="00332B47">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w:t>
      </w:r>
      <w:r w:rsidR="003F59BF" w:rsidRPr="000B58F6">
        <w:rPr>
          <w:rFonts w:ascii="Times New Roman" w:hAnsi="Times New Roman" w:cs="Times New Roman"/>
          <w:sz w:val="24"/>
          <w:szCs w:val="24"/>
        </w:rPr>
        <w:t xml:space="preserve"> </w:t>
      </w:r>
      <w:r w:rsidRPr="000B58F6">
        <w:rPr>
          <w:rFonts w:ascii="Times New Roman" w:hAnsi="Times New Roman" w:cs="Times New Roman"/>
          <w:sz w:val="24"/>
          <w:szCs w:val="24"/>
        </w:rPr>
        <w:t>+</w:t>
      </w:r>
      <w:r w:rsidR="003F59BF" w:rsidRPr="000B58F6">
        <w:rPr>
          <w:rFonts w:ascii="Times New Roman" w:hAnsi="Times New Roman" w:cs="Times New Roman"/>
          <w:sz w:val="24"/>
          <w:szCs w:val="24"/>
        </w:rPr>
        <w:t xml:space="preserve"> </w:t>
      </w:r>
      <w:r w:rsidRPr="000B58F6">
        <w:rPr>
          <w:rFonts w:ascii="Times New Roman" w:hAnsi="Times New Roman" w:cs="Times New Roman"/>
          <w:sz w:val="24"/>
          <w:szCs w:val="24"/>
        </w:rPr>
        <w:t>Class assessment</w:t>
      </w:r>
      <w:r w:rsidRPr="000B58F6">
        <w:rPr>
          <w:rFonts w:ascii="Times New Roman" w:hAnsi="Times New Roman" w:cs="Times New Roman"/>
          <w:bCs/>
          <w:sz w:val="24"/>
          <w:szCs w:val="24"/>
        </w:rPr>
        <w:t xml:space="preserve"> 10</w:t>
      </w:r>
      <w:r w:rsidR="003F59BF" w:rsidRPr="000B58F6">
        <w:rPr>
          <w:rFonts w:ascii="Times New Roman" w:hAnsi="Times New Roman" w:cs="Times New Roman"/>
          <w:bCs/>
          <w:sz w:val="24"/>
          <w:szCs w:val="24"/>
        </w:rPr>
        <w:t xml:space="preserve"> </w:t>
      </w:r>
      <w:r w:rsidRPr="000B58F6">
        <w:rPr>
          <w:rFonts w:ascii="Times New Roman" w:hAnsi="Times New Roman" w:cs="Times New Roman"/>
          <w:bCs/>
          <w:sz w:val="24"/>
          <w:szCs w:val="24"/>
        </w:rPr>
        <w:t>+</w:t>
      </w:r>
      <w:r w:rsidR="003F59BF" w:rsidRPr="000B58F6">
        <w:rPr>
          <w:rFonts w:ascii="Times New Roman" w:hAnsi="Times New Roman" w:cs="Times New Roman"/>
          <w:bCs/>
          <w:sz w:val="24"/>
          <w:szCs w:val="24"/>
        </w:rPr>
        <w:t xml:space="preserve"> </w:t>
      </w:r>
      <w:r w:rsidRPr="000B58F6">
        <w:rPr>
          <w:rFonts w:ascii="Times New Roman" w:hAnsi="Times New Roman" w:cs="Times New Roman"/>
          <w:bCs/>
          <w:sz w:val="24"/>
          <w:szCs w:val="24"/>
        </w:rPr>
        <w:t>Theory 35)</w:t>
      </w:r>
    </w:p>
    <w:p w14:paraId="560EAE52" w14:textId="77777777" w:rsidR="00332B47" w:rsidRPr="000B58F6" w:rsidRDefault="00332B47" w:rsidP="00332B47">
      <w:pPr>
        <w:pStyle w:val="Default"/>
        <w:jc w:val="both"/>
        <w:rPr>
          <w:rFonts w:eastAsia="Calibri"/>
          <w:b/>
          <w:color w:val="auto"/>
        </w:rPr>
      </w:pPr>
      <w:r w:rsidRPr="000B58F6">
        <w:rPr>
          <w:rFonts w:eastAsia="Calibri"/>
          <w:b/>
          <w:color w:val="auto"/>
        </w:rPr>
        <w:t>Rational of the Course:</w:t>
      </w:r>
    </w:p>
    <w:p w14:paraId="0C426818" w14:textId="3F7C38B3" w:rsidR="00332B47" w:rsidRPr="000B58F6" w:rsidRDefault="00332B47" w:rsidP="00332B47">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The course deals with the applied aspects of biotechnology for study of </w:t>
      </w:r>
      <w:r w:rsidRPr="000B58F6">
        <w:rPr>
          <w:rFonts w:ascii="Times New Roman" w:hAnsi="Times New Roman" w:cs="Times New Roman"/>
          <w:sz w:val="24"/>
          <w:szCs w:val="24"/>
        </w:rPr>
        <w:t>a</w:t>
      </w:r>
      <w:r w:rsidRPr="000B58F6">
        <w:rPr>
          <w:rFonts w:ascii="Times New Roman" w:eastAsia="Times New Roman" w:hAnsi="Times New Roman" w:cs="Times New Roman"/>
          <w:sz w:val="24"/>
          <w:szCs w:val="24"/>
        </w:rPr>
        <w:t>mino acid metabolism, nucleotide metabolism, bioenergetics and metabolism, bioenergetics and thermodynamics, biological oxidation-reduction reaction, oxidative phosphorylation and photosynthesis. It will teach how to perform standard molecular biology techniques for the isolation, manipulation and analysis of DNA, homeostasis and diseases.</w:t>
      </w:r>
    </w:p>
    <w:p w14:paraId="190DA4C9" w14:textId="77777777" w:rsidR="00774E7D" w:rsidRPr="000B58F6" w:rsidRDefault="00774E7D" w:rsidP="00774E7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B777A34" w14:textId="77777777" w:rsidR="00774E7D" w:rsidRPr="000B58F6" w:rsidRDefault="00774E7D" w:rsidP="00774E7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1D9C10E0" w14:textId="77777777" w:rsidR="00774E7D" w:rsidRPr="000B58F6" w:rsidRDefault="00774E7D" w:rsidP="00774E7D">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Define metabolism, properties and differences between anabolism and catabolism.</w:t>
      </w:r>
      <w:r w:rsidRPr="000B58F6">
        <w:rPr>
          <w:rFonts w:ascii="Times New Roman" w:eastAsia="Times New Roman" w:hAnsi="Times New Roman" w:cs="Times New Roman"/>
          <w:b/>
          <w:sz w:val="24"/>
          <w:szCs w:val="24"/>
        </w:rPr>
        <w:t xml:space="preserve"> </w:t>
      </w:r>
    </w:p>
    <w:p w14:paraId="07401BAC" w14:textId="77777777" w:rsidR="00774E7D" w:rsidRPr="000B58F6" w:rsidRDefault="00774E7D" w:rsidP="00774E7D">
      <w:pPr>
        <w:shd w:val="clear" w:color="auto" w:fill="FFFFFF"/>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Describe metabolic pathways and cellular respiration.</w:t>
      </w:r>
      <w:r w:rsidRPr="000B58F6">
        <w:rPr>
          <w:rFonts w:ascii="Times New Roman" w:eastAsia="Times New Roman" w:hAnsi="Times New Roman" w:cs="Times New Roman"/>
          <w:sz w:val="24"/>
          <w:szCs w:val="24"/>
        </w:rPr>
        <w:tab/>
      </w:r>
    </w:p>
    <w:p w14:paraId="41725519" w14:textId="77777777" w:rsidR="00774E7D" w:rsidRPr="000B58F6" w:rsidRDefault="00774E7D" w:rsidP="00774E7D">
      <w:pPr>
        <w:shd w:val="clear" w:color="auto" w:fill="FFFFFF"/>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Describe the pathway of glucose catabolism, amino acid, </w:t>
      </w:r>
      <w:proofErr w:type="gramStart"/>
      <w:r w:rsidRPr="000B58F6">
        <w:rPr>
          <w:rFonts w:ascii="Times New Roman" w:eastAsia="Times New Roman" w:hAnsi="Times New Roman" w:cs="Times New Roman"/>
          <w:sz w:val="24"/>
          <w:szCs w:val="24"/>
        </w:rPr>
        <w:t>lipid</w:t>
      </w:r>
      <w:proofErr w:type="gramEnd"/>
      <w:r w:rsidRPr="000B58F6">
        <w:rPr>
          <w:rFonts w:ascii="Times New Roman" w:eastAsia="Times New Roman" w:hAnsi="Times New Roman" w:cs="Times New Roman"/>
          <w:sz w:val="24"/>
          <w:szCs w:val="24"/>
        </w:rPr>
        <w:t xml:space="preserve"> and nucleotide biosynthesis. </w:t>
      </w:r>
    </w:p>
    <w:p w14:paraId="5A378216" w14:textId="77777777" w:rsidR="00774E7D" w:rsidRPr="000B58F6" w:rsidRDefault="00774E7D" w:rsidP="00774E7D">
      <w:pPr>
        <w:shd w:val="clear" w:color="auto" w:fill="FFFFFF"/>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Describe bioenergetics,</w:t>
      </w:r>
      <w:r w:rsidRPr="000B58F6">
        <w:rPr>
          <w:rFonts w:ascii="Times New Roman" w:eastAsia="Calibri" w:hAnsi="Times New Roman" w:cs="Times New Roman"/>
          <w:sz w:val="24"/>
          <w:szCs w:val="24"/>
        </w:rPr>
        <w:t xml:space="preserve"> major bioenergetic processes, thermodynamics and energy conservation.</w:t>
      </w:r>
    </w:p>
    <w:p w14:paraId="1E867650" w14:textId="77777777" w:rsidR="00774E7D" w:rsidRPr="000B58F6" w:rsidRDefault="00774E7D" w:rsidP="00774E7D">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L</w:t>
      </w:r>
      <w:r w:rsidRPr="000B58F6">
        <w:rPr>
          <w:rFonts w:ascii="Times New Roman" w:eastAsia="Calibri" w:hAnsi="Times New Roman" w:cs="Times New Roman"/>
          <w:sz w:val="24"/>
          <w:szCs w:val="24"/>
        </w:rPr>
        <w:t xml:space="preserve">earn the concept, types of reactions and </w:t>
      </w:r>
      <w:r w:rsidRPr="000B58F6">
        <w:rPr>
          <w:rFonts w:ascii="Times New Roman" w:eastAsia="Times New Roman" w:hAnsi="Times New Roman" w:cs="Times New Roman"/>
          <w:sz w:val="24"/>
          <w:szCs w:val="24"/>
        </w:rPr>
        <w:t>s</w:t>
      </w:r>
      <w:r w:rsidRPr="000B58F6">
        <w:rPr>
          <w:rFonts w:ascii="Times New Roman" w:eastAsia="Calibri" w:hAnsi="Times New Roman" w:cs="Times New Roman"/>
          <w:sz w:val="24"/>
          <w:szCs w:val="24"/>
        </w:rPr>
        <w:t xml:space="preserve">alient feature of oxidative phosphorylation, electron transport and chemiosmotic hypothesis. </w:t>
      </w:r>
    </w:p>
    <w:p w14:paraId="05031832" w14:textId="77777777" w:rsidR="00774E7D" w:rsidRPr="000B58F6" w:rsidRDefault="00774E7D" w:rsidP="00774E7D">
      <w:pPr>
        <w:spacing w:after="0" w:line="240" w:lineRule="auto"/>
        <w:jc w:val="both"/>
        <w:rPr>
          <w:rFonts w:ascii="Times New Roman" w:eastAsia="Calibri" w:hAnsi="Times New Roman" w:cs="Times New Roman"/>
          <w:sz w:val="24"/>
          <w:szCs w:val="24"/>
        </w:rPr>
      </w:pPr>
    </w:p>
    <w:p w14:paraId="62C3E1C5" w14:textId="77777777" w:rsidR="00774E7D" w:rsidRPr="000B58F6" w:rsidRDefault="00774E7D" w:rsidP="00774E7D">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774E7D" w:rsidRPr="000B58F6" w14:paraId="37154988" w14:textId="77777777" w:rsidTr="007520E5">
        <w:trPr>
          <w:trHeight w:val="233"/>
        </w:trPr>
        <w:tc>
          <w:tcPr>
            <w:tcW w:w="524" w:type="pct"/>
          </w:tcPr>
          <w:p w14:paraId="0FB937D5" w14:textId="77777777" w:rsidR="00774E7D" w:rsidRPr="000B58F6" w:rsidRDefault="00774E7D" w:rsidP="007520E5">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4F9FA41F" w14:textId="77777777" w:rsidR="00774E7D" w:rsidRPr="000B58F6" w:rsidRDefault="00774E7D" w:rsidP="007520E5">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3A680683" w14:textId="77777777" w:rsidR="00774E7D" w:rsidRPr="000B58F6" w:rsidRDefault="00774E7D" w:rsidP="007520E5">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43CEB3D8" w14:textId="77777777" w:rsidR="00774E7D" w:rsidRPr="000B58F6" w:rsidRDefault="00774E7D" w:rsidP="007520E5">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6BD640A7" w14:textId="77777777" w:rsidR="00774E7D" w:rsidRPr="000B58F6" w:rsidRDefault="00774E7D" w:rsidP="007520E5">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157B490C" w14:textId="77777777" w:rsidR="00774E7D" w:rsidRPr="000B58F6" w:rsidRDefault="00774E7D" w:rsidP="007520E5">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35AE06EF" w14:textId="77777777" w:rsidR="00774E7D" w:rsidRPr="000B58F6" w:rsidRDefault="00774E7D" w:rsidP="007520E5">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704CD3CA" w14:textId="77777777" w:rsidR="00774E7D" w:rsidRPr="000B58F6" w:rsidRDefault="00774E7D" w:rsidP="007520E5">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4E65EBD6" w14:textId="77777777" w:rsidR="00774E7D" w:rsidRPr="000B58F6" w:rsidRDefault="00774E7D" w:rsidP="007520E5">
            <w:pPr>
              <w:widowControl w:val="0"/>
              <w:pBdr>
                <w:top w:val="nil"/>
                <w:left w:val="nil"/>
                <w:bottom w:val="nil"/>
                <w:right w:val="nil"/>
                <w:between w:val="nil"/>
              </w:pBdr>
              <w:spacing w:after="0" w:line="253" w:lineRule="auto"/>
              <w:ind w:right="-45"/>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774E7D" w:rsidRPr="000B58F6" w14:paraId="50D652BC" w14:textId="77777777" w:rsidTr="007520E5">
        <w:trPr>
          <w:trHeight w:val="70"/>
        </w:trPr>
        <w:tc>
          <w:tcPr>
            <w:tcW w:w="524" w:type="pct"/>
          </w:tcPr>
          <w:p w14:paraId="46B2C99C" w14:textId="77777777" w:rsidR="00774E7D" w:rsidRPr="000B58F6" w:rsidRDefault="00774E7D" w:rsidP="007520E5">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53ED5264" w14:textId="77777777" w:rsidR="00774E7D" w:rsidRPr="000B58F6" w:rsidRDefault="00774E7D" w:rsidP="007520E5">
            <w:pPr>
              <w:widowControl w:val="0"/>
              <w:pBdr>
                <w:top w:val="nil"/>
                <w:left w:val="nil"/>
                <w:bottom w:val="nil"/>
                <w:right w:val="nil"/>
                <w:between w:val="nil"/>
              </w:pBdr>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27EB5AC" w14:textId="77777777" w:rsidR="00774E7D" w:rsidRPr="000B58F6" w:rsidRDefault="00774E7D" w:rsidP="007520E5">
            <w:pPr>
              <w:widowControl w:val="0"/>
              <w:pBdr>
                <w:top w:val="nil"/>
                <w:left w:val="nil"/>
                <w:bottom w:val="nil"/>
                <w:right w:val="nil"/>
                <w:between w:val="nil"/>
              </w:pBdr>
              <w:spacing w:after="0" w:line="256" w:lineRule="auto"/>
              <w:ind w:left="2"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20C5E2D" w14:textId="77777777" w:rsidR="00774E7D" w:rsidRPr="000B58F6" w:rsidRDefault="00774E7D" w:rsidP="007520E5">
            <w:pPr>
              <w:widowControl w:val="0"/>
              <w:pBdr>
                <w:top w:val="nil"/>
                <w:left w:val="nil"/>
                <w:bottom w:val="nil"/>
                <w:right w:val="nil"/>
                <w:between w:val="nil"/>
              </w:pBdr>
              <w:spacing w:after="0" w:line="256" w:lineRule="auto"/>
              <w:ind w:left="1"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F85C442" w14:textId="77777777" w:rsidR="00774E7D" w:rsidRPr="000B58F6" w:rsidRDefault="00774E7D" w:rsidP="007520E5">
            <w:pPr>
              <w:widowControl w:val="0"/>
              <w:pBdr>
                <w:top w:val="nil"/>
                <w:left w:val="nil"/>
                <w:bottom w:val="nil"/>
                <w:right w:val="nil"/>
                <w:between w:val="nil"/>
              </w:pBdr>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9C6DEA3" w14:textId="77777777" w:rsidR="00774E7D" w:rsidRPr="000B58F6" w:rsidRDefault="00774E7D" w:rsidP="007520E5">
            <w:pPr>
              <w:widowControl w:val="0"/>
              <w:pBdr>
                <w:top w:val="nil"/>
                <w:left w:val="nil"/>
                <w:bottom w:val="nil"/>
                <w:right w:val="nil"/>
                <w:between w:val="nil"/>
              </w:pBdr>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D57D1B4" w14:textId="77777777" w:rsidR="00774E7D" w:rsidRPr="000B58F6" w:rsidRDefault="00774E7D" w:rsidP="007520E5">
            <w:pPr>
              <w:widowControl w:val="0"/>
              <w:pBdr>
                <w:top w:val="nil"/>
                <w:left w:val="nil"/>
                <w:bottom w:val="nil"/>
                <w:right w:val="nil"/>
                <w:between w:val="nil"/>
              </w:pBdr>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2D14D2F7" w14:textId="77777777" w:rsidR="00774E7D" w:rsidRPr="000B58F6" w:rsidRDefault="00774E7D" w:rsidP="007520E5">
            <w:pPr>
              <w:widowControl w:val="0"/>
              <w:pBdr>
                <w:top w:val="nil"/>
                <w:left w:val="nil"/>
                <w:bottom w:val="nil"/>
                <w:right w:val="nil"/>
                <w:between w:val="nil"/>
              </w:pBdr>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2EE08DA" w14:textId="77777777" w:rsidR="00774E7D" w:rsidRPr="000B58F6" w:rsidRDefault="00774E7D" w:rsidP="007520E5">
            <w:pPr>
              <w:widowControl w:val="0"/>
              <w:pBdr>
                <w:top w:val="nil"/>
                <w:left w:val="nil"/>
                <w:bottom w:val="nil"/>
                <w:right w:val="nil"/>
                <w:between w:val="nil"/>
              </w:pBdr>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774E7D" w:rsidRPr="000B58F6" w14:paraId="761B4586" w14:textId="77777777" w:rsidTr="007520E5">
        <w:trPr>
          <w:trHeight w:val="70"/>
        </w:trPr>
        <w:tc>
          <w:tcPr>
            <w:tcW w:w="524" w:type="pct"/>
          </w:tcPr>
          <w:p w14:paraId="4930D156" w14:textId="77777777" w:rsidR="00774E7D" w:rsidRPr="000B58F6" w:rsidRDefault="00774E7D" w:rsidP="007520E5">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70DB9E51"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4556D9B" w14:textId="77777777" w:rsidR="00774E7D" w:rsidRPr="000B58F6" w:rsidRDefault="00774E7D" w:rsidP="007520E5">
            <w:pPr>
              <w:widowControl w:val="0"/>
              <w:pBdr>
                <w:top w:val="nil"/>
                <w:left w:val="nil"/>
                <w:bottom w:val="nil"/>
                <w:right w:val="nil"/>
                <w:between w:val="nil"/>
              </w:pBdr>
              <w:spacing w:after="0" w:line="240" w:lineRule="auto"/>
              <w:ind w:left="12"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C5AA79A"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CDCA60C"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7DAF1CD"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57B1E57"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4F47B36A"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CBAD21C"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774E7D" w:rsidRPr="000B58F6" w14:paraId="77DFB94F" w14:textId="77777777" w:rsidTr="007520E5">
        <w:trPr>
          <w:trHeight w:val="70"/>
        </w:trPr>
        <w:tc>
          <w:tcPr>
            <w:tcW w:w="524" w:type="pct"/>
          </w:tcPr>
          <w:p w14:paraId="0F471F37" w14:textId="77777777" w:rsidR="00774E7D" w:rsidRPr="000B58F6" w:rsidRDefault="00774E7D" w:rsidP="007520E5">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36854C6F"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2D214CB" w14:textId="77777777" w:rsidR="00774E7D" w:rsidRPr="000B58F6" w:rsidRDefault="00774E7D" w:rsidP="007520E5">
            <w:pPr>
              <w:widowControl w:val="0"/>
              <w:pBdr>
                <w:top w:val="nil"/>
                <w:left w:val="nil"/>
                <w:bottom w:val="nil"/>
                <w:right w:val="nil"/>
                <w:between w:val="nil"/>
              </w:pBdr>
              <w:spacing w:after="0" w:line="240" w:lineRule="auto"/>
              <w:ind w:left="12"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0747AC0"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F95EAC5"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55C6B4C"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58D1363"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02D691A"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3925BD66" w14:textId="77777777" w:rsidR="00774E7D" w:rsidRPr="000B58F6" w:rsidRDefault="00774E7D" w:rsidP="007520E5">
            <w:pPr>
              <w:widowControl w:val="0"/>
              <w:pBdr>
                <w:top w:val="nil"/>
                <w:left w:val="nil"/>
                <w:bottom w:val="nil"/>
                <w:right w:val="nil"/>
                <w:between w:val="nil"/>
              </w:pBdr>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774E7D" w:rsidRPr="000B58F6" w14:paraId="66155D24" w14:textId="77777777" w:rsidTr="007520E5">
        <w:trPr>
          <w:trHeight w:val="80"/>
        </w:trPr>
        <w:tc>
          <w:tcPr>
            <w:tcW w:w="524" w:type="pct"/>
          </w:tcPr>
          <w:p w14:paraId="5CD501EF" w14:textId="77777777" w:rsidR="00774E7D" w:rsidRPr="000B58F6" w:rsidRDefault="00774E7D" w:rsidP="007520E5">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72B81FF0" w14:textId="77777777" w:rsidR="00774E7D" w:rsidRPr="000B58F6" w:rsidRDefault="00774E7D" w:rsidP="007520E5">
            <w:pPr>
              <w:widowControl w:val="0"/>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CAE2C88" w14:textId="77777777" w:rsidR="00774E7D" w:rsidRPr="000B58F6" w:rsidRDefault="00774E7D" w:rsidP="007520E5">
            <w:pPr>
              <w:widowControl w:val="0"/>
              <w:spacing w:after="0" w:line="240" w:lineRule="auto"/>
              <w:ind w:left="12"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0EF1813" w14:textId="77777777" w:rsidR="00774E7D" w:rsidRPr="000B58F6" w:rsidRDefault="00774E7D" w:rsidP="007520E5">
            <w:pPr>
              <w:widowControl w:val="0"/>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F7B735C" w14:textId="77777777" w:rsidR="00774E7D" w:rsidRPr="000B58F6" w:rsidRDefault="00774E7D" w:rsidP="007520E5">
            <w:pPr>
              <w:widowControl w:val="0"/>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E055DD3" w14:textId="77777777" w:rsidR="00774E7D" w:rsidRPr="000B58F6" w:rsidRDefault="00774E7D" w:rsidP="007520E5">
            <w:pPr>
              <w:widowControl w:val="0"/>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EED337B" w14:textId="77777777" w:rsidR="00774E7D" w:rsidRPr="000B58F6" w:rsidRDefault="00774E7D" w:rsidP="007520E5">
            <w:pPr>
              <w:widowControl w:val="0"/>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2CDCC8A1" w14:textId="77777777" w:rsidR="00774E7D" w:rsidRPr="000B58F6" w:rsidRDefault="00774E7D" w:rsidP="007520E5">
            <w:pPr>
              <w:widowControl w:val="0"/>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2D09A540" w14:textId="77777777" w:rsidR="00774E7D" w:rsidRPr="000B58F6" w:rsidRDefault="00774E7D" w:rsidP="007520E5">
            <w:pPr>
              <w:widowControl w:val="0"/>
              <w:spacing w:after="0" w:line="240"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774E7D" w:rsidRPr="000B58F6" w14:paraId="02ABA345" w14:textId="77777777" w:rsidTr="007520E5">
        <w:trPr>
          <w:trHeight w:val="179"/>
        </w:trPr>
        <w:tc>
          <w:tcPr>
            <w:tcW w:w="524" w:type="pct"/>
          </w:tcPr>
          <w:p w14:paraId="5CA32690" w14:textId="77777777" w:rsidR="00774E7D" w:rsidRPr="000B58F6" w:rsidRDefault="00774E7D" w:rsidP="007520E5">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7A0B3F25" w14:textId="77777777" w:rsidR="00774E7D" w:rsidRPr="000B58F6" w:rsidRDefault="00774E7D" w:rsidP="007520E5">
            <w:pPr>
              <w:widowControl w:val="0"/>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C8270AB" w14:textId="77777777" w:rsidR="00774E7D" w:rsidRPr="000B58F6" w:rsidRDefault="00774E7D" w:rsidP="007520E5">
            <w:pPr>
              <w:widowControl w:val="0"/>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3291E45" w14:textId="77777777" w:rsidR="00774E7D" w:rsidRPr="000B58F6" w:rsidRDefault="00774E7D" w:rsidP="007520E5">
            <w:pPr>
              <w:widowControl w:val="0"/>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B7B2836" w14:textId="77777777" w:rsidR="00774E7D" w:rsidRPr="000B58F6" w:rsidRDefault="00774E7D" w:rsidP="007520E5">
            <w:pPr>
              <w:widowControl w:val="0"/>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EC29614" w14:textId="77777777" w:rsidR="00774E7D" w:rsidRPr="000B58F6" w:rsidRDefault="00774E7D" w:rsidP="007520E5">
            <w:pPr>
              <w:widowControl w:val="0"/>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A045DD9" w14:textId="77777777" w:rsidR="00774E7D" w:rsidRPr="000B58F6" w:rsidRDefault="00774E7D" w:rsidP="007520E5">
            <w:pPr>
              <w:widowControl w:val="0"/>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4912CEA" w14:textId="77777777" w:rsidR="00774E7D" w:rsidRPr="000B58F6" w:rsidRDefault="00774E7D" w:rsidP="007520E5">
            <w:pPr>
              <w:widowControl w:val="0"/>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6074FA1A" w14:textId="77777777" w:rsidR="00774E7D" w:rsidRPr="000B58F6" w:rsidRDefault="00774E7D" w:rsidP="007520E5">
            <w:pPr>
              <w:widowControl w:val="0"/>
              <w:spacing w:after="0" w:line="256" w:lineRule="auto"/>
              <w:ind w:right="-45"/>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DA35028" w14:textId="77777777" w:rsidR="00774E7D" w:rsidRPr="000B58F6" w:rsidRDefault="00774E7D" w:rsidP="00774E7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27D3C5F" w14:textId="77777777" w:rsidR="00774E7D" w:rsidRPr="000B58F6" w:rsidRDefault="00774E7D" w:rsidP="00774E7D">
      <w:pPr>
        <w:spacing w:after="0" w:line="240" w:lineRule="auto"/>
        <w:jc w:val="both"/>
        <w:rPr>
          <w:rFonts w:ascii="Times New Roman" w:eastAsia="Calibri" w:hAnsi="Times New Roman" w:cs="Times New Roman"/>
          <w:sz w:val="24"/>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602"/>
        <w:gridCol w:w="5625"/>
        <w:gridCol w:w="721"/>
        <w:gridCol w:w="919"/>
      </w:tblGrid>
      <w:tr w:rsidR="00774E7D" w:rsidRPr="00412220" w14:paraId="2A530CBB" w14:textId="77777777" w:rsidTr="00412220">
        <w:trPr>
          <w:trHeight w:val="20"/>
        </w:trPr>
        <w:tc>
          <w:tcPr>
            <w:tcW w:w="383" w:type="pct"/>
          </w:tcPr>
          <w:p w14:paraId="6585234F" w14:textId="77777777" w:rsidR="00774E7D" w:rsidRPr="00412220" w:rsidRDefault="00774E7D" w:rsidP="00FA6EFE">
            <w:pPr>
              <w:keepNext/>
              <w:jc w:val="both"/>
              <w:outlineLvl w:val="1"/>
              <w:rPr>
                <w:rFonts w:ascii="Times New Roman" w:eastAsia="Calibri" w:hAnsi="Times New Roman" w:cs="Times New Roman"/>
                <w:b/>
              </w:rPr>
            </w:pPr>
            <w:r w:rsidRPr="00412220">
              <w:rPr>
                <w:rFonts w:ascii="Times New Roman" w:eastAsia="Times New Roman" w:hAnsi="Times New Roman" w:cs="Times New Roman"/>
                <w:b/>
              </w:rPr>
              <w:t>SI No.</w:t>
            </w:r>
          </w:p>
        </w:tc>
        <w:tc>
          <w:tcPr>
            <w:tcW w:w="3575" w:type="pct"/>
            <w:tcBorders>
              <w:bottom w:val="single" w:sz="4" w:space="0" w:color="000000"/>
            </w:tcBorders>
          </w:tcPr>
          <w:p w14:paraId="3FA87F97" w14:textId="77777777" w:rsidR="00774E7D" w:rsidRPr="00412220" w:rsidRDefault="00774E7D" w:rsidP="00FA6EFE">
            <w:pPr>
              <w:keepNext/>
              <w:jc w:val="center"/>
              <w:outlineLvl w:val="1"/>
              <w:rPr>
                <w:rFonts w:ascii="Times New Roman" w:eastAsia="Times New Roman" w:hAnsi="Times New Roman" w:cs="Times New Roman"/>
                <w:b/>
              </w:rPr>
            </w:pPr>
            <w:r w:rsidRPr="00412220">
              <w:rPr>
                <w:rFonts w:ascii="Times New Roman" w:eastAsia="Times New Roman" w:hAnsi="Times New Roman" w:cs="Times New Roman"/>
                <w:b/>
              </w:rPr>
              <w:t>Course Contents</w:t>
            </w:r>
          </w:p>
          <w:p w14:paraId="3E33A14B" w14:textId="77777777" w:rsidR="00774E7D" w:rsidRPr="00412220" w:rsidRDefault="00774E7D" w:rsidP="00FA6EFE">
            <w:pPr>
              <w:keepNext/>
              <w:jc w:val="both"/>
              <w:outlineLvl w:val="1"/>
              <w:rPr>
                <w:rFonts w:ascii="Times New Roman" w:eastAsia="Calibri" w:hAnsi="Times New Roman" w:cs="Times New Roman"/>
                <w:b/>
              </w:rPr>
            </w:pPr>
            <w:r w:rsidRPr="00412220">
              <w:rPr>
                <w:rFonts w:ascii="Times New Roman" w:eastAsia="Times New Roman" w:hAnsi="Times New Roman" w:cs="Times New Roman"/>
                <w:b/>
              </w:rPr>
              <w:t xml:space="preserve">                                        </w:t>
            </w:r>
          </w:p>
        </w:tc>
        <w:tc>
          <w:tcPr>
            <w:tcW w:w="458" w:type="pct"/>
            <w:tcBorders>
              <w:bottom w:val="single" w:sz="4" w:space="0" w:color="000000"/>
            </w:tcBorders>
          </w:tcPr>
          <w:p w14:paraId="5DBF8120" w14:textId="77777777" w:rsidR="00774E7D" w:rsidRPr="00412220" w:rsidRDefault="00774E7D" w:rsidP="00FA6EFE">
            <w:pPr>
              <w:keepNext/>
              <w:jc w:val="both"/>
              <w:outlineLvl w:val="1"/>
              <w:rPr>
                <w:rFonts w:ascii="Times New Roman" w:eastAsia="Calibri" w:hAnsi="Times New Roman" w:cs="Times New Roman"/>
                <w:b/>
              </w:rPr>
            </w:pPr>
            <w:r w:rsidRPr="00412220">
              <w:rPr>
                <w:rFonts w:ascii="Times New Roman" w:eastAsia="Calibri" w:hAnsi="Times New Roman" w:cs="Times New Roman"/>
                <w:b/>
              </w:rPr>
              <w:t>Lec.</w:t>
            </w:r>
          </w:p>
          <w:p w14:paraId="16C9A263" w14:textId="77777777" w:rsidR="00774E7D" w:rsidRPr="00412220" w:rsidRDefault="00774E7D" w:rsidP="00FA6EFE">
            <w:pPr>
              <w:keepNext/>
              <w:jc w:val="both"/>
              <w:outlineLvl w:val="1"/>
              <w:rPr>
                <w:rFonts w:ascii="Times New Roman" w:eastAsia="Calibri" w:hAnsi="Times New Roman" w:cs="Times New Roman"/>
                <w:b/>
              </w:rPr>
            </w:pPr>
            <w:r w:rsidRPr="00412220">
              <w:rPr>
                <w:rFonts w:ascii="Times New Roman" w:eastAsia="Calibri" w:hAnsi="Times New Roman" w:cs="Times New Roman"/>
                <w:b/>
              </w:rPr>
              <w:t xml:space="preserve">No.   </w:t>
            </w:r>
          </w:p>
        </w:tc>
        <w:tc>
          <w:tcPr>
            <w:tcW w:w="584" w:type="pct"/>
            <w:tcBorders>
              <w:bottom w:val="single" w:sz="4" w:space="0" w:color="000000"/>
            </w:tcBorders>
          </w:tcPr>
          <w:p w14:paraId="506769CF" w14:textId="77777777" w:rsidR="00774E7D" w:rsidRPr="00412220" w:rsidRDefault="00774E7D" w:rsidP="00FA6EFE">
            <w:pPr>
              <w:keepNext/>
              <w:jc w:val="both"/>
              <w:outlineLvl w:val="1"/>
              <w:rPr>
                <w:rFonts w:ascii="Times New Roman" w:eastAsia="Calibri" w:hAnsi="Times New Roman" w:cs="Times New Roman"/>
                <w:b/>
              </w:rPr>
            </w:pPr>
            <w:r w:rsidRPr="00412220">
              <w:rPr>
                <w:rFonts w:ascii="Times New Roman" w:eastAsia="Calibri" w:hAnsi="Times New Roman" w:cs="Times New Roman"/>
                <w:b/>
              </w:rPr>
              <w:t>CLOs</w:t>
            </w:r>
          </w:p>
        </w:tc>
      </w:tr>
      <w:tr w:rsidR="00774E7D" w:rsidRPr="00412220" w14:paraId="1A505B6A" w14:textId="77777777" w:rsidTr="00412220">
        <w:trPr>
          <w:trHeight w:val="20"/>
        </w:trPr>
        <w:tc>
          <w:tcPr>
            <w:tcW w:w="383" w:type="pct"/>
          </w:tcPr>
          <w:p w14:paraId="4F1C364D" w14:textId="77777777" w:rsidR="00774E7D" w:rsidRPr="00412220" w:rsidRDefault="00774E7D" w:rsidP="00FA6EFE">
            <w:pPr>
              <w:keepNext/>
              <w:jc w:val="both"/>
              <w:outlineLvl w:val="1"/>
              <w:rPr>
                <w:rFonts w:ascii="Times New Roman" w:eastAsia="Calibri" w:hAnsi="Times New Roman" w:cs="Times New Roman"/>
                <w:b/>
              </w:rPr>
            </w:pPr>
            <w:r w:rsidRPr="00412220">
              <w:rPr>
                <w:rFonts w:ascii="Times New Roman" w:eastAsia="Calibri" w:hAnsi="Times New Roman" w:cs="Times New Roman"/>
                <w:b/>
              </w:rPr>
              <w:t>1.</w:t>
            </w:r>
          </w:p>
        </w:tc>
        <w:tc>
          <w:tcPr>
            <w:tcW w:w="3575" w:type="pct"/>
          </w:tcPr>
          <w:p w14:paraId="085C160C" w14:textId="77777777" w:rsidR="00774E7D" w:rsidRPr="00412220" w:rsidRDefault="00774E7D" w:rsidP="00FA6EFE">
            <w:pPr>
              <w:widowControl w:val="0"/>
              <w:tabs>
                <w:tab w:val="right" w:pos="6480"/>
              </w:tabs>
              <w:suppressAutoHyphens/>
              <w:jc w:val="both"/>
              <w:rPr>
                <w:rFonts w:ascii="Times New Roman" w:eastAsia="Times New Roman" w:hAnsi="Times New Roman" w:cs="Times New Roman"/>
                <w:snapToGrid w:val="0"/>
                <w:spacing w:val="-3"/>
              </w:rPr>
            </w:pPr>
            <w:r w:rsidRPr="00412220">
              <w:rPr>
                <w:rFonts w:ascii="Times New Roman" w:eastAsia="Times New Roman" w:hAnsi="Times New Roman" w:cs="Times New Roman"/>
                <w:b/>
              </w:rPr>
              <w:t>Introduction:</w:t>
            </w:r>
            <w:r w:rsidRPr="00412220">
              <w:rPr>
                <w:rFonts w:ascii="Times New Roman" w:eastAsia="Times New Roman" w:hAnsi="Times New Roman" w:cs="Times New Roman"/>
              </w:rPr>
              <w:t xml:space="preserve"> Definition of metabolism, Importance, differences and relationship between anabolic and catabolic metabolism. Carbohydrate, protein, and lipid metabolic pathways.</w:t>
            </w:r>
          </w:p>
        </w:tc>
        <w:tc>
          <w:tcPr>
            <w:tcW w:w="458" w:type="pct"/>
            <w:tcBorders>
              <w:bottom w:val="single" w:sz="4" w:space="0" w:color="000000"/>
            </w:tcBorders>
          </w:tcPr>
          <w:p w14:paraId="4FC67751"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3</w:t>
            </w:r>
          </w:p>
        </w:tc>
        <w:tc>
          <w:tcPr>
            <w:tcW w:w="584" w:type="pct"/>
            <w:tcBorders>
              <w:bottom w:val="single" w:sz="4" w:space="0" w:color="000000"/>
            </w:tcBorders>
          </w:tcPr>
          <w:p w14:paraId="0BDC37AB"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CLO1</w:t>
            </w:r>
          </w:p>
        </w:tc>
      </w:tr>
      <w:tr w:rsidR="00774E7D" w:rsidRPr="00412220" w14:paraId="3BC058CF" w14:textId="77777777" w:rsidTr="00412220">
        <w:trPr>
          <w:trHeight w:val="20"/>
        </w:trPr>
        <w:tc>
          <w:tcPr>
            <w:tcW w:w="383" w:type="pct"/>
          </w:tcPr>
          <w:p w14:paraId="17CF9F24" w14:textId="77777777" w:rsidR="00774E7D" w:rsidRPr="00412220" w:rsidRDefault="00774E7D" w:rsidP="00FA6EFE">
            <w:pPr>
              <w:pStyle w:val="ListParagraph"/>
              <w:keepNext/>
              <w:ind w:left="0"/>
              <w:jc w:val="both"/>
              <w:rPr>
                <w:rFonts w:ascii="Times New Roman" w:eastAsia="Times New Roman" w:hAnsi="Times New Roman" w:cs="Times New Roman"/>
                <w:b/>
              </w:rPr>
            </w:pPr>
            <w:r w:rsidRPr="00412220">
              <w:rPr>
                <w:rFonts w:ascii="Times New Roman" w:eastAsia="Calibri" w:hAnsi="Times New Roman" w:cs="Times New Roman"/>
                <w:b/>
              </w:rPr>
              <w:lastRenderedPageBreak/>
              <w:t>2.</w:t>
            </w:r>
          </w:p>
        </w:tc>
        <w:tc>
          <w:tcPr>
            <w:tcW w:w="3575" w:type="pct"/>
          </w:tcPr>
          <w:p w14:paraId="1318F34F" w14:textId="77777777" w:rsidR="00774E7D" w:rsidRPr="00412220" w:rsidRDefault="00774E7D" w:rsidP="00FA6EFE">
            <w:pPr>
              <w:keepNext/>
              <w:jc w:val="both"/>
              <w:outlineLvl w:val="1"/>
              <w:rPr>
                <w:rFonts w:ascii="Times New Roman" w:eastAsia="Calibri" w:hAnsi="Times New Roman" w:cs="Times New Roman"/>
                <w:b/>
              </w:rPr>
            </w:pPr>
            <w:r w:rsidRPr="00412220">
              <w:rPr>
                <w:rFonts w:ascii="Times New Roman" w:eastAsia="Times New Roman" w:hAnsi="Times New Roman" w:cs="Times New Roman"/>
                <w:b/>
              </w:rPr>
              <w:t>Amino acid and Nucleotide Metabolism:</w:t>
            </w:r>
            <w:r w:rsidRPr="00412220">
              <w:rPr>
                <w:rFonts w:ascii="Times New Roman" w:eastAsia="Times New Roman" w:hAnsi="Times New Roman" w:cs="Times New Roman"/>
              </w:rPr>
              <w:t xml:space="preserve"> </w:t>
            </w:r>
            <w:r w:rsidRPr="00412220">
              <w:rPr>
                <w:rFonts w:ascii="Times New Roman" w:eastAsia="Times New Roman" w:hAnsi="Times New Roman" w:cs="Times New Roman"/>
                <w:snapToGrid w:val="0"/>
                <w:spacing w:val="-3"/>
              </w:rPr>
              <w:t xml:space="preserve">Glucogenic and ketogenic amino acids. Oxidative degradation of amino acids.  Regulation of amino acid and folic acid metabolism.  Functions of nucleotides, Synthesis of purine and pyrimidine, Regulation, degradation and biosynthesis of nucleotide co-enzymes. </w:t>
            </w:r>
            <w:r w:rsidRPr="00412220">
              <w:rPr>
                <w:rFonts w:ascii="Times New Roman" w:eastAsia="Times New Roman" w:hAnsi="Times New Roman" w:cs="Times New Roman"/>
              </w:rPr>
              <w:t xml:space="preserve">  </w:t>
            </w:r>
          </w:p>
        </w:tc>
        <w:tc>
          <w:tcPr>
            <w:tcW w:w="458" w:type="pct"/>
            <w:tcBorders>
              <w:bottom w:val="single" w:sz="4" w:space="0" w:color="000000"/>
            </w:tcBorders>
          </w:tcPr>
          <w:p w14:paraId="3F3ADF43"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4</w:t>
            </w:r>
          </w:p>
        </w:tc>
        <w:tc>
          <w:tcPr>
            <w:tcW w:w="584" w:type="pct"/>
            <w:tcBorders>
              <w:bottom w:val="single" w:sz="4" w:space="0" w:color="000000"/>
            </w:tcBorders>
          </w:tcPr>
          <w:p w14:paraId="5093E4B5"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CLO1</w:t>
            </w:r>
          </w:p>
          <w:p w14:paraId="54B9C5A6"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CLO2</w:t>
            </w:r>
          </w:p>
          <w:p w14:paraId="75E05F99" w14:textId="77777777" w:rsidR="00774E7D" w:rsidRPr="00412220" w:rsidRDefault="00774E7D" w:rsidP="00FA6EFE">
            <w:pPr>
              <w:keepNext/>
              <w:jc w:val="both"/>
              <w:outlineLvl w:val="1"/>
              <w:rPr>
                <w:rFonts w:ascii="Times New Roman" w:eastAsia="Times New Roman" w:hAnsi="Times New Roman" w:cs="Times New Roman"/>
              </w:rPr>
            </w:pPr>
            <w:r w:rsidRPr="00412220">
              <w:rPr>
                <w:rFonts w:ascii="Times New Roman" w:eastAsia="Calibri" w:hAnsi="Times New Roman" w:cs="Times New Roman"/>
              </w:rPr>
              <w:t>CLO3</w:t>
            </w:r>
          </w:p>
        </w:tc>
      </w:tr>
      <w:tr w:rsidR="00774E7D" w:rsidRPr="00412220" w14:paraId="39C33065" w14:textId="77777777" w:rsidTr="00412220">
        <w:trPr>
          <w:trHeight w:val="20"/>
        </w:trPr>
        <w:tc>
          <w:tcPr>
            <w:tcW w:w="383" w:type="pct"/>
          </w:tcPr>
          <w:p w14:paraId="5D1BCA26" w14:textId="77777777" w:rsidR="00774E7D" w:rsidRPr="00412220" w:rsidRDefault="00774E7D" w:rsidP="00FA6EFE">
            <w:pPr>
              <w:keepNext/>
              <w:jc w:val="both"/>
              <w:rPr>
                <w:rFonts w:ascii="Times New Roman" w:eastAsia="Calibri" w:hAnsi="Times New Roman" w:cs="Times New Roman"/>
                <w:b/>
              </w:rPr>
            </w:pPr>
            <w:r w:rsidRPr="00412220">
              <w:rPr>
                <w:rFonts w:ascii="Times New Roman" w:eastAsia="Calibri" w:hAnsi="Times New Roman" w:cs="Times New Roman"/>
                <w:b/>
              </w:rPr>
              <w:t>3.</w:t>
            </w:r>
          </w:p>
        </w:tc>
        <w:tc>
          <w:tcPr>
            <w:tcW w:w="3575" w:type="pct"/>
          </w:tcPr>
          <w:p w14:paraId="0E27028D"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Times New Roman" w:hAnsi="Times New Roman" w:cs="Times New Roman"/>
                <w:b/>
              </w:rPr>
              <w:t>Biosynthetic Pathways and Alternative Metabolic Pathways:</w:t>
            </w:r>
            <w:r w:rsidRPr="00412220">
              <w:rPr>
                <w:rFonts w:ascii="Times New Roman" w:eastAsia="TimesNewRoman" w:hAnsi="Times New Roman" w:cs="Times New Roman"/>
              </w:rPr>
              <w:t xml:space="preserve"> </w:t>
            </w:r>
            <w:r w:rsidRPr="00412220">
              <w:rPr>
                <w:rFonts w:ascii="Times New Roman" w:eastAsia="Times New Roman" w:hAnsi="Times New Roman" w:cs="Times New Roman"/>
              </w:rPr>
              <w:t xml:space="preserve"> Amino acid, lipid and nucleotide biosynthesis. Alternative pathways of glucose catabolism.  Pathway for utilization of sugars other than glucose, Methylotrophic metabolism, Syntrophic metabolism.</w:t>
            </w:r>
          </w:p>
        </w:tc>
        <w:tc>
          <w:tcPr>
            <w:tcW w:w="458" w:type="pct"/>
          </w:tcPr>
          <w:p w14:paraId="0999A089"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4</w:t>
            </w:r>
          </w:p>
        </w:tc>
        <w:tc>
          <w:tcPr>
            <w:tcW w:w="584" w:type="pct"/>
          </w:tcPr>
          <w:p w14:paraId="3A83B88B" w14:textId="77777777" w:rsidR="00267698"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CLO2</w:t>
            </w:r>
          </w:p>
          <w:p w14:paraId="65B05BEB" w14:textId="7BCE75A2"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CLO3</w:t>
            </w:r>
          </w:p>
        </w:tc>
      </w:tr>
      <w:tr w:rsidR="00774E7D" w:rsidRPr="00412220" w14:paraId="779D2EE1" w14:textId="77777777" w:rsidTr="00412220">
        <w:trPr>
          <w:trHeight w:val="20"/>
        </w:trPr>
        <w:tc>
          <w:tcPr>
            <w:tcW w:w="383" w:type="pct"/>
          </w:tcPr>
          <w:p w14:paraId="10246D5C" w14:textId="77777777" w:rsidR="00774E7D" w:rsidRPr="00412220" w:rsidRDefault="00774E7D" w:rsidP="00FA6EFE">
            <w:pPr>
              <w:jc w:val="both"/>
              <w:rPr>
                <w:rFonts w:ascii="Times New Roman" w:eastAsia="Calibri" w:hAnsi="Times New Roman" w:cs="Times New Roman"/>
                <w:b/>
              </w:rPr>
            </w:pPr>
            <w:r w:rsidRPr="00412220">
              <w:rPr>
                <w:rFonts w:ascii="Times New Roman" w:eastAsia="Calibri" w:hAnsi="Times New Roman" w:cs="Times New Roman"/>
                <w:b/>
              </w:rPr>
              <w:t>4.</w:t>
            </w:r>
          </w:p>
        </w:tc>
        <w:tc>
          <w:tcPr>
            <w:tcW w:w="3575" w:type="pct"/>
          </w:tcPr>
          <w:p w14:paraId="60840DA7"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b/>
              </w:rPr>
              <w:t>Phototrophic Metabolism and</w:t>
            </w:r>
            <w:r w:rsidRPr="00412220">
              <w:rPr>
                <w:rFonts w:ascii="Times New Roman" w:eastAsia="Times New Roman" w:hAnsi="Times New Roman" w:cs="Times New Roman"/>
                <w:b/>
              </w:rPr>
              <w:t xml:space="preserve"> Cellular Respiration:</w:t>
            </w:r>
            <w:r w:rsidRPr="00412220">
              <w:rPr>
                <w:rFonts w:ascii="Times New Roman" w:eastAsia="Times New Roman" w:hAnsi="Times New Roman" w:cs="Times New Roman"/>
              </w:rPr>
              <w:t xml:space="preserve">  Phototrophy, Metabolism of phototrophic bacteria, Photosynthesis, Cellular respiration, </w:t>
            </w:r>
            <w:r w:rsidRPr="00412220">
              <w:rPr>
                <w:rFonts w:ascii="Times New Roman" w:eastAsia="TimesNewRoman" w:hAnsi="Times New Roman" w:cs="Times New Roman"/>
              </w:rPr>
              <w:t xml:space="preserve">Aerobic metabolism in bacteria, archaea and eucarya, </w:t>
            </w:r>
            <w:r w:rsidRPr="00412220">
              <w:rPr>
                <w:rFonts w:ascii="Times New Roman" w:eastAsia="MS Mincho" w:hAnsi="Times New Roman" w:cs="Times New Roman"/>
              </w:rPr>
              <w:t>Anaerobic respiration.</w:t>
            </w:r>
            <w:r w:rsidRPr="00412220">
              <w:rPr>
                <w:rFonts w:ascii="Times New Roman" w:eastAsia="Times New Roman" w:hAnsi="Times New Roman" w:cs="Times New Roman"/>
              </w:rPr>
              <w:t xml:space="preserve"> </w:t>
            </w:r>
          </w:p>
        </w:tc>
        <w:tc>
          <w:tcPr>
            <w:tcW w:w="458" w:type="pct"/>
          </w:tcPr>
          <w:p w14:paraId="450CB874"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4</w:t>
            </w:r>
          </w:p>
        </w:tc>
        <w:tc>
          <w:tcPr>
            <w:tcW w:w="584" w:type="pct"/>
          </w:tcPr>
          <w:p w14:paraId="6F81567F" w14:textId="77777777" w:rsidR="00267698"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CLO2</w:t>
            </w:r>
          </w:p>
          <w:p w14:paraId="140D0C7D" w14:textId="6A4B8D8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CLO3</w:t>
            </w:r>
          </w:p>
          <w:p w14:paraId="53A4E2CA"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CLO4</w:t>
            </w:r>
          </w:p>
        </w:tc>
      </w:tr>
      <w:tr w:rsidR="00774E7D" w:rsidRPr="00412220" w14:paraId="668DB9AF" w14:textId="77777777" w:rsidTr="00412220">
        <w:trPr>
          <w:trHeight w:val="20"/>
        </w:trPr>
        <w:tc>
          <w:tcPr>
            <w:tcW w:w="383" w:type="pct"/>
          </w:tcPr>
          <w:p w14:paraId="641C6339" w14:textId="77777777" w:rsidR="00774E7D" w:rsidRPr="00412220" w:rsidRDefault="00774E7D" w:rsidP="00FA6EFE">
            <w:pPr>
              <w:keepNext/>
              <w:jc w:val="both"/>
              <w:outlineLvl w:val="1"/>
              <w:rPr>
                <w:rFonts w:ascii="Times New Roman" w:eastAsia="Calibri" w:hAnsi="Times New Roman" w:cs="Times New Roman"/>
                <w:b/>
              </w:rPr>
            </w:pPr>
            <w:r w:rsidRPr="00412220">
              <w:rPr>
                <w:rFonts w:ascii="Times New Roman" w:eastAsia="Times New Roman" w:hAnsi="Times New Roman" w:cs="Times New Roman"/>
                <w:b/>
                <w:snapToGrid w:val="0"/>
                <w:spacing w:val="-3"/>
              </w:rPr>
              <w:t>5.</w:t>
            </w:r>
          </w:p>
        </w:tc>
        <w:tc>
          <w:tcPr>
            <w:tcW w:w="3575" w:type="pct"/>
          </w:tcPr>
          <w:p w14:paraId="30177AB8"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Times New Roman" w:hAnsi="Times New Roman" w:cs="Times New Roman"/>
                <w:b/>
              </w:rPr>
              <w:t>Bioenergetics and Metabolism:</w:t>
            </w:r>
            <w:r w:rsidRPr="00412220">
              <w:rPr>
                <w:rFonts w:ascii="Times New Roman" w:eastAsia="Times New Roman" w:hAnsi="Times New Roman" w:cs="Times New Roman"/>
              </w:rPr>
              <w:t xml:space="preserve"> </w:t>
            </w:r>
            <w:r w:rsidRPr="00412220">
              <w:rPr>
                <w:rFonts w:ascii="Times New Roman" w:eastAsia="Calibri" w:hAnsi="Times New Roman" w:cs="Times New Roman"/>
              </w:rPr>
              <w:t>Concept and overview, Types of reactions, Examples of major bioenergetic processes,</w:t>
            </w:r>
            <w:r w:rsidRPr="00412220">
              <w:rPr>
                <w:rFonts w:ascii="Times New Roman" w:eastAsia="Times New Roman" w:hAnsi="Times New Roman" w:cs="Times New Roman"/>
              </w:rPr>
              <w:t xml:space="preserve"> Cycling of carbondioxide, oxygen and nitrogen in the biosphere. Energy relationship in catabolic and anabolic pathways, Energy production and</w:t>
            </w:r>
            <w:r w:rsidRPr="00412220">
              <w:rPr>
                <w:rFonts w:ascii="Times New Roman" w:hAnsi="Times New Roman" w:cs="Times New Roman"/>
              </w:rPr>
              <w:t xml:space="preserve"> </w:t>
            </w:r>
            <w:r w:rsidRPr="00412220">
              <w:rPr>
                <w:rFonts w:ascii="Times New Roman" w:eastAsia="Times New Roman" w:hAnsi="Times New Roman" w:cs="Times New Roman"/>
              </w:rPr>
              <w:t>balance.</w:t>
            </w:r>
            <w:r w:rsidRPr="00412220">
              <w:rPr>
                <w:rFonts w:ascii="Times New Roman" w:eastAsia="Calibri" w:hAnsi="Times New Roman" w:cs="Times New Roman"/>
              </w:rPr>
              <w:t xml:space="preserve"> </w:t>
            </w:r>
          </w:p>
        </w:tc>
        <w:tc>
          <w:tcPr>
            <w:tcW w:w="458" w:type="pct"/>
          </w:tcPr>
          <w:p w14:paraId="0FCBA5BC"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4</w:t>
            </w:r>
          </w:p>
        </w:tc>
        <w:tc>
          <w:tcPr>
            <w:tcW w:w="584" w:type="pct"/>
          </w:tcPr>
          <w:p w14:paraId="681A1ED1" w14:textId="77777777" w:rsidR="00267698"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CLO1</w:t>
            </w:r>
          </w:p>
          <w:p w14:paraId="12A1DC51" w14:textId="4FE039E6"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CLO4</w:t>
            </w:r>
          </w:p>
        </w:tc>
      </w:tr>
      <w:tr w:rsidR="00774E7D" w:rsidRPr="00412220" w14:paraId="409DC350" w14:textId="77777777" w:rsidTr="00412220">
        <w:trPr>
          <w:trHeight w:val="20"/>
        </w:trPr>
        <w:tc>
          <w:tcPr>
            <w:tcW w:w="383" w:type="pct"/>
          </w:tcPr>
          <w:p w14:paraId="6619597F" w14:textId="77777777" w:rsidR="00774E7D" w:rsidRPr="00412220" w:rsidRDefault="00774E7D" w:rsidP="00FA6EFE">
            <w:pPr>
              <w:keepNext/>
              <w:jc w:val="both"/>
              <w:outlineLvl w:val="1"/>
              <w:rPr>
                <w:rFonts w:ascii="Times New Roman" w:eastAsia="Times New Roman" w:hAnsi="Times New Roman" w:cs="Times New Roman"/>
                <w:b/>
                <w:snapToGrid w:val="0"/>
                <w:spacing w:val="-3"/>
              </w:rPr>
            </w:pPr>
            <w:r w:rsidRPr="00412220">
              <w:rPr>
                <w:rFonts w:ascii="Times New Roman" w:eastAsia="Times New Roman" w:hAnsi="Times New Roman" w:cs="Times New Roman"/>
                <w:b/>
                <w:snapToGrid w:val="0"/>
                <w:spacing w:val="-3"/>
              </w:rPr>
              <w:t>6.</w:t>
            </w:r>
          </w:p>
        </w:tc>
        <w:tc>
          <w:tcPr>
            <w:tcW w:w="3575" w:type="pct"/>
          </w:tcPr>
          <w:p w14:paraId="758B3EB1" w14:textId="788F6C70" w:rsidR="00774E7D" w:rsidRPr="00412220" w:rsidRDefault="00774E7D" w:rsidP="00FA6EFE">
            <w:pPr>
              <w:jc w:val="both"/>
              <w:rPr>
                <w:rFonts w:eastAsia="Calibri"/>
              </w:rPr>
            </w:pPr>
            <w:r w:rsidRPr="00412220">
              <w:rPr>
                <w:rFonts w:ascii="Times New Roman" w:eastAsia="Times New Roman" w:hAnsi="Times New Roman" w:cs="Times New Roman"/>
                <w:b/>
              </w:rPr>
              <w:t>Bioenergetics and Thermodynamics:</w:t>
            </w:r>
            <w:r w:rsidRPr="00412220">
              <w:rPr>
                <w:rFonts w:ascii="Times New Roman" w:eastAsia="Times New Roman" w:hAnsi="Times New Roman" w:cs="Times New Roman"/>
              </w:rPr>
              <w:t xml:space="preserve">  </w:t>
            </w:r>
            <w:r w:rsidRPr="00412220">
              <w:rPr>
                <w:rFonts w:ascii="Times New Roman" w:eastAsia="Calibri" w:hAnsi="Times New Roman" w:cs="Times New Roman"/>
              </w:rPr>
              <w:t xml:space="preserve"> Principles of bioenergetics, Laws of thermodynamics in bioenergetics, </w:t>
            </w:r>
            <w:r w:rsidR="001B6466" w:rsidRPr="00412220">
              <w:rPr>
                <w:rFonts w:ascii="Times New Roman" w:hAnsi="Times New Roman" w:cs="Times New Roman"/>
                <w:bCs/>
              </w:rPr>
              <w:t>Free energy, entropy and heat content in bioenergetics</w:t>
            </w:r>
            <w:r w:rsidR="001B6466" w:rsidRPr="00412220">
              <w:rPr>
                <w:rFonts w:ascii="Times New Roman" w:eastAsia="Calibri" w:hAnsi="Times New Roman" w:cs="Times New Roman"/>
              </w:rPr>
              <w:t xml:space="preserve">, ATP in muscle contraction, </w:t>
            </w:r>
            <w:r w:rsidRPr="00412220">
              <w:rPr>
                <w:rFonts w:ascii="Times New Roman" w:hAnsi="Times New Roman" w:cs="Times New Roman"/>
              </w:rPr>
              <w:t>E</w:t>
            </w:r>
            <w:r w:rsidRPr="00412220">
              <w:rPr>
                <w:rFonts w:ascii="Times New Roman" w:eastAsia="Calibri" w:hAnsi="Times New Roman" w:cs="Times New Roman"/>
              </w:rPr>
              <w:t xml:space="preserve">nergy conservation </w:t>
            </w:r>
            <w:r w:rsidR="001B6466" w:rsidRPr="00412220">
              <w:rPr>
                <w:rFonts w:ascii="Times New Roman" w:eastAsia="Calibri" w:hAnsi="Times New Roman" w:cs="Times New Roman"/>
              </w:rPr>
              <w:t>and conversion in mitochondria, ATP-ADP cycle.</w:t>
            </w:r>
          </w:p>
        </w:tc>
        <w:tc>
          <w:tcPr>
            <w:tcW w:w="458" w:type="pct"/>
          </w:tcPr>
          <w:p w14:paraId="79F0F92B"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3</w:t>
            </w:r>
          </w:p>
        </w:tc>
        <w:tc>
          <w:tcPr>
            <w:tcW w:w="584" w:type="pct"/>
          </w:tcPr>
          <w:p w14:paraId="7501FB87" w14:textId="77777777" w:rsidR="00267698"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CLO1</w:t>
            </w:r>
          </w:p>
          <w:p w14:paraId="2C93E3FA" w14:textId="4D1D3834"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CLO4</w:t>
            </w:r>
          </w:p>
        </w:tc>
      </w:tr>
      <w:tr w:rsidR="00774E7D" w:rsidRPr="00412220" w14:paraId="330729C8" w14:textId="77777777" w:rsidTr="00412220">
        <w:trPr>
          <w:trHeight w:val="20"/>
        </w:trPr>
        <w:tc>
          <w:tcPr>
            <w:tcW w:w="383" w:type="pct"/>
          </w:tcPr>
          <w:p w14:paraId="7F5AB790" w14:textId="77777777" w:rsidR="00774E7D" w:rsidRPr="00412220" w:rsidRDefault="00774E7D" w:rsidP="00FA6EFE">
            <w:pPr>
              <w:keepNext/>
              <w:jc w:val="both"/>
              <w:outlineLvl w:val="1"/>
              <w:rPr>
                <w:rFonts w:ascii="Times New Roman" w:eastAsia="Times New Roman" w:hAnsi="Times New Roman" w:cs="Times New Roman"/>
                <w:b/>
                <w:snapToGrid w:val="0"/>
                <w:spacing w:val="-3"/>
              </w:rPr>
            </w:pPr>
            <w:r w:rsidRPr="00412220">
              <w:rPr>
                <w:rFonts w:ascii="Times New Roman" w:eastAsia="Times New Roman" w:hAnsi="Times New Roman" w:cs="Times New Roman"/>
                <w:b/>
                <w:snapToGrid w:val="0"/>
                <w:spacing w:val="-3"/>
              </w:rPr>
              <w:t>7.</w:t>
            </w:r>
          </w:p>
        </w:tc>
        <w:tc>
          <w:tcPr>
            <w:tcW w:w="3575" w:type="pct"/>
          </w:tcPr>
          <w:p w14:paraId="564117E8" w14:textId="77777777" w:rsidR="00774E7D" w:rsidRPr="00412220" w:rsidRDefault="00774E7D" w:rsidP="00FA6EFE">
            <w:pPr>
              <w:jc w:val="both"/>
              <w:rPr>
                <w:rFonts w:ascii="Times New Roman" w:eastAsia="Times New Roman" w:hAnsi="Times New Roman" w:cs="Times New Roman"/>
                <w:b/>
              </w:rPr>
            </w:pPr>
            <w:r w:rsidRPr="00412220">
              <w:rPr>
                <w:rFonts w:ascii="Times New Roman" w:eastAsia="Calibri" w:hAnsi="Times New Roman" w:cs="Times New Roman"/>
                <w:b/>
              </w:rPr>
              <w:t>Biological Oxidation-Reduction and Oxidative Phosphorylation:</w:t>
            </w:r>
            <w:r w:rsidRPr="00412220">
              <w:rPr>
                <w:rFonts w:ascii="Times New Roman" w:eastAsia="Calibri" w:hAnsi="Times New Roman" w:cs="Times New Roman"/>
              </w:rPr>
              <w:t xml:space="preserve"> Flow of electron and biological work, oxidation-reduction reaction, Salient features of oxidative phosphorylation, Generation of proton gradient, Electron transport chain and chemiosmotic hypothesis, respiratory control.</w:t>
            </w:r>
          </w:p>
        </w:tc>
        <w:tc>
          <w:tcPr>
            <w:tcW w:w="458" w:type="pct"/>
          </w:tcPr>
          <w:p w14:paraId="1A3EFE38" w14:textId="77777777"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4</w:t>
            </w:r>
          </w:p>
        </w:tc>
        <w:tc>
          <w:tcPr>
            <w:tcW w:w="584" w:type="pct"/>
          </w:tcPr>
          <w:p w14:paraId="7E186C98" w14:textId="77777777" w:rsidR="00267698"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CLO1</w:t>
            </w:r>
          </w:p>
          <w:p w14:paraId="7DAB6323" w14:textId="681B65AC" w:rsidR="00774E7D" w:rsidRPr="00412220" w:rsidRDefault="00774E7D" w:rsidP="00FA6EFE">
            <w:pPr>
              <w:keepNext/>
              <w:jc w:val="both"/>
              <w:outlineLvl w:val="1"/>
              <w:rPr>
                <w:rFonts w:ascii="Times New Roman" w:eastAsia="Calibri" w:hAnsi="Times New Roman" w:cs="Times New Roman"/>
              </w:rPr>
            </w:pPr>
            <w:r w:rsidRPr="00412220">
              <w:rPr>
                <w:rFonts w:ascii="Times New Roman" w:eastAsia="Calibri" w:hAnsi="Times New Roman" w:cs="Times New Roman"/>
              </w:rPr>
              <w:t>CLO5</w:t>
            </w:r>
          </w:p>
        </w:tc>
      </w:tr>
    </w:tbl>
    <w:p w14:paraId="3EDC7D0C" w14:textId="77777777" w:rsidR="00332B47" w:rsidRPr="000B58F6" w:rsidRDefault="00332B47" w:rsidP="00332B47">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830"/>
        <w:gridCol w:w="3490"/>
        <w:gridCol w:w="3546"/>
      </w:tblGrid>
      <w:tr w:rsidR="00332B47" w:rsidRPr="000B58F6" w14:paraId="03B99A76" w14:textId="77777777" w:rsidTr="007520E5">
        <w:trPr>
          <w:jc w:val="center"/>
        </w:trPr>
        <w:tc>
          <w:tcPr>
            <w:tcW w:w="7866" w:type="dxa"/>
            <w:gridSpan w:val="3"/>
            <w:tcBorders>
              <w:top w:val="single" w:sz="4" w:space="0" w:color="auto"/>
            </w:tcBorders>
          </w:tcPr>
          <w:p w14:paraId="2BB617BE" w14:textId="77777777" w:rsidR="00332B47" w:rsidRPr="000B58F6" w:rsidRDefault="00332B47"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332B47" w:rsidRPr="000B58F6" w14:paraId="0D455D8F" w14:textId="77777777" w:rsidTr="007520E5">
        <w:trPr>
          <w:jc w:val="center"/>
        </w:trPr>
        <w:tc>
          <w:tcPr>
            <w:tcW w:w="830" w:type="dxa"/>
          </w:tcPr>
          <w:p w14:paraId="02674A75" w14:textId="77777777" w:rsidR="00332B47" w:rsidRPr="000B58F6" w:rsidRDefault="00332B47"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490" w:type="dxa"/>
          </w:tcPr>
          <w:p w14:paraId="4FA016B6" w14:textId="77777777" w:rsidR="00332B47" w:rsidRPr="000B58F6" w:rsidRDefault="00332B47"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546" w:type="dxa"/>
          </w:tcPr>
          <w:p w14:paraId="4B942467" w14:textId="77777777" w:rsidR="00332B47" w:rsidRPr="000B58F6" w:rsidRDefault="00332B47"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332B47" w:rsidRPr="000B58F6" w14:paraId="723E5D0E" w14:textId="77777777" w:rsidTr="007520E5">
        <w:trPr>
          <w:jc w:val="center"/>
        </w:trPr>
        <w:tc>
          <w:tcPr>
            <w:tcW w:w="830" w:type="dxa"/>
          </w:tcPr>
          <w:p w14:paraId="3922FE22" w14:textId="77777777" w:rsidR="00332B47" w:rsidRPr="000B58F6" w:rsidRDefault="00332B47"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490" w:type="dxa"/>
          </w:tcPr>
          <w:p w14:paraId="0E7C2743" w14:textId="77777777" w:rsidR="00332B47" w:rsidRPr="000B58F6" w:rsidRDefault="00332B47"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546" w:type="dxa"/>
          </w:tcPr>
          <w:p w14:paraId="4BFADEB3" w14:textId="77777777" w:rsidR="00332B47" w:rsidRPr="000B58F6" w:rsidRDefault="00332B47"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5D84CEBB" w14:textId="77777777" w:rsidR="00332B47" w:rsidRPr="000B58F6" w:rsidRDefault="00332B47" w:rsidP="00332B47">
      <w:pPr>
        <w:spacing w:after="0" w:line="240" w:lineRule="auto"/>
        <w:jc w:val="both"/>
        <w:rPr>
          <w:rFonts w:ascii="Times New Roman" w:eastAsia="Times New Roman" w:hAnsi="Times New Roman" w:cs="Times New Roman"/>
          <w:sz w:val="24"/>
          <w:szCs w:val="24"/>
        </w:rPr>
      </w:pPr>
    </w:p>
    <w:p w14:paraId="4AFBC475" w14:textId="77777777" w:rsidR="00332B47" w:rsidRPr="000B58F6" w:rsidRDefault="00332B47" w:rsidP="00332B47">
      <w:pPr>
        <w:spacing w:after="0" w:line="240" w:lineRule="auto"/>
        <w:jc w:val="both"/>
        <w:rPr>
          <w:rFonts w:ascii="Times New Roman" w:eastAsia="Times New Roman" w:hAnsi="Times New Roman" w:cs="Times New Roman"/>
          <w:sz w:val="24"/>
          <w:szCs w:val="24"/>
        </w:rPr>
      </w:pPr>
      <w:r w:rsidRPr="000B58F6">
        <w:rPr>
          <w:rFonts w:ascii="Times New Roman" w:hAnsi="Times New Roman" w:cs="Times New Roman"/>
          <w:b/>
          <w:sz w:val="24"/>
          <w:szCs w:val="24"/>
        </w:rPr>
        <w:t xml:space="preserve">Learning Resources (Text Books, Reference Book, Online Resources and Other):  </w:t>
      </w:r>
    </w:p>
    <w:p w14:paraId="37ACA541" w14:textId="77777777" w:rsidR="00332B47" w:rsidRPr="000B58F6" w:rsidRDefault="00332B47" w:rsidP="00332B47">
      <w:pPr>
        <w:pStyle w:val="ListParagraph"/>
        <w:widowControl w:val="0"/>
        <w:numPr>
          <w:ilvl w:val="0"/>
          <w:numId w:val="56"/>
        </w:numPr>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rPr>
      </w:pPr>
      <w:r w:rsidRPr="000B58F6">
        <w:rPr>
          <w:rFonts w:ascii="Times New Roman" w:hAnsi="Times New Roman" w:cs="Times New Roman"/>
        </w:rPr>
        <w:t>Thomas M.D. Text Book of Biochemistry.7</w:t>
      </w:r>
      <w:r w:rsidRPr="000B58F6">
        <w:rPr>
          <w:rFonts w:ascii="Times New Roman" w:hAnsi="Times New Roman" w:cs="Times New Roman"/>
          <w:vertAlign w:val="superscript"/>
        </w:rPr>
        <w:t>th</w:t>
      </w:r>
      <w:r w:rsidRPr="000B58F6">
        <w:rPr>
          <w:rFonts w:ascii="Times New Roman" w:hAnsi="Times New Roman" w:cs="Times New Roman"/>
        </w:rPr>
        <w:t xml:space="preserve"> Edi. 2010.</w:t>
      </w:r>
    </w:p>
    <w:p w14:paraId="754C85E7" w14:textId="77777777" w:rsidR="00332B47" w:rsidRPr="000B58F6" w:rsidRDefault="00332B47" w:rsidP="00332B47">
      <w:pPr>
        <w:pStyle w:val="ListParagraph"/>
        <w:widowControl w:val="0"/>
        <w:numPr>
          <w:ilvl w:val="0"/>
          <w:numId w:val="56"/>
        </w:numPr>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rPr>
      </w:pPr>
      <w:r w:rsidRPr="000B58F6">
        <w:rPr>
          <w:rFonts w:ascii="Times New Roman" w:hAnsi="Times New Roman" w:cs="Times New Roman"/>
        </w:rPr>
        <w:t xml:space="preserve">Nelson DL, Cox, Michael ML. Principles of Biochemistry. Freeman and Company, 2014 </w:t>
      </w:r>
    </w:p>
    <w:p w14:paraId="13B9E036" w14:textId="77777777" w:rsidR="00332B47" w:rsidRPr="000B58F6" w:rsidRDefault="00332B47" w:rsidP="00332B47">
      <w:pPr>
        <w:pStyle w:val="ListParagraph"/>
        <w:widowControl w:val="0"/>
        <w:numPr>
          <w:ilvl w:val="0"/>
          <w:numId w:val="56"/>
        </w:numPr>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rPr>
      </w:pPr>
      <w:r w:rsidRPr="000B58F6">
        <w:rPr>
          <w:rFonts w:ascii="Times New Roman" w:eastAsia="Times New Roman" w:hAnsi="Times New Roman" w:cs="Times New Roman"/>
          <w:snapToGrid w:val="0"/>
          <w:spacing w:val="-3"/>
        </w:rPr>
        <w:t xml:space="preserve">Pratt DV, Judith GV, Charlotte W. Fundamentals of biochemistry. </w:t>
      </w:r>
      <w:proofErr w:type="gramStart"/>
      <w:r w:rsidRPr="000B58F6">
        <w:rPr>
          <w:rFonts w:ascii="Times New Roman" w:eastAsia="Times New Roman" w:hAnsi="Times New Roman" w:cs="Times New Roman"/>
          <w:snapToGrid w:val="0"/>
          <w:spacing w:val="-3"/>
        </w:rPr>
        <w:t>4</w:t>
      </w:r>
      <w:r w:rsidRPr="000B58F6">
        <w:rPr>
          <w:rFonts w:ascii="Times New Roman" w:eastAsia="Times New Roman" w:hAnsi="Times New Roman" w:cs="Times New Roman"/>
          <w:snapToGrid w:val="0"/>
          <w:spacing w:val="-3"/>
          <w:vertAlign w:val="superscript"/>
        </w:rPr>
        <w:t>th</w:t>
      </w:r>
      <w:proofErr w:type="gramEnd"/>
      <w:r w:rsidRPr="000B58F6">
        <w:rPr>
          <w:rFonts w:ascii="Times New Roman" w:eastAsia="Times New Roman" w:hAnsi="Times New Roman" w:cs="Times New Roman"/>
          <w:snapToGrid w:val="0"/>
          <w:spacing w:val="-3"/>
        </w:rPr>
        <w:t xml:space="preserve"> ed. Wiley. 2013.</w:t>
      </w:r>
    </w:p>
    <w:p w14:paraId="5CDB43AB" w14:textId="77777777" w:rsidR="00332B47" w:rsidRPr="000B58F6" w:rsidRDefault="00332B47" w:rsidP="00332B47">
      <w:pPr>
        <w:pStyle w:val="ListParagraph"/>
        <w:widowControl w:val="0"/>
        <w:numPr>
          <w:ilvl w:val="0"/>
          <w:numId w:val="56"/>
        </w:numPr>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rPr>
      </w:pPr>
      <w:r w:rsidRPr="000B58F6">
        <w:rPr>
          <w:rFonts w:ascii="Times New Roman" w:eastAsia="Times New Roman" w:hAnsi="Times New Roman" w:cs="Times New Roman"/>
          <w:snapToGrid w:val="0"/>
          <w:spacing w:val="-3"/>
        </w:rPr>
        <w:t>Green KD, Garneau-Tsodikova S. Posttranslational Modification of Proteins. Elsevier. 2010.</w:t>
      </w:r>
    </w:p>
    <w:p w14:paraId="62BFDEF8" w14:textId="77777777" w:rsidR="00332B47" w:rsidRPr="000B58F6" w:rsidRDefault="00332B47" w:rsidP="00332B47">
      <w:pPr>
        <w:pStyle w:val="ListParagraph"/>
        <w:widowControl w:val="0"/>
        <w:numPr>
          <w:ilvl w:val="0"/>
          <w:numId w:val="56"/>
        </w:numPr>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rPr>
      </w:pPr>
      <w:r w:rsidRPr="000B58F6">
        <w:rPr>
          <w:rFonts w:ascii="Times New Roman" w:eastAsia="Times New Roman" w:hAnsi="Times New Roman" w:cs="Times New Roman"/>
          <w:snapToGrid w:val="0"/>
          <w:spacing w:val="-3"/>
        </w:rPr>
        <w:t>Xu Z, Zhou G. Research advance in nitrogen metabolism of plant. 2004.</w:t>
      </w:r>
    </w:p>
    <w:p w14:paraId="0B32240A" w14:textId="77777777" w:rsidR="00332B47" w:rsidRPr="000B58F6" w:rsidRDefault="00332B47" w:rsidP="001B3309">
      <w:pPr>
        <w:pStyle w:val="Default"/>
        <w:jc w:val="both"/>
        <w:rPr>
          <w:rFonts w:eastAsia="Times New Roman"/>
          <w:b/>
          <w:color w:val="auto"/>
        </w:rPr>
      </w:pPr>
    </w:p>
    <w:p w14:paraId="70C64B5E" w14:textId="76B5E957" w:rsidR="00B943E0" w:rsidRPr="000B58F6" w:rsidRDefault="00014D34" w:rsidP="00B943E0">
      <w:pPr>
        <w:pStyle w:val="Default"/>
        <w:jc w:val="both"/>
        <w:rPr>
          <w:b/>
          <w:color w:val="auto"/>
        </w:rPr>
      </w:pPr>
      <w:r>
        <w:rPr>
          <w:rFonts w:eastAsia="Times New Roman"/>
          <w:b/>
          <w:color w:val="auto"/>
        </w:rPr>
        <w:br w:type="column"/>
      </w:r>
      <w:r w:rsidR="00B943E0" w:rsidRPr="000B58F6">
        <w:rPr>
          <w:rFonts w:eastAsia="Times New Roman"/>
          <w:b/>
          <w:color w:val="auto"/>
        </w:rPr>
        <w:lastRenderedPageBreak/>
        <w:t>Course Code: B</w:t>
      </w:r>
      <w:r w:rsidR="00B943E0" w:rsidRPr="000B58F6">
        <w:rPr>
          <w:b/>
          <w:bCs/>
          <w:color w:val="auto"/>
        </w:rPr>
        <w:t>MIC 3111</w:t>
      </w:r>
    </w:p>
    <w:p w14:paraId="02464F49" w14:textId="77777777" w:rsidR="00B943E0" w:rsidRPr="000B58F6" w:rsidRDefault="00B943E0" w:rsidP="00B943E0">
      <w:pPr>
        <w:pStyle w:val="Default"/>
        <w:widowControl w:val="0"/>
        <w:tabs>
          <w:tab w:val="center" w:pos="4824"/>
        </w:tabs>
        <w:jc w:val="both"/>
        <w:rPr>
          <w:b/>
          <w:bCs/>
          <w:color w:val="auto"/>
        </w:rPr>
      </w:pPr>
      <w:r w:rsidRPr="000B58F6">
        <w:rPr>
          <w:rFonts w:eastAsia="Times New Roman"/>
          <w:b/>
          <w:color w:val="auto"/>
        </w:rPr>
        <w:t xml:space="preserve">Course Title: Cell and Tissue Engineering </w:t>
      </w:r>
      <w:r w:rsidRPr="000B58F6">
        <w:rPr>
          <w:b/>
          <w:bCs/>
          <w:color w:val="auto"/>
        </w:rPr>
        <w:t>Practical</w:t>
      </w:r>
    </w:p>
    <w:p w14:paraId="5E5C59FE" w14:textId="6A8F7B96" w:rsidR="00B943E0" w:rsidRPr="000B58F6" w:rsidRDefault="00B943E0" w:rsidP="00B943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7B6E2B" w:rsidRPr="000B58F6">
        <w:rPr>
          <w:rFonts w:ascii="Times New Roman" w:hAnsi="Times New Roman" w:cs="Times New Roman"/>
          <w:b/>
          <w:bCs/>
          <w:sz w:val="24"/>
          <w:szCs w:val="24"/>
        </w:rPr>
        <w:t>GEd</w:t>
      </w:r>
      <w:proofErr w:type="gramEnd"/>
    </w:p>
    <w:p w14:paraId="17F54124" w14:textId="77777777" w:rsidR="00B943E0" w:rsidRPr="000B58F6" w:rsidRDefault="00B943E0" w:rsidP="00B943E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36D0C0B8" w14:textId="6474A292" w:rsidR="00B943E0" w:rsidRPr="000B58F6" w:rsidRDefault="00C551CD" w:rsidP="00B943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w:t>
      </w:r>
      <w:r w:rsidR="00B943E0" w:rsidRPr="000B58F6">
        <w:rPr>
          <w:rFonts w:ascii="Times New Roman" w:hAnsi="Times New Roman" w:cs="Times New Roman"/>
          <w:b/>
          <w:bCs/>
          <w:sz w:val="24"/>
          <w:szCs w:val="24"/>
        </w:rPr>
        <w:t>Year 1</w:t>
      </w:r>
      <w:r w:rsidR="00B943E0" w:rsidRPr="000B58F6">
        <w:rPr>
          <w:rFonts w:ascii="Times New Roman" w:hAnsi="Times New Roman" w:cs="Times New Roman"/>
          <w:b/>
          <w:bCs/>
          <w:sz w:val="24"/>
          <w:szCs w:val="24"/>
          <w:vertAlign w:val="superscript"/>
        </w:rPr>
        <w:t>st</w:t>
      </w:r>
      <w:r w:rsidR="00B943E0" w:rsidRPr="000B58F6">
        <w:rPr>
          <w:rFonts w:ascii="Times New Roman" w:hAnsi="Times New Roman" w:cs="Times New Roman"/>
          <w:b/>
          <w:bCs/>
          <w:sz w:val="24"/>
          <w:szCs w:val="24"/>
        </w:rPr>
        <w:t xml:space="preserve"> Semester</w:t>
      </w:r>
    </w:p>
    <w:p w14:paraId="017E26FE" w14:textId="6F424D63" w:rsidR="00B943E0" w:rsidRPr="000B58F6" w:rsidRDefault="00B943E0" w:rsidP="00B943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5FAA9113" w14:textId="77777777" w:rsidR="00B943E0" w:rsidRPr="000B58F6" w:rsidRDefault="00B943E0" w:rsidP="00B943E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2D8C6597" w14:textId="77777777" w:rsidR="00B943E0" w:rsidRPr="000B58F6" w:rsidRDefault="00B943E0" w:rsidP="00B943E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7E220F12" w14:textId="77777777" w:rsidR="00B943E0" w:rsidRPr="000B58F6" w:rsidRDefault="00B943E0" w:rsidP="00B943E0">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7BA90EBC" w14:textId="77777777" w:rsidR="00B943E0" w:rsidRPr="000B58F6" w:rsidRDefault="00B943E0" w:rsidP="00B943E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1FA74367" w14:textId="77777777" w:rsidR="00B943E0" w:rsidRPr="000B58F6" w:rsidRDefault="00B943E0" w:rsidP="00B943E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6ED178B1" w14:textId="77777777" w:rsidR="00B943E0" w:rsidRPr="000B58F6" w:rsidRDefault="00B943E0" w:rsidP="00B943E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Learn the different media preparation for plant cell and tissue culture</w:t>
      </w:r>
      <w:r w:rsidRPr="000B58F6">
        <w:rPr>
          <w:rFonts w:ascii="Times New Roman" w:eastAsia="Times New Roman" w:hAnsi="Times New Roman" w:cs="Times New Roman"/>
          <w:sz w:val="24"/>
          <w:szCs w:val="24"/>
          <w:shd w:val="clear" w:color="auto" w:fill="FFFFFF"/>
        </w:rPr>
        <w:t>.</w:t>
      </w:r>
    </w:p>
    <w:p w14:paraId="751019EE" w14:textId="77777777" w:rsidR="00B943E0" w:rsidRPr="009A2CED" w:rsidRDefault="00B943E0" w:rsidP="00B943E0">
      <w:pPr>
        <w:spacing w:after="0" w:line="240" w:lineRule="auto"/>
        <w:contextualSpacing/>
        <w:jc w:val="both"/>
        <w:rPr>
          <w:rFonts w:ascii="Times New Roman" w:eastAsia="Times New Roman" w:hAnsi="Times New Roman" w:cs="Times New Roman"/>
          <w:spacing w:val="-4"/>
          <w:sz w:val="24"/>
          <w:szCs w:val="24"/>
        </w:rPr>
      </w:pPr>
      <w:r w:rsidRPr="009A2CED">
        <w:rPr>
          <w:rFonts w:ascii="Times New Roman" w:eastAsia="Times New Roman" w:hAnsi="Times New Roman" w:cs="Times New Roman"/>
          <w:b/>
          <w:spacing w:val="-4"/>
          <w:sz w:val="24"/>
          <w:szCs w:val="24"/>
        </w:rPr>
        <w:t xml:space="preserve">CLO2: </w:t>
      </w:r>
      <w:r w:rsidRPr="009A2CED">
        <w:rPr>
          <w:rFonts w:ascii="Times New Roman" w:eastAsia="Times New Roman" w:hAnsi="Times New Roman" w:cs="Times New Roman"/>
          <w:spacing w:val="-4"/>
          <w:sz w:val="24"/>
          <w:szCs w:val="24"/>
        </w:rPr>
        <w:t>Apply meristem for virus free plant regeneration, protoplast and single cell culture.</w:t>
      </w:r>
    </w:p>
    <w:p w14:paraId="05BFB494" w14:textId="77777777" w:rsidR="00B943E0" w:rsidRPr="009A2CED" w:rsidRDefault="00B943E0" w:rsidP="00B943E0">
      <w:pPr>
        <w:spacing w:after="0" w:line="240" w:lineRule="auto"/>
        <w:contextualSpacing/>
        <w:jc w:val="both"/>
        <w:rPr>
          <w:rFonts w:ascii="Times New Roman" w:eastAsia="Calibri" w:hAnsi="Times New Roman" w:cs="Times New Roman"/>
          <w:spacing w:val="-4"/>
          <w:sz w:val="24"/>
          <w:szCs w:val="24"/>
        </w:rPr>
      </w:pPr>
      <w:r w:rsidRPr="009A2CED">
        <w:rPr>
          <w:rFonts w:ascii="Times New Roman" w:eastAsia="Times New Roman" w:hAnsi="Times New Roman" w:cs="Times New Roman"/>
          <w:b/>
          <w:spacing w:val="-4"/>
          <w:sz w:val="24"/>
          <w:szCs w:val="24"/>
        </w:rPr>
        <w:t>CLO3:</w:t>
      </w:r>
      <w:r w:rsidRPr="009A2CED">
        <w:rPr>
          <w:rFonts w:ascii="Times New Roman" w:eastAsia="Times New Roman" w:hAnsi="Times New Roman" w:cs="Times New Roman"/>
          <w:spacing w:val="-4"/>
          <w:sz w:val="24"/>
          <w:szCs w:val="24"/>
        </w:rPr>
        <w:t xml:space="preserve"> Gain the techniques of animal cell culture media preparation and cell culture</w:t>
      </w:r>
      <w:r w:rsidRPr="009A2CED">
        <w:rPr>
          <w:rFonts w:ascii="Times New Roman" w:eastAsia="Calibri" w:hAnsi="Times New Roman" w:cs="Times New Roman"/>
          <w:spacing w:val="-4"/>
          <w:sz w:val="24"/>
          <w:szCs w:val="24"/>
        </w:rPr>
        <w:t xml:space="preserve">. </w:t>
      </w:r>
    </w:p>
    <w:p w14:paraId="267F41A6" w14:textId="77777777" w:rsidR="00B943E0" w:rsidRPr="000B58F6" w:rsidRDefault="00B943E0" w:rsidP="00B943E0">
      <w:pPr>
        <w:spacing w:after="0" w:line="240" w:lineRule="auto"/>
        <w:contextualSpacing/>
        <w:jc w:val="both"/>
        <w:rPr>
          <w:rFonts w:ascii="Times New Roman" w:eastAsia="Times New Roman" w:hAnsi="Times New Roman" w:cs="Times New Roman"/>
          <w:sz w:val="24"/>
          <w:szCs w:val="24"/>
          <w:lang w:bidi="bn-BD"/>
        </w:rPr>
      </w:pPr>
      <w:r w:rsidRPr="000B58F6">
        <w:rPr>
          <w:rFonts w:ascii="Times New Roman" w:eastAsia="Calibri" w:hAnsi="Times New Roman" w:cs="Times New Roman"/>
          <w:b/>
          <w:sz w:val="24"/>
          <w:szCs w:val="24"/>
        </w:rPr>
        <w:t>CLO4:</w:t>
      </w:r>
      <w:r w:rsidRPr="000B58F6">
        <w:rPr>
          <w:rFonts w:ascii="Times New Roman" w:eastAsia="Calibri" w:hAnsi="Times New Roman" w:cs="Times New Roman"/>
          <w:sz w:val="24"/>
          <w:szCs w:val="24"/>
        </w:rPr>
        <w:t xml:space="preserve"> Apply the techniques of </w:t>
      </w:r>
      <w:r w:rsidRPr="000B58F6">
        <w:rPr>
          <w:rFonts w:ascii="Times New Roman" w:eastAsia="Times New Roman" w:hAnsi="Times New Roman" w:cs="Times New Roman"/>
          <w:sz w:val="24"/>
          <w:szCs w:val="24"/>
          <w:lang w:bidi="bn-BD"/>
        </w:rPr>
        <w:t>embryo transfer and in vitro fertilization.</w:t>
      </w:r>
    </w:p>
    <w:p w14:paraId="30CF9829" w14:textId="77777777" w:rsidR="00F672B5" w:rsidRPr="000B58F6" w:rsidRDefault="00F672B5" w:rsidP="00F672B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0F2B4B" w:rsidRPr="000B58F6" w14:paraId="0C94CD50" w14:textId="77777777" w:rsidTr="001F1F49">
        <w:trPr>
          <w:trHeight w:val="233"/>
          <w:jc w:val="center"/>
        </w:trPr>
        <w:tc>
          <w:tcPr>
            <w:tcW w:w="524" w:type="pct"/>
          </w:tcPr>
          <w:p w14:paraId="270D2F9E" w14:textId="77777777" w:rsidR="00F672B5" w:rsidRPr="000B58F6" w:rsidRDefault="00F672B5" w:rsidP="001F1F49">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3FE88841" w14:textId="77777777" w:rsidR="00F672B5" w:rsidRPr="000B58F6" w:rsidRDefault="00F672B5" w:rsidP="001F1F49">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56C006DE" w14:textId="77777777" w:rsidR="00F672B5" w:rsidRPr="000B58F6" w:rsidRDefault="00F672B5" w:rsidP="001F1F49">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1FD46A03" w14:textId="77777777" w:rsidR="00F672B5" w:rsidRPr="000B58F6" w:rsidRDefault="00F672B5" w:rsidP="001F1F49">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32F3B621" w14:textId="77777777" w:rsidR="00F672B5" w:rsidRPr="000B58F6" w:rsidRDefault="00F672B5" w:rsidP="001F1F49">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4A9EDCF0" w14:textId="77777777" w:rsidR="00F672B5" w:rsidRPr="000B58F6" w:rsidRDefault="00F672B5" w:rsidP="001F1F49">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4B8ED1EE" w14:textId="77777777" w:rsidR="00F672B5" w:rsidRPr="000B58F6" w:rsidRDefault="00F672B5" w:rsidP="001F1F49">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41188322" w14:textId="77777777" w:rsidR="00F672B5" w:rsidRPr="000B58F6" w:rsidRDefault="00F672B5" w:rsidP="001F1F49">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646B89DD" w14:textId="77777777" w:rsidR="00F672B5" w:rsidRPr="000B58F6" w:rsidRDefault="00F672B5" w:rsidP="001F1F49">
            <w:pPr>
              <w:widowControl w:val="0"/>
              <w:pBdr>
                <w:top w:val="nil"/>
                <w:left w:val="nil"/>
                <w:bottom w:val="nil"/>
                <w:right w:val="nil"/>
                <w:between w:val="nil"/>
              </w:pBdr>
              <w:spacing w:after="0" w:line="253" w:lineRule="auto"/>
              <w:ind w:right="-36"/>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3570CD8B" w14:textId="77777777" w:rsidTr="001F1F49">
        <w:trPr>
          <w:trHeight w:val="70"/>
          <w:jc w:val="center"/>
        </w:trPr>
        <w:tc>
          <w:tcPr>
            <w:tcW w:w="524" w:type="pct"/>
          </w:tcPr>
          <w:p w14:paraId="32BA9466" w14:textId="475A990C" w:rsidR="00F672B5" w:rsidRPr="000B58F6" w:rsidRDefault="00F672B5" w:rsidP="001F1F49">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3ADBE386" w14:textId="77777777" w:rsidR="00F672B5" w:rsidRPr="000B58F6" w:rsidRDefault="00F672B5" w:rsidP="001F1F49">
            <w:pPr>
              <w:widowControl w:val="0"/>
              <w:pBdr>
                <w:top w:val="nil"/>
                <w:left w:val="nil"/>
                <w:bottom w:val="nil"/>
                <w:right w:val="nil"/>
                <w:between w:val="nil"/>
              </w:pBdr>
              <w:spacing w:before="25"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0B456AF" w14:textId="77777777" w:rsidR="00F672B5" w:rsidRPr="000B58F6" w:rsidRDefault="00F672B5" w:rsidP="001F1F49">
            <w:pPr>
              <w:widowControl w:val="0"/>
              <w:pBdr>
                <w:top w:val="nil"/>
                <w:left w:val="nil"/>
                <w:bottom w:val="nil"/>
                <w:right w:val="nil"/>
                <w:between w:val="nil"/>
              </w:pBdr>
              <w:spacing w:before="25" w:after="0" w:line="240" w:lineRule="auto"/>
              <w:ind w:left="12"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16E4A98" w14:textId="77777777" w:rsidR="00F672B5" w:rsidRPr="000B58F6" w:rsidRDefault="00F672B5" w:rsidP="001F1F49">
            <w:pPr>
              <w:widowControl w:val="0"/>
              <w:pBdr>
                <w:top w:val="nil"/>
                <w:left w:val="nil"/>
                <w:bottom w:val="nil"/>
                <w:right w:val="nil"/>
                <w:between w:val="nil"/>
              </w:pBdr>
              <w:spacing w:before="25"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F308CF3" w14:textId="77777777" w:rsidR="00F672B5" w:rsidRPr="000B58F6" w:rsidRDefault="00F672B5" w:rsidP="001F1F49">
            <w:pPr>
              <w:widowControl w:val="0"/>
              <w:pBdr>
                <w:top w:val="nil"/>
                <w:left w:val="nil"/>
                <w:bottom w:val="nil"/>
                <w:right w:val="nil"/>
                <w:between w:val="nil"/>
              </w:pBdr>
              <w:spacing w:before="25"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49C170D" w14:textId="77777777" w:rsidR="00F672B5" w:rsidRPr="000B58F6" w:rsidRDefault="00F672B5" w:rsidP="001F1F49">
            <w:pPr>
              <w:widowControl w:val="0"/>
              <w:pBdr>
                <w:top w:val="nil"/>
                <w:left w:val="nil"/>
                <w:bottom w:val="nil"/>
                <w:right w:val="nil"/>
                <w:between w:val="nil"/>
              </w:pBdr>
              <w:spacing w:before="25"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32D2038" w14:textId="77777777" w:rsidR="00F672B5" w:rsidRPr="000B58F6" w:rsidRDefault="00F672B5" w:rsidP="001F1F49">
            <w:pPr>
              <w:widowControl w:val="0"/>
              <w:pBdr>
                <w:top w:val="nil"/>
                <w:left w:val="nil"/>
                <w:bottom w:val="nil"/>
                <w:right w:val="nil"/>
                <w:between w:val="nil"/>
              </w:pBdr>
              <w:spacing w:before="25"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539DDA8" w14:textId="77777777" w:rsidR="00F672B5" w:rsidRPr="000B58F6" w:rsidRDefault="00F672B5" w:rsidP="001F1F49">
            <w:pPr>
              <w:widowControl w:val="0"/>
              <w:pBdr>
                <w:top w:val="nil"/>
                <w:left w:val="nil"/>
                <w:bottom w:val="nil"/>
                <w:right w:val="nil"/>
                <w:between w:val="nil"/>
              </w:pBdr>
              <w:spacing w:before="25"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7F963A6" w14:textId="77777777" w:rsidR="00F672B5" w:rsidRPr="000B58F6" w:rsidRDefault="00F672B5" w:rsidP="001F1F49">
            <w:pPr>
              <w:widowControl w:val="0"/>
              <w:pBdr>
                <w:top w:val="nil"/>
                <w:left w:val="nil"/>
                <w:bottom w:val="nil"/>
                <w:right w:val="nil"/>
                <w:between w:val="nil"/>
              </w:pBdr>
              <w:spacing w:before="25"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1B6704B" w14:textId="77777777" w:rsidTr="001F1F49">
        <w:trPr>
          <w:trHeight w:val="70"/>
          <w:jc w:val="center"/>
        </w:trPr>
        <w:tc>
          <w:tcPr>
            <w:tcW w:w="524" w:type="pct"/>
          </w:tcPr>
          <w:p w14:paraId="438A1940" w14:textId="2EA5C83B" w:rsidR="00F672B5" w:rsidRPr="000B58F6" w:rsidRDefault="00F672B5" w:rsidP="001F1F49">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23F7783B" w14:textId="77777777" w:rsidR="00F672B5" w:rsidRPr="000B58F6" w:rsidRDefault="00F672B5" w:rsidP="001F1F49">
            <w:pPr>
              <w:widowControl w:val="0"/>
              <w:pBdr>
                <w:top w:val="nil"/>
                <w:left w:val="nil"/>
                <w:bottom w:val="nil"/>
                <w:right w:val="nil"/>
                <w:between w:val="nil"/>
              </w:pBdr>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7CC29F3" w14:textId="77777777" w:rsidR="00F672B5" w:rsidRPr="000B58F6" w:rsidRDefault="00F672B5" w:rsidP="001F1F49">
            <w:pPr>
              <w:widowControl w:val="0"/>
              <w:pBdr>
                <w:top w:val="nil"/>
                <w:left w:val="nil"/>
                <w:bottom w:val="nil"/>
                <w:right w:val="nil"/>
                <w:between w:val="nil"/>
              </w:pBdr>
              <w:spacing w:before="3" w:after="0" w:line="240" w:lineRule="auto"/>
              <w:ind w:left="12"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E724A2A" w14:textId="77777777" w:rsidR="00F672B5" w:rsidRPr="000B58F6" w:rsidRDefault="00F672B5" w:rsidP="001F1F49">
            <w:pPr>
              <w:widowControl w:val="0"/>
              <w:pBdr>
                <w:top w:val="nil"/>
                <w:left w:val="nil"/>
                <w:bottom w:val="nil"/>
                <w:right w:val="nil"/>
                <w:between w:val="nil"/>
              </w:pBdr>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193DC8A" w14:textId="77777777" w:rsidR="00F672B5" w:rsidRPr="000B58F6" w:rsidRDefault="00F672B5" w:rsidP="001F1F49">
            <w:pPr>
              <w:widowControl w:val="0"/>
              <w:pBdr>
                <w:top w:val="nil"/>
                <w:left w:val="nil"/>
                <w:bottom w:val="nil"/>
                <w:right w:val="nil"/>
                <w:between w:val="nil"/>
              </w:pBdr>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0806536" w14:textId="77777777" w:rsidR="00F672B5" w:rsidRPr="000B58F6" w:rsidRDefault="00F672B5" w:rsidP="001F1F49">
            <w:pPr>
              <w:widowControl w:val="0"/>
              <w:pBdr>
                <w:top w:val="nil"/>
                <w:left w:val="nil"/>
                <w:bottom w:val="nil"/>
                <w:right w:val="nil"/>
                <w:between w:val="nil"/>
              </w:pBdr>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8B7A29C" w14:textId="77777777" w:rsidR="00F672B5" w:rsidRPr="000B58F6" w:rsidRDefault="00F672B5" w:rsidP="001F1F49">
            <w:pPr>
              <w:widowControl w:val="0"/>
              <w:pBdr>
                <w:top w:val="nil"/>
                <w:left w:val="nil"/>
                <w:bottom w:val="nil"/>
                <w:right w:val="nil"/>
                <w:between w:val="nil"/>
              </w:pBdr>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7E5F3EA" w14:textId="77777777" w:rsidR="00F672B5" w:rsidRPr="000B58F6" w:rsidRDefault="00F672B5" w:rsidP="001F1F49">
            <w:pPr>
              <w:widowControl w:val="0"/>
              <w:pBdr>
                <w:top w:val="nil"/>
                <w:left w:val="nil"/>
                <w:bottom w:val="nil"/>
                <w:right w:val="nil"/>
                <w:between w:val="nil"/>
              </w:pBdr>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2BCB4F85" w14:textId="77777777" w:rsidR="00F672B5" w:rsidRPr="000B58F6" w:rsidRDefault="00F672B5" w:rsidP="001F1F49">
            <w:pPr>
              <w:widowControl w:val="0"/>
              <w:pBdr>
                <w:top w:val="nil"/>
                <w:left w:val="nil"/>
                <w:bottom w:val="nil"/>
                <w:right w:val="nil"/>
                <w:between w:val="nil"/>
              </w:pBdr>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953C63E" w14:textId="77777777" w:rsidTr="001F1F49">
        <w:trPr>
          <w:trHeight w:val="80"/>
          <w:jc w:val="center"/>
        </w:trPr>
        <w:tc>
          <w:tcPr>
            <w:tcW w:w="524" w:type="pct"/>
          </w:tcPr>
          <w:p w14:paraId="3EFEB1F5" w14:textId="66A928C1" w:rsidR="00F672B5" w:rsidRPr="000B58F6" w:rsidRDefault="00F672B5" w:rsidP="001F1F4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4BFDCD22" w14:textId="77777777" w:rsidR="00F672B5" w:rsidRPr="000B58F6" w:rsidRDefault="00F672B5" w:rsidP="001F1F49">
            <w:pPr>
              <w:widowControl w:val="0"/>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2B375FA" w14:textId="77777777" w:rsidR="00F672B5" w:rsidRPr="000B58F6" w:rsidRDefault="00F672B5" w:rsidP="001F1F49">
            <w:pPr>
              <w:widowControl w:val="0"/>
              <w:spacing w:before="3" w:after="0" w:line="240" w:lineRule="auto"/>
              <w:ind w:left="12"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9C1F5DA" w14:textId="77777777" w:rsidR="00F672B5" w:rsidRPr="000B58F6" w:rsidRDefault="00F672B5" w:rsidP="001F1F49">
            <w:pPr>
              <w:widowControl w:val="0"/>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101739A" w14:textId="77777777" w:rsidR="00F672B5" w:rsidRPr="000B58F6" w:rsidRDefault="00F672B5" w:rsidP="001F1F49">
            <w:pPr>
              <w:widowControl w:val="0"/>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FBCB8C1" w14:textId="77777777" w:rsidR="00F672B5" w:rsidRPr="000B58F6" w:rsidRDefault="00F672B5" w:rsidP="001F1F49">
            <w:pPr>
              <w:widowControl w:val="0"/>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608ADD7" w14:textId="77777777" w:rsidR="00F672B5" w:rsidRPr="000B58F6" w:rsidRDefault="00F672B5" w:rsidP="001F1F49">
            <w:pPr>
              <w:widowControl w:val="0"/>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0601CFF9" w14:textId="77777777" w:rsidR="00F672B5" w:rsidRPr="000B58F6" w:rsidRDefault="00F672B5" w:rsidP="001F1F49">
            <w:pPr>
              <w:widowControl w:val="0"/>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0E944626" w14:textId="77777777" w:rsidR="00F672B5" w:rsidRPr="000B58F6" w:rsidRDefault="00F672B5" w:rsidP="001F1F49">
            <w:pPr>
              <w:widowControl w:val="0"/>
              <w:spacing w:before="3" w:after="0" w:line="240"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3A0E08A7" w14:textId="77777777" w:rsidTr="001F1F49">
        <w:trPr>
          <w:trHeight w:val="179"/>
          <w:jc w:val="center"/>
        </w:trPr>
        <w:tc>
          <w:tcPr>
            <w:tcW w:w="524" w:type="pct"/>
          </w:tcPr>
          <w:p w14:paraId="4DE91955" w14:textId="06DF62AC" w:rsidR="00F672B5" w:rsidRPr="000B58F6" w:rsidRDefault="00F672B5" w:rsidP="001F1F4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027D9F6F" w14:textId="77777777" w:rsidR="00F672B5" w:rsidRPr="000B58F6" w:rsidRDefault="00F672B5" w:rsidP="001F1F49">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85A18BA" w14:textId="77777777" w:rsidR="00F672B5" w:rsidRPr="000B58F6" w:rsidRDefault="00F672B5" w:rsidP="001F1F49">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3736247" w14:textId="77777777" w:rsidR="00F672B5" w:rsidRPr="000B58F6" w:rsidRDefault="00F672B5" w:rsidP="001F1F49">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C8E0BF2" w14:textId="77777777" w:rsidR="00F672B5" w:rsidRPr="000B58F6" w:rsidRDefault="00F672B5" w:rsidP="001F1F49">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06D07B4" w14:textId="77777777" w:rsidR="00F672B5" w:rsidRPr="000B58F6" w:rsidRDefault="00F672B5" w:rsidP="001F1F49">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1CD2E20" w14:textId="77777777" w:rsidR="00F672B5" w:rsidRPr="000B58F6" w:rsidRDefault="00F672B5" w:rsidP="001F1F49">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76F6221" w14:textId="77777777" w:rsidR="00F672B5" w:rsidRPr="000B58F6" w:rsidRDefault="00F672B5" w:rsidP="001F1F49">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7148A65" w14:textId="77777777" w:rsidR="00F672B5" w:rsidRPr="000B58F6" w:rsidRDefault="00F672B5" w:rsidP="001F1F49">
            <w:pPr>
              <w:widowControl w:val="0"/>
              <w:spacing w:after="0" w:line="256" w:lineRule="auto"/>
              <w:ind w:right="-36"/>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76EBED7" w14:textId="77777777" w:rsidR="00F672B5" w:rsidRPr="000B58F6" w:rsidRDefault="00F672B5" w:rsidP="00F672B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E2CA9D0" w14:textId="77777777" w:rsidR="00B943E0" w:rsidRPr="00147BF5" w:rsidRDefault="00B943E0" w:rsidP="00147BF5">
      <w:pPr>
        <w:spacing w:after="40" w:line="240" w:lineRule="auto"/>
        <w:ind w:left="418" w:hanging="418"/>
        <w:jc w:val="both"/>
        <w:rPr>
          <w:rFonts w:ascii="Times New Roman" w:eastAsia="Calibri" w:hAnsi="Times New Roman" w:cs="Times New Roman"/>
          <w:b/>
          <w:sz w:val="12"/>
          <w:szCs w:val="1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5880"/>
        <w:gridCol w:w="629"/>
        <w:gridCol w:w="804"/>
      </w:tblGrid>
      <w:tr w:rsidR="000F2B4B" w:rsidRPr="00F96F0D" w14:paraId="214675C9" w14:textId="77777777" w:rsidTr="001F1F49">
        <w:trPr>
          <w:jc w:val="center"/>
        </w:trPr>
        <w:tc>
          <w:tcPr>
            <w:tcW w:w="352" w:type="pct"/>
          </w:tcPr>
          <w:p w14:paraId="7B063366" w14:textId="77777777" w:rsidR="00B943E0" w:rsidRPr="00F96F0D" w:rsidRDefault="00B943E0" w:rsidP="00483335">
            <w:pPr>
              <w:keepNext/>
              <w:spacing w:after="0" w:line="240" w:lineRule="auto"/>
              <w:jc w:val="both"/>
              <w:outlineLvl w:val="1"/>
              <w:rPr>
                <w:rFonts w:ascii="Times New Roman" w:eastAsia="Times New Roman" w:hAnsi="Times New Roman" w:cs="Times New Roman"/>
                <w:b/>
              </w:rPr>
            </w:pPr>
            <w:r w:rsidRPr="00F96F0D">
              <w:rPr>
                <w:rFonts w:ascii="Times New Roman" w:eastAsia="Times New Roman" w:hAnsi="Times New Roman" w:cs="Times New Roman"/>
                <w:b/>
              </w:rPr>
              <w:t>SI No.</w:t>
            </w:r>
          </w:p>
        </w:tc>
        <w:tc>
          <w:tcPr>
            <w:tcW w:w="3736" w:type="pct"/>
          </w:tcPr>
          <w:p w14:paraId="37EED5CD" w14:textId="77777777" w:rsidR="00B943E0" w:rsidRPr="00F96F0D" w:rsidRDefault="00B943E0" w:rsidP="00483335">
            <w:pPr>
              <w:keepNext/>
              <w:spacing w:after="0" w:line="240" w:lineRule="auto"/>
              <w:jc w:val="center"/>
              <w:outlineLvl w:val="1"/>
              <w:rPr>
                <w:rFonts w:ascii="Times New Roman" w:eastAsia="Times New Roman" w:hAnsi="Times New Roman" w:cs="Times New Roman"/>
                <w:b/>
              </w:rPr>
            </w:pPr>
            <w:r w:rsidRPr="00F96F0D">
              <w:rPr>
                <w:rFonts w:ascii="Times New Roman" w:eastAsia="Times New Roman" w:hAnsi="Times New Roman" w:cs="Times New Roman"/>
                <w:b/>
              </w:rPr>
              <w:t>Course Contents</w:t>
            </w:r>
          </w:p>
        </w:tc>
        <w:tc>
          <w:tcPr>
            <w:tcW w:w="400" w:type="pct"/>
            <w:tcBorders>
              <w:right w:val="single" w:sz="4" w:space="0" w:color="auto"/>
            </w:tcBorders>
          </w:tcPr>
          <w:p w14:paraId="608CFC27" w14:textId="77777777" w:rsidR="00B943E0" w:rsidRPr="00F96F0D" w:rsidRDefault="00B943E0" w:rsidP="00483335">
            <w:pPr>
              <w:keepNext/>
              <w:spacing w:after="0" w:line="240" w:lineRule="auto"/>
              <w:jc w:val="both"/>
              <w:outlineLvl w:val="1"/>
              <w:rPr>
                <w:rFonts w:ascii="Times New Roman" w:eastAsia="Times New Roman" w:hAnsi="Times New Roman" w:cs="Times New Roman"/>
                <w:b/>
              </w:rPr>
            </w:pPr>
            <w:r w:rsidRPr="00F96F0D">
              <w:rPr>
                <w:rFonts w:ascii="Times New Roman" w:eastAsia="Times New Roman" w:hAnsi="Times New Roman" w:cs="Times New Roman"/>
                <w:b/>
              </w:rPr>
              <w:t xml:space="preserve">Lec. No. </w:t>
            </w:r>
          </w:p>
        </w:tc>
        <w:tc>
          <w:tcPr>
            <w:tcW w:w="511" w:type="pct"/>
            <w:tcBorders>
              <w:left w:val="single" w:sz="4" w:space="0" w:color="auto"/>
            </w:tcBorders>
          </w:tcPr>
          <w:p w14:paraId="1BB2467A" w14:textId="77777777" w:rsidR="00B943E0" w:rsidRPr="00F96F0D" w:rsidRDefault="00B943E0" w:rsidP="00483335">
            <w:pPr>
              <w:keepNext/>
              <w:spacing w:after="0" w:line="240" w:lineRule="auto"/>
              <w:jc w:val="both"/>
              <w:outlineLvl w:val="1"/>
              <w:rPr>
                <w:rFonts w:ascii="Times New Roman" w:eastAsia="Times New Roman" w:hAnsi="Times New Roman" w:cs="Times New Roman"/>
                <w:b/>
              </w:rPr>
            </w:pPr>
            <w:r w:rsidRPr="00F96F0D">
              <w:rPr>
                <w:rFonts w:ascii="Times New Roman" w:eastAsia="Times New Roman" w:hAnsi="Times New Roman" w:cs="Times New Roman"/>
                <w:b/>
              </w:rPr>
              <w:t>CLOs</w:t>
            </w:r>
          </w:p>
        </w:tc>
      </w:tr>
      <w:tr w:rsidR="000F2B4B" w:rsidRPr="00F96F0D" w14:paraId="07508B05" w14:textId="77777777" w:rsidTr="001F1F49">
        <w:trPr>
          <w:trHeight w:val="647"/>
          <w:jc w:val="center"/>
        </w:trPr>
        <w:tc>
          <w:tcPr>
            <w:tcW w:w="352" w:type="pct"/>
            <w:shd w:val="clear" w:color="auto" w:fill="auto"/>
          </w:tcPr>
          <w:p w14:paraId="27217417" w14:textId="77777777" w:rsidR="00B943E0" w:rsidRPr="00F96F0D" w:rsidRDefault="00B943E0" w:rsidP="00483335">
            <w:pPr>
              <w:keepNext/>
              <w:spacing w:after="0" w:line="240" w:lineRule="auto"/>
              <w:jc w:val="both"/>
              <w:outlineLvl w:val="1"/>
              <w:rPr>
                <w:rFonts w:ascii="Times New Roman" w:eastAsia="Times New Roman" w:hAnsi="Times New Roman" w:cs="Times New Roman"/>
                <w:b/>
              </w:rPr>
            </w:pPr>
            <w:r w:rsidRPr="00F96F0D">
              <w:rPr>
                <w:rFonts w:ascii="Times New Roman" w:eastAsia="Times New Roman" w:hAnsi="Times New Roman" w:cs="Times New Roman"/>
                <w:b/>
              </w:rPr>
              <w:t>1.</w:t>
            </w:r>
          </w:p>
          <w:p w14:paraId="496F688D" w14:textId="77777777" w:rsidR="00B943E0" w:rsidRPr="00F96F0D" w:rsidRDefault="00B943E0" w:rsidP="00483335">
            <w:pPr>
              <w:keepNext/>
              <w:spacing w:after="0" w:line="240" w:lineRule="auto"/>
              <w:jc w:val="both"/>
              <w:outlineLvl w:val="1"/>
              <w:rPr>
                <w:rFonts w:ascii="Times New Roman" w:eastAsia="Times New Roman" w:hAnsi="Times New Roman" w:cs="Times New Roman"/>
                <w:b/>
              </w:rPr>
            </w:pPr>
            <w:r w:rsidRPr="00F96F0D">
              <w:rPr>
                <w:rFonts w:ascii="Times New Roman" w:eastAsia="Times New Roman" w:hAnsi="Times New Roman" w:cs="Times New Roman"/>
                <w:b/>
              </w:rPr>
              <w:t>2.</w:t>
            </w:r>
          </w:p>
          <w:p w14:paraId="520ACD07" w14:textId="77777777" w:rsidR="00B943E0" w:rsidRPr="00F96F0D" w:rsidRDefault="00B943E0" w:rsidP="00483335">
            <w:pPr>
              <w:keepNext/>
              <w:spacing w:after="0" w:line="240" w:lineRule="auto"/>
              <w:jc w:val="both"/>
              <w:outlineLvl w:val="1"/>
              <w:rPr>
                <w:rFonts w:ascii="Times New Roman" w:eastAsia="Times New Roman" w:hAnsi="Times New Roman" w:cs="Times New Roman"/>
                <w:b/>
              </w:rPr>
            </w:pPr>
            <w:r w:rsidRPr="00F96F0D">
              <w:rPr>
                <w:rFonts w:ascii="Times New Roman" w:eastAsia="Times New Roman" w:hAnsi="Times New Roman" w:cs="Times New Roman"/>
                <w:b/>
              </w:rPr>
              <w:t>3.</w:t>
            </w:r>
          </w:p>
          <w:p w14:paraId="03685D4A" w14:textId="77777777" w:rsidR="00B943E0" w:rsidRPr="00F96F0D" w:rsidRDefault="00B943E0" w:rsidP="00483335">
            <w:pPr>
              <w:keepNext/>
              <w:spacing w:after="0" w:line="240" w:lineRule="auto"/>
              <w:jc w:val="both"/>
              <w:outlineLvl w:val="1"/>
              <w:rPr>
                <w:rFonts w:ascii="Times New Roman" w:eastAsia="Times New Roman" w:hAnsi="Times New Roman" w:cs="Times New Roman"/>
                <w:b/>
              </w:rPr>
            </w:pPr>
            <w:r w:rsidRPr="00F96F0D">
              <w:rPr>
                <w:rFonts w:ascii="Times New Roman" w:eastAsia="Times New Roman" w:hAnsi="Times New Roman" w:cs="Times New Roman"/>
                <w:b/>
              </w:rPr>
              <w:t>4.</w:t>
            </w:r>
          </w:p>
          <w:p w14:paraId="513875ED" w14:textId="77777777" w:rsidR="00B943E0" w:rsidRPr="00F96F0D" w:rsidRDefault="00B943E0" w:rsidP="00483335">
            <w:pPr>
              <w:keepNext/>
              <w:spacing w:after="0" w:line="240" w:lineRule="auto"/>
              <w:jc w:val="both"/>
              <w:outlineLvl w:val="1"/>
              <w:rPr>
                <w:rFonts w:ascii="Times New Roman" w:eastAsia="Times New Roman" w:hAnsi="Times New Roman" w:cs="Times New Roman"/>
                <w:b/>
              </w:rPr>
            </w:pPr>
            <w:r w:rsidRPr="00F96F0D">
              <w:rPr>
                <w:rFonts w:ascii="Times New Roman" w:eastAsia="Times New Roman" w:hAnsi="Times New Roman" w:cs="Times New Roman"/>
                <w:b/>
              </w:rPr>
              <w:t>5.</w:t>
            </w:r>
          </w:p>
          <w:p w14:paraId="55CF87E5" w14:textId="7E10F124" w:rsidR="00F672B5" w:rsidRPr="00F96F0D" w:rsidRDefault="00F672B5" w:rsidP="00483335">
            <w:pPr>
              <w:keepNext/>
              <w:spacing w:after="0" w:line="240" w:lineRule="auto"/>
              <w:jc w:val="both"/>
              <w:outlineLvl w:val="1"/>
              <w:rPr>
                <w:rFonts w:ascii="Times New Roman" w:eastAsia="Calibri" w:hAnsi="Times New Roman" w:cs="Times New Roman"/>
                <w:b/>
              </w:rPr>
            </w:pPr>
            <w:r w:rsidRPr="00F96F0D">
              <w:rPr>
                <w:rFonts w:ascii="Times New Roman" w:eastAsia="Times New Roman" w:hAnsi="Times New Roman" w:cs="Times New Roman"/>
                <w:b/>
              </w:rPr>
              <w:t>6.</w:t>
            </w:r>
          </w:p>
        </w:tc>
        <w:tc>
          <w:tcPr>
            <w:tcW w:w="3736" w:type="pct"/>
            <w:tcBorders>
              <w:bottom w:val="single" w:sz="4" w:space="0" w:color="000000"/>
            </w:tcBorders>
            <w:shd w:val="clear" w:color="auto" w:fill="auto"/>
          </w:tcPr>
          <w:p w14:paraId="159D35E2" w14:textId="77777777" w:rsidR="00B943E0" w:rsidRPr="00F96F0D" w:rsidRDefault="00B943E0" w:rsidP="00483335">
            <w:pPr>
              <w:autoSpaceDE w:val="0"/>
              <w:autoSpaceDN w:val="0"/>
              <w:adjustRightInd w:val="0"/>
              <w:spacing w:after="0" w:line="240" w:lineRule="auto"/>
              <w:jc w:val="both"/>
              <w:rPr>
                <w:rFonts w:ascii="Times New Roman" w:eastAsia="Times New Roman" w:hAnsi="Times New Roman" w:cs="Times New Roman"/>
                <w:lang w:bidi="bn-BD"/>
              </w:rPr>
            </w:pPr>
            <w:r w:rsidRPr="00F96F0D">
              <w:rPr>
                <w:rFonts w:ascii="Times New Roman" w:eastAsia="Times New Roman" w:hAnsi="Times New Roman" w:cs="Times New Roman"/>
                <w:lang w:bidi="bn-BD"/>
              </w:rPr>
              <w:t xml:space="preserve">Preparation of different media for tissue culture. </w:t>
            </w:r>
          </w:p>
          <w:p w14:paraId="4B28E2D6" w14:textId="77777777" w:rsidR="00B943E0" w:rsidRPr="00F96F0D" w:rsidRDefault="00B943E0" w:rsidP="00483335">
            <w:pPr>
              <w:autoSpaceDE w:val="0"/>
              <w:autoSpaceDN w:val="0"/>
              <w:adjustRightInd w:val="0"/>
              <w:spacing w:after="0" w:line="240" w:lineRule="auto"/>
              <w:jc w:val="both"/>
              <w:rPr>
                <w:rFonts w:ascii="Times New Roman" w:eastAsia="Times New Roman" w:hAnsi="Times New Roman" w:cs="Times New Roman"/>
                <w:lang w:bidi="bn-BD"/>
              </w:rPr>
            </w:pPr>
            <w:r w:rsidRPr="00F96F0D">
              <w:rPr>
                <w:rFonts w:ascii="Times New Roman" w:eastAsia="Times New Roman" w:hAnsi="Times New Roman" w:cs="Times New Roman"/>
                <w:lang w:bidi="bn-BD"/>
              </w:rPr>
              <w:t>Development of virus free plants through meristem.</w:t>
            </w:r>
          </w:p>
          <w:p w14:paraId="7A930D5F" w14:textId="77777777" w:rsidR="00B943E0" w:rsidRPr="00F96F0D" w:rsidRDefault="00B943E0" w:rsidP="00483335">
            <w:pPr>
              <w:autoSpaceDE w:val="0"/>
              <w:autoSpaceDN w:val="0"/>
              <w:adjustRightInd w:val="0"/>
              <w:spacing w:after="0" w:line="240" w:lineRule="auto"/>
              <w:jc w:val="both"/>
              <w:rPr>
                <w:rFonts w:ascii="Times New Roman" w:eastAsia="Times New Roman" w:hAnsi="Times New Roman" w:cs="Times New Roman"/>
                <w:lang w:bidi="bn-BD"/>
              </w:rPr>
            </w:pPr>
            <w:r w:rsidRPr="00F96F0D">
              <w:rPr>
                <w:rFonts w:ascii="Times New Roman" w:eastAsia="Times New Roman" w:hAnsi="Times New Roman" w:cs="Times New Roman"/>
                <w:lang w:bidi="bn-BD"/>
              </w:rPr>
              <w:t xml:space="preserve">Protoplast and single cell culture. </w:t>
            </w:r>
          </w:p>
          <w:p w14:paraId="7674E959" w14:textId="4E0301AE" w:rsidR="00B943E0" w:rsidRPr="00F96F0D" w:rsidRDefault="00F672B5" w:rsidP="00483335">
            <w:pPr>
              <w:autoSpaceDE w:val="0"/>
              <w:autoSpaceDN w:val="0"/>
              <w:adjustRightInd w:val="0"/>
              <w:spacing w:after="0" w:line="240" w:lineRule="auto"/>
              <w:jc w:val="both"/>
              <w:rPr>
                <w:rFonts w:ascii="Times New Roman" w:eastAsia="Times New Roman" w:hAnsi="Times New Roman" w:cs="Times New Roman"/>
                <w:lang w:bidi="bn-BD"/>
              </w:rPr>
            </w:pPr>
            <w:r w:rsidRPr="00F96F0D">
              <w:rPr>
                <w:rFonts w:ascii="Times New Roman" w:eastAsia="Times New Roman" w:hAnsi="Times New Roman" w:cs="Times New Roman"/>
                <w:lang w:bidi="bn-BD"/>
              </w:rPr>
              <w:t>C</w:t>
            </w:r>
            <w:r w:rsidR="00B943E0" w:rsidRPr="00F96F0D">
              <w:rPr>
                <w:rFonts w:ascii="Times New Roman" w:eastAsia="Times New Roman" w:hAnsi="Times New Roman" w:cs="Times New Roman"/>
                <w:lang w:bidi="bn-BD"/>
              </w:rPr>
              <w:t>ell cul</w:t>
            </w:r>
            <w:r w:rsidRPr="00F96F0D">
              <w:rPr>
                <w:rFonts w:ascii="Times New Roman" w:eastAsia="Times New Roman" w:hAnsi="Times New Roman" w:cs="Times New Roman"/>
                <w:lang w:bidi="bn-BD"/>
              </w:rPr>
              <w:t xml:space="preserve">ture media preparation and </w:t>
            </w:r>
            <w:r w:rsidR="00B943E0" w:rsidRPr="00F96F0D">
              <w:rPr>
                <w:rFonts w:ascii="Times New Roman" w:eastAsia="Times New Roman" w:hAnsi="Times New Roman" w:cs="Times New Roman"/>
                <w:lang w:bidi="bn-BD"/>
              </w:rPr>
              <w:t>culture</w:t>
            </w:r>
            <w:r w:rsidRPr="00F96F0D">
              <w:rPr>
                <w:rFonts w:ascii="Times New Roman" w:eastAsia="Times New Roman" w:hAnsi="Times New Roman" w:cs="Times New Roman"/>
                <w:lang w:bidi="bn-BD"/>
              </w:rPr>
              <w:t xml:space="preserve"> techniques</w:t>
            </w:r>
            <w:r w:rsidR="00B943E0" w:rsidRPr="00F96F0D">
              <w:rPr>
                <w:rFonts w:ascii="Times New Roman" w:eastAsia="Times New Roman" w:hAnsi="Times New Roman" w:cs="Times New Roman"/>
                <w:lang w:bidi="bn-BD"/>
              </w:rPr>
              <w:t>.</w:t>
            </w:r>
          </w:p>
          <w:p w14:paraId="646448C6" w14:textId="77777777" w:rsidR="00B943E0" w:rsidRPr="00F96F0D" w:rsidRDefault="00B943E0" w:rsidP="00483335">
            <w:pPr>
              <w:autoSpaceDE w:val="0"/>
              <w:autoSpaceDN w:val="0"/>
              <w:adjustRightInd w:val="0"/>
              <w:spacing w:after="0" w:line="240" w:lineRule="auto"/>
              <w:jc w:val="both"/>
              <w:rPr>
                <w:rFonts w:ascii="Times New Roman" w:eastAsia="Times New Roman" w:hAnsi="Times New Roman" w:cs="Times New Roman"/>
                <w:lang w:bidi="bn-BD"/>
              </w:rPr>
            </w:pPr>
            <w:r w:rsidRPr="00F96F0D">
              <w:rPr>
                <w:rFonts w:ascii="Times New Roman" w:eastAsia="Times New Roman" w:hAnsi="Times New Roman" w:cs="Times New Roman"/>
                <w:lang w:bidi="bn-BD"/>
              </w:rPr>
              <w:t>Embryo transfer and in vitro fertilization techniques.</w:t>
            </w:r>
          </w:p>
          <w:p w14:paraId="7E28F4A3" w14:textId="698DADAD" w:rsidR="00F672B5" w:rsidRPr="00F96F0D" w:rsidRDefault="00F672B5" w:rsidP="00F672B5">
            <w:pPr>
              <w:autoSpaceDE w:val="0"/>
              <w:autoSpaceDN w:val="0"/>
              <w:adjustRightInd w:val="0"/>
              <w:spacing w:after="0" w:line="240" w:lineRule="auto"/>
              <w:jc w:val="both"/>
              <w:rPr>
                <w:rFonts w:ascii="Times New Roman" w:eastAsia="Times New Roman" w:hAnsi="Times New Roman" w:cs="Times New Roman"/>
                <w:lang w:bidi="bn-BD"/>
              </w:rPr>
            </w:pPr>
            <w:r w:rsidRPr="00F96F0D">
              <w:rPr>
                <w:rFonts w:ascii="Times New Roman" w:eastAsia="Times New Roman" w:hAnsi="Times New Roman" w:cs="Times New Roman"/>
                <w:lang w:bidi="bn-BD"/>
              </w:rPr>
              <w:t>Microscopic observation of cells</w:t>
            </w:r>
            <w:r w:rsidR="00C551CD" w:rsidRPr="00F96F0D">
              <w:rPr>
                <w:rFonts w:ascii="Times New Roman" w:eastAsia="Times New Roman" w:hAnsi="Times New Roman" w:cs="Times New Roman"/>
                <w:lang w:bidi="bn-BD"/>
              </w:rPr>
              <w:t>.</w:t>
            </w:r>
            <w:r w:rsidRPr="00F96F0D">
              <w:rPr>
                <w:rFonts w:ascii="Times New Roman" w:eastAsia="Times New Roman" w:hAnsi="Times New Roman" w:cs="Times New Roman"/>
                <w:lang w:bidi="bn-BD"/>
              </w:rPr>
              <w:t xml:space="preserve"> </w:t>
            </w:r>
          </w:p>
        </w:tc>
        <w:tc>
          <w:tcPr>
            <w:tcW w:w="400" w:type="pct"/>
            <w:tcBorders>
              <w:bottom w:val="single" w:sz="4" w:space="0" w:color="000000"/>
            </w:tcBorders>
            <w:shd w:val="clear" w:color="auto" w:fill="auto"/>
          </w:tcPr>
          <w:p w14:paraId="043E146B" w14:textId="77777777" w:rsidR="00B943E0" w:rsidRPr="00F96F0D" w:rsidRDefault="00B943E0" w:rsidP="00483335">
            <w:pPr>
              <w:keepNext/>
              <w:spacing w:after="0" w:line="240" w:lineRule="auto"/>
              <w:jc w:val="both"/>
              <w:outlineLvl w:val="1"/>
              <w:rPr>
                <w:rFonts w:ascii="Times New Roman" w:eastAsia="Calibri" w:hAnsi="Times New Roman" w:cs="Times New Roman"/>
              </w:rPr>
            </w:pPr>
            <w:r w:rsidRPr="00F96F0D">
              <w:rPr>
                <w:rFonts w:ascii="Times New Roman" w:eastAsia="Calibri" w:hAnsi="Times New Roman" w:cs="Times New Roman"/>
              </w:rPr>
              <w:t>26</w:t>
            </w:r>
          </w:p>
        </w:tc>
        <w:tc>
          <w:tcPr>
            <w:tcW w:w="511" w:type="pct"/>
            <w:tcBorders>
              <w:bottom w:val="single" w:sz="4" w:space="0" w:color="000000"/>
            </w:tcBorders>
            <w:shd w:val="clear" w:color="auto" w:fill="auto"/>
          </w:tcPr>
          <w:p w14:paraId="1FBA6E29" w14:textId="77777777" w:rsidR="00C14141" w:rsidRPr="00F96F0D" w:rsidRDefault="00B943E0" w:rsidP="00483335">
            <w:pPr>
              <w:keepNext/>
              <w:spacing w:after="0" w:line="240" w:lineRule="auto"/>
              <w:jc w:val="both"/>
              <w:outlineLvl w:val="1"/>
              <w:rPr>
                <w:rFonts w:ascii="Times New Roman" w:eastAsia="Calibri" w:hAnsi="Times New Roman" w:cs="Times New Roman"/>
              </w:rPr>
            </w:pPr>
            <w:r w:rsidRPr="00F96F0D">
              <w:rPr>
                <w:rFonts w:ascii="Times New Roman" w:eastAsia="Calibri" w:hAnsi="Times New Roman" w:cs="Times New Roman"/>
              </w:rPr>
              <w:t>CLO1</w:t>
            </w:r>
          </w:p>
          <w:p w14:paraId="5CA20272" w14:textId="4E20DA49" w:rsidR="00B943E0" w:rsidRPr="00F96F0D" w:rsidRDefault="00B943E0" w:rsidP="00483335">
            <w:pPr>
              <w:keepNext/>
              <w:spacing w:after="0" w:line="240" w:lineRule="auto"/>
              <w:jc w:val="both"/>
              <w:outlineLvl w:val="1"/>
              <w:rPr>
                <w:rFonts w:ascii="Times New Roman" w:eastAsia="Calibri" w:hAnsi="Times New Roman" w:cs="Times New Roman"/>
              </w:rPr>
            </w:pPr>
            <w:r w:rsidRPr="00F96F0D">
              <w:rPr>
                <w:rFonts w:ascii="Times New Roman" w:eastAsia="Calibri" w:hAnsi="Times New Roman" w:cs="Times New Roman"/>
              </w:rPr>
              <w:t>CLO2</w:t>
            </w:r>
          </w:p>
          <w:p w14:paraId="4E44A462" w14:textId="77777777" w:rsidR="00B943E0" w:rsidRPr="00F96F0D" w:rsidRDefault="00B943E0" w:rsidP="00483335">
            <w:pPr>
              <w:keepNext/>
              <w:spacing w:after="0" w:line="240" w:lineRule="auto"/>
              <w:jc w:val="both"/>
              <w:outlineLvl w:val="1"/>
              <w:rPr>
                <w:rFonts w:ascii="Times New Roman" w:eastAsia="Calibri" w:hAnsi="Times New Roman" w:cs="Times New Roman"/>
              </w:rPr>
            </w:pPr>
            <w:r w:rsidRPr="00F96F0D">
              <w:rPr>
                <w:rFonts w:ascii="Times New Roman" w:eastAsia="Calibri" w:hAnsi="Times New Roman" w:cs="Times New Roman"/>
              </w:rPr>
              <w:t>CLO3</w:t>
            </w:r>
          </w:p>
          <w:p w14:paraId="3A631CB1" w14:textId="77777777" w:rsidR="00B943E0" w:rsidRPr="00F96F0D" w:rsidRDefault="00B943E0" w:rsidP="00483335">
            <w:pPr>
              <w:keepNext/>
              <w:spacing w:after="0" w:line="240" w:lineRule="auto"/>
              <w:jc w:val="both"/>
              <w:outlineLvl w:val="1"/>
              <w:rPr>
                <w:rFonts w:ascii="Times New Roman" w:eastAsia="Calibri" w:hAnsi="Times New Roman" w:cs="Times New Roman"/>
                <w:b/>
              </w:rPr>
            </w:pPr>
            <w:r w:rsidRPr="00F96F0D">
              <w:rPr>
                <w:rFonts w:ascii="Times New Roman" w:eastAsia="Calibri" w:hAnsi="Times New Roman" w:cs="Times New Roman"/>
              </w:rPr>
              <w:t>CLO4</w:t>
            </w:r>
          </w:p>
        </w:tc>
      </w:tr>
    </w:tbl>
    <w:p w14:paraId="37F1F4B1" w14:textId="77777777" w:rsidR="00B943E0" w:rsidRPr="000B58F6" w:rsidRDefault="00B943E0" w:rsidP="00B943E0">
      <w:pPr>
        <w:pStyle w:val="Default"/>
        <w:jc w:val="both"/>
        <w:rPr>
          <w:b/>
          <w:bCs/>
          <w:color w:val="auto"/>
        </w:rPr>
      </w:pPr>
    </w:p>
    <w:tbl>
      <w:tblPr>
        <w:tblStyle w:val="TableGrid"/>
        <w:tblW w:w="5000" w:type="pct"/>
        <w:tblLook w:val="04A0" w:firstRow="1" w:lastRow="0" w:firstColumn="1" w:lastColumn="0" w:noHBand="0" w:noVBand="1"/>
      </w:tblPr>
      <w:tblGrid>
        <w:gridCol w:w="842"/>
        <w:gridCol w:w="3013"/>
        <w:gridCol w:w="4012"/>
      </w:tblGrid>
      <w:tr w:rsidR="000F2B4B" w:rsidRPr="000B58F6" w14:paraId="686F6542" w14:textId="77777777" w:rsidTr="001F1F49">
        <w:tc>
          <w:tcPr>
            <w:tcW w:w="5000" w:type="pct"/>
            <w:gridSpan w:val="3"/>
          </w:tcPr>
          <w:p w14:paraId="5844F4C7" w14:textId="77777777" w:rsidR="00B943E0" w:rsidRPr="000B58F6" w:rsidRDefault="00B943E0" w:rsidP="00483335">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EDFA6AA" w14:textId="77777777" w:rsidTr="001F1F49">
        <w:tc>
          <w:tcPr>
            <w:tcW w:w="535" w:type="pct"/>
          </w:tcPr>
          <w:p w14:paraId="148C958E" w14:textId="77777777" w:rsidR="00B943E0" w:rsidRPr="000B58F6" w:rsidRDefault="00B943E0" w:rsidP="00483335">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15" w:type="pct"/>
          </w:tcPr>
          <w:p w14:paraId="705236BC" w14:textId="77777777" w:rsidR="00B943E0" w:rsidRPr="000B58F6" w:rsidRDefault="00B943E0" w:rsidP="00483335">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51" w:type="pct"/>
          </w:tcPr>
          <w:p w14:paraId="1D0AB572" w14:textId="77777777" w:rsidR="00B943E0" w:rsidRPr="000B58F6" w:rsidRDefault="00B943E0" w:rsidP="00483335">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6511AB88" w14:textId="77777777" w:rsidTr="001F1F49">
        <w:tc>
          <w:tcPr>
            <w:tcW w:w="535" w:type="pct"/>
          </w:tcPr>
          <w:p w14:paraId="25098FD7" w14:textId="77777777" w:rsidR="00B943E0" w:rsidRPr="000B58F6" w:rsidRDefault="00B943E0" w:rsidP="00483335">
            <w:pPr>
              <w:jc w:val="both"/>
              <w:rPr>
                <w:rFonts w:ascii="Times New Roman" w:hAnsi="Times New Roman" w:cs="Times New Roman"/>
                <w:b/>
                <w:bCs/>
                <w:sz w:val="24"/>
                <w:szCs w:val="24"/>
              </w:rPr>
            </w:pPr>
            <w:r w:rsidRPr="000B58F6">
              <w:rPr>
                <w:rFonts w:ascii="Times New Roman" w:hAnsi="Times New Roman" w:cs="Times New Roman"/>
                <w:b/>
                <w:bCs/>
                <w:sz w:val="24"/>
                <w:szCs w:val="24"/>
              </w:rPr>
              <w:t>1-4</w:t>
            </w:r>
          </w:p>
        </w:tc>
        <w:tc>
          <w:tcPr>
            <w:tcW w:w="1915" w:type="pct"/>
          </w:tcPr>
          <w:p w14:paraId="7ADFFAE7" w14:textId="77777777" w:rsidR="00B943E0" w:rsidRPr="000B58F6" w:rsidRDefault="00B943E0" w:rsidP="00483335">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51" w:type="pct"/>
          </w:tcPr>
          <w:p w14:paraId="7DA95AEA" w14:textId="7B4CC29A" w:rsidR="00B943E0" w:rsidRPr="000B58F6" w:rsidRDefault="00B943E0" w:rsidP="00483335">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6247DAB1" w14:textId="77777777" w:rsidR="00B943E0" w:rsidRPr="000B58F6" w:rsidRDefault="00B943E0" w:rsidP="00B943E0">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799DA59E" w14:textId="77777777" w:rsidR="00B943E0" w:rsidRPr="00147BF5" w:rsidRDefault="00B943E0" w:rsidP="00D95415">
      <w:pPr>
        <w:pStyle w:val="ListParagraph"/>
        <w:numPr>
          <w:ilvl w:val="0"/>
          <w:numId w:val="51"/>
        </w:numPr>
        <w:autoSpaceDE w:val="0"/>
        <w:autoSpaceDN w:val="0"/>
        <w:adjustRightInd w:val="0"/>
        <w:spacing w:after="0" w:line="240" w:lineRule="auto"/>
        <w:rPr>
          <w:rFonts w:ascii="Times New Roman" w:hAnsi="Times New Roman" w:cs="Times New Roman"/>
        </w:rPr>
      </w:pPr>
      <w:r w:rsidRPr="00147BF5">
        <w:rPr>
          <w:rFonts w:ascii="Times New Roman" w:hAnsi="Times New Roman" w:cs="Times New Roman"/>
        </w:rPr>
        <w:t>Text Books, Reference Book, Online Resources and Others</w:t>
      </w:r>
    </w:p>
    <w:p w14:paraId="2FE79F20" w14:textId="77777777" w:rsidR="00B943E0" w:rsidRPr="00147BF5" w:rsidRDefault="00B943E0" w:rsidP="00D95415">
      <w:pPr>
        <w:pStyle w:val="ListParagraph"/>
        <w:numPr>
          <w:ilvl w:val="0"/>
          <w:numId w:val="51"/>
        </w:numPr>
        <w:autoSpaceDE w:val="0"/>
        <w:autoSpaceDN w:val="0"/>
        <w:adjustRightInd w:val="0"/>
        <w:spacing w:after="0" w:line="240" w:lineRule="auto"/>
        <w:rPr>
          <w:rFonts w:ascii="Times New Roman" w:hAnsi="Times New Roman" w:cs="Times New Roman"/>
        </w:rPr>
      </w:pPr>
      <w:r w:rsidRPr="00147BF5">
        <w:rPr>
          <w:rFonts w:ascii="Times New Roman" w:hAnsi="Times New Roman" w:cs="Times New Roman"/>
        </w:rPr>
        <w:t>Raju SR, Suma MS and Chandrashekara KN. Animal Biotechnology. India. 2017.</w:t>
      </w:r>
    </w:p>
    <w:p w14:paraId="63D06ADC" w14:textId="77777777" w:rsidR="00B943E0" w:rsidRPr="00147BF5" w:rsidRDefault="00B943E0" w:rsidP="00D95415">
      <w:pPr>
        <w:pStyle w:val="ListParagraph"/>
        <w:numPr>
          <w:ilvl w:val="0"/>
          <w:numId w:val="51"/>
        </w:numPr>
        <w:autoSpaceDE w:val="0"/>
        <w:autoSpaceDN w:val="0"/>
        <w:adjustRightInd w:val="0"/>
        <w:spacing w:after="0" w:line="240" w:lineRule="auto"/>
        <w:rPr>
          <w:rFonts w:ascii="Times New Roman" w:hAnsi="Times New Roman" w:cs="Times New Roman"/>
        </w:rPr>
      </w:pPr>
      <w:r w:rsidRPr="00147BF5">
        <w:rPr>
          <w:rFonts w:ascii="Times New Roman" w:hAnsi="Times New Roman" w:cs="Times New Roman"/>
        </w:rPr>
        <w:t>Parmar N and Dufresne J. Beneficial Interactions of Plant Growth Promoting Rhizosphere Microorganisms. Canada. 2016.</w:t>
      </w:r>
    </w:p>
    <w:p w14:paraId="4DA06AC3" w14:textId="269A2956" w:rsidR="00B943E0" w:rsidRPr="000B58F6" w:rsidRDefault="00B943E0" w:rsidP="001B3309">
      <w:pPr>
        <w:pStyle w:val="Default"/>
        <w:jc w:val="both"/>
        <w:rPr>
          <w:rFonts w:eastAsia="Times New Roman"/>
          <w:b/>
          <w:color w:val="auto"/>
        </w:rPr>
      </w:pPr>
    </w:p>
    <w:p w14:paraId="3D3AD919" w14:textId="0ED985DD" w:rsidR="000134D4" w:rsidRPr="000B58F6" w:rsidRDefault="00147BF5" w:rsidP="000134D4">
      <w:pPr>
        <w:pStyle w:val="Default"/>
        <w:jc w:val="both"/>
        <w:rPr>
          <w:b/>
          <w:color w:val="auto"/>
        </w:rPr>
      </w:pPr>
      <w:r>
        <w:rPr>
          <w:rFonts w:eastAsia="Times New Roman"/>
          <w:b/>
          <w:color w:val="auto"/>
        </w:rPr>
        <w:br w:type="column"/>
      </w:r>
      <w:r w:rsidR="000134D4" w:rsidRPr="000B58F6">
        <w:rPr>
          <w:rFonts w:eastAsia="Times New Roman"/>
          <w:b/>
          <w:color w:val="auto"/>
        </w:rPr>
        <w:lastRenderedPageBreak/>
        <w:t>Course Code: B</w:t>
      </w:r>
      <w:r w:rsidR="000134D4" w:rsidRPr="000B58F6">
        <w:rPr>
          <w:b/>
          <w:bCs/>
          <w:color w:val="auto"/>
        </w:rPr>
        <w:t>MIC 3112</w:t>
      </w:r>
    </w:p>
    <w:p w14:paraId="15A778A4" w14:textId="77777777" w:rsidR="000134D4" w:rsidRPr="000B58F6" w:rsidRDefault="000134D4" w:rsidP="000134D4">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Times New Roman"/>
          <w:b/>
          <w:color w:val="auto"/>
          <w:lang w:bidi="bn-BD"/>
        </w:rPr>
        <w:t>Metabolism and Bioenergetics Practical</w:t>
      </w:r>
    </w:p>
    <w:p w14:paraId="54CBD5E9" w14:textId="77777777" w:rsidR="000134D4" w:rsidRPr="000B58F6" w:rsidRDefault="000134D4" w:rsidP="000134D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Pr="000B58F6">
        <w:rPr>
          <w:rFonts w:ascii="Times New Roman" w:hAnsi="Times New Roman" w:cs="Times New Roman"/>
          <w:b/>
          <w:bCs/>
          <w:sz w:val="24"/>
          <w:szCs w:val="24"/>
        </w:rPr>
        <w:t>GEd</w:t>
      </w:r>
      <w:proofErr w:type="gramEnd"/>
    </w:p>
    <w:p w14:paraId="2ADA3D8A" w14:textId="77777777" w:rsidR="000134D4" w:rsidRPr="000B58F6" w:rsidRDefault="000134D4" w:rsidP="000134D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1778E35" w14:textId="77700C07" w:rsidR="000134D4" w:rsidRPr="000B58F6" w:rsidRDefault="000134D4" w:rsidP="000134D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32974E23" w14:textId="54E74CDF" w:rsidR="000134D4" w:rsidRPr="000B58F6" w:rsidRDefault="000134D4" w:rsidP="000134D4">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719D681B" w14:textId="77777777" w:rsidR="000134D4" w:rsidRPr="000B58F6" w:rsidRDefault="000134D4" w:rsidP="000134D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3EAFDA61" w14:textId="77777777" w:rsidR="000134D4" w:rsidRPr="000B58F6" w:rsidRDefault="000134D4" w:rsidP="000134D4">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7B599DC4" w14:textId="77777777" w:rsidR="000134D4" w:rsidRPr="000B58F6" w:rsidRDefault="000134D4" w:rsidP="000134D4">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380662F0" w14:textId="77777777" w:rsidR="000134D4" w:rsidRPr="000B58F6" w:rsidRDefault="000134D4" w:rsidP="000134D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80E590B" w14:textId="77777777" w:rsidR="000134D4" w:rsidRPr="000B58F6" w:rsidRDefault="000134D4" w:rsidP="000134D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097ADC42" w14:textId="77777777" w:rsidR="000134D4" w:rsidRPr="000B58F6" w:rsidRDefault="000134D4" w:rsidP="000134D4">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Develop techniques of DNA analysis</w:t>
      </w:r>
      <w:r w:rsidRPr="000B58F6">
        <w:rPr>
          <w:rFonts w:ascii="Times New Roman" w:eastAsia="Times New Roman" w:hAnsi="Times New Roman" w:cs="Times New Roman"/>
          <w:sz w:val="24"/>
          <w:szCs w:val="24"/>
          <w:shd w:val="clear" w:color="auto" w:fill="FFFFFF"/>
        </w:rPr>
        <w:t>.</w:t>
      </w:r>
    </w:p>
    <w:p w14:paraId="49607A9C" w14:textId="77777777" w:rsidR="000134D4" w:rsidRPr="000B58F6" w:rsidRDefault="000134D4" w:rsidP="000134D4">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Perform characteristics of different stem cells and microbial strains.</w:t>
      </w:r>
    </w:p>
    <w:p w14:paraId="154C9A13" w14:textId="77777777" w:rsidR="000134D4" w:rsidRPr="000B58F6" w:rsidRDefault="000134D4" w:rsidP="000134D4">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 xml:space="preserve">Prepare skills of </w:t>
      </w:r>
      <w:r w:rsidRPr="000B58F6">
        <w:rPr>
          <w:rFonts w:ascii="Times New Roman" w:eastAsia="Times New Roman" w:hAnsi="Times New Roman" w:cs="Times New Roman"/>
          <w:sz w:val="24"/>
          <w:szCs w:val="24"/>
          <w:lang w:bidi="bn-BD"/>
        </w:rPr>
        <w:t>common fungal diseases</w:t>
      </w:r>
      <w:r w:rsidRPr="000B58F6">
        <w:rPr>
          <w:rFonts w:ascii="Times New Roman" w:eastAsia="Calibri" w:hAnsi="Times New Roman" w:cs="Times New Roman"/>
          <w:sz w:val="24"/>
          <w:szCs w:val="24"/>
        </w:rPr>
        <w:t xml:space="preserve">.  </w:t>
      </w:r>
    </w:p>
    <w:p w14:paraId="36BF97DB" w14:textId="77777777" w:rsidR="000134D4" w:rsidRPr="000B58F6" w:rsidRDefault="000134D4" w:rsidP="000134D4">
      <w:pPr>
        <w:spacing w:after="0" w:line="240" w:lineRule="auto"/>
        <w:contextualSpacing/>
        <w:jc w:val="both"/>
        <w:rPr>
          <w:rFonts w:ascii="Times New Roman" w:eastAsia="Calibri" w:hAnsi="Times New Roman" w:cs="Times New Roman"/>
          <w:sz w:val="24"/>
          <w:szCs w:val="24"/>
        </w:rPr>
      </w:pPr>
    </w:p>
    <w:p w14:paraId="6F3174F0" w14:textId="77777777" w:rsidR="000134D4" w:rsidRPr="000B58F6" w:rsidRDefault="000134D4" w:rsidP="000134D4">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880"/>
        <w:gridCol w:w="881"/>
        <w:gridCol w:w="880"/>
        <w:gridCol w:w="881"/>
        <w:gridCol w:w="881"/>
        <w:gridCol w:w="880"/>
        <w:gridCol w:w="881"/>
        <w:gridCol w:w="880"/>
      </w:tblGrid>
      <w:tr w:rsidR="000134D4" w:rsidRPr="000B58F6" w14:paraId="1BB7200B" w14:textId="77777777" w:rsidTr="001F1F49">
        <w:trPr>
          <w:trHeight w:val="233"/>
        </w:trPr>
        <w:tc>
          <w:tcPr>
            <w:tcW w:w="524" w:type="pct"/>
          </w:tcPr>
          <w:p w14:paraId="576006DC" w14:textId="77777777" w:rsidR="000134D4" w:rsidRPr="000B58F6" w:rsidRDefault="000134D4" w:rsidP="001F1F49">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19F40083" w14:textId="77777777" w:rsidR="000134D4" w:rsidRPr="000B58F6" w:rsidRDefault="000134D4" w:rsidP="001F1F49">
            <w:pPr>
              <w:widowControl w:val="0"/>
              <w:pBdr>
                <w:top w:val="nil"/>
                <w:left w:val="nil"/>
                <w:bottom w:val="nil"/>
                <w:right w:val="nil"/>
                <w:between w:val="nil"/>
              </w:pBdr>
              <w:spacing w:after="0" w:line="253" w:lineRule="auto"/>
              <w:ind w:right="-16"/>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40C46C38" w14:textId="77777777" w:rsidR="000134D4" w:rsidRPr="000B58F6" w:rsidRDefault="000134D4" w:rsidP="001F1F49">
            <w:pPr>
              <w:widowControl w:val="0"/>
              <w:pBdr>
                <w:top w:val="nil"/>
                <w:left w:val="nil"/>
                <w:bottom w:val="nil"/>
                <w:right w:val="nil"/>
                <w:between w:val="nil"/>
              </w:pBdr>
              <w:spacing w:after="0" w:line="253" w:lineRule="auto"/>
              <w:ind w:right="-16"/>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4A7876E3" w14:textId="77777777" w:rsidR="000134D4" w:rsidRPr="000B58F6" w:rsidRDefault="000134D4" w:rsidP="001F1F49">
            <w:pPr>
              <w:widowControl w:val="0"/>
              <w:pBdr>
                <w:top w:val="nil"/>
                <w:left w:val="nil"/>
                <w:bottom w:val="nil"/>
                <w:right w:val="nil"/>
                <w:between w:val="nil"/>
              </w:pBdr>
              <w:spacing w:after="0" w:line="253" w:lineRule="auto"/>
              <w:ind w:right="-16"/>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0A75B471" w14:textId="77777777" w:rsidR="000134D4" w:rsidRPr="000B58F6" w:rsidRDefault="000134D4" w:rsidP="001F1F49">
            <w:pPr>
              <w:widowControl w:val="0"/>
              <w:pBdr>
                <w:top w:val="nil"/>
                <w:left w:val="nil"/>
                <w:bottom w:val="nil"/>
                <w:right w:val="nil"/>
                <w:between w:val="nil"/>
              </w:pBdr>
              <w:spacing w:after="0" w:line="253" w:lineRule="auto"/>
              <w:ind w:right="-16"/>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6097FB96" w14:textId="77777777" w:rsidR="000134D4" w:rsidRPr="000B58F6" w:rsidRDefault="000134D4" w:rsidP="001F1F49">
            <w:pPr>
              <w:widowControl w:val="0"/>
              <w:pBdr>
                <w:top w:val="nil"/>
                <w:left w:val="nil"/>
                <w:bottom w:val="nil"/>
                <w:right w:val="nil"/>
                <w:between w:val="nil"/>
              </w:pBdr>
              <w:spacing w:after="0" w:line="253" w:lineRule="auto"/>
              <w:ind w:right="-16"/>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419B8D99" w14:textId="77777777" w:rsidR="000134D4" w:rsidRPr="000B58F6" w:rsidRDefault="000134D4" w:rsidP="001F1F49">
            <w:pPr>
              <w:widowControl w:val="0"/>
              <w:pBdr>
                <w:top w:val="nil"/>
                <w:left w:val="nil"/>
                <w:bottom w:val="nil"/>
                <w:right w:val="nil"/>
                <w:between w:val="nil"/>
              </w:pBdr>
              <w:spacing w:after="0" w:line="253" w:lineRule="auto"/>
              <w:ind w:right="-16"/>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0793F3D6" w14:textId="77777777" w:rsidR="000134D4" w:rsidRPr="000B58F6" w:rsidRDefault="000134D4" w:rsidP="001F1F49">
            <w:pPr>
              <w:widowControl w:val="0"/>
              <w:pBdr>
                <w:top w:val="nil"/>
                <w:left w:val="nil"/>
                <w:bottom w:val="nil"/>
                <w:right w:val="nil"/>
                <w:between w:val="nil"/>
              </w:pBdr>
              <w:spacing w:after="0" w:line="253" w:lineRule="auto"/>
              <w:ind w:right="-16"/>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51FE16A2" w14:textId="77777777" w:rsidR="000134D4" w:rsidRPr="000B58F6" w:rsidRDefault="000134D4" w:rsidP="001F1F49">
            <w:pPr>
              <w:widowControl w:val="0"/>
              <w:pBdr>
                <w:top w:val="nil"/>
                <w:left w:val="nil"/>
                <w:bottom w:val="nil"/>
                <w:right w:val="nil"/>
                <w:between w:val="nil"/>
              </w:pBdr>
              <w:spacing w:after="0" w:line="253" w:lineRule="auto"/>
              <w:ind w:right="-16"/>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134D4" w:rsidRPr="000B58F6" w14:paraId="0E95268C" w14:textId="77777777" w:rsidTr="001F1F49">
        <w:trPr>
          <w:trHeight w:val="70"/>
        </w:trPr>
        <w:tc>
          <w:tcPr>
            <w:tcW w:w="524" w:type="pct"/>
          </w:tcPr>
          <w:p w14:paraId="5B54FBA5" w14:textId="77777777" w:rsidR="000134D4" w:rsidRPr="000B58F6" w:rsidRDefault="000134D4" w:rsidP="001F1F49">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6646C4E0" w14:textId="77777777" w:rsidR="000134D4" w:rsidRPr="000B58F6" w:rsidRDefault="000134D4" w:rsidP="001F1F49">
            <w:pPr>
              <w:widowControl w:val="0"/>
              <w:pBdr>
                <w:top w:val="nil"/>
                <w:left w:val="nil"/>
                <w:bottom w:val="nil"/>
                <w:right w:val="nil"/>
                <w:between w:val="nil"/>
              </w:pBdr>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3FBC0B5" w14:textId="77777777" w:rsidR="000134D4" w:rsidRPr="000B58F6" w:rsidRDefault="000134D4" w:rsidP="001F1F49">
            <w:pPr>
              <w:widowControl w:val="0"/>
              <w:pBdr>
                <w:top w:val="nil"/>
                <w:left w:val="nil"/>
                <w:bottom w:val="nil"/>
                <w:right w:val="nil"/>
                <w:between w:val="nil"/>
              </w:pBdr>
              <w:spacing w:after="0" w:line="240" w:lineRule="auto"/>
              <w:ind w:left="12" w:right="-1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2C1CB8D8" w14:textId="77777777" w:rsidR="000134D4" w:rsidRPr="000B58F6" w:rsidRDefault="000134D4" w:rsidP="001F1F49">
            <w:pPr>
              <w:widowControl w:val="0"/>
              <w:pBdr>
                <w:top w:val="nil"/>
                <w:left w:val="nil"/>
                <w:bottom w:val="nil"/>
                <w:right w:val="nil"/>
                <w:between w:val="nil"/>
              </w:pBdr>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4EC0F2F" w14:textId="77777777" w:rsidR="000134D4" w:rsidRPr="000B58F6" w:rsidRDefault="000134D4" w:rsidP="001F1F49">
            <w:pPr>
              <w:widowControl w:val="0"/>
              <w:pBdr>
                <w:top w:val="nil"/>
                <w:left w:val="nil"/>
                <w:bottom w:val="nil"/>
                <w:right w:val="nil"/>
                <w:between w:val="nil"/>
              </w:pBdr>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F0F5A4F" w14:textId="77777777" w:rsidR="000134D4" w:rsidRPr="000B58F6" w:rsidRDefault="000134D4" w:rsidP="001F1F49">
            <w:pPr>
              <w:widowControl w:val="0"/>
              <w:pBdr>
                <w:top w:val="nil"/>
                <w:left w:val="nil"/>
                <w:bottom w:val="nil"/>
                <w:right w:val="nil"/>
                <w:between w:val="nil"/>
              </w:pBdr>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1B08798B" w14:textId="77777777" w:rsidR="000134D4" w:rsidRPr="000B58F6" w:rsidRDefault="000134D4" w:rsidP="001F1F49">
            <w:pPr>
              <w:widowControl w:val="0"/>
              <w:pBdr>
                <w:top w:val="nil"/>
                <w:left w:val="nil"/>
                <w:bottom w:val="nil"/>
                <w:right w:val="nil"/>
                <w:between w:val="nil"/>
              </w:pBdr>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F2B921A" w14:textId="77777777" w:rsidR="000134D4" w:rsidRPr="000B58F6" w:rsidRDefault="000134D4" w:rsidP="001F1F49">
            <w:pPr>
              <w:widowControl w:val="0"/>
              <w:pBdr>
                <w:top w:val="nil"/>
                <w:left w:val="nil"/>
                <w:bottom w:val="nil"/>
                <w:right w:val="nil"/>
                <w:between w:val="nil"/>
              </w:pBdr>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3590C9A9" w14:textId="77777777" w:rsidR="000134D4" w:rsidRPr="000B58F6" w:rsidRDefault="000134D4" w:rsidP="001F1F49">
            <w:pPr>
              <w:widowControl w:val="0"/>
              <w:pBdr>
                <w:top w:val="nil"/>
                <w:left w:val="nil"/>
                <w:bottom w:val="nil"/>
                <w:right w:val="nil"/>
                <w:between w:val="nil"/>
              </w:pBdr>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134D4" w:rsidRPr="000B58F6" w14:paraId="4AD99C7D" w14:textId="77777777" w:rsidTr="001F1F49">
        <w:trPr>
          <w:trHeight w:val="80"/>
        </w:trPr>
        <w:tc>
          <w:tcPr>
            <w:tcW w:w="524" w:type="pct"/>
          </w:tcPr>
          <w:p w14:paraId="0AF48DA6" w14:textId="77777777" w:rsidR="000134D4" w:rsidRPr="000B58F6" w:rsidRDefault="000134D4" w:rsidP="001F1F4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62EAC30A" w14:textId="77777777" w:rsidR="000134D4" w:rsidRPr="000B58F6" w:rsidRDefault="000134D4" w:rsidP="001F1F49">
            <w:pPr>
              <w:widowControl w:val="0"/>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3493723" w14:textId="77777777" w:rsidR="000134D4" w:rsidRPr="000B58F6" w:rsidRDefault="000134D4" w:rsidP="001F1F49">
            <w:pPr>
              <w:widowControl w:val="0"/>
              <w:spacing w:after="0" w:line="240" w:lineRule="auto"/>
              <w:ind w:left="12" w:right="-1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AD5381F" w14:textId="77777777" w:rsidR="000134D4" w:rsidRPr="000B58F6" w:rsidRDefault="000134D4" w:rsidP="001F1F49">
            <w:pPr>
              <w:widowControl w:val="0"/>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0D6C126" w14:textId="77777777" w:rsidR="000134D4" w:rsidRPr="000B58F6" w:rsidRDefault="000134D4" w:rsidP="001F1F49">
            <w:pPr>
              <w:widowControl w:val="0"/>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9BC9803" w14:textId="77777777" w:rsidR="000134D4" w:rsidRPr="000B58F6" w:rsidRDefault="000134D4" w:rsidP="001F1F49">
            <w:pPr>
              <w:widowControl w:val="0"/>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13207054" w14:textId="77777777" w:rsidR="000134D4" w:rsidRPr="000B58F6" w:rsidRDefault="000134D4" w:rsidP="001F1F49">
            <w:pPr>
              <w:widowControl w:val="0"/>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5E81F3B2" w14:textId="77777777" w:rsidR="000134D4" w:rsidRPr="000B58F6" w:rsidRDefault="000134D4" w:rsidP="001F1F49">
            <w:pPr>
              <w:widowControl w:val="0"/>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3A6EE1CF" w14:textId="77777777" w:rsidR="000134D4" w:rsidRPr="000B58F6" w:rsidRDefault="000134D4" w:rsidP="001F1F49">
            <w:pPr>
              <w:widowControl w:val="0"/>
              <w:spacing w:after="0" w:line="240"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134D4" w:rsidRPr="000B58F6" w14:paraId="14B5A231" w14:textId="77777777" w:rsidTr="001F1F49">
        <w:trPr>
          <w:trHeight w:val="179"/>
        </w:trPr>
        <w:tc>
          <w:tcPr>
            <w:tcW w:w="524" w:type="pct"/>
          </w:tcPr>
          <w:p w14:paraId="19553C88" w14:textId="77777777" w:rsidR="000134D4" w:rsidRPr="000B58F6" w:rsidRDefault="000134D4" w:rsidP="001F1F4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75FFEE11" w14:textId="77777777" w:rsidR="000134D4" w:rsidRPr="000B58F6" w:rsidRDefault="000134D4" w:rsidP="001F1F49">
            <w:pPr>
              <w:widowControl w:val="0"/>
              <w:spacing w:after="0" w:line="256"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65CF902" w14:textId="77777777" w:rsidR="000134D4" w:rsidRPr="000B58F6" w:rsidRDefault="000134D4" w:rsidP="001F1F49">
            <w:pPr>
              <w:widowControl w:val="0"/>
              <w:spacing w:after="0" w:line="256"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7C9C539" w14:textId="77777777" w:rsidR="000134D4" w:rsidRPr="000B58F6" w:rsidRDefault="000134D4" w:rsidP="001F1F49">
            <w:pPr>
              <w:widowControl w:val="0"/>
              <w:spacing w:after="0" w:line="256"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2A01384" w14:textId="77777777" w:rsidR="000134D4" w:rsidRPr="000B58F6" w:rsidRDefault="000134D4" w:rsidP="001F1F49">
            <w:pPr>
              <w:widowControl w:val="0"/>
              <w:spacing w:after="0" w:line="256"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21999CE" w14:textId="77777777" w:rsidR="000134D4" w:rsidRPr="000B58F6" w:rsidRDefault="000134D4" w:rsidP="001F1F49">
            <w:pPr>
              <w:widowControl w:val="0"/>
              <w:spacing w:after="0" w:line="256"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B2E280F" w14:textId="77777777" w:rsidR="000134D4" w:rsidRPr="000B58F6" w:rsidRDefault="000134D4" w:rsidP="001F1F49">
            <w:pPr>
              <w:widowControl w:val="0"/>
              <w:spacing w:after="0" w:line="256"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4C3B871" w14:textId="77777777" w:rsidR="000134D4" w:rsidRPr="000B58F6" w:rsidRDefault="000134D4" w:rsidP="001F1F49">
            <w:pPr>
              <w:widowControl w:val="0"/>
              <w:spacing w:after="0" w:line="256"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53879D98" w14:textId="77777777" w:rsidR="000134D4" w:rsidRPr="000B58F6" w:rsidRDefault="000134D4" w:rsidP="001F1F49">
            <w:pPr>
              <w:widowControl w:val="0"/>
              <w:spacing w:after="0" w:line="256" w:lineRule="auto"/>
              <w:ind w:right="-16"/>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71C00B4" w14:textId="77777777" w:rsidR="000134D4" w:rsidRPr="000B58F6" w:rsidRDefault="000134D4" w:rsidP="000134D4">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853B722" w14:textId="77777777" w:rsidR="000134D4" w:rsidRPr="000B58F6" w:rsidRDefault="000134D4" w:rsidP="000134D4">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5763"/>
        <w:gridCol w:w="678"/>
        <w:gridCol w:w="812"/>
      </w:tblGrid>
      <w:tr w:rsidR="000134D4" w:rsidRPr="000B58F6" w14:paraId="4163D4B6" w14:textId="77777777" w:rsidTr="001F1F49">
        <w:trPr>
          <w:jc w:val="center"/>
        </w:trPr>
        <w:tc>
          <w:tcPr>
            <w:tcW w:w="390" w:type="pct"/>
          </w:tcPr>
          <w:p w14:paraId="2EA5609B" w14:textId="77777777" w:rsidR="000134D4" w:rsidRPr="000B58F6" w:rsidRDefault="000134D4"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SI No.</w:t>
            </w:r>
          </w:p>
        </w:tc>
        <w:tc>
          <w:tcPr>
            <w:tcW w:w="3663" w:type="pct"/>
          </w:tcPr>
          <w:p w14:paraId="1977D834" w14:textId="77777777" w:rsidR="000134D4" w:rsidRPr="000B58F6" w:rsidRDefault="000134D4" w:rsidP="00FA6EFE">
            <w:pPr>
              <w:keepNext/>
              <w:spacing w:after="0" w:line="240" w:lineRule="auto"/>
              <w:jc w:val="center"/>
              <w:outlineLvl w:val="1"/>
              <w:rPr>
                <w:rFonts w:ascii="Times New Roman" w:eastAsia="Times New Roman" w:hAnsi="Times New Roman" w:cs="Times New Roman"/>
                <w:b/>
              </w:rPr>
            </w:pPr>
            <w:r w:rsidRPr="000B58F6">
              <w:rPr>
                <w:rFonts w:ascii="Times New Roman" w:eastAsia="Times New Roman" w:hAnsi="Times New Roman" w:cs="Times New Roman"/>
                <w:b/>
              </w:rPr>
              <w:t>Course Contents</w:t>
            </w:r>
          </w:p>
        </w:tc>
        <w:tc>
          <w:tcPr>
            <w:tcW w:w="431" w:type="pct"/>
            <w:tcBorders>
              <w:right w:val="single" w:sz="4" w:space="0" w:color="auto"/>
            </w:tcBorders>
          </w:tcPr>
          <w:p w14:paraId="25ADF7B8" w14:textId="77777777" w:rsidR="000134D4" w:rsidRPr="000B58F6" w:rsidRDefault="000134D4"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 xml:space="preserve">Lec. No. </w:t>
            </w:r>
          </w:p>
        </w:tc>
        <w:tc>
          <w:tcPr>
            <w:tcW w:w="516" w:type="pct"/>
            <w:tcBorders>
              <w:left w:val="single" w:sz="4" w:space="0" w:color="auto"/>
            </w:tcBorders>
          </w:tcPr>
          <w:p w14:paraId="1E05037F" w14:textId="77777777" w:rsidR="000134D4" w:rsidRPr="000B58F6" w:rsidRDefault="000134D4"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CLOs</w:t>
            </w:r>
          </w:p>
        </w:tc>
      </w:tr>
      <w:tr w:rsidR="000134D4" w:rsidRPr="000B58F6" w14:paraId="6003D76D" w14:textId="77777777" w:rsidTr="001F1F49">
        <w:trPr>
          <w:trHeight w:val="647"/>
          <w:jc w:val="center"/>
        </w:trPr>
        <w:tc>
          <w:tcPr>
            <w:tcW w:w="390" w:type="pct"/>
            <w:shd w:val="clear" w:color="auto" w:fill="auto"/>
          </w:tcPr>
          <w:p w14:paraId="2DE41F16" w14:textId="77777777" w:rsidR="000134D4" w:rsidRPr="000B58F6" w:rsidRDefault="000134D4"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1.</w:t>
            </w:r>
          </w:p>
          <w:p w14:paraId="23896816" w14:textId="77777777" w:rsidR="000134D4" w:rsidRPr="000B58F6" w:rsidRDefault="000134D4"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2.</w:t>
            </w:r>
          </w:p>
          <w:p w14:paraId="696AC658" w14:textId="77777777" w:rsidR="000134D4" w:rsidRPr="000B58F6" w:rsidRDefault="000134D4"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3.</w:t>
            </w:r>
          </w:p>
          <w:p w14:paraId="4047FA35" w14:textId="77777777" w:rsidR="000134D4" w:rsidRPr="000B58F6" w:rsidRDefault="000134D4"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4.</w:t>
            </w:r>
          </w:p>
          <w:p w14:paraId="24568DBC" w14:textId="77777777" w:rsidR="000134D4" w:rsidRPr="000B58F6" w:rsidRDefault="000134D4"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5.</w:t>
            </w:r>
          </w:p>
        </w:tc>
        <w:tc>
          <w:tcPr>
            <w:tcW w:w="3663" w:type="pct"/>
            <w:tcBorders>
              <w:bottom w:val="single" w:sz="4" w:space="0" w:color="000000"/>
            </w:tcBorders>
            <w:shd w:val="clear" w:color="auto" w:fill="auto"/>
          </w:tcPr>
          <w:p w14:paraId="27882DE7" w14:textId="77777777" w:rsidR="000134D4" w:rsidRPr="000B58F6" w:rsidRDefault="000134D4" w:rsidP="00FA6EFE">
            <w:pPr>
              <w:autoSpaceDE w:val="0"/>
              <w:autoSpaceDN w:val="0"/>
              <w:adjustRightInd w:val="0"/>
              <w:spacing w:after="0" w:line="240" w:lineRule="auto"/>
              <w:jc w:val="both"/>
              <w:rPr>
                <w:rFonts w:ascii="Times New Roman" w:eastAsia="Times New Roman" w:hAnsi="Times New Roman" w:cs="Times New Roman"/>
                <w:lang w:bidi="bn-BD"/>
              </w:rPr>
            </w:pPr>
            <w:r w:rsidRPr="000B58F6">
              <w:rPr>
                <w:rFonts w:ascii="Times New Roman" w:eastAsia="Times New Roman" w:hAnsi="Times New Roman" w:cs="Times New Roman"/>
                <w:lang w:bidi="bn-BD"/>
              </w:rPr>
              <w:t>Isolation and identification of common fungi from oil seeds. Calvin cycle, dark and light reaction.</w:t>
            </w:r>
          </w:p>
          <w:p w14:paraId="2E55D122" w14:textId="77777777" w:rsidR="000134D4" w:rsidRPr="000B58F6" w:rsidRDefault="000134D4" w:rsidP="00FA6EFE">
            <w:pPr>
              <w:autoSpaceDE w:val="0"/>
              <w:autoSpaceDN w:val="0"/>
              <w:adjustRightInd w:val="0"/>
              <w:spacing w:after="0" w:line="240" w:lineRule="auto"/>
              <w:jc w:val="both"/>
              <w:rPr>
                <w:rFonts w:ascii="Times New Roman" w:eastAsia="Times New Roman" w:hAnsi="Times New Roman" w:cs="Times New Roman"/>
                <w:lang w:bidi="bn-BD"/>
              </w:rPr>
            </w:pPr>
            <w:r w:rsidRPr="000B58F6">
              <w:rPr>
                <w:rFonts w:ascii="Times New Roman" w:eastAsia="Times New Roman" w:hAnsi="Times New Roman" w:cs="Times New Roman"/>
                <w:lang w:bidi="bn-BD"/>
              </w:rPr>
              <w:t xml:space="preserve">C4 pathway of tropical plants. </w:t>
            </w:r>
          </w:p>
          <w:p w14:paraId="2D44D381" w14:textId="77777777" w:rsidR="000134D4" w:rsidRPr="000B58F6" w:rsidRDefault="000134D4" w:rsidP="00FA6EFE">
            <w:pPr>
              <w:autoSpaceDE w:val="0"/>
              <w:autoSpaceDN w:val="0"/>
              <w:adjustRightInd w:val="0"/>
              <w:spacing w:after="0" w:line="240" w:lineRule="auto"/>
              <w:jc w:val="both"/>
              <w:rPr>
                <w:rFonts w:ascii="Times New Roman" w:eastAsia="Times New Roman" w:hAnsi="Times New Roman" w:cs="Times New Roman"/>
                <w:lang w:bidi="bn-BD"/>
              </w:rPr>
            </w:pPr>
            <w:r w:rsidRPr="000B58F6">
              <w:rPr>
                <w:rFonts w:ascii="Times New Roman" w:eastAsia="Times New Roman" w:hAnsi="Times New Roman" w:cs="Times New Roman"/>
                <w:lang w:bidi="bn-BD"/>
              </w:rPr>
              <w:t xml:space="preserve">Detection of antigen/antibody by ELISA. </w:t>
            </w:r>
          </w:p>
          <w:p w14:paraId="4472C0A6" w14:textId="77777777" w:rsidR="000134D4" w:rsidRPr="000B58F6" w:rsidRDefault="000134D4" w:rsidP="00FA6EFE">
            <w:pPr>
              <w:autoSpaceDE w:val="0"/>
              <w:autoSpaceDN w:val="0"/>
              <w:adjustRightInd w:val="0"/>
              <w:spacing w:after="0" w:line="240" w:lineRule="auto"/>
              <w:jc w:val="both"/>
              <w:rPr>
                <w:rFonts w:ascii="Times New Roman" w:eastAsia="Times New Roman" w:hAnsi="Times New Roman" w:cs="Times New Roman"/>
                <w:lang w:bidi="bn-BD"/>
              </w:rPr>
            </w:pPr>
            <w:r w:rsidRPr="000B58F6">
              <w:rPr>
                <w:rFonts w:ascii="Times New Roman" w:eastAsia="Times New Roman" w:hAnsi="Times New Roman" w:cs="Times New Roman"/>
                <w:lang w:bidi="bn-BD"/>
              </w:rPr>
              <w:t>Quantization estimation of proteins and reducing sugar.</w:t>
            </w:r>
          </w:p>
        </w:tc>
        <w:tc>
          <w:tcPr>
            <w:tcW w:w="431" w:type="pct"/>
            <w:tcBorders>
              <w:bottom w:val="single" w:sz="4" w:space="0" w:color="000000"/>
            </w:tcBorders>
            <w:shd w:val="clear" w:color="auto" w:fill="auto"/>
          </w:tcPr>
          <w:p w14:paraId="01557068" w14:textId="77777777" w:rsidR="000134D4" w:rsidRPr="000B58F6" w:rsidRDefault="000134D4" w:rsidP="00FA6EFE">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26</w:t>
            </w:r>
          </w:p>
        </w:tc>
        <w:tc>
          <w:tcPr>
            <w:tcW w:w="516" w:type="pct"/>
            <w:tcBorders>
              <w:bottom w:val="single" w:sz="4" w:space="0" w:color="000000"/>
            </w:tcBorders>
            <w:shd w:val="clear" w:color="auto" w:fill="auto"/>
          </w:tcPr>
          <w:p w14:paraId="5D62EF9F" w14:textId="77777777" w:rsidR="00C14141" w:rsidRDefault="000134D4" w:rsidP="00FA6EFE">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CLO1</w:t>
            </w:r>
          </w:p>
          <w:p w14:paraId="45C5FFED" w14:textId="378F7D14" w:rsidR="000134D4" w:rsidRPr="000B58F6" w:rsidRDefault="000134D4" w:rsidP="00FA6EFE">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CLO2</w:t>
            </w:r>
          </w:p>
          <w:p w14:paraId="57F7FF23" w14:textId="77777777" w:rsidR="000134D4" w:rsidRPr="000B58F6" w:rsidRDefault="000134D4" w:rsidP="00FA6EFE">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CLO3</w:t>
            </w:r>
          </w:p>
        </w:tc>
      </w:tr>
    </w:tbl>
    <w:p w14:paraId="0E6C5827" w14:textId="77777777" w:rsidR="000134D4" w:rsidRPr="000B58F6" w:rsidRDefault="000134D4" w:rsidP="000134D4">
      <w:pPr>
        <w:pStyle w:val="Default"/>
        <w:jc w:val="both"/>
        <w:rPr>
          <w:b/>
          <w:bCs/>
          <w:color w:val="auto"/>
        </w:rPr>
      </w:pPr>
    </w:p>
    <w:tbl>
      <w:tblPr>
        <w:tblStyle w:val="TableGrid"/>
        <w:tblW w:w="5000" w:type="pct"/>
        <w:tblLook w:val="04A0" w:firstRow="1" w:lastRow="0" w:firstColumn="1" w:lastColumn="0" w:noHBand="0" w:noVBand="1"/>
      </w:tblPr>
      <w:tblGrid>
        <w:gridCol w:w="789"/>
        <w:gridCol w:w="2750"/>
        <w:gridCol w:w="4328"/>
      </w:tblGrid>
      <w:tr w:rsidR="000134D4" w:rsidRPr="000B58F6" w14:paraId="29B560CE" w14:textId="77777777" w:rsidTr="001F1F49">
        <w:tc>
          <w:tcPr>
            <w:tcW w:w="5000" w:type="pct"/>
            <w:gridSpan w:val="3"/>
          </w:tcPr>
          <w:p w14:paraId="6D7E84B1" w14:textId="77777777" w:rsidR="000134D4" w:rsidRPr="000B58F6" w:rsidRDefault="000134D4" w:rsidP="00FA6EFE">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0134D4" w:rsidRPr="000B58F6" w14:paraId="78E6A972" w14:textId="77777777" w:rsidTr="001F1F49">
        <w:tc>
          <w:tcPr>
            <w:tcW w:w="501" w:type="pct"/>
          </w:tcPr>
          <w:p w14:paraId="2E4F84E5" w14:textId="77777777" w:rsidR="000134D4" w:rsidRPr="000B58F6" w:rsidRDefault="000134D4" w:rsidP="00FA6EFE">
            <w:pPr>
              <w:jc w:val="both"/>
              <w:rPr>
                <w:rFonts w:ascii="Times New Roman" w:hAnsi="Times New Roman" w:cs="Times New Roman"/>
                <w:b/>
                <w:bCs/>
              </w:rPr>
            </w:pPr>
            <w:r w:rsidRPr="000B58F6">
              <w:rPr>
                <w:rFonts w:ascii="Times New Roman" w:hAnsi="Times New Roman" w:cs="Times New Roman"/>
                <w:b/>
                <w:bCs/>
              </w:rPr>
              <w:t>CLOs</w:t>
            </w:r>
          </w:p>
        </w:tc>
        <w:tc>
          <w:tcPr>
            <w:tcW w:w="1748" w:type="pct"/>
          </w:tcPr>
          <w:p w14:paraId="3BAA18AA" w14:textId="77777777" w:rsidR="000134D4" w:rsidRPr="000B58F6" w:rsidRDefault="000134D4" w:rsidP="00FA6EFE">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2751" w:type="pct"/>
          </w:tcPr>
          <w:p w14:paraId="0780F293" w14:textId="77777777" w:rsidR="000134D4" w:rsidRPr="000B58F6" w:rsidRDefault="000134D4" w:rsidP="00FA6EFE">
            <w:pPr>
              <w:jc w:val="both"/>
              <w:rPr>
                <w:rFonts w:ascii="Times New Roman" w:hAnsi="Times New Roman" w:cs="Times New Roman"/>
                <w:bCs/>
              </w:rPr>
            </w:pPr>
            <w:r w:rsidRPr="000B58F6">
              <w:rPr>
                <w:rFonts w:ascii="Times New Roman" w:hAnsi="Times New Roman" w:cs="Times New Roman"/>
              </w:rPr>
              <w:t>Assessment Strategy</w:t>
            </w:r>
          </w:p>
        </w:tc>
      </w:tr>
      <w:tr w:rsidR="000134D4" w:rsidRPr="000B58F6" w14:paraId="48312CCA" w14:textId="77777777" w:rsidTr="001F1F49">
        <w:tc>
          <w:tcPr>
            <w:tcW w:w="501" w:type="pct"/>
          </w:tcPr>
          <w:p w14:paraId="43FF7585" w14:textId="77777777" w:rsidR="000134D4" w:rsidRPr="000B58F6" w:rsidRDefault="000134D4" w:rsidP="00FA6EFE">
            <w:pPr>
              <w:jc w:val="both"/>
              <w:rPr>
                <w:rFonts w:ascii="Times New Roman" w:hAnsi="Times New Roman" w:cs="Times New Roman"/>
                <w:b/>
                <w:bCs/>
              </w:rPr>
            </w:pPr>
            <w:r w:rsidRPr="000B58F6">
              <w:rPr>
                <w:rFonts w:ascii="Times New Roman" w:hAnsi="Times New Roman" w:cs="Times New Roman"/>
                <w:b/>
                <w:bCs/>
              </w:rPr>
              <w:t>1-3</w:t>
            </w:r>
          </w:p>
        </w:tc>
        <w:tc>
          <w:tcPr>
            <w:tcW w:w="1748" w:type="pct"/>
          </w:tcPr>
          <w:p w14:paraId="3A4C59F1" w14:textId="77777777" w:rsidR="000134D4" w:rsidRPr="000B58F6" w:rsidRDefault="000134D4" w:rsidP="00FA6EFE">
            <w:pPr>
              <w:jc w:val="both"/>
              <w:rPr>
                <w:rFonts w:ascii="Times New Roman" w:hAnsi="Times New Roman" w:cs="Times New Roman"/>
                <w:bCs/>
              </w:rPr>
            </w:pPr>
            <w:r w:rsidRPr="000B58F6">
              <w:rPr>
                <w:rFonts w:ascii="Times New Roman" w:hAnsi="Times New Roman" w:cs="Times New Roman"/>
                <w:bCs/>
              </w:rPr>
              <w:t>Theoretical teaching and laboratory work.</w:t>
            </w:r>
          </w:p>
        </w:tc>
        <w:tc>
          <w:tcPr>
            <w:tcW w:w="2751" w:type="pct"/>
          </w:tcPr>
          <w:p w14:paraId="1E23383D" w14:textId="77777777" w:rsidR="000134D4" w:rsidRPr="000B58F6" w:rsidRDefault="000134D4" w:rsidP="00FA6EFE">
            <w:pPr>
              <w:jc w:val="both"/>
              <w:rPr>
                <w:rFonts w:ascii="Times New Roman" w:hAnsi="Times New Roman" w:cs="Times New Roman"/>
                <w:bCs/>
              </w:rPr>
            </w:pPr>
            <w:r w:rsidRPr="000B58F6">
              <w:rPr>
                <w:rFonts w:ascii="Times New Roman" w:hAnsi="Times New Roman" w:cs="Times New Roman"/>
              </w:rPr>
              <w:t>Class attendances, practical report, continuous internal evaluation, viva voce, CIE and SEE.</w:t>
            </w:r>
          </w:p>
        </w:tc>
      </w:tr>
    </w:tbl>
    <w:p w14:paraId="219016CE" w14:textId="77777777" w:rsidR="000134D4" w:rsidRPr="000B58F6" w:rsidRDefault="000134D4" w:rsidP="000134D4">
      <w:pPr>
        <w:pStyle w:val="Default"/>
        <w:jc w:val="both"/>
        <w:rPr>
          <w:b/>
          <w:bCs/>
          <w:color w:val="auto"/>
        </w:rPr>
      </w:pPr>
    </w:p>
    <w:p w14:paraId="16BE4BB3" w14:textId="77777777" w:rsidR="00C14141" w:rsidRDefault="00C14141" w:rsidP="000134D4">
      <w:pPr>
        <w:autoSpaceDE w:val="0"/>
        <w:autoSpaceDN w:val="0"/>
        <w:adjustRightInd w:val="0"/>
        <w:spacing w:after="0" w:line="240" w:lineRule="auto"/>
        <w:rPr>
          <w:rFonts w:ascii="Times New Roman" w:hAnsi="Times New Roman" w:cs="Times New Roman"/>
          <w:b/>
          <w:sz w:val="24"/>
          <w:szCs w:val="24"/>
        </w:rPr>
      </w:pPr>
    </w:p>
    <w:p w14:paraId="2FC79303" w14:textId="77777777" w:rsidR="000134D4" w:rsidRPr="000B58F6" w:rsidRDefault="000134D4" w:rsidP="000134D4">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65F9A15" w14:textId="77777777" w:rsidR="000134D4" w:rsidRPr="001F1F49" w:rsidRDefault="000134D4" w:rsidP="000134D4">
      <w:pPr>
        <w:pStyle w:val="Default"/>
        <w:numPr>
          <w:ilvl w:val="0"/>
          <w:numId w:val="67"/>
        </w:numPr>
        <w:jc w:val="both"/>
        <w:rPr>
          <w:color w:val="auto"/>
          <w:sz w:val="22"/>
          <w:szCs w:val="22"/>
        </w:rPr>
      </w:pPr>
      <w:r w:rsidRPr="001F1F49">
        <w:rPr>
          <w:color w:val="auto"/>
          <w:sz w:val="22"/>
          <w:szCs w:val="22"/>
        </w:rPr>
        <w:t>Ferrick DA, Beeson C. Advances in measuring cellular bioenergetics using extracellular flux. Drug Discovery. 2008.</w:t>
      </w:r>
    </w:p>
    <w:p w14:paraId="6CA6CFBF" w14:textId="77777777" w:rsidR="000134D4" w:rsidRPr="001F1F49" w:rsidRDefault="000134D4" w:rsidP="000134D4">
      <w:pPr>
        <w:pStyle w:val="Default"/>
        <w:numPr>
          <w:ilvl w:val="0"/>
          <w:numId w:val="67"/>
        </w:numPr>
        <w:jc w:val="both"/>
        <w:rPr>
          <w:color w:val="auto"/>
          <w:sz w:val="22"/>
          <w:szCs w:val="22"/>
        </w:rPr>
      </w:pPr>
      <w:r w:rsidRPr="001F1F49">
        <w:rPr>
          <w:color w:val="auto"/>
          <w:sz w:val="22"/>
          <w:szCs w:val="22"/>
        </w:rPr>
        <w:t>Petersen, Joan and McLaughlin, S. Laboratory Exercises in Microbiology: Discovering the Unseen World @rough Hands-On Investigation. CUNY Academic Works. 2016.</w:t>
      </w:r>
    </w:p>
    <w:p w14:paraId="033093EC" w14:textId="77777777" w:rsidR="000134D4" w:rsidRPr="000B58F6" w:rsidRDefault="000134D4" w:rsidP="001B3309">
      <w:pPr>
        <w:pStyle w:val="Default"/>
        <w:jc w:val="both"/>
        <w:rPr>
          <w:rFonts w:eastAsia="Times New Roman"/>
          <w:b/>
          <w:color w:val="auto"/>
        </w:rPr>
      </w:pPr>
    </w:p>
    <w:p w14:paraId="5D21FCE5" w14:textId="70A168EC" w:rsidR="00473770" w:rsidRPr="000B58F6" w:rsidRDefault="001F1F49" w:rsidP="00473770">
      <w:pPr>
        <w:widowControl w:val="0"/>
        <w:tabs>
          <w:tab w:val="center" w:pos="482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br w:type="column"/>
      </w:r>
      <w:r w:rsidR="00473770" w:rsidRPr="000B58F6">
        <w:rPr>
          <w:rFonts w:ascii="Times New Roman" w:hAnsi="Times New Roman" w:cs="Times New Roman"/>
          <w:b/>
          <w:bCs/>
          <w:sz w:val="24"/>
          <w:szCs w:val="24"/>
        </w:rPr>
        <w:lastRenderedPageBreak/>
        <w:t>Course Code: BMIC 3113</w:t>
      </w:r>
    </w:p>
    <w:p w14:paraId="7BEFD200" w14:textId="77777777" w:rsidR="00473770" w:rsidRPr="000B58F6" w:rsidRDefault="00473770" w:rsidP="00473770">
      <w:pPr>
        <w:pStyle w:val="Default"/>
        <w:widowControl w:val="0"/>
        <w:tabs>
          <w:tab w:val="center" w:pos="4824"/>
        </w:tabs>
        <w:jc w:val="both"/>
        <w:rPr>
          <w:b/>
          <w:bCs/>
          <w:color w:val="auto"/>
        </w:rPr>
      </w:pPr>
      <w:r w:rsidRPr="000B58F6">
        <w:rPr>
          <w:b/>
          <w:bCs/>
          <w:color w:val="auto"/>
        </w:rPr>
        <w:t xml:space="preserve">Course Title: </w:t>
      </w:r>
      <w:r w:rsidRPr="000B58F6">
        <w:rPr>
          <w:b/>
          <w:color w:val="auto"/>
        </w:rPr>
        <w:t>Field Report/ Excursion/ Industrial Internship</w:t>
      </w:r>
    </w:p>
    <w:p w14:paraId="3A585105" w14:textId="77777777"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692912F1"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67C8977E" w14:textId="357D7020"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1568A4DA" w14:textId="78FEC60C"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6A88FE22" w14:textId="77777777" w:rsidR="00473770" w:rsidRPr="000B58F6" w:rsidRDefault="00473770" w:rsidP="0047377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 xml:space="preserve">Teachers Assigned by the Examination Committee </w:t>
      </w:r>
    </w:p>
    <w:p w14:paraId="248A4E5F" w14:textId="77777777" w:rsidR="00473770" w:rsidRPr="000B58F6" w:rsidRDefault="00473770" w:rsidP="00473770">
      <w:pPr>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Full Marks: 50</w:t>
      </w:r>
    </w:p>
    <w:p w14:paraId="68ED5B31" w14:textId="77777777" w:rsidR="00473770" w:rsidRPr="000B58F6" w:rsidRDefault="00473770" w:rsidP="00473770">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74D047FB" w14:textId="77777777" w:rsidR="00473770" w:rsidRPr="000B58F6" w:rsidRDefault="00473770" w:rsidP="00C8698C">
      <w:pPr>
        <w:adjustRightInd w:val="0"/>
        <w:snapToGrid w:val="0"/>
        <w:spacing w:after="0" w:line="260" w:lineRule="exac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This course </w:t>
      </w:r>
      <w:proofErr w:type="gramStart"/>
      <w:r w:rsidRPr="000B58F6">
        <w:rPr>
          <w:rFonts w:ascii="Times New Roman" w:eastAsia="Times New Roman" w:hAnsi="Times New Roman" w:cs="Times New Roman"/>
          <w:sz w:val="24"/>
          <w:szCs w:val="24"/>
        </w:rPr>
        <w:t>is designed</w:t>
      </w:r>
      <w:proofErr w:type="gramEnd"/>
      <w:r w:rsidRPr="000B58F6">
        <w:rPr>
          <w:rFonts w:ascii="Times New Roman" w:eastAsia="Times New Roman" w:hAnsi="Times New Roman" w:cs="Times New Roman"/>
          <w:sz w:val="24"/>
          <w:szCs w:val="24"/>
        </w:rPr>
        <w:t xml:space="preserve"> to observe the process of microbial production in industry, fermentation technology, molecular aspects of microbes in different fields and their eco-friendly uses.</w:t>
      </w:r>
    </w:p>
    <w:p w14:paraId="75665893" w14:textId="77777777" w:rsidR="00473770" w:rsidRPr="000B58F6" w:rsidRDefault="00473770" w:rsidP="00C8698C">
      <w:pPr>
        <w:adjustRightInd w:val="0"/>
        <w:snapToGrid w:val="0"/>
        <w:spacing w:after="0" w:line="260" w:lineRule="exact"/>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Course Learning Outcomes (CLOs): </w:t>
      </w:r>
    </w:p>
    <w:p w14:paraId="7260EAEC" w14:textId="77777777" w:rsidR="00473770" w:rsidRPr="000B58F6" w:rsidRDefault="00473770" w:rsidP="00C8698C">
      <w:pPr>
        <w:spacing w:after="0" w:line="260" w:lineRule="exact"/>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0B2152C1" w14:textId="77777777" w:rsidR="00473770" w:rsidRPr="000B58F6" w:rsidRDefault="00473770" w:rsidP="00C8698C">
      <w:pPr>
        <w:spacing w:after="0" w:line="260" w:lineRule="exact"/>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CLO1: </w:t>
      </w:r>
      <w:r w:rsidRPr="000B58F6">
        <w:rPr>
          <w:rFonts w:ascii="Times New Roman" w:hAnsi="Times New Roman" w:cs="Times New Roman"/>
          <w:bCs/>
          <w:sz w:val="24"/>
          <w:szCs w:val="24"/>
        </w:rPr>
        <w:t>Perform teamwork</w:t>
      </w:r>
      <w:r w:rsidRPr="000B58F6">
        <w:rPr>
          <w:rFonts w:ascii="Times New Roman" w:hAnsi="Times New Roman" w:cs="Times New Roman"/>
          <w:b/>
          <w:bCs/>
          <w:sz w:val="24"/>
          <w:szCs w:val="24"/>
        </w:rPr>
        <w:t>.</w:t>
      </w:r>
    </w:p>
    <w:p w14:paraId="187062B3" w14:textId="77777777" w:rsidR="00473770" w:rsidRPr="000B58F6" w:rsidRDefault="00473770" w:rsidP="00C8698C">
      <w:pPr>
        <w:spacing w:after="0" w:line="260" w:lineRule="exact"/>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 xml:space="preserve">CLO2: </w:t>
      </w:r>
      <w:r w:rsidRPr="000B58F6">
        <w:rPr>
          <w:rFonts w:ascii="Times New Roman" w:hAnsi="Times New Roman" w:cs="Times New Roman"/>
          <w:bCs/>
          <w:sz w:val="24"/>
          <w:szCs w:val="24"/>
        </w:rPr>
        <w:t>Correlate practical knowledge with theoretical knowledge</w:t>
      </w:r>
    </w:p>
    <w:p w14:paraId="2A87236D" w14:textId="3E2C02B2" w:rsidR="00473770" w:rsidRPr="000B58F6" w:rsidRDefault="00473770" w:rsidP="00C8698C">
      <w:pPr>
        <w:spacing w:after="0" w:line="260" w:lineRule="exact"/>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hAnsi="Times New Roman" w:cs="Times New Roman"/>
          <w:bCs/>
          <w:sz w:val="24"/>
          <w:szCs w:val="24"/>
        </w:rPr>
        <w:t>Carry out research work and report preparation</w:t>
      </w:r>
      <w:r w:rsidR="00F672B5" w:rsidRPr="000B58F6">
        <w:rPr>
          <w:rFonts w:ascii="Times New Roman" w:hAnsi="Times New Roman" w:cs="Times New Roman"/>
          <w:bCs/>
          <w:sz w:val="24"/>
          <w:szCs w:val="24"/>
        </w:rPr>
        <w:t>.</w:t>
      </w:r>
    </w:p>
    <w:p w14:paraId="29F17AC9" w14:textId="77777777" w:rsidR="00F672B5" w:rsidRPr="000B58F6" w:rsidRDefault="00F672B5" w:rsidP="00C8698C">
      <w:pPr>
        <w:spacing w:after="0" w:line="260" w:lineRule="exact"/>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880"/>
        <w:gridCol w:w="881"/>
        <w:gridCol w:w="880"/>
        <w:gridCol w:w="881"/>
        <w:gridCol w:w="881"/>
        <w:gridCol w:w="880"/>
        <w:gridCol w:w="881"/>
        <w:gridCol w:w="880"/>
      </w:tblGrid>
      <w:tr w:rsidR="000F2B4B" w:rsidRPr="000B58F6" w14:paraId="069E53A3" w14:textId="77777777" w:rsidTr="001F1F49">
        <w:trPr>
          <w:trHeight w:val="233"/>
          <w:jc w:val="center"/>
        </w:trPr>
        <w:tc>
          <w:tcPr>
            <w:tcW w:w="524" w:type="pct"/>
          </w:tcPr>
          <w:p w14:paraId="30003881" w14:textId="77777777" w:rsidR="00F672B5" w:rsidRPr="000B58F6" w:rsidRDefault="00F672B5" w:rsidP="001F1F49">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13846B48" w14:textId="77777777" w:rsidR="00F672B5" w:rsidRPr="000B58F6" w:rsidRDefault="00F672B5" w:rsidP="001F1F49">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5A146865" w14:textId="77777777" w:rsidR="00F672B5" w:rsidRPr="000B58F6" w:rsidRDefault="00F672B5" w:rsidP="001F1F49">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5BF5D038" w14:textId="77777777" w:rsidR="00F672B5" w:rsidRPr="000B58F6" w:rsidRDefault="00F672B5" w:rsidP="001F1F49">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0041D2E8" w14:textId="77777777" w:rsidR="00F672B5" w:rsidRPr="000B58F6" w:rsidRDefault="00F672B5" w:rsidP="001F1F49">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844CA98" w14:textId="77777777" w:rsidR="00F672B5" w:rsidRPr="000B58F6" w:rsidRDefault="00F672B5" w:rsidP="001F1F49">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021D31E5" w14:textId="77777777" w:rsidR="00F672B5" w:rsidRPr="000B58F6" w:rsidRDefault="00F672B5" w:rsidP="001F1F49">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50FC5AE" w14:textId="77777777" w:rsidR="00F672B5" w:rsidRPr="000B58F6" w:rsidRDefault="00F672B5" w:rsidP="001F1F49">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391F737D" w14:textId="77777777" w:rsidR="00F672B5" w:rsidRPr="000B58F6" w:rsidRDefault="00F672B5" w:rsidP="001F1F49">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29C87F5" w14:textId="77777777" w:rsidTr="001F1F49">
        <w:trPr>
          <w:trHeight w:val="70"/>
          <w:jc w:val="center"/>
        </w:trPr>
        <w:tc>
          <w:tcPr>
            <w:tcW w:w="524" w:type="pct"/>
          </w:tcPr>
          <w:p w14:paraId="33C89AEB" w14:textId="2F727C4B" w:rsidR="00F672B5" w:rsidRPr="000B58F6" w:rsidRDefault="00F672B5" w:rsidP="001F1F49">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31EBF62D" w14:textId="77777777" w:rsidR="00F672B5" w:rsidRPr="000B58F6" w:rsidRDefault="00F672B5" w:rsidP="001F1F49">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44FEDCB" w14:textId="77777777" w:rsidR="00F672B5" w:rsidRPr="000B58F6" w:rsidRDefault="00F672B5" w:rsidP="001F1F49">
            <w:pPr>
              <w:widowControl w:val="0"/>
              <w:pBdr>
                <w:top w:val="nil"/>
                <w:left w:val="nil"/>
                <w:bottom w:val="nil"/>
                <w:right w:val="nil"/>
                <w:between w:val="nil"/>
              </w:pBdr>
              <w:spacing w:before="3"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49626F98" w14:textId="77777777" w:rsidR="00F672B5" w:rsidRPr="000B58F6" w:rsidRDefault="00F672B5" w:rsidP="001F1F49">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05FF4CE" w14:textId="77777777" w:rsidR="00F672B5" w:rsidRPr="000B58F6" w:rsidRDefault="00F672B5" w:rsidP="001F1F49">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C3F73D4" w14:textId="77777777" w:rsidR="00F672B5" w:rsidRPr="000B58F6" w:rsidRDefault="00F672B5" w:rsidP="001F1F49">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94B6290" w14:textId="77777777" w:rsidR="00F672B5" w:rsidRPr="000B58F6" w:rsidRDefault="00F672B5" w:rsidP="001F1F49">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C10D9EC" w14:textId="77777777" w:rsidR="00F672B5" w:rsidRPr="000B58F6" w:rsidRDefault="00F672B5" w:rsidP="001F1F49">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1D8501A3" w14:textId="77777777" w:rsidR="00F672B5" w:rsidRPr="000B58F6" w:rsidRDefault="00F672B5" w:rsidP="001F1F49">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35554A5" w14:textId="77777777" w:rsidTr="001F1F49">
        <w:trPr>
          <w:trHeight w:val="80"/>
          <w:jc w:val="center"/>
        </w:trPr>
        <w:tc>
          <w:tcPr>
            <w:tcW w:w="524" w:type="pct"/>
          </w:tcPr>
          <w:p w14:paraId="1A188F42" w14:textId="511FAF5C" w:rsidR="00F672B5" w:rsidRPr="000B58F6" w:rsidRDefault="00F672B5" w:rsidP="001F1F4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3B3C94DE" w14:textId="77777777" w:rsidR="00F672B5" w:rsidRPr="000B58F6" w:rsidRDefault="00F672B5" w:rsidP="001F1F49">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E27E3D7" w14:textId="77777777" w:rsidR="00F672B5" w:rsidRPr="000B58F6" w:rsidRDefault="00F672B5" w:rsidP="001F1F49">
            <w:pPr>
              <w:widowControl w:val="0"/>
              <w:spacing w:before="3"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B5C64C0" w14:textId="77777777" w:rsidR="00F672B5" w:rsidRPr="000B58F6" w:rsidRDefault="00F672B5" w:rsidP="001F1F49">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2921C0D" w14:textId="77777777" w:rsidR="00F672B5" w:rsidRPr="000B58F6" w:rsidRDefault="00F672B5" w:rsidP="001F1F49">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A4AF3C4" w14:textId="77777777" w:rsidR="00F672B5" w:rsidRPr="000B58F6" w:rsidRDefault="00F672B5" w:rsidP="001F1F49">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8768644" w14:textId="77777777" w:rsidR="00F672B5" w:rsidRPr="000B58F6" w:rsidRDefault="00F672B5" w:rsidP="001F1F49">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46098CEF" w14:textId="77777777" w:rsidR="00F672B5" w:rsidRPr="000B58F6" w:rsidRDefault="00F672B5" w:rsidP="001F1F49">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7770896F" w14:textId="77777777" w:rsidR="00F672B5" w:rsidRPr="000B58F6" w:rsidRDefault="00F672B5" w:rsidP="001F1F49">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188D2ECD" w14:textId="77777777" w:rsidTr="001F1F49">
        <w:trPr>
          <w:trHeight w:val="179"/>
          <w:jc w:val="center"/>
        </w:trPr>
        <w:tc>
          <w:tcPr>
            <w:tcW w:w="524" w:type="pct"/>
          </w:tcPr>
          <w:p w14:paraId="6B9D1861" w14:textId="1264F359" w:rsidR="00F672B5" w:rsidRPr="000B58F6" w:rsidRDefault="00F672B5" w:rsidP="001F1F4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04BD244C" w14:textId="77777777" w:rsidR="00F672B5" w:rsidRPr="000B58F6" w:rsidRDefault="00F672B5" w:rsidP="001F1F49">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726302E" w14:textId="77777777" w:rsidR="00F672B5" w:rsidRPr="000B58F6" w:rsidRDefault="00F672B5" w:rsidP="001F1F49">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F1333DF" w14:textId="77777777" w:rsidR="00F672B5" w:rsidRPr="000B58F6" w:rsidRDefault="00F672B5" w:rsidP="001F1F49">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EB9BFB6" w14:textId="77777777" w:rsidR="00F672B5" w:rsidRPr="000B58F6" w:rsidRDefault="00F672B5" w:rsidP="001F1F49">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6FC90D2" w14:textId="77777777" w:rsidR="00F672B5" w:rsidRPr="000B58F6" w:rsidRDefault="00F672B5" w:rsidP="001F1F49">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24C8ABF" w14:textId="77777777" w:rsidR="00F672B5" w:rsidRPr="000B58F6" w:rsidRDefault="00F672B5" w:rsidP="001F1F49">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D73C602" w14:textId="77777777" w:rsidR="00F672B5" w:rsidRPr="000B58F6" w:rsidRDefault="00F672B5" w:rsidP="001F1F49">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5D80280C" w14:textId="77777777" w:rsidR="00F672B5" w:rsidRPr="000B58F6" w:rsidRDefault="00F672B5" w:rsidP="001F1F49">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7B492B29" w14:textId="77777777" w:rsidR="00F672B5" w:rsidRPr="000B58F6" w:rsidRDefault="00F672B5" w:rsidP="00F672B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5B4FD35" w14:textId="77777777" w:rsidR="00F672B5" w:rsidRPr="000B58F6" w:rsidRDefault="00F672B5" w:rsidP="00F672B5">
      <w:pPr>
        <w:spacing w:after="0" w:line="240" w:lineRule="auto"/>
        <w:jc w:val="both"/>
        <w:rPr>
          <w:rFonts w:ascii="Times New Roman" w:eastAsia="Times New Roman" w:hAnsi="Times New Roman" w:cs="Times New Roman"/>
          <w:b/>
          <w:sz w:val="24"/>
          <w:szCs w:val="24"/>
        </w:rPr>
      </w:pPr>
    </w:p>
    <w:tbl>
      <w:tblPr>
        <w:tblStyle w:val="TableGrid"/>
        <w:tblW w:w="5000" w:type="pct"/>
        <w:tblLook w:val="04A0" w:firstRow="1" w:lastRow="0" w:firstColumn="1" w:lastColumn="0" w:noHBand="0" w:noVBand="1"/>
      </w:tblPr>
      <w:tblGrid>
        <w:gridCol w:w="575"/>
        <w:gridCol w:w="6430"/>
        <w:gridCol w:w="862"/>
      </w:tblGrid>
      <w:tr w:rsidR="000F2B4B" w:rsidRPr="000B58F6" w14:paraId="624B501E" w14:textId="77777777" w:rsidTr="001F1F49">
        <w:tc>
          <w:tcPr>
            <w:tcW w:w="365" w:type="pct"/>
          </w:tcPr>
          <w:p w14:paraId="5A1DC4D9" w14:textId="2C0104CA" w:rsidR="00F672B5" w:rsidRPr="000B58F6" w:rsidRDefault="00F672B5" w:rsidP="00473770">
            <w:pPr>
              <w:jc w:val="both"/>
              <w:rPr>
                <w:rFonts w:ascii="Times New Roman" w:hAnsi="Times New Roman" w:cs="Times New Roman"/>
                <w:b/>
                <w:bCs/>
                <w:sz w:val="24"/>
                <w:szCs w:val="24"/>
              </w:rPr>
            </w:pPr>
            <w:r w:rsidRPr="000B58F6">
              <w:rPr>
                <w:rFonts w:ascii="Times New Roman" w:hAnsi="Times New Roman" w:cs="Times New Roman"/>
                <w:b/>
                <w:bCs/>
                <w:sz w:val="24"/>
                <w:szCs w:val="24"/>
              </w:rPr>
              <w:t>SI No.</w:t>
            </w:r>
          </w:p>
        </w:tc>
        <w:tc>
          <w:tcPr>
            <w:tcW w:w="4087" w:type="pct"/>
          </w:tcPr>
          <w:p w14:paraId="4315A45B" w14:textId="6B9BAE38" w:rsidR="00F672B5" w:rsidRPr="000B58F6" w:rsidRDefault="00F672B5" w:rsidP="00C8698C">
            <w:pPr>
              <w:jc w:val="center"/>
              <w:rPr>
                <w:rFonts w:ascii="Times New Roman" w:hAnsi="Times New Roman" w:cs="Times New Roman"/>
                <w:b/>
                <w:bCs/>
                <w:sz w:val="24"/>
                <w:szCs w:val="24"/>
              </w:rPr>
            </w:pPr>
            <w:r w:rsidRPr="000B58F6">
              <w:rPr>
                <w:rFonts w:ascii="Times New Roman" w:hAnsi="Times New Roman" w:cs="Times New Roman"/>
                <w:b/>
                <w:bCs/>
                <w:sz w:val="24"/>
                <w:szCs w:val="24"/>
              </w:rPr>
              <w:t>Course Contents</w:t>
            </w:r>
          </w:p>
        </w:tc>
        <w:tc>
          <w:tcPr>
            <w:tcW w:w="548" w:type="pct"/>
          </w:tcPr>
          <w:p w14:paraId="304F03A3" w14:textId="5D933D0E" w:rsidR="00F672B5" w:rsidRPr="000B58F6" w:rsidRDefault="00F672B5" w:rsidP="0047377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r>
      <w:tr w:rsidR="000F2B4B" w:rsidRPr="000B58F6" w14:paraId="7A9A1F70" w14:textId="77777777" w:rsidTr="001F1F49">
        <w:tc>
          <w:tcPr>
            <w:tcW w:w="365" w:type="pct"/>
          </w:tcPr>
          <w:p w14:paraId="7E4D68CF" w14:textId="5FDD4AF6" w:rsidR="00F672B5" w:rsidRPr="000B58F6" w:rsidRDefault="00F672B5" w:rsidP="00473770">
            <w:pPr>
              <w:jc w:val="both"/>
              <w:rPr>
                <w:rFonts w:ascii="Times New Roman" w:hAnsi="Times New Roman" w:cs="Times New Roman"/>
                <w:b/>
                <w:bCs/>
                <w:sz w:val="24"/>
                <w:szCs w:val="24"/>
              </w:rPr>
            </w:pPr>
            <w:r w:rsidRPr="000B58F6">
              <w:rPr>
                <w:rFonts w:ascii="Times New Roman" w:hAnsi="Times New Roman" w:cs="Times New Roman"/>
                <w:b/>
                <w:bCs/>
                <w:sz w:val="24"/>
                <w:szCs w:val="24"/>
              </w:rPr>
              <w:t>1.</w:t>
            </w:r>
          </w:p>
        </w:tc>
        <w:tc>
          <w:tcPr>
            <w:tcW w:w="4087" w:type="pct"/>
          </w:tcPr>
          <w:p w14:paraId="7ABACC33" w14:textId="4B905595" w:rsidR="00F672B5" w:rsidRPr="000B58F6" w:rsidRDefault="00F672B5" w:rsidP="00473770">
            <w:pPr>
              <w:jc w:val="both"/>
              <w:rPr>
                <w:rFonts w:ascii="Times New Roman" w:hAnsi="Times New Roman" w:cs="Times New Roman"/>
                <w:bCs/>
                <w:sz w:val="24"/>
                <w:szCs w:val="24"/>
              </w:rPr>
            </w:pPr>
            <w:r w:rsidRPr="000B58F6">
              <w:rPr>
                <w:rFonts w:ascii="Times New Roman" w:hAnsi="Times New Roman" w:cs="Times New Roman"/>
                <w:bCs/>
                <w:sz w:val="24"/>
                <w:szCs w:val="24"/>
              </w:rPr>
              <w:t>Different aspects of applied microbiology/ microbiology general industry/ institute/ farm visit/ nodule producing crops fields/ fruits, pulses, sugarcane, rice, wheat etc. fields visit to observe diseases causing pathogens and their management systems.</w:t>
            </w:r>
          </w:p>
        </w:tc>
        <w:tc>
          <w:tcPr>
            <w:tcW w:w="548" w:type="pct"/>
          </w:tcPr>
          <w:p w14:paraId="567ECCA8" w14:textId="77777777" w:rsidR="00F672B5" w:rsidRPr="000B58F6" w:rsidRDefault="00F672B5" w:rsidP="00473770">
            <w:pPr>
              <w:jc w:val="both"/>
              <w:rPr>
                <w:rFonts w:ascii="Times New Roman" w:hAnsi="Times New Roman" w:cs="Times New Roman"/>
                <w:bCs/>
                <w:sz w:val="24"/>
                <w:szCs w:val="24"/>
              </w:rPr>
            </w:pPr>
            <w:r w:rsidRPr="000B58F6">
              <w:rPr>
                <w:rFonts w:ascii="Times New Roman" w:hAnsi="Times New Roman" w:cs="Times New Roman"/>
                <w:bCs/>
                <w:sz w:val="24"/>
                <w:szCs w:val="24"/>
              </w:rPr>
              <w:t>CLO1</w:t>
            </w:r>
          </w:p>
          <w:p w14:paraId="59748E91" w14:textId="77777777" w:rsidR="00F672B5" w:rsidRPr="000B58F6" w:rsidRDefault="00F672B5" w:rsidP="00473770">
            <w:pPr>
              <w:jc w:val="both"/>
              <w:rPr>
                <w:rFonts w:ascii="Times New Roman" w:hAnsi="Times New Roman" w:cs="Times New Roman"/>
                <w:bCs/>
                <w:sz w:val="24"/>
                <w:szCs w:val="24"/>
              </w:rPr>
            </w:pPr>
            <w:r w:rsidRPr="000B58F6">
              <w:rPr>
                <w:rFonts w:ascii="Times New Roman" w:hAnsi="Times New Roman" w:cs="Times New Roman"/>
                <w:bCs/>
                <w:sz w:val="24"/>
                <w:szCs w:val="24"/>
              </w:rPr>
              <w:t>CLO2</w:t>
            </w:r>
          </w:p>
          <w:p w14:paraId="6B38BC3B" w14:textId="4A5CA972" w:rsidR="00F672B5" w:rsidRPr="000B58F6" w:rsidRDefault="00F672B5" w:rsidP="00473770">
            <w:pPr>
              <w:jc w:val="both"/>
              <w:rPr>
                <w:rFonts w:ascii="Times New Roman" w:hAnsi="Times New Roman" w:cs="Times New Roman"/>
                <w:bCs/>
                <w:sz w:val="24"/>
                <w:szCs w:val="24"/>
              </w:rPr>
            </w:pPr>
            <w:r w:rsidRPr="000B58F6">
              <w:rPr>
                <w:rFonts w:ascii="Times New Roman" w:hAnsi="Times New Roman" w:cs="Times New Roman"/>
                <w:bCs/>
                <w:sz w:val="24"/>
                <w:szCs w:val="24"/>
              </w:rPr>
              <w:t>CLO3</w:t>
            </w:r>
          </w:p>
        </w:tc>
      </w:tr>
    </w:tbl>
    <w:p w14:paraId="3970423A" w14:textId="678E3A53" w:rsidR="00F672B5" w:rsidRPr="000B58F6" w:rsidRDefault="00F672B5" w:rsidP="00473770">
      <w:pPr>
        <w:spacing w:after="0" w:line="240" w:lineRule="auto"/>
        <w:jc w:val="both"/>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842"/>
        <w:gridCol w:w="4256"/>
        <w:gridCol w:w="2769"/>
      </w:tblGrid>
      <w:tr w:rsidR="000F2B4B" w:rsidRPr="000B58F6" w14:paraId="21DA8E68" w14:textId="77777777" w:rsidTr="001F1F49">
        <w:tc>
          <w:tcPr>
            <w:tcW w:w="5000" w:type="pct"/>
            <w:gridSpan w:val="3"/>
          </w:tcPr>
          <w:p w14:paraId="1328DE08" w14:textId="77777777" w:rsidR="00473770" w:rsidRPr="000B58F6" w:rsidRDefault="00473770" w:rsidP="00680125">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2730FAB" w14:textId="77777777" w:rsidTr="001F1F49">
        <w:tc>
          <w:tcPr>
            <w:tcW w:w="535" w:type="pct"/>
          </w:tcPr>
          <w:p w14:paraId="5895F9C8" w14:textId="77777777" w:rsidR="00473770" w:rsidRPr="000B58F6" w:rsidRDefault="00473770"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705" w:type="pct"/>
          </w:tcPr>
          <w:p w14:paraId="0C9C4ADF"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1761" w:type="pct"/>
          </w:tcPr>
          <w:p w14:paraId="62F0FEFD"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CCDFA99" w14:textId="77777777" w:rsidTr="001F1F49">
        <w:tc>
          <w:tcPr>
            <w:tcW w:w="535" w:type="pct"/>
          </w:tcPr>
          <w:p w14:paraId="232CF235" w14:textId="77777777" w:rsidR="00473770" w:rsidRPr="000B58F6" w:rsidRDefault="00473770"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705" w:type="pct"/>
          </w:tcPr>
          <w:p w14:paraId="0E54A1FD"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Theoretical teaching, laboratory work, microbial sample collection, hands on training and team works.</w:t>
            </w:r>
          </w:p>
        </w:tc>
        <w:tc>
          <w:tcPr>
            <w:tcW w:w="1761" w:type="pct"/>
          </w:tcPr>
          <w:p w14:paraId="5FD72C5E"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Quiz test, report writing, viva voce, CIE and SEE.</w:t>
            </w:r>
          </w:p>
        </w:tc>
      </w:tr>
    </w:tbl>
    <w:p w14:paraId="5602A8C0" w14:textId="77777777" w:rsidR="001F1F49" w:rsidRDefault="001F1F49" w:rsidP="00473770">
      <w:pPr>
        <w:autoSpaceDE w:val="0"/>
        <w:autoSpaceDN w:val="0"/>
        <w:adjustRightInd w:val="0"/>
        <w:spacing w:after="0" w:line="240" w:lineRule="auto"/>
        <w:rPr>
          <w:rFonts w:ascii="Times New Roman" w:hAnsi="Times New Roman" w:cs="Times New Roman"/>
          <w:b/>
          <w:sz w:val="24"/>
          <w:szCs w:val="24"/>
        </w:rPr>
      </w:pPr>
    </w:p>
    <w:p w14:paraId="3D224833" w14:textId="7B430ACF" w:rsidR="00473770" w:rsidRPr="000B58F6" w:rsidRDefault="00473770" w:rsidP="00473770">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5D5668AA" w14:textId="67389714" w:rsidR="001A385D" w:rsidRPr="001F1F49" w:rsidRDefault="00473770" w:rsidP="00473770">
      <w:pPr>
        <w:autoSpaceDE w:val="0"/>
        <w:autoSpaceDN w:val="0"/>
        <w:adjustRightInd w:val="0"/>
        <w:spacing w:after="0" w:line="240" w:lineRule="auto"/>
        <w:jc w:val="both"/>
        <w:rPr>
          <w:rFonts w:ascii="Times New Roman" w:hAnsi="Times New Roman" w:cs="Times New Roman"/>
          <w:bCs/>
        </w:rPr>
      </w:pPr>
      <w:r w:rsidRPr="001F1F49">
        <w:rPr>
          <w:rFonts w:ascii="Times New Roman" w:hAnsi="Times New Roman" w:cs="Times New Roman"/>
        </w:rPr>
        <w:t>Text Books, Reference Book, Online Resources and Others</w:t>
      </w:r>
    </w:p>
    <w:p w14:paraId="7CECA5A2" w14:textId="77777777" w:rsidR="0051388A" w:rsidRPr="000B58F6" w:rsidRDefault="0051388A" w:rsidP="00A04F22">
      <w:pPr>
        <w:autoSpaceDE w:val="0"/>
        <w:autoSpaceDN w:val="0"/>
        <w:adjustRightInd w:val="0"/>
        <w:spacing w:after="0" w:line="240" w:lineRule="auto"/>
        <w:jc w:val="center"/>
        <w:rPr>
          <w:rFonts w:ascii="Times New Roman" w:eastAsia="Times New Roman" w:hAnsi="Times New Roman" w:cs="Times New Roman"/>
          <w:b/>
          <w:sz w:val="24"/>
          <w:szCs w:val="24"/>
        </w:rPr>
      </w:pPr>
    </w:p>
    <w:p w14:paraId="55D5048A" w14:textId="49F135DE" w:rsidR="00B943E0" w:rsidRPr="00147BF5" w:rsidRDefault="00147BF5" w:rsidP="00A04F22">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br w:type="column"/>
      </w:r>
      <w:r w:rsidR="00B943E0" w:rsidRPr="00147BF5">
        <w:rPr>
          <w:rFonts w:ascii="Times New Roman" w:eastAsia="Times New Roman" w:hAnsi="Times New Roman" w:cs="Times New Roman"/>
          <w:b/>
          <w:sz w:val="28"/>
          <w:szCs w:val="28"/>
        </w:rPr>
        <w:lastRenderedPageBreak/>
        <w:t>Department of Microbiology</w:t>
      </w:r>
    </w:p>
    <w:p w14:paraId="43047B15" w14:textId="681C07F5" w:rsidR="00063996" w:rsidRPr="00147BF5" w:rsidRDefault="00063996" w:rsidP="00A04F22">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147BF5">
        <w:rPr>
          <w:rFonts w:ascii="Times New Roman" w:eastAsia="Times New Roman" w:hAnsi="Times New Roman" w:cs="Times New Roman"/>
          <w:b/>
          <w:sz w:val="28"/>
          <w:szCs w:val="28"/>
        </w:rPr>
        <w:t>3</w:t>
      </w:r>
      <w:r w:rsidRPr="00147BF5">
        <w:rPr>
          <w:rFonts w:ascii="Times New Roman" w:eastAsia="Times New Roman" w:hAnsi="Times New Roman" w:cs="Times New Roman"/>
          <w:b/>
          <w:sz w:val="28"/>
          <w:szCs w:val="28"/>
          <w:vertAlign w:val="superscript"/>
        </w:rPr>
        <w:t>rd</w:t>
      </w:r>
      <w:proofErr w:type="gramEnd"/>
      <w:r w:rsidRPr="00147BF5">
        <w:rPr>
          <w:rFonts w:ascii="Times New Roman" w:eastAsia="Times New Roman" w:hAnsi="Times New Roman" w:cs="Times New Roman"/>
          <w:b/>
          <w:sz w:val="28"/>
          <w:szCs w:val="28"/>
        </w:rPr>
        <w:t xml:space="preserve"> Year: 2</w:t>
      </w:r>
      <w:r w:rsidRPr="00147BF5">
        <w:rPr>
          <w:rFonts w:ascii="Times New Roman" w:eastAsia="Times New Roman" w:hAnsi="Times New Roman" w:cs="Times New Roman"/>
          <w:b/>
          <w:sz w:val="28"/>
          <w:szCs w:val="28"/>
          <w:vertAlign w:val="superscript"/>
        </w:rPr>
        <w:t>nd</w:t>
      </w:r>
      <w:r w:rsidRPr="00147BF5">
        <w:rPr>
          <w:rFonts w:ascii="Times New Roman" w:eastAsia="Times New Roman" w:hAnsi="Times New Roman" w:cs="Times New Roman"/>
          <w:b/>
          <w:sz w:val="28"/>
          <w:szCs w:val="28"/>
        </w:rPr>
        <w:t xml:space="preserve"> Semester</w:t>
      </w:r>
    </w:p>
    <w:p w14:paraId="52FED002" w14:textId="77777777" w:rsidR="00F17ADC" w:rsidRPr="000B58F6" w:rsidRDefault="00F17ADC" w:rsidP="001B3309">
      <w:pPr>
        <w:pStyle w:val="Default"/>
        <w:jc w:val="both"/>
        <w:rPr>
          <w:rFonts w:eastAsia="Times New Roman"/>
          <w:b/>
          <w:color w:val="auto"/>
        </w:rPr>
      </w:pPr>
    </w:p>
    <w:p w14:paraId="22A03289" w14:textId="34672559" w:rsidR="00825C0B" w:rsidRPr="000B58F6" w:rsidRDefault="00825C0B" w:rsidP="001B3309">
      <w:pPr>
        <w:pStyle w:val="Default"/>
        <w:jc w:val="both"/>
        <w:rPr>
          <w:b/>
          <w:color w:val="auto"/>
        </w:rPr>
      </w:pPr>
      <w:r w:rsidRPr="000B58F6">
        <w:rPr>
          <w:rFonts w:eastAsia="Times New Roman"/>
          <w:b/>
          <w:color w:val="auto"/>
        </w:rPr>
        <w:t>Course Code: B</w:t>
      </w:r>
      <w:r w:rsidR="002968BA" w:rsidRPr="000B58F6">
        <w:rPr>
          <w:b/>
          <w:bCs/>
          <w:color w:val="auto"/>
        </w:rPr>
        <w:t>MIC 32</w:t>
      </w:r>
      <w:r w:rsidRPr="000B58F6">
        <w:rPr>
          <w:b/>
          <w:bCs/>
          <w:color w:val="auto"/>
        </w:rPr>
        <w:t>01</w:t>
      </w:r>
      <w:r w:rsidRPr="000B58F6">
        <w:rPr>
          <w:b/>
          <w:bCs/>
          <w:color w:val="auto"/>
        </w:rPr>
        <w:tab/>
      </w:r>
    </w:p>
    <w:p w14:paraId="76BF79FF" w14:textId="77777777" w:rsidR="00825C0B" w:rsidRPr="000B58F6" w:rsidRDefault="00825C0B"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Course Title:</w:t>
      </w:r>
      <w:r w:rsidRPr="000B58F6">
        <w:rPr>
          <w:rFonts w:ascii="Times New Roman" w:hAnsi="Times New Roman" w:cs="Times New Roman"/>
          <w:b/>
          <w:bCs/>
          <w:sz w:val="24"/>
          <w:szCs w:val="24"/>
        </w:rPr>
        <w:t xml:space="preserve"> Advanced Virology</w:t>
      </w:r>
    </w:p>
    <w:p w14:paraId="0BFCFE0E" w14:textId="42A2774E" w:rsidR="00EC3CB6" w:rsidRPr="000B58F6" w:rsidRDefault="00EC3CB6"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03AB0F32" w14:textId="77777777" w:rsidR="00EC3CB6" w:rsidRPr="000B58F6" w:rsidRDefault="00EC3CB6"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547295CE" w14:textId="0E246880" w:rsidR="00EC3CB6" w:rsidRPr="000B58F6" w:rsidRDefault="00EC3CB6"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3</w:t>
      </w:r>
      <w:r w:rsidRPr="000B58F6">
        <w:rPr>
          <w:rFonts w:ascii="Times New Roman" w:eastAsia="MS Mincho" w:hAnsi="Times New Roman" w:cs="Times New Roman"/>
          <w:b/>
          <w:bCs/>
          <w:sz w:val="24"/>
          <w:szCs w:val="24"/>
          <w:vertAlign w:val="superscript"/>
        </w:rPr>
        <w:t>rd</w:t>
      </w:r>
      <w:r w:rsidR="00063996" w:rsidRPr="000B58F6">
        <w:rPr>
          <w:rFonts w:ascii="Times New Roman" w:eastAsia="MS Mincho" w:hAnsi="Times New Roman" w:cs="Times New Roman"/>
          <w:b/>
          <w:bCs/>
          <w:sz w:val="24"/>
          <w:szCs w:val="24"/>
        </w:rPr>
        <w:t xml:space="preserve"> Year 2</w:t>
      </w:r>
      <w:r w:rsidR="00063996" w:rsidRPr="000B58F6">
        <w:rPr>
          <w:rFonts w:ascii="Times New Roman" w:eastAsia="MS Mincho" w:hAnsi="Times New Roman" w:cs="Times New Roman"/>
          <w:b/>
          <w:bCs/>
          <w:sz w:val="24"/>
          <w:szCs w:val="24"/>
          <w:vertAlign w:val="superscript"/>
        </w:rPr>
        <w:t>nd</w:t>
      </w:r>
      <w:r w:rsidR="00063996"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4AE9D2DB" w14:textId="71CBB19C" w:rsidR="00EC3CB6" w:rsidRPr="000B58F6" w:rsidRDefault="00EC3CB6"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63308AA7" w14:textId="2DC92DAC" w:rsidR="00EC3CB6" w:rsidRPr="000B58F6" w:rsidRDefault="00EC3CB6"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A04F22" w:rsidRPr="000B58F6">
        <w:rPr>
          <w:rFonts w:ascii="Times New Roman" w:eastAsia="Times New Roman" w:hAnsi="Times New Roman" w:cs="Times New Roman"/>
          <w:sz w:val="24"/>
          <w:szCs w:val="24"/>
        </w:rPr>
        <w:t>igned by the Academic Committee</w:t>
      </w:r>
    </w:p>
    <w:p w14:paraId="58442187" w14:textId="37D139B5" w:rsidR="00EC3CB6" w:rsidRPr="000B58F6" w:rsidRDefault="00EC3CB6"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Contract Hours: Minimum </w:t>
      </w:r>
      <w:r w:rsidR="00DF310F"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48C7115B" w14:textId="77777777" w:rsidR="00EC3CB6" w:rsidRPr="000B58F6" w:rsidRDefault="00EC3CB6"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17F1BDAE" w14:textId="77777777" w:rsidR="00EC3CB6" w:rsidRPr="000B58F6" w:rsidRDefault="00EC3CB6" w:rsidP="001B3309">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Rational of the Course:</w:t>
      </w:r>
    </w:p>
    <w:p w14:paraId="7122B6F2" w14:textId="18820FF6" w:rsidR="00AC7B21" w:rsidRPr="000B58F6" w:rsidRDefault="00AC7B21" w:rsidP="001B3309">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Times New Roman" w:hAnsi="Times New Roman" w:cs="Times New Roman"/>
          <w:sz w:val="24"/>
          <w:szCs w:val="24"/>
        </w:rPr>
        <w:t>Advanced virology deals on it exploit host cells for reproduction, interaction with host organism physiology and immunity, diseases causing, the techniques to isolate and culture them, and their use in research and therapy. The course also describes the prevention and control techniques of virus causing diseases.</w:t>
      </w:r>
    </w:p>
    <w:p w14:paraId="30068C16" w14:textId="77777777" w:rsidR="00EC3CB6" w:rsidRPr="000B58F6" w:rsidRDefault="00EC3CB6"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0638F399" w14:textId="77777777" w:rsidR="00EC3CB6" w:rsidRPr="000B58F6" w:rsidRDefault="00EC3CB6"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7D99A6E2" w14:textId="1D17B49C" w:rsidR="00EC3CB6" w:rsidRPr="000B58F6" w:rsidRDefault="00EC3CB6"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Learn about the basic concept of</w:t>
      </w:r>
      <w:r w:rsidR="002D525B" w:rsidRPr="000B58F6">
        <w:rPr>
          <w:rFonts w:ascii="Times New Roman" w:hAnsi="Times New Roman" w:cs="Times New Roman"/>
          <w:sz w:val="24"/>
          <w:szCs w:val="24"/>
        </w:rPr>
        <w:t xml:space="preserve"> </w:t>
      </w:r>
      <w:r w:rsidR="00211AF5" w:rsidRPr="000B58F6">
        <w:rPr>
          <w:rFonts w:ascii="Times New Roman" w:hAnsi="Times New Roman" w:cs="Times New Roman"/>
          <w:sz w:val="24"/>
          <w:szCs w:val="24"/>
        </w:rPr>
        <w:t>v</w:t>
      </w:r>
      <w:r w:rsidR="002D525B" w:rsidRPr="000B58F6">
        <w:rPr>
          <w:rFonts w:ascii="Times New Roman" w:eastAsia="Times New Roman" w:hAnsi="Times New Roman" w:cs="Times New Roman"/>
          <w:sz w:val="24"/>
          <w:szCs w:val="24"/>
        </w:rPr>
        <w:t>iral infections to common</w:t>
      </w:r>
      <w:r w:rsidR="00211AF5" w:rsidRPr="000B58F6">
        <w:rPr>
          <w:rFonts w:ascii="Times New Roman" w:eastAsia="Times New Roman" w:hAnsi="Times New Roman" w:cs="Times New Roman"/>
          <w:sz w:val="24"/>
          <w:szCs w:val="24"/>
        </w:rPr>
        <w:t xml:space="preserve"> </w:t>
      </w:r>
      <w:r w:rsidR="00ED3986" w:rsidRPr="000B58F6">
        <w:rPr>
          <w:rFonts w:ascii="Times New Roman" w:eastAsiaTheme="minorHAnsi" w:hAnsi="Times New Roman" w:cs="Times New Roman"/>
          <w:sz w:val="24"/>
          <w:szCs w:val="24"/>
        </w:rPr>
        <w:t>diseases</w:t>
      </w:r>
      <w:r w:rsidR="002D525B" w:rsidRPr="000B58F6">
        <w:rPr>
          <w:rFonts w:ascii="Times New Roman" w:eastAsia="Times New Roman" w:hAnsi="Times New Roman" w:cs="Times New Roman"/>
          <w:sz w:val="24"/>
          <w:szCs w:val="24"/>
        </w:rPr>
        <w:t>.</w:t>
      </w:r>
      <w:r w:rsidRPr="000B58F6">
        <w:rPr>
          <w:rFonts w:ascii="Times New Roman" w:eastAsia="Times New Roman" w:hAnsi="Times New Roman" w:cs="Times New Roman"/>
          <w:b/>
          <w:sz w:val="24"/>
          <w:szCs w:val="24"/>
        </w:rPr>
        <w:t xml:space="preserve"> </w:t>
      </w:r>
    </w:p>
    <w:p w14:paraId="0AA4263D" w14:textId="58959474" w:rsidR="00EC3CB6" w:rsidRPr="000B58F6" w:rsidRDefault="00EC3CB6"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00211AF5" w:rsidRPr="000B58F6">
        <w:rPr>
          <w:rFonts w:ascii="Times New Roman" w:eastAsia="Times New Roman" w:hAnsi="Times New Roman" w:cs="Times New Roman"/>
          <w:sz w:val="24"/>
          <w:szCs w:val="24"/>
        </w:rPr>
        <w:t>Explain</w:t>
      </w:r>
      <w:r w:rsidR="008B772A" w:rsidRPr="000B58F6">
        <w:rPr>
          <w:rFonts w:ascii="Times New Roman" w:eastAsia="Times New Roman" w:hAnsi="Times New Roman" w:cs="Times New Roman"/>
          <w:sz w:val="24"/>
          <w:szCs w:val="24"/>
        </w:rPr>
        <w:t xml:space="preserve"> the genome organization, treatment strategy and vaccine approaches.</w:t>
      </w:r>
      <w:r w:rsidR="008B772A" w:rsidRPr="000B58F6">
        <w:rPr>
          <w:rFonts w:ascii="Times New Roman" w:eastAsia="Times New Roman" w:hAnsi="Times New Roman" w:cs="Times New Roman"/>
          <w:b/>
          <w:sz w:val="24"/>
          <w:szCs w:val="24"/>
        </w:rPr>
        <w:t xml:space="preserve"> </w:t>
      </w:r>
    </w:p>
    <w:p w14:paraId="565BA8A2" w14:textId="718AB66A" w:rsidR="00EC3CB6" w:rsidRPr="000B58F6" w:rsidRDefault="00EC3CB6" w:rsidP="001B3309">
      <w:pPr>
        <w:spacing w:after="0" w:line="240" w:lineRule="auto"/>
        <w:contextualSpacing/>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Gain </w:t>
      </w:r>
      <w:r w:rsidR="00A846DE" w:rsidRPr="000B58F6">
        <w:rPr>
          <w:rFonts w:ascii="Times New Roman" w:hAnsi="Times New Roman" w:cs="Times New Roman"/>
          <w:sz w:val="24"/>
          <w:szCs w:val="24"/>
        </w:rPr>
        <w:t>knowledge on</w:t>
      </w:r>
      <w:r w:rsidR="002D525B" w:rsidRPr="000B58F6">
        <w:rPr>
          <w:rFonts w:ascii="Times New Roman" w:hAnsi="Times New Roman" w:cs="Times New Roman"/>
          <w:sz w:val="24"/>
          <w:szCs w:val="24"/>
        </w:rPr>
        <w:t xml:space="preserve"> replication, </w:t>
      </w:r>
      <w:r w:rsidR="00A2523D" w:rsidRPr="000B58F6">
        <w:rPr>
          <w:rFonts w:ascii="Times New Roman" w:hAnsi="Times New Roman" w:cs="Times New Roman"/>
          <w:sz w:val="24"/>
          <w:szCs w:val="24"/>
        </w:rPr>
        <w:t xml:space="preserve">and </w:t>
      </w:r>
      <w:r w:rsidR="00ED3986" w:rsidRPr="000B58F6">
        <w:rPr>
          <w:rFonts w:ascii="Times New Roman" w:hAnsi="Times New Roman" w:cs="Times New Roman"/>
          <w:sz w:val="24"/>
          <w:szCs w:val="24"/>
        </w:rPr>
        <w:t>onco</w:t>
      </w:r>
      <w:r w:rsidR="00211AF5" w:rsidRPr="000B58F6">
        <w:rPr>
          <w:rFonts w:ascii="Times New Roman" w:hAnsi="Times New Roman" w:cs="Times New Roman"/>
          <w:sz w:val="24"/>
          <w:szCs w:val="24"/>
        </w:rPr>
        <w:t xml:space="preserve">genic transformation of </w:t>
      </w:r>
      <w:r w:rsidR="00ED3986" w:rsidRPr="000B58F6">
        <w:rPr>
          <w:rFonts w:ascii="Times New Roman" w:hAnsi="Times New Roman" w:cs="Times New Roman"/>
          <w:sz w:val="24"/>
          <w:szCs w:val="24"/>
        </w:rPr>
        <w:t>v</w:t>
      </w:r>
      <w:r w:rsidR="002D525B" w:rsidRPr="000B58F6">
        <w:rPr>
          <w:rFonts w:ascii="Times New Roman" w:hAnsi="Times New Roman" w:cs="Times New Roman"/>
          <w:sz w:val="24"/>
          <w:szCs w:val="24"/>
        </w:rPr>
        <w:t>iruses</w:t>
      </w:r>
      <w:r w:rsidRPr="000B58F6">
        <w:rPr>
          <w:rFonts w:ascii="Times New Roman" w:eastAsia="Times New Roman" w:hAnsi="Times New Roman" w:cs="Times New Roman"/>
          <w:sz w:val="24"/>
          <w:szCs w:val="24"/>
        </w:rPr>
        <w:t>.</w:t>
      </w:r>
    </w:p>
    <w:p w14:paraId="024C4BCB" w14:textId="77777777" w:rsidR="00A846DE" w:rsidRPr="000B58F6" w:rsidRDefault="00EC3CB6" w:rsidP="00B21F5A">
      <w:pPr>
        <w:spacing w:after="0" w:line="240" w:lineRule="auto"/>
        <w:contextualSpacing/>
        <w:rPr>
          <w:rFonts w:ascii="Times New Roman" w:eastAsia="MS Mincho"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LO5:</w:t>
      </w:r>
      <w:r w:rsidRPr="000B58F6">
        <w:rPr>
          <w:rFonts w:ascii="Times New Roman" w:eastAsia="MS Mincho" w:hAnsi="Times New Roman" w:cs="Times New Roman"/>
          <w:sz w:val="24"/>
          <w:szCs w:val="24"/>
        </w:rPr>
        <w:t xml:space="preserve"> </w:t>
      </w:r>
      <w:r w:rsidR="002D525B" w:rsidRPr="000B58F6">
        <w:rPr>
          <w:rFonts w:ascii="Times New Roman" w:eastAsia="MS Mincho" w:hAnsi="Times New Roman" w:cs="Times New Roman"/>
          <w:sz w:val="24"/>
          <w:szCs w:val="24"/>
        </w:rPr>
        <w:t>E</w:t>
      </w:r>
      <w:r w:rsidRPr="000B58F6">
        <w:rPr>
          <w:rFonts w:ascii="Times New Roman" w:eastAsia="MS Mincho" w:hAnsi="Times New Roman" w:cs="Times New Roman"/>
          <w:sz w:val="24"/>
          <w:szCs w:val="24"/>
        </w:rPr>
        <w:t>xplain the</w:t>
      </w:r>
      <w:r w:rsidR="002D525B" w:rsidRPr="000B58F6">
        <w:rPr>
          <w:rFonts w:ascii="Times New Roman" w:eastAsia="MS Mincho" w:hAnsi="Times New Roman" w:cs="Times New Roman"/>
          <w:sz w:val="24"/>
          <w:szCs w:val="24"/>
        </w:rPr>
        <w:t xml:space="preserve"> use of </w:t>
      </w:r>
      <w:r w:rsidR="002D525B" w:rsidRPr="000B58F6">
        <w:rPr>
          <w:rFonts w:ascii="Times New Roman" w:eastAsiaTheme="minorHAnsi" w:hAnsi="Times New Roman" w:cs="Times New Roman"/>
          <w:sz w:val="24"/>
          <w:szCs w:val="24"/>
        </w:rPr>
        <w:t xml:space="preserve">antiviral </w:t>
      </w:r>
      <w:r w:rsidR="00B21F5A" w:rsidRPr="000B58F6">
        <w:rPr>
          <w:rFonts w:ascii="Times New Roman" w:eastAsiaTheme="minorHAnsi" w:hAnsi="Times New Roman" w:cs="Times New Roman"/>
          <w:sz w:val="24"/>
          <w:szCs w:val="24"/>
        </w:rPr>
        <w:t xml:space="preserve">compounds, interferon and </w:t>
      </w:r>
      <w:r w:rsidR="002D525B" w:rsidRPr="000B58F6">
        <w:rPr>
          <w:rFonts w:ascii="Times New Roman" w:eastAsiaTheme="minorHAnsi" w:hAnsi="Times New Roman" w:cs="Times New Roman"/>
          <w:sz w:val="24"/>
          <w:szCs w:val="24"/>
        </w:rPr>
        <w:t>vaccin</w:t>
      </w:r>
      <w:r w:rsidR="00A846DE" w:rsidRPr="000B58F6">
        <w:rPr>
          <w:rFonts w:ascii="Times New Roman" w:eastAsiaTheme="minorHAnsi" w:hAnsi="Times New Roman" w:cs="Times New Roman"/>
          <w:sz w:val="24"/>
          <w:szCs w:val="24"/>
        </w:rPr>
        <w:t>ation</w:t>
      </w:r>
      <w:r w:rsidR="002D525B" w:rsidRPr="000B58F6">
        <w:rPr>
          <w:rFonts w:ascii="Times New Roman" w:eastAsiaTheme="minorHAnsi" w:hAnsi="Times New Roman" w:cs="Times New Roman"/>
          <w:bCs/>
          <w:sz w:val="24"/>
          <w:szCs w:val="24"/>
        </w:rPr>
        <w:t xml:space="preserve"> and treatment</w:t>
      </w:r>
      <w:r w:rsidRPr="000B58F6">
        <w:rPr>
          <w:rFonts w:ascii="Times New Roman" w:eastAsia="MS Mincho" w:hAnsi="Times New Roman" w:cs="Times New Roman"/>
          <w:sz w:val="24"/>
          <w:szCs w:val="24"/>
        </w:rPr>
        <w:t xml:space="preserve">. </w:t>
      </w:r>
    </w:p>
    <w:p w14:paraId="25C6E686" w14:textId="77777777" w:rsidR="00381B3A" w:rsidRPr="000B58F6" w:rsidRDefault="00381B3A" w:rsidP="00B21F5A">
      <w:pPr>
        <w:spacing w:after="0" w:line="240" w:lineRule="auto"/>
        <w:contextualSpacing/>
        <w:rPr>
          <w:rFonts w:ascii="Times New Roman" w:eastAsia="MS Mincho" w:hAnsi="Times New Roman" w:cs="Times New Roman"/>
          <w:sz w:val="24"/>
          <w:szCs w:val="24"/>
        </w:rPr>
      </w:pPr>
    </w:p>
    <w:p w14:paraId="609B6112" w14:textId="77777777" w:rsidR="00381B3A" w:rsidRPr="000B58F6" w:rsidRDefault="00EC3CB6" w:rsidP="00381B3A">
      <w:pPr>
        <w:spacing w:after="160" w:line="259" w:lineRule="auto"/>
        <w:rPr>
          <w:rFonts w:ascii="Times New Roman" w:eastAsia="Times New Roman" w:hAnsi="Times New Roman" w:cs="Times New Roman"/>
          <w:b/>
          <w:sz w:val="24"/>
          <w:szCs w:val="24"/>
        </w:rPr>
      </w:pPr>
      <w:r w:rsidRPr="000B58F6">
        <w:rPr>
          <w:rFonts w:ascii="Times New Roman" w:eastAsia="MS Mincho" w:hAnsi="Times New Roman" w:cs="Times New Roman"/>
          <w:sz w:val="24"/>
          <w:szCs w:val="24"/>
        </w:rPr>
        <w:t xml:space="preserve"> </w:t>
      </w:r>
      <w:r w:rsidR="00381B3A"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8"/>
        <w:gridCol w:w="879"/>
        <w:gridCol w:w="879"/>
        <w:gridCol w:w="880"/>
        <w:gridCol w:w="880"/>
        <w:gridCol w:w="880"/>
        <w:gridCol w:w="880"/>
        <w:gridCol w:w="880"/>
        <w:gridCol w:w="881"/>
      </w:tblGrid>
      <w:tr w:rsidR="00C8698C" w:rsidRPr="000B58F6" w14:paraId="6F16B417" w14:textId="77777777" w:rsidTr="001F1F49">
        <w:trPr>
          <w:trHeight w:val="233"/>
        </w:trPr>
        <w:tc>
          <w:tcPr>
            <w:tcW w:w="527" w:type="pct"/>
          </w:tcPr>
          <w:p w14:paraId="43E7E6E6" w14:textId="77777777" w:rsidR="00381B3A" w:rsidRPr="000B58F6" w:rsidRDefault="00381B3A" w:rsidP="001F1F49">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3291ECF5" w14:textId="77777777" w:rsidR="00381B3A" w:rsidRPr="000B58F6" w:rsidRDefault="00381B3A" w:rsidP="001F1F49">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233C3FF5" w14:textId="77777777" w:rsidR="00381B3A" w:rsidRPr="000B58F6" w:rsidRDefault="00381B3A" w:rsidP="001F1F49">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596E6262" w14:textId="77777777" w:rsidR="00381B3A" w:rsidRPr="000B58F6" w:rsidRDefault="00381B3A" w:rsidP="001F1F49">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59" w:type="pct"/>
          </w:tcPr>
          <w:p w14:paraId="7AC13545" w14:textId="77777777" w:rsidR="00381B3A" w:rsidRPr="000B58F6" w:rsidRDefault="00381B3A" w:rsidP="001F1F49">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612598F1" w14:textId="77777777" w:rsidR="00381B3A" w:rsidRPr="000B58F6" w:rsidRDefault="00381B3A" w:rsidP="001F1F49">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7A693F92" w14:textId="77777777" w:rsidR="00381B3A" w:rsidRPr="000B58F6" w:rsidRDefault="00381B3A" w:rsidP="001F1F49">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59" w:type="pct"/>
            <w:tcBorders>
              <w:right w:val="single" w:sz="4" w:space="0" w:color="auto"/>
            </w:tcBorders>
          </w:tcPr>
          <w:p w14:paraId="32B8C511" w14:textId="77777777" w:rsidR="00381B3A" w:rsidRPr="000B58F6" w:rsidRDefault="00381B3A" w:rsidP="001F1F49">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756CEEEB" w14:textId="77777777" w:rsidR="00381B3A" w:rsidRPr="000B58F6" w:rsidRDefault="00381B3A" w:rsidP="001F1F49">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C8698C" w:rsidRPr="000B58F6" w14:paraId="4A82C36A" w14:textId="77777777" w:rsidTr="001F1F49">
        <w:trPr>
          <w:trHeight w:val="70"/>
        </w:trPr>
        <w:tc>
          <w:tcPr>
            <w:tcW w:w="527" w:type="pct"/>
          </w:tcPr>
          <w:p w14:paraId="5507C6F9" w14:textId="77777777" w:rsidR="00381B3A" w:rsidRPr="000B58F6" w:rsidRDefault="00381B3A" w:rsidP="001F1F49">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26691899" w14:textId="77777777" w:rsidR="00381B3A" w:rsidRPr="000B58F6" w:rsidRDefault="00381B3A" w:rsidP="001F1F49">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28E16CC4" w14:textId="77777777" w:rsidR="00381B3A" w:rsidRPr="000B58F6" w:rsidRDefault="00381B3A" w:rsidP="001F1F49">
            <w:pPr>
              <w:widowControl w:val="0"/>
              <w:pBdr>
                <w:top w:val="nil"/>
                <w:left w:val="nil"/>
                <w:bottom w:val="nil"/>
                <w:right w:val="nil"/>
                <w:between w:val="nil"/>
              </w:pBdr>
              <w:spacing w:after="0" w:line="256" w:lineRule="auto"/>
              <w:ind w:left="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B16641B" w14:textId="77777777" w:rsidR="00381B3A" w:rsidRPr="000B58F6" w:rsidRDefault="00381B3A" w:rsidP="001F1F49">
            <w:pPr>
              <w:widowControl w:val="0"/>
              <w:pBdr>
                <w:top w:val="nil"/>
                <w:left w:val="nil"/>
                <w:bottom w:val="nil"/>
                <w:right w:val="nil"/>
                <w:between w:val="nil"/>
              </w:pBdr>
              <w:spacing w:after="0" w:line="256" w:lineRule="auto"/>
              <w:ind w:left="1"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50B55E5" w14:textId="77777777" w:rsidR="00381B3A" w:rsidRPr="000B58F6" w:rsidRDefault="00381B3A" w:rsidP="001F1F49">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2EEB1639" w14:textId="77777777" w:rsidR="00381B3A" w:rsidRPr="000B58F6" w:rsidRDefault="00381B3A" w:rsidP="001F1F49">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BC04EFE" w14:textId="77777777" w:rsidR="00381B3A" w:rsidRPr="000B58F6" w:rsidRDefault="00381B3A" w:rsidP="001F1F49">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Borders>
              <w:right w:val="single" w:sz="4" w:space="0" w:color="auto"/>
            </w:tcBorders>
          </w:tcPr>
          <w:p w14:paraId="6BA32848" w14:textId="77777777" w:rsidR="00381B3A" w:rsidRPr="000B58F6" w:rsidRDefault="00381B3A" w:rsidP="001F1F49">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6D4D5355" w14:textId="77777777" w:rsidR="00381B3A" w:rsidRPr="000B58F6" w:rsidRDefault="00381B3A" w:rsidP="001F1F49">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C8698C" w:rsidRPr="000B58F6" w14:paraId="7AB2FC3F" w14:textId="77777777" w:rsidTr="001F1F49">
        <w:trPr>
          <w:trHeight w:val="70"/>
        </w:trPr>
        <w:tc>
          <w:tcPr>
            <w:tcW w:w="527" w:type="pct"/>
          </w:tcPr>
          <w:p w14:paraId="158F83C4" w14:textId="77777777" w:rsidR="00381B3A" w:rsidRPr="000B58F6" w:rsidRDefault="00381B3A" w:rsidP="001F1F49">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3DBEA9E7"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688E97E" w14:textId="77777777" w:rsidR="00381B3A" w:rsidRPr="000B58F6" w:rsidRDefault="00381B3A" w:rsidP="001F1F49">
            <w:pPr>
              <w:widowControl w:val="0"/>
              <w:pBdr>
                <w:top w:val="nil"/>
                <w:left w:val="nil"/>
                <w:bottom w:val="nil"/>
                <w:right w:val="nil"/>
                <w:between w:val="nil"/>
              </w:pBdr>
              <w:spacing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D727A29"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BC56C9C"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FE45DDC"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6F19BCF"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right w:val="single" w:sz="4" w:space="0" w:color="auto"/>
            </w:tcBorders>
          </w:tcPr>
          <w:p w14:paraId="5DF33AB3"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571FD173"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C8698C" w:rsidRPr="000B58F6" w14:paraId="28E7D6DA" w14:textId="77777777" w:rsidTr="001F1F49">
        <w:trPr>
          <w:trHeight w:val="70"/>
        </w:trPr>
        <w:tc>
          <w:tcPr>
            <w:tcW w:w="527" w:type="pct"/>
          </w:tcPr>
          <w:p w14:paraId="3F83E410" w14:textId="77777777" w:rsidR="00381B3A" w:rsidRPr="000B58F6" w:rsidRDefault="00381B3A" w:rsidP="001F1F49">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41D1184C"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D9DF753" w14:textId="77777777" w:rsidR="00381B3A" w:rsidRPr="000B58F6" w:rsidRDefault="00381B3A" w:rsidP="001F1F49">
            <w:pPr>
              <w:widowControl w:val="0"/>
              <w:pBdr>
                <w:top w:val="nil"/>
                <w:left w:val="nil"/>
                <w:bottom w:val="nil"/>
                <w:right w:val="nil"/>
                <w:between w:val="nil"/>
              </w:pBdr>
              <w:spacing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025EB38"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49BD826F"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641B3EC"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1A00D33"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right w:val="single" w:sz="4" w:space="0" w:color="auto"/>
            </w:tcBorders>
          </w:tcPr>
          <w:p w14:paraId="1427144E"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3A429F58" w14:textId="77777777" w:rsidR="00381B3A" w:rsidRPr="000B58F6" w:rsidRDefault="00381B3A" w:rsidP="001F1F49">
            <w:pPr>
              <w:widowControl w:val="0"/>
              <w:pBdr>
                <w:top w:val="nil"/>
                <w:left w:val="nil"/>
                <w:bottom w:val="nil"/>
                <w:right w:val="nil"/>
                <w:between w:val="nil"/>
              </w:pBdr>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C8698C" w:rsidRPr="000B58F6" w14:paraId="0C4DA279" w14:textId="77777777" w:rsidTr="001F1F49">
        <w:trPr>
          <w:trHeight w:val="80"/>
        </w:trPr>
        <w:tc>
          <w:tcPr>
            <w:tcW w:w="527" w:type="pct"/>
          </w:tcPr>
          <w:p w14:paraId="612A218A" w14:textId="77777777" w:rsidR="00381B3A" w:rsidRPr="000B58F6" w:rsidRDefault="00381B3A" w:rsidP="001F1F4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28559BC0" w14:textId="77777777" w:rsidR="00381B3A" w:rsidRPr="000B58F6" w:rsidRDefault="00381B3A" w:rsidP="001F1F49">
            <w:pPr>
              <w:widowControl w:val="0"/>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744EED0" w14:textId="77777777" w:rsidR="00381B3A" w:rsidRPr="000B58F6" w:rsidRDefault="00381B3A" w:rsidP="001F1F49">
            <w:pPr>
              <w:widowControl w:val="0"/>
              <w:spacing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A8A8824" w14:textId="77777777" w:rsidR="00381B3A" w:rsidRPr="000B58F6" w:rsidRDefault="00381B3A" w:rsidP="001F1F49">
            <w:pPr>
              <w:widowControl w:val="0"/>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F959A2F" w14:textId="77777777" w:rsidR="00381B3A" w:rsidRPr="000B58F6" w:rsidRDefault="00381B3A" w:rsidP="001F1F49">
            <w:pPr>
              <w:widowControl w:val="0"/>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948AD07" w14:textId="77777777" w:rsidR="00381B3A" w:rsidRPr="000B58F6" w:rsidRDefault="00381B3A" w:rsidP="001F1F49">
            <w:pPr>
              <w:widowControl w:val="0"/>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422C8FA" w14:textId="77777777" w:rsidR="00381B3A" w:rsidRPr="000B58F6" w:rsidRDefault="00381B3A" w:rsidP="001F1F49">
            <w:pPr>
              <w:widowControl w:val="0"/>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right w:val="single" w:sz="4" w:space="0" w:color="auto"/>
            </w:tcBorders>
          </w:tcPr>
          <w:p w14:paraId="4584D3B8" w14:textId="77777777" w:rsidR="00381B3A" w:rsidRPr="000B58F6" w:rsidRDefault="00381B3A" w:rsidP="001F1F49">
            <w:pPr>
              <w:widowControl w:val="0"/>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3BB1CD4" w14:textId="77777777" w:rsidR="00381B3A" w:rsidRPr="000B58F6" w:rsidRDefault="00381B3A" w:rsidP="001F1F49">
            <w:pPr>
              <w:widowControl w:val="0"/>
              <w:spacing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C8698C" w:rsidRPr="000B58F6" w14:paraId="3C9D99C2" w14:textId="77777777" w:rsidTr="001F1F49">
        <w:trPr>
          <w:trHeight w:val="179"/>
        </w:trPr>
        <w:tc>
          <w:tcPr>
            <w:tcW w:w="527" w:type="pct"/>
          </w:tcPr>
          <w:p w14:paraId="195EAAF1" w14:textId="77777777" w:rsidR="00381B3A" w:rsidRPr="000B58F6" w:rsidRDefault="00381B3A" w:rsidP="001F1F4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5FD08EC1" w14:textId="77777777" w:rsidR="00381B3A" w:rsidRPr="000B58F6" w:rsidRDefault="00381B3A" w:rsidP="001F1F49">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F016C96" w14:textId="77777777" w:rsidR="00381B3A" w:rsidRPr="000B58F6" w:rsidRDefault="00381B3A" w:rsidP="001F1F49">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4AF949A" w14:textId="140C52DA" w:rsidR="00381B3A" w:rsidRPr="000B58F6" w:rsidRDefault="00381B3A" w:rsidP="001F1F49">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EE4B72D" w14:textId="77777777" w:rsidR="00381B3A" w:rsidRPr="000B58F6" w:rsidRDefault="00381B3A" w:rsidP="001F1F49">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57543461" w14:textId="77777777" w:rsidR="00381B3A" w:rsidRPr="000B58F6" w:rsidRDefault="00381B3A" w:rsidP="001F1F49">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546A50F8" w14:textId="180B4D97" w:rsidR="00381B3A" w:rsidRPr="000B58F6" w:rsidRDefault="00381B3A" w:rsidP="001F1F49">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right w:val="single" w:sz="4" w:space="0" w:color="auto"/>
            </w:tcBorders>
          </w:tcPr>
          <w:p w14:paraId="0DB10ADF" w14:textId="62B4D550" w:rsidR="00381B3A" w:rsidRPr="000B58F6" w:rsidRDefault="00381B3A" w:rsidP="001F1F49">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5BFAB925" w14:textId="77777777" w:rsidR="00381B3A" w:rsidRPr="000B58F6" w:rsidRDefault="00381B3A" w:rsidP="001F1F49">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5206EBD" w14:textId="77777777" w:rsidR="00381B3A" w:rsidRPr="000B58F6" w:rsidRDefault="00381B3A" w:rsidP="00381B3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ADAE794" w14:textId="44045215" w:rsidR="00EC3CB6" w:rsidRPr="000B58F6" w:rsidRDefault="00EC3CB6" w:rsidP="00B21F5A">
      <w:pPr>
        <w:spacing w:after="0" w:line="240" w:lineRule="auto"/>
        <w:contextualSpacing/>
        <w:rPr>
          <w:rFonts w:ascii="Times New Roman" w:eastAsia="Times New Roman" w:hAnsi="Times New Roman" w:cs="Times New Roman"/>
          <w:sz w:val="24"/>
          <w:szCs w:val="24"/>
        </w:rPr>
      </w:pPr>
    </w:p>
    <w:tbl>
      <w:tblPr>
        <w:tblStyle w:val="TableGrid126"/>
        <w:tblpPr w:leftFromText="180" w:rightFromText="180" w:vertAnchor="text" w:tblpXSpec="center" w:tblpY="1"/>
        <w:tblOverlap w:val="never"/>
        <w:tblW w:w="5000" w:type="pct"/>
        <w:tblLook w:val="04A0" w:firstRow="1" w:lastRow="0" w:firstColumn="1" w:lastColumn="0" w:noHBand="0" w:noVBand="1"/>
      </w:tblPr>
      <w:tblGrid>
        <w:gridCol w:w="585"/>
        <w:gridCol w:w="5762"/>
        <w:gridCol w:w="667"/>
        <w:gridCol w:w="853"/>
      </w:tblGrid>
      <w:tr w:rsidR="000F2B4B" w:rsidRPr="000B58F6" w14:paraId="4A2C1855" w14:textId="77777777" w:rsidTr="001F1F49">
        <w:tc>
          <w:tcPr>
            <w:tcW w:w="372" w:type="pct"/>
          </w:tcPr>
          <w:p w14:paraId="266071B1" w14:textId="77777777"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62" w:type="pct"/>
            <w:tcBorders>
              <w:bottom w:val="single" w:sz="4" w:space="0" w:color="000000"/>
            </w:tcBorders>
          </w:tcPr>
          <w:p w14:paraId="6A6D672F" w14:textId="47C8063B" w:rsidR="00BB56A7" w:rsidRPr="000B58F6" w:rsidRDefault="00FC7AEC" w:rsidP="00FC7AEC">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w:t>
            </w:r>
            <w:r w:rsidR="00BB56A7" w:rsidRPr="000B58F6">
              <w:rPr>
                <w:rFonts w:ascii="Times New Roman" w:eastAsia="Calibri" w:hAnsi="Times New Roman" w:cs="Times New Roman"/>
                <w:b/>
                <w:sz w:val="24"/>
                <w:szCs w:val="24"/>
              </w:rPr>
              <w:t>ontent</w:t>
            </w:r>
            <w:r w:rsidRPr="000B58F6">
              <w:rPr>
                <w:rFonts w:ascii="Times New Roman" w:eastAsia="Calibri" w:hAnsi="Times New Roman" w:cs="Times New Roman"/>
                <w:b/>
                <w:sz w:val="24"/>
                <w:szCs w:val="24"/>
              </w:rPr>
              <w:t>s</w:t>
            </w:r>
          </w:p>
        </w:tc>
        <w:tc>
          <w:tcPr>
            <w:tcW w:w="424" w:type="pct"/>
            <w:tcBorders>
              <w:bottom w:val="single" w:sz="4" w:space="0" w:color="000000"/>
            </w:tcBorders>
          </w:tcPr>
          <w:p w14:paraId="021C69D8" w14:textId="77777777"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171528F0" w14:textId="77777777"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2" w:type="pct"/>
            <w:tcBorders>
              <w:bottom w:val="single" w:sz="4" w:space="0" w:color="000000"/>
            </w:tcBorders>
          </w:tcPr>
          <w:p w14:paraId="21D02BC6" w14:textId="77777777"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58D67BBC" w14:textId="77777777" w:rsidTr="001F1F49">
        <w:trPr>
          <w:trHeight w:val="350"/>
        </w:trPr>
        <w:tc>
          <w:tcPr>
            <w:tcW w:w="372" w:type="pct"/>
          </w:tcPr>
          <w:p w14:paraId="18AE40B6" w14:textId="608D202E"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62" w:type="pct"/>
            <w:tcBorders>
              <w:bottom w:val="single" w:sz="4" w:space="0" w:color="000000"/>
            </w:tcBorders>
          </w:tcPr>
          <w:p w14:paraId="17FDEF6E" w14:textId="13F11F1C" w:rsidR="00BB56A7" w:rsidRPr="000B58F6" w:rsidRDefault="00381B3A" w:rsidP="001B3309">
            <w:pPr>
              <w:keepNext/>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Virus in Human Physiology Systems</w:t>
            </w:r>
            <w:r w:rsidR="00BB56A7" w:rsidRPr="000B58F6">
              <w:rPr>
                <w:rFonts w:ascii="Times New Roman" w:hAnsi="Times New Roman" w:cs="Times New Roman"/>
                <w:b/>
                <w:sz w:val="24"/>
                <w:szCs w:val="24"/>
              </w:rPr>
              <w:t>:</w:t>
            </w:r>
            <w:r w:rsidR="00BB56A7" w:rsidRPr="000B58F6">
              <w:rPr>
                <w:rFonts w:ascii="Times New Roman" w:hAnsi="Times New Roman" w:cs="Times New Roman"/>
                <w:sz w:val="24"/>
                <w:szCs w:val="24"/>
              </w:rPr>
              <w:t xml:space="preserve"> Viral Infections to the common cold, influenza, measles, mumps, rubella, chicken pox, shingles and  viral diarrhoea.</w:t>
            </w:r>
          </w:p>
        </w:tc>
        <w:tc>
          <w:tcPr>
            <w:tcW w:w="424" w:type="pct"/>
            <w:tcBorders>
              <w:bottom w:val="single" w:sz="4" w:space="0" w:color="000000"/>
            </w:tcBorders>
          </w:tcPr>
          <w:p w14:paraId="03D708A9" w14:textId="3A194F98" w:rsidR="00BB56A7" w:rsidRPr="000B58F6" w:rsidRDefault="00BB56A7"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2" w:type="pct"/>
            <w:tcBorders>
              <w:bottom w:val="single" w:sz="4" w:space="0" w:color="000000"/>
            </w:tcBorders>
          </w:tcPr>
          <w:p w14:paraId="6B73E99F" w14:textId="68573543" w:rsidR="00BB56A7" w:rsidRPr="000B58F6" w:rsidRDefault="00FC7AEC"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1</w:t>
            </w:r>
          </w:p>
        </w:tc>
      </w:tr>
      <w:tr w:rsidR="000F2B4B" w:rsidRPr="000B58F6" w14:paraId="39ECA107" w14:textId="77777777" w:rsidTr="001F1F49">
        <w:trPr>
          <w:trHeight w:val="260"/>
        </w:trPr>
        <w:tc>
          <w:tcPr>
            <w:tcW w:w="372" w:type="pct"/>
          </w:tcPr>
          <w:p w14:paraId="3755C89E" w14:textId="21187242"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r w:rsidR="008260E4" w:rsidRPr="000B58F6">
              <w:rPr>
                <w:rFonts w:ascii="Times New Roman" w:eastAsia="Calibri" w:hAnsi="Times New Roman" w:cs="Times New Roman"/>
                <w:b/>
                <w:sz w:val="24"/>
                <w:szCs w:val="24"/>
              </w:rPr>
              <w:t>.</w:t>
            </w:r>
          </w:p>
        </w:tc>
        <w:tc>
          <w:tcPr>
            <w:tcW w:w="3662" w:type="pct"/>
          </w:tcPr>
          <w:p w14:paraId="29B79214" w14:textId="17D4DFE0"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Arthropod-Borne Diseases:</w:t>
            </w:r>
            <w:r w:rsidRPr="000B58F6">
              <w:rPr>
                <w:rFonts w:ascii="Times New Roman" w:hAnsi="Times New Roman" w:cs="Times New Roman"/>
                <w:sz w:val="24"/>
                <w:szCs w:val="24"/>
              </w:rPr>
              <w:t xml:space="preserve"> Diseases causing Japanese encephalitis virus and yellow fever virus.</w:t>
            </w:r>
          </w:p>
        </w:tc>
        <w:tc>
          <w:tcPr>
            <w:tcW w:w="424" w:type="pct"/>
          </w:tcPr>
          <w:p w14:paraId="026BE116" w14:textId="77777777" w:rsidR="00BB56A7" w:rsidRPr="000B58F6" w:rsidRDefault="00BB56A7"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2" w:type="pct"/>
          </w:tcPr>
          <w:p w14:paraId="7FA6B7F8" w14:textId="49E96047" w:rsidR="00BB56A7" w:rsidRPr="000B58F6" w:rsidRDefault="00FC7AEC"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1</w:t>
            </w:r>
          </w:p>
        </w:tc>
      </w:tr>
      <w:tr w:rsidR="000F2B4B" w:rsidRPr="000B58F6" w14:paraId="51D5DF98" w14:textId="77777777" w:rsidTr="001F1F49">
        <w:tc>
          <w:tcPr>
            <w:tcW w:w="372" w:type="pct"/>
          </w:tcPr>
          <w:p w14:paraId="45EA64BB" w14:textId="41E416E2"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lastRenderedPageBreak/>
              <w:t>3</w:t>
            </w:r>
            <w:r w:rsidR="008260E4" w:rsidRPr="000B58F6">
              <w:rPr>
                <w:rFonts w:ascii="Times New Roman" w:eastAsia="Calibri" w:hAnsi="Times New Roman" w:cs="Times New Roman"/>
                <w:b/>
                <w:sz w:val="24"/>
                <w:szCs w:val="24"/>
              </w:rPr>
              <w:t>.</w:t>
            </w:r>
          </w:p>
        </w:tc>
        <w:tc>
          <w:tcPr>
            <w:tcW w:w="3662" w:type="pct"/>
          </w:tcPr>
          <w:p w14:paraId="0E89602B" w14:textId="3EC2D281"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Herpes and Hepatitis Viruses:</w:t>
            </w:r>
            <w:r w:rsidRPr="000B58F6">
              <w:rPr>
                <w:rFonts w:ascii="Times New Roman" w:hAnsi="Times New Roman" w:cs="Times New Roman"/>
                <w:sz w:val="24"/>
                <w:szCs w:val="24"/>
              </w:rPr>
              <w:t xml:space="preserve"> </w:t>
            </w:r>
            <w:r w:rsidR="00381B3A" w:rsidRPr="000B58F6">
              <w:rPr>
                <w:rFonts w:ascii="Times New Roman" w:hAnsi="Times New Roman" w:cs="Times New Roman"/>
                <w:sz w:val="24"/>
                <w:szCs w:val="24"/>
              </w:rPr>
              <w:t>General</w:t>
            </w:r>
            <w:r w:rsidRPr="000B58F6">
              <w:rPr>
                <w:rFonts w:ascii="Times New Roman" w:hAnsi="Times New Roman" w:cs="Times New Roman"/>
                <w:sz w:val="24"/>
                <w:szCs w:val="24"/>
              </w:rPr>
              <w:t xml:space="preserve"> properties, pathogenesis and transmission of herpes viruses. Detail of genome organization, replication, pathogenesis, molecular variants transmission and prevention of hepatitis viruses.</w:t>
            </w:r>
          </w:p>
        </w:tc>
        <w:tc>
          <w:tcPr>
            <w:tcW w:w="424" w:type="pct"/>
          </w:tcPr>
          <w:p w14:paraId="473B0459" w14:textId="00D900F3" w:rsidR="00BB56A7" w:rsidRPr="000B58F6" w:rsidRDefault="00BB56A7"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2" w:type="pct"/>
          </w:tcPr>
          <w:p w14:paraId="08992F68" w14:textId="77777777" w:rsidR="00C8698C"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1</w:t>
            </w:r>
          </w:p>
          <w:p w14:paraId="3E22A30C" w14:textId="77BC5642" w:rsidR="00BB56A7" w:rsidRPr="000B58F6"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2</w:t>
            </w:r>
          </w:p>
        </w:tc>
      </w:tr>
      <w:tr w:rsidR="000F2B4B" w:rsidRPr="000B58F6" w14:paraId="3633AD21" w14:textId="77777777" w:rsidTr="001F1F49">
        <w:tc>
          <w:tcPr>
            <w:tcW w:w="372" w:type="pct"/>
          </w:tcPr>
          <w:p w14:paraId="14EFBB10" w14:textId="664EABD3"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62" w:type="pct"/>
          </w:tcPr>
          <w:p w14:paraId="57E85624" w14:textId="2403755C" w:rsidR="00BB56A7" w:rsidRPr="000B58F6" w:rsidRDefault="00430767" w:rsidP="001B3309">
            <w:pPr>
              <w:keepNext/>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Non-oncogenic Retroviruses-</w:t>
            </w:r>
            <w:r w:rsidR="00BB56A7" w:rsidRPr="000B58F6">
              <w:rPr>
                <w:rFonts w:ascii="Times New Roman" w:hAnsi="Times New Roman" w:cs="Times New Roman"/>
                <w:b/>
                <w:sz w:val="24"/>
                <w:szCs w:val="24"/>
              </w:rPr>
              <w:t>HIV:</w:t>
            </w:r>
            <w:r w:rsidR="00BB56A7" w:rsidRPr="000B58F6">
              <w:rPr>
                <w:rFonts w:ascii="Times New Roman" w:hAnsi="Times New Roman" w:cs="Times New Roman"/>
                <w:sz w:val="24"/>
                <w:szCs w:val="24"/>
              </w:rPr>
              <w:t xml:space="preserve"> Structure, genome organization, transmission, epidemiology, disease, pathogenicity, diagnosis and control, treatment strategy and vaccine approaches.</w:t>
            </w:r>
          </w:p>
        </w:tc>
        <w:tc>
          <w:tcPr>
            <w:tcW w:w="424" w:type="pct"/>
          </w:tcPr>
          <w:p w14:paraId="073D8E3B" w14:textId="77777777" w:rsidR="00BB56A7" w:rsidRPr="000B58F6" w:rsidRDefault="00BB56A7"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2" w:type="pct"/>
          </w:tcPr>
          <w:p w14:paraId="0F462BFF" w14:textId="77777777" w:rsidR="00C8698C"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1</w:t>
            </w:r>
          </w:p>
          <w:p w14:paraId="6F814868" w14:textId="77777777" w:rsidR="00C8698C"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2</w:t>
            </w:r>
          </w:p>
          <w:p w14:paraId="5F86172B" w14:textId="4DC3B4D7" w:rsidR="00BB56A7" w:rsidRPr="000B58F6"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3</w:t>
            </w:r>
          </w:p>
        </w:tc>
      </w:tr>
      <w:tr w:rsidR="000F2B4B" w:rsidRPr="000B58F6" w14:paraId="03400BFC" w14:textId="77777777" w:rsidTr="001F1F49">
        <w:tc>
          <w:tcPr>
            <w:tcW w:w="372" w:type="pct"/>
          </w:tcPr>
          <w:p w14:paraId="7785A307" w14:textId="7322A1AE"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62" w:type="pct"/>
          </w:tcPr>
          <w:p w14:paraId="10294E9E" w14:textId="2443280D" w:rsidR="00BB56A7" w:rsidRPr="000B58F6" w:rsidRDefault="00BB56A7" w:rsidP="001B3309">
            <w:pPr>
              <w:keepNext/>
              <w:jc w:val="both"/>
              <w:outlineLvl w:val="1"/>
              <w:rPr>
                <w:rFonts w:ascii="Times New Roman" w:eastAsia="Calibri" w:hAnsi="Times New Roman" w:cs="Times New Roman"/>
                <w:sz w:val="24"/>
                <w:szCs w:val="24"/>
              </w:rPr>
            </w:pPr>
            <w:r w:rsidRPr="000B58F6">
              <w:rPr>
                <w:rFonts w:ascii="Times New Roman" w:hAnsi="Times New Roman" w:cs="Times New Roman"/>
                <w:b/>
                <w:sz w:val="24"/>
                <w:szCs w:val="24"/>
              </w:rPr>
              <w:t>Oncogenic Viruses:</w:t>
            </w:r>
            <w:r w:rsidRPr="000B58F6">
              <w:rPr>
                <w:rFonts w:ascii="Times New Roman" w:hAnsi="Times New Roman" w:cs="Times New Roman"/>
                <w:sz w:val="24"/>
                <w:szCs w:val="24"/>
              </w:rPr>
              <w:t xml:space="preserve"> </w:t>
            </w:r>
            <w:r w:rsidR="00381B3A" w:rsidRPr="000B58F6">
              <w:rPr>
                <w:rFonts w:ascii="Times New Roman" w:hAnsi="Times New Roman" w:cs="Times New Roman"/>
                <w:sz w:val="24"/>
                <w:szCs w:val="24"/>
              </w:rPr>
              <w:t>General</w:t>
            </w:r>
            <w:r w:rsidRPr="000B58F6">
              <w:rPr>
                <w:rFonts w:ascii="Times New Roman" w:hAnsi="Times New Roman" w:cs="Times New Roman"/>
                <w:sz w:val="24"/>
                <w:szCs w:val="24"/>
              </w:rPr>
              <w:t xml:space="preserve"> features and classification; retro</w:t>
            </w:r>
            <w:r w:rsidR="00430767" w:rsidRPr="000B58F6">
              <w:rPr>
                <w:rFonts w:ascii="Times New Roman" w:hAnsi="Times New Roman" w:cs="Times New Roman"/>
                <w:sz w:val="24"/>
                <w:szCs w:val="24"/>
              </w:rPr>
              <w:t>-</w:t>
            </w:r>
            <w:r w:rsidRPr="000B58F6">
              <w:rPr>
                <w:rFonts w:ascii="Times New Roman" w:hAnsi="Times New Roman" w:cs="Times New Roman"/>
                <w:sz w:val="24"/>
                <w:szCs w:val="24"/>
              </w:rPr>
              <w:t xml:space="preserve">viridae genome structure; replication of HTLV; DNA </w:t>
            </w:r>
            <w:r w:rsidR="00430767" w:rsidRPr="000B58F6">
              <w:rPr>
                <w:rFonts w:ascii="Times New Roman" w:hAnsi="Times New Roman" w:cs="Times New Roman"/>
                <w:sz w:val="24"/>
                <w:szCs w:val="24"/>
              </w:rPr>
              <w:t>tumor</w:t>
            </w:r>
            <w:r w:rsidRPr="000B58F6">
              <w:rPr>
                <w:rFonts w:ascii="Times New Roman" w:hAnsi="Times New Roman" w:cs="Times New Roman"/>
                <w:sz w:val="24"/>
                <w:szCs w:val="24"/>
              </w:rPr>
              <w:t xml:space="preserve"> viruses. Mechanism of oncogenic transformation.</w:t>
            </w:r>
          </w:p>
        </w:tc>
        <w:tc>
          <w:tcPr>
            <w:tcW w:w="424" w:type="pct"/>
          </w:tcPr>
          <w:p w14:paraId="1BB9CEB4" w14:textId="77777777" w:rsidR="00BB56A7" w:rsidRPr="000B58F6" w:rsidRDefault="00BB56A7"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5</w:t>
            </w:r>
          </w:p>
        </w:tc>
        <w:tc>
          <w:tcPr>
            <w:tcW w:w="542" w:type="pct"/>
          </w:tcPr>
          <w:p w14:paraId="67FD8E12" w14:textId="77777777" w:rsidR="00C8698C"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1</w:t>
            </w:r>
          </w:p>
          <w:p w14:paraId="0A0902AE" w14:textId="77777777" w:rsidR="00C8698C"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 xml:space="preserve">2 </w:t>
            </w:r>
          </w:p>
          <w:p w14:paraId="423B97EC" w14:textId="16B87A9F" w:rsidR="00BB56A7" w:rsidRPr="000B58F6"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4</w:t>
            </w:r>
          </w:p>
        </w:tc>
      </w:tr>
      <w:tr w:rsidR="000F2B4B" w:rsidRPr="000B58F6" w14:paraId="0E9470A9" w14:textId="77777777" w:rsidTr="001F1F49">
        <w:trPr>
          <w:trHeight w:val="440"/>
        </w:trPr>
        <w:tc>
          <w:tcPr>
            <w:tcW w:w="372" w:type="pct"/>
          </w:tcPr>
          <w:p w14:paraId="4B186E74" w14:textId="12A17CDC" w:rsidR="00BB56A7" w:rsidRPr="000B58F6" w:rsidRDefault="00BB56A7" w:rsidP="001B3309">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8260E4" w:rsidRPr="000B58F6">
              <w:rPr>
                <w:rFonts w:ascii="Times New Roman" w:eastAsia="Calibri" w:hAnsi="Times New Roman" w:cs="Times New Roman"/>
                <w:b/>
                <w:sz w:val="24"/>
                <w:szCs w:val="24"/>
              </w:rPr>
              <w:t>.</w:t>
            </w:r>
          </w:p>
        </w:tc>
        <w:tc>
          <w:tcPr>
            <w:tcW w:w="3662" w:type="pct"/>
          </w:tcPr>
          <w:p w14:paraId="2F250D8A" w14:textId="43A12E36"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Human Papilloma and Influenza Viruses:</w:t>
            </w:r>
            <w:r w:rsidRPr="000B58F6">
              <w:rPr>
                <w:rFonts w:ascii="Times New Roman" w:hAnsi="Times New Roman" w:cs="Times New Roman"/>
                <w:sz w:val="24"/>
                <w:szCs w:val="24"/>
              </w:rPr>
              <w:t xml:space="preserve"> </w:t>
            </w:r>
            <w:r w:rsidR="00381B3A" w:rsidRPr="000B58F6">
              <w:rPr>
                <w:rFonts w:ascii="Times New Roman" w:hAnsi="Times New Roman" w:cs="Times New Roman"/>
                <w:sz w:val="24"/>
                <w:szCs w:val="24"/>
              </w:rPr>
              <w:t>General</w:t>
            </w:r>
            <w:r w:rsidRPr="000B58F6">
              <w:rPr>
                <w:rFonts w:ascii="Times New Roman" w:hAnsi="Times New Roman" w:cs="Times New Roman"/>
                <w:sz w:val="24"/>
                <w:szCs w:val="24"/>
              </w:rPr>
              <w:t xml:space="preserve"> properties and replication; antigenic shift and drift; pathogenesis epidemiology and vaccine approaches.</w:t>
            </w:r>
          </w:p>
        </w:tc>
        <w:tc>
          <w:tcPr>
            <w:tcW w:w="424" w:type="pct"/>
          </w:tcPr>
          <w:p w14:paraId="3B852EC1" w14:textId="77777777" w:rsidR="00BB56A7" w:rsidRPr="000B58F6" w:rsidRDefault="00BB56A7"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2" w:type="pct"/>
          </w:tcPr>
          <w:p w14:paraId="3E44DC16" w14:textId="77777777" w:rsidR="00C8698C"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2</w:t>
            </w:r>
          </w:p>
          <w:p w14:paraId="323BDE9D" w14:textId="77777777" w:rsidR="00C8698C"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3</w:t>
            </w:r>
          </w:p>
          <w:p w14:paraId="7F5F8594" w14:textId="3DD80992" w:rsidR="00BB56A7" w:rsidRPr="000B58F6"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7C6C7DD3" w14:textId="77777777" w:rsidTr="001F1F49">
        <w:tc>
          <w:tcPr>
            <w:tcW w:w="372" w:type="pct"/>
          </w:tcPr>
          <w:p w14:paraId="6FB2BA77" w14:textId="583FC615"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8260E4" w:rsidRPr="000B58F6">
              <w:rPr>
                <w:rFonts w:ascii="Times New Roman" w:eastAsia="Calibri" w:hAnsi="Times New Roman" w:cs="Times New Roman"/>
                <w:b/>
                <w:sz w:val="24"/>
                <w:szCs w:val="24"/>
              </w:rPr>
              <w:t>.</w:t>
            </w:r>
          </w:p>
        </w:tc>
        <w:tc>
          <w:tcPr>
            <w:tcW w:w="3662" w:type="pct"/>
          </w:tcPr>
          <w:p w14:paraId="6FAACF6D" w14:textId="448AF805" w:rsidR="00BB56A7" w:rsidRPr="000B58F6" w:rsidRDefault="00BB56A7" w:rsidP="001B3309">
            <w:pPr>
              <w:keepNext/>
              <w:jc w:val="both"/>
              <w:outlineLvl w:val="1"/>
              <w:rPr>
                <w:rFonts w:ascii="Times New Roman" w:eastAsia="Calibri" w:hAnsi="Times New Roman" w:cs="Times New Roman"/>
                <w:b/>
                <w:sz w:val="24"/>
                <w:szCs w:val="24"/>
              </w:rPr>
            </w:pPr>
            <w:r w:rsidRPr="000B58F6">
              <w:rPr>
                <w:rFonts w:ascii="Times New Roman" w:hAnsi="Times New Roman" w:cs="Times New Roman"/>
                <w:b/>
                <w:bCs/>
                <w:sz w:val="24"/>
                <w:szCs w:val="24"/>
              </w:rPr>
              <w:t xml:space="preserve">Prevention and Treatment: </w:t>
            </w:r>
            <w:r w:rsidRPr="000B58F6">
              <w:rPr>
                <w:rFonts w:ascii="Times New Roman" w:hAnsi="Times New Roman" w:cs="Times New Roman"/>
                <w:sz w:val="24"/>
                <w:szCs w:val="24"/>
              </w:rPr>
              <w:t>Antiviral compounds, interferon and viral vaccines. Gene therapy and phage display.</w:t>
            </w:r>
          </w:p>
        </w:tc>
        <w:tc>
          <w:tcPr>
            <w:tcW w:w="424" w:type="pct"/>
          </w:tcPr>
          <w:p w14:paraId="06E48967" w14:textId="27093745" w:rsidR="00BB56A7" w:rsidRPr="000B58F6" w:rsidRDefault="00BB56A7"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2" w:type="pct"/>
          </w:tcPr>
          <w:p w14:paraId="23F40C65" w14:textId="77777777" w:rsidR="00C8698C"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2</w:t>
            </w:r>
          </w:p>
          <w:p w14:paraId="0877F130" w14:textId="648C36D0" w:rsidR="00BB56A7" w:rsidRPr="000B58F6" w:rsidRDefault="00FC7AEC" w:rsidP="00FC7AE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BB56A7" w:rsidRPr="000B58F6">
              <w:rPr>
                <w:rFonts w:ascii="Times New Roman" w:eastAsia="Calibri" w:hAnsi="Times New Roman" w:cs="Times New Roman"/>
                <w:sz w:val="24"/>
                <w:szCs w:val="24"/>
              </w:rPr>
              <w:t>5</w:t>
            </w:r>
          </w:p>
        </w:tc>
      </w:tr>
    </w:tbl>
    <w:p w14:paraId="6EBD4249" w14:textId="77777777" w:rsidR="00CD5AC4" w:rsidRPr="000B58F6" w:rsidRDefault="00CD5AC4" w:rsidP="00A04F22">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1"/>
        <w:gridCol w:w="3638"/>
        <w:gridCol w:w="3388"/>
      </w:tblGrid>
      <w:tr w:rsidR="000F2B4B" w:rsidRPr="000B58F6" w14:paraId="3DB6DFC5" w14:textId="77777777" w:rsidTr="001F1F49">
        <w:tc>
          <w:tcPr>
            <w:tcW w:w="5000" w:type="pct"/>
            <w:gridSpan w:val="3"/>
            <w:tcBorders>
              <w:top w:val="single" w:sz="4" w:space="0" w:color="auto"/>
            </w:tcBorders>
          </w:tcPr>
          <w:p w14:paraId="03D5D772" w14:textId="77777777" w:rsidR="00A04F22" w:rsidRPr="000B58F6" w:rsidRDefault="00A04F22" w:rsidP="0045045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7A46D28A" w14:textId="77777777" w:rsidTr="001F1F49">
        <w:tc>
          <w:tcPr>
            <w:tcW w:w="535" w:type="pct"/>
          </w:tcPr>
          <w:p w14:paraId="2BB35A9D" w14:textId="77777777" w:rsidR="00A04F22" w:rsidRPr="000B58F6" w:rsidRDefault="00A04F22"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12" w:type="pct"/>
          </w:tcPr>
          <w:p w14:paraId="1AA80EE8" w14:textId="77777777" w:rsidR="00A04F22" w:rsidRPr="000B58F6" w:rsidRDefault="00A04F22"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3" w:type="pct"/>
          </w:tcPr>
          <w:p w14:paraId="3C5093E7" w14:textId="77777777" w:rsidR="00A04F22" w:rsidRPr="000B58F6" w:rsidRDefault="00A04F22"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6ED81FA" w14:textId="77777777" w:rsidTr="001F1F49">
        <w:tc>
          <w:tcPr>
            <w:tcW w:w="535" w:type="pct"/>
          </w:tcPr>
          <w:p w14:paraId="0A07FF3B" w14:textId="77777777" w:rsidR="00A04F22" w:rsidRPr="000B58F6" w:rsidRDefault="00A04F22"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12" w:type="pct"/>
          </w:tcPr>
          <w:p w14:paraId="6FD74117" w14:textId="77777777" w:rsidR="00A04F22" w:rsidRPr="000B58F6" w:rsidRDefault="00A04F22"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3" w:type="pct"/>
          </w:tcPr>
          <w:p w14:paraId="2FE8F436" w14:textId="1BF680A4" w:rsidR="00A04F22" w:rsidRPr="000B58F6" w:rsidRDefault="00A04F22" w:rsidP="00A846D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w:t>
            </w:r>
            <w:r w:rsidR="002C629F" w:rsidRPr="000B58F6">
              <w:rPr>
                <w:rFonts w:ascii="Times New Roman" w:eastAsia="Times New Roman" w:hAnsi="Times New Roman" w:cs="Times New Roman"/>
                <w:sz w:val="24"/>
                <w:szCs w:val="24"/>
              </w:rPr>
              <w:t xml:space="preserve"> class test, quiz,</w:t>
            </w:r>
            <w:r w:rsidR="00A846DE" w:rsidRPr="000B58F6">
              <w:rPr>
                <w:rFonts w:ascii="Times New Roman" w:eastAsia="Times New Roman" w:hAnsi="Times New Roman" w:cs="Times New Roman"/>
                <w:sz w:val="24"/>
                <w:szCs w:val="24"/>
              </w:rPr>
              <w:t xml:space="preserve"> CIE </w:t>
            </w:r>
            <w:r w:rsidRPr="000B58F6">
              <w:rPr>
                <w:rFonts w:ascii="Times New Roman" w:eastAsia="Times New Roman" w:hAnsi="Times New Roman" w:cs="Times New Roman"/>
                <w:sz w:val="24"/>
                <w:szCs w:val="24"/>
              </w:rPr>
              <w:t xml:space="preserve">and </w:t>
            </w:r>
            <w:r w:rsidR="00A846DE" w:rsidRPr="000B58F6">
              <w:rPr>
                <w:rFonts w:ascii="Times New Roman" w:eastAsia="Times New Roman" w:hAnsi="Times New Roman" w:cs="Times New Roman"/>
                <w:sz w:val="24"/>
                <w:szCs w:val="24"/>
              </w:rPr>
              <w:t>SEE.</w:t>
            </w:r>
          </w:p>
        </w:tc>
      </w:tr>
    </w:tbl>
    <w:p w14:paraId="19E9ED6A" w14:textId="69A37CC9" w:rsidR="00A04F22" w:rsidRPr="000B58F6" w:rsidRDefault="00A04F22" w:rsidP="001B3309">
      <w:pPr>
        <w:spacing w:after="0" w:line="240" w:lineRule="auto"/>
        <w:jc w:val="both"/>
        <w:rPr>
          <w:rFonts w:ascii="Times New Roman" w:eastAsia="Times New Roman" w:hAnsi="Times New Roman" w:cs="Times New Roman"/>
          <w:sz w:val="24"/>
          <w:szCs w:val="24"/>
        </w:rPr>
      </w:pPr>
    </w:p>
    <w:p w14:paraId="2F9EAF02" w14:textId="3E45AB63" w:rsidR="00825C0B" w:rsidRPr="000B58F6" w:rsidRDefault="00825C0B" w:rsidP="001B3309">
      <w:pPr>
        <w:spacing w:after="0" w:line="240" w:lineRule="auto"/>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75ACA0B0" w14:textId="77777777" w:rsidR="00825C0B" w:rsidRPr="001F1F49" w:rsidRDefault="00825C0B" w:rsidP="00783902">
      <w:pPr>
        <w:pStyle w:val="ListParagraph"/>
        <w:numPr>
          <w:ilvl w:val="0"/>
          <w:numId w:val="31"/>
        </w:numPr>
        <w:spacing w:after="0" w:line="240" w:lineRule="auto"/>
        <w:jc w:val="both"/>
        <w:rPr>
          <w:rFonts w:ascii="Times New Roman" w:hAnsi="Times New Roman" w:cs="Times New Roman"/>
        </w:rPr>
      </w:pPr>
      <w:r w:rsidRPr="001F1F49">
        <w:rPr>
          <w:rFonts w:ascii="Times New Roman" w:hAnsi="Times New Roman" w:cs="Times New Roman"/>
        </w:rPr>
        <w:t>Edward K W. Basic virology. Malden, MA; Oxford: Blackwell Publications, 2008.</w:t>
      </w:r>
    </w:p>
    <w:p w14:paraId="0B16DFEF" w14:textId="35FC174B" w:rsidR="00825C0B" w:rsidRPr="001F1F49" w:rsidRDefault="00825C0B" w:rsidP="00E9389E">
      <w:pPr>
        <w:pStyle w:val="ListParagraph"/>
        <w:numPr>
          <w:ilvl w:val="0"/>
          <w:numId w:val="31"/>
        </w:numPr>
        <w:spacing w:after="0" w:line="240" w:lineRule="auto"/>
        <w:jc w:val="both"/>
        <w:rPr>
          <w:rFonts w:ascii="Times New Roman" w:hAnsi="Times New Roman" w:cs="Times New Roman"/>
        </w:rPr>
      </w:pPr>
      <w:r w:rsidRPr="001F1F49">
        <w:rPr>
          <w:rFonts w:ascii="Times New Roman" w:hAnsi="Times New Roman" w:cs="Times New Roman"/>
        </w:rPr>
        <w:t xml:space="preserve">Jawetz M, </w:t>
      </w:r>
      <w:proofErr w:type="gramStart"/>
      <w:r w:rsidRPr="001F1F49">
        <w:rPr>
          <w:rFonts w:ascii="Times New Roman" w:hAnsi="Times New Roman" w:cs="Times New Roman"/>
        </w:rPr>
        <w:t>Adelberg’s</w:t>
      </w:r>
      <w:proofErr w:type="gramEnd"/>
      <w:r w:rsidRPr="001F1F49">
        <w:rPr>
          <w:rFonts w:ascii="Times New Roman" w:hAnsi="Times New Roman" w:cs="Times New Roman"/>
        </w:rPr>
        <w:t xml:space="preserve">. Medical Microbiology. </w:t>
      </w:r>
      <w:proofErr w:type="gramStart"/>
      <w:r w:rsidRPr="001F1F49">
        <w:rPr>
          <w:rFonts w:ascii="Times New Roman" w:hAnsi="Times New Roman" w:cs="Times New Roman"/>
        </w:rPr>
        <w:t>26</w:t>
      </w:r>
      <w:r w:rsidRPr="001F1F49">
        <w:rPr>
          <w:rFonts w:ascii="Times New Roman" w:hAnsi="Times New Roman" w:cs="Times New Roman"/>
          <w:vertAlign w:val="superscript"/>
        </w:rPr>
        <w:t>th</w:t>
      </w:r>
      <w:proofErr w:type="gramEnd"/>
      <w:r w:rsidR="00ED66CB" w:rsidRPr="001F1F49">
        <w:rPr>
          <w:rFonts w:ascii="Times New Roman" w:hAnsi="Times New Roman" w:cs="Times New Roman"/>
          <w:vertAlign w:val="superscript"/>
        </w:rPr>
        <w:t xml:space="preserve"> </w:t>
      </w:r>
      <w:r w:rsidRPr="001F1F49">
        <w:rPr>
          <w:rFonts w:ascii="Times New Roman" w:hAnsi="Times New Roman" w:cs="Times New Roman"/>
        </w:rPr>
        <w:t>Edition. 2013.</w:t>
      </w:r>
    </w:p>
    <w:p w14:paraId="07998A3A" w14:textId="27456E04" w:rsidR="00825C0B" w:rsidRPr="001F1F49" w:rsidRDefault="00825C0B" w:rsidP="00783902">
      <w:pPr>
        <w:pStyle w:val="ListParagraph"/>
        <w:numPr>
          <w:ilvl w:val="0"/>
          <w:numId w:val="31"/>
        </w:numPr>
        <w:spacing w:after="0" w:line="240" w:lineRule="auto"/>
        <w:jc w:val="both"/>
        <w:rPr>
          <w:rFonts w:ascii="Times New Roman" w:hAnsi="Times New Roman" w:cs="Times New Roman"/>
        </w:rPr>
      </w:pPr>
      <w:r w:rsidRPr="001F1F49">
        <w:rPr>
          <w:rFonts w:ascii="Times New Roman" w:hAnsi="Times New Roman" w:cs="Times New Roman"/>
        </w:rPr>
        <w:t>Jeffrey W. The Fundamentals of Human Virology. Fort Collins. 2005.</w:t>
      </w:r>
    </w:p>
    <w:p w14:paraId="2858819A" w14:textId="2D9A452E" w:rsidR="00825C0B" w:rsidRPr="001F1F49" w:rsidRDefault="00825C0B" w:rsidP="00783902">
      <w:pPr>
        <w:pStyle w:val="ListParagraph"/>
        <w:numPr>
          <w:ilvl w:val="0"/>
          <w:numId w:val="31"/>
        </w:numPr>
        <w:spacing w:after="0" w:line="240" w:lineRule="auto"/>
        <w:jc w:val="both"/>
        <w:rPr>
          <w:rFonts w:ascii="Times New Roman" w:hAnsi="Times New Roman" w:cs="Times New Roman"/>
        </w:rPr>
      </w:pPr>
      <w:r w:rsidRPr="001F1F49">
        <w:rPr>
          <w:rFonts w:ascii="Times New Roman" w:hAnsi="Times New Roman" w:cs="Times New Roman"/>
        </w:rPr>
        <w:t>Nicholas HA. Fundamentals of Molecular Virology, 2</w:t>
      </w:r>
      <w:r w:rsidRPr="001F1F49">
        <w:rPr>
          <w:rFonts w:ascii="Times New Roman" w:hAnsi="Times New Roman" w:cs="Times New Roman"/>
          <w:vertAlign w:val="superscript"/>
        </w:rPr>
        <w:t>nd</w:t>
      </w:r>
      <w:r w:rsidR="00ED66CB" w:rsidRPr="001F1F49">
        <w:rPr>
          <w:rFonts w:ascii="Times New Roman" w:hAnsi="Times New Roman" w:cs="Times New Roman"/>
          <w:vertAlign w:val="superscript"/>
        </w:rPr>
        <w:t xml:space="preserve"> </w:t>
      </w:r>
      <w:r w:rsidRPr="001F1F49">
        <w:rPr>
          <w:rFonts w:ascii="Times New Roman" w:hAnsi="Times New Roman" w:cs="Times New Roman"/>
        </w:rPr>
        <w:t>Edition. 2011.</w:t>
      </w:r>
    </w:p>
    <w:p w14:paraId="23166520" w14:textId="14BBB56C" w:rsidR="00E9389E" w:rsidRPr="001F1F49" w:rsidRDefault="00D22A08" w:rsidP="00E9389E">
      <w:pPr>
        <w:pStyle w:val="ListParagraph"/>
        <w:numPr>
          <w:ilvl w:val="0"/>
          <w:numId w:val="31"/>
        </w:numPr>
        <w:spacing w:after="0" w:line="240" w:lineRule="auto"/>
        <w:jc w:val="both"/>
        <w:rPr>
          <w:rFonts w:ascii="Times New Roman" w:hAnsi="Times New Roman" w:cs="Times New Roman"/>
        </w:rPr>
      </w:pPr>
      <w:r w:rsidRPr="001F1F49">
        <w:rPr>
          <w:rFonts w:ascii="Times New Roman" w:hAnsi="Times New Roman" w:cs="Times New Roman"/>
        </w:rPr>
        <w:t>Flint J.</w:t>
      </w:r>
      <w:r w:rsidR="00E9389E" w:rsidRPr="001F1F49">
        <w:rPr>
          <w:rFonts w:ascii="Times New Roman" w:hAnsi="Times New Roman" w:cs="Times New Roman"/>
        </w:rPr>
        <w:t xml:space="preserve">Principles of Virology. </w:t>
      </w:r>
      <w:proofErr w:type="gramStart"/>
      <w:r w:rsidR="00E9389E" w:rsidRPr="001F1F49">
        <w:rPr>
          <w:rFonts w:ascii="Times New Roman" w:hAnsi="Times New Roman" w:cs="Times New Roman"/>
        </w:rPr>
        <w:t>4</w:t>
      </w:r>
      <w:r w:rsidR="00E9389E" w:rsidRPr="001F1F49">
        <w:rPr>
          <w:rFonts w:ascii="Times New Roman" w:hAnsi="Times New Roman" w:cs="Times New Roman"/>
          <w:vertAlign w:val="superscript"/>
        </w:rPr>
        <w:t>th</w:t>
      </w:r>
      <w:proofErr w:type="gramEnd"/>
      <w:r w:rsidR="00E9389E" w:rsidRPr="001F1F49">
        <w:rPr>
          <w:rFonts w:ascii="Times New Roman" w:hAnsi="Times New Roman" w:cs="Times New Roman"/>
        </w:rPr>
        <w:t xml:space="preserve"> ed</w:t>
      </w:r>
      <w:r w:rsidRPr="001F1F49">
        <w:rPr>
          <w:rFonts w:ascii="Times New Roman" w:hAnsi="Times New Roman" w:cs="Times New Roman"/>
        </w:rPr>
        <w:t>i.</w:t>
      </w:r>
      <w:r w:rsidR="00E9389E" w:rsidRPr="001F1F49">
        <w:rPr>
          <w:rFonts w:ascii="Times New Roman" w:hAnsi="Times New Roman" w:cs="Times New Roman"/>
        </w:rPr>
        <w:tab/>
        <w:t>Asm Press Exclusive (Us)</w:t>
      </w:r>
      <w:r w:rsidRPr="001F1F49">
        <w:rPr>
          <w:rFonts w:ascii="Times New Roman" w:hAnsi="Times New Roman" w:cs="Times New Roman"/>
        </w:rPr>
        <w:t xml:space="preserve">, </w:t>
      </w:r>
      <w:r w:rsidR="00E9389E" w:rsidRPr="001F1F49">
        <w:rPr>
          <w:rFonts w:ascii="Times New Roman" w:hAnsi="Times New Roman" w:cs="Times New Roman"/>
        </w:rPr>
        <w:t>2015.</w:t>
      </w:r>
    </w:p>
    <w:p w14:paraId="7FCCD218" w14:textId="77777777" w:rsidR="00473770" w:rsidRPr="000B58F6" w:rsidRDefault="00473770" w:rsidP="001B3309">
      <w:pPr>
        <w:pStyle w:val="Default"/>
        <w:jc w:val="both"/>
        <w:rPr>
          <w:rFonts w:eastAsia="Times New Roman"/>
          <w:b/>
          <w:color w:val="auto"/>
        </w:rPr>
      </w:pPr>
    </w:p>
    <w:p w14:paraId="682FBEBF" w14:textId="45AC6389" w:rsidR="00C42911" w:rsidRPr="000B58F6" w:rsidRDefault="00147BF5" w:rsidP="00C42911">
      <w:pPr>
        <w:pStyle w:val="Default"/>
        <w:jc w:val="both"/>
        <w:rPr>
          <w:b/>
          <w:color w:val="auto"/>
        </w:rPr>
      </w:pPr>
      <w:r>
        <w:rPr>
          <w:rFonts w:eastAsia="Times New Roman"/>
          <w:b/>
          <w:color w:val="auto"/>
        </w:rPr>
        <w:br w:type="column"/>
      </w:r>
      <w:r w:rsidR="00C42911" w:rsidRPr="000B58F6">
        <w:rPr>
          <w:rFonts w:eastAsia="Times New Roman"/>
          <w:b/>
          <w:color w:val="auto"/>
        </w:rPr>
        <w:lastRenderedPageBreak/>
        <w:t>Course Code: B</w:t>
      </w:r>
      <w:r w:rsidR="00C42911" w:rsidRPr="000B58F6">
        <w:rPr>
          <w:b/>
          <w:bCs/>
          <w:color w:val="auto"/>
        </w:rPr>
        <w:t>MIC 3202</w:t>
      </w:r>
    </w:p>
    <w:p w14:paraId="0AB58945" w14:textId="77777777" w:rsidR="00C42911" w:rsidRPr="000B58F6" w:rsidRDefault="00C42911" w:rsidP="00C42911">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Calibri" w:hAnsi="Times New Roman" w:cs="Times New Roman"/>
          <w:b/>
          <w:sz w:val="24"/>
          <w:szCs w:val="24"/>
        </w:rPr>
        <w:t>Advanced Molecular Biology</w:t>
      </w:r>
    </w:p>
    <w:p w14:paraId="715FD469" w14:textId="77777777" w:rsidR="00C42911" w:rsidRPr="000B58F6" w:rsidRDefault="00C42911" w:rsidP="00C4291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0464B0C4" w14:textId="77777777" w:rsidR="00C42911" w:rsidRPr="000B58F6" w:rsidRDefault="00C42911" w:rsidP="00C4291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25DE02FB" w14:textId="47016B20" w:rsidR="00C42911" w:rsidRPr="000B58F6" w:rsidRDefault="00C42911" w:rsidP="00C4291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51251E5D" w14:textId="24747C67" w:rsidR="00C42911" w:rsidRPr="000B58F6" w:rsidRDefault="00C42911" w:rsidP="00C4291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180AC50E" w14:textId="77777777" w:rsidR="00C42911" w:rsidRPr="000B58F6" w:rsidRDefault="00C42911" w:rsidP="00C4291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703679CF" w14:textId="77777777" w:rsidR="00C42911" w:rsidRPr="000B58F6" w:rsidRDefault="00C42911" w:rsidP="00C42911">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74EBDE3A" w14:textId="77777777" w:rsidR="00C42911" w:rsidRPr="000B58F6" w:rsidRDefault="00C42911" w:rsidP="00C42911">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17B943CB" w14:textId="77777777" w:rsidR="00C42911" w:rsidRPr="000B58F6" w:rsidRDefault="00C42911" w:rsidP="00C42911">
      <w:pPr>
        <w:pStyle w:val="Default"/>
        <w:jc w:val="both"/>
        <w:rPr>
          <w:rFonts w:eastAsia="Calibri"/>
          <w:b/>
          <w:color w:val="auto"/>
        </w:rPr>
      </w:pPr>
      <w:r w:rsidRPr="000B58F6">
        <w:rPr>
          <w:rFonts w:eastAsia="Calibri"/>
          <w:b/>
          <w:color w:val="auto"/>
        </w:rPr>
        <w:t>Rational of the Course:</w:t>
      </w:r>
    </w:p>
    <w:p w14:paraId="396A8BCD" w14:textId="77777777" w:rsidR="00C42911" w:rsidRPr="000B58F6" w:rsidRDefault="00C42911" w:rsidP="00C4291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The course includes lectures and smaller group discussions as well as seminar, writing and data analysis exercises. The course emphasizes enhancing critical thinking and communication skills in the context of understanding research methodology, experimental design and the scientific process as applied to the field of Molecular Biology. This course is based upon the collaborative </w:t>
      </w:r>
      <w:proofErr w:type="gramStart"/>
      <w:r w:rsidRPr="000B58F6">
        <w:rPr>
          <w:rFonts w:ascii="Times New Roman" w:eastAsia="Times New Roman" w:hAnsi="Times New Roman" w:cs="Times New Roman"/>
          <w:sz w:val="24"/>
          <w:szCs w:val="24"/>
        </w:rPr>
        <w:t>student learning</w:t>
      </w:r>
      <w:proofErr w:type="gramEnd"/>
      <w:r w:rsidRPr="000B58F6">
        <w:rPr>
          <w:rFonts w:ascii="Times New Roman" w:eastAsia="Times New Roman" w:hAnsi="Times New Roman" w:cs="Times New Roman"/>
          <w:sz w:val="24"/>
          <w:szCs w:val="24"/>
        </w:rPr>
        <w:t xml:space="preserve"> model and will therefore endorse active student participation. </w:t>
      </w:r>
    </w:p>
    <w:p w14:paraId="47821522" w14:textId="77777777" w:rsidR="00C42911" w:rsidRPr="000B58F6" w:rsidRDefault="00C42911" w:rsidP="00C4291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4719523" w14:textId="77777777" w:rsidR="00C42911" w:rsidRPr="000B58F6" w:rsidRDefault="00C42911" w:rsidP="00C4291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74734D1B" w14:textId="77777777" w:rsidR="00C42911" w:rsidRPr="000B58F6" w:rsidRDefault="00C42911" w:rsidP="00C42911">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Understand the current trends of molecular biology and applications. </w:t>
      </w:r>
    </w:p>
    <w:p w14:paraId="06620C82" w14:textId="77777777" w:rsidR="00C42911" w:rsidRPr="000B58F6" w:rsidRDefault="00C42911" w:rsidP="00C42911">
      <w:pPr>
        <w:shd w:val="clear" w:color="auto" w:fill="FFFFFF"/>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A</w:t>
      </w:r>
      <w:r w:rsidRPr="000B58F6">
        <w:rPr>
          <w:rFonts w:ascii="Times New Roman" w:eastAsia="Calibri" w:hAnsi="Times New Roman" w:cs="Times New Roman"/>
          <w:sz w:val="24"/>
          <w:szCs w:val="24"/>
        </w:rPr>
        <w:t>nalyze</w:t>
      </w:r>
      <w:r w:rsidRPr="000B58F6">
        <w:rPr>
          <w:rFonts w:ascii="Times New Roman" w:eastAsia="Times New Roman" w:hAnsi="Times New Roman" w:cs="Times New Roman"/>
          <w:sz w:val="24"/>
          <w:szCs w:val="24"/>
        </w:rPr>
        <w:t xml:space="preserve"> the techniques of </w:t>
      </w:r>
      <w:r w:rsidRPr="000B58F6">
        <w:rPr>
          <w:rFonts w:ascii="Times New Roman" w:eastAsia="Calibri" w:hAnsi="Times New Roman" w:cs="Times New Roman"/>
          <w:sz w:val="24"/>
          <w:szCs w:val="24"/>
        </w:rPr>
        <w:t>RNA extraction and expression</w:t>
      </w:r>
      <w:r w:rsidRPr="000B58F6">
        <w:rPr>
          <w:rFonts w:ascii="Times New Roman" w:eastAsia="Times New Roman" w:hAnsi="Times New Roman" w:cs="Times New Roman"/>
          <w:sz w:val="24"/>
          <w:szCs w:val="24"/>
        </w:rPr>
        <w:t xml:space="preserve">.  </w:t>
      </w:r>
    </w:p>
    <w:p w14:paraId="7A8688E7" w14:textId="77777777" w:rsidR="00C42911" w:rsidRPr="000B58F6" w:rsidRDefault="00C42911" w:rsidP="00C42911">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Acquire </w:t>
      </w:r>
      <w:r w:rsidRPr="000B58F6">
        <w:rPr>
          <w:rFonts w:ascii="Times New Roman" w:eastAsia="Calibri" w:hAnsi="Times New Roman" w:cs="Times New Roman"/>
          <w:sz w:val="24"/>
          <w:szCs w:val="24"/>
        </w:rPr>
        <w:t xml:space="preserve">DNA manipulative enzymes, </w:t>
      </w:r>
      <w:r w:rsidRPr="000B58F6">
        <w:rPr>
          <w:rFonts w:ascii="Times New Roman" w:eastAsia="Calibri" w:hAnsi="Times New Roman" w:cs="Times New Roman"/>
          <w:bCs/>
          <w:sz w:val="24"/>
          <w:szCs w:val="24"/>
        </w:rPr>
        <w:t>recombination and g</w:t>
      </w:r>
      <w:r w:rsidRPr="000B58F6">
        <w:rPr>
          <w:rFonts w:ascii="Times New Roman" w:eastAsia="Times New Roman" w:hAnsi="Times New Roman" w:cs="Times New Roman"/>
          <w:sz w:val="24"/>
          <w:szCs w:val="24"/>
        </w:rPr>
        <w:t xml:space="preserve">ene manipulation.  </w:t>
      </w:r>
    </w:p>
    <w:p w14:paraId="163EF02B" w14:textId="77777777" w:rsidR="00C42911" w:rsidRPr="000B58F6" w:rsidRDefault="00C42911" w:rsidP="00C42911">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Explore the concept, mutagenic agents, mutagenicity and molecular mutagenesis.</w:t>
      </w:r>
    </w:p>
    <w:p w14:paraId="07906AFB" w14:textId="77777777" w:rsidR="00C42911" w:rsidRPr="000B58F6" w:rsidRDefault="00C42911" w:rsidP="00C4291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 xml:space="preserve">Apply the methods of DNA sequencing, </w:t>
      </w:r>
      <w:r w:rsidRPr="000B58F6">
        <w:rPr>
          <w:rFonts w:ascii="Times New Roman" w:hAnsi="Times New Roman" w:cs="Times New Roman"/>
          <w:sz w:val="24"/>
          <w:szCs w:val="24"/>
        </w:rPr>
        <w:t>repairing and t</w:t>
      </w:r>
      <w:r w:rsidRPr="000B58F6">
        <w:rPr>
          <w:rFonts w:ascii="Times New Roman" w:eastAsia="Calibri" w:hAnsi="Times New Roman" w:cs="Times New Roman"/>
          <w:sz w:val="24"/>
          <w:szCs w:val="24"/>
        </w:rPr>
        <w:t>ransposable genetic elements</w:t>
      </w:r>
      <w:r w:rsidRPr="000B58F6">
        <w:rPr>
          <w:rFonts w:ascii="Times New Roman" w:eastAsia="Times New Roman" w:hAnsi="Times New Roman" w:cs="Times New Roman"/>
          <w:sz w:val="24"/>
          <w:szCs w:val="24"/>
        </w:rPr>
        <w:t>.</w:t>
      </w:r>
    </w:p>
    <w:p w14:paraId="4A64CBFE" w14:textId="77777777" w:rsidR="00C42911" w:rsidRPr="000B58F6" w:rsidRDefault="00C42911" w:rsidP="00C42911">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C42911" w:rsidRPr="000B58F6" w14:paraId="673EB16B" w14:textId="77777777" w:rsidTr="00B144A7">
        <w:trPr>
          <w:trHeight w:val="233"/>
          <w:jc w:val="center"/>
        </w:trPr>
        <w:tc>
          <w:tcPr>
            <w:tcW w:w="524" w:type="pct"/>
          </w:tcPr>
          <w:p w14:paraId="17F29A94" w14:textId="77777777" w:rsidR="00C42911" w:rsidRPr="000B58F6" w:rsidRDefault="00C42911" w:rsidP="00B144A7">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5120E84C" w14:textId="77777777" w:rsidR="00C42911" w:rsidRPr="000B58F6" w:rsidRDefault="00C42911" w:rsidP="00B144A7">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767C7EDA" w14:textId="77777777" w:rsidR="00C42911" w:rsidRPr="000B58F6" w:rsidRDefault="00C42911" w:rsidP="00B144A7">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211B69D5" w14:textId="77777777" w:rsidR="00C42911" w:rsidRPr="000B58F6" w:rsidRDefault="00C42911" w:rsidP="00B144A7">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33B7D4F0" w14:textId="77777777" w:rsidR="00C42911" w:rsidRPr="000B58F6" w:rsidRDefault="00C42911" w:rsidP="00B144A7">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2E70DCBF" w14:textId="77777777" w:rsidR="00C42911" w:rsidRPr="000B58F6" w:rsidRDefault="00C42911" w:rsidP="00B144A7">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3AD151E5" w14:textId="77777777" w:rsidR="00C42911" w:rsidRPr="000B58F6" w:rsidRDefault="00C42911" w:rsidP="00B144A7">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0B3F951D" w14:textId="77777777" w:rsidR="00C42911" w:rsidRPr="000B58F6" w:rsidRDefault="00C42911" w:rsidP="00B144A7">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214821A0" w14:textId="77777777" w:rsidR="00C42911" w:rsidRPr="000B58F6" w:rsidRDefault="00C42911" w:rsidP="00B144A7">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C42911" w:rsidRPr="000B58F6" w14:paraId="01F81590" w14:textId="77777777" w:rsidTr="00B144A7">
        <w:trPr>
          <w:trHeight w:val="70"/>
          <w:jc w:val="center"/>
        </w:trPr>
        <w:tc>
          <w:tcPr>
            <w:tcW w:w="524" w:type="pct"/>
          </w:tcPr>
          <w:p w14:paraId="6B293BD9" w14:textId="77777777" w:rsidR="00C42911" w:rsidRPr="000B58F6" w:rsidRDefault="00C42911" w:rsidP="00B144A7">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27E9D5D7" w14:textId="77777777" w:rsidR="00C42911" w:rsidRPr="000B58F6" w:rsidRDefault="00C42911" w:rsidP="00B144A7">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0BD630F" w14:textId="77777777" w:rsidR="00C42911" w:rsidRPr="000B58F6" w:rsidRDefault="00C42911" w:rsidP="00B144A7">
            <w:pPr>
              <w:widowControl w:val="0"/>
              <w:pBdr>
                <w:top w:val="nil"/>
                <w:left w:val="nil"/>
                <w:bottom w:val="nil"/>
                <w:right w:val="nil"/>
                <w:between w:val="nil"/>
              </w:pBdr>
              <w:spacing w:after="0" w:line="256" w:lineRule="auto"/>
              <w:ind w:left="2"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C8E1B02" w14:textId="77777777" w:rsidR="00C42911" w:rsidRPr="000B58F6" w:rsidRDefault="00C42911" w:rsidP="00B144A7">
            <w:pPr>
              <w:widowControl w:val="0"/>
              <w:pBdr>
                <w:top w:val="nil"/>
                <w:left w:val="nil"/>
                <w:bottom w:val="nil"/>
                <w:right w:val="nil"/>
                <w:between w:val="nil"/>
              </w:pBdr>
              <w:spacing w:after="0" w:line="256" w:lineRule="auto"/>
              <w:ind w:left="1"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2AEC610" w14:textId="77777777" w:rsidR="00C42911" w:rsidRPr="000B58F6" w:rsidRDefault="00C42911" w:rsidP="00B144A7">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5F11F57" w14:textId="77777777" w:rsidR="00C42911" w:rsidRPr="000B58F6" w:rsidRDefault="00C42911" w:rsidP="00B144A7">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E4C2A0A" w14:textId="77777777" w:rsidR="00C42911" w:rsidRPr="000B58F6" w:rsidRDefault="00C42911" w:rsidP="00B144A7">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5AF5AEE0" w14:textId="77777777" w:rsidR="00C42911" w:rsidRPr="000B58F6" w:rsidRDefault="00C42911" w:rsidP="00B144A7">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E42C123" w14:textId="77777777" w:rsidR="00C42911" w:rsidRPr="000B58F6" w:rsidRDefault="00C42911" w:rsidP="00B144A7">
            <w:pPr>
              <w:widowControl w:val="0"/>
              <w:pBdr>
                <w:top w:val="nil"/>
                <w:left w:val="nil"/>
                <w:bottom w:val="nil"/>
                <w:right w:val="nil"/>
                <w:between w:val="nil"/>
              </w:pBdr>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C42911" w:rsidRPr="000B58F6" w14:paraId="35BDF5DA" w14:textId="77777777" w:rsidTr="00B144A7">
        <w:trPr>
          <w:trHeight w:val="70"/>
          <w:jc w:val="center"/>
        </w:trPr>
        <w:tc>
          <w:tcPr>
            <w:tcW w:w="524" w:type="pct"/>
          </w:tcPr>
          <w:p w14:paraId="255FF17B" w14:textId="77777777" w:rsidR="00C42911" w:rsidRPr="000B58F6" w:rsidRDefault="00C42911" w:rsidP="00B144A7">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6CBFD00E"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59D87CC" w14:textId="77777777" w:rsidR="00C42911" w:rsidRPr="000B58F6" w:rsidRDefault="00C42911" w:rsidP="00B144A7">
            <w:pPr>
              <w:widowControl w:val="0"/>
              <w:pBdr>
                <w:top w:val="nil"/>
                <w:left w:val="nil"/>
                <w:bottom w:val="nil"/>
                <w:right w:val="nil"/>
                <w:between w:val="nil"/>
              </w:pBdr>
              <w:spacing w:after="0" w:line="240" w:lineRule="auto"/>
              <w:ind w:left="12"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76F675D"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7DD34D9"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C414F69"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0903C2B"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8613356"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3FB2B6E"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C42911" w:rsidRPr="000B58F6" w14:paraId="315BE4D4" w14:textId="77777777" w:rsidTr="00B144A7">
        <w:trPr>
          <w:trHeight w:val="70"/>
          <w:jc w:val="center"/>
        </w:trPr>
        <w:tc>
          <w:tcPr>
            <w:tcW w:w="524" w:type="pct"/>
          </w:tcPr>
          <w:p w14:paraId="538D6C55" w14:textId="77777777" w:rsidR="00C42911" w:rsidRPr="000B58F6" w:rsidRDefault="00C42911" w:rsidP="00B144A7">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7381E54C"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9468E71" w14:textId="77777777" w:rsidR="00C42911" w:rsidRPr="000B58F6" w:rsidRDefault="00C42911" w:rsidP="00B144A7">
            <w:pPr>
              <w:widowControl w:val="0"/>
              <w:pBdr>
                <w:top w:val="nil"/>
                <w:left w:val="nil"/>
                <w:bottom w:val="nil"/>
                <w:right w:val="nil"/>
                <w:between w:val="nil"/>
              </w:pBdr>
              <w:spacing w:after="0" w:line="240" w:lineRule="auto"/>
              <w:ind w:left="12"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2D36C62"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3F18B3A"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476D636"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E04B18C"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51C0D8B"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3040647D" w14:textId="77777777" w:rsidR="00C42911" w:rsidRPr="000B58F6" w:rsidRDefault="00C42911" w:rsidP="00B144A7">
            <w:pPr>
              <w:widowControl w:val="0"/>
              <w:pBdr>
                <w:top w:val="nil"/>
                <w:left w:val="nil"/>
                <w:bottom w:val="nil"/>
                <w:right w:val="nil"/>
                <w:between w:val="nil"/>
              </w:pBdr>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C42911" w:rsidRPr="000B58F6" w14:paraId="7D2E9C9D" w14:textId="77777777" w:rsidTr="00B144A7">
        <w:trPr>
          <w:trHeight w:val="80"/>
          <w:jc w:val="center"/>
        </w:trPr>
        <w:tc>
          <w:tcPr>
            <w:tcW w:w="524" w:type="pct"/>
          </w:tcPr>
          <w:p w14:paraId="2D66758E" w14:textId="77777777" w:rsidR="00C42911" w:rsidRPr="000B58F6" w:rsidRDefault="00C42911" w:rsidP="00B144A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4EB88893" w14:textId="77777777" w:rsidR="00C42911" w:rsidRPr="000B58F6" w:rsidRDefault="00C42911" w:rsidP="00B144A7">
            <w:pPr>
              <w:widowControl w:val="0"/>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85C4DE4" w14:textId="77777777" w:rsidR="00C42911" w:rsidRPr="000B58F6" w:rsidRDefault="00C42911" w:rsidP="00B144A7">
            <w:pPr>
              <w:widowControl w:val="0"/>
              <w:spacing w:after="0" w:line="240" w:lineRule="auto"/>
              <w:ind w:left="12"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824D92E" w14:textId="77777777" w:rsidR="00C42911" w:rsidRPr="000B58F6" w:rsidRDefault="00C42911" w:rsidP="00B144A7">
            <w:pPr>
              <w:widowControl w:val="0"/>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8AC79C7" w14:textId="77777777" w:rsidR="00C42911" w:rsidRPr="000B58F6" w:rsidRDefault="00C42911" w:rsidP="00B144A7">
            <w:pPr>
              <w:widowControl w:val="0"/>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BC88661" w14:textId="77777777" w:rsidR="00C42911" w:rsidRPr="000B58F6" w:rsidRDefault="00C42911" w:rsidP="00B144A7">
            <w:pPr>
              <w:widowControl w:val="0"/>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6D83531" w14:textId="77777777" w:rsidR="00C42911" w:rsidRPr="000B58F6" w:rsidRDefault="00C42911" w:rsidP="00B144A7">
            <w:pPr>
              <w:widowControl w:val="0"/>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3F7D7FAD" w14:textId="77777777" w:rsidR="00C42911" w:rsidRPr="000B58F6" w:rsidRDefault="00C42911" w:rsidP="00B144A7">
            <w:pPr>
              <w:widowControl w:val="0"/>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4C97F8BF" w14:textId="77777777" w:rsidR="00C42911" w:rsidRPr="000B58F6" w:rsidRDefault="00C42911" w:rsidP="00B144A7">
            <w:pPr>
              <w:widowControl w:val="0"/>
              <w:spacing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C42911" w:rsidRPr="000B58F6" w14:paraId="5FD08BAE" w14:textId="77777777" w:rsidTr="00B144A7">
        <w:trPr>
          <w:trHeight w:val="179"/>
          <w:jc w:val="center"/>
        </w:trPr>
        <w:tc>
          <w:tcPr>
            <w:tcW w:w="524" w:type="pct"/>
          </w:tcPr>
          <w:p w14:paraId="003B1C17" w14:textId="77777777" w:rsidR="00C42911" w:rsidRPr="000B58F6" w:rsidRDefault="00C42911" w:rsidP="00B144A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76B144F1" w14:textId="77777777" w:rsidR="00C42911" w:rsidRPr="000B58F6" w:rsidRDefault="00C42911" w:rsidP="00B144A7">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9AEC04D" w14:textId="77777777" w:rsidR="00C42911" w:rsidRPr="000B58F6" w:rsidRDefault="00C42911" w:rsidP="00B144A7">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013F74F" w14:textId="77777777" w:rsidR="00C42911" w:rsidRPr="000B58F6" w:rsidRDefault="00C42911" w:rsidP="00B144A7">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903410D" w14:textId="77777777" w:rsidR="00C42911" w:rsidRPr="000B58F6" w:rsidRDefault="00C42911" w:rsidP="00B144A7">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CE38822" w14:textId="77777777" w:rsidR="00C42911" w:rsidRPr="000B58F6" w:rsidRDefault="00C42911" w:rsidP="00B144A7">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FEA5637" w14:textId="77777777" w:rsidR="00C42911" w:rsidRPr="000B58F6" w:rsidRDefault="00C42911" w:rsidP="00B144A7">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BFA8253" w14:textId="77777777" w:rsidR="00C42911" w:rsidRPr="000B58F6" w:rsidRDefault="00C42911" w:rsidP="00B144A7">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34669E38" w14:textId="77777777" w:rsidR="00C42911" w:rsidRPr="000B58F6" w:rsidRDefault="00C42911" w:rsidP="00B144A7">
            <w:pPr>
              <w:widowControl w:val="0"/>
              <w:spacing w:after="0" w:line="256"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E8B7B09" w14:textId="77777777" w:rsidR="00C42911" w:rsidRDefault="00C42911" w:rsidP="00C4291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21FA546" w14:textId="77777777" w:rsidR="00C8698C" w:rsidRPr="000B58F6" w:rsidRDefault="00C8698C" w:rsidP="00C42911">
      <w:pPr>
        <w:spacing w:after="0" w:line="240" w:lineRule="auto"/>
        <w:jc w:val="both"/>
        <w:rPr>
          <w:rFonts w:ascii="Times New Roman" w:eastAsia="Times New Roman" w:hAnsi="Times New Roman" w:cs="Times New Roman"/>
          <w:b/>
          <w:sz w:val="24"/>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48"/>
        <w:gridCol w:w="5927"/>
        <w:gridCol w:w="610"/>
        <w:gridCol w:w="782"/>
      </w:tblGrid>
      <w:tr w:rsidR="00500040" w:rsidRPr="000B58F6" w14:paraId="56324468" w14:textId="77777777" w:rsidTr="00B144A7">
        <w:trPr>
          <w:trHeight w:val="20"/>
        </w:trPr>
        <w:tc>
          <w:tcPr>
            <w:tcW w:w="348" w:type="pct"/>
          </w:tcPr>
          <w:p w14:paraId="27FBE688" w14:textId="77777777" w:rsidR="00C42911" w:rsidRPr="000B58F6" w:rsidRDefault="00C42911" w:rsidP="00147BF5">
            <w:pPr>
              <w:keepNext/>
              <w:ind w:left="-48" w:right="-60"/>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767" w:type="pct"/>
            <w:tcBorders>
              <w:bottom w:val="single" w:sz="4" w:space="0" w:color="000000"/>
            </w:tcBorders>
          </w:tcPr>
          <w:p w14:paraId="05C7B638" w14:textId="77777777" w:rsidR="00C42911" w:rsidRPr="000B58F6" w:rsidRDefault="00C42911" w:rsidP="00147BF5">
            <w:pPr>
              <w:keepNext/>
              <w:ind w:left="-48" w:right="-60"/>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388" w:type="pct"/>
            <w:tcBorders>
              <w:bottom w:val="single" w:sz="4" w:space="0" w:color="000000"/>
            </w:tcBorders>
          </w:tcPr>
          <w:p w14:paraId="59A62868" w14:textId="77777777" w:rsidR="00C42911" w:rsidRPr="000B58F6" w:rsidRDefault="00C42911" w:rsidP="00147BF5">
            <w:pPr>
              <w:keepNext/>
              <w:ind w:left="-48" w:right="-60"/>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5669021C" w14:textId="77777777" w:rsidR="00C42911" w:rsidRPr="000B58F6" w:rsidRDefault="00C42911" w:rsidP="00147BF5">
            <w:pPr>
              <w:keepNext/>
              <w:ind w:left="-48" w:right="-60"/>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497" w:type="pct"/>
            <w:tcBorders>
              <w:bottom w:val="single" w:sz="4" w:space="0" w:color="000000"/>
            </w:tcBorders>
          </w:tcPr>
          <w:p w14:paraId="1582CE55" w14:textId="77777777" w:rsidR="00C42911" w:rsidRPr="000B58F6" w:rsidRDefault="00C42911" w:rsidP="00147BF5">
            <w:pPr>
              <w:keepNext/>
              <w:ind w:left="-48" w:right="-60"/>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500040" w:rsidRPr="000B58F6" w14:paraId="28091FAF" w14:textId="77777777" w:rsidTr="00B144A7">
        <w:trPr>
          <w:trHeight w:val="20"/>
        </w:trPr>
        <w:tc>
          <w:tcPr>
            <w:tcW w:w="348" w:type="pct"/>
          </w:tcPr>
          <w:p w14:paraId="61772617" w14:textId="77777777" w:rsidR="00C42911" w:rsidRPr="000B58F6" w:rsidRDefault="00C42911" w:rsidP="00147BF5">
            <w:pPr>
              <w:keepNext/>
              <w:ind w:left="-48" w:right="-60"/>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p>
        </w:tc>
        <w:tc>
          <w:tcPr>
            <w:tcW w:w="3767" w:type="pct"/>
            <w:tcBorders>
              <w:bottom w:val="single" w:sz="4" w:space="0" w:color="000000"/>
            </w:tcBorders>
          </w:tcPr>
          <w:p w14:paraId="32FD382B" w14:textId="77777777" w:rsidR="00C42911" w:rsidRPr="000B58F6" w:rsidRDefault="00C42911" w:rsidP="00147BF5">
            <w:pPr>
              <w:widowControl w:val="0"/>
              <w:tabs>
                <w:tab w:val="right" w:pos="6480"/>
              </w:tabs>
              <w:suppressAutoHyphens/>
              <w:ind w:left="-48" w:right="-60"/>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sz w:val="24"/>
                <w:szCs w:val="24"/>
              </w:rPr>
              <w:t>RNA Extraction and Expression Analysis:</w:t>
            </w:r>
            <w:r w:rsidRPr="000B58F6">
              <w:rPr>
                <w:rFonts w:ascii="Times New Roman" w:eastAsia="Calibri" w:hAnsi="Times New Roman" w:cs="Times New Roman"/>
                <w:sz w:val="24"/>
                <w:szCs w:val="24"/>
              </w:rPr>
              <w:t xml:space="preserve"> </w:t>
            </w:r>
            <w:r w:rsidRPr="000B58F6">
              <w:rPr>
                <w:rFonts w:ascii="Times New Roman" w:eastAsia="Times New Roman" w:hAnsi="Times New Roman" w:cs="Times New Roman"/>
                <w:snapToGrid w:val="0"/>
                <w:spacing w:val="-3"/>
                <w:sz w:val="24"/>
                <w:szCs w:val="24"/>
              </w:rPr>
              <w:t>Current trends, and applications of advanced molecular biology.</w:t>
            </w:r>
            <w:r w:rsidRPr="000B58F6">
              <w:rPr>
                <w:rFonts w:ascii="Times New Roman" w:eastAsia="Calibri" w:hAnsi="Times New Roman" w:cs="Times New Roman"/>
                <w:sz w:val="24"/>
                <w:szCs w:val="24"/>
              </w:rPr>
              <w:t xml:space="preserve"> Preparation and purification of total RNA. </w:t>
            </w:r>
            <w:r w:rsidRPr="000B58F6">
              <w:rPr>
                <w:rFonts w:ascii="Times New Roman" w:eastAsia="Calibri" w:hAnsi="Times New Roman" w:cs="Times New Roman"/>
                <w:b/>
                <w:sz w:val="24"/>
                <w:szCs w:val="24"/>
              </w:rPr>
              <w:t xml:space="preserve"> </w:t>
            </w:r>
            <w:proofErr w:type="gramStart"/>
            <w:r w:rsidRPr="000B58F6">
              <w:rPr>
                <w:rFonts w:ascii="Times New Roman" w:eastAsia="Calibri" w:hAnsi="Times New Roman" w:cs="Times New Roman"/>
                <w:bCs/>
                <w:sz w:val="24"/>
                <w:szCs w:val="24"/>
              </w:rPr>
              <w:t>cDNA</w:t>
            </w:r>
            <w:proofErr w:type="gramEnd"/>
            <w:r w:rsidRPr="000B58F6">
              <w:rPr>
                <w:rFonts w:ascii="Times New Roman" w:eastAsia="Calibri" w:hAnsi="Times New Roman" w:cs="Times New Roman"/>
                <w:bCs/>
                <w:sz w:val="24"/>
                <w:szCs w:val="24"/>
              </w:rPr>
              <w:t xml:space="preserve"> synthesis,</w:t>
            </w:r>
            <w:r w:rsidRPr="000B58F6">
              <w:rPr>
                <w:rFonts w:ascii="Times New Roman" w:eastAsia="Calibri" w:hAnsi="Times New Roman" w:cs="Times New Roman"/>
                <w:b/>
                <w:sz w:val="24"/>
                <w:szCs w:val="24"/>
              </w:rPr>
              <w:t xml:space="preserve"> </w:t>
            </w:r>
            <w:r w:rsidRPr="000B58F6">
              <w:rPr>
                <w:rFonts w:ascii="Times New Roman" w:eastAsia="Calibri" w:hAnsi="Times New Roman" w:cs="Times New Roman"/>
                <w:sz w:val="24"/>
                <w:szCs w:val="24"/>
              </w:rPr>
              <w:t>RT-PCR and qRT-PCR analysis and its applications. Microarray and RNA seq analysis.</w:t>
            </w:r>
          </w:p>
        </w:tc>
        <w:tc>
          <w:tcPr>
            <w:tcW w:w="388" w:type="pct"/>
            <w:tcBorders>
              <w:bottom w:val="single" w:sz="4" w:space="0" w:color="000000"/>
            </w:tcBorders>
          </w:tcPr>
          <w:p w14:paraId="37608E1B" w14:textId="77777777" w:rsidR="00C42911" w:rsidRPr="000B58F6" w:rsidRDefault="00C42911" w:rsidP="00147BF5">
            <w:pPr>
              <w:keepNext/>
              <w:ind w:left="-48"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497" w:type="pct"/>
            <w:tcBorders>
              <w:bottom w:val="single" w:sz="4" w:space="0" w:color="000000"/>
            </w:tcBorders>
          </w:tcPr>
          <w:p w14:paraId="0E387C66" w14:textId="77777777" w:rsidR="00C42911" w:rsidRPr="000B58F6" w:rsidRDefault="00C42911" w:rsidP="00147BF5">
            <w:pPr>
              <w:keepNext/>
              <w:ind w:left="-48" w:right="-60"/>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w:t>
            </w:r>
          </w:p>
        </w:tc>
      </w:tr>
      <w:tr w:rsidR="0053044E" w:rsidRPr="000B58F6" w14:paraId="44386308" w14:textId="77777777" w:rsidTr="00B144A7">
        <w:trPr>
          <w:trHeight w:val="20"/>
        </w:trPr>
        <w:tc>
          <w:tcPr>
            <w:tcW w:w="348" w:type="pct"/>
          </w:tcPr>
          <w:p w14:paraId="396412D2" w14:textId="5D726318" w:rsidR="0053044E" w:rsidRPr="000B58F6" w:rsidRDefault="0053044E" w:rsidP="00147BF5">
            <w:pPr>
              <w:keepNext/>
              <w:ind w:left="-48" w:right="-60"/>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lastRenderedPageBreak/>
              <w:t>2.</w:t>
            </w:r>
          </w:p>
        </w:tc>
        <w:tc>
          <w:tcPr>
            <w:tcW w:w="3767" w:type="pct"/>
            <w:tcBorders>
              <w:bottom w:val="single" w:sz="4" w:space="0" w:color="000000"/>
            </w:tcBorders>
          </w:tcPr>
          <w:p w14:paraId="4F32DD1A" w14:textId="721A4E46" w:rsidR="0053044E" w:rsidRPr="000B58F6" w:rsidRDefault="0053044E" w:rsidP="00147BF5">
            <w:pPr>
              <w:widowControl w:val="0"/>
              <w:tabs>
                <w:tab w:val="right" w:pos="6480"/>
              </w:tabs>
              <w:suppressAutoHyphens/>
              <w:ind w:left="-48" w:right="-60"/>
              <w:jc w:val="both"/>
              <w:rPr>
                <w:rFonts w:ascii="Times New Roman" w:eastAsia="Calibri" w:hAnsi="Times New Roman" w:cs="Times New Roman"/>
                <w:b/>
                <w:sz w:val="24"/>
                <w:szCs w:val="24"/>
              </w:rPr>
            </w:pPr>
            <w:r w:rsidRPr="000B58F6">
              <w:rPr>
                <w:rFonts w:ascii="Times New Roman" w:hAnsi="Times New Roman" w:cs="Times New Roman"/>
                <w:b/>
                <w:bCs/>
                <w:color w:val="000000"/>
              </w:rPr>
              <w:t>DNA Manipulative Enzymes</w:t>
            </w:r>
            <w:r w:rsidRPr="000B58F6">
              <w:rPr>
                <w:rFonts w:ascii="Times New Roman" w:eastAsia="Calibri" w:hAnsi="Times New Roman" w:cs="Times New Roman"/>
                <w:b/>
                <w:sz w:val="24"/>
                <w:szCs w:val="24"/>
              </w:rPr>
              <w:t>:</w:t>
            </w:r>
            <w:r w:rsidRPr="000B58F6">
              <w:rPr>
                <w:rFonts w:ascii="Times New Roman" w:eastAsia="Calibri" w:hAnsi="Times New Roman" w:cs="Times New Roman"/>
                <w:sz w:val="24"/>
                <w:szCs w:val="24"/>
              </w:rPr>
              <w:t xml:space="preserve"> </w:t>
            </w:r>
            <w:r w:rsidRPr="000B58F6">
              <w:t xml:space="preserve"> </w:t>
            </w:r>
            <w:r w:rsidRPr="000B58F6">
              <w:rPr>
                <w:rFonts w:ascii="Times New Roman" w:eastAsia="Calibri" w:hAnsi="Times New Roman" w:cs="Times New Roman"/>
                <w:sz w:val="24"/>
                <w:szCs w:val="24"/>
              </w:rPr>
              <w:t xml:space="preserve">Restriction endonucleases and other nucleases; ligases; polymerases; DNA-modifying enzymes, topoisomerases and ligation systems. Use of linkers and adaptors. </w:t>
            </w:r>
          </w:p>
        </w:tc>
        <w:tc>
          <w:tcPr>
            <w:tcW w:w="388" w:type="pct"/>
            <w:tcBorders>
              <w:bottom w:val="single" w:sz="4" w:space="0" w:color="000000"/>
            </w:tcBorders>
          </w:tcPr>
          <w:p w14:paraId="6D590DFA" w14:textId="7639BCA0"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497" w:type="pct"/>
            <w:tcBorders>
              <w:bottom w:val="single" w:sz="4" w:space="0" w:color="000000"/>
            </w:tcBorders>
          </w:tcPr>
          <w:p w14:paraId="431454DB" w14:textId="77777777" w:rsidR="00C8698C"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 xml:space="preserve">CLO1 </w:t>
            </w:r>
          </w:p>
          <w:p w14:paraId="0C7A205E" w14:textId="7E083B15" w:rsidR="0053044E" w:rsidRPr="000B58F6" w:rsidRDefault="0053044E" w:rsidP="00147BF5">
            <w:pPr>
              <w:keepNext/>
              <w:ind w:left="-48" w:right="-60"/>
              <w:jc w:val="both"/>
              <w:outlineLvl w:val="1"/>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CLO2</w:t>
            </w:r>
          </w:p>
        </w:tc>
      </w:tr>
      <w:tr w:rsidR="0053044E" w:rsidRPr="000B58F6" w14:paraId="7CDFD8B5" w14:textId="77777777" w:rsidTr="00B144A7">
        <w:trPr>
          <w:trHeight w:val="20"/>
        </w:trPr>
        <w:tc>
          <w:tcPr>
            <w:tcW w:w="348" w:type="pct"/>
          </w:tcPr>
          <w:p w14:paraId="6F287EB0" w14:textId="0069C6D4" w:rsidR="0053044E" w:rsidRPr="000B58F6" w:rsidRDefault="0053044E" w:rsidP="00147BF5">
            <w:pPr>
              <w:keepNext/>
              <w:ind w:left="-48" w:right="-60"/>
              <w:jc w:val="both"/>
              <w:outlineLvl w:val="1"/>
              <w:rPr>
                <w:rFonts w:ascii="Times New Roman" w:eastAsia="Times New Roman" w:hAnsi="Times New Roman" w:cs="Times New Roman"/>
                <w:b/>
                <w:sz w:val="24"/>
                <w:szCs w:val="24"/>
              </w:rPr>
            </w:pPr>
            <w:r w:rsidRPr="000B58F6">
              <w:rPr>
                <w:rFonts w:ascii="Times New Roman" w:eastAsia="Calibri" w:hAnsi="Times New Roman" w:cs="Times New Roman"/>
                <w:b/>
                <w:sz w:val="24"/>
                <w:szCs w:val="24"/>
              </w:rPr>
              <w:t>3.</w:t>
            </w:r>
          </w:p>
        </w:tc>
        <w:tc>
          <w:tcPr>
            <w:tcW w:w="3767" w:type="pct"/>
            <w:tcBorders>
              <w:bottom w:val="single" w:sz="4" w:space="0" w:color="000000"/>
            </w:tcBorders>
          </w:tcPr>
          <w:p w14:paraId="7F910A43" w14:textId="2370A331" w:rsidR="0053044E" w:rsidRPr="000B58F6" w:rsidRDefault="0053044E" w:rsidP="00147BF5">
            <w:pPr>
              <w:widowControl w:val="0"/>
              <w:tabs>
                <w:tab w:val="right" w:pos="6480"/>
              </w:tabs>
              <w:suppressAutoHyphens/>
              <w:ind w:left="-48" w:right="-60"/>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DNA</w:t>
            </w:r>
            <w:r w:rsidRPr="000B58F6">
              <w:rPr>
                <w:rFonts w:ascii="Times New Roman" w:eastAsia="Calibri" w:hAnsi="Times New Roman" w:cs="Times New Roman"/>
                <w:b/>
                <w:bCs/>
                <w:sz w:val="24"/>
                <w:szCs w:val="24"/>
              </w:rPr>
              <w:t xml:space="preserve"> Recombination and</w:t>
            </w:r>
            <w:r w:rsidRPr="000B58F6">
              <w:rPr>
                <w:rFonts w:ascii="Times New Roman" w:eastAsia="Times New Roman" w:hAnsi="Times New Roman" w:cs="Times New Roman"/>
                <w:b/>
                <w:sz w:val="24"/>
                <w:szCs w:val="24"/>
              </w:rPr>
              <w:t xml:space="preserve"> Gene Manipulation:</w:t>
            </w:r>
            <w:r w:rsidRPr="000B58F6">
              <w:rPr>
                <w:rFonts w:ascii="Times New Roman" w:eastAsia="Calibri" w:hAnsi="Times New Roman" w:cs="Times New Roman"/>
                <w:sz w:val="24"/>
                <w:szCs w:val="24"/>
              </w:rPr>
              <w:t xml:space="preserve">  General recombination and interactions of complementary strands of DNA molecules. Gene cloning strategies, gene transfer and genetic manipulation.Transferring recombinant plasmid and electroporation.</w:t>
            </w:r>
          </w:p>
        </w:tc>
        <w:tc>
          <w:tcPr>
            <w:tcW w:w="388" w:type="pct"/>
            <w:tcBorders>
              <w:bottom w:val="single" w:sz="4" w:space="0" w:color="000000"/>
            </w:tcBorders>
          </w:tcPr>
          <w:p w14:paraId="7A43B4EE" w14:textId="4B00146B"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497" w:type="pct"/>
            <w:tcBorders>
              <w:bottom w:val="single" w:sz="4" w:space="0" w:color="000000"/>
            </w:tcBorders>
          </w:tcPr>
          <w:p w14:paraId="1CCF998E" w14:textId="77777777" w:rsidR="00C8698C" w:rsidRDefault="0053044E" w:rsidP="00147BF5">
            <w:pPr>
              <w:keepNext/>
              <w:ind w:left="-48" w:right="-60"/>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128113C3" w14:textId="6342990D" w:rsidR="0053044E" w:rsidRPr="000B58F6" w:rsidRDefault="0053044E" w:rsidP="00147BF5">
            <w:pPr>
              <w:keepNext/>
              <w:ind w:left="-48" w:right="-60"/>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CLO3</w:t>
            </w:r>
          </w:p>
        </w:tc>
      </w:tr>
      <w:tr w:rsidR="0053044E" w:rsidRPr="000B58F6" w14:paraId="4994B926" w14:textId="77777777" w:rsidTr="00B144A7">
        <w:trPr>
          <w:trHeight w:val="20"/>
        </w:trPr>
        <w:tc>
          <w:tcPr>
            <w:tcW w:w="348" w:type="pct"/>
          </w:tcPr>
          <w:p w14:paraId="0111531F" w14:textId="0B1EE853" w:rsidR="0053044E" w:rsidRPr="000B58F6" w:rsidRDefault="0053044E" w:rsidP="00147BF5">
            <w:pPr>
              <w:pStyle w:val="ListParagraph"/>
              <w:keepNext/>
              <w:ind w:left="-48" w:right="-60"/>
              <w:jc w:val="both"/>
              <w:rPr>
                <w:rFonts w:ascii="Times New Roman" w:eastAsia="Times New Roman" w:hAnsi="Times New Roman" w:cs="Times New Roman"/>
                <w:b/>
                <w:sz w:val="24"/>
                <w:szCs w:val="24"/>
              </w:rPr>
            </w:pPr>
            <w:r w:rsidRPr="000B58F6">
              <w:rPr>
                <w:rFonts w:ascii="Times New Roman" w:eastAsia="Calibri" w:hAnsi="Times New Roman" w:cs="Times New Roman"/>
                <w:b/>
                <w:sz w:val="24"/>
                <w:szCs w:val="24"/>
              </w:rPr>
              <w:t>4.</w:t>
            </w:r>
          </w:p>
        </w:tc>
        <w:tc>
          <w:tcPr>
            <w:tcW w:w="3767" w:type="pct"/>
            <w:tcBorders>
              <w:bottom w:val="single" w:sz="4" w:space="0" w:color="000000"/>
            </w:tcBorders>
          </w:tcPr>
          <w:p w14:paraId="10AE77E0" w14:textId="3F543397"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b/>
                <w:bCs/>
                <w:sz w:val="24"/>
                <w:szCs w:val="24"/>
              </w:rPr>
              <w:t>Mutation:</w:t>
            </w:r>
            <w:r w:rsidRPr="000B58F6">
              <w:rPr>
                <w:rFonts w:ascii="Times New Roman" w:eastAsia="Calibri" w:hAnsi="Times New Roman" w:cs="Times New Roman"/>
                <w:sz w:val="24"/>
                <w:szCs w:val="24"/>
              </w:rPr>
              <w:t xml:space="preserve"> Mutation definition, types and rate. Mutagenic agents. Molecular basis of mutagenesis. Mutation induced by chemical and physical agents. Effects of mutations.</w:t>
            </w:r>
          </w:p>
        </w:tc>
        <w:tc>
          <w:tcPr>
            <w:tcW w:w="388" w:type="pct"/>
            <w:tcBorders>
              <w:bottom w:val="single" w:sz="4" w:space="0" w:color="000000"/>
            </w:tcBorders>
          </w:tcPr>
          <w:p w14:paraId="103974EA" w14:textId="1C4C0332"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497" w:type="pct"/>
            <w:tcBorders>
              <w:bottom w:val="single" w:sz="4" w:space="0" w:color="000000"/>
            </w:tcBorders>
          </w:tcPr>
          <w:p w14:paraId="0CF677F8" w14:textId="77777777" w:rsidR="00C8698C" w:rsidRDefault="0053044E" w:rsidP="00147BF5">
            <w:pPr>
              <w:keepNext/>
              <w:ind w:left="-48" w:right="-60"/>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0746FE41" w14:textId="66651C50"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CLO3</w:t>
            </w:r>
          </w:p>
        </w:tc>
      </w:tr>
      <w:tr w:rsidR="0053044E" w:rsidRPr="000B58F6" w14:paraId="00766121" w14:textId="77777777" w:rsidTr="00B144A7">
        <w:trPr>
          <w:trHeight w:val="20"/>
        </w:trPr>
        <w:tc>
          <w:tcPr>
            <w:tcW w:w="348" w:type="pct"/>
          </w:tcPr>
          <w:p w14:paraId="698FCB78" w14:textId="167EE4A5" w:rsidR="0053044E" w:rsidRPr="000B58F6" w:rsidRDefault="0053044E" w:rsidP="00147BF5">
            <w:pPr>
              <w:pStyle w:val="ListParagraph"/>
              <w:keepNext/>
              <w:ind w:left="-48" w:right="-60"/>
              <w:jc w:val="both"/>
              <w:rPr>
                <w:rFonts w:ascii="Times New Roman" w:eastAsia="Times New Roman" w:hAnsi="Times New Roman" w:cs="Times New Roman"/>
                <w:b/>
                <w:sz w:val="24"/>
                <w:szCs w:val="24"/>
              </w:rPr>
            </w:pPr>
            <w:r w:rsidRPr="000B58F6">
              <w:rPr>
                <w:rFonts w:ascii="Times New Roman" w:eastAsia="Calibri" w:hAnsi="Times New Roman" w:cs="Times New Roman"/>
                <w:b/>
                <w:sz w:val="24"/>
                <w:szCs w:val="24"/>
              </w:rPr>
              <w:t>5.</w:t>
            </w:r>
          </w:p>
        </w:tc>
        <w:tc>
          <w:tcPr>
            <w:tcW w:w="3767" w:type="pct"/>
            <w:tcBorders>
              <w:bottom w:val="single" w:sz="4" w:space="0" w:color="000000"/>
            </w:tcBorders>
          </w:tcPr>
          <w:p w14:paraId="4C7DA8E3" w14:textId="05DD7768" w:rsidR="0053044E" w:rsidRPr="000B58F6" w:rsidRDefault="00DA6C52" w:rsidP="00147BF5">
            <w:pPr>
              <w:keepNext/>
              <w:ind w:left="-48" w:right="-60"/>
              <w:jc w:val="both"/>
              <w:outlineLvl w:val="1"/>
              <w:rPr>
                <w:rFonts w:ascii="Times New Roman" w:eastAsia="Calibri" w:hAnsi="Times New Roman" w:cs="Times New Roman"/>
                <w:b/>
                <w:sz w:val="24"/>
                <w:szCs w:val="24"/>
              </w:rPr>
            </w:pPr>
            <w:r w:rsidRPr="000B58F6">
              <w:rPr>
                <w:rFonts w:ascii="Times New Roman" w:eastAsia="Calibri" w:hAnsi="Times New Roman" w:cs="Times New Roman"/>
                <w:b/>
                <w:bCs/>
                <w:sz w:val="24"/>
                <w:szCs w:val="24"/>
              </w:rPr>
              <w:t>Repair</w:t>
            </w:r>
            <w:r>
              <w:rPr>
                <w:rFonts w:ascii="Times New Roman" w:eastAsia="Calibri" w:hAnsi="Times New Roman" w:cs="Times New Roman"/>
                <w:b/>
                <w:bCs/>
                <w:sz w:val="24"/>
                <w:szCs w:val="24"/>
              </w:rPr>
              <w:t>:</w:t>
            </w:r>
            <w:r w:rsidR="0053044E" w:rsidRPr="000B58F6">
              <w:rPr>
                <w:rFonts w:ascii="Times New Roman" w:eastAsia="Calibri" w:hAnsi="Times New Roman" w:cs="Times New Roman"/>
                <w:sz w:val="24"/>
                <w:szCs w:val="24"/>
              </w:rPr>
              <w:t xml:space="preserve"> DNA repair mechanisms, nature of DNA damage, and reversal of UV damage in prokaryotes. Mismatch repair; post replication, SOS, and error prone. Ultimate match of DNA-RNA.</w:t>
            </w:r>
          </w:p>
        </w:tc>
        <w:tc>
          <w:tcPr>
            <w:tcW w:w="388" w:type="pct"/>
            <w:tcBorders>
              <w:bottom w:val="single" w:sz="4" w:space="0" w:color="000000"/>
            </w:tcBorders>
          </w:tcPr>
          <w:p w14:paraId="0BC4F4B2" w14:textId="44A89822"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497" w:type="pct"/>
            <w:tcBorders>
              <w:bottom w:val="single" w:sz="4" w:space="0" w:color="000000"/>
            </w:tcBorders>
          </w:tcPr>
          <w:p w14:paraId="4FFC243E" w14:textId="77777777" w:rsidR="00C8698C"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1DEBF72E" w14:textId="1707500B" w:rsidR="0053044E" w:rsidRPr="000B58F6" w:rsidRDefault="0053044E" w:rsidP="00147BF5">
            <w:pPr>
              <w:keepNext/>
              <w:ind w:left="-48" w:right="-60"/>
              <w:jc w:val="both"/>
              <w:outlineLvl w:val="1"/>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CLO4</w:t>
            </w:r>
          </w:p>
        </w:tc>
      </w:tr>
      <w:tr w:rsidR="0053044E" w:rsidRPr="000B58F6" w14:paraId="7292BF26" w14:textId="77777777" w:rsidTr="00B144A7">
        <w:trPr>
          <w:trHeight w:val="20"/>
        </w:trPr>
        <w:tc>
          <w:tcPr>
            <w:tcW w:w="348" w:type="pct"/>
          </w:tcPr>
          <w:p w14:paraId="389FEFF4" w14:textId="77777777" w:rsidR="0053044E" w:rsidRPr="000B58F6" w:rsidRDefault="0053044E" w:rsidP="00147BF5">
            <w:pPr>
              <w:keepNext/>
              <w:ind w:left="-48" w:right="-60"/>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napToGrid w:val="0"/>
                <w:spacing w:val="-3"/>
                <w:sz w:val="24"/>
                <w:szCs w:val="24"/>
              </w:rPr>
              <w:t>6.</w:t>
            </w:r>
          </w:p>
        </w:tc>
        <w:tc>
          <w:tcPr>
            <w:tcW w:w="3767" w:type="pct"/>
          </w:tcPr>
          <w:p w14:paraId="6AC534B6" w14:textId="73E6218C" w:rsidR="0053044E" w:rsidRPr="006931BF" w:rsidRDefault="0053044E" w:rsidP="00147BF5">
            <w:pPr>
              <w:keepNext/>
              <w:ind w:left="-48" w:right="-60"/>
              <w:jc w:val="both"/>
              <w:outlineLvl w:val="1"/>
              <w:rPr>
                <w:rFonts w:ascii="Times New Roman" w:eastAsia="Calibri" w:hAnsi="Times New Roman" w:cs="Times New Roman"/>
                <w:spacing w:val="-4"/>
                <w:sz w:val="24"/>
                <w:szCs w:val="24"/>
              </w:rPr>
            </w:pPr>
            <w:r w:rsidRPr="006931BF">
              <w:rPr>
                <w:rFonts w:ascii="Times New Roman" w:eastAsia="Calibri" w:hAnsi="Times New Roman" w:cs="Times New Roman"/>
                <w:b/>
                <w:spacing w:val="-4"/>
                <w:sz w:val="24"/>
                <w:szCs w:val="24"/>
              </w:rPr>
              <w:t>Transposable Genetic Elements:</w:t>
            </w:r>
            <w:r w:rsidRPr="006931BF">
              <w:rPr>
                <w:rFonts w:ascii="Times New Roman" w:eastAsia="Calibri" w:hAnsi="Times New Roman" w:cs="Times New Roman"/>
                <w:spacing w:val="-4"/>
                <w:sz w:val="24"/>
                <w:szCs w:val="24"/>
              </w:rPr>
              <w:t xml:space="preserve"> </w:t>
            </w:r>
            <w:r w:rsidRPr="006931BF">
              <w:rPr>
                <w:rFonts w:ascii="Times New Roman" w:hAnsi="Times New Roman" w:cs="Times New Roman"/>
                <w:spacing w:val="-4"/>
                <w:sz w:val="24"/>
                <w:szCs w:val="24"/>
              </w:rPr>
              <w:t xml:space="preserve"> </w:t>
            </w:r>
            <w:r w:rsidRPr="006931BF">
              <w:rPr>
                <w:rFonts w:ascii="Times New Roman" w:eastAsia="Calibri" w:hAnsi="Times New Roman" w:cs="Times New Roman"/>
                <w:spacing w:val="-4"/>
                <w:sz w:val="24"/>
                <w:szCs w:val="24"/>
              </w:rPr>
              <w:t>Definitions, types and General features of transposons. Model for transposition, transposons in eukaryotes. Transposable elements, composite transposons, tn3 elements, retroviruses and retrotransposons.</w:t>
            </w:r>
          </w:p>
        </w:tc>
        <w:tc>
          <w:tcPr>
            <w:tcW w:w="388" w:type="pct"/>
          </w:tcPr>
          <w:p w14:paraId="2A84187D" w14:textId="77777777"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497" w:type="pct"/>
          </w:tcPr>
          <w:p w14:paraId="616CFEC3" w14:textId="77777777" w:rsidR="00A65404"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3020BDCA" w14:textId="77777777" w:rsidR="00A65404"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8AC3C51" w14:textId="731DBE41"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53044E" w:rsidRPr="000B58F6" w14:paraId="24178278" w14:textId="77777777" w:rsidTr="00B144A7">
        <w:trPr>
          <w:trHeight w:val="20"/>
        </w:trPr>
        <w:tc>
          <w:tcPr>
            <w:tcW w:w="348" w:type="pct"/>
          </w:tcPr>
          <w:p w14:paraId="02BBF8D7" w14:textId="77777777" w:rsidR="0053044E" w:rsidRPr="000B58F6" w:rsidRDefault="0053044E" w:rsidP="00147BF5">
            <w:pPr>
              <w:keepNext/>
              <w:ind w:left="-48" w:right="-60"/>
              <w:jc w:val="both"/>
              <w:outlineLvl w:val="1"/>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napToGrid w:val="0"/>
                <w:spacing w:val="-3"/>
                <w:sz w:val="24"/>
                <w:szCs w:val="24"/>
              </w:rPr>
              <w:t>7.</w:t>
            </w:r>
          </w:p>
        </w:tc>
        <w:tc>
          <w:tcPr>
            <w:tcW w:w="3767" w:type="pct"/>
          </w:tcPr>
          <w:p w14:paraId="0045F01B" w14:textId="77777777" w:rsidR="0053044E" w:rsidRPr="000B58F6" w:rsidRDefault="0053044E" w:rsidP="00147BF5">
            <w:pPr>
              <w:ind w:left="-48" w:right="-60"/>
              <w:jc w:val="both"/>
              <w:rPr>
                <w:rFonts w:ascii="Times New Roman" w:eastAsia="Calibri" w:hAnsi="Times New Roman" w:cs="Times New Roman"/>
                <w:sz w:val="24"/>
                <w:szCs w:val="24"/>
              </w:rPr>
            </w:pPr>
            <w:r w:rsidRPr="000B58F6">
              <w:rPr>
                <w:rFonts w:ascii="Times New Roman" w:hAnsi="Times New Roman" w:cs="Times New Roman"/>
                <w:b/>
                <w:bCs/>
                <w:sz w:val="24"/>
                <w:szCs w:val="24"/>
              </w:rPr>
              <w:t>Sequencing of DNA:</w:t>
            </w:r>
            <w:r w:rsidRPr="000B58F6">
              <w:rPr>
                <w:rFonts w:ascii="Times New Roman" w:hAnsi="Times New Roman" w:cs="Times New Roman"/>
                <w:sz w:val="24"/>
                <w:szCs w:val="24"/>
              </w:rPr>
              <w:t xml:space="preserve"> Sanger-Coulson, Maxam-Gilbert methods.  Study of First, second and third generation sequencing. Advantages and limitations of sequencing. </w:t>
            </w:r>
          </w:p>
        </w:tc>
        <w:tc>
          <w:tcPr>
            <w:tcW w:w="388" w:type="pct"/>
          </w:tcPr>
          <w:p w14:paraId="1618DE6E" w14:textId="77777777"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497" w:type="pct"/>
          </w:tcPr>
          <w:p w14:paraId="5319E949" w14:textId="77777777" w:rsidR="0053044E" w:rsidRPr="000B58F6" w:rsidRDefault="0053044E" w:rsidP="00147BF5">
            <w:pPr>
              <w:keepNext/>
              <w:ind w:left="-48" w:right="-60"/>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CLO3 CLO5</w:t>
            </w:r>
          </w:p>
        </w:tc>
      </w:tr>
    </w:tbl>
    <w:p w14:paraId="34F4ED1E" w14:textId="77777777" w:rsidR="00C42911" w:rsidRPr="000B58F6" w:rsidRDefault="00C42911" w:rsidP="00C42911">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1"/>
        <w:gridCol w:w="3635"/>
        <w:gridCol w:w="3391"/>
      </w:tblGrid>
      <w:tr w:rsidR="00C42911" w:rsidRPr="000B58F6" w14:paraId="3B7A2C1A" w14:textId="77777777" w:rsidTr="00B144A7">
        <w:tc>
          <w:tcPr>
            <w:tcW w:w="5000" w:type="pct"/>
            <w:gridSpan w:val="3"/>
            <w:tcBorders>
              <w:top w:val="single" w:sz="4" w:space="0" w:color="auto"/>
            </w:tcBorders>
          </w:tcPr>
          <w:p w14:paraId="3339623A" w14:textId="77777777" w:rsidR="00C42911" w:rsidRPr="000B58F6" w:rsidRDefault="00C42911"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C42911" w:rsidRPr="000B58F6" w14:paraId="39D6F358" w14:textId="77777777" w:rsidTr="00B144A7">
        <w:tc>
          <w:tcPr>
            <w:tcW w:w="535" w:type="pct"/>
          </w:tcPr>
          <w:p w14:paraId="58FAC3E6" w14:textId="77777777" w:rsidR="00C42911" w:rsidRPr="000B58F6" w:rsidRDefault="00C42911"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10" w:type="pct"/>
          </w:tcPr>
          <w:p w14:paraId="273A4252" w14:textId="77777777" w:rsidR="00C42911" w:rsidRPr="000B58F6" w:rsidRDefault="00C42911"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6" w:type="pct"/>
          </w:tcPr>
          <w:p w14:paraId="010F0F9F" w14:textId="77777777" w:rsidR="00C42911" w:rsidRPr="000B58F6" w:rsidRDefault="00C42911"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C42911" w:rsidRPr="000B58F6" w14:paraId="7BED08D2" w14:textId="77777777" w:rsidTr="00B144A7">
        <w:tc>
          <w:tcPr>
            <w:tcW w:w="535" w:type="pct"/>
          </w:tcPr>
          <w:p w14:paraId="064253BC" w14:textId="77777777" w:rsidR="00C42911" w:rsidRPr="000B58F6" w:rsidRDefault="00C42911"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10" w:type="pct"/>
          </w:tcPr>
          <w:p w14:paraId="39930D4B" w14:textId="77777777" w:rsidR="00C42911" w:rsidRPr="000B58F6" w:rsidRDefault="00C42911"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6" w:type="pct"/>
          </w:tcPr>
          <w:p w14:paraId="5971C059" w14:textId="77777777" w:rsidR="00C42911" w:rsidRPr="000B58F6" w:rsidRDefault="00C42911" w:rsidP="00FA6EF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4F784F1B" w14:textId="77777777" w:rsidR="00C42911" w:rsidRPr="000B58F6" w:rsidRDefault="00C42911" w:rsidP="00C42911">
      <w:pPr>
        <w:spacing w:after="0" w:line="240" w:lineRule="auto"/>
        <w:jc w:val="both"/>
        <w:rPr>
          <w:rFonts w:ascii="Times New Roman" w:eastAsia="Times New Roman" w:hAnsi="Times New Roman" w:cs="Times New Roman"/>
          <w:b/>
          <w:sz w:val="24"/>
          <w:szCs w:val="24"/>
        </w:rPr>
      </w:pPr>
    </w:p>
    <w:p w14:paraId="557FB186" w14:textId="77777777" w:rsidR="00C42911" w:rsidRPr="000B58F6" w:rsidRDefault="00C42911" w:rsidP="00C4291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Learning Resources (Text Books, Reference Book, Online Resources and Other):  </w:t>
      </w:r>
    </w:p>
    <w:p w14:paraId="1ECA3F0B" w14:textId="77777777" w:rsidR="00C42911" w:rsidRPr="006931BF" w:rsidRDefault="00C42911" w:rsidP="00C42911">
      <w:pPr>
        <w:pStyle w:val="ListParagraph"/>
        <w:numPr>
          <w:ilvl w:val="0"/>
          <w:numId w:val="30"/>
        </w:numPr>
        <w:spacing w:after="0" w:line="240" w:lineRule="auto"/>
        <w:jc w:val="both"/>
        <w:rPr>
          <w:rFonts w:ascii="Times New Roman" w:eastAsia="MS Mincho" w:hAnsi="Times New Roman" w:cs="Times New Roman"/>
          <w:lang w:eastAsia="ja-JP" w:bidi="bn-BD"/>
        </w:rPr>
      </w:pPr>
      <w:r w:rsidRPr="006931BF">
        <w:rPr>
          <w:rFonts w:ascii="Times New Roman" w:eastAsia="MS Mincho" w:hAnsi="Times New Roman" w:cs="Times New Roman"/>
          <w:lang w:eastAsia="ja-JP" w:bidi="bn-BD"/>
        </w:rPr>
        <w:t xml:space="preserve">Alberts B, Raff M, Walter P. </w:t>
      </w:r>
      <w:r w:rsidRPr="006931BF">
        <w:rPr>
          <w:rFonts w:ascii="Times New Roman" w:eastAsia="MS Mincho" w:hAnsi="Times New Roman" w:cs="Times New Roman"/>
          <w:bCs/>
          <w:lang w:eastAsia="ja-JP" w:bidi="bn-BD"/>
        </w:rPr>
        <w:t>Molecular Biology of the Cell</w:t>
      </w:r>
      <w:r w:rsidRPr="006931BF">
        <w:rPr>
          <w:rFonts w:ascii="Times New Roman" w:eastAsia="MS Mincho" w:hAnsi="Times New Roman" w:cs="Times New Roman"/>
          <w:lang w:eastAsia="ja-JP" w:bidi="bn-BD"/>
        </w:rPr>
        <w:t xml:space="preserve">. </w:t>
      </w:r>
      <w:proofErr w:type="gramStart"/>
      <w:r w:rsidRPr="006931BF">
        <w:rPr>
          <w:rFonts w:ascii="Times New Roman" w:eastAsia="MS Mincho" w:hAnsi="Times New Roman" w:cs="Times New Roman"/>
          <w:lang w:eastAsia="ja-JP" w:bidi="bn-BD"/>
        </w:rPr>
        <w:t>6</w:t>
      </w:r>
      <w:r w:rsidRPr="006931BF">
        <w:rPr>
          <w:rFonts w:ascii="Times New Roman" w:eastAsia="MS Mincho" w:hAnsi="Times New Roman" w:cs="Times New Roman"/>
          <w:vertAlign w:val="superscript"/>
          <w:lang w:eastAsia="ja-JP" w:bidi="bn-BD"/>
        </w:rPr>
        <w:t>th</w:t>
      </w:r>
      <w:proofErr w:type="gramEnd"/>
      <w:r w:rsidRPr="006931BF">
        <w:rPr>
          <w:rFonts w:ascii="Times New Roman" w:eastAsia="MS Mincho" w:hAnsi="Times New Roman" w:cs="Times New Roman"/>
          <w:lang w:eastAsia="ja-JP" w:bidi="bn-BD"/>
        </w:rPr>
        <w:t xml:space="preserve"> Edition. 2019.</w:t>
      </w:r>
    </w:p>
    <w:p w14:paraId="4FE148E9" w14:textId="77777777" w:rsidR="00C42911" w:rsidRPr="006931BF" w:rsidRDefault="00C42911" w:rsidP="00C42911">
      <w:pPr>
        <w:pStyle w:val="ListParagraph"/>
        <w:numPr>
          <w:ilvl w:val="0"/>
          <w:numId w:val="30"/>
        </w:numPr>
        <w:spacing w:after="0" w:line="240" w:lineRule="auto"/>
        <w:jc w:val="both"/>
        <w:rPr>
          <w:rFonts w:ascii="Times New Roman" w:eastAsia="MS Mincho" w:hAnsi="Times New Roman" w:cs="Times New Roman"/>
          <w:spacing w:val="-4"/>
          <w:lang w:eastAsia="ja-JP" w:bidi="bn-BD"/>
        </w:rPr>
      </w:pPr>
      <w:r w:rsidRPr="006931BF">
        <w:rPr>
          <w:rFonts w:ascii="Times New Roman" w:eastAsia="MS Mincho" w:hAnsi="Times New Roman" w:cs="Times New Roman"/>
          <w:spacing w:val="-4"/>
          <w:lang w:eastAsia="ja-JP" w:bidi="bn-BD"/>
        </w:rPr>
        <w:t xml:space="preserve">Brown TA. Gene </w:t>
      </w:r>
      <w:r w:rsidRPr="006931BF">
        <w:rPr>
          <w:rFonts w:ascii="Times New Roman" w:eastAsia="MS Mincho" w:hAnsi="Times New Roman" w:cs="Times New Roman"/>
          <w:bCs/>
          <w:spacing w:val="-4"/>
          <w:lang w:eastAsia="ja-JP" w:bidi="bn-BD"/>
        </w:rPr>
        <w:t>cloning</w:t>
      </w:r>
      <w:r w:rsidRPr="006931BF">
        <w:rPr>
          <w:rFonts w:ascii="Times New Roman" w:eastAsia="MS Mincho" w:hAnsi="Times New Roman" w:cs="Times New Roman"/>
          <w:spacing w:val="-4"/>
          <w:lang w:eastAsia="ja-JP" w:bidi="bn-BD"/>
        </w:rPr>
        <w:t xml:space="preserve"> and DNA analysis. Blackwell Sci. 7</w:t>
      </w:r>
      <w:r w:rsidRPr="006931BF">
        <w:rPr>
          <w:rFonts w:ascii="Times New Roman" w:eastAsia="MS Mincho" w:hAnsi="Times New Roman" w:cs="Times New Roman"/>
          <w:spacing w:val="-4"/>
          <w:vertAlign w:val="superscript"/>
          <w:lang w:eastAsia="ja-JP" w:bidi="bn-BD"/>
        </w:rPr>
        <w:t>th</w:t>
      </w:r>
      <w:r w:rsidRPr="006931BF">
        <w:rPr>
          <w:rFonts w:ascii="Times New Roman" w:eastAsia="MS Mincho" w:hAnsi="Times New Roman" w:cs="Times New Roman"/>
          <w:spacing w:val="-4"/>
          <w:lang w:eastAsia="ja-JP" w:bidi="bn-BD"/>
        </w:rPr>
        <w:t xml:space="preserve"> Edition. 2016</w:t>
      </w:r>
    </w:p>
    <w:p w14:paraId="10B6EA2A" w14:textId="77777777" w:rsidR="00C42911" w:rsidRPr="006931BF" w:rsidRDefault="00C42911" w:rsidP="00C42911">
      <w:pPr>
        <w:pStyle w:val="ListParagraph"/>
        <w:numPr>
          <w:ilvl w:val="0"/>
          <w:numId w:val="30"/>
        </w:numPr>
        <w:spacing w:after="0" w:line="240" w:lineRule="auto"/>
        <w:jc w:val="both"/>
        <w:rPr>
          <w:rFonts w:ascii="Times New Roman" w:eastAsia="MS Mincho" w:hAnsi="Times New Roman" w:cs="Times New Roman"/>
          <w:lang w:eastAsia="ja-JP" w:bidi="bn-BD"/>
        </w:rPr>
      </w:pPr>
      <w:r w:rsidRPr="006931BF">
        <w:rPr>
          <w:rFonts w:ascii="Times New Roman" w:eastAsia="MS Mincho" w:hAnsi="Times New Roman" w:cs="Times New Roman"/>
          <w:lang w:eastAsia="ja-JP" w:bidi="bn-BD"/>
        </w:rPr>
        <w:t xml:space="preserve">Darnell J, Lodish H, Baltimore. </w:t>
      </w:r>
      <w:r w:rsidRPr="006931BF">
        <w:rPr>
          <w:rFonts w:ascii="Times New Roman" w:eastAsia="MS Mincho" w:hAnsi="Times New Roman" w:cs="Times New Roman"/>
          <w:bCs/>
          <w:lang w:eastAsia="ja-JP" w:bidi="bn-BD"/>
        </w:rPr>
        <w:t>Molecular Cell Biology</w:t>
      </w:r>
      <w:r w:rsidRPr="006931BF">
        <w:rPr>
          <w:rFonts w:ascii="Times New Roman" w:eastAsia="MS Mincho" w:hAnsi="Times New Roman" w:cs="Times New Roman"/>
          <w:lang w:eastAsia="ja-JP" w:bidi="bn-BD"/>
        </w:rPr>
        <w:t>. Freeman and Com. 5</w:t>
      </w:r>
      <w:r w:rsidRPr="006931BF">
        <w:rPr>
          <w:rFonts w:ascii="Times New Roman" w:eastAsia="MS Mincho" w:hAnsi="Times New Roman" w:cs="Times New Roman"/>
          <w:vertAlign w:val="superscript"/>
          <w:lang w:eastAsia="ja-JP" w:bidi="bn-BD"/>
        </w:rPr>
        <w:t xml:space="preserve">th </w:t>
      </w:r>
      <w:r w:rsidRPr="006931BF">
        <w:rPr>
          <w:rFonts w:ascii="Times New Roman" w:eastAsia="MS Mincho" w:hAnsi="Times New Roman" w:cs="Times New Roman"/>
          <w:lang w:eastAsia="ja-JP" w:bidi="bn-BD"/>
        </w:rPr>
        <w:t>Edition.</w:t>
      </w:r>
    </w:p>
    <w:p w14:paraId="544206BA" w14:textId="77777777" w:rsidR="00C42911" w:rsidRPr="006931BF" w:rsidRDefault="00C42911" w:rsidP="00C42911">
      <w:pPr>
        <w:pStyle w:val="ListParagraph"/>
        <w:numPr>
          <w:ilvl w:val="0"/>
          <w:numId w:val="30"/>
        </w:numPr>
        <w:spacing w:after="0" w:line="240" w:lineRule="auto"/>
        <w:jc w:val="both"/>
        <w:rPr>
          <w:rFonts w:ascii="Times New Roman" w:eastAsia="MS Mincho" w:hAnsi="Times New Roman" w:cs="Times New Roman"/>
          <w:lang w:eastAsia="ja-JP" w:bidi="bn-BD"/>
        </w:rPr>
      </w:pPr>
      <w:r w:rsidRPr="006931BF">
        <w:rPr>
          <w:rFonts w:ascii="Times New Roman" w:eastAsia="MS Mincho" w:hAnsi="Times New Roman" w:cs="Times New Roman"/>
          <w:lang w:eastAsia="ja-JP" w:bidi="bn-BD"/>
        </w:rPr>
        <w:t xml:space="preserve">Gurthew S, Richard S. </w:t>
      </w:r>
      <w:r w:rsidRPr="006931BF">
        <w:rPr>
          <w:rFonts w:ascii="Times New Roman" w:eastAsia="MS Mincho" w:hAnsi="Times New Roman" w:cs="Times New Roman"/>
          <w:bCs/>
          <w:lang w:eastAsia="ja-JP" w:bidi="bn-BD"/>
        </w:rPr>
        <w:t>Molecular Genetics-An Introduction Narrative</w:t>
      </w:r>
      <w:r w:rsidRPr="006931BF">
        <w:rPr>
          <w:rFonts w:ascii="Times New Roman" w:eastAsia="MS Mincho" w:hAnsi="Times New Roman" w:cs="Times New Roman"/>
          <w:lang w:eastAsia="ja-JP" w:bidi="bn-BD"/>
        </w:rPr>
        <w:t>.2</w:t>
      </w:r>
      <w:r w:rsidRPr="006931BF">
        <w:rPr>
          <w:rFonts w:ascii="Times New Roman" w:eastAsia="MS Mincho" w:hAnsi="Times New Roman" w:cs="Times New Roman"/>
          <w:vertAlign w:val="superscript"/>
          <w:lang w:eastAsia="ja-JP" w:bidi="bn-BD"/>
        </w:rPr>
        <w:t>nd</w:t>
      </w:r>
      <w:r w:rsidRPr="006931BF">
        <w:rPr>
          <w:rFonts w:ascii="Times New Roman" w:eastAsia="MS Mincho" w:hAnsi="Times New Roman" w:cs="Times New Roman"/>
          <w:lang w:eastAsia="ja-JP" w:bidi="bn-BD"/>
        </w:rPr>
        <w:t xml:space="preserve"> Edition.2020.</w:t>
      </w:r>
    </w:p>
    <w:p w14:paraId="0408F3A0" w14:textId="77777777" w:rsidR="00C42911" w:rsidRPr="006931BF" w:rsidRDefault="00C42911" w:rsidP="00C42911">
      <w:pPr>
        <w:pStyle w:val="ListParagraph"/>
        <w:numPr>
          <w:ilvl w:val="0"/>
          <w:numId w:val="30"/>
        </w:numPr>
        <w:spacing w:after="0" w:line="240" w:lineRule="auto"/>
        <w:jc w:val="both"/>
        <w:rPr>
          <w:rFonts w:ascii="Times New Roman" w:eastAsia="MS Mincho" w:hAnsi="Times New Roman" w:cs="Times New Roman"/>
          <w:lang w:eastAsia="ja-JP" w:bidi="bn-BD"/>
        </w:rPr>
      </w:pPr>
      <w:r w:rsidRPr="006931BF">
        <w:rPr>
          <w:rFonts w:ascii="Times New Roman" w:eastAsia="MS Mincho" w:hAnsi="Times New Roman" w:cs="Times New Roman"/>
          <w:lang w:eastAsia="ja-JP" w:bidi="bn-BD"/>
        </w:rPr>
        <w:t xml:space="preserve">Karp G. </w:t>
      </w:r>
      <w:r w:rsidRPr="006931BF">
        <w:rPr>
          <w:rFonts w:ascii="Times New Roman" w:eastAsia="MS Mincho" w:hAnsi="Times New Roman" w:cs="Times New Roman"/>
          <w:bCs/>
          <w:lang w:eastAsia="ja-JP" w:bidi="bn-BD"/>
        </w:rPr>
        <w:t>Cell and Molecular Biology-Concepts and Experiments</w:t>
      </w:r>
      <w:r w:rsidRPr="006931BF">
        <w:rPr>
          <w:rFonts w:ascii="Times New Roman" w:eastAsia="MS Mincho" w:hAnsi="Times New Roman" w:cs="Times New Roman"/>
          <w:lang w:eastAsia="ja-JP" w:bidi="bn-BD"/>
        </w:rPr>
        <w:t>. 6</w:t>
      </w:r>
      <w:r w:rsidRPr="006931BF">
        <w:rPr>
          <w:rFonts w:ascii="Times New Roman" w:eastAsia="MS Mincho" w:hAnsi="Times New Roman" w:cs="Times New Roman"/>
          <w:vertAlign w:val="superscript"/>
          <w:lang w:eastAsia="ja-JP" w:bidi="bn-BD"/>
        </w:rPr>
        <w:t>th</w:t>
      </w:r>
      <w:r w:rsidRPr="006931BF">
        <w:rPr>
          <w:rFonts w:ascii="Times New Roman" w:eastAsia="MS Mincho" w:hAnsi="Times New Roman" w:cs="Times New Roman"/>
          <w:lang w:eastAsia="ja-JP" w:bidi="bn-BD"/>
        </w:rPr>
        <w:t xml:space="preserve"> Edition, 2018</w:t>
      </w:r>
    </w:p>
    <w:p w14:paraId="667703BC" w14:textId="77777777" w:rsidR="00C42911" w:rsidRPr="006931BF" w:rsidRDefault="00C42911" w:rsidP="00C42911">
      <w:pPr>
        <w:pStyle w:val="ListParagraph"/>
        <w:numPr>
          <w:ilvl w:val="0"/>
          <w:numId w:val="30"/>
        </w:numPr>
        <w:spacing w:after="0" w:line="240" w:lineRule="auto"/>
        <w:jc w:val="both"/>
        <w:rPr>
          <w:rFonts w:ascii="Times New Roman" w:eastAsia="MS Mincho" w:hAnsi="Times New Roman" w:cs="Times New Roman"/>
          <w:lang w:eastAsia="ja-JP" w:bidi="bn-BD"/>
        </w:rPr>
      </w:pPr>
      <w:r w:rsidRPr="006931BF">
        <w:rPr>
          <w:rFonts w:ascii="Times New Roman" w:eastAsia="MS Mincho" w:hAnsi="Times New Roman" w:cs="Times New Roman"/>
          <w:lang w:eastAsia="ja-JP" w:bidi="bn-BD"/>
        </w:rPr>
        <w:t xml:space="preserve">Srivastava S, Srivastava PS, Tiwary BN. </w:t>
      </w:r>
      <w:r w:rsidRPr="006931BF">
        <w:rPr>
          <w:rFonts w:ascii="Times New Roman" w:eastAsia="MS Mincho" w:hAnsi="Times New Roman" w:cs="Times New Roman"/>
          <w:bCs/>
          <w:lang w:eastAsia="ja-JP" w:bidi="bn-BD"/>
        </w:rPr>
        <w:t>Molecular Biology and Biotechnology</w:t>
      </w:r>
      <w:r w:rsidRPr="006931BF">
        <w:rPr>
          <w:rFonts w:ascii="Times New Roman" w:eastAsia="MS Mincho" w:hAnsi="Times New Roman" w:cs="Times New Roman"/>
          <w:lang w:eastAsia="ja-JP" w:bidi="bn-BD"/>
        </w:rPr>
        <w:t>. 2012.</w:t>
      </w:r>
    </w:p>
    <w:p w14:paraId="7ED72F7D" w14:textId="77777777" w:rsidR="00C42911" w:rsidRPr="006931BF" w:rsidRDefault="00C42911" w:rsidP="00C42911">
      <w:pPr>
        <w:pStyle w:val="ListParagraph"/>
        <w:numPr>
          <w:ilvl w:val="0"/>
          <w:numId w:val="30"/>
        </w:numPr>
        <w:spacing w:after="0" w:line="240" w:lineRule="auto"/>
        <w:jc w:val="both"/>
        <w:rPr>
          <w:rFonts w:ascii="Times New Roman" w:eastAsia="MS Mincho" w:hAnsi="Times New Roman" w:cs="Times New Roman"/>
          <w:lang w:eastAsia="ja-JP" w:bidi="bn-BD"/>
        </w:rPr>
      </w:pPr>
      <w:r w:rsidRPr="006931BF">
        <w:rPr>
          <w:rFonts w:ascii="Times New Roman" w:eastAsia="MS Mincho" w:hAnsi="Times New Roman" w:cs="Times New Roman"/>
          <w:lang w:eastAsia="ja-JP" w:bidi="bn-BD"/>
        </w:rPr>
        <w:t>Khalid ZM, Sameena ML, Rovidha SR. Advanced Methods in Molecular Biology and Biotechnology. Elsevier Inc. 2021.</w:t>
      </w:r>
    </w:p>
    <w:p w14:paraId="42BAAD0D" w14:textId="58EE059D" w:rsidR="008D55F0" w:rsidRPr="000B58F6" w:rsidRDefault="006931BF" w:rsidP="001B3309">
      <w:pPr>
        <w:pStyle w:val="Default"/>
        <w:jc w:val="both"/>
        <w:rPr>
          <w:b/>
          <w:color w:val="auto"/>
        </w:rPr>
      </w:pPr>
      <w:r>
        <w:rPr>
          <w:rFonts w:eastAsia="Times New Roman"/>
          <w:b/>
          <w:color w:val="auto"/>
        </w:rPr>
        <w:br w:type="column"/>
      </w:r>
      <w:r w:rsidR="008D55F0" w:rsidRPr="000B58F6">
        <w:rPr>
          <w:rFonts w:eastAsia="Times New Roman"/>
          <w:b/>
          <w:color w:val="auto"/>
        </w:rPr>
        <w:lastRenderedPageBreak/>
        <w:t>Course Code: B</w:t>
      </w:r>
      <w:r w:rsidR="002968BA" w:rsidRPr="000B58F6">
        <w:rPr>
          <w:b/>
          <w:bCs/>
          <w:color w:val="auto"/>
        </w:rPr>
        <w:t>MIC 32</w:t>
      </w:r>
      <w:r w:rsidR="008D55F0" w:rsidRPr="000B58F6">
        <w:rPr>
          <w:b/>
          <w:bCs/>
          <w:color w:val="auto"/>
        </w:rPr>
        <w:t>03</w:t>
      </w:r>
    </w:p>
    <w:p w14:paraId="0E8DAA49" w14:textId="77777777" w:rsidR="008D55F0" w:rsidRPr="000B58F6" w:rsidRDefault="008D55F0"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Title: Marine Microbiology</w:t>
      </w:r>
    </w:p>
    <w:p w14:paraId="04DB5EB2" w14:textId="6ACDDA0C" w:rsidR="008D55F0" w:rsidRPr="000B58F6" w:rsidRDefault="008D55F0"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6ECC7A99" w14:textId="77777777" w:rsidR="008D55F0" w:rsidRPr="000B58F6" w:rsidRDefault="008D55F0"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58838AB" w14:textId="5F287DF2" w:rsidR="008D55F0" w:rsidRPr="000B58F6" w:rsidRDefault="008D55F0"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3</w:t>
      </w:r>
      <w:r w:rsidRPr="000B58F6">
        <w:rPr>
          <w:rFonts w:ascii="Times New Roman" w:eastAsia="MS Mincho" w:hAnsi="Times New Roman" w:cs="Times New Roman"/>
          <w:b/>
          <w:bCs/>
          <w:sz w:val="24"/>
          <w:szCs w:val="24"/>
          <w:vertAlign w:val="superscript"/>
        </w:rPr>
        <w:t>rd</w:t>
      </w:r>
      <w:r w:rsidR="00063996" w:rsidRPr="000B58F6">
        <w:rPr>
          <w:rFonts w:ascii="Times New Roman" w:eastAsia="MS Mincho" w:hAnsi="Times New Roman" w:cs="Times New Roman"/>
          <w:b/>
          <w:bCs/>
          <w:sz w:val="24"/>
          <w:szCs w:val="24"/>
        </w:rPr>
        <w:t xml:space="preserve"> Year 2</w:t>
      </w:r>
      <w:r w:rsidR="00063996" w:rsidRPr="000B58F6">
        <w:rPr>
          <w:rFonts w:ascii="Times New Roman" w:eastAsia="MS Mincho" w:hAnsi="Times New Roman" w:cs="Times New Roman"/>
          <w:b/>
          <w:bCs/>
          <w:sz w:val="24"/>
          <w:szCs w:val="24"/>
          <w:vertAlign w:val="superscript"/>
        </w:rPr>
        <w:t>nd</w:t>
      </w:r>
      <w:r w:rsidR="00063996"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45F2BFFA" w14:textId="45077245" w:rsidR="008D55F0" w:rsidRPr="000B58F6" w:rsidRDefault="008D55F0"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1904BF44" w14:textId="6920FDFB" w:rsidR="008D55F0" w:rsidRPr="000B58F6" w:rsidRDefault="008D55F0"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w:t>
      </w:r>
      <w:r w:rsidR="00A04F22" w:rsidRPr="000B58F6">
        <w:rPr>
          <w:rFonts w:ascii="Times New Roman" w:eastAsia="Times New Roman" w:hAnsi="Times New Roman" w:cs="Times New Roman"/>
          <w:sz w:val="24"/>
          <w:szCs w:val="24"/>
        </w:rPr>
        <w:t xml:space="preserve"> the Academic Committee</w:t>
      </w:r>
    </w:p>
    <w:p w14:paraId="662A54BD" w14:textId="2B0BEADD" w:rsidR="008D55F0" w:rsidRPr="000B58F6" w:rsidRDefault="008D55F0"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Contract Hours: Minimum </w:t>
      </w:r>
      <w:r w:rsidR="00DF310F"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0101C9FB" w14:textId="77777777" w:rsidR="008D55F0" w:rsidRPr="000B58F6" w:rsidRDefault="008D55F0"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3CAE4434" w14:textId="77777777" w:rsidR="008D55F0" w:rsidRPr="000B58F6" w:rsidRDefault="008D55F0" w:rsidP="001B3309">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Rational of the Course:</w:t>
      </w:r>
    </w:p>
    <w:p w14:paraId="37E8CE30" w14:textId="4C507E2E" w:rsidR="00AC7B21" w:rsidRPr="000B58F6" w:rsidRDefault="00094095" w:rsidP="00B21F5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Marine m</w:t>
      </w:r>
      <w:r w:rsidR="00AC7B21" w:rsidRPr="000B58F6">
        <w:rPr>
          <w:rFonts w:ascii="Times New Roman" w:eastAsia="Times New Roman" w:hAnsi="Times New Roman" w:cs="Times New Roman"/>
          <w:sz w:val="24"/>
          <w:szCs w:val="24"/>
        </w:rPr>
        <w:t>icrobiology programs to improve marine resources</w:t>
      </w:r>
      <w:r w:rsidR="00D73A1A" w:rsidRPr="000B58F6">
        <w:rPr>
          <w:rFonts w:ascii="Times New Roman" w:eastAsia="Times New Roman" w:hAnsi="Times New Roman" w:cs="Times New Roman"/>
          <w:sz w:val="24"/>
          <w:szCs w:val="24"/>
        </w:rPr>
        <w:t xml:space="preserve">, </w:t>
      </w:r>
      <w:r w:rsidR="00AC7B21" w:rsidRPr="000B58F6">
        <w:rPr>
          <w:rFonts w:ascii="Times New Roman" w:eastAsia="Times New Roman" w:hAnsi="Times New Roman" w:cs="Times New Roman"/>
          <w:sz w:val="24"/>
          <w:szCs w:val="24"/>
        </w:rPr>
        <w:t>aquaculture technology</w:t>
      </w:r>
      <w:r w:rsidR="00D73A1A" w:rsidRPr="000B58F6">
        <w:rPr>
          <w:rFonts w:ascii="Times New Roman" w:eastAsia="Times New Roman" w:hAnsi="Times New Roman" w:cs="Times New Roman"/>
          <w:sz w:val="24"/>
          <w:szCs w:val="24"/>
        </w:rPr>
        <w:t xml:space="preserve">, </w:t>
      </w:r>
      <w:r w:rsidR="00AC7B21" w:rsidRPr="000B58F6">
        <w:rPr>
          <w:rFonts w:ascii="Times New Roman" w:eastAsia="Times New Roman" w:hAnsi="Times New Roman" w:cs="Times New Roman"/>
          <w:sz w:val="24"/>
          <w:szCs w:val="24"/>
        </w:rPr>
        <w:t xml:space="preserve">environmentally sustainable fisheries and successful stock restoration strategies. Marine </w:t>
      </w:r>
      <w:r w:rsidR="00D73A1A" w:rsidRPr="000B58F6">
        <w:rPr>
          <w:rFonts w:ascii="Times New Roman" w:eastAsia="Times New Roman" w:hAnsi="Times New Roman" w:cs="Times New Roman"/>
          <w:sz w:val="24"/>
          <w:szCs w:val="24"/>
        </w:rPr>
        <w:t>m</w:t>
      </w:r>
      <w:r w:rsidR="00AC7B21" w:rsidRPr="000B58F6">
        <w:rPr>
          <w:rFonts w:ascii="Times New Roman" w:eastAsia="Times New Roman" w:hAnsi="Times New Roman" w:cs="Times New Roman"/>
          <w:sz w:val="24"/>
          <w:szCs w:val="24"/>
        </w:rPr>
        <w:t xml:space="preserve">icrobiology </w:t>
      </w:r>
      <w:r w:rsidR="00D73A1A" w:rsidRPr="000B58F6">
        <w:rPr>
          <w:rFonts w:ascii="Times New Roman" w:eastAsia="Times New Roman" w:hAnsi="Times New Roman" w:cs="Times New Roman"/>
          <w:sz w:val="24"/>
          <w:szCs w:val="24"/>
        </w:rPr>
        <w:t xml:space="preserve">involves in </w:t>
      </w:r>
      <w:r w:rsidR="00AC7B21" w:rsidRPr="000B58F6">
        <w:rPr>
          <w:rFonts w:ascii="Times New Roman" w:eastAsia="Times New Roman" w:hAnsi="Times New Roman" w:cs="Times New Roman"/>
          <w:sz w:val="24"/>
          <w:szCs w:val="24"/>
        </w:rPr>
        <w:t>the research</w:t>
      </w:r>
      <w:r w:rsidR="00D73A1A" w:rsidRPr="000B58F6">
        <w:rPr>
          <w:rFonts w:ascii="Times New Roman" w:eastAsia="Times New Roman" w:hAnsi="Times New Roman" w:cs="Times New Roman"/>
          <w:sz w:val="24"/>
          <w:szCs w:val="24"/>
        </w:rPr>
        <w:t xml:space="preserve"> of </w:t>
      </w:r>
      <w:r w:rsidR="00AC7B21" w:rsidRPr="000B58F6">
        <w:rPr>
          <w:rFonts w:ascii="Times New Roman" w:eastAsia="Times New Roman" w:hAnsi="Times New Roman" w:cs="Times New Roman"/>
          <w:sz w:val="24"/>
          <w:szCs w:val="24"/>
        </w:rPr>
        <w:t>fish reproductive endocrinology, pathology, virology, vaccine development, and environmentally sustainable marine aquaculture and microbi</w:t>
      </w:r>
      <w:r w:rsidR="00B21F5A" w:rsidRPr="000B58F6">
        <w:rPr>
          <w:rFonts w:ascii="Times New Roman" w:eastAsia="Times New Roman" w:hAnsi="Times New Roman" w:cs="Times New Roman"/>
          <w:sz w:val="24"/>
          <w:szCs w:val="24"/>
        </w:rPr>
        <w:t>ology.</w:t>
      </w:r>
    </w:p>
    <w:p w14:paraId="047B4434" w14:textId="77777777" w:rsidR="008D55F0" w:rsidRPr="000B58F6" w:rsidRDefault="008D55F0"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07F43E82" w14:textId="77777777" w:rsidR="008D55F0" w:rsidRPr="000B58F6" w:rsidRDefault="008D55F0"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400EBCDF" w14:textId="074F3FE4" w:rsidR="008D55F0" w:rsidRPr="000B58F6" w:rsidRDefault="008D55F0"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Understand marine microorganisms, and their application for human welfare.   </w:t>
      </w:r>
      <w:r w:rsidRPr="000B58F6">
        <w:rPr>
          <w:rFonts w:ascii="Times New Roman" w:eastAsia="Times New Roman" w:hAnsi="Times New Roman" w:cs="Times New Roman"/>
          <w:b/>
          <w:sz w:val="24"/>
          <w:szCs w:val="24"/>
        </w:rPr>
        <w:t xml:space="preserve"> </w:t>
      </w:r>
    </w:p>
    <w:p w14:paraId="107080F8" w14:textId="041F1C6B" w:rsidR="008D55F0" w:rsidRPr="000B58F6" w:rsidRDefault="008D55F0"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Acquire extensive knowledge in aquaculture, fisheries</w:t>
      </w:r>
      <w:r w:rsidR="00CE6D53" w:rsidRPr="000B58F6">
        <w:rPr>
          <w:rFonts w:ascii="Times New Roman" w:eastAsia="Times New Roman" w:hAnsi="Times New Roman" w:cs="Times New Roman"/>
          <w:sz w:val="24"/>
          <w:szCs w:val="24"/>
        </w:rPr>
        <w:t xml:space="preserve">, transgenic animal production. </w:t>
      </w:r>
    </w:p>
    <w:p w14:paraId="47106849" w14:textId="309AB5D4" w:rsidR="008D55F0" w:rsidRPr="000B58F6" w:rsidRDefault="008D55F0" w:rsidP="001B3309">
      <w:pPr>
        <w:autoSpaceDE w:val="0"/>
        <w:autoSpaceDN w:val="0"/>
        <w:adjustRightInd w:val="0"/>
        <w:spacing w:after="0" w:line="240" w:lineRule="auto"/>
        <w:contextualSpacing/>
        <w:jc w:val="both"/>
        <w:rPr>
          <w:rFonts w:ascii="Times New Roman" w:eastAsia="MS Mincho" w:hAnsi="Times New Roman" w:cs="Times New Roman"/>
          <w:b/>
          <w:sz w:val="24"/>
          <w:szCs w:val="24"/>
        </w:rPr>
      </w:pPr>
      <w:r w:rsidRPr="000B58F6">
        <w:rPr>
          <w:rFonts w:ascii="Times New Roman" w:eastAsia="Times New Roman" w:hAnsi="Times New Roman" w:cs="Times New Roman"/>
          <w:b/>
          <w:sz w:val="24"/>
          <w:szCs w:val="24"/>
        </w:rPr>
        <w:t>CLO3:</w:t>
      </w:r>
      <w:r w:rsidRPr="000B58F6">
        <w:rPr>
          <w:rFonts w:ascii="Times New Roman" w:hAnsi="Times New Roman" w:cs="Times New Roman"/>
          <w:sz w:val="24"/>
          <w:szCs w:val="24"/>
        </w:rPr>
        <w:t xml:space="preserve"> </w:t>
      </w:r>
      <w:r w:rsidR="0034476E" w:rsidRPr="000B58F6">
        <w:rPr>
          <w:rFonts w:ascii="Times New Roman" w:eastAsia="Times New Roman" w:hAnsi="Times New Roman" w:cs="Times New Roman"/>
          <w:sz w:val="24"/>
          <w:szCs w:val="24"/>
        </w:rPr>
        <w:t>Evaluate</w:t>
      </w:r>
      <w:r w:rsidR="007137C3" w:rsidRPr="000B58F6">
        <w:rPr>
          <w:rFonts w:ascii="Times New Roman" w:eastAsia="Times New Roman" w:hAnsi="Times New Roman" w:cs="Times New Roman"/>
          <w:sz w:val="24"/>
          <w:szCs w:val="24"/>
        </w:rPr>
        <w:t xml:space="preserve"> the </w:t>
      </w:r>
      <w:r w:rsidR="00D46488" w:rsidRPr="000B58F6">
        <w:rPr>
          <w:rFonts w:ascii="Times New Roman" w:eastAsia="Times New Roman" w:hAnsi="Times New Roman" w:cs="Times New Roman"/>
          <w:sz w:val="24"/>
          <w:szCs w:val="24"/>
        </w:rPr>
        <w:t>metho</w:t>
      </w:r>
      <w:r w:rsidR="0034476E" w:rsidRPr="000B58F6">
        <w:rPr>
          <w:rFonts w:ascii="Times New Roman" w:eastAsia="Times New Roman" w:hAnsi="Times New Roman" w:cs="Times New Roman"/>
          <w:sz w:val="24"/>
          <w:szCs w:val="24"/>
        </w:rPr>
        <w:t>dologies</w:t>
      </w:r>
      <w:r w:rsidR="00D46488" w:rsidRPr="000B58F6">
        <w:rPr>
          <w:rFonts w:ascii="Times New Roman" w:eastAsia="Times New Roman" w:hAnsi="Times New Roman" w:cs="Times New Roman"/>
          <w:sz w:val="24"/>
          <w:szCs w:val="24"/>
        </w:rPr>
        <w:t xml:space="preserve"> </w:t>
      </w:r>
      <w:r w:rsidR="00CE6D53" w:rsidRPr="000B58F6">
        <w:rPr>
          <w:rFonts w:ascii="Times New Roman" w:eastAsia="Times New Roman" w:hAnsi="Times New Roman" w:cs="Times New Roman"/>
          <w:sz w:val="24"/>
          <w:szCs w:val="24"/>
        </w:rPr>
        <w:t xml:space="preserve">for identification of marine resources and microbes. </w:t>
      </w:r>
    </w:p>
    <w:p w14:paraId="5B7D8937" w14:textId="4BC3BAA4" w:rsidR="008D55F0" w:rsidRPr="000B58F6" w:rsidRDefault="008D55F0" w:rsidP="001B3309">
      <w:pPr>
        <w:spacing w:after="0" w:line="240" w:lineRule="auto"/>
        <w:contextualSpacing/>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 xml:space="preserve">LO4: </w:t>
      </w:r>
      <w:r w:rsidRPr="000B58F6">
        <w:rPr>
          <w:rFonts w:ascii="Times New Roman" w:eastAsia="Times New Roman" w:hAnsi="Times New Roman" w:cs="Times New Roman"/>
          <w:sz w:val="24"/>
          <w:szCs w:val="24"/>
        </w:rPr>
        <w:t>Explore</w:t>
      </w:r>
      <w:r w:rsidR="00CE6D53" w:rsidRPr="000B58F6">
        <w:rPr>
          <w:rFonts w:ascii="Times New Roman" w:eastAsia="Times New Roman" w:hAnsi="Times New Roman" w:cs="Times New Roman"/>
          <w:sz w:val="24"/>
          <w:szCs w:val="24"/>
        </w:rPr>
        <w:t xml:space="preserve"> the knowledge of marine diversity and their role in marine ecology</w:t>
      </w:r>
      <w:r w:rsidRPr="000B58F6">
        <w:rPr>
          <w:rFonts w:ascii="Times New Roman" w:eastAsia="Times New Roman" w:hAnsi="Times New Roman" w:cs="Times New Roman"/>
          <w:sz w:val="24"/>
          <w:szCs w:val="24"/>
        </w:rPr>
        <w:t>.</w:t>
      </w:r>
    </w:p>
    <w:p w14:paraId="485BB8C0" w14:textId="77777777" w:rsidR="002C4216" w:rsidRPr="000B58F6" w:rsidRDefault="008D55F0" w:rsidP="001B3309">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LO5:</w:t>
      </w:r>
      <w:r w:rsidRPr="000B58F6">
        <w:rPr>
          <w:rFonts w:ascii="Times New Roman" w:eastAsia="MS Mincho" w:hAnsi="Times New Roman" w:cs="Times New Roman"/>
          <w:sz w:val="24"/>
          <w:szCs w:val="24"/>
        </w:rPr>
        <w:t xml:space="preserve"> </w:t>
      </w:r>
      <w:r w:rsidR="00D46488" w:rsidRPr="000B58F6">
        <w:rPr>
          <w:rFonts w:ascii="Times New Roman" w:eastAsia="Times New Roman" w:hAnsi="Times New Roman" w:cs="Times New Roman"/>
          <w:sz w:val="24"/>
          <w:szCs w:val="24"/>
        </w:rPr>
        <w:t>Apply the</w:t>
      </w:r>
      <w:r w:rsidR="007137C3" w:rsidRPr="000B58F6">
        <w:rPr>
          <w:rFonts w:ascii="Times New Roman" w:eastAsia="Times New Roman" w:hAnsi="Times New Roman" w:cs="Times New Roman"/>
          <w:sz w:val="24"/>
          <w:szCs w:val="24"/>
        </w:rPr>
        <w:t xml:space="preserve"> </w:t>
      </w:r>
      <w:r w:rsidR="00D46488" w:rsidRPr="000B58F6">
        <w:rPr>
          <w:rFonts w:ascii="Times New Roman" w:eastAsia="Times New Roman" w:hAnsi="Times New Roman" w:cs="Times New Roman"/>
          <w:sz w:val="24"/>
          <w:szCs w:val="24"/>
        </w:rPr>
        <w:t xml:space="preserve">techniques </w:t>
      </w:r>
      <w:r w:rsidR="007137C3" w:rsidRPr="000B58F6">
        <w:rPr>
          <w:rFonts w:ascii="Times New Roman" w:eastAsia="Times New Roman" w:hAnsi="Times New Roman" w:cs="Times New Roman"/>
          <w:sz w:val="24"/>
          <w:szCs w:val="24"/>
        </w:rPr>
        <w:t xml:space="preserve">of marine </w:t>
      </w:r>
      <w:r w:rsidR="00D46488" w:rsidRPr="000B58F6">
        <w:rPr>
          <w:rFonts w:ascii="Times New Roman" w:eastAsia="Times New Roman" w:hAnsi="Times New Roman" w:cs="Times New Roman"/>
          <w:sz w:val="24"/>
          <w:szCs w:val="24"/>
        </w:rPr>
        <w:t xml:space="preserve">diseases </w:t>
      </w:r>
      <w:r w:rsidR="0034476E" w:rsidRPr="000B58F6">
        <w:rPr>
          <w:rFonts w:ascii="Times New Roman" w:eastAsia="Times New Roman" w:hAnsi="Times New Roman" w:cs="Times New Roman"/>
          <w:sz w:val="24"/>
          <w:szCs w:val="24"/>
        </w:rPr>
        <w:t xml:space="preserve">diagnose and </w:t>
      </w:r>
      <w:r w:rsidR="00D46488" w:rsidRPr="000B58F6">
        <w:rPr>
          <w:rFonts w:ascii="Times New Roman" w:eastAsia="Times New Roman" w:hAnsi="Times New Roman" w:cs="Times New Roman"/>
          <w:sz w:val="24"/>
          <w:szCs w:val="24"/>
        </w:rPr>
        <w:t xml:space="preserve">management </w:t>
      </w:r>
      <w:r w:rsidR="0034476E" w:rsidRPr="000B58F6">
        <w:rPr>
          <w:rFonts w:ascii="Times New Roman" w:eastAsia="Times New Roman" w:hAnsi="Times New Roman" w:cs="Times New Roman"/>
          <w:sz w:val="24"/>
          <w:szCs w:val="24"/>
        </w:rPr>
        <w:t>for human society</w:t>
      </w:r>
      <w:r w:rsidRPr="000B58F6">
        <w:rPr>
          <w:rFonts w:ascii="Times New Roman" w:eastAsia="MS Mincho" w:hAnsi="Times New Roman" w:cs="Times New Roman"/>
          <w:sz w:val="24"/>
          <w:szCs w:val="24"/>
        </w:rPr>
        <w:t>.</w:t>
      </w:r>
    </w:p>
    <w:p w14:paraId="7A05F4DE" w14:textId="01CB786B" w:rsidR="008D55F0" w:rsidRPr="000B58F6" w:rsidRDefault="008D55F0" w:rsidP="001B3309">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  </w:t>
      </w:r>
    </w:p>
    <w:p w14:paraId="1E5112DC" w14:textId="77777777" w:rsidR="002C4216" w:rsidRPr="000B58F6" w:rsidRDefault="002C4216" w:rsidP="002C4216">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880"/>
        <w:gridCol w:w="881"/>
        <w:gridCol w:w="880"/>
        <w:gridCol w:w="881"/>
        <w:gridCol w:w="881"/>
        <w:gridCol w:w="880"/>
        <w:gridCol w:w="881"/>
        <w:gridCol w:w="880"/>
      </w:tblGrid>
      <w:tr w:rsidR="000F2B4B" w:rsidRPr="000B58F6" w14:paraId="710FE857" w14:textId="77777777" w:rsidTr="00B144A7">
        <w:trPr>
          <w:trHeight w:val="233"/>
        </w:trPr>
        <w:tc>
          <w:tcPr>
            <w:tcW w:w="523" w:type="pct"/>
          </w:tcPr>
          <w:p w14:paraId="274D4B34" w14:textId="77777777" w:rsidR="002C4216" w:rsidRPr="000B58F6" w:rsidRDefault="002C4216" w:rsidP="00B144A7">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5B4AD617" w14:textId="77777777" w:rsidR="002C4216" w:rsidRPr="000B58F6" w:rsidRDefault="002C4216" w:rsidP="00B144A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61042624" w14:textId="77777777" w:rsidR="002C4216" w:rsidRPr="000B58F6" w:rsidRDefault="002C4216" w:rsidP="00B144A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77382198" w14:textId="77777777" w:rsidR="002C4216" w:rsidRPr="000B58F6" w:rsidRDefault="002C4216" w:rsidP="00B144A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3F6DC159" w14:textId="77777777" w:rsidR="002C4216" w:rsidRPr="000B58F6" w:rsidRDefault="002C4216" w:rsidP="00B144A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09F5A5B" w14:textId="77777777" w:rsidR="002C4216" w:rsidRPr="000B58F6" w:rsidRDefault="002C4216" w:rsidP="00B144A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2C5A4BE5" w14:textId="77777777" w:rsidR="002C4216" w:rsidRPr="000B58F6" w:rsidRDefault="002C4216" w:rsidP="00B144A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1F1E6D54" w14:textId="77777777" w:rsidR="002C4216" w:rsidRPr="000B58F6" w:rsidRDefault="002C4216" w:rsidP="00B144A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59" w:type="pct"/>
            <w:tcBorders>
              <w:left w:val="single" w:sz="4" w:space="0" w:color="auto"/>
            </w:tcBorders>
          </w:tcPr>
          <w:p w14:paraId="6D5500E3" w14:textId="77777777" w:rsidR="002C4216" w:rsidRPr="000B58F6" w:rsidRDefault="002C4216" w:rsidP="00B144A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926B9FB" w14:textId="77777777" w:rsidTr="00B144A7">
        <w:trPr>
          <w:trHeight w:val="70"/>
        </w:trPr>
        <w:tc>
          <w:tcPr>
            <w:tcW w:w="523" w:type="pct"/>
          </w:tcPr>
          <w:p w14:paraId="0A5156C2" w14:textId="77777777" w:rsidR="002C4216" w:rsidRPr="000B58F6" w:rsidRDefault="002C4216" w:rsidP="00B144A7">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6D79FB68" w14:textId="77777777" w:rsidR="002C4216" w:rsidRPr="000B58F6" w:rsidRDefault="002C4216" w:rsidP="00B144A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BAEC80D" w14:textId="77777777" w:rsidR="002C4216" w:rsidRPr="000B58F6" w:rsidRDefault="002C4216" w:rsidP="00B144A7">
            <w:pPr>
              <w:widowControl w:val="0"/>
              <w:pBdr>
                <w:top w:val="nil"/>
                <w:left w:val="nil"/>
                <w:bottom w:val="nil"/>
                <w:right w:val="nil"/>
                <w:between w:val="nil"/>
              </w:pBdr>
              <w:spacing w:after="0" w:line="256" w:lineRule="auto"/>
              <w:ind w:left="2"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B3DA3EA" w14:textId="77777777" w:rsidR="002C4216" w:rsidRPr="000B58F6" w:rsidRDefault="002C4216" w:rsidP="00B144A7">
            <w:pPr>
              <w:widowControl w:val="0"/>
              <w:pBdr>
                <w:top w:val="nil"/>
                <w:left w:val="nil"/>
                <w:bottom w:val="nil"/>
                <w:right w:val="nil"/>
                <w:between w:val="nil"/>
              </w:pBdr>
              <w:spacing w:after="0" w:line="256" w:lineRule="auto"/>
              <w:ind w:left="1"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6C63854" w14:textId="77777777" w:rsidR="002C4216" w:rsidRPr="000B58F6" w:rsidRDefault="002C4216" w:rsidP="00B144A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D6BACC7" w14:textId="77777777" w:rsidR="002C4216" w:rsidRPr="000B58F6" w:rsidRDefault="002C4216" w:rsidP="00B144A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6D04C53" w14:textId="77777777" w:rsidR="002C4216" w:rsidRPr="000B58F6" w:rsidRDefault="002C4216" w:rsidP="00B144A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200CD3B6" w14:textId="77777777" w:rsidR="002C4216" w:rsidRPr="000B58F6" w:rsidRDefault="002C4216" w:rsidP="00B144A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left w:val="single" w:sz="4" w:space="0" w:color="auto"/>
            </w:tcBorders>
          </w:tcPr>
          <w:p w14:paraId="2722B281" w14:textId="77777777" w:rsidR="002C4216" w:rsidRPr="000B58F6" w:rsidRDefault="002C4216" w:rsidP="00B144A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58754FED" w14:textId="77777777" w:rsidTr="00B144A7">
        <w:trPr>
          <w:trHeight w:val="70"/>
        </w:trPr>
        <w:tc>
          <w:tcPr>
            <w:tcW w:w="523" w:type="pct"/>
          </w:tcPr>
          <w:p w14:paraId="5DB9B816" w14:textId="77777777" w:rsidR="002C4216" w:rsidRPr="000B58F6" w:rsidRDefault="002C4216" w:rsidP="00B144A7">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38D7FF08"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15FA3FB" w14:textId="77777777" w:rsidR="002C4216" w:rsidRPr="000B58F6" w:rsidRDefault="002C4216" w:rsidP="00B144A7">
            <w:pPr>
              <w:widowControl w:val="0"/>
              <w:pBdr>
                <w:top w:val="nil"/>
                <w:left w:val="nil"/>
                <w:bottom w:val="nil"/>
                <w:right w:val="nil"/>
                <w:between w:val="nil"/>
              </w:pBdr>
              <w:spacing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D22B85C" w14:textId="55FBA164"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8079C02"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6F8B27E"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DE48DB3"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41CE4AC"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left w:val="single" w:sz="4" w:space="0" w:color="auto"/>
            </w:tcBorders>
          </w:tcPr>
          <w:p w14:paraId="637D4963"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9279C76" w14:textId="77777777" w:rsidTr="00B144A7">
        <w:trPr>
          <w:trHeight w:val="70"/>
        </w:trPr>
        <w:tc>
          <w:tcPr>
            <w:tcW w:w="523" w:type="pct"/>
          </w:tcPr>
          <w:p w14:paraId="278825B2" w14:textId="77777777" w:rsidR="002C4216" w:rsidRPr="000B58F6" w:rsidRDefault="002C4216" w:rsidP="00B144A7">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2D1AD50A" w14:textId="51AD1B4B"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96B9D06" w14:textId="77777777" w:rsidR="002C4216" w:rsidRPr="000B58F6" w:rsidRDefault="002C4216" w:rsidP="00B144A7">
            <w:pPr>
              <w:widowControl w:val="0"/>
              <w:pBdr>
                <w:top w:val="nil"/>
                <w:left w:val="nil"/>
                <w:bottom w:val="nil"/>
                <w:right w:val="nil"/>
                <w:between w:val="nil"/>
              </w:pBdr>
              <w:spacing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3073D875"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743BBEC" w14:textId="7FB28FA6"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C8D2826"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E4A045C"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8960CFF" w14:textId="5E18FD49"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left w:val="single" w:sz="4" w:space="0" w:color="auto"/>
            </w:tcBorders>
          </w:tcPr>
          <w:p w14:paraId="6F7D68BA" w14:textId="77777777" w:rsidR="002C4216" w:rsidRPr="000B58F6" w:rsidRDefault="002C4216" w:rsidP="00B144A7">
            <w:pPr>
              <w:widowControl w:val="0"/>
              <w:pBdr>
                <w:top w:val="nil"/>
                <w:left w:val="nil"/>
                <w:bottom w:val="nil"/>
                <w:right w:val="nil"/>
                <w:between w:val="nil"/>
              </w:pBdr>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D98968B" w14:textId="77777777" w:rsidTr="00B144A7">
        <w:trPr>
          <w:trHeight w:val="80"/>
        </w:trPr>
        <w:tc>
          <w:tcPr>
            <w:tcW w:w="523" w:type="pct"/>
          </w:tcPr>
          <w:p w14:paraId="3FAA1C21" w14:textId="77777777" w:rsidR="002C4216" w:rsidRPr="000B58F6" w:rsidRDefault="002C4216" w:rsidP="00B144A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7C05FFD7" w14:textId="1789DD62" w:rsidR="002C4216" w:rsidRPr="000B58F6" w:rsidRDefault="002C4216" w:rsidP="00B144A7">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D34E3DA" w14:textId="77777777" w:rsidR="002C4216" w:rsidRPr="000B58F6" w:rsidRDefault="002C4216" w:rsidP="00B144A7">
            <w:pPr>
              <w:widowControl w:val="0"/>
              <w:spacing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115E8B4" w14:textId="77777777" w:rsidR="002C4216" w:rsidRPr="000B58F6" w:rsidRDefault="002C4216" w:rsidP="00B144A7">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08D1850" w14:textId="77777777" w:rsidR="002C4216" w:rsidRPr="000B58F6" w:rsidRDefault="002C4216" w:rsidP="00B144A7">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FEA5D26" w14:textId="77777777" w:rsidR="002C4216" w:rsidRPr="000B58F6" w:rsidRDefault="002C4216" w:rsidP="00B144A7">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D045B77" w14:textId="77777777" w:rsidR="002C4216" w:rsidRPr="000B58F6" w:rsidRDefault="002C4216" w:rsidP="00B144A7">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4B35AF4F" w14:textId="77777777" w:rsidR="002C4216" w:rsidRPr="000B58F6" w:rsidRDefault="002C4216" w:rsidP="00B144A7">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left w:val="single" w:sz="4" w:space="0" w:color="auto"/>
            </w:tcBorders>
          </w:tcPr>
          <w:p w14:paraId="659343B0" w14:textId="77777777" w:rsidR="002C4216" w:rsidRPr="000B58F6" w:rsidRDefault="002C4216" w:rsidP="00B144A7">
            <w:pPr>
              <w:widowControl w:val="0"/>
              <w:spacing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B0B31D7" w14:textId="77777777" w:rsidTr="00B144A7">
        <w:trPr>
          <w:trHeight w:val="179"/>
        </w:trPr>
        <w:tc>
          <w:tcPr>
            <w:tcW w:w="523" w:type="pct"/>
          </w:tcPr>
          <w:p w14:paraId="41D44A02" w14:textId="77777777" w:rsidR="002C4216" w:rsidRPr="000B58F6" w:rsidRDefault="002C4216" w:rsidP="00B144A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0827FDB4" w14:textId="2F2CDE1F" w:rsidR="002C4216" w:rsidRPr="000B58F6" w:rsidRDefault="002C4216" w:rsidP="00B144A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13CA71B" w14:textId="77777777" w:rsidR="002C4216" w:rsidRPr="000B58F6" w:rsidRDefault="002C4216" w:rsidP="00B144A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EE35994" w14:textId="77777777" w:rsidR="002C4216" w:rsidRPr="000B58F6" w:rsidRDefault="002C4216" w:rsidP="00B144A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2F04108" w14:textId="77777777" w:rsidR="002C4216" w:rsidRPr="000B58F6" w:rsidRDefault="002C4216" w:rsidP="00B144A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5FBB314" w14:textId="77777777" w:rsidR="002C4216" w:rsidRPr="000B58F6" w:rsidRDefault="002C4216" w:rsidP="00B144A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411B5EB" w14:textId="77777777" w:rsidR="002C4216" w:rsidRPr="000B58F6" w:rsidRDefault="002C4216" w:rsidP="00B144A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67CE64A" w14:textId="20F88D57" w:rsidR="002C4216" w:rsidRPr="000B58F6" w:rsidRDefault="002C4216" w:rsidP="00B144A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left w:val="single" w:sz="4" w:space="0" w:color="auto"/>
            </w:tcBorders>
          </w:tcPr>
          <w:p w14:paraId="609B90B4" w14:textId="1195D6D2" w:rsidR="002C4216" w:rsidRPr="000B58F6" w:rsidRDefault="002C4216" w:rsidP="00B144A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0783E6E4" w14:textId="77777777" w:rsidR="002C4216" w:rsidRPr="000B58F6" w:rsidRDefault="002C4216" w:rsidP="002C421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86B76C1" w14:textId="77777777" w:rsidR="00825C0B" w:rsidRPr="00B144A7" w:rsidRDefault="00825C0B" w:rsidP="001B3309">
      <w:pPr>
        <w:autoSpaceDE w:val="0"/>
        <w:autoSpaceDN w:val="0"/>
        <w:adjustRightInd w:val="0"/>
        <w:spacing w:after="0" w:line="240" w:lineRule="auto"/>
        <w:jc w:val="both"/>
        <w:rPr>
          <w:rFonts w:ascii="Times New Roman" w:hAnsi="Times New Roman" w:cs="Times New Roman"/>
          <w:b/>
          <w:bCs/>
          <w:sz w:val="18"/>
          <w:szCs w:val="18"/>
        </w:rPr>
      </w:pPr>
    </w:p>
    <w:tbl>
      <w:tblPr>
        <w:tblStyle w:val="TableGrid127"/>
        <w:tblpPr w:leftFromText="180" w:rightFromText="180" w:vertAnchor="text" w:tblpXSpec="center" w:tblpY="1"/>
        <w:tblOverlap w:val="never"/>
        <w:tblW w:w="5000" w:type="pct"/>
        <w:tblLook w:val="04A0" w:firstRow="1" w:lastRow="0" w:firstColumn="1" w:lastColumn="0" w:noHBand="0" w:noVBand="1"/>
      </w:tblPr>
      <w:tblGrid>
        <w:gridCol w:w="555"/>
        <w:gridCol w:w="5877"/>
        <w:gridCol w:w="633"/>
        <w:gridCol w:w="802"/>
      </w:tblGrid>
      <w:tr w:rsidR="000F2B4B" w:rsidRPr="006E615A" w14:paraId="142EBB3F" w14:textId="77777777" w:rsidTr="00B144A7">
        <w:tc>
          <w:tcPr>
            <w:tcW w:w="353" w:type="pct"/>
          </w:tcPr>
          <w:p w14:paraId="02462F95" w14:textId="77777777"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Times New Roman" w:hAnsi="Times New Roman" w:cs="Times New Roman"/>
                <w:b/>
              </w:rPr>
              <w:t>SI No.</w:t>
            </w:r>
          </w:p>
        </w:tc>
        <w:tc>
          <w:tcPr>
            <w:tcW w:w="3735" w:type="pct"/>
            <w:tcBorders>
              <w:bottom w:val="single" w:sz="4" w:space="0" w:color="000000"/>
            </w:tcBorders>
          </w:tcPr>
          <w:p w14:paraId="599C0CD1" w14:textId="2EAA9BBB" w:rsidR="00FC7AEC" w:rsidRPr="006E615A" w:rsidRDefault="00FC7AEC" w:rsidP="00FC7AEC">
            <w:pPr>
              <w:keepNext/>
              <w:jc w:val="center"/>
              <w:outlineLvl w:val="1"/>
              <w:rPr>
                <w:rFonts w:ascii="Times New Roman" w:eastAsia="Calibri" w:hAnsi="Times New Roman" w:cs="Times New Roman"/>
                <w:b/>
              </w:rPr>
            </w:pPr>
            <w:r w:rsidRPr="006E615A">
              <w:rPr>
                <w:rFonts w:ascii="Times New Roman" w:eastAsia="Calibri" w:hAnsi="Times New Roman" w:cs="Times New Roman"/>
                <w:b/>
              </w:rPr>
              <w:t>Course Contents</w:t>
            </w:r>
          </w:p>
        </w:tc>
        <w:tc>
          <w:tcPr>
            <w:tcW w:w="402" w:type="pct"/>
            <w:tcBorders>
              <w:bottom w:val="single" w:sz="4" w:space="0" w:color="000000"/>
            </w:tcBorders>
          </w:tcPr>
          <w:p w14:paraId="615CAB9D" w14:textId="77777777"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t>Lec.</w:t>
            </w:r>
          </w:p>
          <w:p w14:paraId="3B3094C8" w14:textId="77777777"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t xml:space="preserve">No.   </w:t>
            </w:r>
          </w:p>
        </w:tc>
        <w:tc>
          <w:tcPr>
            <w:tcW w:w="510" w:type="pct"/>
            <w:tcBorders>
              <w:bottom w:val="single" w:sz="4" w:space="0" w:color="000000"/>
            </w:tcBorders>
          </w:tcPr>
          <w:p w14:paraId="51C881F7" w14:textId="77777777"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t>CLOs</w:t>
            </w:r>
          </w:p>
        </w:tc>
      </w:tr>
      <w:tr w:rsidR="000F2B4B" w:rsidRPr="006E615A" w14:paraId="3BE87D90" w14:textId="77777777" w:rsidTr="00B144A7">
        <w:trPr>
          <w:trHeight w:val="350"/>
        </w:trPr>
        <w:tc>
          <w:tcPr>
            <w:tcW w:w="353" w:type="pct"/>
          </w:tcPr>
          <w:p w14:paraId="5FD2238C" w14:textId="74711BF2"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t>1</w:t>
            </w:r>
            <w:r w:rsidR="008260E4" w:rsidRPr="006E615A">
              <w:rPr>
                <w:rFonts w:ascii="Times New Roman" w:eastAsia="Calibri" w:hAnsi="Times New Roman" w:cs="Times New Roman"/>
                <w:b/>
              </w:rPr>
              <w:t>.</w:t>
            </w:r>
          </w:p>
        </w:tc>
        <w:tc>
          <w:tcPr>
            <w:tcW w:w="3735" w:type="pct"/>
            <w:tcBorders>
              <w:bottom w:val="single" w:sz="4" w:space="0" w:color="000000"/>
            </w:tcBorders>
          </w:tcPr>
          <w:p w14:paraId="1BAA8C86" w14:textId="61D89613" w:rsidR="00FC7AEC" w:rsidRPr="006E615A" w:rsidRDefault="00FC7AEC" w:rsidP="001B3309">
            <w:pPr>
              <w:keepNext/>
              <w:jc w:val="both"/>
              <w:outlineLvl w:val="1"/>
              <w:rPr>
                <w:rFonts w:ascii="Times New Roman" w:eastAsia="Times New Roman" w:hAnsi="Times New Roman" w:cs="Times New Roman"/>
              </w:rPr>
            </w:pPr>
            <w:r w:rsidRPr="006E615A">
              <w:rPr>
                <w:rFonts w:ascii="Times New Roman" w:eastAsia="Times New Roman" w:hAnsi="Times New Roman" w:cs="Times New Roman"/>
                <w:b/>
                <w:bCs/>
              </w:rPr>
              <w:t>Introduction:</w:t>
            </w:r>
            <w:r w:rsidRPr="006E615A">
              <w:rPr>
                <w:rFonts w:ascii="Times New Roman" w:eastAsia="Times New Roman" w:hAnsi="Times New Roman" w:cs="Times New Roman"/>
              </w:rPr>
              <w:t xml:space="preserve"> </w:t>
            </w:r>
            <w:r w:rsidRPr="006E615A">
              <w:rPr>
                <w:rFonts w:ascii="Times New Roman" w:hAnsi="Times New Roman" w:cs="Times New Roman"/>
              </w:rPr>
              <w:t xml:space="preserve"> Aquaculture and marine microbiology applications. Microbes into the wild, marine pollution and biological control.</w:t>
            </w:r>
          </w:p>
        </w:tc>
        <w:tc>
          <w:tcPr>
            <w:tcW w:w="402" w:type="pct"/>
          </w:tcPr>
          <w:p w14:paraId="4A764054" w14:textId="79D444C3" w:rsidR="00FC7AEC" w:rsidRPr="006E615A" w:rsidRDefault="00FC7AEC" w:rsidP="001B3309">
            <w:pPr>
              <w:keepNext/>
              <w:jc w:val="both"/>
              <w:outlineLvl w:val="1"/>
              <w:rPr>
                <w:rFonts w:ascii="Times New Roman" w:eastAsia="Calibri" w:hAnsi="Times New Roman" w:cs="Times New Roman"/>
              </w:rPr>
            </w:pPr>
            <w:r w:rsidRPr="006E615A">
              <w:rPr>
                <w:rFonts w:ascii="Times New Roman" w:eastAsia="Calibri" w:hAnsi="Times New Roman" w:cs="Times New Roman"/>
              </w:rPr>
              <w:t>3</w:t>
            </w:r>
          </w:p>
        </w:tc>
        <w:tc>
          <w:tcPr>
            <w:tcW w:w="510" w:type="pct"/>
            <w:tcBorders>
              <w:bottom w:val="single" w:sz="4" w:space="0" w:color="000000"/>
            </w:tcBorders>
          </w:tcPr>
          <w:p w14:paraId="358EA1F8" w14:textId="622517EB" w:rsidR="00FC7AEC" w:rsidRPr="006E615A" w:rsidRDefault="00FC7AEC" w:rsidP="001B3309">
            <w:pPr>
              <w:keepNext/>
              <w:jc w:val="both"/>
              <w:outlineLvl w:val="1"/>
              <w:rPr>
                <w:rFonts w:ascii="Times New Roman" w:eastAsia="Calibri" w:hAnsi="Times New Roman" w:cs="Times New Roman"/>
              </w:rPr>
            </w:pPr>
            <w:r w:rsidRPr="006E615A">
              <w:rPr>
                <w:rFonts w:ascii="Times New Roman" w:eastAsia="Calibri" w:hAnsi="Times New Roman" w:cs="Times New Roman"/>
              </w:rPr>
              <w:t>CLO1</w:t>
            </w:r>
          </w:p>
        </w:tc>
      </w:tr>
      <w:tr w:rsidR="000F2B4B" w:rsidRPr="006E615A" w14:paraId="2FC50AA0" w14:textId="77777777" w:rsidTr="00B144A7">
        <w:trPr>
          <w:trHeight w:val="260"/>
        </w:trPr>
        <w:tc>
          <w:tcPr>
            <w:tcW w:w="353" w:type="pct"/>
          </w:tcPr>
          <w:p w14:paraId="6125C850" w14:textId="3249FEAA"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lastRenderedPageBreak/>
              <w:t>2</w:t>
            </w:r>
            <w:r w:rsidR="008260E4" w:rsidRPr="006E615A">
              <w:rPr>
                <w:rFonts w:ascii="Times New Roman" w:eastAsia="Calibri" w:hAnsi="Times New Roman" w:cs="Times New Roman"/>
                <w:b/>
              </w:rPr>
              <w:t>.</w:t>
            </w:r>
          </w:p>
        </w:tc>
        <w:tc>
          <w:tcPr>
            <w:tcW w:w="3735" w:type="pct"/>
          </w:tcPr>
          <w:p w14:paraId="01829E73" w14:textId="316582FD" w:rsidR="00FC7AEC" w:rsidRPr="006E615A" w:rsidRDefault="00FC7AEC" w:rsidP="001B3309">
            <w:pPr>
              <w:autoSpaceDE w:val="0"/>
              <w:autoSpaceDN w:val="0"/>
              <w:adjustRightInd w:val="0"/>
              <w:jc w:val="both"/>
              <w:rPr>
                <w:rFonts w:ascii="Times New Roman" w:eastAsia="Times New Roman" w:hAnsi="Times New Roman" w:cs="Times New Roman"/>
              </w:rPr>
            </w:pPr>
            <w:r w:rsidRPr="006E615A">
              <w:rPr>
                <w:rFonts w:ascii="Times New Roman" w:eastAsia="Times New Roman" w:hAnsi="Times New Roman" w:cs="Times New Roman"/>
                <w:b/>
              </w:rPr>
              <w:t>Aquaculture Microbiology:</w:t>
            </w:r>
            <w:r w:rsidRPr="006E615A">
              <w:rPr>
                <w:rFonts w:ascii="Times New Roman" w:eastAsia="Times New Roman" w:hAnsi="Times New Roman" w:cs="Times New Roman"/>
              </w:rPr>
              <w:t xml:space="preserve"> </w:t>
            </w:r>
            <w:r w:rsidRPr="006E615A">
              <w:rPr>
                <w:rFonts w:ascii="Times New Roman" w:hAnsi="Times New Roman" w:cs="Times New Roman"/>
              </w:rPr>
              <w:t xml:space="preserve"> Fish and aquaculture microbiome. Importance of micr</w:t>
            </w:r>
            <w:r w:rsidR="00094095" w:rsidRPr="006E615A">
              <w:rPr>
                <w:rFonts w:ascii="Times New Roman" w:hAnsi="Times New Roman" w:cs="Times New Roman"/>
              </w:rPr>
              <w:t>obial communities</w:t>
            </w:r>
            <w:r w:rsidRPr="006E615A">
              <w:rPr>
                <w:rFonts w:ascii="Times New Roman" w:hAnsi="Times New Roman" w:cs="Times New Roman"/>
              </w:rPr>
              <w:t xml:space="preserve"> and sustainable aquaculture</w:t>
            </w:r>
            <w:r w:rsidRPr="006E615A">
              <w:rPr>
                <w:rFonts w:ascii="Times New Roman" w:eastAsia="Times New Roman" w:hAnsi="Times New Roman" w:cs="Times New Roman"/>
              </w:rPr>
              <w:t>.</w:t>
            </w:r>
          </w:p>
        </w:tc>
        <w:tc>
          <w:tcPr>
            <w:tcW w:w="402" w:type="pct"/>
          </w:tcPr>
          <w:p w14:paraId="29C31EFB" w14:textId="56B03391" w:rsidR="00FC7AEC" w:rsidRPr="006E615A" w:rsidRDefault="00FC7AEC" w:rsidP="001B3309">
            <w:pPr>
              <w:keepNext/>
              <w:jc w:val="both"/>
              <w:outlineLvl w:val="1"/>
              <w:rPr>
                <w:rFonts w:ascii="Times New Roman" w:eastAsia="Calibri" w:hAnsi="Times New Roman" w:cs="Times New Roman"/>
              </w:rPr>
            </w:pPr>
            <w:r w:rsidRPr="006E615A">
              <w:rPr>
                <w:rFonts w:ascii="Times New Roman" w:eastAsia="Calibri" w:hAnsi="Times New Roman" w:cs="Times New Roman"/>
              </w:rPr>
              <w:t>3</w:t>
            </w:r>
          </w:p>
        </w:tc>
        <w:tc>
          <w:tcPr>
            <w:tcW w:w="510" w:type="pct"/>
          </w:tcPr>
          <w:p w14:paraId="5686E19D" w14:textId="77777777" w:rsidR="00A65404"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CLO1</w:t>
            </w:r>
          </w:p>
          <w:p w14:paraId="3D8844D2" w14:textId="0F8A3A0D" w:rsidR="00FC7AEC"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CLO2</w:t>
            </w:r>
          </w:p>
        </w:tc>
      </w:tr>
      <w:tr w:rsidR="000F2B4B" w:rsidRPr="006E615A" w14:paraId="032A6481" w14:textId="77777777" w:rsidTr="00B144A7">
        <w:trPr>
          <w:trHeight w:val="512"/>
        </w:trPr>
        <w:tc>
          <w:tcPr>
            <w:tcW w:w="353" w:type="pct"/>
          </w:tcPr>
          <w:p w14:paraId="353569E7" w14:textId="5BBB7B06"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t>3</w:t>
            </w:r>
            <w:r w:rsidR="008260E4" w:rsidRPr="006E615A">
              <w:rPr>
                <w:rFonts w:ascii="Times New Roman" w:eastAsia="Calibri" w:hAnsi="Times New Roman" w:cs="Times New Roman"/>
                <w:b/>
              </w:rPr>
              <w:t>.</w:t>
            </w:r>
          </w:p>
        </w:tc>
        <w:tc>
          <w:tcPr>
            <w:tcW w:w="3735" w:type="pct"/>
          </w:tcPr>
          <w:p w14:paraId="5D2C8B39" w14:textId="7CD00CC0" w:rsidR="00FC7AEC" w:rsidRPr="006E615A" w:rsidRDefault="00FC7AEC" w:rsidP="00094095">
            <w:pPr>
              <w:autoSpaceDE w:val="0"/>
              <w:autoSpaceDN w:val="0"/>
              <w:adjustRightInd w:val="0"/>
              <w:jc w:val="both"/>
              <w:rPr>
                <w:rFonts w:ascii="Times New Roman" w:eastAsia="Times New Roman" w:hAnsi="Times New Roman" w:cs="Times New Roman"/>
              </w:rPr>
            </w:pPr>
            <w:r w:rsidRPr="006E615A">
              <w:rPr>
                <w:rFonts w:ascii="Times New Roman" w:eastAsia="Times New Roman" w:hAnsi="Times New Roman" w:cs="Times New Roman"/>
                <w:b/>
                <w:bCs/>
              </w:rPr>
              <w:t>Marine Resources:</w:t>
            </w:r>
            <w:r w:rsidRPr="006E615A">
              <w:rPr>
                <w:rFonts w:ascii="Times New Roman" w:eastAsia="Times New Roman" w:hAnsi="Times New Roman" w:cs="Times New Roman"/>
              </w:rPr>
              <w:t xml:space="preserve"> Marine phytoplanctons, algae and plants. Marine invertebrates, vertebrates and reptile.</w:t>
            </w:r>
            <w:r w:rsidRPr="006E615A">
              <w:rPr>
                <w:rFonts w:ascii="Times New Roman" w:hAnsi="Times New Roman" w:cs="Times New Roman"/>
              </w:rPr>
              <w:t xml:space="preserve"> Importance marine resource</w:t>
            </w:r>
            <w:r w:rsidR="00094095" w:rsidRPr="006E615A">
              <w:rPr>
                <w:rFonts w:ascii="Times New Roman" w:hAnsi="Times New Roman" w:cs="Times New Roman"/>
              </w:rPr>
              <w:t>s.</w:t>
            </w:r>
            <w:r w:rsidRPr="006E615A">
              <w:rPr>
                <w:rFonts w:ascii="Times New Roman" w:eastAsia="Times New Roman" w:hAnsi="Times New Roman" w:cs="Times New Roman"/>
              </w:rPr>
              <w:t xml:space="preserve">  </w:t>
            </w:r>
          </w:p>
        </w:tc>
        <w:tc>
          <w:tcPr>
            <w:tcW w:w="402" w:type="pct"/>
          </w:tcPr>
          <w:p w14:paraId="4AA88BF1" w14:textId="044DB56B" w:rsidR="00FC7AEC" w:rsidRPr="006E615A" w:rsidRDefault="00FC7AEC" w:rsidP="001B3309">
            <w:pPr>
              <w:keepNext/>
              <w:jc w:val="both"/>
              <w:outlineLvl w:val="1"/>
              <w:rPr>
                <w:rFonts w:ascii="Times New Roman" w:eastAsia="Calibri" w:hAnsi="Times New Roman" w:cs="Times New Roman"/>
              </w:rPr>
            </w:pPr>
            <w:r w:rsidRPr="006E615A">
              <w:rPr>
                <w:rFonts w:ascii="Times New Roman" w:eastAsia="Calibri" w:hAnsi="Times New Roman" w:cs="Times New Roman"/>
              </w:rPr>
              <w:t>4</w:t>
            </w:r>
          </w:p>
        </w:tc>
        <w:tc>
          <w:tcPr>
            <w:tcW w:w="510" w:type="pct"/>
          </w:tcPr>
          <w:p w14:paraId="44E1BB6C" w14:textId="77777777" w:rsidR="00A65404"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CLO1</w:t>
            </w:r>
          </w:p>
          <w:p w14:paraId="3F0D7ABC" w14:textId="22DFE8A4" w:rsidR="00FC7AEC"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CLO2</w:t>
            </w:r>
          </w:p>
        </w:tc>
      </w:tr>
      <w:tr w:rsidR="000F2B4B" w:rsidRPr="006E615A" w14:paraId="668B2A07" w14:textId="77777777" w:rsidTr="00B144A7">
        <w:tc>
          <w:tcPr>
            <w:tcW w:w="353" w:type="pct"/>
          </w:tcPr>
          <w:p w14:paraId="0C5E530D" w14:textId="426B8905"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t>4</w:t>
            </w:r>
            <w:r w:rsidR="008260E4" w:rsidRPr="006E615A">
              <w:rPr>
                <w:rFonts w:ascii="Times New Roman" w:eastAsia="Calibri" w:hAnsi="Times New Roman" w:cs="Times New Roman"/>
                <w:b/>
              </w:rPr>
              <w:t>.</w:t>
            </w:r>
          </w:p>
        </w:tc>
        <w:tc>
          <w:tcPr>
            <w:tcW w:w="3735" w:type="pct"/>
          </w:tcPr>
          <w:p w14:paraId="19A4D752" w14:textId="00EC4A64" w:rsidR="00FC7AEC" w:rsidRPr="006E615A" w:rsidRDefault="00FC7AEC" w:rsidP="001B3309">
            <w:pPr>
              <w:autoSpaceDE w:val="0"/>
              <w:autoSpaceDN w:val="0"/>
              <w:adjustRightInd w:val="0"/>
              <w:jc w:val="both"/>
              <w:rPr>
                <w:rFonts w:ascii="Times New Roman" w:eastAsia="Times New Roman" w:hAnsi="Times New Roman" w:cs="Times New Roman"/>
              </w:rPr>
            </w:pPr>
            <w:r w:rsidRPr="006E615A">
              <w:rPr>
                <w:rFonts w:ascii="Times New Roman" w:eastAsia="Times New Roman" w:hAnsi="Times New Roman" w:cs="Times New Roman"/>
                <w:b/>
                <w:bCs/>
              </w:rPr>
              <w:t>Marine Microbes:</w:t>
            </w:r>
            <w:r w:rsidRPr="006E615A">
              <w:rPr>
                <w:rFonts w:ascii="Times New Roman" w:eastAsia="Times New Roman" w:hAnsi="Times New Roman" w:cs="Times New Roman"/>
              </w:rPr>
              <w:t xml:space="preserve"> </w:t>
            </w:r>
            <w:r w:rsidRPr="006E615A">
              <w:rPr>
                <w:rFonts w:ascii="Times New Roman" w:hAnsi="Times New Roman" w:cs="Times New Roman"/>
              </w:rPr>
              <w:t xml:space="preserve"> Marine viruses, bacteria, archaea, protists, fungi. Marine micro-animals. Marine micro-plankton. Marine sediments and microfossils. Marine micro-benthos. </w:t>
            </w:r>
          </w:p>
        </w:tc>
        <w:tc>
          <w:tcPr>
            <w:tcW w:w="402" w:type="pct"/>
          </w:tcPr>
          <w:p w14:paraId="09A4EC1E" w14:textId="03A7BA7A" w:rsidR="00FC7AEC" w:rsidRPr="006E615A" w:rsidRDefault="00FC7AEC" w:rsidP="001B3309">
            <w:pPr>
              <w:keepNext/>
              <w:jc w:val="both"/>
              <w:outlineLvl w:val="1"/>
              <w:rPr>
                <w:rFonts w:ascii="Times New Roman" w:eastAsia="Calibri" w:hAnsi="Times New Roman" w:cs="Times New Roman"/>
              </w:rPr>
            </w:pPr>
            <w:r w:rsidRPr="006E615A">
              <w:rPr>
                <w:rFonts w:ascii="Times New Roman" w:eastAsia="Calibri" w:hAnsi="Times New Roman" w:cs="Times New Roman"/>
              </w:rPr>
              <w:t>4</w:t>
            </w:r>
          </w:p>
        </w:tc>
        <w:tc>
          <w:tcPr>
            <w:tcW w:w="510" w:type="pct"/>
          </w:tcPr>
          <w:p w14:paraId="02EC9D38" w14:textId="77777777" w:rsidR="00A65404"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CLO2</w:t>
            </w:r>
          </w:p>
          <w:p w14:paraId="1702EEAD" w14:textId="4A582551" w:rsidR="00FC7AEC"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CLO3</w:t>
            </w:r>
          </w:p>
        </w:tc>
      </w:tr>
      <w:tr w:rsidR="000F2B4B" w:rsidRPr="006E615A" w14:paraId="40D745FE" w14:textId="77777777" w:rsidTr="00B144A7">
        <w:tc>
          <w:tcPr>
            <w:tcW w:w="353" w:type="pct"/>
          </w:tcPr>
          <w:p w14:paraId="03D83DD1" w14:textId="3274579D"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t>5</w:t>
            </w:r>
            <w:r w:rsidR="008260E4" w:rsidRPr="006E615A">
              <w:rPr>
                <w:rFonts w:ascii="Times New Roman" w:eastAsia="Calibri" w:hAnsi="Times New Roman" w:cs="Times New Roman"/>
                <w:b/>
              </w:rPr>
              <w:t>.</w:t>
            </w:r>
          </w:p>
        </w:tc>
        <w:tc>
          <w:tcPr>
            <w:tcW w:w="3735" w:type="pct"/>
          </w:tcPr>
          <w:p w14:paraId="19C8244A" w14:textId="3535F49A" w:rsidR="00FC7AEC" w:rsidRPr="006E615A" w:rsidRDefault="00FC7AEC" w:rsidP="001B3309">
            <w:pPr>
              <w:autoSpaceDE w:val="0"/>
              <w:autoSpaceDN w:val="0"/>
              <w:adjustRightInd w:val="0"/>
              <w:jc w:val="both"/>
              <w:rPr>
                <w:rFonts w:ascii="Times New Roman" w:eastAsia="Times New Roman" w:hAnsi="Times New Roman" w:cs="Times New Roman"/>
              </w:rPr>
            </w:pPr>
            <w:r w:rsidRPr="006E615A">
              <w:rPr>
                <w:rFonts w:ascii="Times New Roman" w:eastAsia="Times New Roman" w:hAnsi="Times New Roman" w:cs="Times New Roman"/>
                <w:b/>
              </w:rPr>
              <w:t>Marine Diversity:</w:t>
            </w:r>
            <w:r w:rsidRPr="006E615A">
              <w:rPr>
                <w:rFonts w:ascii="Times New Roman" w:eastAsia="Times New Roman" w:hAnsi="Times New Roman" w:cs="Times New Roman"/>
              </w:rPr>
              <w:t xml:space="preserve"> Marine microbenthos.  Marine microbiomes. Marine food web. Niche communities. Microbial diversity.</w:t>
            </w:r>
          </w:p>
        </w:tc>
        <w:tc>
          <w:tcPr>
            <w:tcW w:w="402" w:type="pct"/>
          </w:tcPr>
          <w:p w14:paraId="10FD503E" w14:textId="080F0895" w:rsidR="00FC7AEC" w:rsidRPr="006E615A" w:rsidRDefault="00FC7AEC" w:rsidP="001B3309">
            <w:pPr>
              <w:keepNext/>
              <w:jc w:val="both"/>
              <w:outlineLvl w:val="1"/>
              <w:rPr>
                <w:rFonts w:ascii="Times New Roman" w:eastAsia="Calibri" w:hAnsi="Times New Roman" w:cs="Times New Roman"/>
              </w:rPr>
            </w:pPr>
            <w:r w:rsidRPr="006E615A">
              <w:rPr>
                <w:rFonts w:ascii="Times New Roman" w:eastAsia="Calibri" w:hAnsi="Times New Roman" w:cs="Times New Roman"/>
              </w:rPr>
              <w:t>4</w:t>
            </w:r>
          </w:p>
        </w:tc>
        <w:tc>
          <w:tcPr>
            <w:tcW w:w="510" w:type="pct"/>
          </w:tcPr>
          <w:p w14:paraId="329C6234" w14:textId="77777777" w:rsidR="00A65404"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CLO1</w:t>
            </w:r>
          </w:p>
          <w:p w14:paraId="60FC0EF9" w14:textId="34704433" w:rsidR="00FC7AEC"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CLO3</w:t>
            </w:r>
          </w:p>
        </w:tc>
      </w:tr>
      <w:tr w:rsidR="000F2B4B" w:rsidRPr="006E615A" w14:paraId="331CFD9D" w14:textId="77777777" w:rsidTr="00B144A7">
        <w:trPr>
          <w:trHeight w:val="440"/>
        </w:trPr>
        <w:tc>
          <w:tcPr>
            <w:tcW w:w="353" w:type="pct"/>
          </w:tcPr>
          <w:p w14:paraId="1DA4EB74" w14:textId="3451F0DC" w:rsidR="00FC7AEC" w:rsidRPr="006E615A" w:rsidRDefault="00FC7AEC" w:rsidP="001B3309">
            <w:pPr>
              <w:jc w:val="both"/>
              <w:rPr>
                <w:rFonts w:ascii="Times New Roman" w:eastAsia="Calibri" w:hAnsi="Times New Roman" w:cs="Times New Roman"/>
                <w:b/>
              </w:rPr>
            </w:pPr>
            <w:r w:rsidRPr="006E615A">
              <w:rPr>
                <w:rFonts w:ascii="Times New Roman" w:eastAsia="Calibri" w:hAnsi="Times New Roman" w:cs="Times New Roman"/>
                <w:b/>
              </w:rPr>
              <w:t>6</w:t>
            </w:r>
            <w:r w:rsidR="008260E4" w:rsidRPr="006E615A">
              <w:rPr>
                <w:rFonts w:ascii="Times New Roman" w:eastAsia="Calibri" w:hAnsi="Times New Roman" w:cs="Times New Roman"/>
                <w:b/>
              </w:rPr>
              <w:t>.</w:t>
            </w:r>
          </w:p>
        </w:tc>
        <w:tc>
          <w:tcPr>
            <w:tcW w:w="3735" w:type="pct"/>
          </w:tcPr>
          <w:p w14:paraId="5AE9943C" w14:textId="54506BA6" w:rsidR="00FC7AEC" w:rsidRPr="006E615A" w:rsidRDefault="00FC7AEC" w:rsidP="00B71FD8">
            <w:pPr>
              <w:keepNext/>
              <w:jc w:val="both"/>
              <w:outlineLvl w:val="1"/>
              <w:rPr>
                <w:rFonts w:ascii="Times New Roman" w:eastAsia="Times New Roman" w:hAnsi="Times New Roman" w:cs="Times New Roman"/>
              </w:rPr>
            </w:pPr>
            <w:r w:rsidRPr="006E615A">
              <w:rPr>
                <w:rFonts w:ascii="Times New Roman" w:eastAsia="Times New Roman" w:hAnsi="Times New Roman" w:cs="Times New Roman"/>
                <w:b/>
                <w:bCs/>
              </w:rPr>
              <w:t>Diseases and Control:</w:t>
            </w:r>
            <w:r w:rsidRPr="006E615A">
              <w:rPr>
                <w:rFonts w:ascii="Times New Roman" w:eastAsia="Times New Roman" w:hAnsi="Times New Roman" w:cs="Times New Roman"/>
              </w:rPr>
              <w:t xml:space="preserve"> Effects of microbes on blue-green algae. Development and regulation of algal blooms. Protozoan, parasite and microbial diseases of fish and shellfish and control method. </w:t>
            </w:r>
          </w:p>
        </w:tc>
        <w:tc>
          <w:tcPr>
            <w:tcW w:w="402" w:type="pct"/>
          </w:tcPr>
          <w:p w14:paraId="75DE2840" w14:textId="0E99FF1D" w:rsidR="00FC7AEC" w:rsidRPr="006E615A" w:rsidRDefault="00FC7AEC" w:rsidP="001B3309">
            <w:pPr>
              <w:keepNext/>
              <w:jc w:val="both"/>
              <w:outlineLvl w:val="1"/>
              <w:rPr>
                <w:rFonts w:ascii="Times New Roman" w:eastAsia="Calibri" w:hAnsi="Times New Roman" w:cs="Times New Roman"/>
              </w:rPr>
            </w:pPr>
            <w:r w:rsidRPr="006E615A">
              <w:rPr>
                <w:rFonts w:ascii="Times New Roman" w:eastAsia="Calibri" w:hAnsi="Times New Roman" w:cs="Times New Roman"/>
              </w:rPr>
              <w:t>4</w:t>
            </w:r>
          </w:p>
        </w:tc>
        <w:tc>
          <w:tcPr>
            <w:tcW w:w="510" w:type="pct"/>
          </w:tcPr>
          <w:p w14:paraId="51F5342A" w14:textId="77777777" w:rsidR="00A65404"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CLO2</w:t>
            </w:r>
          </w:p>
          <w:p w14:paraId="66BB1B8E" w14:textId="46DF0EB7" w:rsidR="00FC7AEC"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CLO4</w:t>
            </w:r>
          </w:p>
        </w:tc>
      </w:tr>
      <w:tr w:rsidR="000F2B4B" w:rsidRPr="006E615A" w14:paraId="4669432F" w14:textId="77777777" w:rsidTr="00B144A7">
        <w:tc>
          <w:tcPr>
            <w:tcW w:w="353" w:type="pct"/>
          </w:tcPr>
          <w:p w14:paraId="7A3A4081" w14:textId="4692050F"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t>7</w:t>
            </w:r>
            <w:r w:rsidR="008260E4" w:rsidRPr="006E615A">
              <w:rPr>
                <w:rFonts w:ascii="Times New Roman" w:eastAsia="Calibri" w:hAnsi="Times New Roman" w:cs="Times New Roman"/>
                <w:b/>
              </w:rPr>
              <w:t>.</w:t>
            </w:r>
          </w:p>
        </w:tc>
        <w:tc>
          <w:tcPr>
            <w:tcW w:w="3735" w:type="pct"/>
          </w:tcPr>
          <w:p w14:paraId="27C99837" w14:textId="07EC60E3" w:rsidR="00FC7AEC" w:rsidRPr="006E615A" w:rsidRDefault="00FC7AEC" w:rsidP="001B3309">
            <w:pPr>
              <w:keepNext/>
              <w:jc w:val="both"/>
              <w:outlineLvl w:val="1"/>
              <w:rPr>
                <w:rFonts w:ascii="Times New Roman" w:eastAsia="Calibri" w:hAnsi="Times New Roman" w:cs="Times New Roman"/>
                <w:b/>
              </w:rPr>
            </w:pPr>
            <w:r w:rsidRPr="006E615A">
              <w:rPr>
                <w:rFonts w:ascii="Times New Roman" w:eastAsia="Calibri" w:hAnsi="Times New Roman" w:cs="Times New Roman"/>
                <w:b/>
              </w:rPr>
              <w:t xml:space="preserve">Marine Microbiology and Human Society: </w:t>
            </w:r>
            <w:r w:rsidRPr="006E615A">
              <w:rPr>
                <w:rFonts w:ascii="Times New Roman" w:eastAsia="Calibri" w:hAnsi="Times New Roman" w:cs="Times New Roman"/>
              </w:rPr>
              <w:t xml:space="preserve">Beneficial and detrimental effects. Marine pollutants. Microbiology of fish and seafood products. </w:t>
            </w:r>
            <w:r w:rsidRPr="006E615A">
              <w:rPr>
                <w:rFonts w:ascii="Times New Roman" w:eastAsia="Times New Roman" w:hAnsi="Times New Roman" w:cs="Times New Roman"/>
              </w:rPr>
              <w:t xml:space="preserve"> Micro-plastics effects.</w:t>
            </w:r>
          </w:p>
        </w:tc>
        <w:tc>
          <w:tcPr>
            <w:tcW w:w="402" w:type="pct"/>
          </w:tcPr>
          <w:p w14:paraId="3B60FF57" w14:textId="61BFB16C" w:rsidR="00FC7AEC" w:rsidRPr="006E615A" w:rsidRDefault="00FC7AEC" w:rsidP="001B3309">
            <w:pPr>
              <w:keepNext/>
              <w:jc w:val="both"/>
              <w:outlineLvl w:val="1"/>
              <w:rPr>
                <w:rFonts w:ascii="Times New Roman" w:eastAsia="Calibri" w:hAnsi="Times New Roman" w:cs="Times New Roman"/>
              </w:rPr>
            </w:pPr>
            <w:r w:rsidRPr="006E615A">
              <w:rPr>
                <w:rFonts w:ascii="Times New Roman" w:eastAsia="Calibri" w:hAnsi="Times New Roman" w:cs="Times New Roman"/>
              </w:rPr>
              <w:t>4</w:t>
            </w:r>
          </w:p>
        </w:tc>
        <w:tc>
          <w:tcPr>
            <w:tcW w:w="510" w:type="pct"/>
          </w:tcPr>
          <w:p w14:paraId="76446C0D" w14:textId="77777777" w:rsidR="00A65404"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CLO2</w:t>
            </w:r>
          </w:p>
          <w:p w14:paraId="1A9A704C" w14:textId="77777777" w:rsidR="00A65404"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CLO3</w:t>
            </w:r>
          </w:p>
          <w:p w14:paraId="13307E48" w14:textId="31D2E3C9" w:rsidR="00FC7AEC" w:rsidRPr="006E615A" w:rsidRDefault="00FC7AEC" w:rsidP="00FC7AEC">
            <w:pPr>
              <w:keepNext/>
              <w:jc w:val="both"/>
              <w:outlineLvl w:val="1"/>
              <w:rPr>
                <w:rFonts w:ascii="Times New Roman" w:eastAsia="Calibri" w:hAnsi="Times New Roman" w:cs="Times New Roman"/>
              </w:rPr>
            </w:pPr>
            <w:r w:rsidRPr="006E615A">
              <w:rPr>
                <w:rFonts w:ascii="Times New Roman" w:eastAsia="Calibri" w:hAnsi="Times New Roman" w:cs="Times New Roman"/>
              </w:rPr>
              <w:t>CLO5</w:t>
            </w:r>
          </w:p>
        </w:tc>
      </w:tr>
    </w:tbl>
    <w:p w14:paraId="0B72B34B" w14:textId="77777777" w:rsidR="00A04F22" w:rsidRPr="000B58F6" w:rsidRDefault="00A04F22" w:rsidP="00A04F22">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2"/>
        <w:gridCol w:w="3642"/>
        <w:gridCol w:w="3383"/>
      </w:tblGrid>
      <w:tr w:rsidR="000F2B4B" w:rsidRPr="000B58F6" w14:paraId="3B4B27E0" w14:textId="77777777" w:rsidTr="00B144A7">
        <w:tc>
          <w:tcPr>
            <w:tcW w:w="5000" w:type="pct"/>
            <w:gridSpan w:val="3"/>
            <w:tcBorders>
              <w:top w:val="single" w:sz="4" w:space="0" w:color="auto"/>
            </w:tcBorders>
          </w:tcPr>
          <w:p w14:paraId="4A55091B" w14:textId="77777777" w:rsidR="00A04F22" w:rsidRPr="000B58F6" w:rsidRDefault="00A04F22" w:rsidP="0045045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95BC993" w14:textId="77777777" w:rsidTr="00B144A7">
        <w:tc>
          <w:tcPr>
            <w:tcW w:w="535" w:type="pct"/>
          </w:tcPr>
          <w:p w14:paraId="4D4598C3" w14:textId="77777777" w:rsidR="00A04F22" w:rsidRPr="000B58F6" w:rsidRDefault="00A04F22"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15" w:type="pct"/>
          </w:tcPr>
          <w:p w14:paraId="02024942" w14:textId="77777777" w:rsidR="00A04F22" w:rsidRPr="000B58F6" w:rsidRDefault="00A04F22"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0" w:type="pct"/>
          </w:tcPr>
          <w:p w14:paraId="2CC12957" w14:textId="77777777" w:rsidR="00A04F22" w:rsidRPr="000B58F6" w:rsidRDefault="00A04F22"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01199E8E" w14:textId="77777777" w:rsidTr="00B144A7">
        <w:tc>
          <w:tcPr>
            <w:tcW w:w="535" w:type="pct"/>
          </w:tcPr>
          <w:p w14:paraId="2150C427" w14:textId="77777777" w:rsidR="00A04F22" w:rsidRPr="000B58F6" w:rsidRDefault="00A04F22"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15" w:type="pct"/>
          </w:tcPr>
          <w:p w14:paraId="3281C50A" w14:textId="77777777" w:rsidR="00A04F22" w:rsidRPr="000B58F6" w:rsidRDefault="00A04F22"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0" w:type="pct"/>
          </w:tcPr>
          <w:p w14:paraId="3770E54D" w14:textId="625FCBAF" w:rsidR="00A04F22" w:rsidRPr="000B58F6" w:rsidRDefault="00A04F22" w:rsidP="007137C3">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7137C3"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7137C3" w:rsidRPr="000B58F6">
              <w:rPr>
                <w:rFonts w:ascii="Times New Roman" w:eastAsia="Times New Roman" w:hAnsi="Times New Roman" w:cs="Times New Roman"/>
                <w:sz w:val="24"/>
                <w:szCs w:val="24"/>
              </w:rPr>
              <w:t>SEE.</w:t>
            </w:r>
          </w:p>
        </w:tc>
      </w:tr>
    </w:tbl>
    <w:p w14:paraId="31BC8381" w14:textId="1DA59EEB" w:rsidR="00A04F22" w:rsidRPr="000B58F6" w:rsidRDefault="00A04F22" w:rsidP="001B330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7BD9B2CA" w14:textId="280DAAA8" w:rsidR="008D55F0" w:rsidRPr="006E615A" w:rsidRDefault="008D55F0" w:rsidP="001B3309">
      <w:pPr>
        <w:autoSpaceDE w:val="0"/>
        <w:autoSpaceDN w:val="0"/>
        <w:adjustRightInd w:val="0"/>
        <w:spacing w:after="0" w:line="240" w:lineRule="auto"/>
        <w:contextualSpacing/>
        <w:jc w:val="both"/>
        <w:rPr>
          <w:rFonts w:ascii="Times New Roman" w:hAnsi="Times New Roman" w:cs="Times New Roman"/>
          <w:b/>
        </w:rPr>
      </w:pPr>
      <w:r w:rsidRPr="006E615A">
        <w:rPr>
          <w:rFonts w:ascii="Times New Roman" w:hAnsi="Times New Roman" w:cs="Times New Roman"/>
          <w:b/>
        </w:rPr>
        <w:t xml:space="preserve">Learning Resources (Text Books, Reference Book, Online Resources and Other):  </w:t>
      </w:r>
    </w:p>
    <w:p w14:paraId="4A3D3DCC" w14:textId="77777777" w:rsidR="0034476E" w:rsidRPr="006E615A" w:rsidRDefault="008D55F0" w:rsidP="00783902">
      <w:pPr>
        <w:pStyle w:val="ListParagraph"/>
        <w:numPr>
          <w:ilvl w:val="0"/>
          <w:numId w:val="18"/>
        </w:numPr>
        <w:autoSpaceDE w:val="0"/>
        <w:autoSpaceDN w:val="0"/>
        <w:adjustRightInd w:val="0"/>
        <w:spacing w:after="0" w:line="240" w:lineRule="auto"/>
        <w:ind w:left="504"/>
        <w:jc w:val="both"/>
        <w:rPr>
          <w:rFonts w:ascii="Times New Roman" w:eastAsia="Times New Roman" w:hAnsi="Times New Roman" w:cs="Times New Roman"/>
          <w:spacing w:val="-2"/>
        </w:rPr>
      </w:pPr>
      <w:r w:rsidRPr="006E615A">
        <w:rPr>
          <w:rFonts w:ascii="Times New Roman" w:eastAsia="Times New Roman" w:hAnsi="Times New Roman" w:cs="Times New Roman"/>
          <w:spacing w:val="-2"/>
        </w:rPr>
        <w:t>Ananth PN. Marine Fisheries Extension. Discovery Publishing Pvt Ltd, 2010.</w:t>
      </w:r>
    </w:p>
    <w:p w14:paraId="294448D1" w14:textId="08040C4F" w:rsidR="0034476E" w:rsidRPr="006E615A" w:rsidRDefault="0034476E" w:rsidP="00783902">
      <w:pPr>
        <w:pStyle w:val="ListParagraph"/>
        <w:numPr>
          <w:ilvl w:val="0"/>
          <w:numId w:val="18"/>
        </w:numPr>
        <w:autoSpaceDE w:val="0"/>
        <w:autoSpaceDN w:val="0"/>
        <w:adjustRightInd w:val="0"/>
        <w:spacing w:after="0" w:line="240" w:lineRule="auto"/>
        <w:ind w:left="504"/>
        <w:jc w:val="both"/>
        <w:rPr>
          <w:rFonts w:ascii="Times New Roman" w:eastAsia="Times New Roman" w:hAnsi="Times New Roman" w:cs="Times New Roman"/>
        </w:rPr>
      </w:pPr>
      <w:r w:rsidRPr="006E615A">
        <w:rPr>
          <w:rFonts w:ascii="Times New Roman" w:eastAsia="Times New Roman" w:hAnsi="Times New Roman" w:cs="Times New Roman"/>
        </w:rPr>
        <w:t>Munn C. Marine Microbiology: Ecology and Applications. Garland Science, 2011.</w:t>
      </w:r>
    </w:p>
    <w:p w14:paraId="4642E37B" w14:textId="6BA74D57" w:rsidR="008D55F0" w:rsidRPr="006E615A" w:rsidRDefault="00B71FD8" w:rsidP="00783902">
      <w:pPr>
        <w:pStyle w:val="ListParagraph"/>
        <w:numPr>
          <w:ilvl w:val="0"/>
          <w:numId w:val="18"/>
        </w:numPr>
        <w:autoSpaceDE w:val="0"/>
        <w:autoSpaceDN w:val="0"/>
        <w:adjustRightInd w:val="0"/>
        <w:spacing w:after="0" w:line="240" w:lineRule="auto"/>
        <w:ind w:left="504"/>
        <w:jc w:val="both"/>
        <w:rPr>
          <w:rFonts w:ascii="Times New Roman" w:eastAsia="Times New Roman" w:hAnsi="Times New Roman" w:cs="Times New Roman"/>
        </w:rPr>
      </w:pPr>
      <w:r w:rsidRPr="006E615A">
        <w:rPr>
          <w:rFonts w:ascii="Times New Roman" w:eastAsia="Times New Roman" w:hAnsi="Times New Roman" w:cs="Times New Roman"/>
        </w:rPr>
        <w:t>Beaumont A,</w:t>
      </w:r>
      <w:r w:rsidR="008D55F0" w:rsidRPr="006E615A">
        <w:rPr>
          <w:rFonts w:ascii="Times New Roman" w:eastAsia="Times New Roman" w:hAnsi="Times New Roman" w:cs="Times New Roman"/>
        </w:rPr>
        <w:t xml:space="preserve"> Hoare K. Biotechnology and Genetics in Fisheries </w:t>
      </w:r>
      <w:r w:rsidRPr="006E615A">
        <w:rPr>
          <w:rFonts w:ascii="Times New Roman" w:eastAsia="Times New Roman" w:hAnsi="Times New Roman" w:cs="Times New Roman"/>
        </w:rPr>
        <w:t>and Aquaculture.</w:t>
      </w:r>
      <w:r w:rsidR="008D55F0" w:rsidRPr="006E615A">
        <w:rPr>
          <w:rFonts w:ascii="Times New Roman" w:eastAsia="Times New Roman" w:hAnsi="Times New Roman" w:cs="Times New Roman"/>
        </w:rPr>
        <w:t xml:space="preserve"> </w:t>
      </w:r>
      <w:proofErr w:type="gramStart"/>
      <w:r w:rsidR="008D55F0" w:rsidRPr="006E615A">
        <w:rPr>
          <w:rFonts w:ascii="Times New Roman" w:eastAsia="Times New Roman" w:hAnsi="Times New Roman" w:cs="Times New Roman"/>
        </w:rPr>
        <w:t>2</w:t>
      </w:r>
      <w:r w:rsidR="008D55F0" w:rsidRPr="006E615A">
        <w:rPr>
          <w:rFonts w:ascii="Times New Roman" w:eastAsia="Times New Roman" w:hAnsi="Times New Roman" w:cs="Times New Roman"/>
          <w:vertAlign w:val="superscript"/>
        </w:rPr>
        <w:t>nd</w:t>
      </w:r>
      <w:proofErr w:type="gramEnd"/>
      <w:r w:rsidR="008D55F0" w:rsidRPr="006E615A">
        <w:rPr>
          <w:rFonts w:ascii="Times New Roman" w:eastAsia="Times New Roman" w:hAnsi="Times New Roman" w:cs="Times New Roman"/>
          <w:vertAlign w:val="superscript"/>
        </w:rPr>
        <w:t xml:space="preserve"> </w:t>
      </w:r>
      <w:r w:rsidR="008D55F0" w:rsidRPr="006E615A">
        <w:rPr>
          <w:rFonts w:ascii="Times New Roman" w:eastAsia="Times New Roman" w:hAnsi="Times New Roman" w:cs="Times New Roman"/>
        </w:rPr>
        <w:t>Edition, 2010.</w:t>
      </w:r>
    </w:p>
    <w:p w14:paraId="043ABE7E" w14:textId="2FA56E32" w:rsidR="008D55F0" w:rsidRPr="006E615A" w:rsidRDefault="008D55F0" w:rsidP="00783902">
      <w:pPr>
        <w:pStyle w:val="ListParagraph"/>
        <w:numPr>
          <w:ilvl w:val="0"/>
          <w:numId w:val="18"/>
        </w:numPr>
        <w:autoSpaceDE w:val="0"/>
        <w:autoSpaceDN w:val="0"/>
        <w:adjustRightInd w:val="0"/>
        <w:spacing w:after="0" w:line="240" w:lineRule="auto"/>
        <w:ind w:left="504"/>
        <w:jc w:val="both"/>
        <w:rPr>
          <w:rFonts w:ascii="Times New Roman" w:eastAsia="Times New Roman" w:hAnsi="Times New Roman" w:cs="Times New Roman"/>
          <w:spacing w:val="-4"/>
        </w:rPr>
      </w:pPr>
      <w:r w:rsidRPr="006E615A">
        <w:rPr>
          <w:rFonts w:ascii="Times New Roman" w:eastAsia="Times New Roman" w:hAnsi="Times New Roman" w:cs="Times New Roman"/>
          <w:spacing w:val="-4"/>
        </w:rPr>
        <w:t xml:space="preserve">Gall G, Chen H. Genetics in Aquaculture IV. Elsiver Science, </w:t>
      </w:r>
      <w:proofErr w:type="gramStart"/>
      <w:r w:rsidRPr="006E615A">
        <w:rPr>
          <w:rFonts w:ascii="Times New Roman" w:eastAsia="Times New Roman" w:hAnsi="Times New Roman" w:cs="Times New Roman"/>
          <w:spacing w:val="-4"/>
        </w:rPr>
        <w:t>1</w:t>
      </w:r>
      <w:r w:rsidRPr="006E615A">
        <w:rPr>
          <w:rFonts w:ascii="Times New Roman" w:eastAsia="Times New Roman" w:hAnsi="Times New Roman" w:cs="Times New Roman"/>
          <w:spacing w:val="-4"/>
          <w:vertAlign w:val="superscript"/>
        </w:rPr>
        <w:t>st</w:t>
      </w:r>
      <w:proofErr w:type="gramEnd"/>
      <w:r w:rsidRPr="006E615A">
        <w:rPr>
          <w:rFonts w:ascii="Times New Roman" w:eastAsia="Times New Roman" w:hAnsi="Times New Roman" w:cs="Times New Roman"/>
          <w:spacing w:val="-4"/>
          <w:vertAlign w:val="superscript"/>
        </w:rPr>
        <w:t xml:space="preserve"> </w:t>
      </w:r>
      <w:r w:rsidRPr="006E615A">
        <w:rPr>
          <w:rFonts w:ascii="Times New Roman" w:eastAsia="Times New Roman" w:hAnsi="Times New Roman" w:cs="Times New Roman"/>
          <w:spacing w:val="-4"/>
        </w:rPr>
        <w:t>Edition, 1993.</w:t>
      </w:r>
    </w:p>
    <w:p w14:paraId="5CAA99E6" w14:textId="397C226E" w:rsidR="008D55F0" w:rsidRPr="006E615A" w:rsidRDefault="008D55F0" w:rsidP="00783902">
      <w:pPr>
        <w:pStyle w:val="ListParagraph"/>
        <w:numPr>
          <w:ilvl w:val="0"/>
          <w:numId w:val="18"/>
        </w:numPr>
        <w:autoSpaceDE w:val="0"/>
        <w:autoSpaceDN w:val="0"/>
        <w:adjustRightInd w:val="0"/>
        <w:spacing w:after="0" w:line="240" w:lineRule="auto"/>
        <w:ind w:left="504"/>
        <w:jc w:val="both"/>
        <w:rPr>
          <w:rFonts w:ascii="Times New Roman" w:eastAsia="Times New Roman" w:hAnsi="Times New Roman" w:cs="Times New Roman"/>
        </w:rPr>
      </w:pPr>
      <w:r w:rsidRPr="006E615A">
        <w:rPr>
          <w:rFonts w:ascii="Times New Roman" w:eastAsia="Times New Roman" w:hAnsi="Times New Roman" w:cs="Times New Roman"/>
        </w:rPr>
        <w:t>Ransa</w:t>
      </w:r>
      <w:r w:rsidR="00B71FD8" w:rsidRPr="006E615A">
        <w:rPr>
          <w:rFonts w:ascii="Times New Roman" w:eastAsia="Times New Roman" w:hAnsi="Times New Roman" w:cs="Times New Roman"/>
        </w:rPr>
        <w:t xml:space="preserve"> </w:t>
      </w:r>
      <w:r w:rsidRPr="006E615A">
        <w:rPr>
          <w:rFonts w:ascii="Times New Roman" w:eastAsia="Times New Roman" w:hAnsi="Times New Roman" w:cs="Times New Roman"/>
        </w:rPr>
        <w:t>MM,</w:t>
      </w:r>
      <w:r w:rsidR="00B71FD8" w:rsidRPr="006E615A">
        <w:rPr>
          <w:rFonts w:ascii="Times New Roman" w:eastAsia="Times New Roman" w:hAnsi="Times New Roman" w:cs="Times New Roman"/>
        </w:rPr>
        <w:t xml:space="preserve"> </w:t>
      </w:r>
      <w:r w:rsidRPr="006E615A">
        <w:rPr>
          <w:rFonts w:ascii="Times New Roman" w:eastAsia="Times New Roman" w:hAnsi="Times New Roman" w:cs="Times New Roman"/>
        </w:rPr>
        <w:t>Shammi J. Fish Biotechnology.</w:t>
      </w:r>
      <w:r w:rsidR="00B71FD8" w:rsidRPr="006E615A">
        <w:rPr>
          <w:rFonts w:ascii="Times New Roman" w:eastAsia="Times New Roman" w:hAnsi="Times New Roman" w:cs="Times New Roman"/>
        </w:rPr>
        <w:t xml:space="preserve"> </w:t>
      </w:r>
      <w:r w:rsidRPr="006E615A">
        <w:rPr>
          <w:rFonts w:ascii="Times New Roman" w:eastAsia="Times New Roman" w:hAnsi="Times New Roman" w:cs="Times New Roman"/>
        </w:rPr>
        <w:t>Agrobios, 2002.</w:t>
      </w:r>
    </w:p>
    <w:p w14:paraId="2F74A600" w14:textId="77777777" w:rsidR="00063996" w:rsidRPr="000B58F6" w:rsidRDefault="00063996" w:rsidP="001B3309">
      <w:pPr>
        <w:pStyle w:val="Default"/>
        <w:jc w:val="both"/>
        <w:rPr>
          <w:rFonts w:eastAsia="Times New Roman"/>
          <w:b/>
          <w:color w:val="auto"/>
        </w:rPr>
      </w:pPr>
    </w:p>
    <w:p w14:paraId="0E5AAA9E" w14:textId="12ED576D" w:rsidR="00EA2134" w:rsidRPr="00271A3A" w:rsidRDefault="006E615A" w:rsidP="00EA2134">
      <w:pPr>
        <w:pStyle w:val="Default"/>
        <w:jc w:val="both"/>
        <w:rPr>
          <w:b/>
          <w:color w:val="auto"/>
          <w:sz w:val="22"/>
          <w:szCs w:val="22"/>
        </w:rPr>
      </w:pPr>
      <w:r>
        <w:rPr>
          <w:rFonts w:eastAsia="Times New Roman"/>
          <w:b/>
          <w:color w:val="auto"/>
        </w:rPr>
        <w:br w:type="column"/>
      </w:r>
      <w:r w:rsidR="00EA2134" w:rsidRPr="00271A3A">
        <w:rPr>
          <w:rFonts w:eastAsia="Times New Roman"/>
          <w:b/>
          <w:color w:val="auto"/>
          <w:sz w:val="22"/>
          <w:szCs w:val="22"/>
        </w:rPr>
        <w:lastRenderedPageBreak/>
        <w:t>Course Code: B</w:t>
      </w:r>
      <w:r w:rsidR="00EA2134" w:rsidRPr="00271A3A">
        <w:rPr>
          <w:b/>
          <w:bCs/>
          <w:color w:val="auto"/>
          <w:sz w:val="22"/>
          <w:szCs w:val="22"/>
        </w:rPr>
        <w:t>MIC 3204</w:t>
      </w:r>
      <w:r w:rsidR="00EA2134" w:rsidRPr="00271A3A">
        <w:rPr>
          <w:rFonts w:eastAsia="Times New Roman"/>
          <w:b/>
          <w:bCs/>
          <w:color w:val="auto"/>
          <w:sz w:val="22"/>
          <w:szCs w:val="22"/>
        </w:rPr>
        <w:tab/>
      </w:r>
      <w:r w:rsidR="00EA2134" w:rsidRPr="00271A3A">
        <w:rPr>
          <w:rFonts w:eastAsia="Times New Roman"/>
          <w:b/>
          <w:bCs/>
          <w:color w:val="auto"/>
          <w:sz w:val="22"/>
          <w:szCs w:val="22"/>
        </w:rPr>
        <w:tab/>
      </w:r>
    </w:p>
    <w:p w14:paraId="475031EF" w14:textId="77777777" w:rsidR="00EA2134" w:rsidRPr="00271A3A" w:rsidRDefault="00EA2134" w:rsidP="00EA2134">
      <w:pPr>
        <w:autoSpaceDE w:val="0"/>
        <w:autoSpaceDN w:val="0"/>
        <w:adjustRightInd w:val="0"/>
        <w:spacing w:after="0" w:line="240" w:lineRule="auto"/>
        <w:jc w:val="both"/>
        <w:rPr>
          <w:rFonts w:ascii="Times New Roman" w:eastAsia="TimesNewRoman" w:hAnsi="Times New Roman" w:cs="Times New Roman"/>
          <w:b/>
        </w:rPr>
      </w:pPr>
      <w:r w:rsidRPr="00271A3A">
        <w:rPr>
          <w:rFonts w:ascii="Times New Roman" w:eastAsia="Times New Roman" w:hAnsi="Times New Roman" w:cs="Times New Roman"/>
          <w:b/>
        </w:rPr>
        <w:t xml:space="preserve">Course Title: Advanced </w:t>
      </w:r>
      <w:r w:rsidRPr="00271A3A">
        <w:rPr>
          <w:rFonts w:ascii="Times New Roman" w:eastAsia="Times New Roman" w:hAnsi="Times New Roman" w:cs="Times New Roman"/>
          <w:b/>
          <w:snapToGrid w:val="0"/>
          <w:spacing w:val="-3"/>
        </w:rPr>
        <w:t>Immunology</w:t>
      </w:r>
    </w:p>
    <w:p w14:paraId="6A98830D" w14:textId="77777777" w:rsidR="00EA2134" w:rsidRPr="00271A3A" w:rsidRDefault="00EA2134" w:rsidP="00EA2134">
      <w:pPr>
        <w:autoSpaceDE w:val="0"/>
        <w:autoSpaceDN w:val="0"/>
        <w:adjustRightInd w:val="0"/>
        <w:spacing w:after="0" w:line="240" w:lineRule="auto"/>
        <w:jc w:val="both"/>
        <w:rPr>
          <w:rFonts w:ascii="Times New Roman" w:eastAsia="MS Mincho" w:hAnsi="Times New Roman" w:cs="Times New Roman"/>
          <w:b/>
          <w:bCs/>
        </w:rPr>
      </w:pPr>
      <w:r w:rsidRPr="00271A3A">
        <w:rPr>
          <w:rFonts w:ascii="Times New Roman" w:eastAsia="MS Mincho" w:hAnsi="Times New Roman" w:cs="Times New Roman"/>
          <w:b/>
          <w:bCs/>
        </w:rPr>
        <w:t>Course Type: Core</w:t>
      </w:r>
    </w:p>
    <w:p w14:paraId="77E872C5" w14:textId="77777777" w:rsidR="00EA2134" w:rsidRPr="00271A3A" w:rsidRDefault="00EA2134" w:rsidP="00EA2134">
      <w:pPr>
        <w:spacing w:after="0" w:line="240" w:lineRule="auto"/>
        <w:jc w:val="both"/>
        <w:rPr>
          <w:rFonts w:ascii="Times New Roman" w:eastAsia="MS Mincho" w:hAnsi="Times New Roman" w:cs="Times New Roman"/>
          <w:b/>
          <w:bCs/>
        </w:rPr>
      </w:pPr>
      <w:r w:rsidRPr="00271A3A">
        <w:rPr>
          <w:rFonts w:ascii="Times New Roman" w:eastAsia="Times New Roman" w:hAnsi="Times New Roman" w:cs="Times New Roman"/>
          <w:b/>
        </w:rPr>
        <w:t xml:space="preserve">Credits: </w:t>
      </w:r>
      <w:proofErr w:type="gramStart"/>
      <w:r w:rsidRPr="00271A3A">
        <w:rPr>
          <w:rFonts w:ascii="Times New Roman" w:eastAsia="Times New Roman" w:hAnsi="Times New Roman" w:cs="Times New Roman"/>
          <w:b/>
        </w:rPr>
        <w:t>2</w:t>
      </w:r>
      <w:proofErr w:type="gramEnd"/>
    </w:p>
    <w:p w14:paraId="2B87E2BC" w14:textId="687DE50E" w:rsidR="00EA2134" w:rsidRPr="00271A3A" w:rsidRDefault="00EA2134" w:rsidP="00EA2134">
      <w:pPr>
        <w:autoSpaceDE w:val="0"/>
        <w:autoSpaceDN w:val="0"/>
        <w:adjustRightInd w:val="0"/>
        <w:spacing w:after="0" w:line="240" w:lineRule="auto"/>
        <w:jc w:val="both"/>
        <w:rPr>
          <w:rFonts w:ascii="Times New Roman" w:eastAsia="MS Mincho" w:hAnsi="Times New Roman" w:cs="Times New Roman"/>
          <w:b/>
          <w:bCs/>
        </w:rPr>
      </w:pPr>
      <w:r w:rsidRPr="00271A3A">
        <w:rPr>
          <w:rFonts w:ascii="Times New Roman" w:eastAsia="MS Mincho" w:hAnsi="Times New Roman" w:cs="Times New Roman"/>
          <w:b/>
          <w:bCs/>
        </w:rPr>
        <w:t>Year/ Semester: 3</w:t>
      </w:r>
      <w:r w:rsidRPr="00271A3A">
        <w:rPr>
          <w:rFonts w:ascii="Times New Roman" w:eastAsia="MS Mincho" w:hAnsi="Times New Roman" w:cs="Times New Roman"/>
          <w:b/>
          <w:bCs/>
          <w:vertAlign w:val="superscript"/>
        </w:rPr>
        <w:t>rd</w:t>
      </w:r>
      <w:r w:rsidRPr="00271A3A">
        <w:rPr>
          <w:rFonts w:ascii="Times New Roman" w:eastAsia="MS Mincho" w:hAnsi="Times New Roman" w:cs="Times New Roman"/>
          <w:b/>
          <w:bCs/>
        </w:rPr>
        <w:t xml:space="preserve"> Year 2</w:t>
      </w:r>
      <w:r w:rsidRPr="00271A3A">
        <w:rPr>
          <w:rFonts w:ascii="Times New Roman" w:eastAsia="MS Mincho" w:hAnsi="Times New Roman" w:cs="Times New Roman"/>
          <w:b/>
          <w:bCs/>
          <w:vertAlign w:val="superscript"/>
        </w:rPr>
        <w:t>nd</w:t>
      </w:r>
      <w:r w:rsidRPr="00271A3A">
        <w:rPr>
          <w:rFonts w:ascii="Times New Roman" w:eastAsia="MS Mincho" w:hAnsi="Times New Roman" w:cs="Times New Roman"/>
          <w:b/>
          <w:bCs/>
        </w:rPr>
        <w:t xml:space="preserve"> Semester</w:t>
      </w:r>
    </w:p>
    <w:p w14:paraId="171200D2" w14:textId="20ED086B" w:rsidR="00EA2134" w:rsidRPr="00271A3A" w:rsidRDefault="00EA2134" w:rsidP="00EA2134">
      <w:pPr>
        <w:autoSpaceDE w:val="0"/>
        <w:autoSpaceDN w:val="0"/>
        <w:adjustRightInd w:val="0"/>
        <w:spacing w:after="0" w:line="240" w:lineRule="auto"/>
        <w:jc w:val="both"/>
        <w:rPr>
          <w:rFonts w:ascii="Times New Roman" w:eastAsia="MS Mincho" w:hAnsi="Times New Roman" w:cs="Times New Roman"/>
          <w:b/>
          <w:bCs/>
        </w:rPr>
      </w:pPr>
      <w:r w:rsidRPr="00271A3A">
        <w:rPr>
          <w:rFonts w:ascii="Times New Roman" w:eastAsia="MS Mincho" w:hAnsi="Times New Roman" w:cs="Times New Roman"/>
          <w:b/>
          <w:bCs/>
        </w:rPr>
        <w:t xml:space="preserve">Academic Session: </w:t>
      </w:r>
      <w:r w:rsidR="00C86EF1" w:rsidRPr="00271A3A">
        <w:rPr>
          <w:rFonts w:ascii="Times New Roman" w:eastAsia="MS Mincho" w:hAnsi="Times New Roman" w:cs="Times New Roman"/>
          <w:b/>
          <w:bCs/>
        </w:rPr>
        <w:t>2023-2024</w:t>
      </w:r>
      <w:r w:rsidRPr="00271A3A">
        <w:rPr>
          <w:rFonts w:ascii="Times New Roman" w:eastAsia="MS Mincho" w:hAnsi="Times New Roman" w:cs="Times New Roman"/>
          <w:b/>
          <w:bCs/>
        </w:rPr>
        <w:t xml:space="preserve"> </w:t>
      </w:r>
    </w:p>
    <w:p w14:paraId="28B62672" w14:textId="77777777" w:rsidR="00EA2134" w:rsidRPr="00271A3A" w:rsidRDefault="00EA2134" w:rsidP="00EA2134">
      <w:pPr>
        <w:spacing w:after="0" w:line="240" w:lineRule="auto"/>
        <w:jc w:val="both"/>
        <w:rPr>
          <w:rFonts w:ascii="Times New Roman" w:eastAsia="Times New Roman" w:hAnsi="Times New Roman" w:cs="Times New Roman"/>
        </w:rPr>
      </w:pPr>
      <w:r w:rsidRPr="00271A3A">
        <w:rPr>
          <w:rFonts w:ascii="Times New Roman" w:eastAsia="Times New Roman" w:hAnsi="Times New Roman" w:cs="Times New Roman"/>
          <w:b/>
        </w:rPr>
        <w:t xml:space="preserve">Course Teacher: </w:t>
      </w:r>
      <w:r w:rsidRPr="00271A3A">
        <w:rPr>
          <w:rFonts w:ascii="Times New Roman" w:eastAsia="Times New Roman" w:hAnsi="Times New Roman" w:cs="Times New Roman"/>
        </w:rPr>
        <w:t>Two Teachers Assigned by the Academic Committee</w:t>
      </w:r>
    </w:p>
    <w:p w14:paraId="6EEDB90E" w14:textId="77777777" w:rsidR="00EA2134" w:rsidRPr="00271A3A" w:rsidRDefault="00EA2134" w:rsidP="00EA2134">
      <w:pPr>
        <w:spacing w:after="0" w:line="240" w:lineRule="auto"/>
        <w:jc w:val="both"/>
        <w:rPr>
          <w:rFonts w:ascii="Times New Roman" w:eastAsia="Times New Roman" w:hAnsi="Times New Roman" w:cs="Times New Roman"/>
          <w:b/>
        </w:rPr>
      </w:pPr>
      <w:r w:rsidRPr="00271A3A">
        <w:rPr>
          <w:rFonts w:ascii="Times New Roman" w:eastAsia="Times New Roman" w:hAnsi="Times New Roman" w:cs="Times New Roman"/>
          <w:b/>
        </w:rPr>
        <w:t>Pre-requisite: No</w:t>
      </w:r>
    </w:p>
    <w:p w14:paraId="30E13F87" w14:textId="77777777" w:rsidR="00EA2134" w:rsidRPr="00271A3A" w:rsidRDefault="00EA2134" w:rsidP="00EA2134">
      <w:pPr>
        <w:tabs>
          <w:tab w:val="left" w:pos="6056"/>
        </w:tabs>
        <w:spacing w:after="0" w:line="240" w:lineRule="auto"/>
        <w:jc w:val="both"/>
        <w:rPr>
          <w:rFonts w:ascii="Times New Roman" w:eastAsia="Times New Roman" w:hAnsi="Times New Roman" w:cs="Times New Roman"/>
          <w:b/>
        </w:rPr>
      </w:pPr>
      <w:r w:rsidRPr="00271A3A">
        <w:rPr>
          <w:rFonts w:ascii="Times New Roman" w:eastAsia="MS Mincho" w:hAnsi="Times New Roman" w:cs="Times New Roman"/>
          <w:b/>
          <w:bCs/>
        </w:rPr>
        <w:t xml:space="preserve">Contract Hours: Minimum </w:t>
      </w:r>
      <w:r w:rsidRPr="00271A3A">
        <w:rPr>
          <w:rFonts w:ascii="Times New Roman" w:hAnsi="Times New Roman" w:cs="Times New Roman"/>
          <w:b/>
          <w:bCs/>
        </w:rPr>
        <w:t>26</w:t>
      </w:r>
      <w:r w:rsidRPr="00271A3A">
        <w:rPr>
          <w:rFonts w:ascii="Times New Roman" w:eastAsia="Times New Roman" w:hAnsi="Times New Roman" w:cs="Times New Roman"/>
          <w:b/>
        </w:rPr>
        <w:tab/>
      </w:r>
      <w:r w:rsidRPr="00271A3A">
        <w:rPr>
          <w:rFonts w:ascii="Times New Roman" w:eastAsia="Times New Roman" w:hAnsi="Times New Roman" w:cs="Times New Roman"/>
          <w:b/>
        </w:rPr>
        <w:tab/>
      </w:r>
    </w:p>
    <w:p w14:paraId="4C4EF82E" w14:textId="77777777" w:rsidR="00EA2134" w:rsidRPr="00271A3A" w:rsidRDefault="00EA2134" w:rsidP="00EA2134">
      <w:pPr>
        <w:spacing w:after="0" w:line="240" w:lineRule="auto"/>
        <w:jc w:val="both"/>
        <w:rPr>
          <w:rFonts w:ascii="Times New Roman" w:eastAsia="Times New Roman" w:hAnsi="Times New Roman" w:cs="Times New Roman"/>
          <w:b/>
        </w:rPr>
      </w:pPr>
      <w:r w:rsidRPr="00271A3A">
        <w:rPr>
          <w:rFonts w:ascii="Times New Roman" w:eastAsia="MS Mincho" w:hAnsi="Times New Roman" w:cs="Times New Roman"/>
          <w:b/>
          <w:bCs/>
        </w:rPr>
        <w:t xml:space="preserve">Full Marks: 50 </w:t>
      </w:r>
      <w:r w:rsidRPr="00271A3A">
        <w:rPr>
          <w:rFonts w:ascii="Times New Roman" w:eastAsia="MS Mincho" w:hAnsi="Times New Roman" w:cs="Times New Roman"/>
          <w:bCs/>
        </w:rPr>
        <w:t>(</w:t>
      </w:r>
      <w:r w:rsidRPr="00271A3A">
        <w:rPr>
          <w:rFonts w:ascii="Times New Roman" w:eastAsia="MS Mincho" w:hAnsi="Times New Roman" w:cs="Times New Roman"/>
        </w:rPr>
        <w:t>Class attendance 5+Class assessment</w:t>
      </w:r>
      <w:r w:rsidRPr="00271A3A">
        <w:rPr>
          <w:rFonts w:ascii="Times New Roman" w:eastAsia="MS Mincho" w:hAnsi="Times New Roman" w:cs="Times New Roman"/>
          <w:bCs/>
        </w:rPr>
        <w:t xml:space="preserve"> 10+Theory 35)</w:t>
      </w:r>
    </w:p>
    <w:p w14:paraId="0C93EA42" w14:textId="77777777" w:rsidR="00EA2134" w:rsidRPr="00271A3A" w:rsidRDefault="00EA2134" w:rsidP="00EA2134">
      <w:pPr>
        <w:autoSpaceDE w:val="0"/>
        <w:autoSpaceDN w:val="0"/>
        <w:adjustRightInd w:val="0"/>
        <w:spacing w:after="0" w:line="240" w:lineRule="auto"/>
        <w:jc w:val="both"/>
        <w:rPr>
          <w:rFonts w:ascii="Times New Roman" w:eastAsia="Calibri" w:hAnsi="Times New Roman" w:cs="Times New Roman"/>
          <w:b/>
        </w:rPr>
      </w:pPr>
      <w:r w:rsidRPr="00271A3A">
        <w:rPr>
          <w:rFonts w:ascii="Times New Roman" w:eastAsia="Calibri" w:hAnsi="Times New Roman" w:cs="Times New Roman"/>
          <w:b/>
        </w:rPr>
        <w:t>Rational of the Course:</w:t>
      </w:r>
    </w:p>
    <w:p w14:paraId="218EAEE2" w14:textId="77777777" w:rsidR="00EA2134" w:rsidRPr="00271A3A" w:rsidRDefault="00EA2134" w:rsidP="00B3577C">
      <w:pPr>
        <w:autoSpaceDE w:val="0"/>
        <w:autoSpaceDN w:val="0"/>
        <w:adjustRightInd w:val="0"/>
        <w:spacing w:after="0" w:line="240" w:lineRule="auto"/>
        <w:jc w:val="both"/>
        <w:rPr>
          <w:rFonts w:ascii="Times New Roman" w:eastAsia="Calibri" w:hAnsi="Times New Roman" w:cs="Times New Roman"/>
          <w:b/>
          <w:spacing w:val="-4"/>
        </w:rPr>
      </w:pPr>
      <w:r w:rsidRPr="00271A3A">
        <w:rPr>
          <w:rFonts w:ascii="Times New Roman" w:eastAsia="Times New Roman" w:hAnsi="Times New Roman" w:cs="Times New Roman"/>
          <w:spacing w:val="-4"/>
        </w:rPr>
        <w:t xml:space="preserve">The main objectives of advanced immunology is to explore immunity and </w:t>
      </w:r>
      <w:proofErr w:type="gramStart"/>
      <w:r w:rsidRPr="00271A3A">
        <w:rPr>
          <w:rFonts w:ascii="Times New Roman" w:eastAsia="Times New Roman" w:hAnsi="Times New Roman" w:cs="Times New Roman"/>
          <w:spacing w:val="-4"/>
        </w:rPr>
        <w:t>immune-system</w:t>
      </w:r>
      <w:proofErr w:type="gramEnd"/>
      <w:r w:rsidRPr="00271A3A">
        <w:rPr>
          <w:rFonts w:ascii="Times New Roman" w:eastAsia="Times New Roman" w:hAnsi="Times New Roman" w:cs="Times New Roman"/>
          <w:spacing w:val="-4"/>
        </w:rPr>
        <w:t xml:space="preserve"> and immunoglobulin, MHC, hypersensitivity reaction, immunization, immunological techniques and genetic disorders for insure healthy life. It also apply microbial study in the area of immunology, developing vaccines for specific epidemic diseases, ontogeny immune system, immunological tolerance, hypersensitivity reactions, transplantation immunology and vaccination for healthy life.</w:t>
      </w:r>
    </w:p>
    <w:p w14:paraId="79D7E3D2" w14:textId="77777777" w:rsidR="00EA2134" w:rsidRPr="00271A3A" w:rsidRDefault="00EA2134" w:rsidP="00B3577C">
      <w:pPr>
        <w:spacing w:after="0" w:line="240" w:lineRule="auto"/>
        <w:jc w:val="both"/>
        <w:rPr>
          <w:rFonts w:ascii="Times New Roman" w:eastAsia="Times New Roman" w:hAnsi="Times New Roman" w:cs="Times New Roman"/>
          <w:b/>
        </w:rPr>
      </w:pPr>
      <w:r w:rsidRPr="00271A3A">
        <w:rPr>
          <w:rFonts w:ascii="Times New Roman" w:eastAsia="Times New Roman" w:hAnsi="Times New Roman" w:cs="Times New Roman"/>
          <w:b/>
        </w:rPr>
        <w:t xml:space="preserve">Course Learning Outcomes (CLOs): </w:t>
      </w:r>
    </w:p>
    <w:p w14:paraId="6A4BF9AE" w14:textId="77777777" w:rsidR="00EA2134" w:rsidRPr="00271A3A" w:rsidRDefault="00EA2134" w:rsidP="00B3577C">
      <w:pPr>
        <w:spacing w:after="0" w:line="240" w:lineRule="auto"/>
        <w:jc w:val="both"/>
        <w:rPr>
          <w:rFonts w:ascii="Times New Roman" w:eastAsia="Times New Roman" w:hAnsi="Times New Roman" w:cs="Times New Roman"/>
          <w:b/>
        </w:rPr>
      </w:pPr>
      <w:r w:rsidRPr="00271A3A">
        <w:rPr>
          <w:rFonts w:ascii="Times New Roman" w:eastAsia="Times New Roman" w:hAnsi="Times New Roman" w:cs="Times New Roman"/>
          <w:b/>
        </w:rPr>
        <w:t>A</w:t>
      </w:r>
      <w:r w:rsidRPr="00271A3A">
        <w:rPr>
          <w:rFonts w:ascii="Times New Roman" w:eastAsia="Times New Roman" w:hAnsi="Times New Roman" w:cs="Times New Roman"/>
        </w:rPr>
        <w:t>t the end of the Course, the Student will be able to-</w:t>
      </w:r>
    </w:p>
    <w:p w14:paraId="7FB674EE" w14:textId="77777777" w:rsidR="00EA2134" w:rsidRPr="00271A3A" w:rsidRDefault="00EA2134" w:rsidP="00B3577C">
      <w:pPr>
        <w:spacing w:after="0" w:line="240" w:lineRule="auto"/>
        <w:contextualSpacing/>
        <w:jc w:val="both"/>
        <w:rPr>
          <w:rFonts w:ascii="Times New Roman" w:eastAsia="Times New Roman" w:hAnsi="Times New Roman" w:cs="Times New Roman"/>
          <w:spacing w:val="-6"/>
        </w:rPr>
      </w:pPr>
      <w:r w:rsidRPr="00271A3A">
        <w:rPr>
          <w:rFonts w:ascii="Times New Roman" w:eastAsia="Times New Roman" w:hAnsi="Times New Roman" w:cs="Times New Roman"/>
          <w:b/>
          <w:spacing w:val="-6"/>
        </w:rPr>
        <w:t xml:space="preserve">CLO1: </w:t>
      </w:r>
      <w:r w:rsidRPr="00271A3A">
        <w:rPr>
          <w:rFonts w:ascii="Times New Roman" w:eastAsia="Times New Roman" w:hAnsi="Times New Roman" w:cs="Times New Roman"/>
          <w:spacing w:val="-6"/>
        </w:rPr>
        <w:t xml:space="preserve">Learn the </w:t>
      </w:r>
      <w:r w:rsidRPr="00271A3A">
        <w:rPr>
          <w:rFonts w:ascii="Times New Roman" w:eastAsia="Times New Roman" w:hAnsi="Times New Roman" w:cs="Times New Roman"/>
          <w:snapToGrid w:val="0"/>
          <w:spacing w:val="-6"/>
        </w:rPr>
        <w:t>ontogeny of immune system</w:t>
      </w:r>
      <w:r w:rsidRPr="00271A3A">
        <w:rPr>
          <w:rFonts w:ascii="Times New Roman" w:eastAsia="Times New Roman" w:hAnsi="Times New Roman" w:cs="Times New Roman"/>
          <w:spacing w:val="-6"/>
        </w:rPr>
        <w:t xml:space="preserve"> and immunological tolerance procedure. </w:t>
      </w:r>
    </w:p>
    <w:p w14:paraId="15B0BDCF" w14:textId="77777777" w:rsidR="00EA2134" w:rsidRPr="00271A3A" w:rsidRDefault="00EA2134" w:rsidP="00B3577C">
      <w:pPr>
        <w:spacing w:after="0" w:line="240" w:lineRule="auto"/>
        <w:contextualSpacing/>
        <w:jc w:val="both"/>
        <w:rPr>
          <w:rFonts w:ascii="Times New Roman" w:eastAsia="Times New Roman" w:hAnsi="Times New Roman" w:cs="Times New Roman"/>
        </w:rPr>
      </w:pPr>
      <w:r w:rsidRPr="00271A3A">
        <w:rPr>
          <w:rFonts w:ascii="Times New Roman" w:eastAsia="Times New Roman" w:hAnsi="Times New Roman" w:cs="Times New Roman"/>
          <w:b/>
        </w:rPr>
        <w:t xml:space="preserve">CLO2: </w:t>
      </w:r>
      <w:r w:rsidRPr="00271A3A">
        <w:rPr>
          <w:rFonts w:ascii="Times New Roman" w:eastAsia="Times New Roman" w:hAnsi="Times New Roman" w:cs="Times New Roman"/>
        </w:rPr>
        <w:t xml:space="preserve">Learn the disorders (hypersensitivity and autoimmune diseases) caused by excessive immune response.    </w:t>
      </w:r>
      <w:r w:rsidRPr="00271A3A">
        <w:rPr>
          <w:rFonts w:ascii="Times New Roman" w:eastAsia="Times New Roman" w:hAnsi="Times New Roman" w:cs="Times New Roman"/>
          <w:b/>
        </w:rPr>
        <w:t xml:space="preserve"> </w:t>
      </w:r>
    </w:p>
    <w:p w14:paraId="386E5EAE" w14:textId="77777777" w:rsidR="00EA2134" w:rsidRPr="00271A3A" w:rsidRDefault="00EA2134" w:rsidP="00B3577C">
      <w:pPr>
        <w:autoSpaceDE w:val="0"/>
        <w:autoSpaceDN w:val="0"/>
        <w:adjustRightInd w:val="0"/>
        <w:spacing w:after="0" w:line="240" w:lineRule="auto"/>
        <w:contextualSpacing/>
        <w:jc w:val="both"/>
        <w:rPr>
          <w:rFonts w:ascii="Times New Roman" w:eastAsia="MS Mincho" w:hAnsi="Times New Roman" w:cs="Times New Roman"/>
          <w:b/>
        </w:rPr>
      </w:pPr>
      <w:r w:rsidRPr="00271A3A">
        <w:rPr>
          <w:rFonts w:ascii="Times New Roman" w:eastAsia="Times New Roman" w:hAnsi="Times New Roman" w:cs="Times New Roman"/>
          <w:b/>
        </w:rPr>
        <w:t>CLO3:</w:t>
      </w:r>
      <w:r w:rsidRPr="00271A3A">
        <w:rPr>
          <w:rFonts w:ascii="Times New Roman" w:hAnsi="Times New Roman" w:cs="Times New Roman"/>
        </w:rPr>
        <w:t xml:space="preserve"> </w:t>
      </w:r>
      <w:r w:rsidRPr="00271A3A">
        <w:rPr>
          <w:rFonts w:ascii="Times New Roman" w:eastAsia="Times New Roman" w:hAnsi="Times New Roman" w:cs="Times New Roman"/>
        </w:rPr>
        <w:t>Have a grasp on knowledge on immunity to infections have a hand on training on methods of immunological techniques for laboratory and research methodology.</w:t>
      </w:r>
    </w:p>
    <w:p w14:paraId="7D3300B0" w14:textId="77777777" w:rsidR="00EA2134" w:rsidRPr="00271A3A" w:rsidRDefault="00EA2134" w:rsidP="00B3577C">
      <w:pPr>
        <w:spacing w:after="0" w:line="240" w:lineRule="auto"/>
        <w:contextualSpacing/>
        <w:rPr>
          <w:rFonts w:ascii="Times New Roman" w:eastAsia="Times New Roman" w:hAnsi="Times New Roman" w:cs="Times New Roman"/>
        </w:rPr>
      </w:pPr>
      <w:r w:rsidRPr="00271A3A">
        <w:rPr>
          <w:rFonts w:ascii="Times New Roman" w:eastAsia="MS Mincho" w:hAnsi="Times New Roman" w:cs="Times New Roman"/>
          <w:b/>
        </w:rPr>
        <w:t>C</w:t>
      </w:r>
      <w:r w:rsidRPr="00271A3A">
        <w:rPr>
          <w:rFonts w:ascii="Times New Roman" w:eastAsia="Times New Roman" w:hAnsi="Times New Roman" w:cs="Times New Roman"/>
          <w:b/>
        </w:rPr>
        <w:t xml:space="preserve">LO4: </w:t>
      </w:r>
      <w:r w:rsidRPr="00271A3A">
        <w:rPr>
          <w:rFonts w:ascii="Times New Roman" w:eastAsia="Times New Roman" w:hAnsi="Times New Roman" w:cs="Times New Roman"/>
        </w:rPr>
        <w:t xml:space="preserve">Learn the principles </w:t>
      </w:r>
      <w:proofErr w:type="gramStart"/>
      <w:r w:rsidRPr="00271A3A">
        <w:rPr>
          <w:rFonts w:ascii="Times New Roman" w:eastAsia="Times New Roman" w:hAnsi="Times New Roman" w:cs="Times New Roman"/>
        </w:rPr>
        <w:t>of governing vaccination and to understand the immunological methods</w:t>
      </w:r>
      <w:proofErr w:type="gramEnd"/>
      <w:r w:rsidRPr="00271A3A">
        <w:rPr>
          <w:rFonts w:ascii="Times New Roman" w:eastAsia="Times New Roman" w:hAnsi="Times New Roman" w:cs="Times New Roman"/>
        </w:rPr>
        <w:t xml:space="preserve"> used in research and diagnosis purposes. </w:t>
      </w:r>
    </w:p>
    <w:p w14:paraId="28AE6B15" w14:textId="40E03848" w:rsidR="00EA2134" w:rsidRPr="00271A3A" w:rsidRDefault="00EA2134" w:rsidP="00B3577C">
      <w:pPr>
        <w:autoSpaceDE w:val="0"/>
        <w:autoSpaceDN w:val="0"/>
        <w:adjustRightInd w:val="0"/>
        <w:spacing w:after="0" w:line="240" w:lineRule="auto"/>
        <w:contextualSpacing/>
        <w:jc w:val="both"/>
        <w:rPr>
          <w:rFonts w:ascii="Times New Roman" w:eastAsia="MS Mincho" w:hAnsi="Times New Roman" w:cs="Times New Roman"/>
        </w:rPr>
      </w:pPr>
      <w:r w:rsidRPr="00271A3A">
        <w:rPr>
          <w:rFonts w:ascii="Times New Roman" w:eastAsia="MS Mincho" w:hAnsi="Times New Roman" w:cs="Times New Roman"/>
          <w:b/>
        </w:rPr>
        <w:t>C</w:t>
      </w:r>
      <w:r w:rsidRPr="00271A3A">
        <w:rPr>
          <w:rFonts w:ascii="Times New Roman" w:eastAsia="Times New Roman" w:hAnsi="Times New Roman" w:cs="Times New Roman"/>
          <w:b/>
        </w:rPr>
        <w:t>LO5:</w:t>
      </w:r>
      <w:r w:rsidRPr="00271A3A">
        <w:rPr>
          <w:rFonts w:ascii="Times New Roman" w:eastAsia="MS Mincho" w:hAnsi="Times New Roman" w:cs="Times New Roman"/>
        </w:rPr>
        <w:t xml:space="preserve"> Follow and explain the regulation of immune response, influence of genetic factors, effects of diet, exercise, trauma and age on immunity.</w:t>
      </w:r>
    </w:p>
    <w:p w14:paraId="6B306B9E" w14:textId="77777777" w:rsidR="00EA2134" w:rsidRPr="000B58F6" w:rsidRDefault="00EA2134" w:rsidP="00B3577C">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EA2134" w:rsidRPr="000B58F6" w14:paraId="5A38B7D5" w14:textId="77777777" w:rsidTr="00B144A7">
        <w:trPr>
          <w:trHeight w:val="233"/>
        </w:trPr>
        <w:tc>
          <w:tcPr>
            <w:tcW w:w="524" w:type="pct"/>
          </w:tcPr>
          <w:p w14:paraId="3B9D796B" w14:textId="77777777" w:rsidR="00EA2134" w:rsidRPr="000B58F6" w:rsidRDefault="00EA2134" w:rsidP="00B144A7">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2347E2CD" w14:textId="77777777" w:rsidR="00EA2134" w:rsidRPr="000B58F6" w:rsidRDefault="00EA2134" w:rsidP="00B144A7">
            <w:pPr>
              <w:widowControl w:val="0"/>
              <w:pBdr>
                <w:top w:val="nil"/>
                <w:left w:val="nil"/>
                <w:bottom w:val="nil"/>
                <w:right w:val="nil"/>
                <w:between w:val="nil"/>
              </w:pBdr>
              <w:spacing w:after="0" w:line="253" w:lineRule="auto"/>
              <w:ind w:right="-47"/>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17D49FA7" w14:textId="77777777" w:rsidR="00EA2134" w:rsidRPr="000B58F6" w:rsidRDefault="00EA2134" w:rsidP="00B144A7">
            <w:pPr>
              <w:widowControl w:val="0"/>
              <w:pBdr>
                <w:top w:val="nil"/>
                <w:left w:val="nil"/>
                <w:bottom w:val="nil"/>
                <w:right w:val="nil"/>
                <w:between w:val="nil"/>
              </w:pBdr>
              <w:spacing w:after="0" w:line="253" w:lineRule="auto"/>
              <w:ind w:right="-47"/>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52FD8097" w14:textId="77777777" w:rsidR="00EA2134" w:rsidRPr="000B58F6" w:rsidRDefault="00EA2134" w:rsidP="00B144A7">
            <w:pPr>
              <w:widowControl w:val="0"/>
              <w:pBdr>
                <w:top w:val="nil"/>
                <w:left w:val="nil"/>
                <w:bottom w:val="nil"/>
                <w:right w:val="nil"/>
                <w:between w:val="nil"/>
              </w:pBdr>
              <w:spacing w:after="0" w:line="253" w:lineRule="auto"/>
              <w:ind w:right="-47"/>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623B002A" w14:textId="77777777" w:rsidR="00EA2134" w:rsidRPr="000B58F6" w:rsidRDefault="00EA2134" w:rsidP="00B144A7">
            <w:pPr>
              <w:widowControl w:val="0"/>
              <w:pBdr>
                <w:top w:val="nil"/>
                <w:left w:val="nil"/>
                <w:bottom w:val="nil"/>
                <w:right w:val="nil"/>
                <w:between w:val="nil"/>
              </w:pBdr>
              <w:spacing w:after="0" w:line="253" w:lineRule="auto"/>
              <w:ind w:right="-47"/>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0C8226E6" w14:textId="77777777" w:rsidR="00EA2134" w:rsidRPr="000B58F6" w:rsidRDefault="00EA2134" w:rsidP="00B144A7">
            <w:pPr>
              <w:widowControl w:val="0"/>
              <w:pBdr>
                <w:top w:val="nil"/>
                <w:left w:val="nil"/>
                <w:bottom w:val="nil"/>
                <w:right w:val="nil"/>
                <w:between w:val="nil"/>
              </w:pBdr>
              <w:spacing w:after="0" w:line="253" w:lineRule="auto"/>
              <w:ind w:right="-47"/>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781AFEA6" w14:textId="77777777" w:rsidR="00EA2134" w:rsidRPr="000B58F6" w:rsidRDefault="00EA2134" w:rsidP="00B144A7">
            <w:pPr>
              <w:widowControl w:val="0"/>
              <w:pBdr>
                <w:top w:val="nil"/>
                <w:left w:val="nil"/>
                <w:bottom w:val="nil"/>
                <w:right w:val="nil"/>
                <w:between w:val="nil"/>
              </w:pBdr>
              <w:spacing w:after="0" w:line="253" w:lineRule="auto"/>
              <w:ind w:right="-47"/>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EA80FE1" w14:textId="77777777" w:rsidR="00EA2134" w:rsidRPr="000B58F6" w:rsidRDefault="00EA2134" w:rsidP="00B144A7">
            <w:pPr>
              <w:widowControl w:val="0"/>
              <w:pBdr>
                <w:top w:val="nil"/>
                <w:left w:val="nil"/>
                <w:bottom w:val="nil"/>
                <w:right w:val="nil"/>
                <w:between w:val="nil"/>
              </w:pBdr>
              <w:spacing w:after="0" w:line="253" w:lineRule="auto"/>
              <w:ind w:right="-47"/>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50760207" w14:textId="77777777" w:rsidR="00EA2134" w:rsidRPr="000B58F6" w:rsidRDefault="00EA2134" w:rsidP="00B144A7">
            <w:pPr>
              <w:widowControl w:val="0"/>
              <w:pBdr>
                <w:top w:val="nil"/>
                <w:left w:val="nil"/>
                <w:bottom w:val="nil"/>
                <w:right w:val="nil"/>
                <w:between w:val="nil"/>
              </w:pBdr>
              <w:spacing w:after="0" w:line="253" w:lineRule="auto"/>
              <w:ind w:right="-47"/>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EA2134" w:rsidRPr="000B58F6" w14:paraId="5411EBF4" w14:textId="77777777" w:rsidTr="00B144A7">
        <w:trPr>
          <w:trHeight w:val="70"/>
        </w:trPr>
        <w:tc>
          <w:tcPr>
            <w:tcW w:w="524" w:type="pct"/>
          </w:tcPr>
          <w:p w14:paraId="4CF158CB" w14:textId="77777777" w:rsidR="00EA2134" w:rsidRPr="000B58F6" w:rsidRDefault="00EA2134" w:rsidP="00B144A7">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61E84B98" w14:textId="77777777" w:rsidR="00EA2134" w:rsidRPr="000B58F6" w:rsidRDefault="00EA2134" w:rsidP="00B144A7">
            <w:pPr>
              <w:widowControl w:val="0"/>
              <w:pBdr>
                <w:top w:val="nil"/>
                <w:left w:val="nil"/>
                <w:bottom w:val="nil"/>
                <w:right w:val="nil"/>
                <w:between w:val="nil"/>
              </w:pBdr>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7A8FCFB" w14:textId="77777777" w:rsidR="00EA2134" w:rsidRPr="000B58F6" w:rsidRDefault="00EA2134" w:rsidP="00B144A7">
            <w:pPr>
              <w:widowControl w:val="0"/>
              <w:pBdr>
                <w:top w:val="nil"/>
                <w:left w:val="nil"/>
                <w:bottom w:val="nil"/>
                <w:right w:val="nil"/>
                <w:between w:val="nil"/>
              </w:pBdr>
              <w:spacing w:after="0" w:line="256" w:lineRule="auto"/>
              <w:ind w:left="2"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8FDFF34" w14:textId="77777777" w:rsidR="00EA2134" w:rsidRPr="000B58F6" w:rsidRDefault="00EA2134" w:rsidP="00B144A7">
            <w:pPr>
              <w:widowControl w:val="0"/>
              <w:pBdr>
                <w:top w:val="nil"/>
                <w:left w:val="nil"/>
                <w:bottom w:val="nil"/>
                <w:right w:val="nil"/>
                <w:between w:val="nil"/>
              </w:pBdr>
              <w:spacing w:after="0" w:line="256" w:lineRule="auto"/>
              <w:ind w:left="1"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3343572" w14:textId="77777777" w:rsidR="00EA2134" w:rsidRPr="000B58F6" w:rsidRDefault="00EA2134" w:rsidP="00B144A7">
            <w:pPr>
              <w:widowControl w:val="0"/>
              <w:pBdr>
                <w:top w:val="nil"/>
                <w:left w:val="nil"/>
                <w:bottom w:val="nil"/>
                <w:right w:val="nil"/>
                <w:between w:val="nil"/>
              </w:pBdr>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4F34229" w14:textId="77777777" w:rsidR="00EA2134" w:rsidRPr="000B58F6" w:rsidRDefault="00EA2134" w:rsidP="00B144A7">
            <w:pPr>
              <w:widowControl w:val="0"/>
              <w:pBdr>
                <w:top w:val="nil"/>
                <w:left w:val="nil"/>
                <w:bottom w:val="nil"/>
                <w:right w:val="nil"/>
                <w:between w:val="nil"/>
              </w:pBdr>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33E0060" w14:textId="77777777" w:rsidR="00EA2134" w:rsidRPr="000B58F6" w:rsidRDefault="00EA2134" w:rsidP="00B144A7">
            <w:pPr>
              <w:widowControl w:val="0"/>
              <w:pBdr>
                <w:top w:val="nil"/>
                <w:left w:val="nil"/>
                <w:bottom w:val="nil"/>
                <w:right w:val="nil"/>
                <w:between w:val="nil"/>
              </w:pBdr>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5CA148C7" w14:textId="77777777" w:rsidR="00EA2134" w:rsidRPr="000B58F6" w:rsidRDefault="00EA2134" w:rsidP="00B144A7">
            <w:pPr>
              <w:widowControl w:val="0"/>
              <w:pBdr>
                <w:top w:val="nil"/>
                <w:left w:val="nil"/>
                <w:bottom w:val="nil"/>
                <w:right w:val="nil"/>
                <w:between w:val="nil"/>
              </w:pBdr>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3271D555" w14:textId="77777777" w:rsidR="00EA2134" w:rsidRPr="000B58F6" w:rsidRDefault="00EA2134" w:rsidP="00B144A7">
            <w:pPr>
              <w:widowControl w:val="0"/>
              <w:pBdr>
                <w:top w:val="nil"/>
                <w:left w:val="nil"/>
                <w:bottom w:val="nil"/>
                <w:right w:val="nil"/>
                <w:between w:val="nil"/>
              </w:pBdr>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EA2134" w:rsidRPr="000B58F6" w14:paraId="566A75F9" w14:textId="77777777" w:rsidTr="00B144A7">
        <w:trPr>
          <w:trHeight w:val="70"/>
        </w:trPr>
        <w:tc>
          <w:tcPr>
            <w:tcW w:w="524" w:type="pct"/>
          </w:tcPr>
          <w:p w14:paraId="4E95D3D2" w14:textId="77777777" w:rsidR="00EA2134" w:rsidRPr="000B58F6" w:rsidRDefault="00EA2134" w:rsidP="00B144A7">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64EBF382"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AE9A25C" w14:textId="77777777" w:rsidR="00EA2134" w:rsidRPr="000B58F6" w:rsidRDefault="00EA2134" w:rsidP="00B144A7">
            <w:pPr>
              <w:widowControl w:val="0"/>
              <w:pBdr>
                <w:top w:val="nil"/>
                <w:left w:val="nil"/>
                <w:bottom w:val="nil"/>
                <w:right w:val="nil"/>
                <w:between w:val="nil"/>
              </w:pBdr>
              <w:spacing w:after="0" w:line="240" w:lineRule="auto"/>
              <w:ind w:left="12"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0067EFD"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442620A"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1B7E0F7"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63E483B"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E65C14B"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50B54D7C"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EA2134" w:rsidRPr="000B58F6" w14:paraId="0FAE0D4D" w14:textId="77777777" w:rsidTr="00B144A7">
        <w:trPr>
          <w:trHeight w:val="70"/>
        </w:trPr>
        <w:tc>
          <w:tcPr>
            <w:tcW w:w="524" w:type="pct"/>
          </w:tcPr>
          <w:p w14:paraId="4D3CA8D3" w14:textId="77777777" w:rsidR="00EA2134" w:rsidRPr="000B58F6" w:rsidRDefault="00EA2134" w:rsidP="00B144A7">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2B25788D"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78E8127" w14:textId="77777777" w:rsidR="00EA2134" w:rsidRPr="000B58F6" w:rsidRDefault="00EA2134" w:rsidP="00B144A7">
            <w:pPr>
              <w:widowControl w:val="0"/>
              <w:pBdr>
                <w:top w:val="nil"/>
                <w:left w:val="nil"/>
                <w:bottom w:val="nil"/>
                <w:right w:val="nil"/>
                <w:between w:val="nil"/>
              </w:pBdr>
              <w:spacing w:after="0" w:line="240" w:lineRule="auto"/>
              <w:ind w:left="12"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0FD9D65"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C8BF891"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0CBBA73"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2BCBDA5"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DC4440D"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3D7369C9" w14:textId="77777777" w:rsidR="00EA2134" w:rsidRPr="000B58F6" w:rsidRDefault="00EA2134" w:rsidP="00B144A7">
            <w:pPr>
              <w:widowControl w:val="0"/>
              <w:pBdr>
                <w:top w:val="nil"/>
                <w:left w:val="nil"/>
                <w:bottom w:val="nil"/>
                <w:right w:val="nil"/>
                <w:between w:val="nil"/>
              </w:pBdr>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EA2134" w:rsidRPr="000B58F6" w14:paraId="38B187B7" w14:textId="77777777" w:rsidTr="00B144A7">
        <w:trPr>
          <w:trHeight w:val="80"/>
        </w:trPr>
        <w:tc>
          <w:tcPr>
            <w:tcW w:w="524" w:type="pct"/>
          </w:tcPr>
          <w:p w14:paraId="23410F2D" w14:textId="77777777" w:rsidR="00EA2134" w:rsidRPr="000B58F6" w:rsidRDefault="00EA2134" w:rsidP="00B144A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11F000C6" w14:textId="77777777" w:rsidR="00EA2134" w:rsidRPr="000B58F6" w:rsidRDefault="00EA2134" w:rsidP="00B144A7">
            <w:pPr>
              <w:widowControl w:val="0"/>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F5A7416" w14:textId="77777777" w:rsidR="00EA2134" w:rsidRPr="000B58F6" w:rsidRDefault="00EA2134" w:rsidP="00B144A7">
            <w:pPr>
              <w:widowControl w:val="0"/>
              <w:spacing w:after="0" w:line="240" w:lineRule="auto"/>
              <w:ind w:left="12"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C2446C3" w14:textId="77777777" w:rsidR="00EA2134" w:rsidRPr="000B58F6" w:rsidRDefault="00EA2134" w:rsidP="00B144A7">
            <w:pPr>
              <w:widowControl w:val="0"/>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6BB675A" w14:textId="77777777" w:rsidR="00EA2134" w:rsidRPr="000B58F6" w:rsidRDefault="00EA2134" w:rsidP="00B144A7">
            <w:pPr>
              <w:widowControl w:val="0"/>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E78D098" w14:textId="77777777" w:rsidR="00EA2134" w:rsidRPr="000B58F6" w:rsidRDefault="00EA2134" w:rsidP="00B144A7">
            <w:pPr>
              <w:widowControl w:val="0"/>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BE73C73" w14:textId="77777777" w:rsidR="00EA2134" w:rsidRPr="000B58F6" w:rsidRDefault="00EA2134" w:rsidP="00B144A7">
            <w:pPr>
              <w:widowControl w:val="0"/>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3106CA77" w14:textId="77777777" w:rsidR="00EA2134" w:rsidRPr="000B58F6" w:rsidRDefault="00EA2134" w:rsidP="00B144A7">
            <w:pPr>
              <w:widowControl w:val="0"/>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6C920408" w14:textId="77777777" w:rsidR="00EA2134" w:rsidRPr="000B58F6" w:rsidRDefault="00EA2134" w:rsidP="00B144A7">
            <w:pPr>
              <w:widowControl w:val="0"/>
              <w:spacing w:after="0" w:line="240"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EA2134" w:rsidRPr="000B58F6" w14:paraId="1126CF30" w14:textId="77777777" w:rsidTr="00B144A7">
        <w:trPr>
          <w:trHeight w:val="179"/>
        </w:trPr>
        <w:tc>
          <w:tcPr>
            <w:tcW w:w="524" w:type="pct"/>
          </w:tcPr>
          <w:p w14:paraId="0DB04509" w14:textId="77777777" w:rsidR="00EA2134" w:rsidRPr="000B58F6" w:rsidRDefault="00EA2134" w:rsidP="00B144A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3E551DAC" w14:textId="77777777" w:rsidR="00EA2134" w:rsidRPr="000B58F6" w:rsidRDefault="00EA2134" w:rsidP="00B144A7">
            <w:pPr>
              <w:widowControl w:val="0"/>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2601A30" w14:textId="77777777" w:rsidR="00EA2134" w:rsidRPr="000B58F6" w:rsidRDefault="00EA2134" w:rsidP="00B144A7">
            <w:pPr>
              <w:widowControl w:val="0"/>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BD980F3" w14:textId="77777777" w:rsidR="00EA2134" w:rsidRPr="000B58F6" w:rsidRDefault="00EA2134" w:rsidP="00B144A7">
            <w:pPr>
              <w:widowControl w:val="0"/>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234B822" w14:textId="77777777" w:rsidR="00EA2134" w:rsidRPr="000B58F6" w:rsidRDefault="00EA2134" w:rsidP="00B144A7">
            <w:pPr>
              <w:widowControl w:val="0"/>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B889943" w14:textId="77777777" w:rsidR="00EA2134" w:rsidRPr="000B58F6" w:rsidRDefault="00EA2134" w:rsidP="00B144A7">
            <w:pPr>
              <w:widowControl w:val="0"/>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26C7FEE" w14:textId="77777777" w:rsidR="00EA2134" w:rsidRPr="000B58F6" w:rsidRDefault="00EA2134" w:rsidP="00B144A7">
            <w:pPr>
              <w:widowControl w:val="0"/>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77476C0" w14:textId="77777777" w:rsidR="00EA2134" w:rsidRPr="000B58F6" w:rsidRDefault="00EA2134" w:rsidP="00B144A7">
            <w:pPr>
              <w:widowControl w:val="0"/>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9FC5A73" w14:textId="77777777" w:rsidR="00EA2134" w:rsidRPr="000B58F6" w:rsidRDefault="00EA2134" w:rsidP="00B144A7">
            <w:pPr>
              <w:widowControl w:val="0"/>
              <w:spacing w:after="0" w:line="256" w:lineRule="auto"/>
              <w:ind w:right="-47"/>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81295C0" w14:textId="4AEE8DDE" w:rsidR="00EA2134" w:rsidRDefault="00EA2134" w:rsidP="00F3433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r w:rsidRPr="00F3433D">
        <w:rPr>
          <w:rFonts w:ascii="Times New Roman" w:eastAsia="Times New Roman" w:hAnsi="Times New Roman" w:cs="Times New Roman"/>
          <w:b/>
          <w:sz w:val="2"/>
          <w:szCs w:val="2"/>
        </w:rPr>
        <w:t xml:space="preserve"> </w:t>
      </w:r>
    </w:p>
    <w:p w14:paraId="73858C47" w14:textId="77777777" w:rsidR="00F3433D" w:rsidRPr="007824AD" w:rsidRDefault="00F3433D" w:rsidP="00EA2134">
      <w:pPr>
        <w:keepNext/>
        <w:spacing w:after="0" w:line="240" w:lineRule="auto"/>
        <w:ind w:hanging="360"/>
        <w:jc w:val="both"/>
        <w:outlineLvl w:val="1"/>
        <w:rPr>
          <w:rFonts w:ascii="Times New Roman" w:eastAsia="Times New Roman" w:hAnsi="Times New Roman" w:cs="Times New Roman"/>
          <w:b/>
          <w:sz w:val="2"/>
          <w:szCs w:val="2"/>
        </w:rPr>
      </w:pPr>
    </w:p>
    <w:tbl>
      <w:tblPr>
        <w:tblStyle w:val="TableGrid128"/>
        <w:tblpPr w:leftFromText="180" w:rightFromText="180" w:vertAnchor="text" w:tblpXSpec="center" w:tblpY="1"/>
        <w:tblOverlap w:val="never"/>
        <w:tblW w:w="5000" w:type="pct"/>
        <w:tblLook w:val="04A0" w:firstRow="1" w:lastRow="0" w:firstColumn="1" w:lastColumn="0" w:noHBand="0" w:noVBand="1"/>
      </w:tblPr>
      <w:tblGrid>
        <w:gridCol w:w="482"/>
        <w:gridCol w:w="3753"/>
        <w:gridCol w:w="1381"/>
        <w:gridCol w:w="972"/>
        <w:gridCol w:w="557"/>
        <w:gridCol w:w="722"/>
      </w:tblGrid>
      <w:tr w:rsidR="00403E50" w:rsidRPr="007824AD" w14:paraId="609F0955" w14:textId="77777777" w:rsidTr="00403E50">
        <w:tc>
          <w:tcPr>
            <w:tcW w:w="344" w:type="pct"/>
          </w:tcPr>
          <w:p w14:paraId="56BFE10C"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rPr>
            </w:pPr>
            <w:r w:rsidRPr="00271A3A">
              <w:rPr>
                <w:rFonts w:ascii="Times New Roman" w:eastAsia="Times New Roman" w:hAnsi="Times New Roman" w:cs="Times New Roman"/>
                <w:b/>
              </w:rPr>
              <w:t>SI No.</w:t>
            </w:r>
          </w:p>
        </w:tc>
        <w:tc>
          <w:tcPr>
            <w:tcW w:w="2456" w:type="pct"/>
            <w:tcBorders>
              <w:bottom w:val="single" w:sz="4" w:space="0" w:color="000000"/>
            </w:tcBorders>
          </w:tcPr>
          <w:p w14:paraId="1A2963CD"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rPr>
            </w:pPr>
            <w:r w:rsidRPr="00271A3A">
              <w:rPr>
                <w:rFonts w:ascii="Times New Roman" w:eastAsia="Calibri" w:hAnsi="Times New Roman" w:cs="Times New Roman"/>
                <w:b/>
              </w:rPr>
              <w:t>Course content</w:t>
            </w:r>
          </w:p>
        </w:tc>
        <w:tc>
          <w:tcPr>
            <w:tcW w:w="744" w:type="pct"/>
            <w:tcBorders>
              <w:bottom w:val="single" w:sz="4" w:space="0" w:color="000000"/>
            </w:tcBorders>
          </w:tcPr>
          <w:p w14:paraId="40E66C2A"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rPr>
            </w:pPr>
            <w:r w:rsidRPr="00271A3A">
              <w:rPr>
                <w:rFonts w:ascii="Times New Roman" w:eastAsia="Calibri" w:hAnsi="Times New Roman" w:cs="Times New Roman"/>
                <w:b/>
              </w:rPr>
              <w:t>TLS</w:t>
            </w:r>
          </w:p>
        </w:tc>
        <w:tc>
          <w:tcPr>
            <w:tcW w:w="672" w:type="pct"/>
            <w:tcBorders>
              <w:bottom w:val="single" w:sz="4" w:space="0" w:color="000000"/>
            </w:tcBorders>
          </w:tcPr>
          <w:p w14:paraId="62D0660A"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rPr>
            </w:pPr>
            <w:r w:rsidRPr="00271A3A">
              <w:rPr>
                <w:rFonts w:ascii="Times New Roman" w:eastAsia="Calibri" w:hAnsi="Times New Roman" w:cs="Times New Roman"/>
                <w:b/>
              </w:rPr>
              <w:t>AS</w:t>
            </w:r>
          </w:p>
        </w:tc>
        <w:tc>
          <w:tcPr>
            <w:tcW w:w="342" w:type="pct"/>
            <w:tcBorders>
              <w:bottom w:val="single" w:sz="4" w:space="0" w:color="000000"/>
            </w:tcBorders>
          </w:tcPr>
          <w:p w14:paraId="6FE78537"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Lec.</w:t>
            </w:r>
          </w:p>
          <w:p w14:paraId="1FEE8B4A"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 xml:space="preserve">No.   </w:t>
            </w:r>
          </w:p>
        </w:tc>
        <w:tc>
          <w:tcPr>
            <w:tcW w:w="442" w:type="pct"/>
            <w:tcBorders>
              <w:bottom w:val="single" w:sz="4" w:space="0" w:color="000000"/>
            </w:tcBorders>
          </w:tcPr>
          <w:p w14:paraId="1D62568C"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CLOs</w:t>
            </w:r>
          </w:p>
        </w:tc>
      </w:tr>
      <w:tr w:rsidR="00403E50" w:rsidRPr="007824AD" w14:paraId="3B9A83B4" w14:textId="77777777" w:rsidTr="00271A3A">
        <w:trPr>
          <w:trHeight w:val="917"/>
        </w:trPr>
        <w:tc>
          <w:tcPr>
            <w:tcW w:w="344" w:type="pct"/>
          </w:tcPr>
          <w:p w14:paraId="5035DEDD"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rPr>
            </w:pPr>
            <w:r w:rsidRPr="00271A3A">
              <w:rPr>
                <w:rFonts w:ascii="Times New Roman" w:eastAsia="Calibri" w:hAnsi="Times New Roman" w:cs="Times New Roman"/>
                <w:b/>
              </w:rPr>
              <w:t>1</w:t>
            </w:r>
          </w:p>
        </w:tc>
        <w:tc>
          <w:tcPr>
            <w:tcW w:w="2456" w:type="pct"/>
            <w:tcBorders>
              <w:bottom w:val="single" w:sz="4" w:space="0" w:color="000000"/>
            </w:tcBorders>
          </w:tcPr>
          <w:p w14:paraId="3DB3AE16" w14:textId="77777777" w:rsidR="00EA2134" w:rsidRPr="00271A3A" w:rsidRDefault="00EA2134" w:rsidP="00271A3A">
            <w:pPr>
              <w:widowControl w:val="0"/>
              <w:tabs>
                <w:tab w:val="left" w:pos="270"/>
                <w:tab w:val="right" w:pos="6480"/>
              </w:tabs>
              <w:suppressAutoHyphens/>
              <w:ind w:left="-58" w:right="-58"/>
              <w:jc w:val="both"/>
              <w:rPr>
                <w:rFonts w:ascii="Times New Roman" w:eastAsia="Times New Roman" w:hAnsi="Times New Roman" w:cs="Times New Roman"/>
                <w:snapToGrid w:val="0"/>
                <w:spacing w:val="-4"/>
              </w:rPr>
            </w:pPr>
            <w:r w:rsidRPr="00271A3A">
              <w:rPr>
                <w:rFonts w:ascii="Times New Roman" w:eastAsia="Times New Roman" w:hAnsi="Times New Roman" w:cs="Times New Roman"/>
                <w:b/>
                <w:snapToGrid w:val="0"/>
                <w:spacing w:val="-4"/>
              </w:rPr>
              <w:t>Ontogeny of Immune System:</w:t>
            </w:r>
            <w:r w:rsidRPr="00271A3A">
              <w:rPr>
                <w:rFonts w:ascii="Times New Roman" w:eastAsia="Times New Roman" w:hAnsi="Times New Roman" w:cs="Times New Roman"/>
                <w:snapToGrid w:val="0"/>
                <w:spacing w:val="-4"/>
              </w:rPr>
              <w:t xml:space="preserve"> Origin of hematopoietic stem cells. Immunological status of the newborn. Ontogeny of T and B cell.</w:t>
            </w:r>
          </w:p>
        </w:tc>
        <w:tc>
          <w:tcPr>
            <w:tcW w:w="744" w:type="pct"/>
            <w:tcBorders>
              <w:bottom w:val="single" w:sz="4" w:space="0" w:color="000000"/>
            </w:tcBorders>
          </w:tcPr>
          <w:p w14:paraId="312A47C0"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rPr>
            </w:pPr>
            <w:r w:rsidRPr="00271A3A">
              <w:rPr>
                <w:rFonts w:ascii="Times New Roman" w:eastAsia="Calibri" w:hAnsi="Times New Roman" w:cs="Times New Roman"/>
              </w:rPr>
              <w:t xml:space="preserve">Lecture, Discussion </w:t>
            </w:r>
            <w:r w:rsidRPr="00271A3A">
              <w:rPr>
                <w:rFonts w:ascii="Times New Roman" w:eastAsia="Times New Roman" w:hAnsi="Times New Roman" w:cs="Times New Roman"/>
              </w:rPr>
              <w:t>&amp;</w:t>
            </w:r>
            <w:r w:rsidRPr="00271A3A">
              <w:rPr>
                <w:rFonts w:ascii="Times New Roman" w:eastAsia="Calibri" w:hAnsi="Times New Roman" w:cs="Times New Roman"/>
              </w:rPr>
              <w:t xml:space="preserve"> Assignment</w:t>
            </w:r>
          </w:p>
        </w:tc>
        <w:tc>
          <w:tcPr>
            <w:tcW w:w="672" w:type="pct"/>
            <w:tcBorders>
              <w:bottom w:val="single" w:sz="4" w:space="0" w:color="000000"/>
            </w:tcBorders>
          </w:tcPr>
          <w:p w14:paraId="3E0F6EB6"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sz w:val="20"/>
                <w:szCs w:val="20"/>
              </w:rPr>
            </w:pPr>
            <w:r w:rsidRPr="00271A3A">
              <w:rPr>
                <w:rFonts w:ascii="Times New Roman" w:eastAsia="Calibri" w:hAnsi="Times New Roman" w:cs="Times New Roman"/>
                <w:sz w:val="20"/>
                <w:szCs w:val="20"/>
              </w:rPr>
              <w:t xml:space="preserve">Quiz, Tutorial </w:t>
            </w:r>
            <w:r w:rsidRPr="00271A3A">
              <w:rPr>
                <w:rFonts w:ascii="Times New Roman" w:eastAsia="Times New Roman" w:hAnsi="Times New Roman" w:cs="Times New Roman"/>
                <w:sz w:val="20"/>
                <w:szCs w:val="20"/>
              </w:rPr>
              <w:t>&amp;</w:t>
            </w:r>
            <w:r w:rsidRPr="00271A3A">
              <w:rPr>
                <w:rFonts w:ascii="Times New Roman" w:eastAsia="Calibri" w:hAnsi="Times New Roman" w:cs="Times New Roman"/>
                <w:sz w:val="20"/>
                <w:szCs w:val="20"/>
              </w:rPr>
              <w:t xml:space="preserve"> Semester final</w:t>
            </w:r>
          </w:p>
        </w:tc>
        <w:tc>
          <w:tcPr>
            <w:tcW w:w="342" w:type="pct"/>
            <w:tcBorders>
              <w:bottom w:val="single" w:sz="4" w:space="0" w:color="000000"/>
            </w:tcBorders>
          </w:tcPr>
          <w:p w14:paraId="71170D69" w14:textId="77777777" w:rsidR="00EA2134" w:rsidRPr="00271A3A" w:rsidRDefault="00EA2134" w:rsidP="008B3AB8">
            <w:pPr>
              <w:keepNext/>
              <w:ind w:left="-57" w:right="-57"/>
              <w:jc w:val="both"/>
              <w:outlineLvl w:val="1"/>
              <w:rPr>
                <w:rFonts w:ascii="Times New Roman" w:eastAsia="Calibri" w:hAnsi="Times New Roman" w:cs="Times New Roman"/>
              </w:rPr>
            </w:pPr>
            <w:r w:rsidRPr="00271A3A">
              <w:rPr>
                <w:rFonts w:ascii="Times New Roman" w:eastAsia="Calibri" w:hAnsi="Times New Roman" w:cs="Times New Roman"/>
              </w:rPr>
              <w:t>3</w:t>
            </w:r>
          </w:p>
        </w:tc>
        <w:tc>
          <w:tcPr>
            <w:tcW w:w="442" w:type="pct"/>
            <w:tcBorders>
              <w:bottom w:val="single" w:sz="4" w:space="0" w:color="000000"/>
            </w:tcBorders>
          </w:tcPr>
          <w:p w14:paraId="1C6A786C"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1</w:t>
            </w:r>
          </w:p>
        </w:tc>
      </w:tr>
      <w:tr w:rsidR="00403E50" w:rsidRPr="007824AD" w14:paraId="608D389F" w14:textId="77777777" w:rsidTr="00403E50">
        <w:trPr>
          <w:trHeight w:val="260"/>
        </w:trPr>
        <w:tc>
          <w:tcPr>
            <w:tcW w:w="344" w:type="pct"/>
          </w:tcPr>
          <w:p w14:paraId="31BB5A45"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rPr>
            </w:pPr>
            <w:r w:rsidRPr="00271A3A">
              <w:rPr>
                <w:rFonts w:ascii="Times New Roman" w:eastAsia="Calibri" w:hAnsi="Times New Roman" w:cs="Times New Roman"/>
                <w:b/>
              </w:rPr>
              <w:t>2</w:t>
            </w:r>
          </w:p>
        </w:tc>
        <w:tc>
          <w:tcPr>
            <w:tcW w:w="2456" w:type="pct"/>
          </w:tcPr>
          <w:p w14:paraId="7B82E6A6" w14:textId="77777777" w:rsidR="00EA2134" w:rsidRPr="00271A3A" w:rsidRDefault="00EA2134" w:rsidP="00271A3A">
            <w:pPr>
              <w:widowControl w:val="0"/>
              <w:tabs>
                <w:tab w:val="left" w:pos="270"/>
                <w:tab w:val="right" w:pos="6480"/>
              </w:tabs>
              <w:suppressAutoHyphens/>
              <w:ind w:left="-58" w:right="-58"/>
              <w:jc w:val="both"/>
              <w:rPr>
                <w:rFonts w:ascii="Times New Roman" w:eastAsia="Times New Roman" w:hAnsi="Times New Roman" w:cs="Times New Roman"/>
                <w:snapToGrid w:val="0"/>
                <w:spacing w:val="-4"/>
              </w:rPr>
            </w:pPr>
            <w:r w:rsidRPr="00271A3A">
              <w:rPr>
                <w:rFonts w:ascii="Times New Roman" w:eastAsia="Times New Roman" w:hAnsi="Times New Roman" w:cs="Times New Roman"/>
                <w:b/>
                <w:snapToGrid w:val="0"/>
                <w:spacing w:val="-4"/>
              </w:rPr>
              <w:t>Immunological Tolerance:</w:t>
            </w:r>
            <w:r w:rsidRPr="00271A3A">
              <w:rPr>
                <w:rFonts w:ascii="Times New Roman" w:eastAsia="Times New Roman" w:hAnsi="Times New Roman" w:cs="Times New Roman"/>
                <w:snapToGrid w:val="0"/>
                <w:spacing w:val="-4"/>
              </w:rPr>
              <w:t xml:space="preserve"> Mechanisms of tolerance. Thymic tolerance of self-antigens; B cell tolerance, artificially induced tolerance.</w:t>
            </w:r>
          </w:p>
        </w:tc>
        <w:tc>
          <w:tcPr>
            <w:tcW w:w="744" w:type="pct"/>
          </w:tcPr>
          <w:p w14:paraId="67D7697C"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rPr>
            </w:pPr>
            <w:r w:rsidRPr="00271A3A">
              <w:rPr>
                <w:rFonts w:ascii="Times New Roman" w:eastAsia="Calibri" w:hAnsi="Times New Roman" w:cs="Times New Roman"/>
              </w:rPr>
              <w:t xml:space="preserve">Lecture, Quiz </w:t>
            </w:r>
            <w:r w:rsidRPr="00271A3A">
              <w:rPr>
                <w:rFonts w:ascii="Times New Roman" w:eastAsia="Times New Roman" w:hAnsi="Times New Roman" w:cs="Times New Roman"/>
              </w:rPr>
              <w:t>&amp;</w:t>
            </w:r>
          </w:p>
          <w:p w14:paraId="4DF6AB90"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rPr>
            </w:pPr>
            <w:r w:rsidRPr="00271A3A">
              <w:rPr>
                <w:rFonts w:ascii="Times New Roman" w:eastAsia="Calibri" w:hAnsi="Times New Roman" w:cs="Times New Roman"/>
              </w:rPr>
              <w:t>Tutorials</w:t>
            </w:r>
          </w:p>
        </w:tc>
        <w:tc>
          <w:tcPr>
            <w:tcW w:w="672" w:type="pct"/>
          </w:tcPr>
          <w:p w14:paraId="0B209446"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sz w:val="21"/>
                <w:szCs w:val="21"/>
              </w:rPr>
            </w:pPr>
            <w:r w:rsidRPr="00271A3A">
              <w:rPr>
                <w:rFonts w:ascii="Times New Roman" w:eastAsia="Calibri" w:hAnsi="Times New Roman" w:cs="Times New Roman"/>
                <w:sz w:val="21"/>
                <w:szCs w:val="21"/>
              </w:rPr>
              <w:t xml:space="preserve">Tutorial </w:t>
            </w:r>
            <w:r w:rsidRPr="00271A3A">
              <w:rPr>
                <w:rFonts w:ascii="Times New Roman" w:eastAsia="Times New Roman" w:hAnsi="Times New Roman" w:cs="Times New Roman"/>
                <w:sz w:val="21"/>
                <w:szCs w:val="21"/>
              </w:rPr>
              <w:t>&amp;</w:t>
            </w:r>
            <w:r w:rsidRPr="00271A3A">
              <w:rPr>
                <w:rFonts w:ascii="Times New Roman" w:eastAsia="Calibri" w:hAnsi="Times New Roman" w:cs="Times New Roman"/>
                <w:sz w:val="21"/>
                <w:szCs w:val="21"/>
              </w:rPr>
              <w:t xml:space="preserve">   Semester  final </w:t>
            </w:r>
          </w:p>
        </w:tc>
        <w:tc>
          <w:tcPr>
            <w:tcW w:w="342" w:type="pct"/>
          </w:tcPr>
          <w:p w14:paraId="7BE4F68D" w14:textId="77777777" w:rsidR="00EA2134" w:rsidRPr="00271A3A" w:rsidRDefault="00EA2134" w:rsidP="008B3AB8">
            <w:pPr>
              <w:keepNext/>
              <w:ind w:left="-57" w:right="-57"/>
              <w:jc w:val="both"/>
              <w:outlineLvl w:val="1"/>
              <w:rPr>
                <w:rFonts w:ascii="Times New Roman" w:eastAsia="Calibri" w:hAnsi="Times New Roman" w:cs="Times New Roman"/>
              </w:rPr>
            </w:pPr>
            <w:r w:rsidRPr="00271A3A">
              <w:rPr>
                <w:rFonts w:ascii="Times New Roman" w:eastAsia="Calibri" w:hAnsi="Times New Roman" w:cs="Times New Roman"/>
              </w:rPr>
              <w:t>3</w:t>
            </w:r>
          </w:p>
        </w:tc>
        <w:tc>
          <w:tcPr>
            <w:tcW w:w="442" w:type="pct"/>
          </w:tcPr>
          <w:p w14:paraId="19D3771C"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1</w:t>
            </w:r>
          </w:p>
        </w:tc>
      </w:tr>
      <w:tr w:rsidR="00403E50" w:rsidRPr="007824AD" w14:paraId="0F34FC29" w14:textId="77777777" w:rsidTr="00403E50">
        <w:trPr>
          <w:trHeight w:val="512"/>
        </w:trPr>
        <w:tc>
          <w:tcPr>
            <w:tcW w:w="344" w:type="pct"/>
          </w:tcPr>
          <w:p w14:paraId="24C22898"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rPr>
            </w:pPr>
            <w:r w:rsidRPr="00271A3A">
              <w:rPr>
                <w:rFonts w:ascii="Times New Roman" w:eastAsia="Calibri" w:hAnsi="Times New Roman" w:cs="Times New Roman"/>
                <w:b/>
              </w:rPr>
              <w:lastRenderedPageBreak/>
              <w:t>3</w:t>
            </w:r>
          </w:p>
        </w:tc>
        <w:tc>
          <w:tcPr>
            <w:tcW w:w="2456" w:type="pct"/>
          </w:tcPr>
          <w:p w14:paraId="479C1A39" w14:textId="77777777" w:rsidR="00EA2134" w:rsidRPr="00271A3A" w:rsidRDefault="00EA2134" w:rsidP="00271A3A">
            <w:pPr>
              <w:widowControl w:val="0"/>
              <w:tabs>
                <w:tab w:val="left" w:pos="270"/>
                <w:tab w:val="right" w:pos="6480"/>
              </w:tabs>
              <w:suppressAutoHyphens/>
              <w:ind w:left="-58" w:right="-58"/>
              <w:jc w:val="both"/>
              <w:rPr>
                <w:rFonts w:ascii="Times New Roman" w:eastAsia="Times New Roman" w:hAnsi="Times New Roman" w:cs="Times New Roman"/>
                <w:snapToGrid w:val="0"/>
                <w:spacing w:val="-4"/>
              </w:rPr>
            </w:pPr>
            <w:r w:rsidRPr="00271A3A">
              <w:rPr>
                <w:rFonts w:ascii="Times New Roman" w:eastAsia="Times New Roman" w:hAnsi="Times New Roman" w:cs="Times New Roman"/>
                <w:b/>
                <w:snapToGrid w:val="0"/>
                <w:spacing w:val="-4"/>
              </w:rPr>
              <w:t>Hypersensitivity and Autoimmune Diseases:</w:t>
            </w:r>
            <w:r w:rsidRPr="00271A3A">
              <w:rPr>
                <w:rFonts w:ascii="Times New Roman" w:eastAsia="Times New Roman" w:hAnsi="Times New Roman" w:cs="Times New Roman"/>
                <w:snapToGrid w:val="0"/>
                <w:spacing w:val="-4"/>
              </w:rPr>
              <w:t xml:space="preserve"> Hypersensitivity type I, II, III and IV reactions. </w:t>
            </w:r>
            <w:r w:rsidRPr="00271A3A">
              <w:rPr>
                <w:rFonts w:ascii="Times New Roman" w:hAnsi="Times New Roman" w:cs="Times New Roman"/>
                <w:spacing w:val="-4"/>
              </w:rPr>
              <w:t xml:space="preserve"> </w:t>
            </w:r>
            <w:proofErr w:type="gramStart"/>
            <w:r w:rsidRPr="00271A3A">
              <w:rPr>
                <w:rFonts w:ascii="Times New Roman" w:eastAsia="Times New Roman" w:hAnsi="Times New Roman" w:cs="Times New Roman"/>
                <w:snapToGrid w:val="0"/>
                <w:spacing w:val="-4"/>
              </w:rPr>
              <w:t>effector</w:t>
            </w:r>
            <w:proofErr w:type="gramEnd"/>
            <w:r w:rsidRPr="00271A3A">
              <w:rPr>
                <w:rFonts w:ascii="Times New Roman" w:eastAsia="Times New Roman" w:hAnsi="Times New Roman" w:cs="Times New Roman"/>
                <w:snapToGrid w:val="0"/>
                <w:spacing w:val="-4"/>
              </w:rPr>
              <w:t xml:space="preserve"> mechanisms of immunologic tissue injury and diseases, immediate hypersensitivity, sequence and biochemical events of immediate hypersensitivity reactions.</w:t>
            </w:r>
            <w:r w:rsidRPr="00271A3A">
              <w:rPr>
                <w:rFonts w:ascii="Times New Roman" w:hAnsi="Times New Roman" w:cs="Times New Roman"/>
                <w:color w:val="000000"/>
                <w:spacing w:val="-4"/>
              </w:rPr>
              <w:t xml:space="preserve"> Basic concept of autoimmunity, mechanism of autoimmunity, genetic and non-genetic factors of autoimmunity, autoimmune diseases.</w:t>
            </w:r>
          </w:p>
        </w:tc>
        <w:tc>
          <w:tcPr>
            <w:tcW w:w="744" w:type="pct"/>
          </w:tcPr>
          <w:p w14:paraId="4AA6CFBA"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rPr>
            </w:pPr>
            <w:r w:rsidRPr="00271A3A">
              <w:rPr>
                <w:rFonts w:ascii="Times New Roman" w:eastAsia="Calibri" w:hAnsi="Times New Roman" w:cs="Times New Roman"/>
              </w:rPr>
              <w:t xml:space="preserve">Lecture </w:t>
            </w:r>
            <w:r w:rsidRPr="00271A3A">
              <w:rPr>
                <w:rFonts w:ascii="Times New Roman" w:eastAsia="Times New Roman" w:hAnsi="Times New Roman" w:cs="Times New Roman"/>
              </w:rPr>
              <w:t>&amp;</w:t>
            </w:r>
            <w:r w:rsidRPr="00271A3A">
              <w:rPr>
                <w:rFonts w:ascii="Times New Roman" w:eastAsia="Calibri" w:hAnsi="Times New Roman" w:cs="Times New Roman"/>
              </w:rPr>
              <w:t>Assignment</w:t>
            </w:r>
          </w:p>
        </w:tc>
        <w:tc>
          <w:tcPr>
            <w:tcW w:w="672" w:type="pct"/>
          </w:tcPr>
          <w:p w14:paraId="7C7BF64C"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sz w:val="21"/>
                <w:szCs w:val="21"/>
              </w:rPr>
            </w:pPr>
            <w:r w:rsidRPr="00271A3A">
              <w:rPr>
                <w:rFonts w:ascii="Times New Roman" w:eastAsia="Calibri" w:hAnsi="Times New Roman" w:cs="Times New Roman"/>
                <w:sz w:val="21"/>
                <w:szCs w:val="21"/>
              </w:rPr>
              <w:t xml:space="preserve">Tutorial </w:t>
            </w:r>
            <w:r w:rsidRPr="00271A3A">
              <w:rPr>
                <w:rFonts w:ascii="Times New Roman" w:eastAsia="Times New Roman" w:hAnsi="Times New Roman" w:cs="Times New Roman"/>
                <w:sz w:val="21"/>
                <w:szCs w:val="21"/>
              </w:rPr>
              <w:t xml:space="preserve">&amp; </w:t>
            </w:r>
            <w:r w:rsidRPr="00271A3A">
              <w:rPr>
                <w:rFonts w:ascii="Times New Roman" w:eastAsia="Calibri" w:hAnsi="Times New Roman" w:cs="Times New Roman"/>
                <w:sz w:val="21"/>
                <w:szCs w:val="21"/>
              </w:rPr>
              <w:t xml:space="preserve">Semester  final </w:t>
            </w:r>
          </w:p>
        </w:tc>
        <w:tc>
          <w:tcPr>
            <w:tcW w:w="342" w:type="pct"/>
          </w:tcPr>
          <w:p w14:paraId="3AA4B8BF" w14:textId="77777777" w:rsidR="00EA2134" w:rsidRPr="00271A3A" w:rsidRDefault="00EA2134" w:rsidP="008B3AB8">
            <w:pPr>
              <w:keepNext/>
              <w:ind w:left="-57" w:right="-57"/>
              <w:jc w:val="both"/>
              <w:outlineLvl w:val="1"/>
              <w:rPr>
                <w:rFonts w:ascii="Times New Roman" w:eastAsia="Calibri" w:hAnsi="Times New Roman" w:cs="Times New Roman"/>
              </w:rPr>
            </w:pPr>
            <w:r w:rsidRPr="00271A3A">
              <w:rPr>
                <w:rFonts w:ascii="Times New Roman" w:eastAsia="Calibri" w:hAnsi="Times New Roman" w:cs="Times New Roman"/>
              </w:rPr>
              <w:t>4</w:t>
            </w:r>
          </w:p>
        </w:tc>
        <w:tc>
          <w:tcPr>
            <w:tcW w:w="442" w:type="pct"/>
          </w:tcPr>
          <w:p w14:paraId="5C504A08"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2</w:t>
            </w:r>
          </w:p>
        </w:tc>
      </w:tr>
      <w:tr w:rsidR="00403E50" w:rsidRPr="007824AD" w14:paraId="616A9D4F" w14:textId="77777777" w:rsidTr="00403E50">
        <w:trPr>
          <w:trHeight w:val="440"/>
        </w:trPr>
        <w:tc>
          <w:tcPr>
            <w:tcW w:w="344" w:type="pct"/>
          </w:tcPr>
          <w:p w14:paraId="7EBA6FE8" w14:textId="77777777" w:rsidR="00EA2134" w:rsidRPr="00271A3A" w:rsidRDefault="00EA2134" w:rsidP="00D122DC">
            <w:pPr>
              <w:spacing w:line="220" w:lineRule="exact"/>
              <w:ind w:left="-58" w:right="-58"/>
              <w:jc w:val="both"/>
              <w:rPr>
                <w:rFonts w:ascii="Times New Roman" w:eastAsia="Calibri" w:hAnsi="Times New Roman" w:cs="Times New Roman"/>
                <w:b/>
              </w:rPr>
            </w:pPr>
            <w:r w:rsidRPr="00271A3A">
              <w:rPr>
                <w:rFonts w:ascii="Times New Roman" w:eastAsia="Calibri" w:hAnsi="Times New Roman" w:cs="Times New Roman"/>
                <w:b/>
              </w:rPr>
              <w:t>4</w:t>
            </w:r>
          </w:p>
        </w:tc>
        <w:tc>
          <w:tcPr>
            <w:tcW w:w="2456" w:type="pct"/>
          </w:tcPr>
          <w:p w14:paraId="51640E44" w14:textId="77777777" w:rsidR="00EA2134" w:rsidRPr="00271A3A" w:rsidRDefault="00EA2134" w:rsidP="00271A3A">
            <w:pPr>
              <w:widowControl w:val="0"/>
              <w:tabs>
                <w:tab w:val="left" w:pos="270"/>
                <w:tab w:val="right" w:pos="6480"/>
              </w:tabs>
              <w:suppressAutoHyphens/>
              <w:ind w:left="-58" w:right="-58"/>
              <w:jc w:val="both"/>
              <w:rPr>
                <w:rFonts w:ascii="Times New Roman" w:eastAsia="Times New Roman" w:hAnsi="Times New Roman" w:cs="Times New Roman"/>
                <w:snapToGrid w:val="0"/>
                <w:spacing w:val="-4"/>
              </w:rPr>
            </w:pPr>
            <w:r w:rsidRPr="00271A3A">
              <w:rPr>
                <w:rFonts w:ascii="Times New Roman" w:eastAsia="Times New Roman" w:hAnsi="Times New Roman" w:cs="Times New Roman"/>
                <w:b/>
                <w:snapToGrid w:val="0"/>
                <w:spacing w:val="-4"/>
              </w:rPr>
              <w:t>Immunology of Tumors:</w:t>
            </w:r>
            <w:r w:rsidRPr="00271A3A">
              <w:rPr>
                <w:rFonts w:ascii="Times New Roman" w:eastAsia="Times New Roman" w:hAnsi="Times New Roman" w:cs="Times New Roman"/>
                <w:snapToGrid w:val="0"/>
                <w:spacing w:val="-4"/>
              </w:rPr>
              <w:t xml:space="preserve"> Surface markers of tumor cells. Immune response to tumor cells. Lymphoproliferative disorders due to tumor growth. Cancer immunotherapy.</w:t>
            </w:r>
          </w:p>
        </w:tc>
        <w:tc>
          <w:tcPr>
            <w:tcW w:w="744" w:type="pct"/>
          </w:tcPr>
          <w:p w14:paraId="068431A1"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rPr>
            </w:pPr>
            <w:r w:rsidRPr="00271A3A">
              <w:rPr>
                <w:rFonts w:ascii="Times New Roman" w:eastAsia="Calibri" w:hAnsi="Times New Roman" w:cs="Times New Roman"/>
              </w:rPr>
              <w:t>Lecture, Quiz</w:t>
            </w:r>
            <w:r w:rsidRPr="00271A3A">
              <w:rPr>
                <w:rFonts w:ascii="Times New Roman" w:eastAsia="Times New Roman" w:hAnsi="Times New Roman" w:cs="Times New Roman"/>
              </w:rPr>
              <w:t>&amp;</w:t>
            </w:r>
            <w:r w:rsidRPr="00271A3A">
              <w:rPr>
                <w:rFonts w:ascii="Times New Roman" w:eastAsia="Calibri" w:hAnsi="Times New Roman" w:cs="Times New Roman"/>
              </w:rPr>
              <w:t xml:space="preserve"> Assignment</w:t>
            </w:r>
          </w:p>
        </w:tc>
        <w:tc>
          <w:tcPr>
            <w:tcW w:w="672" w:type="pct"/>
          </w:tcPr>
          <w:p w14:paraId="1870A8AF"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b/>
                <w:sz w:val="21"/>
                <w:szCs w:val="21"/>
              </w:rPr>
            </w:pPr>
            <w:r w:rsidRPr="00271A3A">
              <w:rPr>
                <w:rFonts w:ascii="Times New Roman" w:eastAsia="Calibri" w:hAnsi="Times New Roman" w:cs="Times New Roman"/>
                <w:sz w:val="21"/>
                <w:szCs w:val="21"/>
              </w:rPr>
              <w:t xml:space="preserve">Tutorial </w:t>
            </w:r>
            <w:r w:rsidRPr="00271A3A">
              <w:rPr>
                <w:rFonts w:ascii="Times New Roman" w:eastAsia="Times New Roman" w:hAnsi="Times New Roman" w:cs="Times New Roman"/>
                <w:sz w:val="21"/>
                <w:szCs w:val="21"/>
              </w:rPr>
              <w:t>&amp;</w:t>
            </w:r>
            <w:r w:rsidRPr="00271A3A">
              <w:rPr>
                <w:rFonts w:ascii="Times New Roman" w:eastAsia="Calibri" w:hAnsi="Times New Roman" w:cs="Times New Roman"/>
                <w:sz w:val="21"/>
                <w:szCs w:val="21"/>
              </w:rPr>
              <w:t xml:space="preserve">   Semester  final </w:t>
            </w:r>
          </w:p>
        </w:tc>
        <w:tc>
          <w:tcPr>
            <w:tcW w:w="342" w:type="pct"/>
          </w:tcPr>
          <w:p w14:paraId="35040815" w14:textId="77777777" w:rsidR="00EA2134" w:rsidRPr="00271A3A" w:rsidRDefault="00EA2134" w:rsidP="008B3AB8">
            <w:pPr>
              <w:keepNext/>
              <w:ind w:left="-57" w:right="-57"/>
              <w:jc w:val="both"/>
              <w:outlineLvl w:val="1"/>
              <w:rPr>
                <w:rFonts w:ascii="Times New Roman" w:eastAsia="Calibri" w:hAnsi="Times New Roman" w:cs="Times New Roman"/>
              </w:rPr>
            </w:pPr>
            <w:r w:rsidRPr="00271A3A">
              <w:rPr>
                <w:rFonts w:ascii="Times New Roman" w:eastAsia="Calibri" w:hAnsi="Times New Roman" w:cs="Times New Roman"/>
              </w:rPr>
              <w:t>4</w:t>
            </w:r>
          </w:p>
        </w:tc>
        <w:tc>
          <w:tcPr>
            <w:tcW w:w="442" w:type="pct"/>
          </w:tcPr>
          <w:p w14:paraId="76B6E48B"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2</w:t>
            </w:r>
            <w:r w:rsidRPr="00271A3A">
              <w:rPr>
                <w:rFonts w:ascii="Times New Roman" w:eastAsia="Times New Roman" w:hAnsi="Times New Roman" w:cs="Times New Roman"/>
              </w:rPr>
              <w:t>&amp;</w:t>
            </w:r>
            <w:r w:rsidRPr="00271A3A">
              <w:rPr>
                <w:rFonts w:ascii="Times New Roman" w:eastAsia="Calibri" w:hAnsi="Times New Roman" w:cs="Times New Roman"/>
                <w:b/>
              </w:rPr>
              <w:t>4</w:t>
            </w:r>
          </w:p>
        </w:tc>
      </w:tr>
      <w:tr w:rsidR="00403E50" w:rsidRPr="007824AD" w14:paraId="21980F07" w14:textId="77777777" w:rsidTr="00403E50">
        <w:trPr>
          <w:trHeight w:val="440"/>
        </w:trPr>
        <w:tc>
          <w:tcPr>
            <w:tcW w:w="344" w:type="pct"/>
          </w:tcPr>
          <w:p w14:paraId="5221C06E" w14:textId="77777777" w:rsidR="00EA2134" w:rsidRPr="00271A3A" w:rsidRDefault="00EA2134" w:rsidP="00D122DC">
            <w:pPr>
              <w:spacing w:line="220" w:lineRule="exact"/>
              <w:ind w:left="-58" w:right="-58"/>
              <w:jc w:val="both"/>
              <w:rPr>
                <w:rFonts w:ascii="Times New Roman" w:eastAsia="Calibri" w:hAnsi="Times New Roman" w:cs="Times New Roman"/>
                <w:b/>
              </w:rPr>
            </w:pPr>
            <w:r w:rsidRPr="00271A3A">
              <w:rPr>
                <w:rFonts w:ascii="Times New Roman" w:eastAsia="Calibri" w:hAnsi="Times New Roman" w:cs="Times New Roman"/>
                <w:b/>
              </w:rPr>
              <w:t>5</w:t>
            </w:r>
          </w:p>
        </w:tc>
        <w:tc>
          <w:tcPr>
            <w:tcW w:w="2456" w:type="pct"/>
          </w:tcPr>
          <w:p w14:paraId="73E028E7" w14:textId="77777777" w:rsidR="00EA2134" w:rsidRPr="00271A3A" w:rsidRDefault="00EA2134" w:rsidP="00271A3A">
            <w:pPr>
              <w:widowControl w:val="0"/>
              <w:tabs>
                <w:tab w:val="left" w:pos="270"/>
                <w:tab w:val="right" w:pos="6480"/>
              </w:tabs>
              <w:suppressAutoHyphens/>
              <w:ind w:left="-58" w:right="-58"/>
              <w:jc w:val="both"/>
              <w:rPr>
                <w:rFonts w:ascii="Times New Roman" w:eastAsia="Times New Roman" w:hAnsi="Times New Roman" w:cs="Times New Roman"/>
                <w:b/>
                <w:snapToGrid w:val="0"/>
                <w:spacing w:val="-4"/>
              </w:rPr>
            </w:pPr>
            <w:r w:rsidRPr="00271A3A">
              <w:rPr>
                <w:rFonts w:ascii="Times New Roman" w:eastAsia="Times New Roman" w:hAnsi="Times New Roman" w:cs="Times New Roman"/>
                <w:b/>
                <w:snapToGrid w:val="0"/>
                <w:spacing w:val="-4"/>
              </w:rPr>
              <w:t xml:space="preserve">Vaccines: </w:t>
            </w:r>
            <w:r w:rsidRPr="00271A3A">
              <w:rPr>
                <w:rFonts w:ascii="Times New Roman" w:eastAsia="Times New Roman" w:hAnsi="Times New Roman" w:cs="Times New Roman"/>
                <w:bCs/>
                <w:snapToGrid w:val="0"/>
                <w:spacing w:val="-4"/>
              </w:rPr>
              <w:t>Objectives and strategies for the development of vaccines, characteristics of successful vaccines, types of vaccines, compositions of various types vaccines, RNA and DNA vaccines, adjuvants.</w:t>
            </w:r>
          </w:p>
        </w:tc>
        <w:tc>
          <w:tcPr>
            <w:tcW w:w="744" w:type="pct"/>
          </w:tcPr>
          <w:p w14:paraId="798E2A2A"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rPr>
            </w:pPr>
            <w:r w:rsidRPr="00271A3A">
              <w:rPr>
                <w:rFonts w:ascii="Times New Roman" w:eastAsia="Calibri" w:hAnsi="Times New Roman" w:cs="Times New Roman"/>
              </w:rPr>
              <w:t xml:space="preserve">Lecture </w:t>
            </w:r>
            <w:r w:rsidRPr="00271A3A">
              <w:rPr>
                <w:rFonts w:ascii="Times New Roman" w:eastAsia="Times New Roman" w:hAnsi="Times New Roman" w:cs="Times New Roman"/>
              </w:rPr>
              <w:t>&amp;</w:t>
            </w:r>
            <w:r w:rsidRPr="00271A3A">
              <w:rPr>
                <w:rFonts w:ascii="Times New Roman" w:eastAsia="Calibri" w:hAnsi="Times New Roman" w:cs="Times New Roman"/>
              </w:rPr>
              <w:t xml:space="preserve"> Open discussion </w:t>
            </w:r>
          </w:p>
        </w:tc>
        <w:tc>
          <w:tcPr>
            <w:tcW w:w="672" w:type="pct"/>
          </w:tcPr>
          <w:p w14:paraId="5DF47E06"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sz w:val="21"/>
                <w:szCs w:val="21"/>
              </w:rPr>
            </w:pPr>
            <w:r w:rsidRPr="00271A3A">
              <w:rPr>
                <w:rFonts w:ascii="Times New Roman" w:eastAsia="Calibri" w:hAnsi="Times New Roman" w:cs="Times New Roman"/>
                <w:sz w:val="21"/>
                <w:szCs w:val="21"/>
              </w:rPr>
              <w:t xml:space="preserve">Tutorial </w:t>
            </w:r>
            <w:r w:rsidRPr="00271A3A">
              <w:rPr>
                <w:rFonts w:ascii="Times New Roman" w:eastAsia="Times New Roman" w:hAnsi="Times New Roman" w:cs="Times New Roman"/>
                <w:sz w:val="21"/>
                <w:szCs w:val="21"/>
              </w:rPr>
              <w:t>&amp;</w:t>
            </w:r>
            <w:r w:rsidRPr="00271A3A">
              <w:rPr>
                <w:rFonts w:ascii="Times New Roman" w:eastAsia="Calibri" w:hAnsi="Times New Roman" w:cs="Times New Roman"/>
                <w:sz w:val="21"/>
                <w:szCs w:val="21"/>
              </w:rPr>
              <w:t xml:space="preserve">   Semester  final </w:t>
            </w:r>
          </w:p>
        </w:tc>
        <w:tc>
          <w:tcPr>
            <w:tcW w:w="342" w:type="pct"/>
          </w:tcPr>
          <w:p w14:paraId="07939442" w14:textId="77777777" w:rsidR="00EA2134" w:rsidRPr="00271A3A" w:rsidRDefault="00EA2134" w:rsidP="008B3AB8">
            <w:pPr>
              <w:keepNext/>
              <w:ind w:left="-57" w:right="-57"/>
              <w:jc w:val="both"/>
              <w:outlineLvl w:val="1"/>
              <w:rPr>
                <w:rFonts w:ascii="Times New Roman" w:eastAsia="Calibri" w:hAnsi="Times New Roman" w:cs="Times New Roman"/>
              </w:rPr>
            </w:pPr>
          </w:p>
        </w:tc>
        <w:tc>
          <w:tcPr>
            <w:tcW w:w="442" w:type="pct"/>
          </w:tcPr>
          <w:p w14:paraId="43AB66EB"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5</w:t>
            </w:r>
          </w:p>
        </w:tc>
      </w:tr>
      <w:tr w:rsidR="00403E50" w:rsidRPr="007824AD" w14:paraId="78D27F71" w14:textId="77777777" w:rsidTr="00403E50">
        <w:trPr>
          <w:trHeight w:val="440"/>
        </w:trPr>
        <w:tc>
          <w:tcPr>
            <w:tcW w:w="344" w:type="pct"/>
          </w:tcPr>
          <w:p w14:paraId="61854839" w14:textId="77777777" w:rsidR="00EA2134" w:rsidRPr="00271A3A" w:rsidRDefault="00EA2134" w:rsidP="00D122DC">
            <w:pPr>
              <w:spacing w:line="220" w:lineRule="exact"/>
              <w:ind w:left="-58" w:right="-58"/>
              <w:jc w:val="both"/>
              <w:rPr>
                <w:rFonts w:ascii="Times New Roman" w:eastAsia="Calibri" w:hAnsi="Times New Roman" w:cs="Times New Roman"/>
                <w:b/>
              </w:rPr>
            </w:pPr>
            <w:r w:rsidRPr="00271A3A">
              <w:rPr>
                <w:rFonts w:ascii="Times New Roman" w:eastAsia="Calibri" w:hAnsi="Times New Roman" w:cs="Times New Roman"/>
                <w:b/>
              </w:rPr>
              <w:t>6</w:t>
            </w:r>
          </w:p>
        </w:tc>
        <w:tc>
          <w:tcPr>
            <w:tcW w:w="2456" w:type="pct"/>
          </w:tcPr>
          <w:p w14:paraId="513093E3" w14:textId="77777777" w:rsidR="00EA2134" w:rsidRPr="00271A3A" w:rsidRDefault="00EA2134" w:rsidP="00271A3A">
            <w:pPr>
              <w:widowControl w:val="0"/>
              <w:tabs>
                <w:tab w:val="left" w:pos="270"/>
                <w:tab w:val="right" w:pos="6480"/>
              </w:tabs>
              <w:suppressAutoHyphens/>
              <w:ind w:left="-58" w:right="-58"/>
              <w:jc w:val="both"/>
              <w:rPr>
                <w:rFonts w:ascii="Times New Roman" w:eastAsia="Times New Roman" w:hAnsi="Times New Roman" w:cs="Times New Roman"/>
                <w:b/>
                <w:snapToGrid w:val="0"/>
                <w:spacing w:val="-4"/>
              </w:rPr>
            </w:pPr>
            <w:r w:rsidRPr="00271A3A">
              <w:rPr>
                <w:rFonts w:ascii="Times New Roman" w:eastAsia="Times New Roman" w:hAnsi="Times New Roman" w:cs="Times New Roman"/>
                <w:b/>
                <w:snapToGrid w:val="0"/>
                <w:spacing w:val="-4"/>
              </w:rPr>
              <w:t xml:space="preserve">Immune Regulations: </w:t>
            </w:r>
            <w:r w:rsidRPr="00271A3A">
              <w:rPr>
                <w:rFonts w:ascii="Times New Roman" w:eastAsia="Times New Roman" w:hAnsi="Times New Roman" w:cs="Times New Roman"/>
                <w:bCs/>
                <w:snapToGrid w:val="0"/>
                <w:spacing w:val="-4"/>
              </w:rPr>
              <w:t xml:space="preserve">Regulation of immune response. Idiotypic regulation on immune response. Influence of genetic </w:t>
            </w:r>
            <w:r w:rsidRPr="00271A3A">
              <w:rPr>
                <w:rFonts w:ascii="Times New Roman" w:eastAsia="Times New Roman" w:hAnsi="Times New Roman" w:cs="Times New Roman"/>
                <w:snapToGrid w:val="0"/>
                <w:spacing w:val="-4"/>
              </w:rPr>
              <w:t>factors, effects of diet, exercise trauma and age on immunity.</w:t>
            </w:r>
          </w:p>
        </w:tc>
        <w:tc>
          <w:tcPr>
            <w:tcW w:w="744" w:type="pct"/>
          </w:tcPr>
          <w:p w14:paraId="4FA65BDB"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rPr>
            </w:pPr>
            <w:r w:rsidRPr="00271A3A">
              <w:rPr>
                <w:rFonts w:ascii="Times New Roman" w:eastAsia="Calibri" w:hAnsi="Times New Roman" w:cs="Times New Roman"/>
              </w:rPr>
              <w:t>Lecture, Quiz</w:t>
            </w:r>
            <w:r w:rsidRPr="00271A3A">
              <w:rPr>
                <w:rFonts w:ascii="Times New Roman" w:eastAsia="Times New Roman" w:hAnsi="Times New Roman" w:cs="Times New Roman"/>
              </w:rPr>
              <w:t>&amp;</w:t>
            </w:r>
            <w:r w:rsidRPr="00271A3A">
              <w:rPr>
                <w:rFonts w:ascii="Times New Roman" w:eastAsia="Calibri" w:hAnsi="Times New Roman" w:cs="Times New Roman"/>
              </w:rPr>
              <w:t xml:space="preserve"> Assignment</w:t>
            </w:r>
          </w:p>
        </w:tc>
        <w:tc>
          <w:tcPr>
            <w:tcW w:w="672" w:type="pct"/>
          </w:tcPr>
          <w:p w14:paraId="3C1ECC15"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sz w:val="21"/>
                <w:szCs w:val="21"/>
              </w:rPr>
            </w:pPr>
            <w:r w:rsidRPr="00271A3A">
              <w:rPr>
                <w:rFonts w:ascii="Times New Roman" w:eastAsia="Calibri" w:hAnsi="Times New Roman" w:cs="Times New Roman"/>
                <w:sz w:val="21"/>
                <w:szCs w:val="21"/>
              </w:rPr>
              <w:t xml:space="preserve">Tutorial </w:t>
            </w:r>
            <w:r w:rsidRPr="00271A3A">
              <w:rPr>
                <w:rFonts w:ascii="Times New Roman" w:eastAsia="Times New Roman" w:hAnsi="Times New Roman" w:cs="Times New Roman"/>
                <w:sz w:val="21"/>
                <w:szCs w:val="21"/>
              </w:rPr>
              <w:t>&amp;</w:t>
            </w:r>
            <w:r w:rsidRPr="00271A3A">
              <w:rPr>
                <w:rFonts w:ascii="Times New Roman" w:eastAsia="Calibri" w:hAnsi="Times New Roman" w:cs="Times New Roman"/>
                <w:sz w:val="21"/>
                <w:szCs w:val="21"/>
              </w:rPr>
              <w:t xml:space="preserve">   Semester  final </w:t>
            </w:r>
          </w:p>
        </w:tc>
        <w:tc>
          <w:tcPr>
            <w:tcW w:w="342" w:type="pct"/>
          </w:tcPr>
          <w:p w14:paraId="04880E36" w14:textId="77777777" w:rsidR="00EA2134" w:rsidRPr="00271A3A" w:rsidRDefault="00EA2134" w:rsidP="008B3AB8">
            <w:pPr>
              <w:keepNext/>
              <w:ind w:left="-57" w:right="-57"/>
              <w:jc w:val="both"/>
              <w:outlineLvl w:val="1"/>
              <w:rPr>
                <w:rFonts w:ascii="Times New Roman" w:eastAsia="Calibri" w:hAnsi="Times New Roman" w:cs="Times New Roman"/>
              </w:rPr>
            </w:pPr>
          </w:p>
        </w:tc>
        <w:tc>
          <w:tcPr>
            <w:tcW w:w="442" w:type="pct"/>
          </w:tcPr>
          <w:p w14:paraId="7295D327"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5</w:t>
            </w:r>
          </w:p>
        </w:tc>
      </w:tr>
      <w:tr w:rsidR="00403E50" w:rsidRPr="007824AD" w14:paraId="3917412D" w14:textId="77777777" w:rsidTr="00403E50">
        <w:trPr>
          <w:trHeight w:val="440"/>
        </w:trPr>
        <w:tc>
          <w:tcPr>
            <w:tcW w:w="344" w:type="pct"/>
          </w:tcPr>
          <w:p w14:paraId="3E70110E" w14:textId="77777777" w:rsidR="00EA2134" w:rsidRPr="00271A3A" w:rsidRDefault="00EA2134" w:rsidP="00D122DC">
            <w:pPr>
              <w:spacing w:line="220" w:lineRule="exact"/>
              <w:ind w:left="-58" w:right="-58"/>
              <w:jc w:val="both"/>
              <w:rPr>
                <w:rFonts w:ascii="Times New Roman" w:eastAsia="Calibri" w:hAnsi="Times New Roman" w:cs="Times New Roman"/>
                <w:b/>
              </w:rPr>
            </w:pPr>
            <w:r w:rsidRPr="00271A3A">
              <w:rPr>
                <w:rFonts w:ascii="Times New Roman" w:eastAsia="Calibri" w:hAnsi="Times New Roman" w:cs="Times New Roman"/>
                <w:b/>
              </w:rPr>
              <w:t>7</w:t>
            </w:r>
          </w:p>
        </w:tc>
        <w:tc>
          <w:tcPr>
            <w:tcW w:w="2456" w:type="pct"/>
          </w:tcPr>
          <w:p w14:paraId="6C4B1B6D" w14:textId="77777777" w:rsidR="00EA2134" w:rsidRPr="00271A3A" w:rsidRDefault="00EA2134" w:rsidP="00271A3A">
            <w:pPr>
              <w:widowControl w:val="0"/>
              <w:tabs>
                <w:tab w:val="left" w:pos="270"/>
                <w:tab w:val="right" w:pos="6480"/>
              </w:tabs>
              <w:suppressAutoHyphens/>
              <w:ind w:left="-58" w:right="-58"/>
              <w:jc w:val="both"/>
              <w:rPr>
                <w:rFonts w:ascii="Times New Roman" w:eastAsia="Times New Roman" w:hAnsi="Times New Roman" w:cs="Times New Roman"/>
                <w:b/>
                <w:snapToGrid w:val="0"/>
                <w:spacing w:val="-4"/>
              </w:rPr>
            </w:pPr>
            <w:r w:rsidRPr="00271A3A">
              <w:rPr>
                <w:rFonts w:ascii="Times New Roman" w:eastAsia="Times New Roman" w:hAnsi="Times New Roman" w:cs="Times New Roman"/>
                <w:b/>
                <w:snapToGrid w:val="0"/>
                <w:spacing w:val="-4"/>
              </w:rPr>
              <w:t>Immunological Techniques:</w:t>
            </w:r>
            <w:r w:rsidRPr="00271A3A">
              <w:rPr>
                <w:rFonts w:ascii="Times New Roman" w:eastAsia="Times New Roman" w:hAnsi="Times New Roman" w:cs="Times New Roman"/>
                <w:bCs/>
                <w:snapToGrid w:val="0"/>
                <w:spacing w:val="-4"/>
              </w:rPr>
              <w:t xml:space="preserve"> precipitation reactions; immunodiffusion; immuno-electrophoresis; agglutination; co-agglutination; haemagglutination; direct and indirect immunofluorescence; Enzyme-linked immunosorbent assay (ELISA) </w:t>
            </w:r>
          </w:p>
        </w:tc>
        <w:tc>
          <w:tcPr>
            <w:tcW w:w="744" w:type="pct"/>
          </w:tcPr>
          <w:p w14:paraId="18682088"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rPr>
            </w:pPr>
            <w:r w:rsidRPr="00271A3A">
              <w:rPr>
                <w:rFonts w:ascii="Times New Roman" w:eastAsia="Calibri" w:hAnsi="Times New Roman" w:cs="Times New Roman"/>
              </w:rPr>
              <w:t xml:space="preserve">Lecture, Quiz </w:t>
            </w:r>
            <w:r w:rsidRPr="00271A3A">
              <w:rPr>
                <w:rFonts w:ascii="Times New Roman" w:eastAsia="Times New Roman" w:hAnsi="Times New Roman" w:cs="Times New Roman"/>
              </w:rPr>
              <w:t>&amp;</w:t>
            </w:r>
            <w:r w:rsidRPr="00271A3A">
              <w:rPr>
                <w:rFonts w:ascii="Times New Roman" w:eastAsia="Calibri" w:hAnsi="Times New Roman" w:cs="Times New Roman"/>
              </w:rPr>
              <w:t xml:space="preserve"> Assignment</w:t>
            </w:r>
          </w:p>
        </w:tc>
        <w:tc>
          <w:tcPr>
            <w:tcW w:w="672" w:type="pct"/>
          </w:tcPr>
          <w:p w14:paraId="6DB4C5AA" w14:textId="77777777" w:rsidR="00EA2134" w:rsidRPr="00271A3A" w:rsidRDefault="00EA2134" w:rsidP="00D122DC">
            <w:pPr>
              <w:keepNext/>
              <w:spacing w:line="220" w:lineRule="exact"/>
              <w:ind w:left="-58" w:right="-58"/>
              <w:jc w:val="both"/>
              <w:outlineLvl w:val="1"/>
              <w:rPr>
                <w:rFonts w:ascii="Times New Roman" w:eastAsia="Calibri" w:hAnsi="Times New Roman" w:cs="Times New Roman"/>
                <w:sz w:val="21"/>
                <w:szCs w:val="21"/>
              </w:rPr>
            </w:pPr>
            <w:r w:rsidRPr="00271A3A">
              <w:rPr>
                <w:rFonts w:ascii="Times New Roman" w:eastAsia="Calibri" w:hAnsi="Times New Roman" w:cs="Times New Roman"/>
                <w:sz w:val="21"/>
                <w:szCs w:val="21"/>
              </w:rPr>
              <w:t xml:space="preserve">Class test </w:t>
            </w:r>
            <w:r w:rsidRPr="00271A3A">
              <w:rPr>
                <w:rFonts w:ascii="Times New Roman" w:eastAsia="Times New Roman" w:hAnsi="Times New Roman" w:cs="Times New Roman"/>
                <w:sz w:val="21"/>
                <w:szCs w:val="21"/>
              </w:rPr>
              <w:t>&amp;</w:t>
            </w:r>
            <w:r w:rsidRPr="00271A3A">
              <w:rPr>
                <w:rFonts w:ascii="Times New Roman" w:eastAsia="Calibri" w:hAnsi="Times New Roman" w:cs="Times New Roman"/>
                <w:sz w:val="21"/>
                <w:szCs w:val="21"/>
              </w:rPr>
              <w:t xml:space="preserve">   Semester  final </w:t>
            </w:r>
          </w:p>
        </w:tc>
        <w:tc>
          <w:tcPr>
            <w:tcW w:w="342" w:type="pct"/>
          </w:tcPr>
          <w:p w14:paraId="4B0FF6CE" w14:textId="77777777" w:rsidR="00EA2134" w:rsidRPr="00271A3A" w:rsidRDefault="00EA2134" w:rsidP="008B3AB8">
            <w:pPr>
              <w:keepNext/>
              <w:ind w:left="-57" w:right="-57"/>
              <w:jc w:val="both"/>
              <w:outlineLvl w:val="1"/>
              <w:rPr>
                <w:rFonts w:ascii="Times New Roman" w:eastAsia="Calibri" w:hAnsi="Times New Roman" w:cs="Times New Roman"/>
              </w:rPr>
            </w:pPr>
          </w:p>
        </w:tc>
        <w:tc>
          <w:tcPr>
            <w:tcW w:w="442" w:type="pct"/>
          </w:tcPr>
          <w:p w14:paraId="3E7C13FA" w14:textId="77777777" w:rsidR="00EA2134" w:rsidRPr="00271A3A" w:rsidRDefault="00EA2134" w:rsidP="008B3AB8">
            <w:pPr>
              <w:keepNext/>
              <w:ind w:left="-57" w:right="-57"/>
              <w:jc w:val="both"/>
              <w:outlineLvl w:val="1"/>
              <w:rPr>
                <w:rFonts w:ascii="Times New Roman" w:eastAsia="Calibri" w:hAnsi="Times New Roman" w:cs="Times New Roman"/>
                <w:b/>
              </w:rPr>
            </w:pPr>
            <w:r w:rsidRPr="00271A3A">
              <w:rPr>
                <w:rFonts w:ascii="Times New Roman" w:eastAsia="Calibri" w:hAnsi="Times New Roman" w:cs="Times New Roman"/>
                <w:b/>
              </w:rPr>
              <w:t>3</w:t>
            </w:r>
          </w:p>
        </w:tc>
      </w:tr>
    </w:tbl>
    <w:p w14:paraId="67794A3C" w14:textId="745099F2" w:rsidR="000A61C3" w:rsidRDefault="000A61C3" w:rsidP="00EA2134">
      <w:pPr>
        <w:keepNext/>
        <w:spacing w:after="0" w:line="240" w:lineRule="auto"/>
        <w:jc w:val="both"/>
        <w:outlineLvl w:val="1"/>
        <w:rPr>
          <w:rFonts w:ascii="Times New Roman" w:eastAsia="Times New Roman" w:hAnsi="Times New Roman" w:cs="Times New Roman"/>
          <w:sz w:val="2"/>
          <w:szCs w:val="2"/>
        </w:rPr>
      </w:pPr>
    </w:p>
    <w:p w14:paraId="1C729F29" w14:textId="52141B86" w:rsidR="00EA2134" w:rsidRDefault="00EA2134" w:rsidP="00EA2134">
      <w:pPr>
        <w:keepNext/>
        <w:spacing w:after="0" w:line="240" w:lineRule="auto"/>
        <w:jc w:val="both"/>
        <w:outlineLvl w:val="1"/>
        <w:rPr>
          <w:rFonts w:ascii="Times New Roman" w:eastAsia="Times New Roman" w:hAnsi="Times New Roman" w:cs="Times New Roman"/>
          <w:sz w:val="2"/>
          <w:szCs w:val="2"/>
        </w:rPr>
      </w:pPr>
    </w:p>
    <w:p w14:paraId="48852497" w14:textId="77777777" w:rsidR="00403E50" w:rsidRDefault="00403E50" w:rsidP="00EA2134">
      <w:pPr>
        <w:keepNext/>
        <w:spacing w:after="0" w:line="240" w:lineRule="auto"/>
        <w:jc w:val="both"/>
        <w:outlineLvl w:val="1"/>
        <w:rPr>
          <w:rFonts w:ascii="Times New Roman" w:eastAsia="Times New Roman" w:hAnsi="Times New Roman" w:cs="Times New Roman"/>
          <w:sz w:val="2"/>
          <w:szCs w:val="2"/>
        </w:rPr>
      </w:pPr>
    </w:p>
    <w:p w14:paraId="55327E17" w14:textId="77777777" w:rsidR="00403E50" w:rsidRDefault="00403E50" w:rsidP="00EA2134">
      <w:pPr>
        <w:keepNext/>
        <w:spacing w:after="0" w:line="240" w:lineRule="auto"/>
        <w:jc w:val="both"/>
        <w:outlineLvl w:val="1"/>
        <w:rPr>
          <w:rFonts w:ascii="Times New Roman" w:eastAsia="Times New Roman" w:hAnsi="Times New Roman" w:cs="Times New Roman"/>
          <w:sz w:val="2"/>
          <w:szCs w:val="2"/>
        </w:rPr>
      </w:pPr>
    </w:p>
    <w:p w14:paraId="0BE3F7F5" w14:textId="77777777" w:rsidR="00403E50" w:rsidRPr="000A61C3" w:rsidRDefault="00403E50" w:rsidP="00EA2134">
      <w:pPr>
        <w:keepNext/>
        <w:spacing w:after="0" w:line="240" w:lineRule="auto"/>
        <w:jc w:val="both"/>
        <w:outlineLvl w:val="1"/>
        <w:rPr>
          <w:rFonts w:ascii="Times New Roman" w:eastAsia="Times New Roman" w:hAnsi="Times New Roman" w:cs="Times New Roman"/>
          <w:sz w:val="2"/>
          <w:szCs w:val="2"/>
        </w:rPr>
      </w:pPr>
    </w:p>
    <w:tbl>
      <w:tblPr>
        <w:tblStyle w:val="TableGrid"/>
        <w:tblW w:w="5000" w:type="pct"/>
        <w:tblLook w:val="04A0" w:firstRow="1" w:lastRow="0" w:firstColumn="1" w:lastColumn="0" w:noHBand="0" w:noVBand="1"/>
      </w:tblPr>
      <w:tblGrid>
        <w:gridCol w:w="842"/>
        <w:gridCol w:w="3479"/>
        <w:gridCol w:w="3546"/>
      </w:tblGrid>
      <w:tr w:rsidR="00EA2134" w:rsidRPr="000B58F6" w14:paraId="354215AF" w14:textId="77777777" w:rsidTr="000A61C3">
        <w:tc>
          <w:tcPr>
            <w:tcW w:w="5000" w:type="pct"/>
            <w:gridSpan w:val="3"/>
            <w:tcBorders>
              <w:top w:val="single" w:sz="4" w:space="0" w:color="auto"/>
            </w:tcBorders>
          </w:tcPr>
          <w:p w14:paraId="3321DDAD" w14:textId="77777777" w:rsidR="00EA2134" w:rsidRPr="00271A3A" w:rsidRDefault="00EA2134" w:rsidP="006C2202">
            <w:pPr>
              <w:jc w:val="center"/>
              <w:rPr>
                <w:rFonts w:ascii="Times New Roman" w:hAnsi="Times New Roman" w:cs="Times New Roman"/>
                <w:b/>
                <w:bCs/>
              </w:rPr>
            </w:pPr>
            <w:r w:rsidRPr="00271A3A">
              <w:rPr>
                <w:rFonts w:ascii="Times New Roman" w:hAnsi="Times New Roman" w:cs="Times New Roman"/>
                <w:b/>
              </w:rPr>
              <w:t>Mapping CLOs with Teaching –Learning and Assessment Strategy</w:t>
            </w:r>
          </w:p>
        </w:tc>
      </w:tr>
      <w:tr w:rsidR="00EA2134" w:rsidRPr="000B58F6" w14:paraId="0FD63AE9" w14:textId="77777777" w:rsidTr="000A61C3">
        <w:tc>
          <w:tcPr>
            <w:tcW w:w="535" w:type="pct"/>
          </w:tcPr>
          <w:p w14:paraId="43469A43" w14:textId="77777777" w:rsidR="00EA2134" w:rsidRPr="00271A3A" w:rsidRDefault="00EA2134" w:rsidP="006C2202">
            <w:pPr>
              <w:jc w:val="both"/>
              <w:rPr>
                <w:rFonts w:ascii="Times New Roman" w:hAnsi="Times New Roman" w:cs="Times New Roman"/>
                <w:b/>
                <w:bCs/>
              </w:rPr>
            </w:pPr>
            <w:r w:rsidRPr="00271A3A">
              <w:rPr>
                <w:rFonts w:ascii="Times New Roman" w:hAnsi="Times New Roman" w:cs="Times New Roman"/>
                <w:b/>
                <w:bCs/>
              </w:rPr>
              <w:t>CLOs</w:t>
            </w:r>
          </w:p>
        </w:tc>
        <w:tc>
          <w:tcPr>
            <w:tcW w:w="2211" w:type="pct"/>
          </w:tcPr>
          <w:p w14:paraId="0698E551" w14:textId="77777777" w:rsidR="00EA2134" w:rsidRPr="00271A3A" w:rsidRDefault="00EA2134" w:rsidP="006C2202">
            <w:pPr>
              <w:jc w:val="both"/>
              <w:rPr>
                <w:rFonts w:ascii="Times New Roman" w:hAnsi="Times New Roman" w:cs="Times New Roman"/>
                <w:bCs/>
              </w:rPr>
            </w:pPr>
            <w:r w:rsidRPr="00271A3A">
              <w:rPr>
                <w:rFonts w:ascii="Times New Roman" w:hAnsi="Times New Roman" w:cs="Times New Roman"/>
              </w:rPr>
              <w:t xml:space="preserve">Teaching-Learning Strategy </w:t>
            </w:r>
          </w:p>
        </w:tc>
        <w:tc>
          <w:tcPr>
            <w:tcW w:w="2254" w:type="pct"/>
          </w:tcPr>
          <w:p w14:paraId="32A21A43" w14:textId="77777777" w:rsidR="00EA2134" w:rsidRPr="00271A3A" w:rsidRDefault="00EA2134" w:rsidP="006C2202">
            <w:pPr>
              <w:jc w:val="both"/>
              <w:rPr>
                <w:rFonts w:ascii="Times New Roman" w:hAnsi="Times New Roman" w:cs="Times New Roman"/>
                <w:bCs/>
              </w:rPr>
            </w:pPr>
            <w:r w:rsidRPr="00271A3A">
              <w:rPr>
                <w:rFonts w:ascii="Times New Roman" w:hAnsi="Times New Roman" w:cs="Times New Roman"/>
              </w:rPr>
              <w:t>Assessment Strategy</w:t>
            </w:r>
          </w:p>
        </w:tc>
      </w:tr>
      <w:tr w:rsidR="00EA2134" w:rsidRPr="000B58F6" w14:paraId="0B0AF1F1" w14:textId="77777777" w:rsidTr="000A61C3">
        <w:tc>
          <w:tcPr>
            <w:tcW w:w="535" w:type="pct"/>
          </w:tcPr>
          <w:p w14:paraId="289EA376" w14:textId="77777777" w:rsidR="00EA2134" w:rsidRPr="00271A3A" w:rsidRDefault="00EA2134" w:rsidP="006C2202">
            <w:pPr>
              <w:jc w:val="both"/>
              <w:rPr>
                <w:rFonts w:ascii="Times New Roman" w:hAnsi="Times New Roman" w:cs="Times New Roman"/>
                <w:b/>
                <w:bCs/>
              </w:rPr>
            </w:pPr>
            <w:r w:rsidRPr="00271A3A">
              <w:rPr>
                <w:rFonts w:ascii="Times New Roman" w:hAnsi="Times New Roman" w:cs="Times New Roman"/>
                <w:b/>
                <w:bCs/>
              </w:rPr>
              <w:t>1-5</w:t>
            </w:r>
          </w:p>
        </w:tc>
        <w:tc>
          <w:tcPr>
            <w:tcW w:w="2211" w:type="pct"/>
          </w:tcPr>
          <w:p w14:paraId="68F19CCA" w14:textId="77777777" w:rsidR="00EA2134" w:rsidRPr="00271A3A" w:rsidRDefault="00EA2134" w:rsidP="006C2202">
            <w:pPr>
              <w:jc w:val="both"/>
              <w:rPr>
                <w:rFonts w:ascii="Times New Roman" w:hAnsi="Times New Roman" w:cs="Times New Roman"/>
                <w:bCs/>
              </w:rPr>
            </w:pPr>
            <w:r w:rsidRPr="00271A3A">
              <w:rPr>
                <w:rFonts w:ascii="Times New Roman" w:eastAsia="Times New Roman" w:hAnsi="Times New Roman" w:cs="Times New Roman"/>
              </w:rPr>
              <w:t>Lecture, group discussion, open discussion and assignment</w:t>
            </w:r>
          </w:p>
        </w:tc>
        <w:tc>
          <w:tcPr>
            <w:tcW w:w="2254" w:type="pct"/>
          </w:tcPr>
          <w:p w14:paraId="1818D0B2" w14:textId="77777777" w:rsidR="00EA2134" w:rsidRPr="00271A3A" w:rsidRDefault="00EA2134" w:rsidP="006C2202">
            <w:pPr>
              <w:jc w:val="both"/>
              <w:rPr>
                <w:rFonts w:ascii="Times New Roman" w:hAnsi="Times New Roman" w:cs="Times New Roman"/>
                <w:bCs/>
              </w:rPr>
            </w:pPr>
            <w:r w:rsidRPr="00271A3A">
              <w:rPr>
                <w:rFonts w:ascii="Times New Roman" w:eastAsia="Times New Roman" w:hAnsi="Times New Roman" w:cs="Times New Roman"/>
              </w:rPr>
              <w:t>Assignment, tutorial, class test, quiz, presentation, CIE and SEE.</w:t>
            </w:r>
          </w:p>
        </w:tc>
      </w:tr>
    </w:tbl>
    <w:p w14:paraId="3DF063A6" w14:textId="77777777" w:rsidR="00EA2134" w:rsidRPr="00403E50" w:rsidRDefault="00EA2134" w:rsidP="00EA2134">
      <w:pPr>
        <w:autoSpaceDE w:val="0"/>
        <w:autoSpaceDN w:val="0"/>
        <w:adjustRightInd w:val="0"/>
        <w:spacing w:after="0" w:line="240" w:lineRule="auto"/>
        <w:contextualSpacing/>
        <w:jc w:val="both"/>
        <w:rPr>
          <w:rFonts w:ascii="Times New Roman" w:eastAsia="Times New Roman" w:hAnsi="Times New Roman" w:cs="Times New Roman"/>
          <w:sz w:val="14"/>
          <w:szCs w:val="14"/>
        </w:rPr>
      </w:pPr>
    </w:p>
    <w:p w14:paraId="562C8DAE" w14:textId="533D086E" w:rsidR="00EA2134" w:rsidRPr="001B00AC" w:rsidRDefault="00EA2134" w:rsidP="00EA2134">
      <w:pPr>
        <w:autoSpaceDE w:val="0"/>
        <w:autoSpaceDN w:val="0"/>
        <w:adjustRightInd w:val="0"/>
        <w:spacing w:after="0" w:line="240" w:lineRule="auto"/>
        <w:contextualSpacing/>
        <w:jc w:val="both"/>
        <w:rPr>
          <w:rFonts w:ascii="Times New Roman" w:hAnsi="Times New Roman" w:cs="Times New Roman"/>
          <w:b/>
        </w:rPr>
      </w:pPr>
      <w:r w:rsidRPr="001B00AC">
        <w:rPr>
          <w:rFonts w:ascii="Times New Roman" w:hAnsi="Times New Roman" w:cs="Times New Roman"/>
          <w:b/>
        </w:rPr>
        <w:t xml:space="preserve">Learning Resources (Text Books, Reference Book, Online Resources and Other):  </w:t>
      </w:r>
    </w:p>
    <w:p w14:paraId="064423A8" w14:textId="77777777" w:rsidR="00EA2134" w:rsidRPr="001B00AC" w:rsidRDefault="00EA2134" w:rsidP="00EA2134">
      <w:pPr>
        <w:pStyle w:val="Default"/>
        <w:numPr>
          <w:ilvl w:val="0"/>
          <w:numId w:val="86"/>
        </w:numPr>
        <w:jc w:val="both"/>
        <w:rPr>
          <w:rFonts w:eastAsia="Calibri"/>
          <w:color w:val="auto"/>
          <w:sz w:val="22"/>
          <w:szCs w:val="22"/>
        </w:rPr>
      </w:pPr>
      <w:r w:rsidRPr="001B00AC">
        <w:rPr>
          <w:rFonts w:eastAsia="Calibri"/>
          <w:color w:val="auto"/>
          <w:sz w:val="22"/>
          <w:szCs w:val="22"/>
        </w:rPr>
        <w:t>David MJB. David I. Immunology. 8</w:t>
      </w:r>
      <w:r w:rsidRPr="001B00AC">
        <w:rPr>
          <w:rFonts w:eastAsia="Calibri"/>
          <w:color w:val="auto"/>
          <w:sz w:val="22"/>
          <w:szCs w:val="22"/>
          <w:vertAlign w:val="superscript"/>
        </w:rPr>
        <w:t>th</w:t>
      </w:r>
      <w:r w:rsidRPr="001B00AC">
        <w:rPr>
          <w:rFonts w:eastAsia="Calibri"/>
          <w:color w:val="auto"/>
          <w:sz w:val="22"/>
          <w:szCs w:val="22"/>
        </w:rPr>
        <w:t>Edition. Saunders, 2012.</w:t>
      </w:r>
    </w:p>
    <w:p w14:paraId="7F189688" w14:textId="77777777" w:rsidR="00EA2134" w:rsidRPr="001B00AC" w:rsidRDefault="00EA2134" w:rsidP="00EA2134">
      <w:pPr>
        <w:pStyle w:val="Default"/>
        <w:numPr>
          <w:ilvl w:val="0"/>
          <w:numId w:val="86"/>
        </w:numPr>
        <w:jc w:val="both"/>
        <w:rPr>
          <w:rFonts w:eastAsia="Calibri"/>
          <w:color w:val="auto"/>
          <w:sz w:val="22"/>
          <w:szCs w:val="22"/>
        </w:rPr>
      </w:pPr>
      <w:r w:rsidRPr="001B00AC">
        <w:rPr>
          <w:rFonts w:eastAsia="Calibri"/>
          <w:color w:val="auto"/>
          <w:sz w:val="22"/>
          <w:szCs w:val="22"/>
        </w:rPr>
        <w:t>Ivan R. Roitt's Essential Immunology. 9</w:t>
      </w:r>
      <w:r w:rsidRPr="001B00AC">
        <w:rPr>
          <w:rFonts w:eastAsia="Calibri"/>
          <w:color w:val="auto"/>
          <w:sz w:val="22"/>
          <w:szCs w:val="22"/>
          <w:vertAlign w:val="superscript"/>
        </w:rPr>
        <w:t>th</w:t>
      </w:r>
      <w:r w:rsidRPr="001B00AC">
        <w:rPr>
          <w:rFonts w:eastAsia="Calibri"/>
          <w:color w:val="auto"/>
          <w:sz w:val="22"/>
          <w:szCs w:val="22"/>
        </w:rPr>
        <w:t>Edition. John Wiley &amp; Sons, 1997.</w:t>
      </w:r>
    </w:p>
    <w:p w14:paraId="6D53C994" w14:textId="77777777" w:rsidR="00EA2134" w:rsidRPr="000D478B" w:rsidRDefault="00EA2134" w:rsidP="00EA2134">
      <w:pPr>
        <w:pStyle w:val="Default"/>
        <w:numPr>
          <w:ilvl w:val="0"/>
          <w:numId w:val="86"/>
        </w:numPr>
        <w:jc w:val="both"/>
        <w:rPr>
          <w:rFonts w:eastAsia="Calibri"/>
          <w:color w:val="auto"/>
          <w:spacing w:val="-4"/>
          <w:sz w:val="22"/>
          <w:szCs w:val="22"/>
        </w:rPr>
      </w:pPr>
      <w:r w:rsidRPr="000D478B">
        <w:rPr>
          <w:rFonts w:eastAsia="Calibri"/>
          <w:color w:val="auto"/>
          <w:spacing w:val="-4"/>
          <w:sz w:val="22"/>
          <w:szCs w:val="22"/>
        </w:rPr>
        <w:t>Ivan MR, Peter JR. Essential Immunology. 13</w:t>
      </w:r>
      <w:r w:rsidRPr="000D478B">
        <w:rPr>
          <w:rFonts w:eastAsia="Calibri"/>
          <w:color w:val="auto"/>
          <w:spacing w:val="-4"/>
          <w:sz w:val="22"/>
          <w:szCs w:val="22"/>
          <w:vertAlign w:val="superscript"/>
        </w:rPr>
        <w:t>th</w:t>
      </w:r>
      <w:r w:rsidRPr="000D478B">
        <w:rPr>
          <w:rFonts w:eastAsia="Calibri"/>
          <w:color w:val="auto"/>
          <w:spacing w:val="-4"/>
          <w:sz w:val="22"/>
          <w:szCs w:val="22"/>
        </w:rPr>
        <w:t>edition Delves .Wiley-Blackwel, 2016.</w:t>
      </w:r>
    </w:p>
    <w:p w14:paraId="42691B71" w14:textId="77777777" w:rsidR="00EA2134" w:rsidRPr="001B00AC" w:rsidRDefault="00EA2134" w:rsidP="00EA2134">
      <w:pPr>
        <w:pStyle w:val="Default"/>
        <w:numPr>
          <w:ilvl w:val="0"/>
          <w:numId w:val="86"/>
        </w:numPr>
        <w:jc w:val="both"/>
        <w:rPr>
          <w:rFonts w:eastAsia="Calibri"/>
          <w:color w:val="auto"/>
          <w:sz w:val="22"/>
          <w:szCs w:val="22"/>
        </w:rPr>
      </w:pPr>
      <w:r w:rsidRPr="001B00AC">
        <w:rPr>
          <w:rFonts w:eastAsia="Calibri"/>
          <w:color w:val="auto"/>
          <w:sz w:val="22"/>
          <w:szCs w:val="22"/>
        </w:rPr>
        <w:t>David M, Brian C, Anne C, Michael O. Lippincott Advanced Immunology. Williams &amp; Wilkins, 1991.</w:t>
      </w:r>
    </w:p>
    <w:p w14:paraId="554E8E73" w14:textId="77777777" w:rsidR="00EA2134" w:rsidRPr="001B00AC" w:rsidRDefault="00EA2134" w:rsidP="00EA2134">
      <w:pPr>
        <w:pStyle w:val="Default"/>
        <w:numPr>
          <w:ilvl w:val="0"/>
          <w:numId w:val="86"/>
        </w:numPr>
        <w:jc w:val="both"/>
        <w:rPr>
          <w:rFonts w:eastAsia="Calibri"/>
          <w:color w:val="auto"/>
          <w:sz w:val="22"/>
          <w:szCs w:val="22"/>
        </w:rPr>
      </w:pPr>
      <w:r w:rsidRPr="001B00AC">
        <w:rPr>
          <w:rFonts w:eastAsia="Calibri"/>
          <w:color w:val="auto"/>
          <w:sz w:val="22"/>
          <w:szCs w:val="22"/>
        </w:rPr>
        <w:t>Barrett T J. Textbook of Immunology.  Mosby, 1978.</w:t>
      </w:r>
    </w:p>
    <w:p w14:paraId="41BBA7CC" w14:textId="77777777" w:rsidR="00EA2134" w:rsidRPr="001B00AC" w:rsidRDefault="00EA2134" w:rsidP="00EA2134">
      <w:pPr>
        <w:pStyle w:val="Default"/>
        <w:numPr>
          <w:ilvl w:val="0"/>
          <w:numId w:val="86"/>
        </w:numPr>
        <w:jc w:val="both"/>
        <w:rPr>
          <w:rFonts w:eastAsia="Calibri"/>
          <w:color w:val="auto"/>
          <w:sz w:val="22"/>
          <w:szCs w:val="22"/>
        </w:rPr>
      </w:pPr>
      <w:r w:rsidRPr="001B00AC">
        <w:rPr>
          <w:rFonts w:eastAsia="Calibri"/>
          <w:color w:val="auto"/>
          <w:sz w:val="22"/>
          <w:szCs w:val="22"/>
        </w:rPr>
        <w:t>Tizar I R. Immunology. An introduction.  Saunders College Publication, 1995.</w:t>
      </w:r>
    </w:p>
    <w:p w14:paraId="31607198" w14:textId="5891D20E" w:rsidR="00EA2134" w:rsidRPr="00271A3A" w:rsidRDefault="00EA2134" w:rsidP="00660CB1">
      <w:pPr>
        <w:pStyle w:val="Default"/>
        <w:numPr>
          <w:ilvl w:val="0"/>
          <w:numId w:val="86"/>
        </w:numPr>
        <w:jc w:val="both"/>
        <w:rPr>
          <w:rFonts w:eastAsia="Calibri"/>
          <w:color w:val="auto"/>
        </w:rPr>
      </w:pPr>
      <w:r w:rsidRPr="00271A3A">
        <w:rPr>
          <w:rFonts w:eastAsia="Calibri"/>
          <w:color w:val="auto"/>
          <w:sz w:val="22"/>
          <w:szCs w:val="22"/>
        </w:rPr>
        <w:t>Abbas AK, Andrew HL. Basic Immunology. 4</w:t>
      </w:r>
      <w:r w:rsidRPr="00271A3A">
        <w:rPr>
          <w:rFonts w:eastAsia="Calibri"/>
          <w:color w:val="auto"/>
          <w:sz w:val="22"/>
          <w:szCs w:val="22"/>
          <w:vertAlign w:val="superscript"/>
        </w:rPr>
        <w:t>th</w:t>
      </w:r>
      <w:r w:rsidRPr="00271A3A">
        <w:rPr>
          <w:rFonts w:eastAsia="Calibri"/>
          <w:color w:val="auto"/>
          <w:sz w:val="22"/>
          <w:szCs w:val="22"/>
        </w:rPr>
        <w:t>Edition. Saunders, 2012.</w:t>
      </w:r>
    </w:p>
    <w:p w14:paraId="3A18D180" w14:textId="3843819F" w:rsidR="00473770" w:rsidRPr="000B58F6" w:rsidRDefault="003F1207" w:rsidP="00473770">
      <w:pPr>
        <w:pStyle w:val="Default"/>
        <w:jc w:val="both"/>
        <w:rPr>
          <w:b/>
          <w:color w:val="auto"/>
        </w:rPr>
      </w:pPr>
      <w:r>
        <w:rPr>
          <w:rFonts w:eastAsia="Times New Roman"/>
          <w:b/>
          <w:color w:val="auto"/>
        </w:rPr>
        <w:br w:type="column"/>
      </w:r>
      <w:r w:rsidR="00473770" w:rsidRPr="000B58F6">
        <w:rPr>
          <w:rFonts w:eastAsia="Times New Roman"/>
          <w:b/>
          <w:color w:val="auto"/>
        </w:rPr>
        <w:lastRenderedPageBreak/>
        <w:t>Course Code: B</w:t>
      </w:r>
      <w:r w:rsidR="00473770" w:rsidRPr="000B58F6">
        <w:rPr>
          <w:b/>
          <w:bCs/>
          <w:color w:val="auto"/>
        </w:rPr>
        <w:t>MIC 3205</w:t>
      </w:r>
    </w:p>
    <w:p w14:paraId="6529E7ED" w14:textId="77777777" w:rsidR="00473770" w:rsidRPr="000B58F6" w:rsidRDefault="00473770" w:rsidP="00473770">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Times New Roman"/>
          <w:b/>
          <w:color w:val="auto"/>
          <w:lang w:bidi="bn-BD"/>
        </w:rPr>
        <w:t>Advanced Virology Practical</w:t>
      </w:r>
    </w:p>
    <w:p w14:paraId="13B3536E" w14:textId="77777777"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61945EC1"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403EA02" w14:textId="77777777"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753504AC" w14:textId="092DDF3E"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0E01324C" w14:textId="77777777" w:rsidR="00473770" w:rsidRPr="000B58F6" w:rsidRDefault="00473770" w:rsidP="0047377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5EF3522B" w14:textId="77777777" w:rsidR="00473770" w:rsidRPr="000B58F6" w:rsidRDefault="00473770" w:rsidP="0047377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37A41D2E"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2E003438"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8E01F42"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291C1BCB" w14:textId="77777777" w:rsidR="00473770" w:rsidRPr="000B58F6" w:rsidRDefault="00473770" w:rsidP="0047377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Apply techniques to detect virus by ELISA and PCR assay</w:t>
      </w:r>
      <w:r w:rsidRPr="000B58F6">
        <w:rPr>
          <w:rFonts w:ascii="Times New Roman" w:eastAsia="Times New Roman" w:hAnsi="Times New Roman" w:cs="Times New Roman"/>
          <w:sz w:val="24"/>
          <w:szCs w:val="24"/>
          <w:shd w:val="clear" w:color="auto" w:fill="FFFFFF"/>
        </w:rPr>
        <w:t>.</w:t>
      </w:r>
    </w:p>
    <w:p w14:paraId="3662F50B" w14:textId="77777777" w:rsidR="00473770" w:rsidRPr="000B58F6" w:rsidRDefault="00473770" w:rsidP="00473770">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Explore the knowledge to diagnosis of virus infection in lab.</w:t>
      </w:r>
    </w:p>
    <w:p w14:paraId="0D5F669D" w14:textId="77777777" w:rsidR="00473770" w:rsidRPr="000B58F6" w:rsidRDefault="00473770" w:rsidP="00473770">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Evaluate the process of viral infection and tumor formation</w:t>
      </w:r>
      <w:r w:rsidRPr="000B58F6">
        <w:rPr>
          <w:rFonts w:ascii="Times New Roman" w:eastAsia="Calibri" w:hAnsi="Times New Roman" w:cs="Times New Roman"/>
          <w:sz w:val="24"/>
          <w:szCs w:val="24"/>
        </w:rPr>
        <w:t xml:space="preserve">.  </w:t>
      </w:r>
    </w:p>
    <w:p w14:paraId="0E461876" w14:textId="77777777" w:rsidR="002C4216" w:rsidRPr="00C5749F" w:rsidRDefault="002C4216" w:rsidP="00C5749F">
      <w:pPr>
        <w:spacing w:after="40" w:line="240" w:lineRule="auto"/>
        <w:ind w:left="418" w:hanging="418"/>
        <w:jc w:val="both"/>
        <w:rPr>
          <w:rFonts w:ascii="Times New Roman" w:eastAsia="Calibri" w:hAnsi="Times New Roman" w:cs="Times New Roman"/>
          <w:b/>
          <w:sz w:val="12"/>
          <w:szCs w:val="12"/>
        </w:rPr>
      </w:pPr>
    </w:p>
    <w:p w14:paraId="00CBE156" w14:textId="77777777" w:rsidR="002C4216" w:rsidRPr="000B58F6" w:rsidRDefault="002C4216" w:rsidP="00C5749F">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0F2B4B" w:rsidRPr="000B58F6" w14:paraId="75BA2420" w14:textId="77777777" w:rsidTr="00CF4734">
        <w:trPr>
          <w:trHeight w:val="233"/>
        </w:trPr>
        <w:tc>
          <w:tcPr>
            <w:tcW w:w="524" w:type="pct"/>
          </w:tcPr>
          <w:p w14:paraId="28903F57" w14:textId="77777777" w:rsidR="002C4216" w:rsidRPr="000B58F6" w:rsidRDefault="002C4216" w:rsidP="00B144A7">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40DAAEB2" w14:textId="77777777" w:rsidR="002C4216" w:rsidRPr="000B58F6" w:rsidRDefault="002C4216" w:rsidP="00B144A7">
            <w:pPr>
              <w:widowControl w:val="0"/>
              <w:pBdr>
                <w:top w:val="nil"/>
                <w:left w:val="nil"/>
                <w:bottom w:val="nil"/>
                <w:right w:val="nil"/>
                <w:between w:val="nil"/>
              </w:pBdr>
              <w:spacing w:after="0" w:line="253" w:lineRule="auto"/>
              <w:ind w:right="-65"/>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206CA996" w14:textId="77777777" w:rsidR="002C4216" w:rsidRPr="000B58F6" w:rsidRDefault="002C4216" w:rsidP="00B144A7">
            <w:pPr>
              <w:widowControl w:val="0"/>
              <w:pBdr>
                <w:top w:val="nil"/>
                <w:left w:val="nil"/>
                <w:bottom w:val="nil"/>
                <w:right w:val="nil"/>
                <w:between w:val="nil"/>
              </w:pBdr>
              <w:spacing w:after="0" w:line="253" w:lineRule="auto"/>
              <w:ind w:right="-65"/>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03B2A33B" w14:textId="77777777" w:rsidR="002C4216" w:rsidRPr="000B58F6" w:rsidRDefault="002C4216" w:rsidP="00B144A7">
            <w:pPr>
              <w:widowControl w:val="0"/>
              <w:pBdr>
                <w:top w:val="nil"/>
                <w:left w:val="nil"/>
                <w:bottom w:val="nil"/>
                <w:right w:val="nil"/>
                <w:between w:val="nil"/>
              </w:pBdr>
              <w:spacing w:after="0" w:line="253" w:lineRule="auto"/>
              <w:ind w:right="-65"/>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772CC9B3" w14:textId="77777777" w:rsidR="002C4216" w:rsidRPr="000B58F6" w:rsidRDefault="002C4216" w:rsidP="00B144A7">
            <w:pPr>
              <w:widowControl w:val="0"/>
              <w:pBdr>
                <w:top w:val="nil"/>
                <w:left w:val="nil"/>
                <w:bottom w:val="nil"/>
                <w:right w:val="nil"/>
                <w:between w:val="nil"/>
              </w:pBdr>
              <w:spacing w:after="0" w:line="253" w:lineRule="auto"/>
              <w:ind w:right="-65"/>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0C42CBDF" w14:textId="77777777" w:rsidR="002C4216" w:rsidRPr="000B58F6" w:rsidRDefault="002C4216" w:rsidP="00B144A7">
            <w:pPr>
              <w:widowControl w:val="0"/>
              <w:pBdr>
                <w:top w:val="nil"/>
                <w:left w:val="nil"/>
                <w:bottom w:val="nil"/>
                <w:right w:val="nil"/>
                <w:between w:val="nil"/>
              </w:pBdr>
              <w:spacing w:after="0" w:line="253" w:lineRule="auto"/>
              <w:ind w:right="-65"/>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7993D697" w14:textId="77777777" w:rsidR="002C4216" w:rsidRPr="000B58F6" w:rsidRDefault="002C4216" w:rsidP="00B144A7">
            <w:pPr>
              <w:widowControl w:val="0"/>
              <w:pBdr>
                <w:top w:val="nil"/>
                <w:left w:val="nil"/>
                <w:bottom w:val="nil"/>
                <w:right w:val="nil"/>
                <w:between w:val="nil"/>
              </w:pBdr>
              <w:spacing w:after="0" w:line="253" w:lineRule="auto"/>
              <w:ind w:right="-65"/>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79C61FB" w14:textId="77777777" w:rsidR="002C4216" w:rsidRPr="000B58F6" w:rsidRDefault="002C4216" w:rsidP="00B144A7">
            <w:pPr>
              <w:widowControl w:val="0"/>
              <w:pBdr>
                <w:top w:val="nil"/>
                <w:left w:val="nil"/>
                <w:bottom w:val="nil"/>
                <w:right w:val="nil"/>
                <w:between w:val="nil"/>
              </w:pBdr>
              <w:spacing w:after="0" w:line="253" w:lineRule="auto"/>
              <w:ind w:right="-65"/>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0567AF3B" w14:textId="77777777" w:rsidR="002C4216" w:rsidRPr="000B58F6" w:rsidRDefault="002C4216" w:rsidP="00B144A7">
            <w:pPr>
              <w:widowControl w:val="0"/>
              <w:pBdr>
                <w:top w:val="nil"/>
                <w:left w:val="nil"/>
                <w:bottom w:val="nil"/>
                <w:right w:val="nil"/>
                <w:between w:val="nil"/>
              </w:pBdr>
              <w:spacing w:after="0" w:line="253" w:lineRule="auto"/>
              <w:ind w:right="-65"/>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6D65BD3B" w14:textId="77777777" w:rsidTr="00CF4734">
        <w:trPr>
          <w:trHeight w:val="70"/>
        </w:trPr>
        <w:tc>
          <w:tcPr>
            <w:tcW w:w="524" w:type="pct"/>
          </w:tcPr>
          <w:p w14:paraId="0108DA96" w14:textId="77777777" w:rsidR="002C4216" w:rsidRPr="000B58F6" w:rsidRDefault="002C4216" w:rsidP="00B144A7">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4BB662D1" w14:textId="77777777" w:rsidR="002C4216" w:rsidRPr="000B58F6" w:rsidRDefault="002C4216" w:rsidP="00B144A7">
            <w:pPr>
              <w:widowControl w:val="0"/>
              <w:pBdr>
                <w:top w:val="nil"/>
                <w:left w:val="nil"/>
                <w:bottom w:val="nil"/>
                <w:right w:val="nil"/>
                <w:between w:val="nil"/>
              </w:pBdr>
              <w:spacing w:after="0" w:line="256"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EF9B9DB" w14:textId="77777777" w:rsidR="002C4216" w:rsidRPr="000B58F6" w:rsidRDefault="002C4216" w:rsidP="00B144A7">
            <w:pPr>
              <w:widowControl w:val="0"/>
              <w:pBdr>
                <w:top w:val="nil"/>
                <w:left w:val="nil"/>
                <w:bottom w:val="nil"/>
                <w:right w:val="nil"/>
                <w:between w:val="nil"/>
              </w:pBdr>
              <w:spacing w:after="0" w:line="256" w:lineRule="auto"/>
              <w:ind w:left="2"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D5BC1E7" w14:textId="77777777" w:rsidR="002C4216" w:rsidRPr="000B58F6" w:rsidRDefault="002C4216" w:rsidP="00B144A7">
            <w:pPr>
              <w:widowControl w:val="0"/>
              <w:pBdr>
                <w:top w:val="nil"/>
                <w:left w:val="nil"/>
                <w:bottom w:val="nil"/>
                <w:right w:val="nil"/>
                <w:between w:val="nil"/>
              </w:pBdr>
              <w:spacing w:after="0" w:line="256" w:lineRule="auto"/>
              <w:ind w:left="1" w:right="-6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42A8F5E" w14:textId="77777777" w:rsidR="002C4216" w:rsidRPr="000B58F6" w:rsidRDefault="002C4216" w:rsidP="00B144A7">
            <w:pPr>
              <w:widowControl w:val="0"/>
              <w:pBdr>
                <w:top w:val="nil"/>
                <w:left w:val="nil"/>
                <w:bottom w:val="nil"/>
                <w:right w:val="nil"/>
                <w:between w:val="nil"/>
              </w:pBdr>
              <w:spacing w:after="0" w:line="256"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FCAB175" w14:textId="77777777" w:rsidR="002C4216" w:rsidRPr="000B58F6" w:rsidRDefault="002C4216" w:rsidP="00B144A7">
            <w:pPr>
              <w:widowControl w:val="0"/>
              <w:pBdr>
                <w:top w:val="nil"/>
                <w:left w:val="nil"/>
                <w:bottom w:val="nil"/>
                <w:right w:val="nil"/>
                <w:between w:val="nil"/>
              </w:pBdr>
              <w:spacing w:after="0" w:line="256"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E06CB11" w14:textId="77777777" w:rsidR="002C4216" w:rsidRPr="000B58F6" w:rsidRDefault="002C4216" w:rsidP="00B144A7">
            <w:pPr>
              <w:widowControl w:val="0"/>
              <w:pBdr>
                <w:top w:val="nil"/>
                <w:left w:val="nil"/>
                <w:bottom w:val="nil"/>
                <w:right w:val="nil"/>
                <w:between w:val="nil"/>
              </w:pBdr>
              <w:spacing w:after="0" w:line="256"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75A924DD" w14:textId="77777777" w:rsidR="002C4216" w:rsidRPr="000B58F6" w:rsidRDefault="002C4216" w:rsidP="00B144A7">
            <w:pPr>
              <w:widowControl w:val="0"/>
              <w:pBdr>
                <w:top w:val="nil"/>
                <w:left w:val="nil"/>
                <w:bottom w:val="nil"/>
                <w:right w:val="nil"/>
                <w:between w:val="nil"/>
              </w:pBdr>
              <w:spacing w:after="0" w:line="256"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74F81C61" w14:textId="77777777" w:rsidR="002C4216" w:rsidRPr="000B58F6" w:rsidRDefault="002C4216" w:rsidP="00B144A7">
            <w:pPr>
              <w:widowControl w:val="0"/>
              <w:pBdr>
                <w:top w:val="nil"/>
                <w:left w:val="nil"/>
                <w:bottom w:val="nil"/>
                <w:right w:val="nil"/>
                <w:between w:val="nil"/>
              </w:pBdr>
              <w:spacing w:after="0" w:line="256"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43725863" w14:textId="77777777" w:rsidTr="00CF4734">
        <w:trPr>
          <w:trHeight w:val="70"/>
        </w:trPr>
        <w:tc>
          <w:tcPr>
            <w:tcW w:w="524" w:type="pct"/>
          </w:tcPr>
          <w:p w14:paraId="73197458" w14:textId="77777777" w:rsidR="002C4216" w:rsidRPr="000B58F6" w:rsidRDefault="002C4216" w:rsidP="00B144A7">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3291542C"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C56EDBC" w14:textId="77777777" w:rsidR="002C4216" w:rsidRPr="000B58F6" w:rsidRDefault="002C4216" w:rsidP="00B144A7">
            <w:pPr>
              <w:widowControl w:val="0"/>
              <w:pBdr>
                <w:top w:val="nil"/>
                <w:left w:val="nil"/>
                <w:bottom w:val="nil"/>
                <w:right w:val="nil"/>
                <w:between w:val="nil"/>
              </w:pBdr>
              <w:spacing w:after="0" w:line="240" w:lineRule="auto"/>
              <w:ind w:left="12"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DEAFF4A"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B50AA5A"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0A40AE6"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042E8FA"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1F0AD57"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936B95F"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F4FDBFF" w14:textId="77777777" w:rsidTr="00CF4734">
        <w:trPr>
          <w:trHeight w:val="70"/>
        </w:trPr>
        <w:tc>
          <w:tcPr>
            <w:tcW w:w="524" w:type="pct"/>
          </w:tcPr>
          <w:p w14:paraId="14B5B6F1" w14:textId="77777777" w:rsidR="002C4216" w:rsidRPr="000B58F6" w:rsidRDefault="002C4216" w:rsidP="00B144A7">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1A380163"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199F187" w14:textId="77777777" w:rsidR="002C4216" w:rsidRPr="000B58F6" w:rsidRDefault="002C4216" w:rsidP="00B144A7">
            <w:pPr>
              <w:widowControl w:val="0"/>
              <w:pBdr>
                <w:top w:val="nil"/>
                <w:left w:val="nil"/>
                <w:bottom w:val="nil"/>
                <w:right w:val="nil"/>
                <w:between w:val="nil"/>
              </w:pBdr>
              <w:spacing w:after="0" w:line="240" w:lineRule="auto"/>
              <w:ind w:left="12" w:right="-6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9D3BB95"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AD02091"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D7E218E"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ADA3E59"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1969640"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490EFEC0" w14:textId="77777777" w:rsidR="002C4216" w:rsidRPr="000B58F6" w:rsidRDefault="002C4216" w:rsidP="00B144A7">
            <w:pPr>
              <w:widowControl w:val="0"/>
              <w:pBdr>
                <w:top w:val="nil"/>
                <w:left w:val="nil"/>
                <w:bottom w:val="nil"/>
                <w:right w:val="nil"/>
                <w:between w:val="nil"/>
              </w:pBdr>
              <w:spacing w:after="0" w:line="240" w:lineRule="auto"/>
              <w:ind w:right="-65"/>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BB44FCA" w14:textId="77777777" w:rsidR="002C4216" w:rsidRPr="000B58F6" w:rsidRDefault="002C4216" w:rsidP="002C421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FF050AE" w14:textId="77777777" w:rsidR="00473770" w:rsidRPr="000B58F6" w:rsidRDefault="00473770" w:rsidP="00473770">
      <w:pPr>
        <w:spacing w:after="0" w:line="240" w:lineRule="auto"/>
        <w:contextualSpacing/>
        <w:jc w:val="both"/>
        <w:rPr>
          <w:rFonts w:ascii="Times New Roman" w:eastAsia="Calibri" w:hAnsi="Times New Roman" w:cs="Times New Roman"/>
          <w:sz w:val="24"/>
          <w:szCs w:val="24"/>
        </w:rPr>
      </w:pP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5489"/>
        <w:gridCol w:w="675"/>
        <w:gridCol w:w="833"/>
      </w:tblGrid>
      <w:tr w:rsidR="000F2B4B" w:rsidRPr="00CF4734" w14:paraId="43A6A708" w14:textId="77777777" w:rsidTr="00CF4734">
        <w:trPr>
          <w:trHeight w:val="20"/>
          <w:jc w:val="center"/>
        </w:trPr>
        <w:tc>
          <w:tcPr>
            <w:tcW w:w="449" w:type="pct"/>
          </w:tcPr>
          <w:p w14:paraId="6153ED2A" w14:textId="77777777" w:rsidR="00473770" w:rsidRPr="00CF4734" w:rsidRDefault="00473770" w:rsidP="00CF4734">
            <w:pPr>
              <w:keepNext/>
              <w:spacing w:after="0" w:line="240" w:lineRule="auto"/>
              <w:jc w:val="both"/>
              <w:outlineLvl w:val="1"/>
              <w:rPr>
                <w:rFonts w:ascii="Times New Roman" w:eastAsia="Times New Roman" w:hAnsi="Times New Roman" w:cs="Times New Roman"/>
                <w:b/>
              </w:rPr>
            </w:pPr>
            <w:r w:rsidRPr="00CF4734">
              <w:rPr>
                <w:rFonts w:ascii="Times New Roman" w:eastAsia="Times New Roman" w:hAnsi="Times New Roman" w:cs="Times New Roman"/>
                <w:b/>
              </w:rPr>
              <w:t>SI No.</w:t>
            </w:r>
          </w:p>
        </w:tc>
        <w:tc>
          <w:tcPr>
            <w:tcW w:w="3570" w:type="pct"/>
          </w:tcPr>
          <w:p w14:paraId="6BBE48CF" w14:textId="77777777" w:rsidR="00473770" w:rsidRPr="00CF4734" w:rsidRDefault="00473770" w:rsidP="00CF4734">
            <w:pPr>
              <w:keepNext/>
              <w:spacing w:after="0" w:line="240" w:lineRule="auto"/>
              <w:jc w:val="center"/>
              <w:outlineLvl w:val="1"/>
              <w:rPr>
                <w:rFonts w:ascii="Times New Roman" w:eastAsia="Times New Roman" w:hAnsi="Times New Roman" w:cs="Times New Roman"/>
                <w:b/>
              </w:rPr>
            </w:pPr>
            <w:r w:rsidRPr="00CF4734">
              <w:rPr>
                <w:rFonts w:ascii="Times New Roman" w:eastAsia="Times New Roman" w:hAnsi="Times New Roman" w:cs="Times New Roman"/>
                <w:b/>
              </w:rPr>
              <w:t>Course Contents</w:t>
            </w:r>
          </w:p>
        </w:tc>
        <w:tc>
          <w:tcPr>
            <w:tcW w:w="439" w:type="pct"/>
            <w:tcBorders>
              <w:right w:val="single" w:sz="4" w:space="0" w:color="auto"/>
            </w:tcBorders>
          </w:tcPr>
          <w:p w14:paraId="7DFC2442" w14:textId="77777777" w:rsidR="00473770" w:rsidRPr="00CF4734" w:rsidRDefault="00473770" w:rsidP="00CF4734">
            <w:pPr>
              <w:keepNext/>
              <w:spacing w:after="0" w:line="240" w:lineRule="auto"/>
              <w:jc w:val="both"/>
              <w:outlineLvl w:val="1"/>
              <w:rPr>
                <w:rFonts w:ascii="Times New Roman" w:eastAsia="Times New Roman" w:hAnsi="Times New Roman" w:cs="Times New Roman"/>
                <w:b/>
              </w:rPr>
            </w:pPr>
            <w:r w:rsidRPr="00CF4734">
              <w:rPr>
                <w:rFonts w:ascii="Times New Roman" w:eastAsia="Times New Roman" w:hAnsi="Times New Roman" w:cs="Times New Roman"/>
                <w:b/>
              </w:rPr>
              <w:t xml:space="preserve">Lec. No. </w:t>
            </w:r>
          </w:p>
        </w:tc>
        <w:tc>
          <w:tcPr>
            <w:tcW w:w="542" w:type="pct"/>
            <w:tcBorders>
              <w:left w:val="single" w:sz="4" w:space="0" w:color="auto"/>
            </w:tcBorders>
          </w:tcPr>
          <w:p w14:paraId="4D07E9F1" w14:textId="77777777" w:rsidR="00473770" w:rsidRPr="00CF4734" w:rsidRDefault="00473770" w:rsidP="00CF4734">
            <w:pPr>
              <w:keepNext/>
              <w:spacing w:after="0" w:line="240" w:lineRule="auto"/>
              <w:jc w:val="both"/>
              <w:outlineLvl w:val="1"/>
              <w:rPr>
                <w:rFonts w:ascii="Times New Roman" w:eastAsia="Times New Roman" w:hAnsi="Times New Roman" w:cs="Times New Roman"/>
                <w:b/>
              </w:rPr>
            </w:pPr>
            <w:r w:rsidRPr="00CF4734">
              <w:rPr>
                <w:rFonts w:ascii="Times New Roman" w:eastAsia="Times New Roman" w:hAnsi="Times New Roman" w:cs="Times New Roman"/>
                <w:b/>
              </w:rPr>
              <w:t>CLOs</w:t>
            </w:r>
          </w:p>
        </w:tc>
      </w:tr>
      <w:tr w:rsidR="000F2B4B" w:rsidRPr="00CF4734" w14:paraId="2B271F62" w14:textId="77777777" w:rsidTr="00CF4734">
        <w:trPr>
          <w:trHeight w:val="20"/>
          <w:jc w:val="center"/>
        </w:trPr>
        <w:tc>
          <w:tcPr>
            <w:tcW w:w="449" w:type="pct"/>
            <w:shd w:val="clear" w:color="auto" w:fill="auto"/>
          </w:tcPr>
          <w:p w14:paraId="6B62A7A2" w14:textId="77777777" w:rsidR="00473770" w:rsidRPr="00CF4734" w:rsidRDefault="00473770" w:rsidP="00CF4734">
            <w:pPr>
              <w:keepNext/>
              <w:spacing w:after="0" w:line="240" w:lineRule="auto"/>
              <w:jc w:val="both"/>
              <w:outlineLvl w:val="1"/>
              <w:rPr>
                <w:rFonts w:ascii="Times New Roman" w:eastAsia="Times New Roman" w:hAnsi="Times New Roman" w:cs="Times New Roman"/>
                <w:b/>
              </w:rPr>
            </w:pPr>
            <w:r w:rsidRPr="00CF4734">
              <w:rPr>
                <w:rFonts w:ascii="Times New Roman" w:eastAsia="Times New Roman" w:hAnsi="Times New Roman" w:cs="Times New Roman"/>
                <w:b/>
              </w:rPr>
              <w:t>1.</w:t>
            </w:r>
          </w:p>
          <w:p w14:paraId="42C5E7DD" w14:textId="77777777" w:rsidR="00473770" w:rsidRPr="00CF4734" w:rsidRDefault="00473770" w:rsidP="00CF4734">
            <w:pPr>
              <w:keepNext/>
              <w:spacing w:after="0" w:line="240" w:lineRule="auto"/>
              <w:jc w:val="both"/>
              <w:outlineLvl w:val="1"/>
              <w:rPr>
                <w:rFonts w:ascii="Times New Roman" w:eastAsia="Times New Roman" w:hAnsi="Times New Roman" w:cs="Times New Roman"/>
                <w:b/>
              </w:rPr>
            </w:pPr>
            <w:r w:rsidRPr="00CF4734">
              <w:rPr>
                <w:rFonts w:ascii="Times New Roman" w:eastAsia="Times New Roman" w:hAnsi="Times New Roman" w:cs="Times New Roman"/>
                <w:b/>
              </w:rPr>
              <w:t>2.</w:t>
            </w:r>
          </w:p>
          <w:p w14:paraId="3D5CE66C" w14:textId="77777777" w:rsidR="00473770" w:rsidRPr="00CF4734" w:rsidRDefault="00473770" w:rsidP="00CF4734">
            <w:pPr>
              <w:keepNext/>
              <w:spacing w:after="0" w:line="240" w:lineRule="auto"/>
              <w:jc w:val="both"/>
              <w:outlineLvl w:val="1"/>
              <w:rPr>
                <w:rFonts w:ascii="Times New Roman" w:eastAsia="Times New Roman" w:hAnsi="Times New Roman" w:cs="Times New Roman"/>
                <w:b/>
              </w:rPr>
            </w:pPr>
            <w:r w:rsidRPr="00CF4734">
              <w:rPr>
                <w:rFonts w:ascii="Times New Roman" w:eastAsia="Times New Roman" w:hAnsi="Times New Roman" w:cs="Times New Roman"/>
                <w:b/>
              </w:rPr>
              <w:t>3.</w:t>
            </w:r>
          </w:p>
          <w:p w14:paraId="30008E9C" w14:textId="77777777" w:rsidR="00473770" w:rsidRPr="00CF4734" w:rsidRDefault="00473770" w:rsidP="00CF4734">
            <w:pPr>
              <w:keepNext/>
              <w:spacing w:after="0" w:line="240" w:lineRule="auto"/>
              <w:jc w:val="both"/>
              <w:outlineLvl w:val="1"/>
              <w:rPr>
                <w:rFonts w:ascii="Times New Roman" w:eastAsia="Times New Roman" w:hAnsi="Times New Roman" w:cs="Times New Roman"/>
                <w:b/>
              </w:rPr>
            </w:pPr>
            <w:r w:rsidRPr="00CF4734">
              <w:rPr>
                <w:rFonts w:ascii="Times New Roman" w:eastAsia="Times New Roman" w:hAnsi="Times New Roman" w:cs="Times New Roman"/>
                <w:b/>
              </w:rPr>
              <w:t>4.</w:t>
            </w:r>
          </w:p>
          <w:p w14:paraId="206BB431" w14:textId="77777777" w:rsidR="00473770" w:rsidRPr="00CF4734" w:rsidRDefault="00473770" w:rsidP="00CF4734">
            <w:pPr>
              <w:keepNext/>
              <w:spacing w:after="0" w:line="240" w:lineRule="auto"/>
              <w:jc w:val="both"/>
              <w:outlineLvl w:val="1"/>
              <w:rPr>
                <w:rFonts w:ascii="Times New Roman" w:eastAsia="Times New Roman" w:hAnsi="Times New Roman" w:cs="Times New Roman"/>
                <w:b/>
              </w:rPr>
            </w:pPr>
            <w:r w:rsidRPr="00CF4734">
              <w:rPr>
                <w:rFonts w:ascii="Times New Roman" w:eastAsia="Times New Roman" w:hAnsi="Times New Roman" w:cs="Times New Roman"/>
                <w:b/>
              </w:rPr>
              <w:t>5.</w:t>
            </w:r>
          </w:p>
        </w:tc>
        <w:tc>
          <w:tcPr>
            <w:tcW w:w="3570" w:type="pct"/>
            <w:tcBorders>
              <w:bottom w:val="single" w:sz="4" w:space="0" w:color="000000"/>
            </w:tcBorders>
            <w:shd w:val="clear" w:color="auto" w:fill="auto"/>
          </w:tcPr>
          <w:p w14:paraId="5EEC7425" w14:textId="77777777" w:rsidR="00473770" w:rsidRPr="00CF4734" w:rsidRDefault="00473770" w:rsidP="00CF4734">
            <w:pPr>
              <w:autoSpaceDE w:val="0"/>
              <w:autoSpaceDN w:val="0"/>
              <w:adjustRightInd w:val="0"/>
              <w:spacing w:after="0" w:line="240" w:lineRule="auto"/>
              <w:jc w:val="both"/>
              <w:rPr>
                <w:rFonts w:ascii="Times New Roman" w:eastAsia="Times New Roman" w:hAnsi="Times New Roman" w:cs="Times New Roman"/>
                <w:lang w:bidi="bn-BD"/>
              </w:rPr>
            </w:pPr>
            <w:r w:rsidRPr="00CF4734">
              <w:rPr>
                <w:rFonts w:ascii="Times New Roman" w:eastAsia="Times New Roman" w:hAnsi="Times New Roman" w:cs="Times New Roman"/>
                <w:lang w:bidi="bn-BD"/>
              </w:rPr>
              <w:t xml:space="preserve">Virus detection by ELISA. </w:t>
            </w:r>
          </w:p>
          <w:p w14:paraId="3030A00F" w14:textId="77777777" w:rsidR="00473770" w:rsidRPr="00CF4734" w:rsidRDefault="00473770" w:rsidP="00CF4734">
            <w:pPr>
              <w:autoSpaceDE w:val="0"/>
              <w:autoSpaceDN w:val="0"/>
              <w:adjustRightInd w:val="0"/>
              <w:spacing w:after="0" w:line="240" w:lineRule="auto"/>
              <w:jc w:val="both"/>
              <w:rPr>
                <w:rFonts w:ascii="Times New Roman" w:eastAsia="Times New Roman" w:hAnsi="Times New Roman" w:cs="Times New Roman"/>
                <w:lang w:bidi="bn-BD"/>
              </w:rPr>
            </w:pPr>
            <w:r w:rsidRPr="00CF4734">
              <w:rPr>
                <w:rFonts w:ascii="Times New Roman" w:eastAsia="Times New Roman" w:hAnsi="Times New Roman" w:cs="Times New Roman"/>
                <w:lang w:bidi="bn-BD"/>
              </w:rPr>
              <w:t xml:space="preserve">PCR amplification of HBV Major and surface genes. Laboratory diagnosis of virus infection. </w:t>
            </w:r>
          </w:p>
          <w:p w14:paraId="54793983" w14:textId="77777777" w:rsidR="00473770" w:rsidRPr="00CF4734" w:rsidRDefault="00473770" w:rsidP="00CF4734">
            <w:pPr>
              <w:autoSpaceDE w:val="0"/>
              <w:autoSpaceDN w:val="0"/>
              <w:adjustRightInd w:val="0"/>
              <w:spacing w:after="0" w:line="240" w:lineRule="auto"/>
              <w:jc w:val="both"/>
              <w:rPr>
                <w:rFonts w:ascii="Times New Roman" w:eastAsia="Times New Roman" w:hAnsi="Times New Roman" w:cs="Times New Roman"/>
                <w:lang w:bidi="bn-BD"/>
              </w:rPr>
            </w:pPr>
            <w:r w:rsidRPr="00CF4734">
              <w:rPr>
                <w:rFonts w:ascii="Times New Roman" w:eastAsia="Times New Roman" w:hAnsi="Times New Roman" w:cs="Times New Roman"/>
                <w:lang w:bidi="bn-BD"/>
              </w:rPr>
              <w:t xml:space="preserve">Prevention and treatment of viral infection. </w:t>
            </w:r>
          </w:p>
          <w:p w14:paraId="49A03D2B" w14:textId="77777777" w:rsidR="00473770" w:rsidRPr="00CF4734" w:rsidRDefault="00473770" w:rsidP="00CF4734">
            <w:pPr>
              <w:autoSpaceDE w:val="0"/>
              <w:autoSpaceDN w:val="0"/>
              <w:adjustRightInd w:val="0"/>
              <w:spacing w:after="0" w:line="240" w:lineRule="auto"/>
              <w:jc w:val="both"/>
              <w:rPr>
                <w:rFonts w:ascii="Times New Roman" w:eastAsia="Times New Roman" w:hAnsi="Times New Roman" w:cs="Times New Roman"/>
                <w:lang w:bidi="bn-BD"/>
              </w:rPr>
            </w:pPr>
            <w:r w:rsidRPr="00CF4734">
              <w:rPr>
                <w:rFonts w:ascii="Times New Roman" w:eastAsia="Times New Roman" w:hAnsi="Times New Roman" w:cs="Times New Roman"/>
                <w:lang w:bidi="bn-BD"/>
              </w:rPr>
              <w:t>Viral infection and tumors formation</w:t>
            </w:r>
            <w:r w:rsidRPr="00CF4734">
              <w:rPr>
                <w:rFonts w:ascii="Times New Roman" w:eastAsia="Times New Roman" w:hAnsi="Times New Roman" w:cs="Times New Roman"/>
                <w:lang w:bidi="bn-BD"/>
              </w:rPr>
              <w:tab/>
            </w:r>
          </w:p>
        </w:tc>
        <w:tc>
          <w:tcPr>
            <w:tcW w:w="439" w:type="pct"/>
            <w:tcBorders>
              <w:bottom w:val="single" w:sz="4" w:space="0" w:color="000000"/>
            </w:tcBorders>
            <w:shd w:val="clear" w:color="auto" w:fill="auto"/>
          </w:tcPr>
          <w:p w14:paraId="235767A6" w14:textId="77777777" w:rsidR="00473770" w:rsidRPr="00CF4734" w:rsidRDefault="00473770" w:rsidP="00CF4734">
            <w:pPr>
              <w:keepNext/>
              <w:spacing w:after="0" w:line="240" w:lineRule="auto"/>
              <w:jc w:val="both"/>
              <w:outlineLvl w:val="1"/>
              <w:rPr>
                <w:rFonts w:ascii="Times New Roman" w:eastAsia="Calibri" w:hAnsi="Times New Roman" w:cs="Times New Roman"/>
              </w:rPr>
            </w:pPr>
            <w:r w:rsidRPr="00CF4734">
              <w:rPr>
                <w:rFonts w:ascii="Times New Roman" w:eastAsia="Calibri" w:hAnsi="Times New Roman" w:cs="Times New Roman"/>
              </w:rPr>
              <w:t>26</w:t>
            </w:r>
          </w:p>
        </w:tc>
        <w:tc>
          <w:tcPr>
            <w:tcW w:w="542" w:type="pct"/>
            <w:tcBorders>
              <w:bottom w:val="single" w:sz="4" w:space="0" w:color="000000"/>
            </w:tcBorders>
            <w:shd w:val="clear" w:color="auto" w:fill="auto"/>
          </w:tcPr>
          <w:p w14:paraId="1CB7C55E" w14:textId="77777777" w:rsidR="005B63CD" w:rsidRPr="00CF4734" w:rsidRDefault="00473770" w:rsidP="00CF4734">
            <w:pPr>
              <w:keepNext/>
              <w:spacing w:after="0" w:line="240" w:lineRule="auto"/>
              <w:jc w:val="both"/>
              <w:outlineLvl w:val="1"/>
              <w:rPr>
                <w:rFonts w:ascii="Times New Roman" w:eastAsia="Calibri" w:hAnsi="Times New Roman" w:cs="Times New Roman"/>
              </w:rPr>
            </w:pPr>
            <w:r w:rsidRPr="00CF4734">
              <w:rPr>
                <w:rFonts w:ascii="Times New Roman" w:eastAsia="Calibri" w:hAnsi="Times New Roman" w:cs="Times New Roman"/>
              </w:rPr>
              <w:t>CLO1</w:t>
            </w:r>
          </w:p>
          <w:p w14:paraId="6B301AA7" w14:textId="511B6CAE" w:rsidR="00473770" w:rsidRPr="00CF4734" w:rsidRDefault="00473770" w:rsidP="00CF4734">
            <w:pPr>
              <w:keepNext/>
              <w:spacing w:after="0" w:line="240" w:lineRule="auto"/>
              <w:jc w:val="both"/>
              <w:outlineLvl w:val="1"/>
              <w:rPr>
                <w:rFonts w:ascii="Times New Roman" w:eastAsia="Calibri" w:hAnsi="Times New Roman" w:cs="Times New Roman"/>
              </w:rPr>
            </w:pPr>
            <w:r w:rsidRPr="00CF4734">
              <w:rPr>
                <w:rFonts w:ascii="Times New Roman" w:eastAsia="Calibri" w:hAnsi="Times New Roman" w:cs="Times New Roman"/>
              </w:rPr>
              <w:t>CLO2</w:t>
            </w:r>
          </w:p>
          <w:p w14:paraId="2F7B6038" w14:textId="77777777" w:rsidR="00473770" w:rsidRPr="00CF4734" w:rsidRDefault="00473770" w:rsidP="00CF4734">
            <w:pPr>
              <w:keepNext/>
              <w:spacing w:after="0" w:line="240" w:lineRule="auto"/>
              <w:jc w:val="both"/>
              <w:outlineLvl w:val="1"/>
              <w:rPr>
                <w:rFonts w:ascii="Times New Roman" w:eastAsia="Calibri" w:hAnsi="Times New Roman" w:cs="Times New Roman"/>
              </w:rPr>
            </w:pPr>
            <w:r w:rsidRPr="00CF4734">
              <w:rPr>
                <w:rFonts w:ascii="Times New Roman" w:eastAsia="Calibri" w:hAnsi="Times New Roman" w:cs="Times New Roman"/>
              </w:rPr>
              <w:t>CLO3</w:t>
            </w:r>
          </w:p>
        </w:tc>
      </w:tr>
    </w:tbl>
    <w:p w14:paraId="16EBC0AE" w14:textId="77777777" w:rsidR="00473770" w:rsidRPr="00CF4734" w:rsidRDefault="00473770" w:rsidP="00473770">
      <w:pPr>
        <w:pStyle w:val="Default"/>
        <w:jc w:val="both"/>
        <w:rPr>
          <w:b/>
          <w:bCs/>
          <w:color w:val="auto"/>
          <w:sz w:val="2"/>
          <w:szCs w:val="2"/>
        </w:rPr>
      </w:pPr>
    </w:p>
    <w:tbl>
      <w:tblPr>
        <w:tblStyle w:val="TableGrid"/>
        <w:tblW w:w="0" w:type="auto"/>
        <w:tblInd w:w="99" w:type="dxa"/>
        <w:tblLook w:val="04A0" w:firstRow="1" w:lastRow="0" w:firstColumn="1" w:lastColumn="0" w:noHBand="0" w:noVBand="1"/>
      </w:tblPr>
      <w:tblGrid>
        <w:gridCol w:w="830"/>
        <w:gridCol w:w="2999"/>
        <w:gridCol w:w="3939"/>
      </w:tblGrid>
      <w:tr w:rsidR="000F2B4B" w:rsidRPr="000B58F6" w14:paraId="07078DC4" w14:textId="77777777" w:rsidTr="005B63CD">
        <w:tc>
          <w:tcPr>
            <w:tcW w:w="7893" w:type="dxa"/>
            <w:gridSpan w:val="3"/>
          </w:tcPr>
          <w:p w14:paraId="6D4B9106" w14:textId="77777777" w:rsidR="00473770" w:rsidRPr="000B58F6" w:rsidRDefault="00473770" w:rsidP="00680125">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5F0F708" w14:textId="77777777" w:rsidTr="005B63CD">
        <w:tc>
          <w:tcPr>
            <w:tcW w:w="830" w:type="dxa"/>
          </w:tcPr>
          <w:p w14:paraId="47D651F9" w14:textId="77777777" w:rsidR="00473770" w:rsidRPr="000B58F6" w:rsidRDefault="00473770"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049" w:type="dxa"/>
          </w:tcPr>
          <w:p w14:paraId="04139906"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014" w:type="dxa"/>
          </w:tcPr>
          <w:p w14:paraId="7EE22D4E"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3603D239" w14:textId="77777777" w:rsidTr="005B63CD">
        <w:tc>
          <w:tcPr>
            <w:tcW w:w="830" w:type="dxa"/>
          </w:tcPr>
          <w:p w14:paraId="4841C4BF" w14:textId="77777777" w:rsidR="00473770" w:rsidRPr="000B58F6" w:rsidRDefault="00473770"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3049" w:type="dxa"/>
          </w:tcPr>
          <w:p w14:paraId="1E25C13C"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4014" w:type="dxa"/>
          </w:tcPr>
          <w:p w14:paraId="2972D937"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4BA493DF" w14:textId="77777777" w:rsidR="00473770" w:rsidRPr="000B58F6" w:rsidRDefault="00473770" w:rsidP="00473770">
      <w:pPr>
        <w:pStyle w:val="Default"/>
        <w:jc w:val="both"/>
        <w:rPr>
          <w:b/>
          <w:bCs/>
          <w:color w:val="auto"/>
        </w:rPr>
      </w:pPr>
    </w:p>
    <w:p w14:paraId="03C9B093" w14:textId="77777777" w:rsidR="00473770" w:rsidRPr="000B58F6" w:rsidRDefault="00473770" w:rsidP="00473770">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6B87B3B8" w14:textId="02794C5C" w:rsidR="00473770" w:rsidRPr="00B144A7" w:rsidRDefault="00473770" w:rsidP="00D95415">
      <w:pPr>
        <w:pStyle w:val="ListParagraph"/>
        <w:numPr>
          <w:ilvl w:val="0"/>
          <w:numId w:val="73"/>
        </w:numPr>
        <w:autoSpaceDE w:val="0"/>
        <w:autoSpaceDN w:val="0"/>
        <w:adjustRightInd w:val="0"/>
        <w:spacing w:after="0" w:line="240" w:lineRule="auto"/>
        <w:rPr>
          <w:rFonts w:ascii="Times New Roman" w:hAnsi="Times New Roman" w:cs="Times New Roman"/>
          <w:b/>
        </w:rPr>
      </w:pPr>
      <w:r w:rsidRPr="00B144A7">
        <w:rPr>
          <w:rFonts w:ascii="Times New Roman" w:hAnsi="Times New Roman" w:cs="Times New Roman"/>
        </w:rPr>
        <w:t>Text Books, Reference Book, Online Resources and Others</w:t>
      </w:r>
    </w:p>
    <w:p w14:paraId="3DB0025C" w14:textId="694C5E48" w:rsidR="00D22A08" w:rsidRPr="00B144A7" w:rsidRDefault="00D22A08" w:rsidP="00D95415">
      <w:pPr>
        <w:pStyle w:val="ListParagraph"/>
        <w:numPr>
          <w:ilvl w:val="0"/>
          <w:numId w:val="73"/>
        </w:numPr>
        <w:autoSpaceDE w:val="0"/>
        <w:autoSpaceDN w:val="0"/>
        <w:adjustRightInd w:val="0"/>
        <w:spacing w:after="0" w:line="240" w:lineRule="auto"/>
        <w:rPr>
          <w:rFonts w:ascii="Times New Roman" w:hAnsi="Times New Roman" w:cs="Times New Roman"/>
        </w:rPr>
      </w:pPr>
      <w:r w:rsidRPr="00B144A7">
        <w:rPr>
          <w:rFonts w:ascii="Times New Roman" w:hAnsi="Times New Roman" w:cs="Times New Roman"/>
        </w:rPr>
        <w:t>Flint J.</w:t>
      </w:r>
      <w:r w:rsidR="00AA376C" w:rsidRPr="00B144A7">
        <w:rPr>
          <w:rFonts w:ascii="Times New Roman" w:hAnsi="Times New Roman" w:cs="Times New Roman"/>
        </w:rPr>
        <w:t xml:space="preserve"> </w:t>
      </w:r>
      <w:r w:rsidRPr="00B144A7">
        <w:rPr>
          <w:rFonts w:ascii="Times New Roman" w:hAnsi="Times New Roman" w:cs="Times New Roman"/>
        </w:rPr>
        <w:t xml:space="preserve">Principles of Virology. </w:t>
      </w:r>
      <w:proofErr w:type="gramStart"/>
      <w:r w:rsidRPr="00B144A7">
        <w:rPr>
          <w:rFonts w:ascii="Times New Roman" w:hAnsi="Times New Roman" w:cs="Times New Roman"/>
        </w:rPr>
        <w:t>4</w:t>
      </w:r>
      <w:r w:rsidRPr="00B144A7">
        <w:rPr>
          <w:rFonts w:ascii="Times New Roman" w:hAnsi="Times New Roman" w:cs="Times New Roman"/>
          <w:vertAlign w:val="superscript"/>
        </w:rPr>
        <w:t>th</w:t>
      </w:r>
      <w:proofErr w:type="gramEnd"/>
      <w:r w:rsidR="00CD5AC4" w:rsidRPr="00B144A7">
        <w:rPr>
          <w:rFonts w:ascii="Times New Roman" w:hAnsi="Times New Roman" w:cs="Times New Roman"/>
        </w:rPr>
        <w:t xml:space="preserve"> edi. </w:t>
      </w:r>
      <w:r w:rsidRPr="00B144A7">
        <w:rPr>
          <w:rFonts w:ascii="Times New Roman" w:hAnsi="Times New Roman" w:cs="Times New Roman"/>
        </w:rPr>
        <w:t>Asm Press Exclusive (Us), 2015.</w:t>
      </w:r>
    </w:p>
    <w:p w14:paraId="50067C26" w14:textId="77777777" w:rsidR="00473770" w:rsidRPr="000B58F6" w:rsidRDefault="00473770" w:rsidP="00473770">
      <w:pPr>
        <w:pStyle w:val="Default"/>
        <w:jc w:val="both"/>
        <w:rPr>
          <w:rFonts w:eastAsia="Times New Roman"/>
          <w:b/>
          <w:color w:val="auto"/>
        </w:rPr>
      </w:pPr>
    </w:p>
    <w:p w14:paraId="74106BD0" w14:textId="10D0770C" w:rsidR="0097566A" w:rsidRPr="000B58F6" w:rsidRDefault="003F1207" w:rsidP="0097566A">
      <w:pPr>
        <w:pStyle w:val="Default"/>
        <w:jc w:val="both"/>
        <w:rPr>
          <w:b/>
          <w:color w:val="auto"/>
        </w:rPr>
      </w:pPr>
      <w:r>
        <w:rPr>
          <w:rFonts w:eastAsia="Times New Roman"/>
          <w:b/>
          <w:color w:val="auto"/>
        </w:rPr>
        <w:br w:type="column"/>
      </w:r>
      <w:r w:rsidR="0097566A" w:rsidRPr="000B58F6">
        <w:rPr>
          <w:rFonts w:eastAsia="Times New Roman"/>
          <w:b/>
          <w:color w:val="auto"/>
        </w:rPr>
        <w:lastRenderedPageBreak/>
        <w:t>Course Code: B</w:t>
      </w:r>
      <w:r w:rsidR="0097566A" w:rsidRPr="000B58F6">
        <w:rPr>
          <w:b/>
          <w:bCs/>
          <w:color w:val="auto"/>
        </w:rPr>
        <w:t>MIC 3206</w:t>
      </w:r>
    </w:p>
    <w:p w14:paraId="3504FE1A" w14:textId="77777777" w:rsidR="0097566A" w:rsidRPr="000B58F6" w:rsidRDefault="0097566A" w:rsidP="0097566A">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color w:val="auto"/>
        </w:rPr>
        <w:t>Advanced Molecular Biology</w:t>
      </w:r>
      <w:r w:rsidRPr="000B58F6">
        <w:rPr>
          <w:b/>
          <w:bCs/>
          <w:color w:val="auto"/>
        </w:rPr>
        <w:t xml:space="preserve"> Practical</w:t>
      </w:r>
    </w:p>
    <w:p w14:paraId="1B9508E2" w14:textId="77777777" w:rsidR="0097566A" w:rsidRPr="000B58F6" w:rsidRDefault="0097566A" w:rsidP="009756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3F828CFC"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0E6772F2" w14:textId="61CC1A20" w:rsidR="0097566A" w:rsidRPr="000B58F6" w:rsidRDefault="0097566A" w:rsidP="009756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31B167C3" w14:textId="27852445" w:rsidR="0097566A" w:rsidRPr="000B58F6" w:rsidRDefault="0097566A" w:rsidP="009756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7DE66001" w14:textId="77777777" w:rsidR="0097566A" w:rsidRPr="000B58F6" w:rsidRDefault="0097566A" w:rsidP="0097566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09FE0119" w14:textId="77777777" w:rsidR="0097566A" w:rsidRPr="000B58F6" w:rsidRDefault="0097566A" w:rsidP="0097566A">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707CE3F0"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02414F73"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1E919990"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52BCF84A" w14:textId="77777777" w:rsidR="0097566A" w:rsidRPr="000B58F6" w:rsidRDefault="0097566A" w:rsidP="0097566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Acquire knowledge of primers designing</w:t>
      </w:r>
      <w:r w:rsidRPr="000B58F6">
        <w:rPr>
          <w:rFonts w:ascii="Times New Roman" w:eastAsia="Times New Roman" w:hAnsi="Times New Roman" w:cs="Times New Roman"/>
          <w:sz w:val="24"/>
          <w:szCs w:val="24"/>
          <w:shd w:val="clear" w:color="auto" w:fill="FFFFFF"/>
        </w:rPr>
        <w:t>.</w:t>
      </w:r>
    </w:p>
    <w:p w14:paraId="368E0A99" w14:textId="77777777" w:rsidR="0097566A" w:rsidRPr="000B58F6" w:rsidRDefault="0097566A" w:rsidP="0097566A">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Explain the techniques of mutation study, restriction digestions and ligations.</w:t>
      </w:r>
    </w:p>
    <w:p w14:paraId="02394FA6" w14:textId="77777777" w:rsidR="0097566A" w:rsidRPr="000B58F6" w:rsidRDefault="0097566A" w:rsidP="0097566A">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 Analysis of transformation and</w:t>
      </w:r>
      <w:r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electrophoresis</w:t>
      </w:r>
      <w:r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as well as sequencing.</w:t>
      </w:r>
    </w:p>
    <w:p w14:paraId="6BB15264" w14:textId="77777777" w:rsidR="0097566A" w:rsidRPr="000B58F6" w:rsidRDefault="0097566A" w:rsidP="0097566A">
      <w:pPr>
        <w:spacing w:after="0" w:line="240" w:lineRule="auto"/>
        <w:contextualSpacing/>
        <w:jc w:val="both"/>
        <w:rPr>
          <w:rFonts w:ascii="Times New Roman" w:eastAsia="Times New Roman" w:hAnsi="Times New Roman" w:cs="Times New Roman"/>
          <w:b/>
          <w:sz w:val="24"/>
          <w:szCs w:val="24"/>
        </w:rPr>
      </w:pPr>
    </w:p>
    <w:p w14:paraId="0CB2C44A" w14:textId="77777777" w:rsidR="0097566A" w:rsidRPr="000B58F6" w:rsidRDefault="0097566A" w:rsidP="0097566A">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7"/>
        <w:gridCol w:w="880"/>
        <w:gridCol w:w="880"/>
        <w:gridCol w:w="880"/>
        <w:gridCol w:w="880"/>
        <w:gridCol w:w="880"/>
        <w:gridCol w:w="880"/>
        <w:gridCol w:w="880"/>
        <w:gridCol w:w="880"/>
      </w:tblGrid>
      <w:tr w:rsidR="0097566A" w:rsidRPr="000B58F6" w14:paraId="4C5C6FC1" w14:textId="77777777" w:rsidTr="00333A38">
        <w:trPr>
          <w:trHeight w:val="233"/>
        </w:trPr>
        <w:tc>
          <w:tcPr>
            <w:tcW w:w="525" w:type="pct"/>
          </w:tcPr>
          <w:p w14:paraId="4120FBF6" w14:textId="77777777" w:rsidR="0097566A" w:rsidRPr="000B58F6" w:rsidRDefault="0097566A" w:rsidP="00333A38">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296EE53C" w14:textId="77777777" w:rsidR="0097566A" w:rsidRPr="000B58F6" w:rsidRDefault="0097566A" w:rsidP="00333A38">
            <w:pPr>
              <w:widowControl w:val="0"/>
              <w:pBdr>
                <w:top w:val="nil"/>
                <w:left w:val="nil"/>
                <w:bottom w:val="nil"/>
                <w:right w:val="nil"/>
                <w:between w:val="nil"/>
              </w:pBdr>
              <w:spacing w:after="0" w:line="253" w:lineRule="auto"/>
              <w:ind w:right="-19"/>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1E5CF29C" w14:textId="77777777" w:rsidR="0097566A" w:rsidRPr="000B58F6" w:rsidRDefault="0097566A" w:rsidP="00333A38">
            <w:pPr>
              <w:widowControl w:val="0"/>
              <w:pBdr>
                <w:top w:val="nil"/>
                <w:left w:val="nil"/>
                <w:bottom w:val="nil"/>
                <w:right w:val="nil"/>
                <w:between w:val="nil"/>
              </w:pBdr>
              <w:spacing w:after="0" w:line="253" w:lineRule="auto"/>
              <w:ind w:right="-19"/>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6ED40CE8" w14:textId="77777777" w:rsidR="0097566A" w:rsidRPr="000B58F6" w:rsidRDefault="0097566A" w:rsidP="00333A38">
            <w:pPr>
              <w:widowControl w:val="0"/>
              <w:pBdr>
                <w:top w:val="nil"/>
                <w:left w:val="nil"/>
                <w:bottom w:val="nil"/>
                <w:right w:val="nil"/>
                <w:between w:val="nil"/>
              </w:pBdr>
              <w:spacing w:after="0" w:line="253" w:lineRule="auto"/>
              <w:ind w:right="-19"/>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59" w:type="pct"/>
          </w:tcPr>
          <w:p w14:paraId="58001000" w14:textId="77777777" w:rsidR="0097566A" w:rsidRPr="000B58F6" w:rsidRDefault="0097566A" w:rsidP="00333A38">
            <w:pPr>
              <w:widowControl w:val="0"/>
              <w:pBdr>
                <w:top w:val="nil"/>
                <w:left w:val="nil"/>
                <w:bottom w:val="nil"/>
                <w:right w:val="nil"/>
                <w:between w:val="nil"/>
              </w:pBdr>
              <w:spacing w:after="0" w:line="253" w:lineRule="auto"/>
              <w:ind w:right="-19"/>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1572A340" w14:textId="77777777" w:rsidR="0097566A" w:rsidRPr="000B58F6" w:rsidRDefault="0097566A" w:rsidP="00333A38">
            <w:pPr>
              <w:widowControl w:val="0"/>
              <w:pBdr>
                <w:top w:val="nil"/>
                <w:left w:val="nil"/>
                <w:bottom w:val="nil"/>
                <w:right w:val="nil"/>
                <w:between w:val="nil"/>
              </w:pBdr>
              <w:spacing w:after="0" w:line="253" w:lineRule="auto"/>
              <w:ind w:right="-19"/>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69ED7A28" w14:textId="77777777" w:rsidR="0097566A" w:rsidRPr="000B58F6" w:rsidRDefault="0097566A" w:rsidP="00333A38">
            <w:pPr>
              <w:widowControl w:val="0"/>
              <w:pBdr>
                <w:top w:val="nil"/>
                <w:left w:val="nil"/>
                <w:bottom w:val="nil"/>
                <w:right w:val="nil"/>
                <w:between w:val="nil"/>
              </w:pBdr>
              <w:spacing w:after="0" w:line="253" w:lineRule="auto"/>
              <w:ind w:right="-19"/>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59" w:type="pct"/>
            <w:tcBorders>
              <w:right w:val="single" w:sz="4" w:space="0" w:color="auto"/>
            </w:tcBorders>
          </w:tcPr>
          <w:p w14:paraId="56743B4E" w14:textId="77777777" w:rsidR="0097566A" w:rsidRPr="000B58F6" w:rsidRDefault="0097566A" w:rsidP="00333A38">
            <w:pPr>
              <w:widowControl w:val="0"/>
              <w:pBdr>
                <w:top w:val="nil"/>
                <w:left w:val="nil"/>
                <w:bottom w:val="nil"/>
                <w:right w:val="nil"/>
                <w:between w:val="nil"/>
              </w:pBdr>
              <w:spacing w:after="0" w:line="253" w:lineRule="auto"/>
              <w:ind w:right="-19"/>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59" w:type="pct"/>
            <w:tcBorders>
              <w:left w:val="single" w:sz="4" w:space="0" w:color="auto"/>
            </w:tcBorders>
          </w:tcPr>
          <w:p w14:paraId="4413F2F5" w14:textId="77777777" w:rsidR="0097566A" w:rsidRPr="000B58F6" w:rsidRDefault="0097566A" w:rsidP="00333A38">
            <w:pPr>
              <w:widowControl w:val="0"/>
              <w:pBdr>
                <w:top w:val="nil"/>
                <w:left w:val="nil"/>
                <w:bottom w:val="nil"/>
                <w:right w:val="nil"/>
                <w:between w:val="nil"/>
              </w:pBdr>
              <w:spacing w:after="0" w:line="253" w:lineRule="auto"/>
              <w:ind w:right="-19"/>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97566A" w:rsidRPr="000B58F6" w14:paraId="290990BA" w14:textId="77777777" w:rsidTr="00333A38">
        <w:trPr>
          <w:trHeight w:val="70"/>
        </w:trPr>
        <w:tc>
          <w:tcPr>
            <w:tcW w:w="525" w:type="pct"/>
          </w:tcPr>
          <w:p w14:paraId="11381549" w14:textId="77777777" w:rsidR="0097566A" w:rsidRPr="000B58F6" w:rsidRDefault="0097566A" w:rsidP="00333A38">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2F9540A7" w14:textId="77777777" w:rsidR="0097566A" w:rsidRPr="000B58F6" w:rsidRDefault="0097566A" w:rsidP="00333A38">
            <w:pPr>
              <w:widowControl w:val="0"/>
              <w:pBdr>
                <w:top w:val="nil"/>
                <w:left w:val="nil"/>
                <w:bottom w:val="nil"/>
                <w:right w:val="nil"/>
                <w:between w:val="nil"/>
              </w:pBdr>
              <w:spacing w:after="0" w:line="256"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BDE03D0" w14:textId="77777777" w:rsidR="0097566A" w:rsidRPr="000B58F6" w:rsidRDefault="0097566A" w:rsidP="00333A38">
            <w:pPr>
              <w:widowControl w:val="0"/>
              <w:pBdr>
                <w:top w:val="nil"/>
                <w:left w:val="nil"/>
                <w:bottom w:val="nil"/>
                <w:right w:val="nil"/>
                <w:between w:val="nil"/>
              </w:pBdr>
              <w:spacing w:after="0" w:line="256" w:lineRule="auto"/>
              <w:ind w:left="2" w:right="-1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F44FE6E" w14:textId="77777777" w:rsidR="0097566A" w:rsidRPr="000B58F6" w:rsidRDefault="0097566A" w:rsidP="00333A38">
            <w:pPr>
              <w:widowControl w:val="0"/>
              <w:pBdr>
                <w:top w:val="nil"/>
                <w:left w:val="nil"/>
                <w:bottom w:val="nil"/>
                <w:right w:val="nil"/>
                <w:between w:val="nil"/>
              </w:pBdr>
              <w:spacing w:after="0" w:line="256" w:lineRule="auto"/>
              <w:ind w:left="1" w:right="-1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74E1A0D1" w14:textId="77777777" w:rsidR="0097566A" w:rsidRPr="000B58F6" w:rsidRDefault="0097566A" w:rsidP="00333A38">
            <w:pPr>
              <w:widowControl w:val="0"/>
              <w:pBdr>
                <w:top w:val="nil"/>
                <w:left w:val="nil"/>
                <w:bottom w:val="nil"/>
                <w:right w:val="nil"/>
                <w:between w:val="nil"/>
              </w:pBdr>
              <w:spacing w:after="0" w:line="256"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EE3707C" w14:textId="77777777" w:rsidR="0097566A" w:rsidRPr="000B58F6" w:rsidRDefault="0097566A" w:rsidP="00333A38">
            <w:pPr>
              <w:widowControl w:val="0"/>
              <w:pBdr>
                <w:top w:val="nil"/>
                <w:left w:val="nil"/>
                <w:bottom w:val="nil"/>
                <w:right w:val="nil"/>
                <w:between w:val="nil"/>
              </w:pBdr>
              <w:spacing w:after="0" w:line="256"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465EF095" w14:textId="77777777" w:rsidR="0097566A" w:rsidRPr="000B58F6" w:rsidRDefault="0097566A" w:rsidP="00333A38">
            <w:pPr>
              <w:widowControl w:val="0"/>
              <w:pBdr>
                <w:top w:val="nil"/>
                <w:left w:val="nil"/>
                <w:bottom w:val="nil"/>
                <w:right w:val="nil"/>
                <w:between w:val="nil"/>
              </w:pBdr>
              <w:spacing w:after="0" w:line="256"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Borders>
              <w:right w:val="single" w:sz="4" w:space="0" w:color="auto"/>
            </w:tcBorders>
          </w:tcPr>
          <w:p w14:paraId="43404C0F" w14:textId="77777777" w:rsidR="0097566A" w:rsidRPr="000B58F6" w:rsidRDefault="0097566A" w:rsidP="00333A38">
            <w:pPr>
              <w:widowControl w:val="0"/>
              <w:pBdr>
                <w:top w:val="nil"/>
                <w:left w:val="nil"/>
                <w:bottom w:val="nil"/>
                <w:right w:val="nil"/>
                <w:between w:val="nil"/>
              </w:pBdr>
              <w:spacing w:after="0" w:line="256"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left w:val="single" w:sz="4" w:space="0" w:color="auto"/>
            </w:tcBorders>
          </w:tcPr>
          <w:p w14:paraId="14B2C3AD" w14:textId="77777777" w:rsidR="0097566A" w:rsidRPr="000B58F6" w:rsidRDefault="0097566A" w:rsidP="00333A38">
            <w:pPr>
              <w:widowControl w:val="0"/>
              <w:pBdr>
                <w:top w:val="nil"/>
                <w:left w:val="nil"/>
                <w:bottom w:val="nil"/>
                <w:right w:val="nil"/>
                <w:between w:val="nil"/>
              </w:pBdr>
              <w:spacing w:after="0" w:line="256"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97566A" w:rsidRPr="000B58F6" w14:paraId="33592BB9" w14:textId="77777777" w:rsidTr="00333A38">
        <w:trPr>
          <w:trHeight w:val="70"/>
        </w:trPr>
        <w:tc>
          <w:tcPr>
            <w:tcW w:w="525" w:type="pct"/>
          </w:tcPr>
          <w:p w14:paraId="6F01F0FB" w14:textId="77777777" w:rsidR="0097566A" w:rsidRPr="000B58F6" w:rsidRDefault="0097566A" w:rsidP="00333A38">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3886BCFA"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40C9CF6" w14:textId="77777777" w:rsidR="0097566A" w:rsidRPr="000B58F6" w:rsidRDefault="0097566A" w:rsidP="00333A38">
            <w:pPr>
              <w:widowControl w:val="0"/>
              <w:pBdr>
                <w:top w:val="nil"/>
                <w:left w:val="nil"/>
                <w:bottom w:val="nil"/>
                <w:right w:val="nil"/>
                <w:between w:val="nil"/>
              </w:pBdr>
              <w:spacing w:after="0" w:line="240" w:lineRule="auto"/>
              <w:ind w:left="12" w:right="-1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2EE508D"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B94FA20"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D4C93B5"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7DCB9125"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right w:val="single" w:sz="4" w:space="0" w:color="auto"/>
            </w:tcBorders>
          </w:tcPr>
          <w:p w14:paraId="058C252B"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Borders>
              <w:left w:val="single" w:sz="4" w:space="0" w:color="auto"/>
            </w:tcBorders>
          </w:tcPr>
          <w:p w14:paraId="6C7A854F"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97566A" w:rsidRPr="000B58F6" w14:paraId="0C545B70" w14:textId="77777777" w:rsidTr="00333A38">
        <w:trPr>
          <w:trHeight w:val="70"/>
        </w:trPr>
        <w:tc>
          <w:tcPr>
            <w:tcW w:w="525" w:type="pct"/>
          </w:tcPr>
          <w:p w14:paraId="7EEF3424" w14:textId="77777777" w:rsidR="0097566A" w:rsidRPr="000B58F6" w:rsidRDefault="0097566A" w:rsidP="00333A38">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39B04469"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A3D4963" w14:textId="77777777" w:rsidR="0097566A" w:rsidRPr="000B58F6" w:rsidRDefault="0097566A" w:rsidP="00333A38">
            <w:pPr>
              <w:widowControl w:val="0"/>
              <w:pBdr>
                <w:top w:val="nil"/>
                <w:left w:val="nil"/>
                <w:bottom w:val="nil"/>
                <w:right w:val="nil"/>
                <w:between w:val="nil"/>
              </w:pBdr>
              <w:spacing w:after="0" w:line="240" w:lineRule="auto"/>
              <w:ind w:left="12" w:right="-19"/>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C351B40"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C63609B"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B7E0BE7"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D9B5E7A"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Borders>
              <w:right w:val="single" w:sz="4" w:space="0" w:color="auto"/>
            </w:tcBorders>
          </w:tcPr>
          <w:p w14:paraId="4C846C0D"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Borders>
              <w:left w:val="single" w:sz="4" w:space="0" w:color="auto"/>
            </w:tcBorders>
          </w:tcPr>
          <w:p w14:paraId="0F3200C6" w14:textId="77777777" w:rsidR="0097566A" w:rsidRPr="000B58F6" w:rsidRDefault="0097566A" w:rsidP="00333A38">
            <w:pPr>
              <w:widowControl w:val="0"/>
              <w:pBdr>
                <w:top w:val="nil"/>
                <w:left w:val="nil"/>
                <w:bottom w:val="nil"/>
                <w:right w:val="nil"/>
                <w:between w:val="nil"/>
              </w:pBdr>
              <w:spacing w:after="0" w:line="240" w:lineRule="auto"/>
              <w:ind w:right="-19"/>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1B44914F" w14:textId="77777777" w:rsidR="0097566A" w:rsidRPr="000B58F6" w:rsidRDefault="0097566A" w:rsidP="009756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30875154" w14:textId="77777777" w:rsidR="0097566A" w:rsidRPr="000B58F6" w:rsidRDefault="0097566A" w:rsidP="0097566A">
      <w:pPr>
        <w:spacing w:after="0" w:line="240" w:lineRule="auto"/>
        <w:jc w:val="both"/>
        <w:rPr>
          <w:rFonts w:ascii="Times New Roman" w:eastAsia="Times New Roman" w:hAnsi="Times New Roman" w:cs="Times New Roman"/>
          <w:sz w:val="24"/>
          <w:szCs w:val="24"/>
        </w:rPr>
      </w:pPr>
    </w:p>
    <w:tbl>
      <w:tblPr>
        <w:tblW w:w="48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636"/>
        <w:gridCol w:w="650"/>
        <w:gridCol w:w="830"/>
      </w:tblGrid>
      <w:tr w:rsidR="0097566A" w:rsidRPr="000B58F6" w14:paraId="380E4C04" w14:textId="77777777" w:rsidTr="005B63CD">
        <w:trPr>
          <w:jc w:val="center"/>
        </w:trPr>
        <w:tc>
          <w:tcPr>
            <w:tcW w:w="372" w:type="pct"/>
          </w:tcPr>
          <w:p w14:paraId="5247BDE2"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71" w:type="pct"/>
          </w:tcPr>
          <w:p w14:paraId="254C740D" w14:textId="77777777" w:rsidR="0097566A" w:rsidRPr="000B58F6" w:rsidRDefault="0097566A" w:rsidP="00FA6EFE">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18" w:type="pct"/>
            <w:tcBorders>
              <w:right w:val="single" w:sz="4" w:space="0" w:color="auto"/>
            </w:tcBorders>
          </w:tcPr>
          <w:p w14:paraId="010CCE40"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38" w:type="pct"/>
            <w:tcBorders>
              <w:left w:val="single" w:sz="4" w:space="0" w:color="auto"/>
            </w:tcBorders>
          </w:tcPr>
          <w:p w14:paraId="63511137"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97566A" w:rsidRPr="000B58F6" w14:paraId="385AF172" w14:textId="77777777" w:rsidTr="005B63CD">
        <w:trPr>
          <w:trHeight w:val="647"/>
          <w:jc w:val="center"/>
        </w:trPr>
        <w:tc>
          <w:tcPr>
            <w:tcW w:w="372" w:type="pct"/>
            <w:shd w:val="clear" w:color="auto" w:fill="auto"/>
          </w:tcPr>
          <w:p w14:paraId="1786FD03"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30A5217A"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4A020070"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49D7AE97" w14:textId="77777777" w:rsidR="0097566A" w:rsidRPr="000B58F6" w:rsidRDefault="0097566A"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p w14:paraId="7251B1E4" w14:textId="77777777" w:rsidR="0097566A" w:rsidRPr="000B58F6" w:rsidRDefault="0097566A" w:rsidP="00FA6EFE">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5.</w:t>
            </w:r>
          </w:p>
        </w:tc>
        <w:tc>
          <w:tcPr>
            <w:tcW w:w="3671" w:type="pct"/>
            <w:tcBorders>
              <w:bottom w:val="single" w:sz="4" w:space="0" w:color="000000"/>
            </w:tcBorders>
            <w:shd w:val="clear" w:color="auto" w:fill="auto"/>
          </w:tcPr>
          <w:p w14:paraId="43226C44" w14:textId="77777777" w:rsidR="0097566A" w:rsidRPr="000B58F6" w:rsidRDefault="0097566A" w:rsidP="00FA6EFE">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 xml:space="preserve">Study of primers designing. </w:t>
            </w:r>
          </w:p>
          <w:p w14:paraId="1AA05109" w14:textId="77777777" w:rsidR="0097566A" w:rsidRPr="000B58F6" w:rsidRDefault="0097566A" w:rsidP="00FA6EFE">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 xml:space="preserve">Mutation analysis. </w:t>
            </w:r>
          </w:p>
          <w:p w14:paraId="13518211" w14:textId="77777777" w:rsidR="0097566A" w:rsidRPr="000B58F6" w:rsidRDefault="0097566A" w:rsidP="00FA6EFE">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 xml:space="preserve">Study of restriction digestions and ligations. </w:t>
            </w:r>
          </w:p>
          <w:p w14:paraId="38F777B4" w14:textId="77777777" w:rsidR="0097566A" w:rsidRPr="000B58F6" w:rsidRDefault="0097566A" w:rsidP="00FA6EFE">
            <w:pPr>
              <w:autoSpaceDE w:val="0"/>
              <w:autoSpaceDN w:val="0"/>
              <w:adjustRightInd w:val="0"/>
              <w:spacing w:after="0" w:line="240" w:lineRule="auto"/>
              <w:jc w:val="both"/>
              <w:rPr>
                <w:rFonts w:ascii="Times New Roman" w:hAnsi="Times New Roman" w:cs="Times New Roman"/>
                <w:sz w:val="24"/>
                <w:szCs w:val="24"/>
              </w:rPr>
            </w:pPr>
            <w:r w:rsidRPr="000B58F6">
              <w:rPr>
                <w:rFonts w:ascii="Times New Roman" w:hAnsi="Times New Roman" w:cs="Times New Roman"/>
                <w:sz w:val="24"/>
                <w:szCs w:val="24"/>
              </w:rPr>
              <w:t xml:space="preserve">Transformation and electrophoresis. </w:t>
            </w:r>
          </w:p>
          <w:p w14:paraId="08B810B5" w14:textId="77777777" w:rsidR="0097566A" w:rsidRPr="000B58F6" w:rsidRDefault="0097566A" w:rsidP="00FA6EF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sz w:val="24"/>
                <w:szCs w:val="24"/>
              </w:rPr>
              <w:t>Study of sequencing system.</w:t>
            </w:r>
          </w:p>
        </w:tc>
        <w:tc>
          <w:tcPr>
            <w:tcW w:w="418" w:type="pct"/>
            <w:tcBorders>
              <w:bottom w:val="single" w:sz="4" w:space="0" w:color="000000"/>
            </w:tcBorders>
            <w:shd w:val="clear" w:color="auto" w:fill="auto"/>
          </w:tcPr>
          <w:p w14:paraId="18659AD7" w14:textId="77777777" w:rsidR="0097566A" w:rsidRPr="000B58F6" w:rsidRDefault="0097566A"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38" w:type="pct"/>
            <w:tcBorders>
              <w:bottom w:val="single" w:sz="4" w:space="0" w:color="000000"/>
            </w:tcBorders>
            <w:shd w:val="clear" w:color="auto" w:fill="auto"/>
          </w:tcPr>
          <w:p w14:paraId="21A0E729" w14:textId="77777777" w:rsidR="005B63CD" w:rsidRDefault="0097566A"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CF1EE98" w14:textId="34D0C159" w:rsidR="0097566A" w:rsidRPr="000B58F6" w:rsidRDefault="0097566A"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 CLO3</w:t>
            </w:r>
          </w:p>
        </w:tc>
      </w:tr>
    </w:tbl>
    <w:p w14:paraId="13ED6D0C" w14:textId="77777777" w:rsidR="0097566A" w:rsidRPr="000B58F6" w:rsidRDefault="0097566A" w:rsidP="0097566A">
      <w:pPr>
        <w:pStyle w:val="Default"/>
        <w:jc w:val="both"/>
        <w:rPr>
          <w:b/>
          <w:bCs/>
          <w:color w:val="auto"/>
        </w:rPr>
      </w:pPr>
    </w:p>
    <w:tbl>
      <w:tblPr>
        <w:tblStyle w:val="TableGrid"/>
        <w:tblW w:w="0" w:type="auto"/>
        <w:jc w:val="center"/>
        <w:tblLook w:val="04A0" w:firstRow="1" w:lastRow="0" w:firstColumn="1" w:lastColumn="0" w:noHBand="0" w:noVBand="1"/>
      </w:tblPr>
      <w:tblGrid>
        <w:gridCol w:w="779"/>
        <w:gridCol w:w="3085"/>
        <w:gridCol w:w="4003"/>
      </w:tblGrid>
      <w:tr w:rsidR="0097566A" w:rsidRPr="000B58F6" w14:paraId="57B0211A" w14:textId="77777777" w:rsidTr="00333A38">
        <w:trPr>
          <w:jc w:val="center"/>
        </w:trPr>
        <w:tc>
          <w:tcPr>
            <w:tcW w:w="7893" w:type="dxa"/>
            <w:gridSpan w:val="3"/>
          </w:tcPr>
          <w:p w14:paraId="167D158B" w14:textId="77777777" w:rsidR="0097566A" w:rsidRPr="000B58F6" w:rsidRDefault="0097566A" w:rsidP="00FA6EFE">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97566A" w:rsidRPr="000B58F6" w14:paraId="53499B50" w14:textId="77777777" w:rsidTr="00333A38">
        <w:trPr>
          <w:jc w:val="center"/>
        </w:trPr>
        <w:tc>
          <w:tcPr>
            <w:tcW w:w="779" w:type="dxa"/>
          </w:tcPr>
          <w:p w14:paraId="1AF2D7B6" w14:textId="77777777" w:rsidR="0097566A" w:rsidRPr="000B58F6" w:rsidRDefault="0097566A" w:rsidP="00FA6EFE">
            <w:pPr>
              <w:jc w:val="both"/>
              <w:rPr>
                <w:rFonts w:ascii="Times New Roman" w:hAnsi="Times New Roman" w:cs="Times New Roman"/>
                <w:b/>
                <w:bCs/>
              </w:rPr>
            </w:pPr>
            <w:r w:rsidRPr="000B58F6">
              <w:rPr>
                <w:rFonts w:ascii="Times New Roman" w:hAnsi="Times New Roman" w:cs="Times New Roman"/>
                <w:b/>
                <w:bCs/>
              </w:rPr>
              <w:t>CLOs</w:t>
            </w:r>
          </w:p>
        </w:tc>
        <w:tc>
          <w:tcPr>
            <w:tcW w:w="3096" w:type="dxa"/>
          </w:tcPr>
          <w:p w14:paraId="714A1EDB" w14:textId="77777777" w:rsidR="0097566A" w:rsidRPr="000B58F6" w:rsidRDefault="0097566A" w:rsidP="00FA6EFE">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4018" w:type="dxa"/>
          </w:tcPr>
          <w:p w14:paraId="438EAB2C" w14:textId="77777777" w:rsidR="0097566A" w:rsidRPr="000B58F6" w:rsidRDefault="0097566A" w:rsidP="00FA6EFE">
            <w:pPr>
              <w:jc w:val="both"/>
              <w:rPr>
                <w:rFonts w:ascii="Times New Roman" w:hAnsi="Times New Roman" w:cs="Times New Roman"/>
                <w:bCs/>
              </w:rPr>
            </w:pPr>
            <w:r w:rsidRPr="000B58F6">
              <w:rPr>
                <w:rFonts w:ascii="Times New Roman" w:hAnsi="Times New Roman" w:cs="Times New Roman"/>
              </w:rPr>
              <w:t>Assessment Strategy</w:t>
            </w:r>
          </w:p>
        </w:tc>
      </w:tr>
      <w:tr w:rsidR="0097566A" w:rsidRPr="000B58F6" w14:paraId="247E379F" w14:textId="77777777" w:rsidTr="00333A38">
        <w:trPr>
          <w:jc w:val="center"/>
        </w:trPr>
        <w:tc>
          <w:tcPr>
            <w:tcW w:w="779" w:type="dxa"/>
          </w:tcPr>
          <w:p w14:paraId="49D82E38" w14:textId="77777777" w:rsidR="0097566A" w:rsidRPr="000B58F6" w:rsidRDefault="0097566A" w:rsidP="00FA6EFE">
            <w:pPr>
              <w:jc w:val="both"/>
              <w:rPr>
                <w:rFonts w:ascii="Times New Roman" w:hAnsi="Times New Roman" w:cs="Times New Roman"/>
                <w:b/>
                <w:bCs/>
              </w:rPr>
            </w:pPr>
            <w:r w:rsidRPr="000B58F6">
              <w:rPr>
                <w:rFonts w:ascii="Times New Roman" w:hAnsi="Times New Roman" w:cs="Times New Roman"/>
                <w:b/>
                <w:bCs/>
              </w:rPr>
              <w:t>1-3</w:t>
            </w:r>
          </w:p>
        </w:tc>
        <w:tc>
          <w:tcPr>
            <w:tcW w:w="3096" w:type="dxa"/>
          </w:tcPr>
          <w:p w14:paraId="0571F23D" w14:textId="77777777" w:rsidR="0097566A" w:rsidRPr="000B58F6" w:rsidRDefault="0097566A" w:rsidP="00FA6EFE">
            <w:pPr>
              <w:jc w:val="both"/>
              <w:rPr>
                <w:rFonts w:ascii="Times New Roman" w:hAnsi="Times New Roman" w:cs="Times New Roman"/>
                <w:bCs/>
              </w:rPr>
            </w:pPr>
            <w:r w:rsidRPr="000B58F6">
              <w:rPr>
                <w:rFonts w:ascii="Times New Roman" w:hAnsi="Times New Roman" w:cs="Times New Roman"/>
                <w:bCs/>
              </w:rPr>
              <w:t>Theoretical teaching and laboratory work.</w:t>
            </w:r>
          </w:p>
        </w:tc>
        <w:tc>
          <w:tcPr>
            <w:tcW w:w="4018" w:type="dxa"/>
          </w:tcPr>
          <w:p w14:paraId="7F66C41B" w14:textId="77777777" w:rsidR="0097566A" w:rsidRPr="000B58F6" w:rsidRDefault="0097566A" w:rsidP="00FA6EFE">
            <w:pPr>
              <w:jc w:val="both"/>
              <w:rPr>
                <w:rFonts w:ascii="Times New Roman" w:hAnsi="Times New Roman" w:cs="Times New Roman"/>
                <w:bCs/>
              </w:rPr>
            </w:pPr>
            <w:r w:rsidRPr="000B58F6">
              <w:rPr>
                <w:rFonts w:ascii="Times New Roman" w:hAnsi="Times New Roman" w:cs="Times New Roman"/>
              </w:rPr>
              <w:t>Class attendances, practical report, viva voce, CIE and SEE.</w:t>
            </w:r>
          </w:p>
        </w:tc>
      </w:tr>
    </w:tbl>
    <w:p w14:paraId="19289353" w14:textId="77777777" w:rsidR="0097566A" w:rsidRPr="000B58F6" w:rsidRDefault="0097566A" w:rsidP="0097566A">
      <w:pPr>
        <w:pStyle w:val="Default"/>
        <w:jc w:val="both"/>
        <w:rPr>
          <w:b/>
          <w:bCs/>
          <w:color w:val="auto"/>
        </w:rPr>
      </w:pPr>
    </w:p>
    <w:p w14:paraId="44A89259" w14:textId="77777777" w:rsidR="0097566A" w:rsidRPr="000B58F6" w:rsidRDefault="0097566A" w:rsidP="0097566A">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20326D8" w14:textId="77777777" w:rsidR="0097566A" w:rsidRPr="007A2922" w:rsidRDefault="0097566A" w:rsidP="0097566A">
      <w:pPr>
        <w:pStyle w:val="ListParagraph"/>
        <w:numPr>
          <w:ilvl w:val="0"/>
          <w:numId w:val="53"/>
        </w:numPr>
        <w:autoSpaceDE w:val="0"/>
        <w:autoSpaceDN w:val="0"/>
        <w:adjustRightInd w:val="0"/>
        <w:spacing w:after="0" w:line="240" w:lineRule="auto"/>
        <w:rPr>
          <w:rFonts w:ascii="Times New Roman" w:hAnsi="Times New Roman" w:cs="Times New Roman"/>
        </w:rPr>
      </w:pPr>
      <w:r w:rsidRPr="007A2922">
        <w:rPr>
          <w:rFonts w:ascii="Times New Roman" w:hAnsi="Times New Roman" w:cs="Times New Roman"/>
        </w:rPr>
        <w:t>Text Books, Reference Book, Online Resources and Others</w:t>
      </w:r>
    </w:p>
    <w:p w14:paraId="1DF5DD06" w14:textId="77777777" w:rsidR="0097566A" w:rsidRPr="007A2922" w:rsidRDefault="0097566A" w:rsidP="0097566A">
      <w:pPr>
        <w:pStyle w:val="ListParagraph"/>
        <w:numPr>
          <w:ilvl w:val="0"/>
          <w:numId w:val="53"/>
        </w:numPr>
        <w:autoSpaceDE w:val="0"/>
        <w:autoSpaceDN w:val="0"/>
        <w:adjustRightInd w:val="0"/>
        <w:spacing w:after="0" w:line="240" w:lineRule="auto"/>
        <w:rPr>
          <w:rFonts w:ascii="Times New Roman" w:hAnsi="Times New Roman" w:cs="Times New Roman"/>
        </w:rPr>
      </w:pPr>
      <w:r w:rsidRPr="007A2922">
        <w:rPr>
          <w:rFonts w:ascii="Times New Roman" w:hAnsi="Times New Roman" w:cs="Times New Roman"/>
        </w:rPr>
        <w:t xml:space="preserve">Glick BR. Molecular biotechnology. </w:t>
      </w:r>
      <w:proofErr w:type="gramStart"/>
      <w:r w:rsidRPr="007A2922">
        <w:rPr>
          <w:rFonts w:ascii="Times New Roman" w:hAnsi="Times New Roman" w:cs="Times New Roman"/>
        </w:rPr>
        <w:t>4</w:t>
      </w:r>
      <w:r w:rsidRPr="007A2922">
        <w:rPr>
          <w:rFonts w:ascii="Times New Roman" w:hAnsi="Times New Roman" w:cs="Times New Roman"/>
          <w:vertAlign w:val="superscript"/>
        </w:rPr>
        <w:t>th</w:t>
      </w:r>
      <w:proofErr w:type="gramEnd"/>
      <w:r w:rsidRPr="007A2922">
        <w:rPr>
          <w:rFonts w:ascii="Times New Roman" w:hAnsi="Times New Roman" w:cs="Times New Roman"/>
        </w:rPr>
        <w:t xml:space="preserve"> edition. 2010.</w:t>
      </w:r>
    </w:p>
    <w:p w14:paraId="57E0C39E" w14:textId="77777777" w:rsidR="0097566A" w:rsidRPr="000B58F6" w:rsidRDefault="0097566A" w:rsidP="00473770">
      <w:pPr>
        <w:pStyle w:val="Default"/>
        <w:jc w:val="both"/>
        <w:rPr>
          <w:rFonts w:eastAsia="Times New Roman"/>
          <w:b/>
          <w:color w:val="auto"/>
        </w:rPr>
      </w:pPr>
    </w:p>
    <w:p w14:paraId="5675EC02" w14:textId="2873C95F" w:rsidR="00473770" w:rsidRPr="000B58F6" w:rsidRDefault="003F1207" w:rsidP="00473770">
      <w:pPr>
        <w:pStyle w:val="Default"/>
        <w:jc w:val="both"/>
        <w:rPr>
          <w:b/>
          <w:color w:val="auto"/>
        </w:rPr>
      </w:pPr>
      <w:r>
        <w:rPr>
          <w:rFonts w:eastAsia="Times New Roman"/>
          <w:b/>
          <w:color w:val="auto"/>
        </w:rPr>
        <w:br w:type="column"/>
      </w:r>
      <w:r w:rsidR="00473770" w:rsidRPr="000B58F6">
        <w:rPr>
          <w:rFonts w:eastAsia="Times New Roman"/>
          <w:b/>
          <w:color w:val="auto"/>
        </w:rPr>
        <w:lastRenderedPageBreak/>
        <w:t>Course Code: B</w:t>
      </w:r>
      <w:r w:rsidR="00473770" w:rsidRPr="000B58F6">
        <w:rPr>
          <w:b/>
          <w:bCs/>
          <w:color w:val="auto"/>
        </w:rPr>
        <w:t>MIC 3207</w:t>
      </w:r>
    </w:p>
    <w:p w14:paraId="04EBF47A" w14:textId="77777777" w:rsidR="00473770" w:rsidRPr="000B58F6" w:rsidRDefault="00473770" w:rsidP="00473770">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Times New Roman"/>
          <w:b/>
          <w:color w:val="auto"/>
          <w:lang w:bidi="bn-BD"/>
        </w:rPr>
        <w:t>Marine Microbiology Practical</w:t>
      </w:r>
    </w:p>
    <w:p w14:paraId="6B0EA770" w14:textId="77777777"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2C3A5997"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558BD0E4" w14:textId="77777777"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6FD9AF44" w14:textId="126EEEBE"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0D25A7E3" w14:textId="77777777" w:rsidR="00473770" w:rsidRPr="000B58F6" w:rsidRDefault="00473770" w:rsidP="0047377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78A65D65" w14:textId="77777777" w:rsidR="00473770" w:rsidRPr="000B58F6" w:rsidRDefault="00473770" w:rsidP="0047377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2159D2CC"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0DF88D31"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134D434E"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161BCB26" w14:textId="77777777" w:rsidR="00473770" w:rsidRPr="000B58F6" w:rsidRDefault="00473770" w:rsidP="0047377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Apply techniques of </w:t>
      </w:r>
      <w:r w:rsidRPr="000B58F6">
        <w:rPr>
          <w:rFonts w:ascii="Times New Roman" w:eastAsia="Times New Roman" w:hAnsi="Times New Roman" w:cs="Times New Roman"/>
          <w:sz w:val="24"/>
          <w:szCs w:val="24"/>
          <w:lang w:bidi="bn-BD"/>
        </w:rPr>
        <w:t>marine microbes and fish parasites identification</w:t>
      </w:r>
      <w:r w:rsidRPr="000B58F6">
        <w:rPr>
          <w:rFonts w:ascii="Times New Roman" w:eastAsia="Times New Roman" w:hAnsi="Times New Roman" w:cs="Times New Roman"/>
          <w:sz w:val="24"/>
          <w:szCs w:val="24"/>
          <w:shd w:val="clear" w:color="auto" w:fill="FFFFFF"/>
        </w:rPr>
        <w:t>.</w:t>
      </w:r>
    </w:p>
    <w:p w14:paraId="434D330B" w14:textId="77777777" w:rsidR="00473770" w:rsidRPr="000B58F6" w:rsidRDefault="00473770" w:rsidP="00473770">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 xml:space="preserve">Explain the anatomy and internal organs of marine animals. </w:t>
      </w:r>
    </w:p>
    <w:p w14:paraId="03ABF65B" w14:textId="77777777" w:rsidR="00473770" w:rsidRPr="000B58F6" w:rsidRDefault="00473770" w:rsidP="00473770">
      <w:pPr>
        <w:spacing w:after="0" w:line="240" w:lineRule="auto"/>
        <w:contextualSpacing/>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CLO3:</w:t>
      </w:r>
      <w:r w:rsidRPr="000B58F6">
        <w:rPr>
          <w:rFonts w:ascii="Times New Roman" w:eastAsia="Calibri" w:hAnsi="Times New Roman" w:cs="Times New Roman"/>
          <w:sz w:val="24"/>
          <w:szCs w:val="24"/>
        </w:rPr>
        <w:t xml:space="preserve"> </w:t>
      </w:r>
      <w:r w:rsidRPr="000B58F6">
        <w:rPr>
          <w:rFonts w:ascii="Times New Roman" w:eastAsia="Times New Roman" w:hAnsi="Times New Roman" w:cs="Times New Roman"/>
          <w:sz w:val="24"/>
          <w:szCs w:val="24"/>
        </w:rPr>
        <w:t xml:space="preserve">Evaluate the process of marine </w:t>
      </w:r>
      <w:r w:rsidRPr="000B58F6">
        <w:rPr>
          <w:rFonts w:ascii="Times New Roman" w:eastAsia="Times New Roman" w:hAnsi="Times New Roman" w:cs="Times New Roman"/>
          <w:sz w:val="24"/>
          <w:szCs w:val="24"/>
          <w:lang w:bidi="bn-BD"/>
        </w:rPr>
        <w:t>algae identification</w:t>
      </w:r>
      <w:r w:rsidRPr="000B58F6">
        <w:rPr>
          <w:rFonts w:ascii="Times New Roman" w:eastAsia="Calibri" w:hAnsi="Times New Roman" w:cs="Times New Roman"/>
          <w:sz w:val="24"/>
          <w:szCs w:val="24"/>
        </w:rPr>
        <w:t>.</w:t>
      </w:r>
    </w:p>
    <w:p w14:paraId="0D37E2EA" w14:textId="77777777" w:rsidR="00624FB0" w:rsidRPr="000B58F6" w:rsidRDefault="00624FB0" w:rsidP="00473770">
      <w:pPr>
        <w:spacing w:after="0" w:line="240" w:lineRule="auto"/>
        <w:contextualSpacing/>
        <w:jc w:val="both"/>
        <w:rPr>
          <w:rFonts w:ascii="Times New Roman" w:eastAsia="Calibri" w:hAnsi="Times New Roman" w:cs="Times New Roman"/>
          <w:sz w:val="24"/>
          <w:szCs w:val="24"/>
        </w:rPr>
      </w:pPr>
    </w:p>
    <w:p w14:paraId="32DB0383" w14:textId="77777777" w:rsidR="00624FB0" w:rsidRPr="000B58F6" w:rsidRDefault="00624FB0" w:rsidP="00624FB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4"/>
        <w:gridCol w:w="867"/>
        <w:gridCol w:w="867"/>
        <w:gridCol w:w="867"/>
        <w:gridCol w:w="955"/>
        <w:gridCol w:w="867"/>
        <w:gridCol w:w="955"/>
        <w:gridCol w:w="867"/>
        <w:gridCol w:w="798"/>
      </w:tblGrid>
      <w:tr w:rsidR="000F2B4B" w:rsidRPr="000B58F6" w14:paraId="133D8BCB" w14:textId="77777777" w:rsidTr="007A2922">
        <w:trPr>
          <w:trHeight w:val="233"/>
          <w:jc w:val="center"/>
        </w:trPr>
        <w:tc>
          <w:tcPr>
            <w:tcW w:w="524" w:type="pct"/>
          </w:tcPr>
          <w:p w14:paraId="17227D01" w14:textId="77777777" w:rsidR="00624FB0" w:rsidRPr="000B58F6" w:rsidRDefault="00624FB0" w:rsidP="007A2922">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1" w:type="pct"/>
          </w:tcPr>
          <w:p w14:paraId="21223C9F"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1" w:type="pct"/>
          </w:tcPr>
          <w:p w14:paraId="397C6E83"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1" w:type="pct"/>
          </w:tcPr>
          <w:p w14:paraId="75A86DC1"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607" w:type="pct"/>
          </w:tcPr>
          <w:p w14:paraId="598780F8"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1" w:type="pct"/>
          </w:tcPr>
          <w:p w14:paraId="3E6B8DAD"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607" w:type="pct"/>
          </w:tcPr>
          <w:p w14:paraId="3F26E8AF"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51" w:type="pct"/>
            <w:tcBorders>
              <w:right w:val="single" w:sz="4" w:space="0" w:color="auto"/>
            </w:tcBorders>
          </w:tcPr>
          <w:p w14:paraId="52B95C50"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09" w:type="pct"/>
            <w:tcBorders>
              <w:left w:val="single" w:sz="4" w:space="0" w:color="auto"/>
            </w:tcBorders>
          </w:tcPr>
          <w:p w14:paraId="2C1741A1"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B69D39F" w14:textId="77777777" w:rsidTr="007A2922">
        <w:trPr>
          <w:trHeight w:val="70"/>
          <w:jc w:val="center"/>
        </w:trPr>
        <w:tc>
          <w:tcPr>
            <w:tcW w:w="524" w:type="pct"/>
          </w:tcPr>
          <w:p w14:paraId="3B28971B" w14:textId="77777777" w:rsidR="00624FB0" w:rsidRPr="000B58F6" w:rsidRDefault="00624FB0" w:rsidP="007A2922">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1" w:type="pct"/>
          </w:tcPr>
          <w:p w14:paraId="1F39AEAB"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1" w:type="pct"/>
          </w:tcPr>
          <w:p w14:paraId="02EE9105" w14:textId="77777777" w:rsidR="00624FB0" w:rsidRPr="000B58F6" w:rsidRDefault="00624FB0" w:rsidP="007A2922">
            <w:pPr>
              <w:widowControl w:val="0"/>
              <w:pBdr>
                <w:top w:val="nil"/>
                <w:left w:val="nil"/>
                <w:bottom w:val="nil"/>
                <w:right w:val="nil"/>
                <w:between w:val="nil"/>
              </w:pBdr>
              <w:spacing w:after="0" w:line="240" w:lineRule="auto"/>
              <w:ind w:left="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1" w:type="pct"/>
          </w:tcPr>
          <w:p w14:paraId="153E1774" w14:textId="77777777" w:rsidR="00624FB0" w:rsidRPr="000B58F6" w:rsidRDefault="00624FB0" w:rsidP="007A2922">
            <w:pPr>
              <w:widowControl w:val="0"/>
              <w:pBdr>
                <w:top w:val="nil"/>
                <w:left w:val="nil"/>
                <w:bottom w:val="nil"/>
                <w:right w:val="nil"/>
                <w:between w:val="nil"/>
              </w:pBdr>
              <w:spacing w:after="0" w:line="240" w:lineRule="auto"/>
              <w:ind w:left="1"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607" w:type="pct"/>
          </w:tcPr>
          <w:p w14:paraId="0A167E2F"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1" w:type="pct"/>
          </w:tcPr>
          <w:p w14:paraId="1BF38EAB"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607" w:type="pct"/>
          </w:tcPr>
          <w:p w14:paraId="69B4F56F"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1" w:type="pct"/>
            <w:tcBorders>
              <w:right w:val="single" w:sz="4" w:space="0" w:color="auto"/>
            </w:tcBorders>
          </w:tcPr>
          <w:p w14:paraId="5E388FD2"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09" w:type="pct"/>
            <w:tcBorders>
              <w:left w:val="single" w:sz="4" w:space="0" w:color="auto"/>
            </w:tcBorders>
          </w:tcPr>
          <w:p w14:paraId="3AF245BA"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118C8454" w14:textId="77777777" w:rsidTr="007A2922">
        <w:trPr>
          <w:trHeight w:val="70"/>
          <w:jc w:val="center"/>
        </w:trPr>
        <w:tc>
          <w:tcPr>
            <w:tcW w:w="524" w:type="pct"/>
          </w:tcPr>
          <w:p w14:paraId="25E87FE9" w14:textId="77777777" w:rsidR="00624FB0" w:rsidRPr="000B58F6" w:rsidRDefault="00624FB0" w:rsidP="007A2922">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1" w:type="pct"/>
          </w:tcPr>
          <w:p w14:paraId="637FDEF1"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1" w:type="pct"/>
          </w:tcPr>
          <w:p w14:paraId="3B98A076" w14:textId="77777777" w:rsidR="00624FB0" w:rsidRPr="000B58F6" w:rsidRDefault="00624FB0" w:rsidP="007A2922">
            <w:pPr>
              <w:widowControl w:val="0"/>
              <w:pBdr>
                <w:top w:val="nil"/>
                <w:left w:val="nil"/>
                <w:bottom w:val="nil"/>
                <w:right w:val="nil"/>
                <w:between w:val="nil"/>
              </w:pBdr>
              <w:spacing w:after="0" w:line="240" w:lineRule="auto"/>
              <w:ind w:left="1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1" w:type="pct"/>
          </w:tcPr>
          <w:p w14:paraId="6950B1B2"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607" w:type="pct"/>
          </w:tcPr>
          <w:p w14:paraId="57BDE9E8"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1" w:type="pct"/>
          </w:tcPr>
          <w:p w14:paraId="2BC346DE"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607" w:type="pct"/>
          </w:tcPr>
          <w:p w14:paraId="7D828777"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1" w:type="pct"/>
            <w:tcBorders>
              <w:right w:val="single" w:sz="4" w:space="0" w:color="auto"/>
            </w:tcBorders>
          </w:tcPr>
          <w:p w14:paraId="1393D1C0"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09" w:type="pct"/>
            <w:tcBorders>
              <w:left w:val="single" w:sz="4" w:space="0" w:color="auto"/>
            </w:tcBorders>
          </w:tcPr>
          <w:p w14:paraId="28E26D6C" w14:textId="77777777" w:rsidR="00624FB0" w:rsidRPr="000B58F6" w:rsidRDefault="00624FB0" w:rsidP="007A2922">
            <w:pPr>
              <w:widowControl w:val="0"/>
              <w:pBdr>
                <w:top w:val="nil"/>
                <w:left w:val="nil"/>
                <w:bottom w:val="nil"/>
                <w:right w:val="nil"/>
                <w:between w:val="nil"/>
              </w:pBdr>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BE34099" w14:textId="77777777" w:rsidTr="007A2922">
        <w:trPr>
          <w:trHeight w:val="179"/>
          <w:jc w:val="center"/>
        </w:trPr>
        <w:tc>
          <w:tcPr>
            <w:tcW w:w="524" w:type="pct"/>
          </w:tcPr>
          <w:p w14:paraId="23874BCE" w14:textId="618DE989" w:rsidR="00624FB0" w:rsidRPr="000B58F6" w:rsidRDefault="00624FB0" w:rsidP="007A2922">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1" w:type="pct"/>
          </w:tcPr>
          <w:p w14:paraId="1873D62F" w14:textId="77777777" w:rsidR="00624FB0" w:rsidRPr="000B58F6" w:rsidRDefault="00624FB0" w:rsidP="007A2922">
            <w:pPr>
              <w:widowControl w:val="0"/>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1" w:type="pct"/>
          </w:tcPr>
          <w:p w14:paraId="2EEC9354" w14:textId="77777777" w:rsidR="00624FB0" w:rsidRPr="000B58F6" w:rsidRDefault="00624FB0" w:rsidP="007A2922">
            <w:pPr>
              <w:widowControl w:val="0"/>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1" w:type="pct"/>
          </w:tcPr>
          <w:p w14:paraId="44DCD794" w14:textId="77777777" w:rsidR="00624FB0" w:rsidRPr="000B58F6" w:rsidRDefault="00624FB0" w:rsidP="007A2922">
            <w:pPr>
              <w:widowControl w:val="0"/>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607" w:type="pct"/>
          </w:tcPr>
          <w:p w14:paraId="67472F57" w14:textId="77777777" w:rsidR="00624FB0" w:rsidRPr="000B58F6" w:rsidRDefault="00624FB0" w:rsidP="007A2922">
            <w:pPr>
              <w:widowControl w:val="0"/>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1" w:type="pct"/>
          </w:tcPr>
          <w:p w14:paraId="30F00FFF" w14:textId="77777777" w:rsidR="00624FB0" w:rsidRPr="000B58F6" w:rsidRDefault="00624FB0" w:rsidP="007A2922">
            <w:pPr>
              <w:widowControl w:val="0"/>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607" w:type="pct"/>
          </w:tcPr>
          <w:p w14:paraId="04A278FD" w14:textId="77777777" w:rsidR="00624FB0" w:rsidRPr="000B58F6" w:rsidRDefault="00624FB0" w:rsidP="007A2922">
            <w:pPr>
              <w:widowControl w:val="0"/>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1" w:type="pct"/>
            <w:tcBorders>
              <w:right w:val="single" w:sz="4" w:space="0" w:color="auto"/>
            </w:tcBorders>
          </w:tcPr>
          <w:p w14:paraId="68084318" w14:textId="77777777" w:rsidR="00624FB0" w:rsidRPr="000B58F6" w:rsidRDefault="00624FB0" w:rsidP="007A2922">
            <w:pPr>
              <w:widowControl w:val="0"/>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09" w:type="pct"/>
            <w:tcBorders>
              <w:left w:val="single" w:sz="4" w:space="0" w:color="auto"/>
            </w:tcBorders>
          </w:tcPr>
          <w:p w14:paraId="2002F0F9" w14:textId="77777777" w:rsidR="00624FB0" w:rsidRPr="000B58F6" w:rsidRDefault="00624FB0" w:rsidP="007A2922">
            <w:pPr>
              <w:widowControl w:val="0"/>
              <w:spacing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831F3A4" w14:textId="77777777" w:rsidR="00624FB0" w:rsidRPr="000B58F6" w:rsidRDefault="00624FB0" w:rsidP="00624FB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716ADDD" w14:textId="77777777" w:rsidR="00473770" w:rsidRPr="000B58F6" w:rsidRDefault="00473770" w:rsidP="00473770">
      <w:pPr>
        <w:spacing w:after="0" w:line="240" w:lineRule="auto"/>
        <w:contextualSpacing/>
        <w:jc w:val="both"/>
        <w:rPr>
          <w:rFonts w:ascii="Times New Roman" w:eastAsia="Calibri" w:hAnsi="Times New Roman" w:cs="Times New Roman"/>
          <w:sz w:val="24"/>
          <w:szCs w:val="24"/>
        </w:rPr>
      </w:pPr>
    </w:p>
    <w:tbl>
      <w:tblPr>
        <w:tblW w:w="48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640"/>
        <w:gridCol w:w="650"/>
        <w:gridCol w:w="831"/>
      </w:tblGrid>
      <w:tr w:rsidR="000F2B4B" w:rsidRPr="000B58F6" w14:paraId="1FD2C172" w14:textId="77777777" w:rsidTr="005B63CD">
        <w:trPr>
          <w:jc w:val="center"/>
        </w:trPr>
        <w:tc>
          <w:tcPr>
            <w:tcW w:w="375" w:type="pct"/>
          </w:tcPr>
          <w:p w14:paraId="3C18E8F4"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74" w:type="pct"/>
          </w:tcPr>
          <w:p w14:paraId="22ADA140" w14:textId="77777777" w:rsidR="00473770" w:rsidRPr="000B58F6" w:rsidRDefault="00473770" w:rsidP="00680125">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04" w:type="pct"/>
            <w:tcBorders>
              <w:right w:val="single" w:sz="4" w:space="0" w:color="auto"/>
            </w:tcBorders>
          </w:tcPr>
          <w:p w14:paraId="7A0FC819"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6" w:type="pct"/>
            <w:tcBorders>
              <w:left w:val="single" w:sz="4" w:space="0" w:color="auto"/>
            </w:tcBorders>
          </w:tcPr>
          <w:p w14:paraId="4A7C5B98"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2A53BB1E" w14:textId="77777777" w:rsidTr="005B63CD">
        <w:trPr>
          <w:trHeight w:val="647"/>
          <w:jc w:val="center"/>
        </w:trPr>
        <w:tc>
          <w:tcPr>
            <w:tcW w:w="375" w:type="pct"/>
            <w:shd w:val="clear" w:color="auto" w:fill="auto"/>
          </w:tcPr>
          <w:p w14:paraId="7353E31D"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743CD248"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5C5C1302"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5352217F"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tc>
        <w:tc>
          <w:tcPr>
            <w:tcW w:w="3674" w:type="pct"/>
            <w:tcBorders>
              <w:bottom w:val="single" w:sz="4" w:space="0" w:color="000000"/>
            </w:tcBorders>
            <w:shd w:val="clear" w:color="auto" w:fill="auto"/>
          </w:tcPr>
          <w:p w14:paraId="10DBE2F3" w14:textId="77777777" w:rsidR="00473770" w:rsidRPr="000B58F6" w:rsidRDefault="00473770"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Identification of marine microbes and fish parasites. </w:t>
            </w:r>
          </w:p>
          <w:p w14:paraId="5E9E47A3" w14:textId="77777777" w:rsidR="00473770" w:rsidRPr="000B58F6" w:rsidRDefault="00473770"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Internal anatomy of different aquatic animals. </w:t>
            </w:r>
          </w:p>
          <w:p w14:paraId="792F1D5D" w14:textId="77777777" w:rsidR="00473770" w:rsidRPr="000B58F6" w:rsidRDefault="00473770"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Study of different internal organ of fishes. </w:t>
            </w:r>
          </w:p>
          <w:p w14:paraId="1F86813B" w14:textId="77777777" w:rsidR="00473770" w:rsidRPr="000B58F6" w:rsidRDefault="00473770"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Identification of marine macro and micro algae.</w:t>
            </w:r>
          </w:p>
        </w:tc>
        <w:tc>
          <w:tcPr>
            <w:tcW w:w="404" w:type="pct"/>
            <w:tcBorders>
              <w:bottom w:val="single" w:sz="4" w:space="0" w:color="000000"/>
            </w:tcBorders>
            <w:shd w:val="clear" w:color="auto" w:fill="auto"/>
          </w:tcPr>
          <w:p w14:paraId="0618856F" w14:textId="77777777" w:rsidR="00473770" w:rsidRPr="000B58F6" w:rsidRDefault="00473770"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6" w:type="pct"/>
            <w:tcBorders>
              <w:bottom w:val="single" w:sz="4" w:space="0" w:color="000000"/>
            </w:tcBorders>
            <w:shd w:val="clear" w:color="auto" w:fill="auto"/>
          </w:tcPr>
          <w:p w14:paraId="1A7F987B" w14:textId="77777777" w:rsidR="005B63CD" w:rsidRDefault="00473770"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5C3B45C" w14:textId="2C096600" w:rsidR="00473770" w:rsidRPr="000B58F6" w:rsidRDefault="00473770"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6FEB20BC" w14:textId="77777777" w:rsidR="00473770" w:rsidRPr="000B58F6" w:rsidRDefault="00473770"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693E3A40" w14:textId="77777777" w:rsidR="00473770" w:rsidRPr="000B58F6" w:rsidRDefault="00473770" w:rsidP="00473770">
      <w:pPr>
        <w:pStyle w:val="Default"/>
        <w:jc w:val="both"/>
        <w:rPr>
          <w:b/>
          <w:bCs/>
          <w:color w:val="auto"/>
        </w:rPr>
      </w:pPr>
    </w:p>
    <w:tbl>
      <w:tblPr>
        <w:tblStyle w:val="TableGrid"/>
        <w:tblW w:w="5000" w:type="pct"/>
        <w:tblLook w:val="04A0" w:firstRow="1" w:lastRow="0" w:firstColumn="1" w:lastColumn="0" w:noHBand="0" w:noVBand="1"/>
      </w:tblPr>
      <w:tblGrid>
        <w:gridCol w:w="840"/>
        <w:gridCol w:w="2919"/>
        <w:gridCol w:w="4108"/>
      </w:tblGrid>
      <w:tr w:rsidR="000F2B4B" w:rsidRPr="000B58F6" w14:paraId="2031F4F4" w14:textId="77777777" w:rsidTr="007A2922">
        <w:tc>
          <w:tcPr>
            <w:tcW w:w="5000" w:type="pct"/>
            <w:gridSpan w:val="3"/>
          </w:tcPr>
          <w:p w14:paraId="134D869D" w14:textId="77777777" w:rsidR="00473770" w:rsidRPr="000B58F6" w:rsidRDefault="00473770" w:rsidP="00680125">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63CB7DE6" w14:textId="77777777" w:rsidTr="007A2922">
        <w:tc>
          <w:tcPr>
            <w:tcW w:w="534" w:type="pct"/>
          </w:tcPr>
          <w:p w14:paraId="378EE5CB" w14:textId="77777777" w:rsidR="00473770" w:rsidRPr="000B58F6" w:rsidRDefault="00473770"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55" w:type="pct"/>
          </w:tcPr>
          <w:p w14:paraId="00127C95"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611" w:type="pct"/>
          </w:tcPr>
          <w:p w14:paraId="60421FD1"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20A58E28" w14:textId="77777777" w:rsidTr="007A2922">
        <w:tc>
          <w:tcPr>
            <w:tcW w:w="534" w:type="pct"/>
          </w:tcPr>
          <w:p w14:paraId="10A9DA64" w14:textId="77777777" w:rsidR="00473770" w:rsidRPr="000B58F6" w:rsidRDefault="00473770"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855" w:type="pct"/>
          </w:tcPr>
          <w:p w14:paraId="5F2BEF24"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611" w:type="pct"/>
          </w:tcPr>
          <w:p w14:paraId="3382167D"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0A4B58B8" w14:textId="77777777" w:rsidR="00473770" w:rsidRPr="000B58F6" w:rsidRDefault="00473770" w:rsidP="00473770">
      <w:pPr>
        <w:pStyle w:val="Default"/>
        <w:jc w:val="both"/>
        <w:rPr>
          <w:b/>
          <w:bCs/>
          <w:color w:val="auto"/>
        </w:rPr>
      </w:pPr>
    </w:p>
    <w:p w14:paraId="07974990" w14:textId="77777777" w:rsidR="00473770" w:rsidRPr="000B58F6" w:rsidRDefault="00473770" w:rsidP="00473770">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77E60B6E" w14:textId="61C0D40F" w:rsidR="00AA376C" w:rsidRPr="007A2922" w:rsidRDefault="00AA376C" w:rsidP="00D95415">
      <w:pPr>
        <w:pStyle w:val="ListParagraph"/>
        <w:numPr>
          <w:ilvl w:val="0"/>
          <w:numId w:val="75"/>
        </w:numPr>
        <w:autoSpaceDE w:val="0"/>
        <w:autoSpaceDN w:val="0"/>
        <w:adjustRightInd w:val="0"/>
        <w:spacing w:after="0" w:line="240" w:lineRule="auto"/>
        <w:rPr>
          <w:rFonts w:ascii="Times New Roman" w:hAnsi="Times New Roman" w:cs="Times New Roman"/>
        </w:rPr>
      </w:pPr>
      <w:r w:rsidRPr="007A2922">
        <w:rPr>
          <w:rFonts w:ascii="Times New Roman" w:hAnsi="Times New Roman" w:cs="Times New Roman"/>
        </w:rPr>
        <w:t>Dhanasekaran D. Fungicides for Plant and Animal Diseases. Intech, 2014.</w:t>
      </w:r>
    </w:p>
    <w:p w14:paraId="51EDCE10" w14:textId="377D307D" w:rsidR="00473770" w:rsidRPr="007A2922" w:rsidRDefault="00AA376C" w:rsidP="00D95415">
      <w:pPr>
        <w:pStyle w:val="ListParagraph"/>
        <w:numPr>
          <w:ilvl w:val="0"/>
          <w:numId w:val="75"/>
        </w:numPr>
        <w:autoSpaceDE w:val="0"/>
        <w:autoSpaceDN w:val="0"/>
        <w:adjustRightInd w:val="0"/>
        <w:spacing w:after="0" w:line="240" w:lineRule="auto"/>
        <w:rPr>
          <w:rFonts w:ascii="Times New Roman" w:hAnsi="Times New Roman" w:cs="Times New Roman"/>
        </w:rPr>
      </w:pPr>
      <w:r w:rsidRPr="007A2922">
        <w:rPr>
          <w:rFonts w:ascii="Times New Roman" w:hAnsi="Times New Roman" w:cs="Times New Roman"/>
        </w:rPr>
        <w:t xml:space="preserve">Buller NB. Bacteria and Fungi from Fish and Other Aquatic Animals. </w:t>
      </w:r>
      <w:proofErr w:type="gramStart"/>
      <w:r w:rsidRPr="007A2922">
        <w:rPr>
          <w:rFonts w:ascii="Times New Roman" w:hAnsi="Times New Roman" w:cs="Times New Roman"/>
        </w:rPr>
        <w:t>2</w:t>
      </w:r>
      <w:r w:rsidRPr="007A2922">
        <w:rPr>
          <w:rFonts w:ascii="Times New Roman" w:hAnsi="Times New Roman" w:cs="Times New Roman"/>
          <w:vertAlign w:val="superscript"/>
        </w:rPr>
        <w:t>nd</w:t>
      </w:r>
      <w:proofErr w:type="gramEnd"/>
      <w:r w:rsidRPr="007A2922">
        <w:rPr>
          <w:rFonts w:ascii="Times New Roman" w:hAnsi="Times New Roman" w:cs="Times New Roman"/>
        </w:rPr>
        <w:t xml:space="preserve"> edi. 2015.</w:t>
      </w:r>
    </w:p>
    <w:p w14:paraId="325F5EFE" w14:textId="109DD932" w:rsidR="00473770" w:rsidRPr="000B58F6" w:rsidRDefault="003F1207" w:rsidP="00473770">
      <w:pPr>
        <w:pStyle w:val="Default"/>
        <w:jc w:val="both"/>
        <w:rPr>
          <w:b/>
          <w:color w:val="auto"/>
        </w:rPr>
      </w:pPr>
      <w:r w:rsidRPr="007A2922">
        <w:rPr>
          <w:rFonts w:eastAsia="Times New Roman"/>
          <w:b/>
          <w:color w:val="auto"/>
          <w:sz w:val="22"/>
          <w:szCs w:val="22"/>
        </w:rPr>
        <w:br w:type="column"/>
      </w:r>
      <w:r w:rsidR="00473770" w:rsidRPr="000B58F6">
        <w:rPr>
          <w:rFonts w:eastAsia="Times New Roman"/>
          <w:b/>
          <w:color w:val="auto"/>
        </w:rPr>
        <w:lastRenderedPageBreak/>
        <w:t>Course Code: B</w:t>
      </w:r>
      <w:r w:rsidR="00473770" w:rsidRPr="000B58F6">
        <w:rPr>
          <w:b/>
          <w:bCs/>
          <w:color w:val="auto"/>
        </w:rPr>
        <w:t>MIC 3208</w:t>
      </w:r>
    </w:p>
    <w:p w14:paraId="0FCC12E3" w14:textId="77777777" w:rsidR="00473770" w:rsidRPr="000B58F6" w:rsidRDefault="00473770" w:rsidP="00473770">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Times New Roman"/>
          <w:b/>
          <w:color w:val="auto"/>
          <w:lang w:bidi="bn-BD"/>
        </w:rPr>
        <w:t>Advanced Immunology Practical</w:t>
      </w:r>
    </w:p>
    <w:p w14:paraId="22FD556D" w14:textId="77777777"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6BC2EA98"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2FAECBAC" w14:textId="77777777"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5FC8421A" w14:textId="06353CA2" w:rsidR="00473770" w:rsidRPr="000B58F6" w:rsidRDefault="00473770" w:rsidP="0047377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209CB743" w14:textId="77777777" w:rsidR="00473770" w:rsidRPr="000B58F6" w:rsidRDefault="00473770" w:rsidP="0047377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372F5AAF" w14:textId="77777777" w:rsidR="00473770" w:rsidRPr="000B58F6" w:rsidRDefault="00473770" w:rsidP="0047377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2EB6C125"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341C6C8D"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17D3B55" w14:textId="77777777" w:rsidR="00473770" w:rsidRPr="000B58F6" w:rsidRDefault="00473770" w:rsidP="0047377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7C5A0B1C" w14:textId="77777777" w:rsidR="00473770" w:rsidRPr="000B58F6" w:rsidRDefault="00473770" w:rsidP="0047377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Apply techniques of </w:t>
      </w:r>
      <w:r w:rsidRPr="000B58F6">
        <w:rPr>
          <w:rFonts w:ascii="Times New Roman" w:eastAsia="Times New Roman" w:hAnsi="Times New Roman" w:cs="Times New Roman"/>
          <w:sz w:val="24"/>
          <w:szCs w:val="24"/>
          <w:lang w:bidi="bn-BD"/>
        </w:rPr>
        <w:t>antigen and antibody identification</w:t>
      </w:r>
      <w:r w:rsidRPr="000B58F6">
        <w:rPr>
          <w:rFonts w:ascii="Times New Roman" w:eastAsia="Times New Roman" w:hAnsi="Times New Roman" w:cs="Times New Roman"/>
          <w:sz w:val="24"/>
          <w:szCs w:val="24"/>
          <w:shd w:val="clear" w:color="auto" w:fill="FFFFFF"/>
        </w:rPr>
        <w:t>.</w:t>
      </w:r>
    </w:p>
    <w:p w14:paraId="25692C35" w14:textId="77777777" w:rsidR="00473770" w:rsidRPr="000B58F6" w:rsidRDefault="00473770" w:rsidP="00473770">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 xml:space="preserve">Explain the process of SDS-PAGE for protein purification. </w:t>
      </w:r>
    </w:p>
    <w:p w14:paraId="4ED1AA9F" w14:textId="77777777" w:rsidR="00473770" w:rsidRPr="000B58F6" w:rsidRDefault="00473770" w:rsidP="00473770">
      <w:pPr>
        <w:spacing w:after="0" w:line="240" w:lineRule="auto"/>
        <w:contextualSpacing/>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CLO3:</w:t>
      </w:r>
      <w:r w:rsidRPr="000B58F6">
        <w:rPr>
          <w:rFonts w:ascii="Times New Roman" w:eastAsia="Calibri" w:hAnsi="Times New Roman" w:cs="Times New Roman"/>
          <w:sz w:val="24"/>
          <w:szCs w:val="24"/>
        </w:rPr>
        <w:t xml:space="preserve"> </w:t>
      </w:r>
      <w:r w:rsidRPr="000B58F6">
        <w:rPr>
          <w:rFonts w:ascii="Times New Roman" w:eastAsia="Times New Roman" w:hAnsi="Times New Roman" w:cs="Times New Roman"/>
          <w:sz w:val="24"/>
          <w:szCs w:val="24"/>
        </w:rPr>
        <w:t>Evaluate the knowledge of complement fixation and HLA tests</w:t>
      </w:r>
      <w:r w:rsidRPr="000B58F6">
        <w:rPr>
          <w:rFonts w:ascii="Times New Roman" w:eastAsia="Calibri" w:hAnsi="Times New Roman" w:cs="Times New Roman"/>
          <w:sz w:val="24"/>
          <w:szCs w:val="24"/>
        </w:rPr>
        <w:t>.</w:t>
      </w:r>
    </w:p>
    <w:p w14:paraId="1C450B2F" w14:textId="77777777" w:rsidR="00624FB0" w:rsidRPr="000B58F6" w:rsidRDefault="00624FB0" w:rsidP="00473770">
      <w:pPr>
        <w:spacing w:after="0" w:line="240" w:lineRule="auto"/>
        <w:contextualSpacing/>
        <w:jc w:val="both"/>
        <w:rPr>
          <w:rFonts w:ascii="Times New Roman" w:eastAsia="Calibri" w:hAnsi="Times New Roman" w:cs="Times New Roman"/>
          <w:sz w:val="24"/>
          <w:szCs w:val="24"/>
        </w:rPr>
      </w:pPr>
    </w:p>
    <w:p w14:paraId="5C735904" w14:textId="77777777" w:rsidR="00624FB0" w:rsidRPr="000B58F6" w:rsidRDefault="00624FB0" w:rsidP="00624FB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0F2B4B" w:rsidRPr="000B58F6" w14:paraId="1392F77A" w14:textId="77777777" w:rsidTr="007A2922">
        <w:trPr>
          <w:trHeight w:val="233"/>
        </w:trPr>
        <w:tc>
          <w:tcPr>
            <w:tcW w:w="524" w:type="pct"/>
          </w:tcPr>
          <w:p w14:paraId="502AC991" w14:textId="77777777" w:rsidR="00624FB0" w:rsidRPr="000B58F6" w:rsidRDefault="00624FB0" w:rsidP="007A2922">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148394B9" w14:textId="77777777" w:rsidR="00624FB0" w:rsidRPr="000B58F6" w:rsidRDefault="00624FB0" w:rsidP="007A2922">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16ED36E8" w14:textId="77777777" w:rsidR="00624FB0" w:rsidRPr="000B58F6" w:rsidRDefault="00624FB0" w:rsidP="007A2922">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25601084" w14:textId="77777777" w:rsidR="00624FB0" w:rsidRPr="000B58F6" w:rsidRDefault="00624FB0" w:rsidP="007A2922">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71664E33" w14:textId="77777777" w:rsidR="00624FB0" w:rsidRPr="000B58F6" w:rsidRDefault="00624FB0" w:rsidP="007A2922">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CD2E7D8" w14:textId="77777777" w:rsidR="00624FB0" w:rsidRPr="000B58F6" w:rsidRDefault="00624FB0" w:rsidP="007A2922">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42154A45" w14:textId="77777777" w:rsidR="00624FB0" w:rsidRPr="000B58F6" w:rsidRDefault="00624FB0" w:rsidP="007A2922">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45CF1C32" w14:textId="77777777" w:rsidR="00624FB0" w:rsidRPr="000B58F6" w:rsidRDefault="00624FB0" w:rsidP="007A2922">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35798FEB" w14:textId="77777777" w:rsidR="00624FB0" w:rsidRPr="000B58F6" w:rsidRDefault="00624FB0" w:rsidP="007A2922">
            <w:pPr>
              <w:widowControl w:val="0"/>
              <w:pBdr>
                <w:top w:val="nil"/>
                <w:left w:val="nil"/>
                <w:bottom w:val="nil"/>
                <w:right w:val="nil"/>
                <w:between w:val="nil"/>
              </w:pBdr>
              <w:spacing w:after="0" w:line="253" w:lineRule="auto"/>
              <w:ind w:right="-5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600780D8" w14:textId="77777777" w:rsidTr="007A2922">
        <w:trPr>
          <w:trHeight w:val="70"/>
        </w:trPr>
        <w:tc>
          <w:tcPr>
            <w:tcW w:w="524" w:type="pct"/>
          </w:tcPr>
          <w:p w14:paraId="59D16897" w14:textId="2BC019D5" w:rsidR="00624FB0" w:rsidRPr="000B58F6" w:rsidRDefault="00624FB0" w:rsidP="007A2922">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51A64ED3" w14:textId="77777777" w:rsidR="00624FB0" w:rsidRPr="000B58F6" w:rsidRDefault="00624FB0" w:rsidP="007A2922">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42AC75F" w14:textId="77777777" w:rsidR="00624FB0" w:rsidRPr="000B58F6" w:rsidRDefault="00624FB0" w:rsidP="007A2922">
            <w:pPr>
              <w:widowControl w:val="0"/>
              <w:pBdr>
                <w:top w:val="nil"/>
                <w:left w:val="nil"/>
                <w:bottom w:val="nil"/>
                <w:right w:val="nil"/>
                <w:between w:val="nil"/>
              </w:pBdr>
              <w:spacing w:before="25" w:after="0" w:line="240" w:lineRule="auto"/>
              <w:ind w:left="12"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82F75BC" w14:textId="77777777" w:rsidR="00624FB0" w:rsidRPr="000B58F6" w:rsidRDefault="00624FB0" w:rsidP="007A2922">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FC46844" w14:textId="77777777" w:rsidR="00624FB0" w:rsidRPr="000B58F6" w:rsidRDefault="00624FB0" w:rsidP="007A2922">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CE0D0AB" w14:textId="77777777" w:rsidR="00624FB0" w:rsidRPr="000B58F6" w:rsidRDefault="00624FB0" w:rsidP="007A2922">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7B21368" w14:textId="77777777" w:rsidR="00624FB0" w:rsidRPr="000B58F6" w:rsidRDefault="00624FB0" w:rsidP="007A2922">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59F23D1" w14:textId="77777777" w:rsidR="00624FB0" w:rsidRPr="000B58F6" w:rsidRDefault="00624FB0" w:rsidP="007A2922">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552DFB1E" w14:textId="77777777" w:rsidR="00624FB0" w:rsidRPr="000B58F6" w:rsidRDefault="00624FB0" w:rsidP="007A2922">
            <w:pPr>
              <w:widowControl w:val="0"/>
              <w:pBdr>
                <w:top w:val="nil"/>
                <w:left w:val="nil"/>
                <w:bottom w:val="nil"/>
                <w:right w:val="nil"/>
                <w:between w:val="nil"/>
              </w:pBdr>
              <w:spacing w:before="25"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25661F2" w14:textId="77777777" w:rsidTr="007A2922">
        <w:trPr>
          <w:trHeight w:val="70"/>
        </w:trPr>
        <w:tc>
          <w:tcPr>
            <w:tcW w:w="524" w:type="pct"/>
          </w:tcPr>
          <w:p w14:paraId="1AE6BB3C" w14:textId="6F810ED0" w:rsidR="00624FB0" w:rsidRPr="000B58F6" w:rsidRDefault="00624FB0" w:rsidP="007A2922">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20A99B54" w14:textId="77777777" w:rsidR="00624FB0" w:rsidRPr="000B58F6" w:rsidRDefault="00624FB0" w:rsidP="007A2922">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5B8B7A4" w14:textId="77777777" w:rsidR="00624FB0" w:rsidRPr="000B58F6" w:rsidRDefault="00624FB0" w:rsidP="007A2922">
            <w:pPr>
              <w:widowControl w:val="0"/>
              <w:pBdr>
                <w:top w:val="nil"/>
                <w:left w:val="nil"/>
                <w:bottom w:val="nil"/>
                <w:right w:val="nil"/>
                <w:between w:val="nil"/>
              </w:pBdr>
              <w:spacing w:before="3" w:after="0" w:line="240" w:lineRule="auto"/>
              <w:ind w:left="12"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A69C50D" w14:textId="77777777" w:rsidR="00624FB0" w:rsidRPr="000B58F6" w:rsidRDefault="00624FB0" w:rsidP="007A2922">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6B95F97" w14:textId="77777777" w:rsidR="00624FB0" w:rsidRPr="000B58F6" w:rsidRDefault="00624FB0" w:rsidP="007A2922">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094CB7F" w14:textId="77777777" w:rsidR="00624FB0" w:rsidRPr="000B58F6" w:rsidRDefault="00624FB0" w:rsidP="007A2922">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74F7DFC" w14:textId="77777777" w:rsidR="00624FB0" w:rsidRPr="000B58F6" w:rsidRDefault="00624FB0" w:rsidP="007A2922">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FA104E2" w14:textId="77777777" w:rsidR="00624FB0" w:rsidRPr="000B58F6" w:rsidRDefault="00624FB0" w:rsidP="007A2922">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5F455839" w14:textId="77777777" w:rsidR="00624FB0" w:rsidRPr="000B58F6" w:rsidRDefault="00624FB0" w:rsidP="007A2922">
            <w:pPr>
              <w:widowControl w:val="0"/>
              <w:pBdr>
                <w:top w:val="nil"/>
                <w:left w:val="nil"/>
                <w:bottom w:val="nil"/>
                <w:right w:val="nil"/>
                <w:between w:val="nil"/>
              </w:pBdr>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55DB53C" w14:textId="77777777" w:rsidTr="007A2922">
        <w:trPr>
          <w:trHeight w:val="80"/>
        </w:trPr>
        <w:tc>
          <w:tcPr>
            <w:tcW w:w="524" w:type="pct"/>
          </w:tcPr>
          <w:p w14:paraId="46F82F38" w14:textId="49BE41F0" w:rsidR="00624FB0" w:rsidRPr="000B58F6" w:rsidRDefault="00624FB0" w:rsidP="007A2922">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3A385AED" w14:textId="77777777" w:rsidR="00624FB0" w:rsidRPr="000B58F6" w:rsidRDefault="00624FB0" w:rsidP="007A2922">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F050FF0" w14:textId="77777777" w:rsidR="00624FB0" w:rsidRPr="000B58F6" w:rsidRDefault="00624FB0" w:rsidP="007A2922">
            <w:pPr>
              <w:widowControl w:val="0"/>
              <w:spacing w:before="3" w:after="0" w:line="240" w:lineRule="auto"/>
              <w:ind w:left="12"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0413BDD" w14:textId="77777777" w:rsidR="00624FB0" w:rsidRPr="000B58F6" w:rsidRDefault="00624FB0" w:rsidP="007A2922">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1A24051" w14:textId="77777777" w:rsidR="00624FB0" w:rsidRPr="000B58F6" w:rsidRDefault="00624FB0" w:rsidP="007A2922">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88A0B4A" w14:textId="77777777" w:rsidR="00624FB0" w:rsidRPr="000B58F6" w:rsidRDefault="00624FB0" w:rsidP="007A2922">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2DFE1A2" w14:textId="77777777" w:rsidR="00624FB0" w:rsidRPr="000B58F6" w:rsidRDefault="00624FB0" w:rsidP="007A2922">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11E001A9" w14:textId="77777777" w:rsidR="00624FB0" w:rsidRPr="000B58F6" w:rsidRDefault="00624FB0" w:rsidP="007A2922">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59AC62F8" w14:textId="77777777" w:rsidR="00624FB0" w:rsidRPr="000B58F6" w:rsidRDefault="00624FB0" w:rsidP="007A2922">
            <w:pPr>
              <w:widowControl w:val="0"/>
              <w:spacing w:before="3" w:after="0" w:line="240" w:lineRule="auto"/>
              <w:ind w:right="-54"/>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7A38DD6E" w14:textId="77777777" w:rsidR="00624FB0" w:rsidRPr="000B58F6" w:rsidRDefault="00624FB0" w:rsidP="00624FB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C8B6688" w14:textId="77777777" w:rsidR="00473770" w:rsidRPr="000B58F6" w:rsidRDefault="00473770" w:rsidP="00473770">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5696"/>
        <w:gridCol w:w="730"/>
        <w:gridCol w:w="853"/>
      </w:tblGrid>
      <w:tr w:rsidR="000F2B4B" w:rsidRPr="000B58F6" w14:paraId="2CBDBEE6" w14:textId="77777777" w:rsidTr="007A2922">
        <w:trPr>
          <w:jc w:val="center"/>
        </w:trPr>
        <w:tc>
          <w:tcPr>
            <w:tcW w:w="374" w:type="pct"/>
          </w:tcPr>
          <w:p w14:paraId="6AE96843"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20" w:type="pct"/>
          </w:tcPr>
          <w:p w14:paraId="1751D205" w14:textId="77777777" w:rsidR="00473770" w:rsidRPr="000B58F6" w:rsidRDefault="00473770" w:rsidP="00680125">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64" w:type="pct"/>
            <w:tcBorders>
              <w:right w:val="single" w:sz="4" w:space="0" w:color="auto"/>
            </w:tcBorders>
          </w:tcPr>
          <w:p w14:paraId="38F2D113"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2" w:type="pct"/>
            <w:tcBorders>
              <w:left w:val="single" w:sz="4" w:space="0" w:color="auto"/>
            </w:tcBorders>
          </w:tcPr>
          <w:p w14:paraId="564B95C6"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10A555FB" w14:textId="77777777" w:rsidTr="007A2922">
        <w:trPr>
          <w:trHeight w:val="647"/>
          <w:jc w:val="center"/>
        </w:trPr>
        <w:tc>
          <w:tcPr>
            <w:tcW w:w="374" w:type="pct"/>
            <w:shd w:val="clear" w:color="auto" w:fill="auto"/>
          </w:tcPr>
          <w:p w14:paraId="06513B99"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75681F57"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368746BD"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7EB19D7E" w14:textId="77777777" w:rsidR="00473770" w:rsidRPr="000B58F6" w:rsidRDefault="00473770"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tc>
        <w:tc>
          <w:tcPr>
            <w:tcW w:w="3620" w:type="pct"/>
            <w:tcBorders>
              <w:bottom w:val="single" w:sz="4" w:space="0" w:color="000000"/>
            </w:tcBorders>
            <w:shd w:val="clear" w:color="auto" w:fill="auto"/>
          </w:tcPr>
          <w:p w14:paraId="7EF3ECFF" w14:textId="77777777" w:rsidR="00473770" w:rsidRPr="000B58F6" w:rsidRDefault="00473770"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Detection of antigen and antibody.</w:t>
            </w:r>
          </w:p>
          <w:p w14:paraId="6ED7E726" w14:textId="77777777" w:rsidR="00473770" w:rsidRPr="000B58F6" w:rsidRDefault="00473770"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SDS-PAGE and immunoblotting of microbial proteins. Study of the complement fixation tests. </w:t>
            </w:r>
          </w:p>
          <w:p w14:paraId="6BCB8806" w14:textId="77777777" w:rsidR="00473770" w:rsidRPr="000B58F6" w:rsidRDefault="00473770"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HLA typing.</w:t>
            </w:r>
          </w:p>
        </w:tc>
        <w:tc>
          <w:tcPr>
            <w:tcW w:w="464" w:type="pct"/>
            <w:tcBorders>
              <w:bottom w:val="single" w:sz="4" w:space="0" w:color="000000"/>
            </w:tcBorders>
            <w:shd w:val="clear" w:color="auto" w:fill="auto"/>
          </w:tcPr>
          <w:p w14:paraId="7A2E4BAE" w14:textId="77777777" w:rsidR="00473770" w:rsidRPr="000B58F6" w:rsidRDefault="00473770"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2" w:type="pct"/>
            <w:tcBorders>
              <w:bottom w:val="single" w:sz="4" w:space="0" w:color="000000"/>
            </w:tcBorders>
            <w:shd w:val="clear" w:color="auto" w:fill="auto"/>
          </w:tcPr>
          <w:p w14:paraId="4E7F1DF1" w14:textId="77777777" w:rsidR="005B63CD" w:rsidRDefault="00473770"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D1A5C01" w14:textId="7DAC78BE" w:rsidR="00473770" w:rsidRPr="000B58F6" w:rsidRDefault="00473770"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57486DB3" w14:textId="77777777" w:rsidR="00473770" w:rsidRPr="000B58F6" w:rsidRDefault="00473770"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31E02B84" w14:textId="77777777" w:rsidR="00473770" w:rsidRPr="000B58F6" w:rsidRDefault="00473770" w:rsidP="00473770">
      <w:pPr>
        <w:pStyle w:val="Default"/>
        <w:jc w:val="both"/>
        <w:rPr>
          <w:b/>
          <w:bCs/>
          <w:color w:val="auto"/>
        </w:rPr>
      </w:pPr>
    </w:p>
    <w:tbl>
      <w:tblPr>
        <w:tblStyle w:val="TableGrid"/>
        <w:tblW w:w="5000" w:type="pct"/>
        <w:tblLook w:val="04A0" w:firstRow="1" w:lastRow="0" w:firstColumn="1" w:lastColumn="0" w:noHBand="0" w:noVBand="1"/>
      </w:tblPr>
      <w:tblGrid>
        <w:gridCol w:w="840"/>
        <w:gridCol w:w="3134"/>
        <w:gridCol w:w="3893"/>
      </w:tblGrid>
      <w:tr w:rsidR="000F2B4B" w:rsidRPr="000B58F6" w14:paraId="0B0E6489" w14:textId="77777777" w:rsidTr="007A2922">
        <w:tc>
          <w:tcPr>
            <w:tcW w:w="5000" w:type="pct"/>
            <w:gridSpan w:val="3"/>
          </w:tcPr>
          <w:p w14:paraId="7FF23CAB" w14:textId="77777777" w:rsidR="00473770" w:rsidRPr="000B58F6" w:rsidRDefault="00473770" w:rsidP="00680125">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284F549" w14:textId="77777777" w:rsidTr="007A2922">
        <w:tc>
          <w:tcPr>
            <w:tcW w:w="534" w:type="pct"/>
          </w:tcPr>
          <w:p w14:paraId="42338B59" w14:textId="77777777" w:rsidR="00473770" w:rsidRPr="000B58F6" w:rsidRDefault="00473770"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92" w:type="pct"/>
          </w:tcPr>
          <w:p w14:paraId="4E75BC48"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474" w:type="pct"/>
          </w:tcPr>
          <w:p w14:paraId="15C50607"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28B05594" w14:textId="77777777" w:rsidTr="007A2922">
        <w:tc>
          <w:tcPr>
            <w:tcW w:w="534" w:type="pct"/>
          </w:tcPr>
          <w:p w14:paraId="01C2DAF3" w14:textId="77777777" w:rsidR="00473770" w:rsidRPr="000B58F6" w:rsidRDefault="00473770"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992" w:type="pct"/>
          </w:tcPr>
          <w:p w14:paraId="2B563F32"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474" w:type="pct"/>
          </w:tcPr>
          <w:p w14:paraId="26C32D5F" w14:textId="77777777" w:rsidR="00473770" w:rsidRPr="000B58F6" w:rsidRDefault="00473770" w:rsidP="00680125">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0FCFCDDC" w14:textId="77777777" w:rsidR="00473770" w:rsidRPr="000B58F6" w:rsidRDefault="00473770" w:rsidP="00473770">
      <w:pPr>
        <w:pStyle w:val="Default"/>
        <w:jc w:val="both"/>
        <w:rPr>
          <w:b/>
          <w:bCs/>
          <w:color w:val="auto"/>
        </w:rPr>
      </w:pPr>
    </w:p>
    <w:p w14:paraId="32192227" w14:textId="77777777" w:rsidR="00473770" w:rsidRPr="000B58F6" w:rsidRDefault="00473770" w:rsidP="00473770">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464D5C38" w14:textId="77777777" w:rsidR="00AA376C" w:rsidRPr="007A2922" w:rsidRDefault="00473770" w:rsidP="00D95415">
      <w:pPr>
        <w:pStyle w:val="ListParagraph"/>
        <w:numPr>
          <w:ilvl w:val="0"/>
          <w:numId w:val="76"/>
        </w:numPr>
        <w:autoSpaceDE w:val="0"/>
        <w:autoSpaceDN w:val="0"/>
        <w:adjustRightInd w:val="0"/>
        <w:spacing w:after="0" w:line="240" w:lineRule="auto"/>
        <w:rPr>
          <w:rFonts w:ascii="Times New Roman" w:hAnsi="Times New Roman" w:cs="Times New Roman"/>
          <w:b/>
        </w:rPr>
      </w:pPr>
      <w:r w:rsidRPr="007A2922">
        <w:rPr>
          <w:rFonts w:ascii="Times New Roman" w:hAnsi="Times New Roman" w:cs="Times New Roman"/>
        </w:rPr>
        <w:t>Text Books, Reference Book, Online Resources and Others</w:t>
      </w:r>
      <w:r w:rsidR="00AA376C" w:rsidRPr="007A2922">
        <w:rPr>
          <w:rFonts w:ascii="Times New Roman" w:hAnsi="Times New Roman" w:cs="Times New Roman"/>
        </w:rPr>
        <w:t>.</w:t>
      </w:r>
    </w:p>
    <w:p w14:paraId="4FCEC078" w14:textId="0A2A7B76" w:rsidR="00AA376C" w:rsidRPr="007A2922" w:rsidRDefault="00AA376C" w:rsidP="00D95415">
      <w:pPr>
        <w:pStyle w:val="ListParagraph"/>
        <w:numPr>
          <w:ilvl w:val="0"/>
          <w:numId w:val="76"/>
        </w:numPr>
        <w:autoSpaceDE w:val="0"/>
        <w:autoSpaceDN w:val="0"/>
        <w:adjustRightInd w:val="0"/>
        <w:spacing w:after="0" w:line="240" w:lineRule="auto"/>
        <w:rPr>
          <w:rFonts w:ascii="Times New Roman" w:hAnsi="Times New Roman" w:cs="Times New Roman"/>
          <w:b/>
        </w:rPr>
      </w:pPr>
      <w:r w:rsidRPr="007A2922">
        <w:rPr>
          <w:rFonts w:ascii="Times New Roman" w:hAnsi="Times New Roman" w:cs="Times New Roman"/>
        </w:rPr>
        <w:t xml:space="preserve">Ivan MR, Peter JR. Essential Immunology. </w:t>
      </w:r>
      <w:proofErr w:type="gramStart"/>
      <w:r w:rsidRPr="007A2922">
        <w:rPr>
          <w:rFonts w:ascii="Times New Roman" w:hAnsi="Times New Roman" w:cs="Times New Roman"/>
        </w:rPr>
        <w:t>13</w:t>
      </w:r>
      <w:r w:rsidRPr="007A2922">
        <w:rPr>
          <w:rFonts w:ascii="Times New Roman" w:hAnsi="Times New Roman" w:cs="Times New Roman"/>
          <w:vertAlign w:val="superscript"/>
        </w:rPr>
        <w:t>th</w:t>
      </w:r>
      <w:proofErr w:type="gramEnd"/>
      <w:r w:rsidRPr="007A2922">
        <w:rPr>
          <w:rFonts w:ascii="Times New Roman" w:hAnsi="Times New Roman" w:cs="Times New Roman"/>
        </w:rPr>
        <w:t xml:space="preserve"> edition Delves .Wiley-Blackwel, 2016. </w:t>
      </w:r>
    </w:p>
    <w:p w14:paraId="22CDCF78" w14:textId="77777777" w:rsidR="00AA376C" w:rsidRPr="000B58F6" w:rsidRDefault="00AA376C" w:rsidP="00AA376C">
      <w:pPr>
        <w:autoSpaceDE w:val="0"/>
        <w:autoSpaceDN w:val="0"/>
        <w:adjustRightInd w:val="0"/>
        <w:spacing w:after="0" w:line="240" w:lineRule="auto"/>
        <w:jc w:val="both"/>
        <w:rPr>
          <w:rFonts w:ascii="Times New Roman" w:eastAsia="Times New Roman" w:hAnsi="Times New Roman" w:cs="Times New Roman"/>
          <w:b/>
          <w:sz w:val="24"/>
          <w:szCs w:val="24"/>
        </w:rPr>
      </w:pPr>
    </w:p>
    <w:p w14:paraId="3A296CF3" w14:textId="12A206DE" w:rsidR="00B943E0" w:rsidRPr="000B58F6" w:rsidRDefault="003F1207" w:rsidP="00AA376C">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br w:type="column"/>
      </w:r>
      <w:r w:rsidR="00B943E0" w:rsidRPr="000B58F6">
        <w:rPr>
          <w:rFonts w:ascii="Times New Roman" w:eastAsia="Times New Roman" w:hAnsi="Times New Roman" w:cs="Times New Roman"/>
          <w:b/>
          <w:sz w:val="24"/>
          <w:szCs w:val="24"/>
        </w:rPr>
        <w:lastRenderedPageBreak/>
        <w:t>Course Code: B</w:t>
      </w:r>
      <w:r w:rsidR="00473770" w:rsidRPr="000B58F6">
        <w:rPr>
          <w:rFonts w:ascii="Times New Roman" w:hAnsi="Times New Roman" w:cs="Times New Roman"/>
          <w:b/>
          <w:bCs/>
          <w:sz w:val="24"/>
          <w:szCs w:val="24"/>
        </w:rPr>
        <w:t>MIC 3209</w:t>
      </w:r>
    </w:p>
    <w:p w14:paraId="62458429" w14:textId="77777777" w:rsidR="00B943E0" w:rsidRPr="000B58F6" w:rsidRDefault="00B943E0" w:rsidP="00B943E0">
      <w:pPr>
        <w:widowControl w:val="0"/>
        <w:tabs>
          <w:tab w:val="center" w:pos="4824"/>
        </w:tabs>
        <w:autoSpaceDE w:val="0"/>
        <w:autoSpaceDN w:val="0"/>
        <w:adjustRightInd w:val="0"/>
        <w:spacing w:after="0" w:line="240" w:lineRule="auto"/>
        <w:jc w:val="both"/>
        <w:rPr>
          <w:rFonts w:ascii="Times New Roman" w:eastAsia="Times New Roman" w:hAnsi="Times New Roman" w:cs="Times New Roman"/>
          <w:b/>
          <w:bCs/>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Times New Roman" w:hAnsi="Times New Roman" w:cs="Times New Roman"/>
          <w:b/>
          <w:bCs/>
          <w:sz w:val="24"/>
          <w:szCs w:val="24"/>
        </w:rPr>
        <w:t>Epidemiology and Public Health</w:t>
      </w:r>
    </w:p>
    <w:p w14:paraId="1FEC0997" w14:textId="6EFBF994" w:rsidR="00B943E0" w:rsidRPr="000B58F6" w:rsidRDefault="00B943E0" w:rsidP="00B943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624FB0" w:rsidRPr="000B58F6">
        <w:rPr>
          <w:rFonts w:ascii="Times New Roman" w:hAnsi="Times New Roman" w:cs="Times New Roman"/>
          <w:b/>
          <w:bCs/>
          <w:sz w:val="24"/>
          <w:szCs w:val="24"/>
        </w:rPr>
        <w:t>GEd</w:t>
      </w:r>
      <w:proofErr w:type="gramEnd"/>
    </w:p>
    <w:p w14:paraId="3D38A086" w14:textId="77777777" w:rsidR="00B943E0" w:rsidRPr="000B58F6" w:rsidRDefault="00B943E0" w:rsidP="00B943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0731723" w14:textId="5BDCB02A" w:rsidR="00B943E0" w:rsidRPr="000B58F6" w:rsidRDefault="00B943E0" w:rsidP="00B943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1A4B671E" w14:textId="65E7743F" w:rsidR="00B943E0" w:rsidRPr="000B58F6" w:rsidRDefault="00B943E0" w:rsidP="00B943E0">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59BFB5BA" w14:textId="77777777" w:rsidR="00B943E0" w:rsidRPr="000B58F6" w:rsidRDefault="00B943E0" w:rsidP="00B943E0">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2AAB7384" w14:textId="77777777" w:rsidR="00B943E0" w:rsidRPr="000B58F6" w:rsidRDefault="00B943E0" w:rsidP="00B943E0">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0E7B6BB8" w14:textId="77777777" w:rsidR="00B943E0" w:rsidRPr="000B58F6" w:rsidRDefault="00B943E0" w:rsidP="00B943E0">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2FE02060" w14:textId="77777777" w:rsidR="00B943E0" w:rsidRPr="000B58F6" w:rsidRDefault="00B943E0" w:rsidP="00B943E0">
      <w:pPr>
        <w:pStyle w:val="Default"/>
        <w:jc w:val="both"/>
        <w:rPr>
          <w:rFonts w:eastAsia="Calibri"/>
          <w:b/>
          <w:color w:val="auto"/>
        </w:rPr>
      </w:pPr>
      <w:r w:rsidRPr="000B58F6">
        <w:rPr>
          <w:rFonts w:eastAsia="Calibri"/>
          <w:b/>
          <w:color w:val="auto"/>
        </w:rPr>
        <w:t>Rational of the Course:</w:t>
      </w:r>
    </w:p>
    <w:p w14:paraId="4446D4FF" w14:textId="2A2F13DE" w:rsidR="00B943E0" w:rsidRPr="000B58F6" w:rsidRDefault="00B943E0" w:rsidP="00B943E0">
      <w:pPr>
        <w:pStyle w:val="Default"/>
        <w:jc w:val="both"/>
        <w:rPr>
          <w:rFonts w:eastAsia="Times New Roman"/>
          <w:b/>
          <w:color w:val="auto"/>
        </w:rPr>
      </w:pPr>
      <w:r w:rsidRPr="000B58F6">
        <w:rPr>
          <w:rFonts w:eastAsia="Times New Roman"/>
          <w:color w:val="auto"/>
        </w:rPr>
        <w:t xml:space="preserve">The course is helpful to explain the basic information on epidemiology uses, and </w:t>
      </w:r>
      <w:r w:rsidR="007B6E2B" w:rsidRPr="000B58F6">
        <w:rPr>
          <w:rFonts w:eastAsia="Times New Roman"/>
          <w:color w:val="auto"/>
        </w:rPr>
        <w:t>Major</w:t>
      </w:r>
      <w:r w:rsidRPr="000B58F6">
        <w:rPr>
          <w:rFonts w:eastAsia="Times New Roman"/>
          <w:color w:val="auto"/>
        </w:rPr>
        <w:t xml:space="preserve"> epidemiologic functions, concepts of disease occurrence, epidemic disease occurrence and investigating on disease outbreak. The course is design to achieve the millennium development goal implementing community involvement in health, public health surveillance, </w:t>
      </w:r>
      <w:proofErr w:type="gramStart"/>
      <w:r w:rsidRPr="000B58F6">
        <w:rPr>
          <w:rFonts w:eastAsia="Times New Roman"/>
          <w:color w:val="auto"/>
        </w:rPr>
        <w:t>data</w:t>
      </w:r>
      <w:proofErr w:type="gramEnd"/>
      <w:r w:rsidRPr="000B58F6">
        <w:rPr>
          <w:rFonts w:eastAsia="Times New Roman"/>
          <w:color w:val="auto"/>
        </w:rPr>
        <w:t xml:space="preserve"> interpretations and improving surveillance. The course makes the students awareness to bioethics debates, autonomy, non-malfeasance, beneficence and justice.</w:t>
      </w:r>
    </w:p>
    <w:p w14:paraId="2F042EE2" w14:textId="77777777" w:rsidR="00F56EB4" w:rsidRDefault="00F56EB4" w:rsidP="00B943E0">
      <w:pPr>
        <w:spacing w:after="0" w:line="240" w:lineRule="auto"/>
        <w:jc w:val="both"/>
        <w:rPr>
          <w:rFonts w:ascii="Times New Roman" w:eastAsia="Times New Roman" w:hAnsi="Times New Roman" w:cs="Times New Roman"/>
          <w:b/>
          <w:sz w:val="24"/>
          <w:szCs w:val="24"/>
        </w:rPr>
      </w:pPr>
    </w:p>
    <w:p w14:paraId="6C661778" w14:textId="77777777" w:rsidR="00B943E0" w:rsidRPr="000B58F6" w:rsidRDefault="00B943E0" w:rsidP="00B943E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39F58D2" w14:textId="77777777" w:rsidR="00B943E0" w:rsidRPr="000B58F6" w:rsidRDefault="00B943E0" w:rsidP="00B943E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331F3E71" w14:textId="5C520C1F" w:rsidR="00B943E0" w:rsidRPr="000B58F6" w:rsidRDefault="00B943E0" w:rsidP="00B943E0">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Know the information on infection chain and </w:t>
      </w:r>
      <w:r w:rsidR="007B6E2B" w:rsidRPr="000B58F6">
        <w:rPr>
          <w:rFonts w:ascii="Times New Roman" w:eastAsia="Times New Roman" w:hAnsi="Times New Roman" w:cs="Times New Roman"/>
          <w:sz w:val="24"/>
          <w:szCs w:val="24"/>
        </w:rPr>
        <w:t>Major</w:t>
      </w:r>
      <w:r w:rsidRPr="000B58F6">
        <w:rPr>
          <w:rFonts w:ascii="Times New Roman" w:eastAsia="Times New Roman" w:hAnsi="Times New Roman" w:cs="Times New Roman"/>
          <w:sz w:val="24"/>
          <w:szCs w:val="24"/>
        </w:rPr>
        <w:t xml:space="preserve"> epidemiologic functions.</w:t>
      </w:r>
    </w:p>
    <w:p w14:paraId="50AB39D6" w14:textId="77777777" w:rsidR="00B943E0" w:rsidRPr="000B58F6" w:rsidRDefault="00B943E0" w:rsidP="00B943E0">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Learn about disease outbreak and surveillance system to control disease outbreak.</w:t>
      </w:r>
      <w:r w:rsidRPr="000B58F6">
        <w:rPr>
          <w:rFonts w:ascii="Times New Roman" w:eastAsia="Times New Roman" w:hAnsi="Times New Roman" w:cs="Times New Roman"/>
          <w:b/>
          <w:sz w:val="24"/>
          <w:szCs w:val="24"/>
        </w:rPr>
        <w:t xml:space="preserve"> </w:t>
      </w:r>
    </w:p>
    <w:p w14:paraId="53D696D7" w14:textId="77777777" w:rsidR="00B943E0" w:rsidRPr="000B58F6" w:rsidRDefault="00B943E0" w:rsidP="00B943E0">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Explain the design of epidemiology and measures of potential impact.</w:t>
      </w:r>
    </w:p>
    <w:p w14:paraId="6A65969C" w14:textId="77777777" w:rsidR="00B943E0" w:rsidRPr="000B58F6" w:rsidRDefault="00B943E0" w:rsidP="00B943E0">
      <w:pPr>
        <w:spacing w:after="0" w:line="240" w:lineRule="auto"/>
        <w:contextualSpacing/>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Understand the awareness of </w:t>
      </w:r>
      <w:r w:rsidRPr="000B58F6">
        <w:rPr>
          <w:rFonts w:ascii="Times New Roman" w:eastAsia="Times New Roman" w:hAnsi="Times New Roman" w:cs="Times New Roman"/>
          <w:sz w:val="24"/>
          <w:szCs w:val="24"/>
        </w:rPr>
        <w:t>health in development in millennium development goal.</w:t>
      </w:r>
    </w:p>
    <w:p w14:paraId="564FDD13" w14:textId="575EB387" w:rsidR="00B943E0" w:rsidRPr="000B58F6" w:rsidRDefault="00B943E0" w:rsidP="00B943E0">
      <w:pPr>
        <w:spacing w:after="0" w:line="240" w:lineRule="auto"/>
        <w:contextualSpacing/>
        <w:rPr>
          <w:rFonts w:ascii="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LO5:</w:t>
      </w:r>
      <w:r w:rsidR="0087453D" w:rsidRPr="000B58F6">
        <w:rPr>
          <w:rFonts w:ascii="Times New Roman" w:eastAsia="MS Mincho" w:hAnsi="Times New Roman" w:cs="Times New Roman"/>
          <w:sz w:val="24"/>
          <w:szCs w:val="24"/>
        </w:rPr>
        <w:t xml:space="preserve"> Know the </w:t>
      </w:r>
      <w:r w:rsidR="0087453D" w:rsidRPr="000B58F6">
        <w:rPr>
          <w:rFonts w:ascii="Times New Roman" w:eastAsia="Times New Roman" w:hAnsi="Times New Roman" w:cs="Times New Roman"/>
          <w:sz w:val="24"/>
          <w:szCs w:val="24"/>
        </w:rPr>
        <w:t xml:space="preserve">physical and mental </w:t>
      </w:r>
      <w:r w:rsidRPr="000B58F6">
        <w:rPr>
          <w:rFonts w:ascii="Times New Roman" w:eastAsia="Times New Roman" w:hAnsi="Times New Roman" w:cs="Times New Roman"/>
          <w:sz w:val="24"/>
          <w:szCs w:val="24"/>
        </w:rPr>
        <w:t>health information</w:t>
      </w:r>
      <w:r w:rsidRPr="000B58F6">
        <w:rPr>
          <w:rFonts w:ascii="Times New Roman" w:hAnsi="Times New Roman" w:cs="Times New Roman"/>
          <w:sz w:val="24"/>
          <w:szCs w:val="24"/>
        </w:rPr>
        <w:t xml:space="preserve"> for improving health surveillance.</w:t>
      </w:r>
    </w:p>
    <w:p w14:paraId="53A28E70" w14:textId="77777777" w:rsidR="00624FB0" w:rsidRPr="000B58F6" w:rsidRDefault="00624FB0" w:rsidP="00B943E0">
      <w:pPr>
        <w:spacing w:after="0" w:line="240" w:lineRule="auto"/>
        <w:contextualSpacing/>
        <w:rPr>
          <w:rFonts w:ascii="Times New Roman" w:hAnsi="Times New Roman" w:cs="Times New Roman"/>
          <w:sz w:val="24"/>
          <w:szCs w:val="24"/>
        </w:rPr>
      </w:pPr>
    </w:p>
    <w:p w14:paraId="60ACBCC6" w14:textId="77777777" w:rsidR="00624FB0" w:rsidRPr="000B58F6" w:rsidRDefault="00624FB0" w:rsidP="00624FB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0"/>
        <w:gridCol w:w="880"/>
        <w:gridCol w:w="881"/>
        <w:gridCol w:w="880"/>
        <w:gridCol w:w="880"/>
        <w:gridCol w:w="881"/>
        <w:gridCol w:w="881"/>
      </w:tblGrid>
      <w:tr w:rsidR="000F2B4B" w:rsidRPr="000B58F6" w14:paraId="51D2C9DF" w14:textId="77777777" w:rsidTr="008F5B17">
        <w:trPr>
          <w:trHeight w:val="233"/>
        </w:trPr>
        <w:tc>
          <w:tcPr>
            <w:tcW w:w="525" w:type="pct"/>
          </w:tcPr>
          <w:p w14:paraId="5DD2F057" w14:textId="77777777" w:rsidR="00624FB0" w:rsidRPr="000B58F6" w:rsidRDefault="00624FB0" w:rsidP="008F5B17">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005B0F7A" w14:textId="77777777" w:rsidR="00624FB0" w:rsidRPr="000B58F6" w:rsidRDefault="00624FB0" w:rsidP="008F5B17">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406D74F1" w14:textId="77777777" w:rsidR="00624FB0" w:rsidRPr="000B58F6" w:rsidRDefault="00624FB0" w:rsidP="008F5B17">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422C0F2E" w14:textId="77777777" w:rsidR="00624FB0" w:rsidRPr="000B58F6" w:rsidRDefault="00624FB0" w:rsidP="008F5B17">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2F4F2078" w14:textId="77777777" w:rsidR="00624FB0" w:rsidRPr="000B58F6" w:rsidRDefault="00624FB0" w:rsidP="008F5B17">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099D5D62" w14:textId="77777777" w:rsidR="00624FB0" w:rsidRPr="000B58F6" w:rsidRDefault="00624FB0" w:rsidP="008F5B17">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75143E82" w14:textId="77777777" w:rsidR="00624FB0" w:rsidRPr="000B58F6" w:rsidRDefault="00624FB0" w:rsidP="008F5B17">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24AEED20" w14:textId="77777777" w:rsidR="00624FB0" w:rsidRPr="000B58F6" w:rsidRDefault="00624FB0" w:rsidP="008F5B17">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65CBADAE" w14:textId="2898A7CE" w:rsidR="00624FB0" w:rsidRPr="000B58F6" w:rsidRDefault="00624FB0" w:rsidP="008F5B17">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w:t>
            </w:r>
            <w:r w:rsidR="00CD5AC4" w:rsidRPr="000B58F6">
              <w:rPr>
                <w:rFonts w:ascii="Times New Roman" w:eastAsia="Times New Roman" w:hAnsi="Times New Roman" w:cs="Times New Roman"/>
                <w:b/>
              </w:rPr>
              <w:t xml:space="preserve"> </w:t>
            </w:r>
            <w:r w:rsidRPr="000B58F6">
              <w:rPr>
                <w:rFonts w:ascii="Times New Roman" w:eastAsia="Times New Roman" w:hAnsi="Times New Roman" w:cs="Times New Roman"/>
                <w:b/>
              </w:rPr>
              <w:t>8</w:t>
            </w:r>
          </w:p>
        </w:tc>
      </w:tr>
      <w:tr w:rsidR="000F2B4B" w:rsidRPr="000B58F6" w14:paraId="3007987C" w14:textId="77777777" w:rsidTr="008F5B17">
        <w:trPr>
          <w:trHeight w:val="70"/>
        </w:trPr>
        <w:tc>
          <w:tcPr>
            <w:tcW w:w="525" w:type="pct"/>
          </w:tcPr>
          <w:p w14:paraId="1E974BCD" w14:textId="77777777" w:rsidR="00624FB0" w:rsidRPr="000B58F6" w:rsidRDefault="00624FB0" w:rsidP="008F5B17">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2D43BE82" w14:textId="77777777" w:rsidR="00624FB0" w:rsidRPr="000B58F6" w:rsidRDefault="00624FB0" w:rsidP="008F5B17">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1AF03C33" w14:textId="77777777" w:rsidR="00624FB0" w:rsidRPr="000B58F6" w:rsidRDefault="00624FB0" w:rsidP="008F5B17">
            <w:pPr>
              <w:widowControl w:val="0"/>
              <w:pBdr>
                <w:top w:val="nil"/>
                <w:left w:val="nil"/>
                <w:bottom w:val="nil"/>
                <w:right w:val="nil"/>
                <w:between w:val="nil"/>
              </w:pBdr>
              <w:spacing w:after="0" w:line="256" w:lineRule="auto"/>
              <w:ind w:left="2"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D422222" w14:textId="77777777" w:rsidR="00624FB0" w:rsidRPr="000B58F6" w:rsidRDefault="00624FB0" w:rsidP="008F5B17">
            <w:pPr>
              <w:widowControl w:val="0"/>
              <w:pBdr>
                <w:top w:val="nil"/>
                <w:left w:val="nil"/>
                <w:bottom w:val="nil"/>
                <w:right w:val="nil"/>
                <w:between w:val="nil"/>
              </w:pBdr>
              <w:spacing w:after="0" w:line="256" w:lineRule="auto"/>
              <w:ind w:left="1"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D242F45" w14:textId="77777777" w:rsidR="00624FB0" w:rsidRPr="000B58F6" w:rsidRDefault="00624FB0" w:rsidP="008F5B17">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30363765" w14:textId="77777777" w:rsidR="00624FB0" w:rsidRPr="000B58F6" w:rsidRDefault="00624FB0" w:rsidP="008F5B17">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AF7E28D" w14:textId="52E2245D" w:rsidR="00624FB0" w:rsidRPr="000B58F6" w:rsidRDefault="00624FB0" w:rsidP="008F5B17">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02BB124B" w14:textId="77777777" w:rsidR="00624FB0" w:rsidRPr="000B58F6" w:rsidRDefault="00624FB0" w:rsidP="008F5B17">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5DB97D45" w14:textId="77777777" w:rsidR="00624FB0" w:rsidRPr="000B58F6" w:rsidRDefault="00624FB0" w:rsidP="008F5B17">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7A04093C" w14:textId="77777777" w:rsidTr="008F5B17">
        <w:trPr>
          <w:trHeight w:val="70"/>
        </w:trPr>
        <w:tc>
          <w:tcPr>
            <w:tcW w:w="525" w:type="pct"/>
          </w:tcPr>
          <w:p w14:paraId="2E71A46A" w14:textId="77777777" w:rsidR="00624FB0" w:rsidRPr="000B58F6" w:rsidRDefault="00624FB0" w:rsidP="008F5B17">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58BD4867" w14:textId="77777777" w:rsidR="00624FB0" w:rsidRPr="000B58F6" w:rsidRDefault="00624FB0" w:rsidP="008F5B17">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08F85B6" w14:textId="77777777" w:rsidR="00624FB0" w:rsidRPr="000B58F6" w:rsidRDefault="00624FB0" w:rsidP="008F5B17">
            <w:pPr>
              <w:widowControl w:val="0"/>
              <w:pBdr>
                <w:top w:val="nil"/>
                <w:left w:val="nil"/>
                <w:bottom w:val="nil"/>
                <w:right w:val="nil"/>
                <w:between w:val="nil"/>
              </w:pBdr>
              <w:spacing w:before="25"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4D097F58" w14:textId="77777777" w:rsidR="00624FB0" w:rsidRPr="000B58F6" w:rsidRDefault="00624FB0" w:rsidP="008F5B17">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0671FED" w14:textId="77777777" w:rsidR="00624FB0" w:rsidRPr="000B58F6" w:rsidRDefault="00624FB0" w:rsidP="008F5B17">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F40691E" w14:textId="77777777" w:rsidR="00624FB0" w:rsidRPr="000B58F6" w:rsidRDefault="00624FB0" w:rsidP="008F5B17">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350D6936" w14:textId="77777777" w:rsidR="00624FB0" w:rsidRPr="000B58F6" w:rsidRDefault="00624FB0" w:rsidP="008F5B17">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E89FF22" w14:textId="77777777" w:rsidR="00624FB0" w:rsidRPr="000B58F6" w:rsidRDefault="00624FB0" w:rsidP="008F5B17">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F0DA872" w14:textId="77777777" w:rsidR="00624FB0" w:rsidRPr="000B58F6" w:rsidRDefault="00624FB0" w:rsidP="008F5B17">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DEA8B3E" w14:textId="77777777" w:rsidTr="008F5B17">
        <w:trPr>
          <w:trHeight w:val="70"/>
        </w:trPr>
        <w:tc>
          <w:tcPr>
            <w:tcW w:w="525" w:type="pct"/>
          </w:tcPr>
          <w:p w14:paraId="07E32B53" w14:textId="77777777" w:rsidR="00624FB0" w:rsidRPr="000B58F6" w:rsidRDefault="00624FB0" w:rsidP="008F5B17">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3101D19D" w14:textId="77C76476" w:rsidR="00624FB0" w:rsidRPr="000B58F6" w:rsidRDefault="00624FB0" w:rsidP="008F5B17">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DD3524C" w14:textId="77777777" w:rsidR="00624FB0" w:rsidRPr="000B58F6" w:rsidRDefault="00624FB0" w:rsidP="008F5B17">
            <w:pPr>
              <w:widowControl w:val="0"/>
              <w:pBdr>
                <w:top w:val="nil"/>
                <w:left w:val="nil"/>
                <w:bottom w:val="nil"/>
                <w:right w:val="nil"/>
                <w:between w:val="nil"/>
              </w:pBdr>
              <w:spacing w:before="3"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F08F46B" w14:textId="77777777" w:rsidR="00624FB0" w:rsidRPr="000B58F6" w:rsidRDefault="00624FB0" w:rsidP="008F5B17">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595794D" w14:textId="77777777" w:rsidR="00624FB0" w:rsidRPr="000B58F6" w:rsidRDefault="00624FB0" w:rsidP="008F5B17">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425B3CF0" w14:textId="77777777" w:rsidR="00624FB0" w:rsidRPr="000B58F6" w:rsidRDefault="00624FB0" w:rsidP="008F5B17">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13DA558" w14:textId="77777777" w:rsidR="00624FB0" w:rsidRPr="000B58F6" w:rsidRDefault="00624FB0" w:rsidP="008F5B17">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4FCF8DB" w14:textId="77777777" w:rsidR="00624FB0" w:rsidRPr="000B58F6" w:rsidRDefault="00624FB0" w:rsidP="008F5B17">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27E3EC3C" w14:textId="77777777" w:rsidR="00624FB0" w:rsidRPr="000B58F6" w:rsidRDefault="00624FB0" w:rsidP="008F5B17">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754BCCD" w14:textId="77777777" w:rsidTr="008F5B17">
        <w:trPr>
          <w:trHeight w:val="80"/>
        </w:trPr>
        <w:tc>
          <w:tcPr>
            <w:tcW w:w="525" w:type="pct"/>
          </w:tcPr>
          <w:p w14:paraId="59ECB45F" w14:textId="77777777" w:rsidR="00624FB0" w:rsidRPr="000B58F6" w:rsidRDefault="00624FB0" w:rsidP="008F5B1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68D07B3F" w14:textId="77777777" w:rsidR="00624FB0" w:rsidRPr="000B58F6" w:rsidRDefault="00624FB0" w:rsidP="008F5B17">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1151ED1" w14:textId="77777777" w:rsidR="00624FB0" w:rsidRPr="000B58F6" w:rsidRDefault="00624FB0" w:rsidP="008F5B17">
            <w:pPr>
              <w:widowControl w:val="0"/>
              <w:spacing w:before="3"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24C063A" w14:textId="77777777" w:rsidR="00624FB0" w:rsidRPr="000B58F6" w:rsidRDefault="00624FB0" w:rsidP="008F5B17">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997B1CA" w14:textId="77777777" w:rsidR="00624FB0" w:rsidRPr="000B58F6" w:rsidRDefault="00624FB0" w:rsidP="008F5B17">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B8C809A" w14:textId="77777777" w:rsidR="00624FB0" w:rsidRPr="000B58F6" w:rsidRDefault="00624FB0" w:rsidP="008F5B17">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82E7546" w14:textId="77777777" w:rsidR="00624FB0" w:rsidRPr="000B58F6" w:rsidRDefault="00624FB0" w:rsidP="008F5B17">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5955FCC2" w14:textId="77777777" w:rsidR="00624FB0" w:rsidRPr="000B58F6" w:rsidRDefault="00624FB0" w:rsidP="008F5B17">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52CE81C1" w14:textId="77777777" w:rsidR="00624FB0" w:rsidRPr="000B58F6" w:rsidRDefault="00624FB0" w:rsidP="008F5B17">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746119EC" w14:textId="77777777" w:rsidTr="008F5B17">
        <w:trPr>
          <w:trHeight w:val="179"/>
        </w:trPr>
        <w:tc>
          <w:tcPr>
            <w:tcW w:w="525" w:type="pct"/>
          </w:tcPr>
          <w:p w14:paraId="68DBEFB1" w14:textId="77777777" w:rsidR="00624FB0" w:rsidRPr="000B58F6" w:rsidRDefault="00624FB0" w:rsidP="008F5B1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588756BB" w14:textId="77777777" w:rsidR="00624FB0" w:rsidRPr="000B58F6" w:rsidRDefault="00624FB0" w:rsidP="008F5B17">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5B172052" w14:textId="77777777" w:rsidR="00624FB0" w:rsidRPr="000B58F6" w:rsidRDefault="00624FB0" w:rsidP="008F5B17">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13FC235" w14:textId="77777777" w:rsidR="00624FB0" w:rsidRPr="000B58F6" w:rsidRDefault="00624FB0" w:rsidP="008F5B17">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60A2B9F" w14:textId="77777777" w:rsidR="00624FB0" w:rsidRPr="000B58F6" w:rsidRDefault="00624FB0" w:rsidP="008F5B17">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F38275C" w14:textId="5BFE8469" w:rsidR="00624FB0" w:rsidRPr="000B58F6" w:rsidRDefault="00624FB0" w:rsidP="008F5B17">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84AE1E4" w14:textId="77777777" w:rsidR="00624FB0" w:rsidRPr="000B58F6" w:rsidRDefault="00624FB0" w:rsidP="008F5B17">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BC8D034" w14:textId="77777777" w:rsidR="00624FB0" w:rsidRPr="000B58F6" w:rsidRDefault="00624FB0" w:rsidP="008F5B17">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71E835B3" w14:textId="77777777" w:rsidR="00624FB0" w:rsidRPr="000B58F6" w:rsidRDefault="00624FB0" w:rsidP="008F5B17">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C2C635A" w14:textId="77777777" w:rsidR="00624FB0" w:rsidRPr="000B58F6" w:rsidRDefault="00624FB0" w:rsidP="00624FB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57C85A0" w14:textId="4CD9617D" w:rsidR="007137C3" w:rsidRPr="00FB2FDB" w:rsidRDefault="00FB2FDB" w:rsidP="00B943E0">
      <w:pPr>
        <w:spacing w:after="0" w:line="240" w:lineRule="auto"/>
        <w:contextualSpacing/>
        <w:rPr>
          <w:rFonts w:ascii="Times New Roman" w:eastAsia="MS Mincho" w:hAnsi="Times New Roman" w:cs="Times New Roman"/>
          <w:sz w:val="2"/>
          <w:szCs w:val="2"/>
        </w:rPr>
      </w:pPr>
      <w:r>
        <w:rPr>
          <w:rFonts w:ascii="Times New Roman" w:eastAsia="MS Mincho" w:hAnsi="Times New Roman" w:cs="Times New Roman"/>
          <w:sz w:val="24"/>
          <w:szCs w:val="24"/>
        </w:rPr>
        <w:br w:type="column"/>
      </w:r>
    </w:p>
    <w:tbl>
      <w:tblPr>
        <w:tblStyle w:val="TableGrid125"/>
        <w:tblpPr w:leftFromText="180" w:rightFromText="180" w:vertAnchor="text" w:tblpXSpec="center" w:tblpY="1"/>
        <w:tblOverlap w:val="never"/>
        <w:tblW w:w="5000" w:type="pct"/>
        <w:tblLook w:val="04A0" w:firstRow="1" w:lastRow="0" w:firstColumn="1" w:lastColumn="0" w:noHBand="0" w:noVBand="1"/>
      </w:tblPr>
      <w:tblGrid>
        <w:gridCol w:w="585"/>
        <w:gridCol w:w="5762"/>
        <w:gridCol w:w="667"/>
        <w:gridCol w:w="853"/>
      </w:tblGrid>
      <w:tr w:rsidR="000F2B4B" w:rsidRPr="000B58F6" w14:paraId="3F23C86A" w14:textId="77777777" w:rsidTr="008F5B17">
        <w:tc>
          <w:tcPr>
            <w:tcW w:w="372" w:type="pct"/>
          </w:tcPr>
          <w:p w14:paraId="50E10C26" w14:textId="77777777"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62" w:type="pct"/>
            <w:tcBorders>
              <w:bottom w:val="single" w:sz="4" w:space="0" w:color="000000"/>
            </w:tcBorders>
          </w:tcPr>
          <w:p w14:paraId="649BFD5F" w14:textId="77777777" w:rsidR="00B943E0" w:rsidRPr="000B58F6" w:rsidRDefault="00B943E0" w:rsidP="00483335">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4" w:type="pct"/>
            <w:tcBorders>
              <w:bottom w:val="single" w:sz="4" w:space="0" w:color="000000"/>
            </w:tcBorders>
          </w:tcPr>
          <w:p w14:paraId="4F54111C" w14:textId="77777777"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672132B7" w14:textId="77777777"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2" w:type="pct"/>
            <w:tcBorders>
              <w:bottom w:val="single" w:sz="4" w:space="0" w:color="000000"/>
            </w:tcBorders>
          </w:tcPr>
          <w:p w14:paraId="7FA3849F" w14:textId="77777777"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7240C16C" w14:textId="77777777" w:rsidTr="008F5B17">
        <w:trPr>
          <w:trHeight w:val="350"/>
        </w:trPr>
        <w:tc>
          <w:tcPr>
            <w:tcW w:w="372" w:type="pct"/>
          </w:tcPr>
          <w:p w14:paraId="5ACC5FB3" w14:textId="36F568DD"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62" w:type="pct"/>
            <w:tcBorders>
              <w:bottom w:val="single" w:sz="4" w:space="0" w:color="000000"/>
            </w:tcBorders>
          </w:tcPr>
          <w:p w14:paraId="6D804405" w14:textId="3EE2D291" w:rsidR="00B943E0" w:rsidRPr="000B58F6" w:rsidRDefault="00B943E0" w:rsidP="00624FB0">
            <w:pPr>
              <w:autoSpaceDE w:val="0"/>
              <w:autoSpaceDN w:val="0"/>
              <w:adjustRightInd w:val="0"/>
              <w:jc w:val="both"/>
              <w:rPr>
                <w:rFonts w:ascii="Times New Roman" w:eastAsia="Calibri" w:hAnsi="Times New Roman" w:cs="Times New Roman"/>
                <w:sz w:val="24"/>
                <w:szCs w:val="24"/>
              </w:rPr>
            </w:pPr>
            <w:r w:rsidRPr="000B58F6">
              <w:rPr>
                <w:rFonts w:ascii="Times New Roman" w:eastAsia="Calibri" w:hAnsi="Times New Roman" w:cs="Times New Roman"/>
                <w:b/>
                <w:bCs/>
                <w:sz w:val="24"/>
                <w:szCs w:val="24"/>
              </w:rPr>
              <w:t>Introduction:</w:t>
            </w:r>
            <w:r w:rsidR="00C2273C" w:rsidRPr="000B58F6">
              <w:rPr>
                <w:rFonts w:ascii="Times New Roman" w:eastAsia="Calibri" w:hAnsi="Times New Roman" w:cs="Times New Roman"/>
                <w:sz w:val="24"/>
                <w:szCs w:val="24"/>
              </w:rPr>
              <w:t xml:space="preserve"> </w:t>
            </w:r>
            <w:r w:rsidR="00A9110D" w:rsidRPr="000B58F6">
              <w:rPr>
                <w:rFonts w:ascii="Times New Roman" w:eastAsia="Calibri" w:hAnsi="Times New Roman" w:cs="Times New Roman"/>
                <w:sz w:val="24"/>
                <w:szCs w:val="24"/>
              </w:rPr>
              <w:t>Definition and difference of   endemic, e</w:t>
            </w:r>
            <w:r w:rsidR="00624FB0" w:rsidRPr="000B58F6">
              <w:rPr>
                <w:rFonts w:ascii="Times New Roman" w:eastAsia="Calibri" w:hAnsi="Times New Roman" w:cs="Times New Roman"/>
                <w:sz w:val="24"/>
                <w:szCs w:val="24"/>
              </w:rPr>
              <w:t>pidemic and pandemic. Causes,</w:t>
            </w:r>
            <w:r w:rsidR="00A9110D" w:rsidRPr="000B58F6">
              <w:rPr>
                <w:rFonts w:ascii="Times New Roman" w:eastAsia="Calibri" w:hAnsi="Times New Roman" w:cs="Times New Roman"/>
                <w:sz w:val="24"/>
                <w:szCs w:val="24"/>
              </w:rPr>
              <w:t xml:space="preserve"> types</w:t>
            </w:r>
            <w:r w:rsidR="00624FB0" w:rsidRPr="000B58F6">
              <w:rPr>
                <w:rFonts w:ascii="Times New Roman" w:eastAsia="Calibri" w:hAnsi="Times New Roman" w:cs="Times New Roman"/>
                <w:sz w:val="24"/>
                <w:szCs w:val="24"/>
              </w:rPr>
              <w:t xml:space="preserve"> and importance</w:t>
            </w:r>
            <w:r w:rsidR="00A9110D" w:rsidRPr="000B58F6">
              <w:rPr>
                <w:rFonts w:ascii="Times New Roman" w:eastAsia="Calibri" w:hAnsi="Times New Roman" w:cs="Times New Roman"/>
                <w:sz w:val="24"/>
                <w:szCs w:val="24"/>
              </w:rPr>
              <w:t>.</w:t>
            </w:r>
          </w:p>
        </w:tc>
        <w:tc>
          <w:tcPr>
            <w:tcW w:w="424" w:type="pct"/>
            <w:tcBorders>
              <w:bottom w:val="single" w:sz="4" w:space="0" w:color="000000"/>
            </w:tcBorders>
          </w:tcPr>
          <w:p w14:paraId="6CBE6687"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Borders>
              <w:bottom w:val="single" w:sz="4" w:space="0" w:color="000000"/>
            </w:tcBorders>
          </w:tcPr>
          <w:p w14:paraId="5F704CD7"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tc>
      </w:tr>
      <w:tr w:rsidR="000F2B4B" w:rsidRPr="000B58F6" w14:paraId="5DEB4A1F" w14:textId="77777777" w:rsidTr="008F5B17">
        <w:trPr>
          <w:trHeight w:val="260"/>
        </w:trPr>
        <w:tc>
          <w:tcPr>
            <w:tcW w:w="372" w:type="pct"/>
          </w:tcPr>
          <w:p w14:paraId="39494CF6" w14:textId="7FC4AD9D"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r w:rsidR="008260E4" w:rsidRPr="000B58F6">
              <w:rPr>
                <w:rFonts w:ascii="Times New Roman" w:eastAsia="Calibri" w:hAnsi="Times New Roman" w:cs="Times New Roman"/>
                <w:b/>
                <w:sz w:val="24"/>
                <w:szCs w:val="24"/>
              </w:rPr>
              <w:t>.</w:t>
            </w:r>
          </w:p>
        </w:tc>
        <w:tc>
          <w:tcPr>
            <w:tcW w:w="3662" w:type="pct"/>
          </w:tcPr>
          <w:p w14:paraId="4C1A559A" w14:textId="14CA73B4" w:rsidR="00B943E0" w:rsidRPr="000B58F6" w:rsidRDefault="00B943E0" w:rsidP="00A9110D">
            <w:pPr>
              <w:autoSpaceDE w:val="0"/>
              <w:autoSpaceDN w:val="0"/>
              <w:adjustRightInd w:val="0"/>
              <w:jc w:val="both"/>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Disease Outbreak</w:t>
            </w:r>
            <w:r w:rsidR="00A9110D" w:rsidRPr="000B58F6">
              <w:rPr>
                <w:rFonts w:ascii="Times New Roman" w:eastAsia="Calibri" w:hAnsi="Times New Roman" w:cs="Times New Roman"/>
                <w:b/>
                <w:bCs/>
                <w:sz w:val="24"/>
                <w:szCs w:val="24"/>
              </w:rPr>
              <w:t xml:space="preserve"> and Control</w:t>
            </w:r>
            <w:r w:rsidRPr="000B58F6">
              <w:rPr>
                <w:rFonts w:ascii="Times New Roman" w:eastAsia="Calibri" w:hAnsi="Times New Roman" w:cs="Times New Roman"/>
                <w:b/>
                <w:bCs/>
                <w:sz w:val="24"/>
                <w:szCs w:val="24"/>
              </w:rPr>
              <w:t>:</w:t>
            </w:r>
            <w:r w:rsidRPr="000B58F6">
              <w:rPr>
                <w:rFonts w:ascii="Times New Roman" w:eastAsia="Calibri" w:hAnsi="Times New Roman" w:cs="Times New Roman"/>
                <w:sz w:val="24"/>
                <w:szCs w:val="24"/>
              </w:rPr>
              <w:t xml:space="preserve">  </w:t>
            </w:r>
            <w:r w:rsidR="00FB2FC3" w:rsidRPr="000B58F6">
              <w:rPr>
                <w:rFonts w:ascii="Times New Roman" w:eastAsia="Calibri" w:hAnsi="Times New Roman" w:cs="Times New Roman"/>
                <w:sz w:val="24"/>
                <w:szCs w:val="24"/>
              </w:rPr>
              <w:t>D</w:t>
            </w:r>
            <w:r w:rsidR="00A9110D" w:rsidRPr="000B58F6">
              <w:rPr>
                <w:rFonts w:ascii="Times New Roman" w:eastAsia="Calibri" w:hAnsi="Times New Roman" w:cs="Times New Roman"/>
                <w:sz w:val="24"/>
                <w:szCs w:val="24"/>
              </w:rPr>
              <w:t>isease outbreak.</w:t>
            </w:r>
            <w:r w:rsidR="00FB2FC3" w:rsidRPr="000B58F6">
              <w:rPr>
                <w:rFonts w:ascii="Times New Roman" w:hAnsi="Times New Roman" w:cs="Times New Roman"/>
              </w:rPr>
              <w:t xml:space="preserve"> </w:t>
            </w:r>
            <w:r w:rsidR="00FB2FC3" w:rsidRPr="000B58F6">
              <w:rPr>
                <w:rFonts w:ascii="Times New Roman" w:eastAsia="Calibri" w:hAnsi="Times New Roman" w:cs="Times New Roman"/>
                <w:sz w:val="24"/>
                <w:szCs w:val="24"/>
              </w:rPr>
              <w:t>Notable outbreaks.</w:t>
            </w:r>
            <w:r w:rsidRPr="000B58F6">
              <w:rPr>
                <w:rFonts w:ascii="Times New Roman" w:hAnsi="Times New Roman" w:cs="Times New Roman"/>
                <w:sz w:val="24"/>
                <w:szCs w:val="24"/>
              </w:rPr>
              <w:t xml:space="preserve"> </w:t>
            </w:r>
            <w:r w:rsidR="00FB2FC3" w:rsidRPr="000B58F6">
              <w:rPr>
                <w:rFonts w:ascii="Times New Roman" w:eastAsia="Calibri" w:hAnsi="Times New Roman" w:cs="Times New Roman"/>
                <w:sz w:val="24"/>
                <w:szCs w:val="24"/>
              </w:rPr>
              <w:t xml:space="preserve"> Infection chain and disease occurrence.</w:t>
            </w:r>
            <w:r w:rsidR="00FB2FC3" w:rsidRPr="000B58F6">
              <w:rPr>
                <w:rFonts w:ascii="Times New Roman" w:hAnsi="Times New Roman" w:cs="Times New Roman"/>
              </w:rPr>
              <w:t xml:space="preserve"> </w:t>
            </w:r>
            <w:r w:rsidR="00A9110D" w:rsidRPr="000B58F6">
              <w:rPr>
                <w:rFonts w:ascii="Times New Roman" w:hAnsi="Times New Roman" w:cs="Times New Roman"/>
                <w:sz w:val="24"/>
                <w:szCs w:val="24"/>
              </w:rPr>
              <w:t xml:space="preserve">Prevention and </w:t>
            </w:r>
            <w:r w:rsidR="00A9110D" w:rsidRPr="000B58F6">
              <w:rPr>
                <w:rFonts w:ascii="Times New Roman" w:hAnsi="Times New Roman" w:cs="Times New Roman"/>
              </w:rPr>
              <w:t>management</w:t>
            </w:r>
            <w:r w:rsidR="00A9110D" w:rsidRPr="000B58F6">
              <w:rPr>
                <w:rFonts w:ascii="Times New Roman" w:hAnsi="Times New Roman" w:cs="Times New Roman"/>
                <w:sz w:val="24"/>
                <w:szCs w:val="24"/>
              </w:rPr>
              <w:t xml:space="preserve"> strategies.</w:t>
            </w:r>
          </w:p>
        </w:tc>
        <w:tc>
          <w:tcPr>
            <w:tcW w:w="424" w:type="pct"/>
          </w:tcPr>
          <w:p w14:paraId="2952E5CA"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Pr>
          <w:p w14:paraId="4E874D92" w14:textId="77777777" w:rsidR="00F56EB4"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6C463EFC" w14:textId="37B7C018"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tc>
      </w:tr>
      <w:tr w:rsidR="000F2B4B" w:rsidRPr="000B58F6" w14:paraId="64D78A49" w14:textId="77777777" w:rsidTr="008F5B17">
        <w:tc>
          <w:tcPr>
            <w:tcW w:w="372" w:type="pct"/>
          </w:tcPr>
          <w:p w14:paraId="26877BC7" w14:textId="37455D3E"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r w:rsidR="008260E4" w:rsidRPr="000B58F6">
              <w:rPr>
                <w:rFonts w:ascii="Times New Roman" w:eastAsia="Calibri" w:hAnsi="Times New Roman" w:cs="Times New Roman"/>
                <w:b/>
                <w:sz w:val="24"/>
                <w:szCs w:val="24"/>
              </w:rPr>
              <w:t>.</w:t>
            </w:r>
          </w:p>
        </w:tc>
        <w:tc>
          <w:tcPr>
            <w:tcW w:w="3662" w:type="pct"/>
          </w:tcPr>
          <w:p w14:paraId="36A44614" w14:textId="0738CBCD" w:rsidR="00B943E0" w:rsidRPr="000B58F6" w:rsidRDefault="00B943E0" w:rsidP="006C28F7">
            <w:pPr>
              <w:autoSpaceDE w:val="0"/>
              <w:autoSpaceDN w:val="0"/>
              <w:adjustRightInd w:val="0"/>
              <w:jc w:val="both"/>
              <w:rPr>
                <w:rFonts w:ascii="Times New Roman" w:eastAsia="Calibri" w:hAnsi="Times New Roman" w:cs="Times New Roman"/>
                <w:sz w:val="24"/>
                <w:szCs w:val="24"/>
              </w:rPr>
            </w:pPr>
            <w:r w:rsidRPr="000B58F6">
              <w:rPr>
                <w:rFonts w:ascii="Times New Roman" w:eastAsia="Calibri" w:hAnsi="Times New Roman" w:cs="Times New Roman"/>
                <w:b/>
                <w:bCs/>
                <w:sz w:val="24"/>
                <w:szCs w:val="24"/>
              </w:rPr>
              <w:t>Study Design:</w:t>
            </w:r>
            <w:r w:rsidRPr="000B58F6">
              <w:rPr>
                <w:rFonts w:ascii="Times New Roman" w:eastAsia="Calibri" w:hAnsi="Times New Roman" w:cs="Times New Roman"/>
                <w:sz w:val="24"/>
                <w:szCs w:val="24"/>
              </w:rPr>
              <w:t xml:space="preserve"> Intervention or experimental studies. Randomized, non-randomized, controlled clinical, field and community trials.</w:t>
            </w:r>
            <w:r w:rsidR="006C28F7" w:rsidRPr="000B58F6">
              <w:t xml:space="preserve"> </w:t>
            </w:r>
          </w:p>
        </w:tc>
        <w:tc>
          <w:tcPr>
            <w:tcW w:w="424" w:type="pct"/>
          </w:tcPr>
          <w:p w14:paraId="57213D5D"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Pr>
          <w:p w14:paraId="313BF94B"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 CLO3</w:t>
            </w:r>
          </w:p>
        </w:tc>
      </w:tr>
      <w:tr w:rsidR="000F2B4B" w:rsidRPr="000B58F6" w14:paraId="0726879F" w14:textId="77777777" w:rsidTr="008F5B17">
        <w:tc>
          <w:tcPr>
            <w:tcW w:w="372" w:type="pct"/>
          </w:tcPr>
          <w:p w14:paraId="3BE0FCC5" w14:textId="7B16DB14"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62" w:type="pct"/>
          </w:tcPr>
          <w:p w14:paraId="414DDAC6" w14:textId="28EF3EF5" w:rsidR="00B943E0" w:rsidRPr="000B58F6" w:rsidRDefault="006C28F7" w:rsidP="006C28F7">
            <w:pPr>
              <w:jc w:val="both"/>
              <w:rPr>
                <w:rFonts w:ascii="Times New Roman" w:hAnsi="Times New Roman" w:cs="Times New Roman"/>
                <w:sz w:val="24"/>
                <w:szCs w:val="24"/>
              </w:rPr>
            </w:pPr>
            <w:r w:rsidRPr="000B58F6">
              <w:rPr>
                <w:rFonts w:ascii="Times New Roman" w:eastAsia="Calibri" w:hAnsi="Times New Roman" w:cs="Times New Roman"/>
                <w:b/>
                <w:sz w:val="24"/>
                <w:szCs w:val="24"/>
              </w:rPr>
              <w:t>Statistical Methods in Epidemiology</w:t>
            </w:r>
            <w:r w:rsidRPr="000B58F6">
              <w:rPr>
                <w:rFonts w:ascii="Times New Roman" w:eastAsia="Calibri" w:hAnsi="Times New Roman" w:cs="Times New Roman"/>
                <w:sz w:val="24"/>
                <w:szCs w:val="24"/>
              </w:rPr>
              <w:t>: basic incidence measures; risk and rate; prevalence measures; measures of association; risk ratio or relative risk; exposure odds ratio; risk odds ratio; measures of potential impact; attributable risk</w:t>
            </w:r>
          </w:p>
        </w:tc>
        <w:tc>
          <w:tcPr>
            <w:tcW w:w="424" w:type="pct"/>
          </w:tcPr>
          <w:p w14:paraId="62CEA329"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42" w:type="pct"/>
          </w:tcPr>
          <w:p w14:paraId="2C5655CE"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 CLO3</w:t>
            </w:r>
          </w:p>
        </w:tc>
      </w:tr>
      <w:tr w:rsidR="000F2B4B" w:rsidRPr="000B58F6" w14:paraId="0D4449B7" w14:textId="77777777" w:rsidTr="008F5B17">
        <w:tc>
          <w:tcPr>
            <w:tcW w:w="372" w:type="pct"/>
          </w:tcPr>
          <w:p w14:paraId="6C2D92AF" w14:textId="36DF7A03"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62" w:type="pct"/>
          </w:tcPr>
          <w:p w14:paraId="2B613F0F" w14:textId="44CECCA2" w:rsidR="00B943E0" w:rsidRPr="000B58F6" w:rsidRDefault="00B943E0" w:rsidP="00483335">
            <w:pPr>
              <w:autoSpaceDE w:val="0"/>
              <w:autoSpaceDN w:val="0"/>
              <w:adjustRightInd w:val="0"/>
              <w:jc w:val="both"/>
              <w:rPr>
                <w:rFonts w:ascii="Times New Roman" w:eastAsia="Calibri" w:hAnsi="Times New Roman" w:cs="Times New Roman"/>
                <w:b/>
                <w:sz w:val="24"/>
                <w:szCs w:val="24"/>
              </w:rPr>
            </w:pPr>
            <w:proofErr w:type="gramStart"/>
            <w:r w:rsidRPr="000B58F6">
              <w:rPr>
                <w:rFonts w:ascii="Times New Roman" w:eastAsia="Calibri" w:hAnsi="Times New Roman" w:cs="Times New Roman"/>
                <w:b/>
                <w:bCs/>
                <w:sz w:val="24"/>
                <w:szCs w:val="24"/>
              </w:rPr>
              <w:t xml:space="preserve">Health </w:t>
            </w:r>
            <w:r w:rsidR="006C28F7" w:rsidRPr="000B58F6">
              <w:rPr>
                <w:rFonts w:ascii="Times New Roman" w:eastAsia="Calibri" w:hAnsi="Times New Roman" w:cs="Times New Roman"/>
                <w:b/>
                <w:bCs/>
                <w:sz w:val="24"/>
                <w:szCs w:val="24"/>
              </w:rPr>
              <w:t xml:space="preserve"> Development</w:t>
            </w:r>
            <w:proofErr w:type="gramEnd"/>
            <w:r w:rsidR="006C28F7" w:rsidRPr="000B58F6">
              <w:rPr>
                <w:rFonts w:ascii="Times New Roman" w:eastAsia="Calibri" w:hAnsi="Times New Roman" w:cs="Times New Roman"/>
                <w:b/>
                <w:bCs/>
                <w:sz w:val="24"/>
                <w:szCs w:val="24"/>
              </w:rPr>
              <w:t xml:space="preserve">, </w:t>
            </w:r>
            <w:r w:rsidRPr="000B58F6">
              <w:rPr>
                <w:rFonts w:ascii="Times New Roman" w:eastAsia="Calibri" w:hAnsi="Times New Roman" w:cs="Times New Roman"/>
                <w:b/>
                <w:bCs/>
                <w:sz w:val="24"/>
                <w:szCs w:val="24"/>
              </w:rPr>
              <w:t>Care and Service:</w:t>
            </w:r>
            <w:r w:rsidRPr="000B58F6">
              <w:rPr>
                <w:rFonts w:ascii="Times New Roman" w:eastAsia="Calibri" w:hAnsi="Times New Roman" w:cs="Times New Roman"/>
                <w:sz w:val="24"/>
                <w:szCs w:val="24"/>
              </w:rPr>
              <w:t xml:space="preserve"> </w:t>
            </w:r>
            <w:r w:rsidR="006C28F7" w:rsidRPr="000B58F6">
              <w:rPr>
                <w:rFonts w:ascii="Times New Roman" w:eastAsia="Calibri" w:hAnsi="Times New Roman" w:cs="Times New Roman"/>
                <w:sz w:val="24"/>
                <w:szCs w:val="24"/>
              </w:rPr>
              <w:t xml:space="preserve"> Health and family planning. Role of health in development, and millennium development goal.</w:t>
            </w:r>
            <w:r w:rsidRPr="000B58F6">
              <w:rPr>
                <w:rFonts w:ascii="Times New Roman" w:eastAsia="Calibri" w:hAnsi="Times New Roman" w:cs="Times New Roman"/>
                <w:sz w:val="24"/>
                <w:szCs w:val="24"/>
              </w:rPr>
              <w:t xml:space="preserve">Health </w:t>
            </w:r>
            <w:proofErr w:type="gramStart"/>
            <w:r w:rsidRPr="000B58F6">
              <w:rPr>
                <w:rFonts w:ascii="Times New Roman" w:eastAsia="Calibri" w:hAnsi="Times New Roman" w:cs="Times New Roman"/>
                <w:sz w:val="24"/>
                <w:szCs w:val="24"/>
              </w:rPr>
              <w:t>professionals</w:t>
            </w:r>
            <w:proofErr w:type="gramEnd"/>
            <w:r w:rsidRPr="000B58F6">
              <w:rPr>
                <w:rFonts w:ascii="Times New Roman" w:eastAsia="Calibri" w:hAnsi="Times New Roman" w:cs="Times New Roman"/>
                <w:sz w:val="24"/>
                <w:szCs w:val="24"/>
              </w:rPr>
              <w:t xml:space="preserve"> care. Home and community care. </w:t>
            </w:r>
            <w:r w:rsidRPr="000B58F6">
              <w:rPr>
                <w:rFonts w:ascii="Times New Roman" w:hAnsi="Times New Roman" w:cs="Times New Roman"/>
                <w:sz w:val="24"/>
                <w:szCs w:val="24"/>
              </w:rPr>
              <w:t xml:space="preserve"> H</w:t>
            </w:r>
            <w:r w:rsidRPr="000B58F6">
              <w:rPr>
                <w:rFonts w:ascii="Times New Roman" w:eastAsia="Calibri" w:hAnsi="Times New Roman" w:cs="Times New Roman"/>
                <w:sz w:val="24"/>
                <w:szCs w:val="24"/>
              </w:rPr>
              <w:t>ealth services. Health information technology.</w:t>
            </w:r>
          </w:p>
        </w:tc>
        <w:tc>
          <w:tcPr>
            <w:tcW w:w="424" w:type="pct"/>
          </w:tcPr>
          <w:p w14:paraId="4CBCE31D"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42" w:type="pct"/>
          </w:tcPr>
          <w:p w14:paraId="1F511B55" w14:textId="77777777" w:rsidR="00F56EB4"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0561A003" w14:textId="059251B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CLO4</w:t>
            </w:r>
          </w:p>
        </w:tc>
      </w:tr>
      <w:tr w:rsidR="000F2B4B" w:rsidRPr="000B58F6" w14:paraId="71B8BF63" w14:textId="77777777" w:rsidTr="008F5B17">
        <w:trPr>
          <w:trHeight w:val="440"/>
        </w:trPr>
        <w:tc>
          <w:tcPr>
            <w:tcW w:w="372" w:type="pct"/>
          </w:tcPr>
          <w:p w14:paraId="0FCCB4EB" w14:textId="3658A6B9" w:rsidR="00B943E0" w:rsidRPr="000B58F6" w:rsidRDefault="00B943E0" w:rsidP="00483335">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8260E4" w:rsidRPr="000B58F6">
              <w:rPr>
                <w:rFonts w:ascii="Times New Roman" w:eastAsia="Calibri" w:hAnsi="Times New Roman" w:cs="Times New Roman"/>
                <w:b/>
                <w:sz w:val="24"/>
                <w:szCs w:val="24"/>
              </w:rPr>
              <w:t>.</w:t>
            </w:r>
          </w:p>
        </w:tc>
        <w:tc>
          <w:tcPr>
            <w:tcW w:w="3662" w:type="pct"/>
          </w:tcPr>
          <w:p w14:paraId="3B456121" w14:textId="77777777" w:rsidR="00B943E0" w:rsidRPr="000B58F6" w:rsidRDefault="00B943E0" w:rsidP="00483335">
            <w:pPr>
              <w:autoSpaceDE w:val="0"/>
              <w:autoSpaceDN w:val="0"/>
              <w:adjustRightInd w:val="0"/>
              <w:jc w:val="both"/>
              <w:rPr>
                <w:rFonts w:ascii="Times New Roman" w:eastAsia="Calibri" w:hAnsi="Times New Roman" w:cs="Times New Roman"/>
                <w:sz w:val="24"/>
                <w:szCs w:val="24"/>
              </w:rPr>
            </w:pPr>
            <w:r w:rsidRPr="000B58F6">
              <w:rPr>
                <w:rFonts w:ascii="Times New Roman" w:eastAsia="Calibri" w:hAnsi="Times New Roman" w:cs="Times New Roman"/>
                <w:b/>
                <w:bCs/>
                <w:sz w:val="24"/>
                <w:szCs w:val="24"/>
              </w:rPr>
              <w:t>Public Health Surveillance:</w:t>
            </w:r>
            <w:r w:rsidRPr="000B58F6">
              <w:rPr>
                <w:rFonts w:ascii="Times New Roman" w:eastAsia="Calibri" w:hAnsi="Times New Roman" w:cs="Times New Roman"/>
                <w:sz w:val="24"/>
                <w:szCs w:val="24"/>
              </w:rPr>
              <w:t xml:space="preserve"> Purpose and characteristics of public health surveillance. Identifying health problems and evaluation. Improving health surveillance.</w:t>
            </w:r>
          </w:p>
        </w:tc>
        <w:tc>
          <w:tcPr>
            <w:tcW w:w="424" w:type="pct"/>
          </w:tcPr>
          <w:p w14:paraId="6FAC0CF2"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Pr>
          <w:p w14:paraId="5955980B" w14:textId="77777777" w:rsidR="00F56EB4"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p w14:paraId="36799793" w14:textId="43B6D189"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CLO5</w:t>
            </w:r>
          </w:p>
        </w:tc>
      </w:tr>
      <w:tr w:rsidR="000F2B4B" w:rsidRPr="000B58F6" w14:paraId="608ABC8C" w14:textId="77777777" w:rsidTr="008F5B17">
        <w:tc>
          <w:tcPr>
            <w:tcW w:w="372" w:type="pct"/>
          </w:tcPr>
          <w:p w14:paraId="579322C3" w14:textId="0200D4B0" w:rsidR="00B943E0" w:rsidRPr="000B58F6" w:rsidRDefault="00B943E0" w:rsidP="00483335">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8260E4" w:rsidRPr="000B58F6">
              <w:rPr>
                <w:rFonts w:ascii="Times New Roman" w:eastAsia="Calibri" w:hAnsi="Times New Roman" w:cs="Times New Roman"/>
                <w:b/>
                <w:sz w:val="24"/>
                <w:szCs w:val="24"/>
              </w:rPr>
              <w:t>.</w:t>
            </w:r>
          </w:p>
        </w:tc>
        <w:tc>
          <w:tcPr>
            <w:tcW w:w="3662" w:type="pct"/>
          </w:tcPr>
          <w:p w14:paraId="42A97EF6" w14:textId="7AA29A9D" w:rsidR="00B943E0" w:rsidRPr="000B58F6" w:rsidRDefault="0087453D" w:rsidP="0087453D">
            <w:pPr>
              <w:autoSpaceDE w:val="0"/>
              <w:autoSpaceDN w:val="0"/>
              <w:adjustRightInd w:val="0"/>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Mental Health: </w:t>
            </w:r>
            <w:r w:rsidRPr="000B58F6">
              <w:rPr>
                <w:rFonts w:ascii="Times New Roman" w:eastAsia="Calibri" w:hAnsi="Times New Roman" w:cs="Times New Roman"/>
                <w:sz w:val="24"/>
                <w:szCs w:val="24"/>
              </w:rPr>
              <w:t>Concept, history and importance. Mental health problems symptoms, diagnosis and solutions.</w:t>
            </w:r>
            <w:r w:rsidRPr="000B58F6">
              <w:rPr>
                <w:rFonts w:ascii="Times New Roman" w:eastAsia="Calibri" w:hAnsi="Times New Roman" w:cs="Times New Roman"/>
                <w:b/>
                <w:sz w:val="24"/>
                <w:szCs w:val="24"/>
              </w:rPr>
              <w:t xml:space="preserve"> </w:t>
            </w:r>
          </w:p>
        </w:tc>
        <w:tc>
          <w:tcPr>
            <w:tcW w:w="424" w:type="pct"/>
          </w:tcPr>
          <w:p w14:paraId="7B788153"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2" w:type="pct"/>
          </w:tcPr>
          <w:p w14:paraId="590644D0" w14:textId="77777777" w:rsidR="00B943E0" w:rsidRPr="000B58F6" w:rsidRDefault="00B943E0" w:rsidP="00483335">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 CLO5</w:t>
            </w:r>
          </w:p>
        </w:tc>
      </w:tr>
    </w:tbl>
    <w:p w14:paraId="7C078926" w14:textId="77777777" w:rsidR="00B943E0" w:rsidRPr="000B58F6" w:rsidRDefault="00B943E0" w:rsidP="00B943E0">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2"/>
        <w:gridCol w:w="3642"/>
        <w:gridCol w:w="3383"/>
      </w:tblGrid>
      <w:tr w:rsidR="000F2B4B" w:rsidRPr="000B58F6" w14:paraId="60F1726F" w14:textId="77777777" w:rsidTr="00034B3D">
        <w:tc>
          <w:tcPr>
            <w:tcW w:w="5000" w:type="pct"/>
            <w:gridSpan w:val="3"/>
            <w:tcBorders>
              <w:top w:val="single" w:sz="4" w:space="0" w:color="auto"/>
            </w:tcBorders>
          </w:tcPr>
          <w:p w14:paraId="48257B21" w14:textId="77777777" w:rsidR="00B943E0" w:rsidRPr="000B58F6" w:rsidRDefault="00B943E0" w:rsidP="00483335">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2C06A873" w14:textId="77777777" w:rsidTr="00034B3D">
        <w:tc>
          <w:tcPr>
            <w:tcW w:w="535" w:type="pct"/>
          </w:tcPr>
          <w:p w14:paraId="29BFF72C" w14:textId="77777777" w:rsidR="00B943E0" w:rsidRPr="000B58F6" w:rsidRDefault="00B943E0" w:rsidP="00483335">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15" w:type="pct"/>
          </w:tcPr>
          <w:p w14:paraId="447A2D93" w14:textId="77777777" w:rsidR="00B943E0" w:rsidRPr="000B58F6" w:rsidRDefault="00B943E0" w:rsidP="00483335">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0" w:type="pct"/>
          </w:tcPr>
          <w:p w14:paraId="1E332B09" w14:textId="77777777" w:rsidR="00B943E0" w:rsidRPr="000B58F6" w:rsidRDefault="00B943E0" w:rsidP="00483335">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C9B5A65" w14:textId="77777777" w:rsidTr="00034B3D">
        <w:tc>
          <w:tcPr>
            <w:tcW w:w="535" w:type="pct"/>
          </w:tcPr>
          <w:p w14:paraId="167915C0" w14:textId="77777777" w:rsidR="00B943E0" w:rsidRPr="000B58F6" w:rsidRDefault="00B943E0" w:rsidP="00483335">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15" w:type="pct"/>
          </w:tcPr>
          <w:p w14:paraId="3E4435A6" w14:textId="77777777" w:rsidR="00B943E0" w:rsidRPr="000B58F6" w:rsidRDefault="00B943E0" w:rsidP="00483335">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0" w:type="pct"/>
          </w:tcPr>
          <w:p w14:paraId="59CB0568" w14:textId="77777777" w:rsidR="00B943E0" w:rsidRPr="000B58F6" w:rsidRDefault="00B943E0" w:rsidP="00483335">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and semester final</w:t>
            </w:r>
          </w:p>
        </w:tc>
      </w:tr>
    </w:tbl>
    <w:p w14:paraId="1EB4D1DB" w14:textId="77777777" w:rsidR="00624FB0" w:rsidRPr="000B58F6" w:rsidRDefault="00624FB0" w:rsidP="00B943E0">
      <w:pPr>
        <w:keepNext/>
        <w:spacing w:after="0" w:line="240" w:lineRule="auto"/>
        <w:contextualSpacing/>
        <w:jc w:val="both"/>
        <w:outlineLvl w:val="1"/>
        <w:rPr>
          <w:rFonts w:ascii="Times New Roman" w:hAnsi="Times New Roman" w:cs="Times New Roman"/>
          <w:b/>
          <w:sz w:val="24"/>
          <w:szCs w:val="24"/>
        </w:rPr>
      </w:pPr>
    </w:p>
    <w:p w14:paraId="2AAEF71A" w14:textId="77777777" w:rsidR="00B943E0" w:rsidRPr="000B58F6" w:rsidRDefault="00B943E0" w:rsidP="00B943E0">
      <w:pPr>
        <w:keepNext/>
        <w:spacing w:after="0" w:line="240" w:lineRule="auto"/>
        <w:contextualSpacing/>
        <w:jc w:val="both"/>
        <w:outlineLvl w:val="1"/>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154A7C76" w14:textId="785912B1" w:rsidR="00B943E0" w:rsidRPr="00FA2698" w:rsidRDefault="00B943E0" w:rsidP="00783902">
      <w:pPr>
        <w:numPr>
          <w:ilvl w:val="0"/>
          <w:numId w:val="13"/>
        </w:numPr>
        <w:autoSpaceDE w:val="0"/>
        <w:autoSpaceDN w:val="0"/>
        <w:adjustRightInd w:val="0"/>
        <w:spacing w:after="0" w:line="240" w:lineRule="auto"/>
        <w:ind w:left="504"/>
        <w:jc w:val="both"/>
        <w:rPr>
          <w:rFonts w:ascii="Times New Roman" w:eastAsia="Times New Roman" w:hAnsi="Times New Roman" w:cs="Times New Roman"/>
          <w:bCs/>
        </w:rPr>
      </w:pPr>
      <w:r w:rsidRPr="00FA2698">
        <w:rPr>
          <w:rFonts w:ascii="Times New Roman" w:eastAsia="Times New Roman" w:hAnsi="Times New Roman" w:cs="Times New Roman"/>
          <w:bCs/>
        </w:rPr>
        <w:t>Aschengrau A, Seage GR. Essentials of Epidemiology in Public Health.</w:t>
      </w:r>
      <w:r w:rsidR="00AA10E7" w:rsidRPr="00FA2698">
        <w:rPr>
          <w:rFonts w:ascii="Times New Roman" w:eastAsia="Times New Roman" w:hAnsi="Times New Roman" w:cs="Times New Roman"/>
          <w:bCs/>
        </w:rPr>
        <w:t xml:space="preserve"> </w:t>
      </w:r>
      <w:proofErr w:type="gramStart"/>
      <w:r w:rsidRPr="00FA2698">
        <w:rPr>
          <w:rFonts w:ascii="Times New Roman" w:eastAsia="Times New Roman" w:hAnsi="Times New Roman" w:cs="Times New Roman"/>
          <w:bCs/>
        </w:rPr>
        <w:t>4</w:t>
      </w:r>
      <w:r w:rsidRPr="00FA2698">
        <w:rPr>
          <w:rFonts w:ascii="Times New Roman" w:eastAsia="Times New Roman" w:hAnsi="Times New Roman" w:cs="Times New Roman"/>
          <w:bCs/>
          <w:vertAlign w:val="superscript"/>
        </w:rPr>
        <w:t>th</w:t>
      </w:r>
      <w:proofErr w:type="gramEnd"/>
      <w:r w:rsidRPr="00FA2698">
        <w:rPr>
          <w:rFonts w:ascii="Times New Roman" w:eastAsia="Times New Roman" w:hAnsi="Times New Roman" w:cs="Times New Roman"/>
          <w:bCs/>
        </w:rPr>
        <w:t xml:space="preserve"> Edi. 2021.</w:t>
      </w:r>
    </w:p>
    <w:p w14:paraId="291EA58A" w14:textId="77777777" w:rsidR="005274AA" w:rsidRPr="00FA2698" w:rsidRDefault="00B943E0" w:rsidP="005274AA">
      <w:pPr>
        <w:numPr>
          <w:ilvl w:val="0"/>
          <w:numId w:val="13"/>
        </w:numPr>
        <w:autoSpaceDE w:val="0"/>
        <w:autoSpaceDN w:val="0"/>
        <w:adjustRightInd w:val="0"/>
        <w:spacing w:after="0" w:line="240" w:lineRule="auto"/>
        <w:ind w:left="504"/>
        <w:jc w:val="both"/>
        <w:rPr>
          <w:rFonts w:ascii="Times New Roman" w:eastAsia="Times New Roman" w:hAnsi="Times New Roman" w:cs="Times New Roman"/>
          <w:bCs/>
        </w:rPr>
      </w:pPr>
      <w:r w:rsidRPr="00FA2698">
        <w:rPr>
          <w:rFonts w:ascii="Times New Roman" w:eastAsia="Times New Roman" w:hAnsi="Times New Roman" w:cs="Times New Roman"/>
          <w:bCs/>
        </w:rPr>
        <w:t>Goldsteen L, Goldsteen K, Dwelle T. Introduc</w:t>
      </w:r>
      <w:r w:rsidR="00AA10E7" w:rsidRPr="00FA2698">
        <w:rPr>
          <w:rFonts w:ascii="Times New Roman" w:eastAsia="Times New Roman" w:hAnsi="Times New Roman" w:cs="Times New Roman"/>
          <w:bCs/>
        </w:rPr>
        <w:t>tion to Public Health.</w:t>
      </w:r>
      <w:r w:rsidRPr="00FA2698">
        <w:rPr>
          <w:rFonts w:ascii="Times New Roman" w:eastAsia="Times New Roman" w:hAnsi="Times New Roman" w:cs="Times New Roman"/>
          <w:bCs/>
        </w:rPr>
        <w:t xml:space="preserve"> </w:t>
      </w:r>
      <w:proofErr w:type="gramStart"/>
      <w:r w:rsidRPr="00FA2698">
        <w:rPr>
          <w:rFonts w:ascii="Times New Roman" w:eastAsia="Times New Roman" w:hAnsi="Times New Roman" w:cs="Times New Roman"/>
          <w:bCs/>
        </w:rPr>
        <w:t>2</w:t>
      </w:r>
      <w:r w:rsidRPr="00FA2698">
        <w:rPr>
          <w:rFonts w:ascii="Times New Roman" w:eastAsia="Times New Roman" w:hAnsi="Times New Roman" w:cs="Times New Roman"/>
          <w:bCs/>
          <w:vertAlign w:val="superscript"/>
        </w:rPr>
        <w:t>nd</w:t>
      </w:r>
      <w:proofErr w:type="gramEnd"/>
      <w:r w:rsidRPr="00FA2698">
        <w:rPr>
          <w:rFonts w:ascii="Times New Roman" w:eastAsia="Times New Roman" w:hAnsi="Times New Roman" w:cs="Times New Roman"/>
          <w:bCs/>
        </w:rPr>
        <w:t xml:space="preserve"> Edi. 2021.</w:t>
      </w:r>
    </w:p>
    <w:p w14:paraId="36850D6F" w14:textId="17C15861" w:rsidR="0087453D" w:rsidRPr="00FA2698" w:rsidRDefault="005274AA" w:rsidP="005274AA">
      <w:pPr>
        <w:numPr>
          <w:ilvl w:val="0"/>
          <w:numId w:val="13"/>
        </w:numPr>
        <w:autoSpaceDE w:val="0"/>
        <w:autoSpaceDN w:val="0"/>
        <w:adjustRightInd w:val="0"/>
        <w:spacing w:after="0" w:line="240" w:lineRule="auto"/>
        <w:ind w:left="504"/>
        <w:jc w:val="both"/>
        <w:rPr>
          <w:rFonts w:ascii="Times New Roman" w:eastAsia="Times New Roman" w:hAnsi="Times New Roman" w:cs="Times New Roman"/>
          <w:bCs/>
        </w:rPr>
      </w:pPr>
      <w:r w:rsidRPr="00FA2698">
        <w:rPr>
          <w:rFonts w:ascii="Times New Roman" w:eastAsia="Times New Roman" w:hAnsi="Times New Roman" w:cs="Times New Roman"/>
          <w:bCs/>
        </w:rPr>
        <w:t xml:space="preserve">Spellman F.R. </w:t>
      </w:r>
      <w:r w:rsidR="00AA376C" w:rsidRPr="00FA2698">
        <w:rPr>
          <w:rFonts w:ascii="Times New Roman" w:eastAsia="Times New Roman" w:hAnsi="Times New Roman" w:cs="Times New Roman"/>
          <w:bCs/>
        </w:rPr>
        <w:t>Fundamentals of Wastewater Based Epidemiology Biomonitoring o</w:t>
      </w:r>
      <w:r w:rsidRPr="00FA2698">
        <w:rPr>
          <w:rFonts w:ascii="Times New Roman" w:eastAsia="Times New Roman" w:hAnsi="Times New Roman" w:cs="Times New Roman"/>
          <w:bCs/>
        </w:rPr>
        <w:t>f Bacteria Protozoa Covid 19 and o</w:t>
      </w:r>
      <w:r w:rsidR="00AA376C" w:rsidRPr="00FA2698">
        <w:rPr>
          <w:rFonts w:ascii="Times New Roman" w:eastAsia="Times New Roman" w:hAnsi="Times New Roman" w:cs="Times New Roman"/>
          <w:bCs/>
        </w:rPr>
        <w:t>ther Viruses</w:t>
      </w:r>
      <w:r w:rsidRPr="00FA2698">
        <w:rPr>
          <w:rFonts w:ascii="Times New Roman" w:eastAsia="Times New Roman" w:hAnsi="Times New Roman" w:cs="Times New Roman"/>
          <w:bCs/>
        </w:rPr>
        <w:t>.</w:t>
      </w:r>
      <w:r w:rsidR="00AA376C" w:rsidRPr="00FA2698">
        <w:rPr>
          <w:rFonts w:ascii="Times New Roman" w:eastAsia="Times New Roman" w:hAnsi="Times New Roman" w:cs="Times New Roman"/>
          <w:bCs/>
        </w:rPr>
        <w:tab/>
        <w:t>Taylor &amp; Francis</w:t>
      </w:r>
      <w:r w:rsidRPr="00FA2698">
        <w:rPr>
          <w:rFonts w:ascii="Times New Roman" w:eastAsia="Times New Roman" w:hAnsi="Times New Roman" w:cs="Times New Roman"/>
          <w:bCs/>
        </w:rPr>
        <w:t xml:space="preserve">, </w:t>
      </w:r>
      <w:r w:rsidR="00AA376C" w:rsidRPr="00FA2698">
        <w:rPr>
          <w:rFonts w:ascii="Times New Roman" w:eastAsia="Times New Roman" w:hAnsi="Times New Roman" w:cs="Times New Roman"/>
          <w:bCs/>
        </w:rPr>
        <w:t>2021.</w:t>
      </w:r>
    </w:p>
    <w:p w14:paraId="4BCE9B8A" w14:textId="77777777" w:rsidR="0087453D" w:rsidRPr="00FA2698" w:rsidRDefault="00B943E0" w:rsidP="00783902">
      <w:pPr>
        <w:numPr>
          <w:ilvl w:val="0"/>
          <w:numId w:val="13"/>
        </w:numPr>
        <w:autoSpaceDE w:val="0"/>
        <w:autoSpaceDN w:val="0"/>
        <w:adjustRightInd w:val="0"/>
        <w:spacing w:after="0" w:line="240" w:lineRule="auto"/>
        <w:ind w:left="504"/>
        <w:jc w:val="both"/>
        <w:rPr>
          <w:rFonts w:ascii="Times New Roman" w:eastAsia="Times New Roman" w:hAnsi="Times New Roman" w:cs="Times New Roman"/>
          <w:bCs/>
        </w:rPr>
      </w:pPr>
      <w:r w:rsidRPr="00FA2698">
        <w:rPr>
          <w:rFonts w:ascii="Times New Roman" w:eastAsia="Times New Roman" w:hAnsi="Times New Roman" w:cs="Times New Roman"/>
          <w:bCs/>
        </w:rPr>
        <w:t xml:space="preserve">Schneider M. Introduction to Public Health. </w:t>
      </w:r>
      <w:proofErr w:type="gramStart"/>
      <w:r w:rsidRPr="00FA2698">
        <w:rPr>
          <w:rFonts w:ascii="Times New Roman" w:eastAsia="Times New Roman" w:hAnsi="Times New Roman" w:cs="Times New Roman"/>
          <w:bCs/>
        </w:rPr>
        <w:t>4</w:t>
      </w:r>
      <w:r w:rsidRPr="00FA2698">
        <w:rPr>
          <w:rFonts w:ascii="Times New Roman" w:eastAsia="Times New Roman" w:hAnsi="Times New Roman" w:cs="Times New Roman"/>
          <w:bCs/>
          <w:vertAlign w:val="superscript"/>
        </w:rPr>
        <w:t>th</w:t>
      </w:r>
      <w:proofErr w:type="gramEnd"/>
      <w:r w:rsidRPr="00FA2698">
        <w:rPr>
          <w:rFonts w:ascii="Times New Roman" w:eastAsia="Times New Roman" w:hAnsi="Times New Roman" w:cs="Times New Roman"/>
          <w:bCs/>
        </w:rPr>
        <w:t xml:space="preserve"> Edition. 2014.</w:t>
      </w:r>
    </w:p>
    <w:p w14:paraId="53D30D2B" w14:textId="407309EF" w:rsidR="0087453D" w:rsidRPr="00FA2698" w:rsidRDefault="00B943E0" w:rsidP="00783902">
      <w:pPr>
        <w:numPr>
          <w:ilvl w:val="0"/>
          <w:numId w:val="13"/>
        </w:numPr>
        <w:autoSpaceDE w:val="0"/>
        <w:autoSpaceDN w:val="0"/>
        <w:adjustRightInd w:val="0"/>
        <w:spacing w:after="0" w:line="240" w:lineRule="auto"/>
        <w:ind w:left="504"/>
        <w:jc w:val="both"/>
        <w:rPr>
          <w:rFonts w:ascii="Times New Roman" w:eastAsia="Times New Roman" w:hAnsi="Times New Roman" w:cs="Times New Roman"/>
          <w:bCs/>
        </w:rPr>
      </w:pPr>
      <w:r w:rsidRPr="00FA2698">
        <w:rPr>
          <w:rFonts w:ascii="Times New Roman" w:eastAsia="Times New Roman" w:hAnsi="Times New Roman" w:cs="Times New Roman"/>
          <w:bCs/>
        </w:rPr>
        <w:t xml:space="preserve">Fleming ML and Parker E. Introduction to Public Health. </w:t>
      </w:r>
      <w:proofErr w:type="gramStart"/>
      <w:r w:rsidRPr="00FA2698">
        <w:rPr>
          <w:rFonts w:ascii="Times New Roman" w:eastAsia="Times New Roman" w:hAnsi="Times New Roman" w:cs="Times New Roman"/>
          <w:bCs/>
        </w:rPr>
        <w:t>3</w:t>
      </w:r>
      <w:r w:rsidRPr="00FA2698">
        <w:rPr>
          <w:rFonts w:ascii="Times New Roman" w:eastAsia="Times New Roman" w:hAnsi="Times New Roman" w:cs="Times New Roman"/>
          <w:bCs/>
          <w:vertAlign w:val="superscript"/>
        </w:rPr>
        <w:t>rd</w:t>
      </w:r>
      <w:proofErr w:type="gramEnd"/>
      <w:r w:rsidRPr="00FA2698">
        <w:rPr>
          <w:rFonts w:ascii="Times New Roman" w:eastAsia="Times New Roman" w:hAnsi="Times New Roman" w:cs="Times New Roman"/>
          <w:bCs/>
        </w:rPr>
        <w:t xml:space="preserve"> Edition. 2015.</w:t>
      </w:r>
    </w:p>
    <w:p w14:paraId="68BB0DED" w14:textId="62AD09C8" w:rsidR="00B943E0" w:rsidRPr="00FA2698" w:rsidRDefault="00B943E0" w:rsidP="00783902">
      <w:pPr>
        <w:numPr>
          <w:ilvl w:val="0"/>
          <w:numId w:val="13"/>
        </w:numPr>
        <w:autoSpaceDE w:val="0"/>
        <w:autoSpaceDN w:val="0"/>
        <w:adjustRightInd w:val="0"/>
        <w:spacing w:after="0" w:line="240" w:lineRule="auto"/>
        <w:ind w:left="504"/>
        <w:jc w:val="both"/>
        <w:rPr>
          <w:rFonts w:ascii="Times New Roman" w:eastAsia="Times New Roman" w:hAnsi="Times New Roman" w:cs="Times New Roman"/>
          <w:bCs/>
        </w:rPr>
      </w:pPr>
      <w:r w:rsidRPr="00FA2698">
        <w:rPr>
          <w:rFonts w:ascii="Times New Roman" w:eastAsia="Times New Roman" w:hAnsi="Times New Roman" w:cs="Times New Roman"/>
          <w:bCs/>
        </w:rPr>
        <w:t xml:space="preserve">Georgia A. Principles of Epidemiology in Public Health Practice. </w:t>
      </w:r>
      <w:proofErr w:type="gramStart"/>
      <w:r w:rsidRPr="00FA2698">
        <w:rPr>
          <w:rFonts w:ascii="Times New Roman" w:eastAsia="Times New Roman" w:hAnsi="Times New Roman" w:cs="Times New Roman"/>
          <w:bCs/>
        </w:rPr>
        <w:t>3</w:t>
      </w:r>
      <w:r w:rsidRPr="00FA2698">
        <w:rPr>
          <w:rFonts w:ascii="Times New Roman" w:eastAsia="Times New Roman" w:hAnsi="Times New Roman" w:cs="Times New Roman"/>
          <w:bCs/>
          <w:vertAlign w:val="superscript"/>
        </w:rPr>
        <w:t>rd</w:t>
      </w:r>
      <w:proofErr w:type="gramEnd"/>
      <w:r w:rsidRPr="00FA2698">
        <w:rPr>
          <w:rFonts w:ascii="Times New Roman" w:eastAsia="Times New Roman" w:hAnsi="Times New Roman" w:cs="Times New Roman"/>
          <w:bCs/>
        </w:rPr>
        <w:t xml:space="preserve"> Edition. 2012. </w:t>
      </w:r>
    </w:p>
    <w:p w14:paraId="102D6EF1" w14:textId="77777777" w:rsidR="005274AA" w:rsidRPr="000B58F6" w:rsidRDefault="005274AA" w:rsidP="001B3309">
      <w:pPr>
        <w:pStyle w:val="Default"/>
        <w:jc w:val="both"/>
        <w:rPr>
          <w:rFonts w:eastAsia="Times New Roman"/>
          <w:b/>
          <w:color w:val="auto"/>
        </w:rPr>
      </w:pPr>
    </w:p>
    <w:p w14:paraId="11C38851" w14:textId="513E39CA" w:rsidR="00825C0B" w:rsidRPr="000B58F6" w:rsidRDefault="00825C0B" w:rsidP="001B3309">
      <w:pPr>
        <w:pStyle w:val="Default"/>
        <w:jc w:val="both"/>
        <w:rPr>
          <w:b/>
          <w:bCs/>
          <w:color w:val="auto"/>
        </w:rPr>
      </w:pPr>
      <w:r w:rsidRPr="000B58F6">
        <w:rPr>
          <w:rFonts w:eastAsia="Times New Roman"/>
          <w:b/>
          <w:color w:val="auto"/>
        </w:rPr>
        <w:lastRenderedPageBreak/>
        <w:t>Course Code: B</w:t>
      </w:r>
      <w:r w:rsidRPr="000B58F6">
        <w:rPr>
          <w:b/>
          <w:bCs/>
          <w:color w:val="auto"/>
        </w:rPr>
        <w:t xml:space="preserve">MIC </w:t>
      </w:r>
      <w:r w:rsidR="002968BA" w:rsidRPr="000B58F6">
        <w:rPr>
          <w:b/>
          <w:bCs/>
          <w:color w:val="auto"/>
        </w:rPr>
        <w:t>32</w:t>
      </w:r>
      <w:r w:rsidR="00473770" w:rsidRPr="000B58F6">
        <w:rPr>
          <w:b/>
          <w:bCs/>
          <w:color w:val="auto"/>
        </w:rPr>
        <w:t>10</w:t>
      </w:r>
    </w:p>
    <w:p w14:paraId="15515442" w14:textId="77777777" w:rsidR="00825C0B" w:rsidRPr="000B58F6" w:rsidRDefault="00825C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Calibri" w:hAnsi="Times New Roman" w:cs="Times New Roman"/>
          <w:b/>
          <w:sz w:val="24"/>
          <w:szCs w:val="24"/>
        </w:rPr>
        <w:t>Research Methodology</w:t>
      </w:r>
    </w:p>
    <w:p w14:paraId="2C5F0565" w14:textId="61F59D68" w:rsidR="000201F7" w:rsidRPr="000B58F6" w:rsidRDefault="000201F7"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proofErr w:type="gramStart"/>
      <w:r w:rsidR="00473770" w:rsidRPr="000B58F6">
        <w:rPr>
          <w:rFonts w:ascii="Times New Roman" w:eastAsia="MS Mincho" w:hAnsi="Times New Roman" w:cs="Times New Roman"/>
          <w:b/>
          <w:bCs/>
          <w:sz w:val="24"/>
          <w:szCs w:val="24"/>
        </w:rPr>
        <w:t>GEd</w:t>
      </w:r>
      <w:proofErr w:type="gramEnd"/>
    </w:p>
    <w:p w14:paraId="545EC882" w14:textId="77777777" w:rsidR="000201F7" w:rsidRPr="000B58F6" w:rsidRDefault="000201F7"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533F14BE" w14:textId="5E79482B" w:rsidR="000201F7" w:rsidRPr="000B58F6" w:rsidRDefault="000201F7"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3</w:t>
      </w:r>
      <w:r w:rsidRPr="000B58F6">
        <w:rPr>
          <w:rFonts w:ascii="Times New Roman" w:eastAsia="MS Mincho" w:hAnsi="Times New Roman" w:cs="Times New Roman"/>
          <w:b/>
          <w:bCs/>
          <w:sz w:val="24"/>
          <w:szCs w:val="24"/>
          <w:vertAlign w:val="superscript"/>
        </w:rPr>
        <w:t>rd</w:t>
      </w:r>
      <w:r w:rsidR="008C297A" w:rsidRPr="000B58F6">
        <w:rPr>
          <w:rFonts w:ascii="Times New Roman" w:eastAsia="MS Mincho" w:hAnsi="Times New Roman" w:cs="Times New Roman"/>
          <w:b/>
          <w:bCs/>
          <w:sz w:val="24"/>
          <w:szCs w:val="24"/>
        </w:rPr>
        <w:t xml:space="preserve"> Year </w:t>
      </w:r>
      <w:r w:rsidR="00063996" w:rsidRPr="000B58F6">
        <w:rPr>
          <w:rFonts w:ascii="Times New Roman" w:eastAsia="MS Mincho" w:hAnsi="Times New Roman" w:cs="Times New Roman"/>
          <w:b/>
          <w:bCs/>
          <w:sz w:val="24"/>
          <w:szCs w:val="24"/>
        </w:rPr>
        <w:t>2</w:t>
      </w:r>
      <w:r w:rsidR="00063996" w:rsidRPr="000B58F6">
        <w:rPr>
          <w:rFonts w:ascii="Times New Roman" w:eastAsia="MS Mincho" w:hAnsi="Times New Roman" w:cs="Times New Roman"/>
          <w:b/>
          <w:bCs/>
          <w:sz w:val="24"/>
          <w:szCs w:val="24"/>
          <w:vertAlign w:val="superscript"/>
        </w:rPr>
        <w:t>nd</w:t>
      </w:r>
      <w:r w:rsidR="00063996"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360B9DFB" w14:textId="32C66E49" w:rsidR="000201F7" w:rsidRPr="000B58F6" w:rsidRDefault="000201F7"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1F537502" w14:textId="411B4B50" w:rsidR="000201F7" w:rsidRPr="000B58F6" w:rsidRDefault="000201F7"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A04F22" w:rsidRPr="000B58F6">
        <w:rPr>
          <w:rFonts w:ascii="Times New Roman" w:eastAsia="Times New Roman" w:hAnsi="Times New Roman" w:cs="Times New Roman"/>
          <w:sz w:val="24"/>
          <w:szCs w:val="24"/>
        </w:rPr>
        <w:t>igned by the Academic Committee</w:t>
      </w:r>
    </w:p>
    <w:p w14:paraId="5FBC992E" w14:textId="16617356" w:rsidR="000201F7" w:rsidRPr="000B58F6" w:rsidRDefault="000201F7"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w:t>
      </w:r>
      <w:r w:rsidR="00FE063D" w:rsidRPr="000B58F6">
        <w:rPr>
          <w:rFonts w:ascii="Times New Roman" w:eastAsia="MS Mincho" w:hAnsi="Times New Roman" w:cs="Times New Roman"/>
          <w:b/>
          <w:bCs/>
          <w:sz w:val="24"/>
          <w:szCs w:val="24"/>
        </w:rPr>
        <w:t>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614D502D" w14:textId="77777777" w:rsidR="000201F7" w:rsidRPr="000B58F6" w:rsidRDefault="000201F7"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6E09BFB6" w14:textId="77777777" w:rsidR="000201F7" w:rsidRPr="000B58F6" w:rsidRDefault="000201F7" w:rsidP="001B3309">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Rational of the Course:</w:t>
      </w:r>
    </w:p>
    <w:p w14:paraId="45A67528" w14:textId="4D0A223E" w:rsidR="000B34E2" w:rsidRPr="000B58F6" w:rsidRDefault="000B34E2" w:rsidP="001B3309">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Times New Roman" w:hAnsi="Times New Roman" w:cs="Times New Roman"/>
          <w:sz w:val="24"/>
          <w:szCs w:val="24"/>
        </w:rPr>
        <w:t xml:space="preserve">The knowledge of research methodology provides a basic knowledge of good design concept, development of research plan, sampling strategy, simulation, interpretation of primary data, and selection of appropriate data. The course also </w:t>
      </w:r>
      <w:r w:rsidR="00224B15" w:rsidRPr="000B58F6">
        <w:rPr>
          <w:rFonts w:ascii="Times New Roman" w:eastAsia="Times New Roman" w:hAnsi="Times New Roman" w:cs="Times New Roman"/>
          <w:sz w:val="24"/>
          <w:szCs w:val="24"/>
        </w:rPr>
        <w:t xml:space="preserve">discloses </w:t>
      </w:r>
      <w:r w:rsidRPr="000B58F6">
        <w:rPr>
          <w:rFonts w:ascii="Times New Roman" w:eastAsia="Times New Roman" w:hAnsi="Times New Roman" w:cs="Times New Roman"/>
          <w:sz w:val="24"/>
          <w:szCs w:val="24"/>
        </w:rPr>
        <w:t xml:space="preserve">the rules of quotation and bibliography, scientific reports, reviews, short communication, and publication research articles in </w:t>
      </w:r>
      <w:r w:rsidR="00224B15" w:rsidRPr="000B58F6">
        <w:rPr>
          <w:rFonts w:ascii="Times New Roman" w:eastAsia="Times New Roman" w:hAnsi="Times New Roman" w:cs="Times New Roman"/>
          <w:sz w:val="24"/>
          <w:szCs w:val="24"/>
        </w:rPr>
        <w:t xml:space="preserve">scientific </w:t>
      </w:r>
      <w:r w:rsidRPr="000B58F6">
        <w:rPr>
          <w:rFonts w:ascii="Times New Roman" w:eastAsia="Times New Roman" w:hAnsi="Times New Roman" w:cs="Times New Roman"/>
          <w:sz w:val="24"/>
          <w:szCs w:val="24"/>
        </w:rPr>
        <w:t>journals.</w:t>
      </w:r>
    </w:p>
    <w:p w14:paraId="070CA281" w14:textId="77777777" w:rsidR="000201F7" w:rsidRPr="000B58F6" w:rsidRDefault="000201F7"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0AC2EC3C" w14:textId="77777777" w:rsidR="000201F7" w:rsidRPr="000B58F6" w:rsidRDefault="000201F7"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72ED6434" w14:textId="65ACCF7D" w:rsidR="000201F7" w:rsidRPr="000B58F6" w:rsidRDefault="000201F7"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Learn a basic knowledge of </w:t>
      </w:r>
      <w:r w:rsidR="00A2523D" w:rsidRPr="000B58F6">
        <w:rPr>
          <w:rFonts w:ascii="Times New Roman" w:eastAsia="Times New Roman" w:hAnsi="Times New Roman" w:cs="Times New Roman"/>
          <w:sz w:val="24"/>
          <w:szCs w:val="24"/>
        </w:rPr>
        <w:t>research objectives, importance,</w:t>
      </w:r>
      <w:r w:rsidRPr="000B58F6">
        <w:rPr>
          <w:rFonts w:ascii="Times New Roman" w:eastAsia="Times New Roman" w:hAnsi="Times New Roman" w:cs="Times New Roman"/>
          <w:sz w:val="24"/>
          <w:szCs w:val="24"/>
        </w:rPr>
        <w:t xml:space="preserve"> types</w:t>
      </w:r>
      <w:r w:rsidR="00A2523D" w:rsidRPr="000B58F6">
        <w:rPr>
          <w:rFonts w:ascii="Times New Roman" w:eastAsia="Times New Roman" w:hAnsi="Times New Roman" w:cs="Times New Roman"/>
          <w:sz w:val="24"/>
          <w:szCs w:val="24"/>
        </w:rPr>
        <w:t xml:space="preserve"> and </w:t>
      </w:r>
      <w:r w:rsidRPr="000B58F6">
        <w:rPr>
          <w:rFonts w:ascii="Times New Roman" w:eastAsia="Times New Roman" w:hAnsi="Times New Roman" w:cs="Times New Roman"/>
          <w:sz w:val="24"/>
          <w:szCs w:val="24"/>
        </w:rPr>
        <w:t>limitation</w:t>
      </w:r>
      <w:r w:rsidR="00A2523D" w:rsidRPr="000B58F6">
        <w:rPr>
          <w:rFonts w:ascii="Times New Roman" w:eastAsia="Times New Roman" w:hAnsi="Times New Roman" w:cs="Times New Roman"/>
          <w:sz w:val="24"/>
          <w:szCs w:val="24"/>
        </w:rPr>
        <w:t>s</w:t>
      </w:r>
      <w:r w:rsidRPr="000B58F6">
        <w:rPr>
          <w:rFonts w:ascii="Times New Roman" w:eastAsia="Times New Roman" w:hAnsi="Times New Roman" w:cs="Times New Roman"/>
          <w:sz w:val="24"/>
          <w:szCs w:val="24"/>
        </w:rPr>
        <w:t xml:space="preserve">. </w:t>
      </w:r>
    </w:p>
    <w:p w14:paraId="182A17C1" w14:textId="20A0E9FD" w:rsidR="000201F7" w:rsidRPr="000B58F6" w:rsidRDefault="000201F7"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87453D" w:rsidRPr="000B58F6">
        <w:rPr>
          <w:rFonts w:ascii="Times New Roman" w:eastAsia="Times New Roman" w:hAnsi="Times New Roman" w:cs="Times New Roman"/>
          <w:sz w:val="24"/>
          <w:szCs w:val="24"/>
        </w:rPr>
        <w:t xml:space="preserve">Know about </w:t>
      </w:r>
      <w:r w:rsidR="000F17EC" w:rsidRPr="000B58F6">
        <w:rPr>
          <w:rFonts w:ascii="Times New Roman" w:eastAsia="Times New Roman" w:hAnsi="Times New Roman" w:cs="Times New Roman"/>
          <w:sz w:val="24"/>
          <w:szCs w:val="24"/>
        </w:rPr>
        <w:t xml:space="preserve">literature review, </w:t>
      </w:r>
      <w:r w:rsidRPr="000B58F6">
        <w:rPr>
          <w:rFonts w:ascii="Times New Roman" w:eastAsia="Times New Roman" w:hAnsi="Times New Roman" w:cs="Times New Roman"/>
          <w:sz w:val="24"/>
          <w:szCs w:val="24"/>
        </w:rPr>
        <w:t>methodology and types of design</w:t>
      </w:r>
      <w:r w:rsidRPr="000B58F6">
        <w:rPr>
          <w:rFonts w:ascii="Times New Roman" w:eastAsia="Calibri" w:hAnsi="Times New Roman" w:cs="Times New Roman"/>
          <w:sz w:val="24"/>
          <w:szCs w:val="24"/>
        </w:rPr>
        <w:t>.</w:t>
      </w:r>
      <w:r w:rsidRPr="000B58F6">
        <w:rPr>
          <w:rFonts w:ascii="Times New Roman" w:hAnsi="Times New Roman" w:cs="Times New Roman"/>
          <w:sz w:val="24"/>
          <w:szCs w:val="24"/>
        </w:rPr>
        <w:t xml:space="preserve">  </w:t>
      </w:r>
    </w:p>
    <w:p w14:paraId="21DDFA24" w14:textId="3545F334" w:rsidR="000201F7" w:rsidRPr="000B58F6" w:rsidRDefault="000201F7" w:rsidP="001B3309">
      <w:pPr>
        <w:autoSpaceDE w:val="0"/>
        <w:autoSpaceDN w:val="0"/>
        <w:adjustRightInd w:val="0"/>
        <w:spacing w:after="0" w:line="240" w:lineRule="auto"/>
        <w:contextualSpacing/>
        <w:jc w:val="both"/>
        <w:rPr>
          <w:rFonts w:ascii="Times New Roman" w:eastAsia="MS Mincho" w:hAnsi="Times New Roman" w:cs="Times New Roman"/>
          <w:b/>
          <w:sz w:val="24"/>
          <w:szCs w:val="24"/>
        </w:rPr>
      </w:pPr>
      <w:r w:rsidRPr="000B58F6">
        <w:rPr>
          <w:rFonts w:ascii="Times New Roman" w:eastAsia="Times New Roman" w:hAnsi="Times New Roman" w:cs="Times New Roman"/>
          <w:b/>
          <w:sz w:val="24"/>
          <w:szCs w:val="24"/>
        </w:rPr>
        <w:t>CLO3:</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 xml:space="preserve">Gain knowledge on methods of primary </w:t>
      </w:r>
      <w:r w:rsidR="00045573" w:rsidRPr="000B58F6">
        <w:rPr>
          <w:rFonts w:ascii="Times New Roman" w:eastAsia="Times New Roman" w:hAnsi="Times New Roman" w:cs="Times New Roman"/>
          <w:sz w:val="24"/>
          <w:szCs w:val="24"/>
        </w:rPr>
        <w:t>data analysis and graph designing.</w:t>
      </w:r>
    </w:p>
    <w:p w14:paraId="5BD2054D" w14:textId="002533DD" w:rsidR="000201F7" w:rsidRPr="000B58F6" w:rsidRDefault="000201F7" w:rsidP="001B3309">
      <w:pPr>
        <w:spacing w:after="0" w:line="240" w:lineRule="auto"/>
        <w:contextualSpacing/>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 xml:space="preserve">LO4: </w:t>
      </w:r>
      <w:r w:rsidR="00A2523D" w:rsidRPr="000B58F6">
        <w:rPr>
          <w:rFonts w:ascii="Times New Roman" w:eastAsia="Times New Roman" w:hAnsi="Times New Roman" w:cs="Times New Roman"/>
          <w:sz w:val="24"/>
          <w:szCs w:val="24"/>
        </w:rPr>
        <w:t>Apply the</w:t>
      </w:r>
      <w:r w:rsidR="00045573" w:rsidRPr="000B58F6">
        <w:rPr>
          <w:rFonts w:ascii="Times New Roman" w:eastAsia="Times New Roman" w:hAnsi="Times New Roman" w:cs="Times New Roman"/>
          <w:sz w:val="24"/>
          <w:szCs w:val="24"/>
        </w:rPr>
        <w:t xml:space="preserve"> methods </w:t>
      </w:r>
      <w:r w:rsidR="00A2523D" w:rsidRPr="000B58F6">
        <w:rPr>
          <w:rFonts w:ascii="Times New Roman" w:eastAsia="Times New Roman" w:hAnsi="Times New Roman" w:cs="Times New Roman"/>
          <w:sz w:val="24"/>
          <w:szCs w:val="24"/>
        </w:rPr>
        <w:t xml:space="preserve">of </w:t>
      </w:r>
      <w:r w:rsidR="00045573" w:rsidRPr="000B58F6">
        <w:rPr>
          <w:rFonts w:ascii="Times New Roman" w:eastAsia="Times New Roman" w:hAnsi="Times New Roman" w:cs="Times New Roman"/>
          <w:sz w:val="24"/>
          <w:szCs w:val="24"/>
        </w:rPr>
        <w:t xml:space="preserve">participation, </w:t>
      </w:r>
      <w:r w:rsidR="00A2523D" w:rsidRPr="000B58F6">
        <w:rPr>
          <w:rFonts w:ascii="Times New Roman" w:eastAsia="Times New Roman" w:hAnsi="Times New Roman" w:cs="Times New Roman"/>
          <w:sz w:val="24"/>
          <w:szCs w:val="24"/>
        </w:rPr>
        <w:t xml:space="preserve">handling </w:t>
      </w:r>
      <w:r w:rsidR="00045573" w:rsidRPr="000B58F6">
        <w:rPr>
          <w:rFonts w:ascii="Times New Roman" w:eastAsia="Times New Roman" w:hAnsi="Times New Roman" w:cs="Times New Roman"/>
          <w:sz w:val="24"/>
          <w:szCs w:val="24"/>
        </w:rPr>
        <w:t>data and research funds.</w:t>
      </w:r>
      <w:r w:rsidRPr="000B58F6">
        <w:rPr>
          <w:rFonts w:ascii="Times New Roman" w:eastAsia="Times New Roman" w:hAnsi="Times New Roman" w:cs="Times New Roman"/>
          <w:sz w:val="24"/>
          <w:szCs w:val="24"/>
        </w:rPr>
        <w:t xml:space="preserve"> </w:t>
      </w:r>
    </w:p>
    <w:p w14:paraId="473291A9" w14:textId="383AB29C" w:rsidR="00825C0B" w:rsidRPr="00774ABC" w:rsidRDefault="000201F7" w:rsidP="001B3309">
      <w:pPr>
        <w:autoSpaceDE w:val="0"/>
        <w:autoSpaceDN w:val="0"/>
        <w:adjustRightInd w:val="0"/>
        <w:spacing w:after="0" w:line="240" w:lineRule="auto"/>
        <w:contextualSpacing/>
        <w:jc w:val="both"/>
        <w:rPr>
          <w:rFonts w:ascii="Times New Roman" w:eastAsia="MS Mincho" w:hAnsi="Times New Roman" w:cs="Times New Roman"/>
          <w:spacing w:val="-4"/>
          <w:sz w:val="24"/>
          <w:szCs w:val="24"/>
        </w:rPr>
      </w:pPr>
      <w:r w:rsidRPr="00774ABC">
        <w:rPr>
          <w:rFonts w:ascii="Times New Roman" w:eastAsia="MS Mincho" w:hAnsi="Times New Roman" w:cs="Times New Roman"/>
          <w:b/>
          <w:spacing w:val="-4"/>
          <w:sz w:val="24"/>
          <w:szCs w:val="24"/>
        </w:rPr>
        <w:t>C</w:t>
      </w:r>
      <w:r w:rsidRPr="00774ABC">
        <w:rPr>
          <w:rFonts w:ascii="Times New Roman" w:eastAsia="Times New Roman" w:hAnsi="Times New Roman" w:cs="Times New Roman"/>
          <w:b/>
          <w:spacing w:val="-4"/>
          <w:sz w:val="24"/>
          <w:szCs w:val="24"/>
        </w:rPr>
        <w:t>LO5:</w:t>
      </w:r>
      <w:r w:rsidRPr="00774ABC">
        <w:rPr>
          <w:rFonts w:ascii="Times New Roman" w:eastAsia="MS Mincho" w:hAnsi="Times New Roman" w:cs="Times New Roman"/>
          <w:spacing w:val="-4"/>
          <w:sz w:val="24"/>
          <w:szCs w:val="24"/>
        </w:rPr>
        <w:t xml:space="preserve"> </w:t>
      </w:r>
      <w:r w:rsidRPr="00774ABC">
        <w:rPr>
          <w:rFonts w:ascii="Times New Roman" w:eastAsia="Times New Roman" w:hAnsi="Times New Roman" w:cs="Times New Roman"/>
          <w:spacing w:val="-4"/>
          <w:sz w:val="24"/>
          <w:szCs w:val="24"/>
        </w:rPr>
        <w:t>Acquire knowledge of</w:t>
      </w:r>
      <w:r w:rsidR="00045573" w:rsidRPr="00774ABC">
        <w:rPr>
          <w:rFonts w:ascii="Times New Roman" w:eastAsia="Times New Roman" w:hAnsi="Times New Roman" w:cs="Times New Roman"/>
          <w:spacing w:val="-4"/>
          <w:sz w:val="24"/>
          <w:szCs w:val="24"/>
        </w:rPr>
        <w:t xml:space="preserve"> research ethics and </w:t>
      </w:r>
      <w:proofErr w:type="gramStart"/>
      <w:r w:rsidR="00045573" w:rsidRPr="00774ABC">
        <w:rPr>
          <w:rFonts w:ascii="Times New Roman" w:eastAsia="Times New Roman" w:hAnsi="Times New Roman" w:cs="Times New Roman"/>
          <w:spacing w:val="-4"/>
          <w:sz w:val="24"/>
          <w:szCs w:val="24"/>
        </w:rPr>
        <w:t>research article publication ethics</w:t>
      </w:r>
      <w:proofErr w:type="gramEnd"/>
      <w:r w:rsidRPr="00774ABC">
        <w:rPr>
          <w:rFonts w:ascii="Times New Roman" w:eastAsia="Times New Roman" w:hAnsi="Times New Roman" w:cs="Times New Roman"/>
          <w:spacing w:val="-4"/>
          <w:sz w:val="24"/>
          <w:szCs w:val="24"/>
        </w:rPr>
        <w:t>.</w:t>
      </w:r>
      <w:r w:rsidRPr="00774ABC">
        <w:rPr>
          <w:rFonts w:ascii="Times New Roman" w:eastAsia="MS Mincho" w:hAnsi="Times New Roman" w:cs="Times New Roman"/>
          <w:spacing w:val="-4"/>
          <w:sz w:val="24"/>
          <w:szCs w:val="24"/>
        </w:rPr>
        <w:t xml:space="preserve">  </w:t>
      </w:r>
    </w:p>
    <w:p w14:paraId="19E3757C" w14:textId="77777777" w:rsidR="00624FB0" w:rsidRPr="000B58F6" w:rsidRDefault="00624FB0" w:rsidP="001B3309">
      <w:pPr>
        <w:autoSpaceDE w:val="0"/>
        <w:autoSpaceDN w:val="0"/>
        <w:adjustRightInd w:val="0"/>
        <w:spacing w:after="0" w:line="240" w:lineRule="auto"/>
        <w:contextualSpacing/>
        <w:jc w:val="both"/>
        <w:rPr>
          <w:rFonts w:ascii="Times New Roman" w:eastAsia="MS Mincho" w:hAnsi="Times New Roman" w:cs="Times New Roman"/>
          <w:sz w:val="24"/>
          <w:szCs w:val="24"/>
        </w:rPr>
      </w:pPr>
    </w:p>
    <w:p w14:paraId="09D6E71B" w14:textId="77777777" w:rsidR="00624FB0" w:rsidRPr="000B58F6" w:rsidRDefault="00624FB0" w:rsidP="00624FB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880"/>
        <w:gridCol w:w="881"/>
        <w:gridCol w:w="880"/>
        <w:gridCol w:w="881"/>
        <w:gridCol w:w="881"/>
        <w:gridCol w:w="880"/>
        <w:gridCol w:w="881"/>
        <w:gridCol w:w="880"/>
      </w:tblGrid>
      <w:tr w:rsidR="000F2B4B" w:rsidRPr="000B58F6" w14:paraId="5F798E3B" w14:textId="77777777" w:rsidTr="008F5B17">
        <w:trPr>
          <w:trHeight w:val="233"/>
        </w:trPr>
        <w:tc>
          <w:tcPr>
            <w:tcW w:w="524" w:type="pct"/>
          </w:tcPr>
          <w:p w14:paraId="146CBA06" w14:textId="77777777" w:rsidR="00624FB0" w:rsidRPr="000B58F6" w:rsidRDefault="00624FB0" w:rsidP="008F5B17">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2A292909" w14:textId="77777777" w:rsidR="00624FB0" w:rsidRPr="000B58F6" w:rsidRDefault="00624FB0" w:rsidP="008F5B1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0818023C" w14:textId="77777777" w:rsidR="00624FB0" w:rsidRPr="000B58F6" w:rsidRDefault="00624FB0" w:rsidP="008F5B1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1C1A619C" w14:textId="77777777" w:rsidR="00624FB0" w:rsidRPr="000B58F6" w:rsidRDefault="00624FB0" w:rsidP="008F5B1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3B1F5EC9" w14:textId="77777777" w:rsidR="00624FB0" w:rsidRPr="000B58F6" w:rsidRDefault="00624FB0" w:rsidP="008F5B1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3D8418F1" w14:textId="77777777" w:rsidR="00624FB0" w:rsidRPr="000B58F6" w:rsidRDefault="00624FB0" w:rsidP="008F5B1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0FBD99D0" w14:textId="77777777" w:rsidR="00624FB0" w:rsidRPr="000B58F6" w:rsidRDefault="00624FB0" w:rsidP="008F5B1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77C2863E" w14:textId="77777777" w:rsidR="00624FB0" w:rsidRPr="000B58F6" w:rsidRDefault="00624FB0" w:rsidP="008F5B1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7CA4F5E0" w14:textId="77777777" w:rsidR="00624FB0" w:rsidRPr="000B58F6" w:rsidRDefault="00624FB0" w:rsidP="008F5B17">
            <w:pPr>
              <w:widowControl w:val="0"/>
              <w:pBdr>
                <w:top w:val="nil"/>
                <w:left w:val="nil"/>
                <w:bottom w:val="nil"/>
                <w:right w:val="nil"/>
                <w:between w:val="nil"/>
              </w:pBdr>
              <w:spacing w:after="0" w:line="253"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085D5F08" w14:textId="77777777" w:rsidTr="008F5B17">
        <w:trPr>
          <w:trHeight w:val="70"/>
        </w:trPr>
        <w:tc>
          <w:tcPr>
            <w:tcW w:w="524" w:type="pct"/>
          </w:tcPr>
          <w:p w14:paraId="55525103" w14:textId="77777777" w:rsidR="00624FB0" w:rsidRPr="000B58F6" w:rsidRDefault="00624FB0" w:rsidP="008F5B17">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51FAC94A" w14:textId="77777777" w:rsidR="00624FB0" w:rsidRPr="000B58F6" w:rsidRDefault="00624FB0" w:rsidP="008F5B1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D08F6A0" w14:textId="77777777" w:rsidR="00624FB0" w:rsidRPr="000B58F6" w:rsidRDefault="00624FB0" w:rsidP="008F5B17">
            <w:pPr>
              <w:widowControl w:val="0"/>
              <w:pBdr>
                <w:top w:val="nil"/>
                <w:left w:val="nil"/>
                <w:bottom w:val="nil"/>
                <w:right w:val="nil"/>
                <w:between w:val="nil"/>
              </w:pBdr>
              <w:spacing w:after="0" w:line="256" w:lineRule="auto"/>
              <w:ind w:left="2"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BEA0A53" w14:textId="77777777" w:rsidR="00624FB0" w:rsidRPr="000B58F6" w:rsidRDefault="00624FB0" w:rsidP="008F5B17">
            <w:pPr>
              <w:widowControl w:val="0"/>
              <w:pBdr>
                <w:top w:val="nil"/>
                <w:left w:val="nil"/>
                <w:bottom w:val="nil"/>
                <w:right w:val="nil"/>
                <w:between w:val="nil"/>
              </w:pBdr>
              <w:spacing w:after="0" w:line="256" w:lineRule="auto"/>
              <w:ind w:left="1"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C9B06D0" w14:textId="77777777" w:rsidR="00624FB0" w:rsidRPr="000B58F6" w:rsidRDefault="00624FB0" w:rsidP="008F5B1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26152B9" w14:textId="77777777" w:rsidR="00624FB0" w:rsidRPr="000B58F6" w:rsidRDefault="00624FB0" w:rsidP="008F5B1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AAF5209" w14:textId="77777777" w:rsidR="00624FB0" w:rsidRPr="000B58F6" w:rsidRDefault="00624FB0" w:rsidP="008F5B1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22EADA0B" w14:textId="77777777" w:rsidR="00624FB0" w:rsidRPr="000B58F6" w:rsidRDefault="00624FB0" w:rsidP="008F5B1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26BBA95F" w14:textId="77777777" w:rsidR="00624FB0" w:rsidRPr="000B58F6" w:rsidRDefault="00624FB0" w:rsidP="008F5B17">
            <w:pPr>
              <w:widowControl w:val="0"/>
              <w:pBdr>
                <w:top w:val="nil"/>
                <w:left w:val="nil"/>
                <w:bottom w:val="nil"/>
                <w:right w:val="nil"/>
                <w:between w:val="nil"/>
              </w:pBdr>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4816BC10" w14:textId="77777777" w:rsidTr="008F5B17">
        <w:trPr>
          <w:trHeight w:val="70"/>
        </w:trPr>
        <w:tc>
          <w:tcPr>
            <w:tcW w:w="524" w:type="pct"/>
          </w:tcPr>
          <w:p w14:paraId="01136E42" w14:textId="77777777" w:rsidR="00624FB0" w:rsidRPr="000B58F6" w:rsidRDefault="00624FB0" w:rsidP="008F5B17">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61797DDE" w14:textId="77777777" w:rsidR="00624FB0" w:rsidRPr="000B58F6" w:rsidRDefault="00624FB0" w:rsidP="008F5B17">
            <w:pPr>
              <w:widowControl w:val="0"/>
              <w:pBdr>
                <w:top w:val="nil"/>
                <w:left w:val="nil"/>
                <w:bottom w:val="nil"/>
                <w:right w:val="nil"/>
                <w:between w:val="nil"/>
              </w:pBdr>
              <w:spacing w:before="25"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CDE87B8" w14:textId="77777777" w:rsidR="00624FB0" w:rsidRPr="000B58F6" w:rsidRDefault="00624FB0" w:rsidP="008F5B17">
            <w:pPr>
              <w:widowControl w:val="0"/>
              <w:pBdr>
                <w:top w:val="nil"/>
                <w:left w:val="nil"/>
                <w:bottom w:val="nil"/>
                <w:right w:val="nil"/>
                <w:between w:val="nil"/>
              </w:pBdr>
              <w:spacing w:before="25"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0094328" w14:textId="77777777" w:rsidR="00624FB0" w:rsidRPr="000B58F6" w:rsidRDefault="00624FB0" w:rsidP="008F5B17">
            <w:pPr>
              <w:widowControl w:val="0"/>
              <w:pBdr>
                <w:top w:val="nil"/>
                <w:left w:val="nil"/>
                <w:bottom w:val="nil"/>
                <w:right w:val="nil"/>
                <w:between w:val="nil"/>
              </w:pBdr>
              <w:spacing w:before="25"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E6240E8" w14:textId="3E014AA4" w:rsidR="00624FB0" w:rsidRPr="000B58F6" w:rsidRDefault="00624FB0" w:rsidP="008F5B17">
            <w:pPr>
              <w:widowControl w:val="0"/>
              <w:pBdr>
                <w:top w:val="nil"/>
                <w:left w:val="nil"/>
                <w:bottom w:val="nil"/>
                <w:right w:val="nil"/>
                <w:between w:val="nil"/>
              </w:pBdr>
              <w:spacing w:before="25"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A60C2EB" w14:textId="77777777" w:rsidR="00624FB0" w:rsidRPr="000B58F6" w:rsidRDefault="00624FB0" w:rsidP="008F5B17">
            <w:pPr>
              <w:widowControl w:val="0"/>
              <w:pBdr>
                <w:top w:val="nil"/>
                <w:left w:val="nil"/>
                <w:bottom w:val="nil"/>
                <w:right w:val="nil"/>
                <w:between w:val="nil"/>
              </w:pBdr>
              <w:spacing w:before="25"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1D22ABE2" w14:textId="77777777" w:rsidR="00624FB0" w:rsidRPr="000B58F6" w:rsidRDefault="00624FB0" w:rsidP="008F5B17">
            <w:pPr>
              <w:widowControl w:val="0"/>
              <w:pBdr>
                <w:top w:val="nil"/>
                <w:left w:val="nil"/>
                <w:bottom w:val="nil"/>
                <w:right w:val="nil"/>
                <w:between w:val="nil"/>
              </w:pBdr>
              <w:spacing w:before="25"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628AFE7" w14:textId="600C9C15" w:rsidR="00624FB0" w:rsidRPr="000B58F6" w:rsidRDefault="00624FB0" w:rsidP="008F5B17">
            <w:pPr>
              <w:widowControl w:val="0"/>
              <w:pBdr>
                <w:top w:val="nil"/>
                <w:left w:val="nil"/>
                <w:bottom w:val="nil"/>
                <w:right w:val="nil"/>
                <w:between w:val="nil"/>
              </w:pBdr>
              <w:spacing w:before="25"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1F11099" w14:textId="77777777" w:rsidR="00624FB0" w:rsidRPr="000B58F6" w:rsidRDefault="00624FB0" w:rsidP="008F5B17">
            <w:pPr>
              <w:widowControl w:val="0"/>
              <w:pBdr>
                <w:top w:val="nil"/>
                <w:left w:val="nil"/>
                <w:bottom w:val="nil"/>
                <w:right w:val="nil"/>
                <w:between w:val="nil"/>
              </w:pBdr>
              <w:spacing w:before="25"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378C581" w14:textId="77777777" w:rsidTr="008F5B17">
        <w:trPr>
          <w:trHeight w:val="70"/>
        </w:trPr>
        <w:tc>
          <w:tcPr>
            <w:tcW w:w="524" w:type="pct"/>
          </w:tcPr>
          <w:p w14:paraId="2B397CAB" w14:textId="77777777" w:rsidR="00624FB0" w:rsidRPr="000B58F6" w:rsidRDefault="00624FB0" w:rsidP="008F5B17">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57707134" w14:textId="736C4B1A" w:rsidR="00624FB0" w:rsidRPr="000B58F6" w:rsidRDefault="00624FB0" w:rsidP="008F5B17">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FB3C3DE" w14:textId="7870BFB6" w:rsidR="00624FB0" w:rsidRPr="000B58F6" w:rsidRDefault="00624FB0" w:rsidP="008F5B17">
            <w:pPr>
              <w:widowControl w:val="0"/>
              <w:pBdr>
                <w:top w:val="nil"/>
                <w:left w:val="nil"/>
                <w:bottom w:val="nil"/>
                <w:right w:val="nil"/>
                <w:between w:val="nil"/>
              </w:pBdr>
              <w:spacing w:before="3"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E6DC54E" w14:textId="77777777" w:rsidR="00624FB0" w:rsidRPr="000B58F6" w:rsidRDefault="00624FB0" w:rsidP="008F5B17">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437413D" w14:textId="77777777" w:rsidR="00624FB0" w:rsidRPr="000B58F6" w:rsidRDefault="00624FB0" w:rsidP="008F5B17">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6CE9D65" w14:textId="77777777" w:rsidR="00624FB0" w:rsidRPr="000B58F6" w:rsidRDefault="00624FB0" w:rsidP="008F5B17">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F791C89" w14:textId="77777777" w:rsidR="00624FB0" w:rsidRPr="000B58F6" w:rsidRDefault="00624FB0" w:rsidP="008F5B17">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4487C61" w14:textId="77777777" w:rsidR="00624FB0" w:rsidRPr="000B58F6" w:rsidRDefault="00624FB0" w:rsidP="008F5B17">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6BD84916" w14:textId="77777777" w:rsidR="00624FB0" w:rsidRPr="000B58F6" w:rsidRDefault="00624FB0" w:rsidP="008F5B17">
            <w:pPr>
              <w:widowControl w:val="0"/>
              <w:pBdr>
                <w:top w:val="nil"/>
                <w:left w:val="nil"/>
                <w:bottom w:val="nil"/>
                <w:right w:val="nil"/>
                <w:between w:val="nil"/>
              </w:pBdr>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A662E39" w14:textId="77777777" w:rsidTr="008F5B17">
        <w:trPr>
          <w:trHeight w:val="80"/>
        </w:trPr>
        <w:tc>
          <w:tcPr>
            <w:tcW w:w="524" w:type="pct"/>
          </w:tcPr>
          <w:p w14:paraId="2B3DD116" w14:textId="77777777" w:rsidR="00624FB0" w:rsidRPr="000B58F6" w:rsidRDefault="00624FB0" w:rsidP="008F5B1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7D8B100E" w14:textId="77777777" w:rsidR="00624FB0" w:rsidRPr="000B58F6" w:rsidRDefault="00624FB0" w:rsidP="008F5B17">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AF3EBD6" w14:textId="77777777" w:rsidR="00624FB0" w:rsidRPr="000B58F6" w:rsidRDefault="00624FB0" w:rsidP="008F5B17">
            <w:pPr>
              <w:widowControl w:val="0"/>
              <w:spacing w:before="3" w:after="0" w:line="240" w:lineRule="auto"/>
              <w:ind w:left="12"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5AAB493B" w14:textId="77777777" w:rsidR="00624FB0" w:rsidRPr="000B58F6" w:rsidRDefault="00624FB0" w:rsidP="008F5B17">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8254A20" w14:textId="77777777" w:rsidR="00624FB0" w:rsidRPr="000B58F6" w:rsidRDefault="00624FB0" w:rsidP="008F5B17">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999AAD4" w14:textId="77777777" w:rsidR="00624FB0" w:rsidRPr="000B58F6" w:rsidRDefault="00624FB0" w:rsidP="008F5B17">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73B74F0" w14:textId="77777777" w:rsidR="00624FB0" w:rsidRPr="000B58F6" w:rsidRDefault="00624FB0" w:rsidP="008F5B17">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2F01E093" w14:textId="77777777" w:rsidR="00624FB0" w:rsidRPr="000B58F6" w:rsidRDefault="00624FB0" w:rsidP="008F5B17">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76112285" w14:textId="77777777" w:rsidR="00624FB0" w:rsidRPr="000B58F6" w:rsidRDefault="00624FB0" w:rsidP="008F5B17">
            <w:pPr>
              <w:widowControl w:val="0"/>
              <w:spacing w:before="3" w:after="0" w:line="240"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209F169A" w14:textId="77777777" w:rsidTr="008F5B17">
        <w:trPr>
          <w:trHeight w:val="179"/>
        </w:trPr>
        <w:tc>
          <w:tcPr>
            <w:tcW w:w="524" w:type="pct"/>
          </w:tcPr>
          <w:p w14:paraId="0D07F563" w14:textId="77777777" w:rsidR="00624FB0" w:rsidRPr="000B58F6" w:rsidRDefault="00624FB0" w:rsidP="008F5B17">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055D7EAE" w14:textId="77777777" w:rsidR="00624FB0" w:rsidRPr="000B58F6" w:rsidRDefault="00624FB0" w:rsidP="008F5B1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ED19706" w14:textId="77777777" w:rsidR="00624FB0" w:rsidRPr="000B58F6" w:rsidRDefault="00624FB0" w:rsidP="008F5B1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99BBBC2" w14:textId="77777777" w:rsidR="00624FB0" w:rsidRPr="000B58F6" w:rsidRDefault="00624FB0" w:rsidP="008F5B1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67F07F9" w14:textId="77777777" w:rsidR="00624FB0" w:rsidRPr="000B58F6" w:rsidRDefault="00624FB0" w:rsidP="008F5B1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261B718" w14:textId="77777777" w:rsidR="00624FB0" w:rsidRPr="000B58F6" w:rsidRDefault="00624FB0" w:rsidP="008F5B1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9B9F32D" w14:textId="77777777" w:rsidR="00624FB0" w:rsidRPr="000B58F6" w:rsidRDefault="00624FB0" w:rsidP="008F5B1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DB2EEED" w14:textId="6FA6AC10" w:rsidR="00624FB0" w:rsidRPr="000B58F6" w:rsidRDefault="00624FB0" w:rsidP="008F5B1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484AAF3" w14:textId="77777777" w:rsidR="00624FB0" w:rsidRPr="000B58F6" w:rsidRDefault="00624FB0" w:rsidP="008F5B17">
            <w:pPr>
              <w:widowControl w:val="0"/>
              <w:spacing w:after="0" w:line="256" w:lineRule="auto"/>
              <w:ind w:right="-44"/>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232E232" w14:textId="77777777" w:rsidR="00624FB0" w:rsidRPr="000B58F6" w:rsidRDefault="00624FB0" w:rsidP="00624FB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E43626B" w14:textId="77777777" w:rsidR="0087453D" w:rsidRPr="000B58F6" w:rsidRDefault="0087453D" w:rsidP="001B3309">
      <w:pPr>
        <w:autoSpaceDE w:val="0"/>
        <w:autoSpaceDN w:val="0"/>
        <w:adjustRightInd w:val="0"/>
        <w:spacing w:after="0" w:line="240" w:lineRule="auto"/>
        <w:contextualSpacing/>
        <w:jc w:val="both"/>
        <w:rPr>
          <w:rFonts w:ascii="Times New Roman" w:eastAsia="Times New Roman" w:hAnsi="Times New Roman" w:cs="Times New Roman"/>
          <w:sz w:val="24"/>
          <w:szCs w:val="24"/>
        </w:rPr>
      </w:pPr>
    </w:p>
    <w:tbl>
      <w:tblPr>
        <w:tblStyle w:val="TableGrid1210"/>
        <w:tblpPr w:leftFromText="180" w:rightFromText="180" w:vertAnchor="text" w:tblpXSpec="center" w:tblpY="1"/>
        <w:tblOverlap w:val="never"/>
        <w:tblW w:w="5000" w:type="pct"/>
        <w:tblLook w:val="04A0" w:firstRow="1" w:lastRow="0" w:firstColumn="1" w:lastColumn="0" w:noHBand="0" w:noVBand="1"/>
      </w:tblPr>
      <w:tblGrid>
        <w:gridCol w:w="567"/>
        <w:gridCol w:w="5894"/>
        <w:gridCol w:w="582"/>
        <w:gridCol w:w="824"/>
      </w:tblGrid>
      <w:tr w:rsidR="000F2B4B" w:rsidRPr="00A17B3F" w14:paraId="4ACE16D7" w14:textId="77777777" w:rsidTr="00774ABC">
        <w:trPr>
          <w:trHeight w:val="20"/>
        </w:trPr>
        <w:tc>
          <w:tcPr>
            <w:tcW w:w="360" w:type="pct"/>
          </w:tcPr>
          <w:p w14:paraId="1168E334" w14:textId="77777777" w:rsidR="00E50875" w:rsidRPr="00A17B3F" w:rsidRDefault="00E50875" w:rsidP="001B3309">
            <w:pPr>
              <w:keepNext/>
              <w:jc w:val="both"/>
              <w:outlineLvl w:val="1"/>
              <w:rPr>
                <w:rFonts w:ascii="Times New Roman" w:eastAsia="Calibri" w:hAnsi="Times New Roman" w:cs="Times New Roman"/>
                <w:b/>
              </w:rPr>
            </w:pPr>
            <w:r w:rsidRPr="00A17B3F">
              <w:rPr>
                <w:rFonts w:ascii="Times New Roman" w:eastAsia="Times New Roman" w:hAnsi="Times New Roman" w:cs="Times New Roman"/>
                <w:b/>
              </w:rPr>
              <w:t>SI No.</w:t>
            </w:r>
          </w:p>
        </w:tc>
        <w:tc>
          <w:tcPr>
            <w:tcW w:w="3746" w:type="pct"/>
            <w:tcBorders>
              <w:bottom w:val="single" w:sz="4" w:space="0" w:color="000000"/>
            </w:tcBorders>
          </w:tcPr>
          <w:p w14:paraId="7FE0E9D3" w14:textId="579782A0" w:rsidR="00E50875" w:rsidRPr="00A17B3F" w:rsidRDefault="00E50875" w:rsidP="00E50875">
            <w:pPr>
              <w:keepNext/>
              <w:jc w:val="center"/>
              <w:outlineLvl w:val="1"/>
              <w:rPr>
                <w:rFonts w:ascii="Times New Roman" w:eastAsia="Calibri" w:hAnsi="Times New Roman" w:cs="Times New Roman"/>
                <w:b/>
              </w:rPr>
            </w:pPr>
            <w:r w:rsidRPr="00A17B3F">
              <w:rPr>
                <w:rFonts w:ascii="Times New Roman" w:eastAsia="Calibri" w:hAnsi="Times New Roman" w:cs="Times New Roman"/>
                <w:b/>
              </w:rPr>
              <w:t>Course Contents</w:t>
            </w:r>
          </w:p>
        </w:tc>
        <w:tc>
          <w:tcPr>
            <w:tcW w:w="370" w:type="pct"/>
            <w:tcBorders>
              <w:bottom w:val="single" w:sz="4" w:space="0" w:color="000000"/>
            </w:tcBorders>
          </w:tcPr>
          <w:p w14:paraId="3DD53749" w14:textId="77777777" w:rsidR="00E50875" w:rsidRPr="00A17B3F" w:rsidRDefault="00E50875" w:rsidP="00F56EB4">
            <w:pPr>
              <w:keepNext/>
              <w:ind w:left="-54" w:right="-62"/>
              <w:jc w:val="both"/>
              <w:outlineLvl w:val="1"/>
              <w:rPr>
                <w:rFonts w:ascii="Times New Roman" w:eastAsia="Calibri" w:hAnsi="Times New Roman" w:cs="Times New Roman"/>
                <w:b/>
              </w:rPr>
            </w:pPr>
            <w:r w:rsidRPr="00A17B3F">
              <w:rPr>
                <w:rFonts w:ascii="Times New Roman" w:eastAsia="Calibri" w:hAnsi="Times New Roman" w:cs="Times New Roman"/>
                <w:b/>
              </w:rPr>
              <w:t>Lec.</w:t>
            </w:r>
          </w:p>
          <w:p w14:paraId="37B6C37C" w14:textId="77777777" w:rsidR="00E50875" w:rsidRPr="00A17B3F" w:rsidRDefault="00E50875" w:rsidP="00F56EB4">
            <w:pPr>
              <w:keepNext/>
              <w:ind w:left="-54" w:right="-62"/>
              <w:jc w:val="both"/>
              <w:outlineLvl w:val="1"/>
              <w:rPr>
                <w:rFonts w:ascii="Times New Roman" w:eastAsia="Calibri" w:hAnsi="Times New Roman" w:cs="Times New Roman"/>
                <w:b/>
              </w:rPr>
            </w:pPr>
            <w:r w:rsidRPr="00A17B3F">
              <w:rPr>
                <w:rFonts w:ascii="Times New Roman" w:eastAsia="Calibri" w:hAnsi="Times New Roman" w:cs="Times New Roman"/>
                <w:b/>
              </w:rPr>
              <w:t xml:space="preserve">No.   </w:t>
            </w:r>
          </w:p>
        </w:tc>
        <w:tc>
          <w:tcPr>
            <w:tcW w:w="524" w:type="pct"/>
            <w:tcBorders>
              <w:bottom w:val="single" w:sz="4" w:space="0" w:color="000000"/>
            </w:tcBorders>
          </w:tcPr>
          <w:p w14:paraId="79764F53" w14:textId="77777777" w:rsidR="00E50875" w:rsidRPr="00A17B3F" w:rsidRDefault="00E50875" w:rsidP="00F56EB4">
            <w:pPr>
              <w:keepNext/>
              <w:ind w:left="-54" w:right="-62"/>
              <w:jc w:val="both"/>
              <w:outlineLvl w:val="1"/>
              <w:rPr>
                <w:rFonts w:ascii="Times New Roman" w:eastAsia="Calibri" w:hAnsi="Times New Roman" w:cs="Times New Roman"/>
                <w:b/>
              </w:rPr>
            </w:pPr>
            <w:r w:rsidRPr="00A17B3F">
              <w:rPr>
                <w:rFonts w:ascii="Times New Roman" w:eastAsia="Calibri" w:hAnsi="Times New Roman" w:cs="Times New Roman"/>
                <w:b/>
              </w:rPr>
              <w:t>CLOs</w:t>
            </w:r>
          </w:p>
        </w:tc>
      </w:tr>
      <w:tr w:rsidR="000F2B4B" w:rsidRPr="00A17B3F" w14:paraId="6654AAEA" w14:textId="77777777" w:rsidTr="00774ABC">
        <w:trPr>
          <w:trHeight w:val="20"/>
        </w:trPr>
        <w:tc>
          <w:tcPr>
            <w:tcW w:w="360" w:type="pct"/>
          </w:tcPr>
          <w:p w14:paraId="5F4F2154" w14:textId="74EC105E" w:rsidR="00E50875" w:rsidRPr="00A17B3F" w:rsidRDefault="00E50875" w:rsidP="001B3309">
            <w:pPr>
              <w:keepNext/>
              <w:jc w:val="both"/>
              <w:outlineLvl w:val="1"/>
              <w:rPr>
                <w:rFonts w:ascii="Times New Roman" w:eastAsia="Calibri" w:hAnsi="Times New Roman" w:cs="Times New Roman"/>
                <w:b/>
              </w:rPr>
            </w:pPr>
            <w:r w:rsidRPr="00A17B3F">
              <w:rPr>
                <w:rFonts w:ascii="Times New Roman" w:eastAsia="Calibri" w:hAnsi="Times New Roman" w:cs="Times New Roman"/>
                <w:b/>
              </w:rPr>
              <w:t>1</w:t>
            </w:r>
            <w:r w:rsidR="008260E4" w:rsidRPr="00A17B3F">
              <w:rPr>
                <w:rFonts w:ascii="Times New Roman" w:eastAsia="Calibri" w:hAnsi="Times New Roman" w:cs="Times New Roman"/>
                <w:b/>
              </w:rPr>
              <w:t>.</w:t>
            </w:r>
          </w:p>
        </w:tc>
        <w:tc>
          <w:tcPr>
            <w:tcW w:w="3746" w:type="pct"/>
            <w:tcBorders>
              <w:bottom w:val="single" w:sz="4" w:space="0" w:color="000000"/>
            </w:tcBorders>
          </w:tcPr>
          <w:p w14:paraId="79BE6A94" w14:textId="0A8F8F36" w:rsidR="00E50875" w:rsidRPr="00A17B3F" w:rsidRDefault="00E50875" w:rsidP="00F56EB4">
            <w:pPr>
              <w:spacing w:line="240" w:lineRule="exact"/>
              <w:contextualSpacing/>
              <w:jc w:val="both"/>
              <w:rPr>
                <w:rFonts w:ascii="Times New Roman" w:eastAsia="Calibri" w:hAnsi="Times New Roman" w:cs="Times New Roman"/>
                <w:bCs/>
                <w:spacing w:val="-4"/>
              </w:rPr>
            </w:pPr>
            <w:r w:rsidRPr="00A17B3F">
              <w:rPr>
                <w:rFonts w:ascii="Times New Roman" w:eastAsia="Calibri" w:hAnsi="Times New Roman" w:cs="Times New Roman"/>
                <w:b/>
                <w:bCs/>
                <w:spacing w:val="-4"/>
              </w:rPr>
              <w:t>Concepts and Approaches:</w:t>
            </w:r>
            <w:r w:rsidRPr="00A17B3F">
              <w:rPr>
                <w:rFonts w:ascii="Times New Roman" w:eastAsia="Calibri" w:hAnsi="Times New Roman" w:cs="Times New Roman"/>
                <w:bCs/>
                <w:spacing w:val="-4"/>
              </w:rPr>
              <w:t xml:space="preserve"> </w:t>
            </w:r>
            <w:r w:rsidR="00B632BE" w:rsidRPr="00A17B3F">
              <w:rPr>
                <w:rFonts w:ascii="Times New Roman" w:hAnsi="Times New Roman" w:cs="Times New Roman"/>
                <w:spacing w:val="-4"/>
              </w:rPr>
              <w:t xml:space="preserve"> </w:t>
            </w:r>
            <w:r w:rsidR="00B632BE" w:rsidRPr="00A17B3F">
              <w:rPr>
                <w:rFonts w:ascii="Times New Roman" w:eastAsia="Calibri" w:hAnsi="Times New Roman" w:cs="Times New Roman"/>
                <w:bCs/>
                <w:spacing w:val="-4"/>
              </w:rPr>
              <w:t xml:space="preserve">Concept, objectives, characteristics, types, </w:t>
            </w:r>
            <w:r w:rsidRPr="00A17B3F">
              <w:rPr>
                <w:rFonts w:ascii="Times New Roman" w:eastAsia="Calibri" w:hAnsi="Times New Roman" w:cs="Times New Roman"/>
                <w:bCs/>
                <w:spacing w:val="-4"/>
              </w:rPr>
              <w:t>importance</w:t>
            </w:r>
            <w:r w:rsidR="00B632BE" w:rsidRPr="00A17B3F">
              <w:rPr>
                <w:rFonts w:ascii="Times New Roman" w:eastAsia="Calibri" w:hAnsi="Times New Roman" w:cs="Times New Roman"/>
                <w:bCs/>
                <w:spacing w:val="-4"/>
              </w:rPr>
              <w:t xml:space="preserve"> and</w:t>
            </w:r>
            <w:r w:rsidRPr="00A17B3F">
              <w:rPr>
                <w:rFonts w:ascii="Times New Roman" w:eastAsia="Calibri" w:hAnsi="Times New Roman" w:cs="Times New Roman"/>
                <w:bCs/>
                <w:spacing w:val="-4"/>
              </w:rPr>
              <w:t xml:space="preserve"> </w:t>
            </w:r>
            <w:r w:rsidR="00B632BE" w:rsidRPr="00A17B3F">
              <w:rPr>
                <w:rFonts w:ascii="Times New Roman" w:eastAsia="Calibri" w:hAnsi="Times New Roman" w:cs="Times New Roman"/>
                <w:bCs/>
                <w:spacing w:val="-4"/>
              </w:rPr>
              <w:t xml:space="preserve">limitation </w:t>
            </w:r>
            <w:r w:rsidRPr="00A17B3F">
              <w:rPr>
                <w:rFonts w:ascii="Times New Roman" w:eastAsia="Calibri" w:hAnsi="Times New Roman" w:cs="Times New Roman"/>
                <w:bCs/>
                <w:spacing w:val="-4"/>
              </w:rPr>
              <w:t>of research.</w:t>
            </w:r>
            <w:r w:rsidR="004038B4" w:rsidRPr="00A17B3F">
              <w:rPr>
                <w:rFonts w:ascii="Times New Roman" w:eastAsia="Calibri" w:hAnsi="Times New Roman" w:cs="Times New Roman"/>
                <w:bCs/>
                <w:spacing w:val="-4"/>
              </w:rPr>
              <w:t xml:space="preserve"> </w:t>
            </w:r>
          </w:p>
        </w:tc>
        <w:tc>
          <w:tcPr>
            <w:tcW w:w="370" w:type="pct"/>
            <w:tcBorders>
              <w:bottom w:val="single" w:sz="4" w:space="0" w:color="000000"/>
            </w:tcBorders>
          </w:tcPr>
          <w:p w14:paraId="6850BEBE" w14:textId="5C8C9C28" w:rsidR="00E50875" w:rsidRPr="00A17B3F" w:rsidRDefault="00E50875" w:rsidP="001B3309">
            <w:pPr>
              <w:keepNext/>
              <w:jc w:val="both"/>
              <w:outlineLvl w:val="1"/>
              <w:rPr>
                <w:rFonts w:ascii="Times New Roman" w:eastAsia="Calibri" w:hAnsi="Times New Roman" w:cs="Times New Roman"/>
              </w:rPr>
            </w:pPr>
            <w:r w:rsidRPr="00A17B3F">
              <w:rPr>
                <w:rFonts w:ascii="Times New Roman" w:eastAsia="Calibri" w:hAnsi="Times New Roman" w:cs="Times New Roman"/>
              </w:rPr>
              <w:t>4</w:t>
            </w:r>
          </w:p>
        </w:tc>
        <w:tc>
          <w:tcPr>
            <w:tcW w:w="524" w:type="pct"/>
            <w:tcBorders>
              <w:bottom w:val="single" w:sz="4" w:space="0" w:color="000000"/>
            </w:tcBorders>
          </w:tcPr>
          <w:p w14:paraId="7CB27C3A" w14:textId="6A7B11EF" w:rsidR="00E50875" w:rsidRPr="00A17B3F" w:rsidRDefault="00E50875" w:rsidP="001B3309">
            <w:pPr>
              <w:keepNext/>
              <w:jc w:val="both"/>
              <w:outlineLvl w:val="1"/>
              <w:rPr>
                <w:rFonts w:ascii="Times New Roman" w:eastAsia="Calibri" w:hAnsi="Times New Roman" w:cs="Times New Roman"/>
              </w:rPr>
            </w:pPr>
            <w:r w:rsidRPr="00A17B3F">
              <w:rPr>
                <w:rFonts w:ascii="Times New Roman" w:eastAsia="Calibri" w:hAnsi="Times New Roman" w:cs="Times New Roman"/>
              </w:rPr>
              <w:t>CLO1</w:t>
            </w:r>
          </w:p>
        </w:tc>
      </w:tr>
      <w:tr w:rsidR="000F2B4B" w:rsidRPr="00A17B3F" w14:paraId="5E75504C" w14:textId="77777777" w:rsidTr="00774ABC">
        <w:trPr>
          <w:trHeight w:val="20"/>
        </w:trPr>
        <w:tc>
          <w:tcPr>
            <w:tcW w:w="360" w:type="pct"/>
          </w:tcPr>
          <w:p w14:paraId="592DB7EF" w14:textId="1F3CDB57" w:rsidR="00E50875" w:rsidRPr="00A17B3F" w:rsidRDefault="00E50875" w:rsidP="001B3309">
            <w:pPr>
              <w:keepNext/>
              <w:jc w:val="both"/>
              <w:outlineLvl w:val="1"/>
              <w:rPr>
                <w:rFonts w:ascii="Times New Roman" w:eastAsia="Calibri" w:hAnsi="Times New Roman" w:cs="Times New Roman"/>
                <w:b/>
              </w:rPr>
            </w:pPr>
            <w:r w:rsidRPr="00A17B3F">
              <w:rPr>
                <w:rFonts w:ascii="Times New Roman" w:eastAsia="Calibri" w:hAnsi="Times New Roman" w:cs="Times New Roman"/>
                <w:b/>
              </w:rPr>
              <w:t>2</w:t>
            </w:r>
            <w:r w:rsidR="008260E4" w:rsidRPr="00A17B3F">
              <w:rPr>
                <w:rFonts w:ascii="Times New Roman" w:eastAsia="Calibri" w:hAnsi="Times New Roman" w:cs="Times New Roman"/>
                <w:b/>
              </w:rPr>
              <w:t>.</w:t>
            </w:r>
          </w:p>
        </w:tc>
        <w:tc>
          <w:tcPr>
            <w:tcW w:w="3746" w:type="pct"/>
          </w:tcPr>
          <w:p w14:paraId="49F63F5D" w14:textId="6970B190" w:rsidR="00E50875" w:rsidRPr="00A17B3F" w:rsidRDefault="000F17EC" w:rsidP="00F56EB4">
            <w:pPr>
              <w:spacing w:line="240" w:lineRule="exact"/>
              <w:contextualSpacing/>
              <w:jc w:val="both"/>
              <w:rPr>
                <w:rFonts w:ascii="Times New Roman" w:eastAsia="Calibri" w:hAnsi="Times New Roman" w:cs="Times New Roman"/>
                <w:bCs/>
              </w:rPr>
            </w:pPr>
            <w:r w:rsidRPr="00A17B3F">
              <w:rPr>
                <w:rFonts w:ascii="Times New Roman" w:eastAsia="Calibri" w:hAnsi="Times New Roman" w:cs="Times New Roman"/>
                <w:b/>
                <w:bCs/>
              </w:rPr>
              <w:t>Literature Review:</w:t>
            </w:r>
            <w:r w:rsidRPr="00A17B3F">
              <w:rPr>
                <w:rFonts w:ascii="Times New Roman" w:eastAsia="Calibri" w:hAnsi="Times New Roman" w:cs="Times New Roman"/>
                <w:bCs/>
              </w:rPr>
              <w:t xml:space="preserve"> Learning objectives and uses of literature review. Organization of information on index cards and exercises.</w:t>
            </w:r>
          </w:p>
        </w:tc>
        <w:tc>
          <w:tcPr>
            <w:tcW w:w="370" w:type="pct"/>
          </w:tcPr>
          <w:p w14:paraId="03C63D79" w14:textId="35213B20" w:rsidR="00E50875" w:rsidRPr="00A17B3F" w:rsidRDefault="00E50875" w:rsidP="001B3309">
            <w:pPr>
              <w:keepNext/>
              <w:jc w:val="both"/>
              <w:outlineLvl w:val="1"/>
              <w:rPr>
                <w:rFonts w:ascii="Times New Roman" w:eastAsia="Calibri" w:hAnsi="Times New Roman" w:cs="Times New Roman"/>
              </w:rPr>
            </w:pPr>
            <w:r w:rsidRPr="00A17B3F">
              <w:rPr>
                <w:rFonts w:ascii="Times New Roman" w:eastAsia="Calibri" w:hAnsi="Times New Roman" w:cs="Times New Roman"/>
              </w:rPr>
              <w:t>4</w:t>
            </w:r>
          </w:p>
        </w:tc>
        <w:tc>
          <w:tcPr>
            <w:tcW w:w="524" w:type="pct"/>
          </w:tcPr>
          <w:p w14:paraId="5791520E" w14:textId="77777777" w:rsidR="00F56EB4" w:rsidRPr="00A17B3F" w:rsidRDefault="00E50875" w:rsidP="00E50875">
            <w:pPr>
              <w:keepNext/>
              <w:jc w:val="both"/>
              <w:outlineLvl w:val="1"/>
              <w:rPr>
                <w:rFonts w:ascii="Times New Roman" w:eastAsia="Calibri" w:hAnsi="Times New Roman" w:cs="Times New Roman"/>
              </w:rPr>
            </w:pPr>
            <w:r w:rsidRPr="00A17B3F">
              <w:rPr>
                <w:rFonts w:ascii="Times New Roman" w:eastAsia="Calibri" w:hAnsi="Times New Roman" w:cs="Times New Roman"/>
              </w:rPr>
              <w:t>CLO1</w:t>
            </w:r>
          </w:p>
          <w:p w14:paraId="6731040D" w14:textId="7D05C264" w:rsidR="00E50875" w:rsidRPr="00A17B3F" w:rsidRDefault="00E50875" w:rsidP="00E50875">
            <w:pPr>
              <w:keepNext/>
              <w:jc w:val="both"/>
              <w:outlineLvl w:val="1"/>
              <w:rPr>
                <w:rFonts w:ascii="Times New Roman" w:eastAsia="Calibri" w:hAnsi="Times New Roman" w:cs="Times New Roman"/>
              </w:rPr>
            </w:pPr>
            <w:r w:rsidRPr="00A17B3F">
              <w:rPr>
                <w:rFonts w:ascii="Times New Roman" w:eastAsia="Calibri" w:hAnsi="Times New Roman" w:cs="Times New Roman"/>
              </w:rPr>
              <w:t>CLO2</w:t>
            </w:r>
          </w:p>
        </w:tc>
      </w:tr>
      <w:tr w:rsidR="000F2B4B" w:rsidRPr="00A17B3F" w14:paraId="28133FDD" w14:textId="77777777" w:rsidTr="00774ABC">
        <w:trPr>
          <w:trHeight w:val="20"/>
        </w:trPr>
        <w:tc>
          <w:tcPr>
            <w:tcW w:w="360" w:type="pct"/>
          </w:tcPr>
          <w:p w14:paraId="170A8EDC" w14:textId="7CB76674" w:rsidR="00E50875" w:rsidRPr="00A17B3F" w:rsidRDefault="00E50875" w:rsidP="001B3309">
            <w:pPr>
              <w:keepNext/>
              <w:jc w:val="both"/>
              <w:outlineLvl w:val="1"/>
              <w:rPr>
                <w:rFonts w:ascii="Times New Roman" w:eastAsia="Calibri" w:hAnsi="Times New Roman" w:cs="Times New Roman"/>
                <w:b/>
              </w:rPr>
            </w:pPr>
            <w:r w:rsidRPr="00A17B3F">
              <w:rPr>
                <w:rFonts w:ascii="Times New Roman" w:eastAsia="Calibri" w:hAnsi="Times New Roman" w:cs="Times New Roman"/>
                <w:b/>
              </w:rPr>
              <w:t>3</w:t>
            </w:r>
            <w:r w:rsidR="008260E4" w:rsidRPr="00A17B3F">
              <w:rPr>
                <w:rFonts w:ascii="Times New Roman" w:eastAsia="Calibri" w:hAnsi="Times New Roman" w:cs="Times New Roman"/>
                <w:b/>
              </w:rPr>
              <w:t>.</w:t>
            </w:r>
          </w:p>
        </w:tc>
        <w:tc>
          <w:tcPr>
            <w:tcW w:w="3746" w:type="pct"/>
          </w:tcPr>
          <w:p w14:paraId="0B173D0E" w14:textId="29165C01" w:rsidR="00E50875" w:rsidRPr="00A17B3F" w:rsidRDefault="000F17EC" w:rsidP="00F56EB4">
            <w:pPr>
              <w:spacing w:line="240" w:lineRule="exact"/>
              <w:contextualSpacing/>
              <w:jc w:val="both"/>
              <w:rPr>
                <w:rFonts w:ascii="Times New Roman" w:eastAsia="Calibri" w:hAnsi="Times New Roman" w:cs="Times New Roman"/>
                <w:bCs/>
              </w:rPr>
            </w:pPr>
            <w:r w:rsidRPr="00A17B3F">
              <w:rPr>
                <w:rFonts w:ascii="Times New Roman" w:eastAsia="Calibri" w:hAnsi="Times New Roman" w:cs="Times New Roman"/>
                <w:b/>
                <w:bCs/>
              </w:rPr>
              <w:t>Research Design:</w:t>
            </w:r>
            <w:r w:rsidRPr="00A17B3F">
              <w:rPr>
                <w:rFonts w:ascii="Times New Roman" w:eastAsia="Calibri" w:hAnsi="Times New Roman" w:cs="Times New Roman"/>
                <w:bCs/>
              </w:rPr>
              <w:t xml:space="preserve">  Research methodology. Attributes of research. Features of good design and development of research plan. Types of program design.</w:t>
            </w:r>
          </w:p>
        </w:tc>
        <w:tc>
          <w:tcPr>
            <w:tcW w:w="370" w:type="pct"/>
          </w:tcPr>
          <w:p w14:paraId="288106D5" w14:textId="531C315E" w:rsidR="00E50875" w:rsidRPr="00A17B3F" w:rsidRDefault="00E50875" w:rsidP="001B3309">
            <w:pPr>
              <w:keepNext/>
              <w:jc w:val="both"/>
              <w:outlineLvl w:val="1"/>
              <w:rPr>
                <w:rFonts w:ascii="Times New Roman" w:eastAsia="Calibri" w:hAnsi="Times New Roman" w:cs="Times New Roman"/>
              </w:rPr>
            </w:pPr>
            <w:r w:rsidRPr="00A17B3F">
              <w:rPr>
                <w:rFonts w:ascii="Times New Roman" w:eastAsia="Calibri" w:hAnsi="Times New Roman" w:cs="Times New Roman"/>
              </w:rPr>
              <w:t>4</w:t>
            </w:r>
          </w:p>
        </w:tc>
        <w:tc>
          <w:tcPr>
            <w:tcW w:w="524" w:type="pct"/>
          </w:tcPr>
          <w:p w14:paraId="60FF7854" w14:textId="77777777" w:rsidR="00F56EB4" w:rsidRPr="00A17B3F" w:rsidRDefault="00E50875" w:rsidP="00E50875">
            <w:pPr>
              <w:keepNext/>
              <w:jc w:val="both"/>
              <w:outlineLvl w:val="1"/>
              <w:rPr>
                <w:rFonts w:ascii="Times New Roman" w:eastAsia="Calibri" w:hAnsi="Times New Roman" w:cs="Times New Roman"/>
              </w:rPr>
            </w:pPr>
            <w:r w:rsidRPr="00A17B3F">
              <w:rPr>
                <w:rFonts w:ascii="Times New Roman" w:eastAsia="Calibri" w:hAnsi="Times New Roman" w:cs="Times New Roman"/>
              </w:rPr>
              <w:t>CLO1</w:t>
            </w:r>
          </w:p>
          <w:p w14:paraId="78EFF191" w14:textId="43B80E0D" w:rsidR="00E50875" w:rsidRPr="00A17B3F" w:rsidRDefault="00E50875" w:rsidP="00E50875">
            <w:pPr>
              <w:keepNext/>
              <w:jc w:val="both"/>
              <w:outlineLvl w:val="1"/>
              <w:rPr>
                <w:rFonts w:ascii="Times New Roman" w:eastAsia="Calibri" w:hAnsi="Times New Roman" w:cs="Times New Roman"/>
              </w:rPr>
            </w:pPr>
            <w:r w:rsidRPr="00A17B3F">
              <w:rPr>
                <w:rFonts w:ascii="Times New Roman" w:eastAsia="Calibri" w:hAnsi="Times New Roman" w:cs="Times New Roman"/>
              </w:rPr>
              <w:t>CLO2 CLO3</w:t>
            </w:r>
          </w:p>
        </w:tc>
      </w:tr>
      <w:tr w:rsidR="000F2B4B" w:rsidRPr="00A17B3F" w14:paraId="7AD69BED" w14:textId="77777777" w:rsidTr="00774ABC">
        <w:trPr>
          <w:trHeight w:val="20"/>
        </w:trPr>
        <w:tc>
          <w:tcPr>
            <w:tcW w:w="360" w:type="pct"/>
          </w:tcPr>
          <w:p w14:paraId="0585C240" w14:textId="22E265C8" w:rsidR="00E50875" w:rsidRPr="00A17B3F" w:rsidRDefault="00E50875" w:rsidP="001B3309">
            <w:pPr>
              <w:keepNext/>
              <w:jc w:val="both"/>
              <w:outlineLvl w:val="1"/>
              <w:rPr>
                <w:rFonts w:ascii="Times New Roman" w:eastAsia="Calibri" w:hAnsi="Times New Roman" w:cs="Times New Roman"/>
                <w:b/>
              </w:rPr>
            </w:pPr>
            <w:r w:rsidRPr="00A17B3F">
              <w:rPr>
                <w:rFonts w:ascii="Times New Roman" w:eastAsia="Calibri" w:hAnsi="Times New Roman" w:cs="Times New Roman"/>
                <w:b/>
              </w:rPr>
              <w:lastRenderedPageBreak/>
              <w:t>4</w:t>
            </w:r>
            <w:r w:rsidR="008260E4" w:rsidRPr="00A17B3F">
              <w:rPr>
                <w:rFonts w:ascii="Times New Roman" w:eastAsia="Calibri" w:hAnsi="Times New Roman" w:cs="Times New Roman"/>
                <w:b/>
              </w:rPr>
              <w:t>.</w:t>
            </w:r>
          </w:p>
        </w:tc>
        <w:tc>
          <w:tcPr>
            <w:tcW w:w="3746" w:type="pct"/>
          </w:tcPr>
          <w:p w14:paraId="7779D73B" w14:textId="52135E9D" w:rsidR="00E50875" w:rsidRPr="00A17B3F" w:rsidRDefault="000F17EC" w:rsidP="00F56EB4">
            <w:pPr>
              <w:spacing w:line="240" w:lineRule="exact"/>
              <w:contextualSpacing/>
              <w:jc w:val="both"/>
              <w:rPr>
                <w:rFonts w:ascii="Times New Roman" w:eastAsia="Calibri" w:hAnsi="Times New Roman" w:cs="Times New Roman"/>
                <w:bCs/>
              </w:rPr>
            </w:pPr>
            <w:r w:rsidRPr="00A17B3F">
              <w:rPr>
                <w:rFonts w:ascii="Times New Roman" w:eastAsia="Calibri" w:hAnsi="Times New Roman" w:cs="Times New Roman"/>
                <w:b/>
                <w:bCs/>
              </w:rPr>
              <w:t xml:space="preserve">Data Collection, Processing and Analysis: </w:t>
            </w:r>
            <w:r w:rsidRPr="00A17B3F">
              <w:rPr>
                <w:rFonts w:ascii="Times New Roman" w:eastAsia="Calibri" w:hAnsi="Times New Roman" w:cs="Times New Roman"/>
                <w:bCs/>
              </w:rPr>
              <w:t>Data collection and selection.  Data analysis and interpretation. Problems, graphical representation and tabulation.</w:t>
            </w:r>
          </w:p>
        </w:tc>
        <w:tc>
          <w:tcPr>
            <w:tcW w:w="370" w:type="pct"/>
          </w:tcPr>
          <w:p w14:paraId="609AF695" w14:textId="77777777" w:rsidR="00E50875" w:rsidRPr="00A17B3F" w:rsidRDefault="00E50875" w:rsidP="001B3309">
            <w:pPr>
              <w:keepNext/>
              <w:jc w:val="both"/>
              <w:outlineLvl w:val="1"/>
              <w:rPr>
                <w:rFonts w:ascii="Times New Roman" w:eastAsia="Calibri" w:hAnsi="Times New Roman" w:cs="Times New Roman"/>
              </w:rPr>
            </w:pPr>
            <w:r w:rsidRPr="00A17B3F">
              <w:rPr>
                <w:rFonts w:ascii="Times New Roman" w:eastAsia="Calibri" w:hAnsi="Times New Roman" w:cs="Times New Roman"/>
              </w:rPr>
              <w:t>4</w:t>
            </w:r>
          </w:p>
        </w:tc>
        <w:tc>
          <w:tcPr>
            <w:tcW w:w="524" w:type="pct"/>
          </w:tcPr>
          <w:p w14:paraId="06FFD2E8" w14:textId="77777777" w:rsidR="00F56EB4" w:rsidRPr="00A17B3F" w:rsidRDefault="00E50875" w:rsidP="00E50875">
            <w:pPr>
              <w:keepNext/>
              <w:jc w:val="both"/>
              <w:outlineLvl w:val="1"/>
              <w:rPr>
                <w:rFonts w:ascii="Times New Roman" w:eastAsia="Calibri" w:hAnsi="Times New Roman" w:cs="Times New Roman"/>
              </w:rPr>
            </w:pPr>
            <w:r w:rsidRPr="00A17B3F">
              <w:rPr>
                <w:rFonts w:ascii="Times New Roman" w:eastAsia="Calibri" w:hAnsi="Times New Roman" w:cs="Times New Roman"/>
              </w:rPr>
              <w:t>CLO1</w:t>
            </w:r>
          </w:p>
          <w:p w14:paraId="33F28B4B" w14:textId="1F4ABB04" w:rsidR="00E50875" w:rsidRPr="00A17B3F" w:rsidRDefault="00E50875" w:rsidP="00E50875">
            <w:pPr>
              <w:keepNext/>
              <w:jc w:val="both"/>
              <w:outlineLvl w:val="1"/>
              <w:rPr>
                <w:rFonts w:ascii="Times New Roman" w:eastAsia="Calibri" w:hAnsi="Times New Roman" w:cs="Times New Roman"/>
              </w:rPr>
            </w:pPr>
            <w:r w:rsidRPr="00A17B3F">
              <w:rPr>
                <w:rFonts w:ascii="Times New Roman" w:eastAsia="Calibri" w:hAnsi="Times New Roman" w:cs="Times New Roman"/>
              </w:rPr>
              <w:t>CLO4</w:t>
            </w:r>
          </w:p>
        </w:tc>
      </w:tr>
      <w:tr w:rsidR="000F2B4B" w:rsidRPr="00A17B3F" w14:paraId="3A14CE8B" w14:textId="77777777" w:rsidTr="00774ABC">
        <w:trPr>
          <w:trHeight w:val="20"/>
        </w:trPr>
        <w:tc>
          <w:tcPr>
            <w:tcW w:w="360" w:type="pct"/>
          </w:tcPr>
          <w:p w14:paraId="3C462390" w14:textId="7D0B2EF4" w:rsidR="00425699" w:rsidRPr="00A17B3F" w:rsidRDefault="00425699" w:rsidP="00425699">
            <w:pPr>
              <w:keepNext/>
              <w:jc w:val="both"/>
              <w:outlineLvl w:val="1"/>
              <w:rPr>
                <w:rFonts w:ascii="Times New Roman" w:eastAsia="Calibri" w:hAnsi="Times New Roman" w:cs="Times New Roman"/>
                <w:b/>
              </w:rPr>
            </w:pPr>
            <w:r w:rsidRPr="00A17B3F">
              <w:rPr>
                <w:rFonts w:ascii="Times New Roman" w:eastAsia="Calibri" w:hAnsi="Times New Roman" w:cs="Times New Roman"/>
                <w:b/>
              </w:rPr>
              <w:t>5.</w:t>
            </w:r>
          </w:p>
        </w:tc>
        <w:tc>
          <w:tcPr>
            <w:tcW w:w="3746" w:type="pct"/>
          </w:tcPr>
          <w:p w14:paraId="69CF19C3" w14:textId="44EA72B0" w:rsidR="00425699" w:rsidRPr="00A17B3F" w:rsidRDefault="00425699" w:rsidP="00F56EB4">
            <w:pPr>
              <w:spacing w:line="240" w:lineRule="exact"/>
              <w:contextualSpacing/>
              <w:jc w:val="both"/>
              <w:rPr>
                <w:rFonts w:ascii="Times New Roman" w:eastAsia="Calibri" w:hAnsi="Times New Roman" w:cs="Times New Roman"/>
                <w:b/>
                <w:bCs/>
              </w:rPr>
            </w:pPr>
            <w:r w:rsidRPr="00A17B3F">
              <w:rPr>
                <w:rFonts w:ascii="Times New Roman" w:eastAsia="Calibri" w:hAnsi="Times New Roman" w:cs="Times New Roman"/>
                <w:b/>
                <w:bCs/>
              </w:rPr>
              <w:t>Guidelines for Communication:</w:t>
            </w:r>
            <w:r w:rsidRPr="00A17B3F">
              <w:rPr>
                <w:rFonts w:ascii="Times New Roman" w:eastAsia="Calibri" w:hAnsi="Times New Roman" w:cs="Times New Roman"/>
                <w:bCs/>
              </w:rPr>
              <w:t xml:space="preserve"> </w:t>
            </w:r>
            <w:r w:rsidR="00FF2030" w:rsidRPr="00A17B3F">
              <w:rPr>
                <w:rFonts w:ascii="Times New Roman" w:eastAsia="Calibri" w:hAnsi="Times New Roman" w:cs="Times New Roman"/>
                <w:bCs/>
              </w:rPr>
              <w:t>General</w:t>
            </w:r>
            <w:r w:rsidRPr="00A17B3F">
              <w:rPr>
                <w:rFonts w:ascii="Times New Roman" w:eastAsia="Calibri" w:hAnsi="Times New Roman" w:cs="Times New Roman"/>
                <w:bCs/>
              </w:rPr>
              <w:t xml:space="preserve"> principles and methods in people’s participation. </w:t>
            </w:r>
            <w:r w:rsidR="004D0A44" w:rsidRPr="00A17B3F">
              <w:rPr>
                <w:rFonts w:ascii="Times New Roman" w:eastAsia="Calibri" w:hAnsi="Times New Roman" w:cs="Times New Roman"/>
                <w:bCs/>
              </w:rPr>
              <w:t>Concept of surveys. Preparation of questionnaire, probability and non-probability sampling, sampling with and without replacement, sampling technique. Study of simple, stratified, systematic and cluster sampling.</w:t>
            </w:r>
          </w:p>
        </w:tc>
        <w:tc>
          <w:tcPr>
            <w:tcW w:w="370" w:type="pct"/>
          </w:tcPr>
          <w:p w14:paraId="491C2E7F" w14:textId="1720ABAB" w:rsidR="00425699" w:rsidRPr="00A17B3F" w:rsidRDefault="00425699" w:rsidP="00425699">
            <w:pPr>
              <w:keepNext/>
              <w:jc w:val="both"/>
              <w:outlineLvl w:val="1"/>
              <w:rPr>
                <w:rFonts w:ascii="Times New Roman" w:eastAsia="Calibri" w:hAnsi="Times New Roman" w:cs="Times New Roman"/>
              </w:rPr>
            </w:pPr>
            <w:r w:rsidRPr="00A17B3F">
              <w:rPr>
                <w:rFonts w:ascii="Times New Roman" w:eastAsia="Calibri" w:hAnsi="Times New Roman" w:cs="Times New Roman"/>
              </w:rPr>
              <w:t>3</w:t>
            </w:r>
          </w:p>
        </w:tc>
        <w:tc>
          <w:tcPr>
            <w:tcW w:w="524" w:type="pct"/>
          </w:tcPr>
          <w:p w14:paraId="10F54CCA" w14:textId="77777777" w:rsidR="00F56EB4" w:rsidRPr="00A17B3F" w:rsidRDefault="00425699" w:rsidP="00425699">
            <w:pPr>
              <w:keepNext/>
              <w:jc w:val="both"/>
              <w:outlineLvl w:val="1"/>
              <w:rPr>
                <w:rFonts w:ascii="Times New Roman" w:eastAsia="Calibri" w:hAnsi="Times New Roman" w:cs="Times New Roman"/>
              </w:rPr>
            </w:pPr>
            <w:r w:rsidRPr="00A17B3F">
              <w:rPr>
                <w:rFonts w:ascii="Times New Roman" w:eastAsia="Calibri" w:hAnsi="Times New Roman" w:cs="Times New Roman"/>
              </w:rPr>
              <w:t>CLO2</w:t>
            </w:r>
          </w:p>
          <w:p w14:paraId="5930A41D" w14:textId="2D8FAE09" w:rsidR="00425699" w:rsidRPr="00A17B3F" w:rsidRDefault="00425699" w:rsidP="00425699">
            <w:pPr>
              <w:keepNext/>
              <w:jc w:val="both"/>
              <w:outlineLvl w:val="1"/>
              <w:rPr>
                <w:rFonts w:ascii="Times New Roman" w:eastAsia="Calibri" w:hAnsi="Times New Roman" w:cs="Times New Roman"/>
              </w:rPr>
            </w:pPr>
            <w:r w:rsidRPr="00A17B3F">
              <w:rPr>
                <w:rFonts w:ascii="Times New Roman" w:eastAsia="Calibri" w:hAnsi="Times New Roman" w:cs="Times New Roman"/>
              </w:rPr>
              <w:t>CLO4</w:t>
            </w:r>
          </w:p>
        </w:tc>
      </w:tr>
      <w:tr w:rsidR="000F2B4B" w:rsidRPr="00A17B3F" w14:paraId="2F4F1527" w14:textId="77777777" w:rsidTr="00774ABC">
        <w:trPr>
          <w:trHeight w:val="20"/>
        </w:trPr>
        <w:tc>
          <w:tcPr>
            <w:tcW w:w="360" w:type="pct"/>
          </w:tcPr>
          <w:p w14:paraId="6D1098AE" w14:textId="50953CD9" w:rsidR="00425699" w:rsidRPr="00A17B3F" w:rsidRDefault="00425699" w:rsidP="00425699">
            <w:pPr>
              <w:keepNext/>
              <w:jc w:val="both"/>
              <w:outlineLvl w:val="1"/>
              <w:rPr>
                <w:rFonts w:ascii="Times New Roman" w:eastAsia="Calibri" w:hAnsi="Times New Roman" w:cs="Times New Roman"/>
                <w:b/>
              </w:rPr>
            </w:pPr>
            <w:r w:rsidRPr="00A17B3F">
              <w:rPr>
                <w:rFonts w:ascii="Times New Roman" w:eastAsia="Calibri" w:hAnsi="Times New Roman" w:cs="Times New Roman"/>
                <w:b/>
              </w:rPr>
              <w:t>6.</w:t>
            </w:r>
          </w:p>
        </w:tc>
        <w:tc>
          <w:tcPr>
            <w:tcW w:w="3746" w:type="pct"/>
          </w:tcPr>
          <w:p w14:paraId="30BE3875" w14:textId="030B7B08" w:rsidR="00425699" w:rsidRPr="00A17B3F" w:rsidRDefault="00425699" w:rsidP="00F56EB4">
            <w:pPr>
              <w:spacing w:line="240" w:lineRule="exact"/>
              <w:contextualSpacing/>
              <w:jc w:val="both"/>
              <w:rPr>
                <w:rFonts w:ascii="Times New Roman" w:eastAsia="Calibri" w:hAnsi="Times New Roman" w:cs="Times New Roman"/>
                <w:b/>
                <w:bCs/>
              </w:rPr>
            </w:pPr>
            <w:r w:rsidRPr="00A17B3F">
              <w:rPr>
                <w:rFonts w:ascii="Times New Roman" w:eastAsia="Times New Roman" w:hAnsi="Times New Roman" w:cs="Times New Roman"/>
                <w:b/>
              </w:rPr>
              <w:t>Research Ethics:</w:t>
            </w:r>
            <w:r w:rsidRPr="00A17B3F">
              <w:rPr>
                <w:rFonts w:ascii="Times New Roman" w:eastAsia="Calibri" w:hAnsi="Times New Roman" w:cs="Times New Roman"/>
                <w:b/>
                <w:bCs/>
              </w:rPr>
              <w:t xml:space="preserve"> </w:t>
            </w:r>
            <w:r w:rsidRPr="00A17B3F">
              <w:rPr>
                <w:rFonts w:ascii="Times New Roman" w:eastAsia="Calibri" w:hAnsi="Times New Roman" w:cs="Times New Roman"/>
                <w:bCs/>
              </w:rPr>
              <w:t>Fund collection and managing public research funds. Data collection, handling and management. Rules for collaborative research.</w:t>
            </w:r>
          </w:p>
        </w:tc>
        <w:tc>
          <w:tcPr>
            <w:tcW w:w="370" w:type="pct"/>
          </w:tcPr>
          <w:p w14:paraId="0C88B40D" w14:textId="5932F47B" w:rsidR="00425699" w:rsidRPr="00A17B3F" w:rsidRDefault="00425699" w:rsidP="00425699">
            <w:pPr>
              <w:keepNext/>
              <w:jc w:val="both"/>
              <w:outlineLvl w:val="1"/>
              <w:rPr>
                <w:rFonts w:ascii="Times New Roman" w:eastAsia="Calibri" w:hAnsi="Times New Roman" w:cs="Times New Roman"/>
              </w:rPr>
            </w:pPr>
            <w:r w:rsidRPr="00A17B3F">
              <w:rPr>
                <w:rFonts w:ascii="Times New Roman" w:eastAsia="Calibri" w:hAnsi="Times New Roman" w:cs="Times New Roman"/>
              </w:rPr>
              <w:t>3</w:t>
            </w:r>
          </w:p>
        </w:tc>
        <w:tc>
          <w:tcPr>
            <w:tcW w:w="524" w:type="pct"/>
          </w:tcPr>
          <w:p w14:paraId="7C146223" w14:textId="77777777" w:rsidR="00F56EB4" w:rsidRPr="00A17B3F" w:rsidRDefault="00425699" w:rsidP="00425699">
            <w:pPr>
              <w:keepNext/>
              <w:jc w:val="both"/>
              <w:outlineLvl w:val="1"/>
              <w:rPr>
                <w:rFonts w:ascii="Times New Roman" w:eastAsia="Calibri" w:hAnsi="Times New Roman" w:cs="Times New Roman"/>
              </w:rPr>
            </w:pPr>
            <w:r w:rsidRPr="00A17B3F">
              <w:rPr>
                <w:rFonts w:ascii="Times New Roman" w:eastAsia="Calibri" w:hAnsi="Times New Roman" w:cs="Times New Roman"/>
              </w:rPr>
              <w:t>CLO1</w:t>
            </w:r>
          </w:p>
          <w:p w14:paraId="73701E80" w14:textId="3505D4DF" w:rsidR="00425699" w:rsidRPr="00A17B3F" w:rsidRDefault="00425699" w:rsidP="00425699">
            <w:pPr>
              <w:keepNext/>
              <w:jc w:val="both"/>
              <w:outlineLvl w:val="1"/>
              <w:rPr>
                <w:rFonts w:ascii="Times New Roman" w:eastAsia="Calibri" w:hAnsi="Times New Roman" w:cs="Times New Roman"/>
              </w:rPr>
            </w:pPr>
            <w:r w:rsidRPr="00A17B3F">
              <w:rPr>
                <w:rFonts w:ascii="Times New Roman" w:eastAsia="Calibri" w:hAnsi="Times New Roman" w:cs="Times New Roman"/>
              </w:rPr>
              <w:t>CLO5</w:t>
            </w:r>
          </w:p>
        </w:tc>
      </w:tr>
      <w:tr w:rsidR="000F2B4B" w:rsidRPr="00A17B3F" w14:paraId="2A460138" w14:textId="77777777" w:rsidTr="00774ABC">
        <w:trPr>
          <w:trHeight w:val="20"/>
        </w:trPr>
        <w:tc>
          <w:tcPr>
            <w:tcW w:w="360" w:type="pct"/>
          </w:tcPr>
          <w:p w14:paraId="3C24B874" w14:textId="702B4441" w:rsidR="00425699" w:rsidRPr="00A17B3F" w:rsidRDefault="00425699" w:rsidP="00425699">
            <w:pPr>
              <w:keepNext/>
              <w:jc w:val="both"/>
              <w:outlineLvl w:val="1"/>
              <w:rPr>
                <w:rFonts w:ascii="Times New Roman" w:eastAsia="Calibri" w:hAnsi="Times New Roman" w:cs="Times New Roman"/>
                <w:b/>
              </w:rPr>
            </w:pPr>
            <w:r w:rsidRPr="00A17B3F">
              <w:rPr>
                <w:rFonts w:ascii="Times New Roman" w:eastAsia="Calibri" w:hAnsi="Times New Roman" w:cs="Times New Roman"/>
                <w:b/>
              </w:rPr>
              <w:t>7.</w:t>
            </w:r>
          </w:p>
        </w:tc>
        <w:tc>
          <w:tcPr>
            <w:tcW w:w="3746" w:type="pct"/>
          </w:tcPr>
          <w:p w14:paraId="67C511A8" w14:textId="6A3E395B" w:rsidR="00425699" w:rsidRPr="00A17B3F" w:rsidRDefault="00425699" w:rsidP="00F56EB4">
            <w:pPr>
              <w:spacing w:line="240" w:lineRule="exact"/>
              <w:contextualSpacing/>
              <w:jc w:val="both"/>
              <w:rPr>
                <w:rFonts w:ascii="Times New Roman" w:eastAsia="Calibri" w:hAnsi="Times New Roman" w:cs="Times New Roman"/>
                <w:b/>
                <w:bCs/>
              </w:rPr>
            </w:pPr>
            <w:r w:rsidRPr="00A17B3F">
              <w:rPr>
                <w:rFonts w:ascii="Times New Roman" w:eastAsia="Times New Roman" w:hAnsi="Times New Roman" w:cs="Times New Roman"/>
                <w:b/>
              </w:rPr>
              <w:t xml:space="preserve">Publication Ethics: </w:t>
            </w:r>
            <w:r w:rsidRPr="00A17B3F">
              <w:rPr>
                <w:rFonts w:ascii="Times New Roman" w:eastAsia="Times New Roman" w:hAnsi="Times New Roman" w:cs="Times New Roman"/>
              </w:rPr>
              <w:t>Authorship. Plagiarism. Rules of quotation and bibliography.  Ethical issues on scientific papers writing.</w:t>
            </w:r>
          </w:p>
        </w:tc>
        <w:tc>
          <w:tcPr>
            <w:tcW w:w="370" w:type="pct"/>
          </w:tcPr>
          <w:p w14:paraId="0E4339DE" w14:textId="38379C0F" w:rsidR="00425699" w:rsidRPr="00A17B3F" w:rsidRDefault="00425699" w:rsidP="00425699">
            <w:pPr>
              <w:keepNext/>
              <w:jc w:val="both"/>
              <w:outlineLvl w:val="1"/>
              <w:rPr>
                <w:rFonts w:ascii="Times New Roman" w:eastAsia="Calibri" w:hAnsi="Times New Roman" w:cs="Times New Roman"/>
              </w:rPr>
            </w:pPr>
            <w:r w:rsidRPr="00A17B3F">
              <w:rPr>
                <w:rFonts w:ascii="Times New Roman" w:eastAsia="Calibri" w:hAnsi="Times New Roman" w:cs="Times New Roman"/>
              </w:rPr>
              <w:t>4</w:t>
            </w:r>
          </w:p>
        </w:tc>
        <w:tc>
          <w:tcPr>
            <w:tcW w:w="524" w:type="pct"/>
          </w:tcPr>
          <w:p w14:paraId="3BC4481A" w14:textId="77777777" w:rsidR="00F56EB4" w:rsidRPr="00A17B3F" w:rsidRDefault="00425699" w:rsidP="00425699">
            <w:pPr>
              <w:keepNext/>
              <w:jc w:val="both"/>
              <w:outlineLvl w:val="1"/>
              <w:rPr>
                <w:rFonts w:ascii="Times New Roman" w:eastAsia="Calibri" w:hAnsi="Times New Roman" w:cs="Times New Roman"/>
              </w:rPr>
            </w:pPr>
            <w:r w:rsidRPr="00A17B3F">
              <w:rPr>
                <w:rFonts w:ascii="Times New Roman" w:eastAsia="Calibri" w:hAnsi="Times New Roman" w:cs="Times New Roman"/>
              </w:rPr>
              <w:t>CLO2</w:t>
            </w:r>
          </w:p>
          <w:p w14:paraId="440FB956" w14:textId="740EE628" w:rsidR="00425699" w:rsidRPr="00A17B3F" w:rsidRDefault="00425699" w:rsidP="00425699">
            <w:pPr>
              <w:keepNext/>
              <w:jc w:val="both"/>
              <w:outlineLvl w:val="1"/>
              <w:rPr>
                <w:rFonts w:ascii="Times New Roman" w:eastAsia="Calibri" w:hAnsi="Times New Roman" w:cs="Times New Roman"/>
              </w:rPr>
            </w:pPr>
            <w:r w:rsidRPr="00A17B3F">
              <w:rPr>
                <w:rFonts w:ascii="Times New Roman" w:eastAsia="Calibri" w:hAnsi="Times New Roman" w:cs="Times New Roman"/>
              </w:rPr>
              <w:t>CLO5</w:t>
            </w:r>
          </w:p>
        </w:tc>
      </w:tr>
    </w:tbl>
    <w:p w14:paraId="7431CE7C" w14:textId="77777777" w:rsidR="00425699" w:rsidRPr="000B58F6" w:rsidRDefault="00425699" w:rsidP="001B3309">
      <w:pPr>
        <w:autoSpaceDE w:val="0"/>
        <w:autoSpaceDN w:val="0"/>
        <w:adjustRightInd w:val="0"/>
        <w:spacing w:after="0" w:line="240" w:lineRule="auto"/>
        <w:contextualSpacing/>
        <w:jc w:val="both"/>
        <w:rPr>
          <w:rFonts w:ascii="Times New Roman" w:eastAsia="Times New Roman" w:hAnsi="Times New Roman" w:cs="Times New Roman"/>
          <w:sz w:val="24"/>
          <w:szCs w:val="24"/>
        </w:rPr>
      </w:pPr>
    </w:p>
    <w:tbl>
      <w:tblPr>
        <w:tblStyle w:val="TableGrid"/>
        <w:tblW w:w="0" w:type="auto"/>
        <w:tblInd w:w="117" w:type="dxa"/>
        <w:tblLook w:val="04A0" w:firstRow="1" w:lastRow="0" w:firstColumn="1" w:lastColumn="0" w:noHBand="0" w:noVBand="1"/>
      </w:tblPr>
      <w:tblGrid>
        <w:gridCol w:w="841"/>
        <w:gridCol w:w="3406"/>
        <w:gridCol w:w="3503"/>
      </w:tblGrid>
      <w:tr w:rsidR="000F2B4B" w:rsidRPr="000B58F6" w14:paraId="20EF5D90" w14:textId="77777777" w:rsidTr="00F56EB4">
        <w:tc>
          <w:tcPr>
            <w:tcW w:w="7875" w:type="dxa"/>
            <w:gridSpan w:val="3"/>
          </w:tcPr>
          <w:p w14:paraId="16DC6A86" w14:textId="6C5CDF3F" w:rsidR="00425699" w:rsidRPr="000B58F6" w:rsidRDefault="00425699" w:rsidP="001B3309">
            <w:pPr>
              <w:autoSpaceDE w:val="0"/>
              <w:autoSpaceDN w:val="0"/>
              <w:adjustRightInd w:val="0"/>
              <w:contextualSpacing/>
              <w:jc w:val="both"/>
              <w:rPr>
                <w:rFonts w:ascii="Times New Roman" w:hAnsi="Times New Roman" w:cs="Times New Roman"/>
                <w:b/>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83FD5ED" w14:textId="77777777" w:rsidTr="00F56EB4">
        <w:tc>
          <w:tcPr>
            <w:tcW w:w="842" w:type="dxa"/>
          </w:tcPr>
          <w:p w14:paraId="19E530B6" w14:textId="36DAD86D" w:rsidR="00425699" w:rsidRPr="000B58F6" w:rsidRDefault="00425699" w:rsidP="001B3309">
            <w:pPr>
              <w:autoSpaceDE w:val="0"/>
              <w:autoSpaceDN w:val="0"/>
              <w:adjustRightInd w:val="0"/>
              <w:contextualSpacing/>
              <w:jc w:val="both"/>
              <w:rPr>
                <w:rFonts w:ascii="Times New Roman" w:hAnsi="Times New Roman" w:cs="Times New Roman"/>
                <w:b/>
                <w:sz w:val="24"/>
                <w:szCs w:val="24"/>
              </w:rPr>
            </w:pPr>
            <w:r w:rsidRPr="000B58F6">
              <w:rPr>
                <w:rFonts w:ascii="Times New Roman" w:hAnsi="Times New Roman" w:cs="Times New Roman"/>
                <w:b/>
                <w:bCs/>
                <w:sz w:val="24"/>
                <w:szCs w:val="24"/>
              </w:rPr>
              <w:t>CLOs</w:t>
            </w:r>
          </w:p>
        </w:tc>
        <w:tc>
          <w:tcPr>
            <w:tcW w:w="3469" w:type="dxa"/>
          </w:tcPr>
          <w:p w14:paraId="088A6FF7" w14:textId="7468848F" w:rsidR="00425699" w:rsidRPr="000B58F6" w:rsidRDefault="00425699" w:rsidP="001B3309">
            <w:pPr>
              <w:autoSpaceDE w:val="0"/>
              <w:autoSpaceDN w:val="0"/>
              <w:adjustRightInd w:val="0"/>
              <w:contextualSpacing/>
              <w:jc w:val="both"/>
              <w:rPr>
                <w:rFonts w:ascii="Times New Roman" w:hAnsi="Times New Roman" w:cs="Times New Roman"/>
                <w:b/>
                <w:sz w:val="24"/>
                <w:szCs w:val="24"/>
              </w:rPr>
            </w:pPr>
            <w:r w:rsidRPr="000B58F6">
              <w:rPr>
                <w:rFonts w:ascii="Times New Roman" w:hAnsi="Times New Roman" w:cs="Times New Roman"/>
                <w:sz w:val="24"/>
                <w:szCs w:val="24"/>
              </w:rPr>
              <w:t>Teaching-Learning Strategy</w:t>
            </w:r>
          </w:p>
        </w:tc>
        <w:tc>
          <w:tcPr>
            <w:tcW w:w="3564" w:type="dxa"/>
          </w:tcPr>
          <w:p w14:paraId="41F612E6" w14:textId="03726CC7" w:rsidR="00425699" w:rsidRPr="000B58F6" w:rsidRDefault="00425699" w:rsidP="001B3309">
            <w:pPr>
              <w:autoSpaceDE w:val="0"/>
              <w:autoSpaceDN w:val="0"/>
              <w:adjustRightInd w:val="0"/>
              <w:contextualSpacing/>
              <w:jc w:val="both"/>
              <w:rPr>
                <w:rFonts w:ascii="Times New Roman" w:hAnsi="Times New Roman" w:cs="Times New Roman"/>
                <w:b/>
                <w:sz w:val="24"/>
                <w:szCs w:val="24"/>
              </w:rPr>
            </w:pPr>
            <w:r w:rsidRPr="000B58F6">
              <w:rPr>
                <w:rFonts w:ascii="Times New Roman" w:hAnsi="Times New Roman" w:cs="Times New Roman"/>
                <w:sz w:val="24"/>
                <w:szCs w:val="24"/>
              </w:rPr>
              <w:t>Assessment Strategy</w:t>
            </w:r>
          </w:p>
        </w:tc>
      </w:tr>
      <w:tr w:rsidR="000F2B4B" w:rsidRPr="000B58F6" w14:paraId="50FEA538" w14:textId="77777777" w:rsidTr="00F56EB4">
        <w:tc>
          <w:tcPr>
            <w:tcW w:w="842" w:type="dxa"/>
          </w:tcPr>
          <w:p w14:paraId="63FEACCD" w14:textId="7A95AC86" w:rsidR="00425699" w:rsidRPr="000B58F6" w:rsidRDefault="00425699" w:rsidP="001B3309">
            <w:pPr>
              <w:autoSpaceDE w:val="0"/>
              <w:autoSpaceDN w:val="0"/>
              <w:adjustRightInd w:val="0"/>
              <w:contextualSpacing/>
              <w:jc w:val="both"/>
              <w:rPr>
                <w:rFonts w:ascii="Times New Roman" w:hAnsi="Times New Roman" w:cs="Times New Roman"/>
                <w:b/>
                <w:sz w:val="24"/>
                <w:szCs w:val="24"/>
              </w:rPr>
            </w:pPr>
            <w:r w:rsidRPr="000B58F6">
              <w:rPr>
                <w:rFonts w:ascii="Times New Roman" w:hAnsi="Times New Roman" w:cs="Times New Roman"/>
                <w:b/>
                <w:bCs/>
                <w:sz w:val="24"/>
                <w:szCs w:val="24"/>
              </w:rPr>
              <w:t>1-5</w:t>
            </w:r>
          </w:p>
        </w:tc>
        <w:tc>
          <w:tcPr>
            <w:tcW w:w="3469" w:type="dxa"/>
          </w:tcPr>
          <w:p w14:paraId="3C382E28" w14:textId="6A4DAC03" w:rsidR="00425699" w:rsidRPr="000B58F6" w:rsidRDefault="00425699" w:rsidP="001B3309">
            <w:pPr>
              <w:autoSpaceDE w:val="0"/>
              <w:autoSpaceDN w:val="0"/>
              <w:adjustRightInd w:val="0"/>
              <w:contextualSpacing/>
              <w:jc w:val="both"/>
              <w:rPr>
                <w:rFonts w:ascii="Times New Roman" w:hAnsi="Times New Roman" w:cs="Times New Roman"/>
                <w:b/>
                <w:sz w:val="24"/>
                <w:szCs w:val="24"/>
              </w:rPr>
            </w:pPr>
            <w:r w:rsidRPr="000B58F6">
              <w:rPr>
                <w:rFonts w:ascii="Times New Roman" w:eastAsia="Times New Roman" w:hAnsi="Times New Roman" w:cs="Times New Roman"/>
                <w:sz w:val="24"/>
                <w:szCs w:val="24"/>
              </w:rPr>
              <w:t>Lecture, group discussion, open discussion and assignment</w:t>
            </w:r>
          </w:p>
        </w:tc>
        <w:tc>
          <w:tcPr>
            <w:tcW w:w="3564" w:type="dxa"/>
          </w:tcPr>
          <w:p w14:paraId="524F8DC5" w14:textId="0DD3CD2D" w:rsidR="00425699" w:rsidRPr="000B58F6" w:rsidRDefault="00425699" w:rsidP="001B3309">
            <w:pPr>
              <w:autoSpaceDE w:val="0"/>
              <w:autoSpaceDN w:val="0"/>
              <w:adjustRightInd w:val="0"/>
              <w:contextualSpacing/>
              <w:jc w:val="both"/>
              <w:rPr>
                <w:rFonts w:ascii="Times New Roman" w:hAnsi="Times New Roman" w:cs="Times New Roman"/>
                <w:b/>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09D64C17" w14:textId="77777777" w:rsidR="00425699" w:rsidRPr="000B58F6" w:rsidRDefault="00425699" w:rsidP="001B3309">
      <w:pPr>
        <w:autoSpaceDE w:val="0"/>
        <w:autoSpaceDN w:val="0"/>
        <w:adjustRightInd w:val="0"/>
        <w:spacing w:after="0" w:line="240" w:lineRule="auto"/>
        <w:contextualSpacing/>
        <w:jc w:val="both"/>
        <w:rPr>
          <w:rFonts w:ascii="Times New Roman" w:hAnsi="Times New Roman" w:cs="Times New Roman"/>
          <w:b/>
          <w:sz w:val="24"/>
          <w:szCs w:val="24"/>
        </w:rPr>
      </w:pPr>
    </w:p>
    <w:p w14:paraId="0AAE40A4" w14:textId="5E3E9FA6" w:rsidR="00825C0B" w:rsidRPr="00BD5817" w:rsidRDefault="00825C0B" w:rsidP="00BD5817">
      <w:pPr>
        <w:autoSpaceDE w:val="0"/>
        <w:autoSpaceDN w:val="0"/>
        <w:adjustRightInd w:val="0"/>
        <w:spacing w:after="0" w:line="240" w:lineRule="auto"/>
        <w:contextualSpacing/>
        <w:jc w:val="both"/>
        <w:rPr>
          <w:rFonts w:ascii="Times New Roman" w:hAnsi="Times New Roman" w:cs="Times New Roman"/>
          <w:b/>
        </w:rPr>
      </w:pPr>
      <w:r w:rsidRPr="000B58F6">
        <w:rPr>
          <w:rFonts w:ascii="Times New Roman" w:hAnsi="Times New Roman" w:cs="Times New Roman"/>
          <w:b/>
          <w:sz w:val="24"/>
          <w:szCs w:val="24"/>
        </w:rPr>
        <w:t xml:space="preserve">Learning Resources (Text Books, Reference Book, Online Resources and </w:t>
      </w:r>
      <w:r w:rsidRPr="00BD5817">
        <w:rPr>
          <w:rFonts w:ascii="Times New Roman" w:hAnsi="Times New Roman" w:cs="Times New Roman"/>
          <w:b/>
        </w:rPr>
        <w:t xml:space="preserve">Other):  </w:t>
      </w:r>
    </w:p>
    <w:p w14:paraId="59F28268" w14:textId="783551B6" w:rsidR="00825C0B" w:rsidRPr="00BD5817" w:rsidRDefault="009320D6" w:rsidP="00BD5817">
      <w:pPr>
        <w:spacing w:after="0" w:line="240" w:lineRule="auto"/>
        <w:jc w:val="both"/>
        <w:rPr>
          <w:rFonts w:ascii="Times New Roman" w:eastAsia="Calibri" w:hAnsi="Times New Roman" w:cs="Times New Roman"/>
          <w:bCs/>
        </w:rPr>
      </w:pPr>
      <w:r w:rsidRPr="00BD5817">
        <w:rPr>
          <w:rFonts w:ascii="Times New Roman" w:eastAsia="Calibri" w:hAnsi="Times New Roman" w:cs="Times New Roman"/>
          <w:bCs/>
        </w:rPr>
        <w:t>1</w:t>
      </w:r>
      <w:r w:rsidR="00825C0B" w:rsidRPr="00BD5817">
        <w:rPr>
          <w:rFonts w:ascii="Times New Roman" w:eastAsia="Calibri" w:hAnsi="Times New Roman" w:cs="Times New Roman"/>
          <w:bCs/>
        </w:rPr>
        <w:t>. Niglas K. The Multidimensional Model of Research Methodology</w:t>
      </w:r>
      <w:r w:rsidR="00581AF4" w:rsidRPr="00BD5817">
        <w:rPr>
          <w:rFonts w:ascii="Times New Roman" w:eastAsia="Calibri" w:hAnsi="Times New Roman" w:cs="Times New Roman"/>
          <w:bCs/>
        </w:rPr>
        <w:t>.</w:t>
      </w:r>
      <w:r w:rsidR="00825C0B" w:rsidRPr="00BD5817">
        <w:rPr>
          <w:rFonts w:ascii="Times New Roman" w:eastAsia="Calibri" w:hAnsi="Times New Roman" w:cs="Times New Roman"/>
          <w:bCs/>
        </w:rPr>
        <w:t xml:space="preserve"> 215–236, 2010.</w:t>
      </w:r>
    </w:p>
    <w:p w14:paraId="4781BDC7" w14:textId="308C9E7E" w:rsidR="00825C0B" w:rsidRPr="00BD5817" w:rsidRDefault="009320D6" w:rsidP="00BD5817">
      <w:pPr>
        <w:spacing w:after="0" w:line="240" w:lineRule="auto"/>
        <w:jc w:val="both"/>
        <w:rPr>
          <w:rFonts w:ascii="Times New Roman" w:eastAsia="Calibri" w:hAnsi="Times New Roman" w:cs="Times New Roman"/>
          <w:bCs/>
        </w:rPr>
      </w:pPr>
      <w:r w:rsidRPr="00BD5817">
        <w:rPr>
          <w:rFonts w:ascii="Times New Roman" w:eastAsia="Calibri" w:hAnsi="Times New Roman" w:cs="Times New Roman"/>
          <w:bCs/>
        </w:rPr>
        <w:t>2</w:t>
      </w:r>
      <w:r w:rsidR="00825C0B" w:rsidRPr="00BD5817">
        <w:rPr>
          <w:rFonts w:ascii="Times New Roman" w:eastAsia="Calibri" w:hAnsi="Times New Roman" w:cs="Times New Roman"/>
          <w:bCs/>
        </w:rPr>
        <w:t>. Bright EW. Jr.An Introduction to Scientific Research.</w:t>
      </w:r>
      <w:r w:rsidR="00881DF4" w:rsidRPr="00BD5817">
        <w:rPr>
          <w:rFonts w:ascii="Times New Roman" w:eastAsia="Calibri" w:hAnsi="Times New Roman" w:cs="Times New Roman"/>
          <w:bCs/>
        </w:rPr>
        <w:t xml:space="preserve"> </w:t>
      </w:r>
      <w:r w:rsidR="00825C0B" w:rsidRPr="00BD5817">
        <w:rPr>
          <w:rFonts w:ascii="Times New Roman" w:eastAsia="Calibri" w:hAnsi="Times New Roman" w:cs="Times New Roman"/>
          <w:bCs/>
        </w:rPr>
        <w:t>Dover Publications. 1991.</w:t>
      </w:r>
    </w:p>
    <w:p w14:paraId="575A47A5" w14:textId="5C670B9C" w:rsidR="00825C0B" w:rsidRPr="00BD5817" w:rsidRDefault="009320D6" w:rsidP="00BD5817">
      <w:pPr>
        <w:spacing w:after="0" w:line="240" w:lineRule="auto"/>
        <w:jc w:val="both"/>
        <w:rPr>
          <w:rFonts w:ascii="Times New Roman" w:eastAsia="Calibri" w:hAnsi="Times New Roman" w:cs="Times New Roman"/>
          <w:bCs/>
        </w:rPr>
      </w:pPr>
      <w:r w:rsidRPr="00BD5817">
        <w:rPr>
          <w:rFonts w:ascii="Times New Roman" w:eastAsia="Calibri" w:hAnsi="Times New Roman" w:cs="Times New Roman"/>
          <w:bCs/>
        </w:rPr>
        <w:t>3</w:t>
      </w:r>
      <w:r w:rsidR="00825C0B" w:rsidRPr="00BD5817">
        <w:rPr>
          <w:rFonts w:ascii="Times New Roman" w:eastAsia="Calibri" w:hAnsi="Times New Roman" w:cs="Times New Roman"/>
          <w:bCs/>
        </w:rPr>
        <w:t>. Petter L. Research Methodology in the Medical and Biological Sciences. Elsevier. 2007.</w:t>
      </w:r>
    </w:p>
    <w:p w14:paraId="3D7B624D" w14:textId="5C3445CF" w:rsidR="00825C0B" w:rsidRPr="00BD5817" w:rsidRDefault="009320D6" w:rsidP="00BD5817">
      <w:pPr>
        <w:spacing w:after="0" w:line="240" w:lineRule="auto"/>
        <w:jc w:val="both"/>
        <w:rPr>
          <w:rFonts w:ascii="Times New Roman" w:eastAsia="Calibri" w:hAnsi="Times New Roman" w:cs="Times New Roman"/>
          <w:bCs/>
        </w:rPr>
      </w:pPr>
      <w:r w:rsidRPr="00BD5817">
        <w:rPr>
          <w:rFonts w:ascii="Times New Roman" w:eastAsia="Calibri" w:hAnsi="Times New Roman" w:cs="Times New Roman"/>
          <w:bCs/>
        </w:rPr>
        <w:t>4</w:t>
      </w:r>
      <w:r w:rsidR="00825C0B" w:rsidRPr="00BD5817">
        <w:rPr>
          <w:rFonts w:ascii="Times New Roman" w:eastAsia="Calibri" w:hAnsi="Times New Roman" w:cs="Times New Roman"/>
          <w:bCs/>
        </w:rPr>
        <w:t xml:space="preserve">. </w:t>
      </w:r>
      <w:r w:rsidR="00825C0B" w:rsidRPr="00BD5817">
        <w:rPr>
          <w:rFonts w:ascii="Times New Roman" w:eastAsia="Calibri" w:hAnsi="Times New Roman" w:cs="Times New Roman"/>
        </w:rPr>
        <w:t xml:space="preserve">Thomas </w:t>
      </w:r>
      <w:r w:rsidR="00825C0B" w:rsidRPr="00BD5817">
        <w:rPr>
          <w:rFonts w:ascii="Times New Roman" w:eastAsia="Calibri" w:hAnsi="Times New Roman" w:cs="Times New Roman"/>
          <w:bCs/>
        </w:rPr>
        <w:t>K. The Structure of Scientific Revolutions.</w:t>
      </w:r>
      <w:r w:rsidR="00881DF4" w:rsidRPr="00BD5817">
        <w:rPr>
          <w:rFonts w:ascii="Times New Roman" w:eastAsia="Calibri" w:hAnsi="Times New Roman" w:cs="Times New Roman"/>
          <w:bCs/>
        </w:rPr>
        <w:t xml:space="preserve"> </w:t>
      </w:r>
      <w:r w:rsidR="00825C0B" w:rsidRPr="00BD5817">
        <w:rPr>
          <w:rFonts w:ascii="Times New Roman" w:eastAsia="Calibri" w:hAnsi="Times New Roman" w:cs="Times New Roman"/>
          <w:bCs/>
        </w:rPr>
        <w:t>University of Chicago Press. 1962.</w:t>
      </w:r>
    </w:p>
    <w:p w14:paraId="6CE4B247" w14:textId="350D59A1" w:rsidR="00213491" w:rsidRPr="00BD5817" w:rsidRDefault="009320D6" w:rsidP="00BD5817">
      <w:pPr>
        <w:pStyle w:val="Default"/>
        <w:jc w:val="both"/>
        <w:rPr>
          <w:rFonts w:eastAsia="Calibri"/>
          <w:bCs/>
          <w:color w:val="auto"/>
          <w:sz w:val="22"/>
          <w:szCs w:val="22"/>
        </w:rPr>
      </w:pPr>
      <w:r w:rsidRPr="00BD5817">
        <w:rPr>
          <w:rFonts w:eastAsia="Calibri"/>
          <w:bCs/>
          <w:color w:val="auto"/>
          <w:sz w:val="22"/>
          <w:szCs w:val="22"/>
        </w:rPr>
        <w:t>5</w:t>
      </w:r>
      <w:r w:rsidR="00825C0B" w:rsidRPr="00BD5817">
        <w:rPr>
          <w:rFonts w:eastAsia="Calibri"/>
          <w:bCs/>
          <w:color w:val="auto"/>
          <w:sz w:val="22"/>
          <w:szCs w:val="22"/>
        </w:rPr>
        <w:t xml:space="preserve">. Ranjit K. Research Methodology: </w:t>
      </w:r>
      <w:proofErr w:type="gramStart"/>
      <w:r w:rsidR="00825C0B" w:rsidRPr="00BD5817">
        <w:rPr>
          <w:rFonts w:eastAsia="Calibri"/>
          <w:bCs/>
          <w:color w:val="auto"/>
          <w:sz w:val="22"/>
          <w:szCs w:val="22"/>
        </w:rPr>
        <w:t>A step-by-step</w:t>
      </w:r>
      <w:proofErr w:type="gramEnd"/>
      <w:r w:rsidR="00825C0B" w:rsidRPr="00BD5817">
        <w:rPr>
          <w:rFonts w:eastAsia="Calibri"/>
          <w:bCs/>
          <w:color w:val="auto"/>
          <w:sz w:val="22"/>
          <w:szCs w:val="22"/>
        </w:rPr>
        <w:t xml:space="preserve"> Guide for Beginners. Sage </w:t>
      </w:r>
      <w:r w:rsidR="00063996" w:rsidRPr="00BD5817">
        <w:rPr>
          <w:rFonts w:eastAsia="Calibri"/>
          <w:bCs/>
          <w:color w:val="auto"/>
          <w:sz w:val="22"/>
          <w:szCs w:val="22"/>
        </w:rPr>
        <w:t xml:space="preserve">  </w:t>
      </w:r>
      <w:r w:rsidR="00825C0B" w:rsidRPr="00BD5817">
        <w:rPr>
          <w:rFonts w:eastAsia="Calibri"/>
          <w:bCs/>
          <w:color w:val="auto"/>
          <w:sz w:val="22"/>
          <w:szCs w:val="22"/>
        </w:rPr>
        <w:t>Pub.2012.</w:t>
      </w:r>
    </w:p>
    <w:p w14:paraId="1A92A56C" w14:textId="77777777" w:rsidR="00213491" w:rsidRPr="000B58F6" w:rsidRDefault="00213491" w:rsidP="001B3309">
      <w:pPr>
        <w:pStyle w:val="Default"/>
        <w:jc w:val="both"/>
        <w:rPr>
          <w:rFonts w:eastAsia="Calibri"/>
          <w:bCs/>
          <w:color w:val="auto"/>
        </w:rPr>
      </w:pPr>
    </w:p>
    <w:p w14:paraId="47ACF82C" w14:textId="77777777" w:rsidR="00774ABC" w:rsidRDefault="00774ABC" w:rsidP="00213491">
      <w:pPr>
        <w:pStyle w:val="Default"/>
        <w:jc w:val="both"/>
        <w:rPr>
          <w:rFonts w:eastAsia="Times New Roman"/>
          <w:b/>
          <w:color w:val="auto"/>
        </w:rPr>
      </w:pPr>
    </w:p>
    <w:p w14:paraId="584D79C7" w14:textId="77777777" w:rsidR="00774ABC" w:rsidRDefault="00774ABC" w:rsidP="00213491">
      <w:pPr>
        <w:pStyle w:val="Default"/>
        <w:jc w:val="both"/>
        <w:rPr>
          <w:rFonts w:eastAsia="Times New Roman"/>
          <w:b/>
          <w:color w:val="auto"/>
        </w:rPr>
      </w:pPr>
    </w:p>
    <w:p w14:paraId="6CC30D24" w14:textId="51B999C8" w:rsidR="00213491" w:rsidRPr="000B58F6" w:rsidRDefault="00213491" w:rsidP="00213491">
      <w:pPr>
        <w:pStyle w:val="Default"/>
        <w:jc w:val="both"/>
        <w:rPr>
          <w:b/>
          <w:color w:val="auto"/>
        </w:rPr>
      </w:pPr>
      <w:r w:rsidRPr="000B58F6">
        <w:rPr>
          <w:rFonts w:eastAsia="Times New Roman"/>
          <w:b/>
          <w:color w:val="auto"/>
        </w:rPr>
        <w:t>Course Code: B</w:t>
      </w:r>
      <w:r w:rsidRPr="000B58F6">
        <w:rPr>
          <w:b/>
          <w:bCs/>
          <w:color w:val="auto"/>
        </w:rPr>
        <w:t>MIC 3211</w:t>
      </w:r>
    </w:p>
    <w:p w14:paraId="11DBFF1D" w14:textId="62CB676B" w:rsidR="00213491" w:rsidRPr="000B58F6" w:rsidRDefault="00213491" w:rsidP="00213491">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Times New Roman"/>
          <w:b/>
          <w:bCs/>
          <w:color w:val="auto"/>
        </w:rPr>
        <w:t>Epidemiology and Public Health</w:t>
      </w:r>
      <w:r w:rsidRPr="000B58F6">
        <w:rPr>
          <w:rFonts w:eastAsia="Times New Roman"/>
          <w:b/>
          <w:color w:val="auto"/>
          <w:lang w:bidi="bn-BD"/>
        </w:rPr>
        <w:t xml:space="preserve"> Practical</w:t>
      </w:r>
    </w:p>
    <w:p w14:paraId="3FD6B7B4" w14:textId="77777777" w:rsidR="00213491" w:rsidRPr="000B58F6" w:rsidRDefault="00213491" w:rsidP="0021349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Pr="000B58F6">
        <w:rPr>
          <w:rFonts w:ascii="Times New Roman" w:hAnsi="Times New Roman" w:cs="Times New Roman"/>
          <w:b/>
          <w:bCs/>
          <w:sz w:val="24"/>
          <w:szCs w:val="24"/>
        </w:rPr>
        <w:t>GEd</w:t>
      </w:r>
      <w:proofErr w:type="gramEnd"/>
    </w:p>
    <w:p w14:paraId="2B5248C3" w14:textId="77777777" w:rsidR="00213491" w:rsidRPr="000B58F6" w:rsidRDefault="00213491" w:rsidP="0021349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0EBE288D" w14:textId="77777777" w:rsidR="00213491" w:rsidRPr="000B58F6" w:rsidRDefault="00213491" w:rsidP="0021349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3026562E" w14:textId="65790C3C" w:rsidR="00213491" w:rsidRPr="000B58F6" w:rsidRDefault="00213491" w:rsidP="00213491">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49C4FBF3" w14:textId="77777777" w:rsidR="00213491" w:rsidRPr="000B58F6" w:rsidRDefault="00213491" w:rsidP="0021349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25027FEE" w14:textId="77777777" w:rsidR="00213491" w:rsidRPr="000B58F6" w:rsidRDefault="00213491" w:rsidP="00213491">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6BF2A174" w14:textId="77777777" w:rsidR="00213491" w:rsidRPr="000B58F6" w:rsidRDefault="00213491" w:rsidP="00213491">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5628D0BB" w14:textId="77777777" w:rsidR="00213491" w:rsidRPr="000B58F6" w:rsidRDefault="00213491" w:rsidP="0021349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76DC7DDB" w14:textId="77777777" w:rsidR="00213491" w:rsidRPr="000B58F6" w:rsidRDefault="00213491" w:rsidP="0021349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03D5384B" w14:textId="4E348D79" w:rsidR="00213491" w:rsidRPr="000B58F6" w:rsidRDefault="00213491" w:rsidP="00213491">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hAnsi="Times New Roman" w:cs="Times New Roman"/>
          <w:sz w:val="20"/>
          <w:szCs w:val="20"/>
        </w:rPr>
        <w:t xml:space="preserve">Explain the </w:t>
      </w:r>
      <w:r w:rsidRPr="000B58F6">
        <w:rPr>
          <w:rFonts w:ascii="Times New Roman" w:hAnsi="Times New Roman" w:cs="Times New Roman"/>
          <w:bCs/>
          <w:sz w:val="20"/>
          <w:szCs w:val="20"/>
        </w:rPr>
        <w:t xml:space="preserve">epidemiologic diseases effects on health surveillance systems and control. </w:t>
      </w:r>
    </w:p>
    <w:p w14:paraId="25DD40EE" w14:textId="303E2344" w:rsidR="00213491" w:rsidRPr="000B58F6" w:rsidRDefault="00213491" w:rsidP="00213491">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hAnsi="Times New Roman" w:cs="Times New Roman"/>
          <w:bCs/>
          <w:sz w:val="20"/>
          <w:szCs w:val="20"/>
        </w:rPr>
        <w:t xml:space="preserve">Acquire knowledge on immune system, immunity power boosting </w:t>
      </w:r>
    </w:p>
    <w:p w14:paraId="3410C054" w14:textId="29DD8E57" w:rsidR="00213491" w:rsidRPr="000B58F6" w:rsidRDefault="00213491" w:rsidP="00213491">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hAnsi="Times New Roman" w:cs="Times New Roman"/>
          <w:bCs/>
          <w:sz w:val="20"/>
          <w:szCs w:val="20"/>
        </w:rPr>
        <w:t>Study immunity related diseases</w:t>
      </w:r>
      <w:r w:rsidRPr="000B58F6">
        <w:rPr>
          <w:rFonts w:ascii="Times New Roman" w:eastAsia="Calibri" w:hAnsi="Times New Roman" w:cs="Times New Roman"/>
          <w:sz w:val="24"/>
          <w:szCs w:val="24"/>
        </w:rPr>
        <w:t xml:space="preserve"> </w:t>
      </w:r>
    </w:p>
    <w:p w14:paraId="192133ED" w14:textId="77777777" w:rsidR="00213491" w:rsidRPr="000B58F6" w:rsidRDefault="00213491" w:rsidP="00213491">
      <w:pPr>
        <w:widowControl w:val="0"/>
        <w:tabs>
          <w:tab w:val="center" w:pos="4824"/>
        </w:tabs>
        <w:autoSpaceDE w:val="0"/>
        <w:autoSpaceDN w:val="0"/>
        <w:adjustRightInd w:val="0"/>
        <w:spacing w:after="0" w:line="240" w:lineRule="auto"/>
        <w:jc w:val="both"/>
        <w:rPr>
          <w:rFonts w:ascii="Times New Roman" w:hAnsi="Times New Roman" w:cs="Times New Roman"/>
          <w:b/>
          <w:sz w:val="20"/>
          <w:szCs w:val="20"/>
        </w:rPr>
      </w:pPr>
    </w:p>
    <w:p w14:paraId="3E8BA96E" w14:textId="77777777" w:rsidR="00213491" w:rsidRPr="000B58F6" w:rsidRDefault="00213491" w:rsidP="00213491">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lastRenderedPageBreak/>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880"/>
        <w:gridCol w:w="881"/>
        <w:gridCol w:w="880"/>
        <w:gridCol w:w="881"/>
        <w:gridCol w:w="881"/>
        <w:gridCol w:w="880"/>
        <w:gridCol w:w="881"/>
        <w:gridCol w:w="880"/>
      </w:tblGrid>
      <w:tr w:rsidR="00213491" w:rsidRPr="000B58F6" w14:paraId="01BB2918" w14:textId="77777777" w:rsidTr="00774ABC">
        <w:trPr>
          <w:trHeight w:val="233"/>
        </w:trPr>
        <w:tc>
          <w:tcPr>
            <w:tcW w:w="524" w:type="pct"/>
          </w:tcPr>
          <w:p w14:paraId="0EEFAFCA" w14:textId="77777777" w:rsidR="00213491" w:rsidRPr="000B58F6" w:rsidRDefault="00213491" w:rsidP="00774ABC">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1C378F28" w14:textId="77777777" w:rsidR="00213491" w:rsidRPr="000B58F6" w:rsidRDefault="00213491" w:rsidP="00774ABC">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1A7BC2E8" w14:textId="77777777" w:rsidR="00213491" w:rsidRPr="000B58F6" w:rsidRDefault="00213491" w:rsidP="00774ABC">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18F0FBCD" w14:textId="77777777" w:rsidR="00213491" w:rsidRPr="000B58F6" w:rsidRDefault="00213491" w:rsidP="00774ABC">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6FF89FD1" w14:textId="77777777" w:rsidR="00213491" w:rsidRPr="000B58F6" w:rsidRDefault="00213491" w:rsidP="00774ABC">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3018058B" w14:textId="77777777" w:rsidR="00213491" w:rsidRPr="000B58F6" w:rsidRDefault="00213491" w:rsidP="00774ABC">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24997FA3" w14:textId="77777777" w:rsidR="00213491" w:rsidRPr="000B58F6" w:rsidRDefault="00213491" w:rsidP="00774ABC">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2FC25766" w14:textId="77777777" w:rsidR="00213491" w:rsidRPr="000B58F6" w:rsidRDefault="00213491" w:rsidP="00774ABC">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4D9FACF6" w14:textId="77777777" w:rsidR="00213491" w:rsidRPr="000B58F6" w:rsidRDefault="00213491" w:rsidP="00774ABC">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213491" w:rsidRPr="000B58F6" w14:paraId="74D9ACB7" w14:textId="77777777" w:rsidTr="00774ABC">
        <w:trPr>
          <w:trHeight w:val="70"/>
        </w:trPr>
        <w:tc>
          <w:tcPr>
            <w:tcW w:w="524" w:type="pct"/>
          </w:tcPr>
          <w:p w14:paraId="04243B64" w14:textId="77777777" w:rsidR="00213491" w:rsidRPr="000B58F6" w:rsidRDefault="00213491" w:rsidP="00774ABC">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7D070B3F" w14:textId="77777777" w:rsidR="00213491" w:rsidRPr="000B58F6" w:rsidRDefault="00213491" w:rsidP="00774ABC">
            <w:pPr>
              <w:widowControl w:val="0"/>
              <w:pBdr>
                <w:top w:val="nil"/>
                <w:left w:val="nil"/>
                <w:bottom w:val="nil"/>
                <w:right w:val="nil"/>
                <w:between w:val="nil"/>
              </w:pBdr>
              <w:spacing w:after="0" w:line="240" w:lineRule="auto"/>
              <w:ind w:right="-5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2476F42" w14:textId="77777777" w:rsidR="00213491" w:rsidRPr="000B58F6" w:rsidRDefault="00213491" w:rsidP="00774ABC">
            <w:pPr>
              <w:widowControl w:val="0"/>
              <w:pBdr>
                <w:top w:val="nil"/>
                <w:left w:val="nil"/>
                <w:bottom w:val="nil"/>
                <w:right w:val="nil"/>
                <w:between w:val="nil"/>
              </w:pBdr>
              <w:spacing w:after="0" w:line="240" w:lineRule="auto"/>
              <w:ind w:left="2" w:right="-5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983F996" w14:textId="77777777" w:rsidR="00213491" w:rsidRPr="000B58F6" w:rsidRDefault="00213491" w:rsidP="00774ABC">
            <w:pPr>
              <w:widowControl w:val="0"/>
              <w:pBdr>
                <w:top w:val="nil"/>
                <w:left w:val="nil"/>
                <w:bottom w:val="nil"/>
                <w:right w:val="nil"/>
                <w:between w:val="nil"/>
              </w:pBdr>
              <w:spacing w:after="0" w:line="240" w:lineRule="auto"/>
              <w:ind w:left="1" w:right="-5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70ADBB1" w14:textId="77777777" w:rsidR="00213491" w:rsidRPr="000B58F6" w:rsidRDefault="00213491" w:rsidP="00774ABC">
            <w:pPr>
              <w:widowControl w:val="0"/>
              <w:pBdr>
                <w:top w:val="nil"/>
                <w:left w:val="nil"/>
                <w:bottom w:val="nil"/>
                <w:right w:val="nil"/>
                <w:between w:val="nil"/>
              </w:pBdr>
              <w:spacing w:after="0" w:line="240" w:lineRule="auto"/>
              <w:ind w:right="-5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69AD3DE" w14:textId="77777777" w:rsidR="00213491" w:rsidRPr="000B58F6" w:rsidRDefault="00213491" w:rsidP="00774ABC">
            <w:pPr>
              <w:widowControl w:val="0"/>
              <w:pBdr>
                <w:top w:val="nil"/>
                <w:left w:val="nil"/>
                <w:bottom w:val="nil"/>
                <w:right w:val="nil"/>
                <w:between w:val="nil"/>
              </w:pBdr>
              <w:spacing w:after="0" w:line="240" w:lineRule="auto"/>
              <w:ind w:right="-5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CBEB8D2" w14:textId="77777777" w:rsidR="00213491" w:rsidRPr="000B58F6" w:rsidRDefault="00213491" w:rsidP="00774ABC">
            <w:pPr>
              <w:widowControl w:val="0"/>
              <w:pBdr>
                <w:top w:val="nil"/>
                <w:left w:val="nil"/>
                <w:bottom w:val="nil"/>
                <w:right w:val="nil"/>
                <w:between w:val="nil"/>
              </w:pBdr>
              <w:spacing w:after="0" w:line="240" w:lineRule="auto"/>
              <w:ind w:right="-5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6BC553F0" w14:textId="77777777" w:rsidR="00213491" w:rsidRPr="000B58F6" w:rsidRDefault="00213491" w:rsidP="00774ABC">
            <w:pPr>
              <w:widowControl w:val="0"/>
              <w:pBdr>
                <w:top w:val="nil"/>
                <w:left w:val="nil"/>
                <w:bottom w:val="nil"/>
                <w:right w:val="nil"/>
                <w:between w:val="nil"/>
              </w:pBdr>
              <w:spacing w:after="0" w:line="240" w:lineRule="auto"/>
              <w:ind w:right="-5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0C31FD93" w14:textId="77777777" w:rsidR="00213491" w:rsidRPr="000B58F6" w:rsidRDefault="00213491" w:rsidP="00774ABC">
            <w:pPr>
              <w:widowControl w:val="0"/>
              <w:pBdr>
                <w:top w:val="nil"/>
                <w:left w:val="nil"/>
                <w:bottom w:val="nil"/>
                <w:right w:val="nil"/>
                <w:between w:val="nil"/>
              </w:pBdr>
              <w:spacing w:after="0" w:line="240" w:lineRule="auto"/>
              <w:ind w:right="-58"/>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213491" w:rsidRPr="000B58F6" w14:paraId="16B91BDA" w14:textId="77777777" w:rsidTr="00774ABC">
        <w:trPr>
          <w:trHeight w:val="70"/>
        </w:trPr>
        <w:tc>
          <w:tcPr>
            <w:tcW w:w="524" w:type="pct"/>
          </w:tcPr>
          <w:p w14:paraId="5DC3F126" w14:textId="77777777" w:rsidR="00213491" w:rsidRPr="000B58F6" w:rsidRDefault="00213491" w:rsidP="00774ABC">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410724A2" w14:textId="77777777" w:rsidR="00213491" w:rsidRPr="000B58F6" w:rsidRDefault="00213491" w:rsidP="00774ABC">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A152EEC" w14:textId="77777777" w:rsidR="00213491" w:rsidRPr="000B58F6" w:rsidRDefault="00213491" w:rsidP="00774ABC">
            <w:pPr>
              <w:widowControl w:val="0"/>
              <w:pBdr>
                <w:top w:val="nil"/>
                <w:left w:val="nil"/>
                <w:bottom w:val="nil"/>
                <w:right w:val="nil"/>
                <w:between w:val="nil"/>
              </w:pBdr>
              <w:spacing w:before="25" w:after="0" w:line="240" w:lineRule="auto"/>
              <w:ind w:left="12"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9B5E5EF" w14:textId="77777777" w:rsidR="00213491" w:rsidRPr="000B58F6" w:rsidRDefault="00213491" w:rsidP="00774ABC">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242BF44" w14:textId="77777777" w:rsidR="00213491" w:rsidRPr="000B58F6" w:rsidRDefault="00213491" w:rsidP="00774ABC">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5B06B72" w14:textId="77777777" w:rsidR="00213491" w:rsidRPr="000B58F6" w:rsidRDefault="00213491" w:rsidP="00774ABC">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2C16C2CA" w14:textId="77777777" w:rsidR="00213491" w:rsidRPr="000B58F6" w:rsidRDefault="00213491" w:rsidP="00774ABC">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03B9914" w14:textId="77777777" w:rsidR="00213491" w:rsidRPr="000B58F6" w:rsidRDefault="00213491" w:rsidP="00774ABC">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96C31A4" w14:textId="77777777" w:rsidR="00213491" w:rsidRPr="000B58F6" w:rsidRDefault="00213491" w:rsidP="00774ABC">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213491" w:rsidRPr="000B58F6" w14:paraId="61A39F33" w14:textId="77777777" w:rsidTr="00774ABC">
        <w:trPr>
          <w:trHeight w:val="179"/>
        </w:trPr>
        <w:tc>
          <w:tcPr>
            <w:tcW w:w="524" w:type="pct"/>
          </w:tcPr>
          <w:p w14:paraId="566E2FAF" w14:textId="77777777" w:rsidR="00213491" w:rsidRPr="000B58F6" w:rsidRDefault="00213491" w:rsidP="00774ABC">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5C2831B0" w14:textId="77777777" w:rsidR="00213491" w:rsidRPr="000B58F6" w:rsidRDefault="00213491" w:rsidP="00774ABC">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D071EAF" w14:textId="77777777" w:rsidR="00213491" w:rsidRPr="000B58F6" w:rsidRDefault="00213491" w:rsidP="00774ABC">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530C8B5" w14:textId="77777777" w:rsidR="00213491" w:rsidRPr="000B58F6" w:rsidRDefault="00213491" w:rsidP="00774ABC">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B90BD3E" w14:textId="77777777" w:rsidR="00213491" w:rsidRPr="000B58F6" w:rsidRDefault="00213491" w:rsidP="00774ABC">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AB8C62C" w14:textId="77777777" w:rsidR="00213491" w:rsidRPr="000B58F6" w:rsidRDefault="00213491" w:rsidP="00774ABC">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D9746DF" w14:textId="77777777" w:rsidR="00213491" w:rsidRPr="000B58F6" w:rsidRDefault="00213491" w:rsidP="00774ABC">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F86BE63" w14:textId="77777777" w:rsidR="00213491" w:rsidRPr="000B58F6" w:rsidRDefault="00213491" w:rsidP="00774ABC">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1F42D2F4" w14:textId="77777777" w:rsidR="00213491" w:rsidRPr="000B58F6" w:rsidRDefault="00213491" w:rsidP="00774ABC">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D1F4915" w14:textId="77777777" w:rsidR="00213491" w:rsidRPr="000B58F6" w:rsidRDefault="00213491" w:rsidP="00213491">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4439781" w14:textId="77777777" w:rsidR="00213491" w:rsidRPr="000B58F6" w:rsidRDefault="00213491" w:rsidP="00213491">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5697"/>
        <w:gridCol w:w="735"/>
        <w:gridCol w:w="851"/>
      </w:tblGrid>
      <w:tr w:rsidR="00213491" w:rsidRPr="000B58F6" w14:paraId="0E3742CD" w14:textId="77777777" w:rsidTr="00774ABC">
        <w:trPr>
          <w:jc w:val="center"/>
        </w:trPr>
        <w:tc>
          <w:tcPr>
            <w:tcW w:w="371" w:type="pct"/>
          </w:tcPr>
          <w:p w14:paraId="0017E06C" w14:textId="77777777" w:rsidR="00213491" w:rsidRPr="000B58F6" w:rsidRDefault="00213491"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21" w:type="pct"/>
          </w:tcPr>
          <w:p w14:paraId="2F093753" w14:textId="77777777" w:rsidR="00213491" w:rsidRPr="000B58F6" w:rsidRDefault="00213491" w:rsidP="00FA6EFE">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67" w:type="pct"/>
            <w:tcBorders>
              <w:right w:val="single" w:sz="4" w:space="0" w:color="auto"/>
            </w:tcBorders>
          </w:tcPr>
          <w:p w14:paraId="0F9C2574" w14:textId="77777777" w:rsidR="00213491" w:rsidRPr="000B58F6" w:rsidRDefault="00213491"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1" w:type="pct"/>
            <w:tcBorders>
              <w:left w:val="single" w:sz="4" w:space="0" w:color="auto"/>
            </w:tcBorders>
          </w:tcPr>
          <w:p w14:paraId="74557A07" w14:textId="77777777" w:rsidR="00213491" w:rsidRPr="000B58F6" w:rsidRDefault="00213491" w:rsidP="00FA6EFE">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213491" w:rsidRPr="000B58F6" w14:paraId="1C8A7643" w14:textId="77777777" w:rsidTr="00774ABC">
        <w:trPr>
          <w:trHeight w:val="647"/>
          <w:jc w:val="center"/>
        </w:trPr>
        <w:tc>
          <w:tcPr>
            <w:tcW w:w="371" w:type="pct"/>
            <w:shd w:val="clear" w:color="auto" w:fill="auto"/>
          </w:tcPr>
          <w:p w14:paraId="790A6772" w14:textId="77777777" w:rsidR="00213491" w:rsidRPr="000B58F6" w:rsidRDefault="00213491"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1.</w:t>
            </w:r>
          </w:p>
          <w:p w14:paraId="1F2F6A5D" w14:textId="77777777" w:rsidR="00213491" w:rsidRPr="000B58F6" w:rsidRDefault="00213491"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2.</w:t>
            </w:r>
          </w:p>
          <w:p w14:paraId="1914CF91" w14:textId="77777777" w:rsidR="00213491" w:rsidRPr="000B58F6" w:rsidRDefault="00213491"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3.</w:t>
            </w:r>
          </w:p>
          <w:p w14:paraId="08A0754A" w14:textId="77777777" w:rsidR="00213491" w:rsidRPr="000B58F6" w:rsidRDefault="00213491"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4.</w:t>
            </w:r>
          </w:p>
          <w:p w14:paraId="791045A0" w14:textId="166E8C9F" w:rsidR="00354815" w:rsidRPr="000B58F6" w:rsidRDefault="00354815" w:rsidP="00FA6EFE">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5.</w:t>
            </w:r>
          </w:p>
        </w:tc>
        <w:tc>
          <w:tcPr>
            <w:tcW w:w="3621" w:type="pct"/>
            <w:tcBorders>
              <w:bottom w:val="single" w:sz="4" w:space="0" w:color="000000"/>
            </w:tcBorders>
            <w:shd w:val="clear" w:color="auto" w:fill="auto"/>
          </w:tcPr>
          <w:p w14:paraId="0F2C8865" w14:textId="77777777" w:rsidR="00213491" w:rsidRPr="000B58F6" w:rsidRDefault="00213491" w:rsidP="00213491">
            <w:pPr>
              <w:widowControl w:val="0"/>
              <w:tabs>
                <w:tab w:val="center" w:pos="4824"/>
              </w:tabs>
              <w:autoSpaceDE w:val="0"/>
              <w:autoSpaceDN w:val="0"/>
              <w:adjustRightInd w:val="0"/>
              <w:spacing w:after="0" w:line="240" w:lineRule="auto"/>
              <w:jc w:val="both"/>
              <w:rPr>
                <w:rFonts w:ascii="Times New Roman" w:hAnsi="Times New Roman" w:cs="Times New Roman"/>
                <w:bCs/>
              </w:rPr>
            </w:pPr>
            <w:r w:rsidRPr="000B58F6">
              <w:rPr>
                <w:rFonts w:ascii="Times New Roman" w:hAnsi="Times New Roman" w:cs="Times New Roman"/>
                <w:bCs/>
              </w:rPr>
              <w:t xml:space="preserve">Quantitative and qualitative data collection procedure Demonstration and data analysis on epidemiologic diseases </w:t>
            </w:r>
          </w:p>
          <w:p w14:paraId="3A79352D" w14:textId="77777777" w:rsidR="00213491" w:rsidRPr="000B58F6" w:rsidRDefault="00213491" w:rsidP="00213491">
            <w:pPr>
              <w:widowControl w:val="0"/>
              <w:tabs>
                <w:tab w:val="center" w:pos="4824"/>
              </w:tabs>
              <w:autoSpaceDE w:val="0"/>
              <w:autoSpaceDN w:val="0"/>
              <w:adjustRightInd w:val="0"/>
              <w:spacing w:after="0" w:line="240" w:lineRule="auto"/>
              <w:jc w:val="both"/>
              <w:rPr>
                <w:rFonts w:ascii="Times New Roman" w:hAnsi="Times New Roman" w:cs="Times New Roman"/>
                <w:bCs/>
              </w:rPr>
            </w:pPr>
            <w:r w:rsidRPr="000B58F6">
              <w:rPr>
                <w:rFonts w:ascii="Times New Roman" w:hAnsi="Times New Roman" w:cs="Times New Roman"/>
                <w:bCs/>
              </w:rPr>
              <w:t xml:space="preserve">Study of  health surveillance systems </w:t>
            </w:r>
          </w:p>
          <w:p w14:paraId="56F9D8D0" w14:textId="77777777" w:rsidR="00213491" w:rsidRPr="000B58F6" w:rsidRDefault="00213491" w:rsidP="00213491">
            <w:pPr>
              <w:widowControl w:val="0"/>
              <w:tabs>
                <w:tab w:val="center" w:pos="4824"/>
              </w:tabs>
              <w:autoSpaceDE w:val="0"/>
              <w:autoSpaceDN w:val="0"/>
              <w:adjustRightInd w:val="0"/>
              <w:spacing w:after="0" w:line="240" w:lineRule="auto"/>
              <w:jc w:val="both"/>
              <w:rPr>
                <w:rFonts w:ascii="Times New Roman" w:hAnsi="Times New Roman" w:cs="Times New Roman"/>
                <w:bCs/>
              </w:rPr>
            </w:pPr>
            <w:r w:rsidRPr="000B58F6">
              <w:rPr>
                <w:rFonts w:ascii="Times New Roman" w:hAnsi="Times New Roman" w:cs="Times New Roman"/>
                <w:bCs/>
              </w:rPr>
              <w:t xml:space="preserve">Evaluation of personal hygiene in food and health care </w:t>
            </w:r>
          </w:p>
          <w:p w14:paraId="3BA0653F" w14:textId="1F6AE1AC" w:rsidR="00213491" w:rsidRPr="000B58F6" w:rsidRDefault="00213491" w:rsidP="00354815">
            <w:pPr>
              <w:autoSpaceDE w:val="0"/>
              <w:autoSpaceDN w:val="0"/>
              <w:adjustRightInd w:val="0"/>
              <w:spacing w:after="0" w:line="240" w:lineRule="auto"/>
              <w:jc w:val="both"/>
              <w:rPr>
                <w:rFonts w:ascii="Times New Roman" w:eastAsia="Times New Roman" w:hAnsi="Times New Roman" w:cs="Times New Roman"/>
                <w:lang w:bidi="bn-BD"/>
              </w:rPr>
            </w:pPr>
            <w:r w:rsidRPr="000B58F6">
              <w:rPr>
                <w:rFonts w:ascii="Times New Roman" w:hAnsi="Times New Roman" w:cs="Times New Roman"/>
                <w:bCs/>
              </w:rPr>
              <w:t>Demonstration on bioethics in public health</w:t>
            </w:r>
          </w:p>
        </w:tc>
        <w:tc>
          <w:tcPr>
            <w:tcW w:w="467" w:type="pct"/>
            <w:tcBorders>
              <w:bottom w:val="single" w:sz="4" w:space="0" w:color="000000"/>
            </w:tcBorders>
            <w:shd w:val="clear" w:color="auto" w:fill="auto"/>
          </w:tcPr>
          <w:p w14:paraId="135900F6" w14:textId="77777777" w:rsidR="00213491" w:rsidRPr="000B58F6" w:rsidRDefault="00213491"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1" w:type="pct"/>
            <w:tcBorders>
              <w:bottom w:val="single" w:sz="4" w:space="0" w:color="000000"/>
            </w:tcBorders>
            <w:shd w:val="clear" w:color="auto" w:fill="auto"/>
          </w:tcPr>
          <w:p w14:paraId="48EB89AD" w14:textId="77777777" w:rsidR="00F56EB4" w:rsidRDefault="00213491"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886A42C" w14:textId="0F0D9B5A" w:rsidR="00213491" w:rsidRPr="000B58F6" w:rsidRDefault="00213491"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40551EC6" w14:textId="77777777" w:rsidR="00213491" w:rsidRPr="000B58F6" w:rsidRDefault="00213491" w:rsidP="00FA6EFE">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06E7A423" w14:textId="77777777" w:rsidR="00213491" w:rsidRPr="000B58F6" w:rsidRDefault="00213491" w:rsidP="00213491">
      <w:pPr>
        <w:pStyle w:val="Default"/>
        <w:jc w:val="both"/>
        <w:rPr>
          <w:b/>
          <w:bCs/>
          <w:color w:val="auto"/>
        </w:rPr>
      </w:pPr>
    </w:p>
    <w:tbl>
      <w:tblPr>
        <w:tblStyle w:val="TableGrid"/>
        <w:tblW w:w="5000" w:type="pct"/>
        <w:tblLook w:val="04A0" w:firstRow="1" w:lastRow="0" w:firstColumn="1" w:lastColumn="0" w:noHBand="0" w:noVBand="1"/>
      </w:tblPr>
      <w:tblGrid>
        <w:gridCol w:w="842"/>
        <w:gridCol w:w="3024"/>
        <w:gridCol w:w="4001"/>
      </w:tblGrid>
      <w:tr w:rsidR="00213491" w:rsidRPr="000B58F6" w14:paraId="662E1AD5" w14:textId="77777777" w:rsidTr="00774ABC">
        <w:tc>
          <w:tcPr>
            <w:tcW w:w="5000" w:type="pct"/>
            <w:gridSpan w:val="3"/>
          </w:tcPr>
          <w:p w14:paraId="7F90843D" w14:textId="77777777" w:rsidR="00213491" w:rsidRPr="000B58F6" w:rsidRDefault="00213491" w:rsidP="00FA6EFE">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213491" w:rsidRPr="000B58F6" w14:paraId="649F60CC" w14:textId="77777777" w:rsidTr="00774ABC">
        <w:tc>
          <w:tcPr>
            <w:tcW w:w="535" w:type="pct"/>
          </w:tcPr>
          <w:p w14:paraId="11C85531" w14:textId="77777777" w:rsidR="00213491" w:rsidRPr="000B58F6" w:rsidRDefault="00213491" w:rsidP="00FA6EFE">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22" w:type="pct"/>
          </w:tcPr>
          <w:p w14:paraId="4D78FD49" w14:textId="77777777" w:rsidR="00213491" w:rsidRPr="000B58F6" w:rsidRDefault="00213491" w:rsidP="00FA6EFE">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43" w:type="pct"/>
          </w:tcPr>
          <w:p w14:paraId="3599B41C" w14:textId="77777777" w:rsidR="00213491" w:rsidRPr="000B58F6" w:rsidRDefault="00213491" w:rsidP="00FA6EFE">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213491" w:rsidRPr="000B58F6" w14:paraId="74E52E3D" w14:textId="77777777" w:rsidTr="00774ABC">
        <w:tc>
          <w:tcPr>
            <w:tcW w:w="535" w:type="pct"/>
          </w:tcPr>
          <w:p w14:paraId="51516F04" w14:textId="09B65C03" w:rsidR="00213491" w:rsidRPr="000B58F6" w:rsidRDefault="00213491" w:rsidP="00213491">
            <w:pPr>
              <w:jc w:val="both"/>
              <w:rPr>
                <w:rFonts w:ascii="Times New Roman" w:hAnsi="Times New Roman" w:cs="Times New Roman"/>
                <w:b/>
                <w:bCs/>
                <w:sz w:val="24"/>
                <w:szCs w:val="24"/>
              </w:rPr>
            </w:pPr>
            <w:r w:rsidRPr="000B58F6">
              <w:rPr>
                <w:rFonts w:ascii="Times New Roman" w:hAnsi="Times New Roman" w:cs="Times New Roman"/>
                <w:b/>
                <w:bCs/>
                <w:sz w:val="24"/>
                <w:szCs w:val="24"/>
              </w:rPr>
              <w:t>1-4</w:t>
            </w:r>
          </w:p>
        </w:tc>
        <w:tc>
          <w:tcPr>
            <w:tcW w:w="1922" w:type="pct"/>
          </w:tcPr>
          <w:p w14:paraId="3C1CBE6D" w14:textId="77777777" w:rsidR="00213491" w:rsidRPr="000B58F6" w:rsidRDefault="00213491" w:rsidP="00FA6EFE">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43" w:type="pct"/>
          </w:tcPr>
          <w:p w14:paraId="35C22A80" w14:textId="77777777" w:rsidR="00213491" w:rsidRPr="000B58F6" w:rsidRDefault="00213491" w:rsidP="00FA6EFE">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180D7595" w14:textId="77777777" w:rsidR="00F56EB4" w:rsidRDefault="00F56EB4" w:rsidP="00213491">
      <w:pPr>
        <w:autoSpaceDE w:val="0"/>
        <w:autoSpaceDN w:val="0"/>
        <w:adjustRightInd w:val="0"/>
        <w:spacing w:after="0" w:line="240" w:lineRule="auto"/>
        <w:rPr>
          <w:rFonts w:ascii="Times New Roman" w:hAnsi="Times New Roman" w:cs="Times New Roman"/>
          <w:b/>
          <w:sz w:val="24"/>
          <w:szCs w:val="24"/>
        </w:rPr>
      </w:pPr>
    </w:p>
    <w:p w14:paraId="172BCDC7" w14:textId="77777777" w:rsidR="00213491" w:rsidRPr="000B58F6" w:rsidRDefault="00213491" w:rsidP="00213491">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38CF31E" w14:textId="77777777" w:rsidR="00FE2C4D" w:rsidRPr="00D30D75" w:rsidRDefault="00FE2C4D" w:rsidP="00FE2C4D">
      <w:pPr>
        <w:pStyle w:val="ListParagraph"/>
        <w:numPr>
          <w:ilvl w:val="0"/>
          <w:numId w:val="59"/>
        </w:numPr>
        <w:rPr>
          <w:sz w:val="20"/>
          <w:szCs w:val="20"/>
        </w:rPr>
      </w:pPr>
      <w:r w:rsidRPr="00D30D75">
        <w:rPr>
          <w:rFonts w:ascii="Times New Roman" w:eastAsia="Times New Roman" w:hAnsi="Times New Roman" w:cs="Times New Roman"/>
          <w:bCs/>
        </w:rPr>
        <w:t xml:space="preserve">Aschengrau A, Seage GR. Essentials of Epidemiology in Public Health. </w:t>
      </w:r>
      <w:proofErr w:type="gramStart"/>
      <w:r w:rsidRPr="00D30D75">
        <w:rPr>
          <w:rFonts w:ascii="Times New Roman" w:eastAsia="Times New Roman" w:hAnsi="Times New Roman" w:cs="Times New Roman"/>
          <w:bCs/>
        </w:rPr>
        <w:t>4</w:t>
      </w:r>
      <w:r w:rsidRPr="00D30D75">
        <w:rPr>
          <w:rFonts w:ascii="Times New Roman" w:eastAsia="Times New Roman" w:hAnsi="Times New Roman" w:cs="Times New Roman"/>
          <w:bCs/>
          <w:vertAlign w:val="superscript"/>
        </w:rPr>
        <w:t>th</w:t>
      </w:r>
      <w:proofErr w:type="gramEnd"/>
      <w:r w:rsidRPr="00D30D75">
        <w:rPr>
          <w:rFonts w:ascii="Times New Roman" w:eastAsia="Times New Roman" w:hAnsi="Times New Roman" w:cs="Times New Roman"/>
          <w:bCs/>
        </w:rPr>
        <w:t xml:space="preserve"> Edi. 2021</w:t>
      </w:r>
    </w:p>
    <w:p w14:paraId="45AA0B22" w14:textId="419A99FD" w:rsidR="00213491" w:rsidRPr="00D30D75" w:rsidRDefault="00FE2C4D" w:rsidP="00FE2C4D">
      <w:pPr>
        <w:pStyle w:val="ListParagraph"/>
        <w:numPr>
          <w:ilvl w:val="0"/>
          <w:numId w:val="59"/>
        </w:numPr>
        <w:rPr>
          <w:sz w:val="20"/>
          <w:szCs w:val="20"/>
        </w:rPr>
      </w:pPr>
      <w:r w:rsidRPr="00D30D75">
        <w:rPr>
          <w:rFonts w:ascii="Times New Roman" w:eastAsia="Times New Roman" w:hAnsi="Times New Roman" w:cs="Times New Roman"/>
          <w:bCs/>
        </w:rPr>
        <w:t xml:space="preserve">Georgia A. Principles of Epidemiology in Public Health Practice. </w:t>
      </w:r>
      <w:proofErr w:type="gramStart"/>
      <w:r w:rsidRPr="00D30D75">
        <w:rPr>
          <w:rFonts w:ascii="Times New Roman" w:eastAsia="Times New Roman" w:hAnsi="Times New Roman" w:cs="Times New Roman"/>
          <w:bCs/>
        </w:rPr>
        <w:t>3</w:t>
      </w:r>
      <w:r w:rsidRPr="00D30D75">
        <w:rPr>
          <w:rFonts w:ascii="Times New Roman" w:eastAsia="Times New Roman" w:hAnsi="Times New Roman" w:cs="Times New Roman"/>
          <w:bCs/>
          <w:vertAlign w:val="superscript"/>
        </w:rPr>
        <w:t>rd</w:t>
      </w:r>
      <w:proofErr w:type="gramEnd"/>
      <w:r w:rsidRPr="00D30D75">
        <w:rPr>
          <w:rFonts w:ascii="Times New Roman" w:eastAsia="Times New Roman" w:hAnsi="Times New Roman" w:cs="Times New Roman"/>
          <w:bCs/>
        </w:rPr>
        <w:t xml:space="preserve"> Edition. 2012</w:t>
      </w:r>
    </w:p>
    <w:p w14:paraId="7186530E" w14:textId="5B681990" w:rsidR="00E07D5E" w:rsidRPr="000B58F6" w:rsidRDefault="00B55095" w:rsidP="00E07D5E">
      <w:pPr>
        <w:pStyle w:val="Default"/>
        <w:jc w:val="both"/>
        <w:rPr>
          <w:b/>
          <w:color w:val="auto"/>
        </w:rPr>
      </w:pPr>
      <w:r>
        <w:rPr>
          <w:rFonts w:eastAsia="Times New Roman"/>
          <w:b/>
          <w:color w:val="auto"/>
        </w:rPr>
        <w:br w:type="column"/>
      </w:r>
      <w:r w:rsidR="00146009" w:rsidRPr="000B58F6">
        <w:rPr>
          <w:rFonts w:eastAsia="Times New Roman"/>
          <w:b/>
          <w:color w:val="auto"/>
        </w:rPr>
        <w:lastRenderedPageBreak/>
        <w:t>Course Code: B</w:t>
      </w:r>
      <w:r w:rsidR="00213491" w:rsidRPr="000B58F6">
        <w:rPr>
          <w:b/>
          <w:bCs/>
          <w:color w:val="auto"/>
        </w:rPr>
        <w:t>MIC 3212</w:t>
      </w:r>
    </w:p>
    <w:p w14:paraId="492D33ED" w14:textId="050582DB" w:rsidR="00E07D5E" w:rsidRPr="000B58F6" w:rsidRDefault="00E07D5E" w:rsidP="00E07D5E">
      <w:pPr>
        <w:pStyle w:val="Default"/>
        <w:widowControl w:val="0"/>
        <w:tabs>
          <w:tab w:val="center" w:pos="4824"/>
        </w:tabs>
        <w:jc w:val="both"/>
        <w:rPr>
          <w:b/>
          <w:bCs/>
          <w:color w:val="auto"/>
        </w:rPr>
      </w:pPr>
      <w:r w:rsidRPr="000B58F6">
        <w:rPr>
          <w:rFonts w:eastAsia="Times New Roman"/>
          <w:b/>
          <w:color w:val="auto"/>
        </w:rPr>
        <w:t xml:space="preserve">Course Title: </w:t>
      </w:r>
      <w:r w:rsidR="001C3B8A" w:rsidRPr="000B58F6">
        <w:rPr>
          <w:rFonts w:eastAsia="Times New Roman"/>
          <w:b/>
          <w:color w:val="auto"/>
          <w:lang w:bidi="bn-BD"/>
        </w:rPr>
        <w:t>Research Methodology</w:t>
      </w:r>
      <w:r w:rsidR="00834F76" w:rsidRPr="000B58F6">
        <w:rPr>
          <w:rFonts w:eastAsia="Times New Roman"/>
          <w:b/>
          <w:color w:val="auto"/>
          <w:lang w:bidi="bn-BD"/>
        </w:rPr>
        <w:t xml:space="preserve"> Practical</w:t>
      </w:r>
    </w:p>
    <w:p w14:paraId="662DDE0B" w14:textId="7D935EA5" w:rsidR="00E07D5E" w:rsidRPr="000B58F6" w:rsidRDefault="00E07D5E" w:rsidP="00E07D5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proofErr w:type="gramStart"/>
      <w:r w:rsidR="00326F8E" w:rsidRPr="000B58F6">
        <w:rPr>
          <w:rFonts w:ascii="Times New Roman" w:hAnsi="Times New Roman" w:cs="Times New Roman"/>
          <w:b/>
          <w:bCs/>
          <w:sz w:val="24"/>
          <w:szCs w:val="24"/>
        </w:rPr>
        <w:t>GEd</w:t>
      </w:r>
      <w:proofErr w:type="gramEnd"/>
    </w:p>
    <w:p w14:paraId="08AC28C3" w14:textId="77777777" w:rsidR="00E07D5E" w:rsidRPr="000B58F6" w:rsidRDefault="00E07D5E" w:rsidP="00E07D5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4FA46F5F" w14:textId="79C4FABD" w:rsidR="00E07D5E" w:rsidRPr="000B58F6" w:rsidRDefault="00E07D5E" w:rsidP="00E07D5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Year/ Semester: </w:t>
      </w:r>
      <w:r w:rsidR="00326F8E" w:rsidRPr="000B58F6">
        <w:rPr>
          <w:rFonts w:ascii="Times New Roman" w:hAnsi="Times New Roman" w:cs="Times New Roman"/>
          <w:b/>
          <w:bCs/>
          <w:sz w:val="24"/>
          <w:szCs w:val="24"/>
        </w:rPr>
        <w:t>3</w:t>
      </w:r>
      <w:r w:rsidR="00326F8E" w:rsidRPr="000B58F6">
        <w:rPr>
          <w:rFonts w:ascii="Times New Roman" w:hAnsi="Times New Roman" w:cs="Times New Roman"/>
          <w:b/>
          <w:bCs/>
          <w:sz w:val="24"/>
          <w:szCs w:val="24"/>
          <w:vertAlign w:val="superscript"/>
        </w:rPr>
        <w:t>rd</w:t>
      </w:r>
      <w:r w:rsidR="00326F8E" w:rsidRPr="000B58F6">
        <w:rPr>
          <w:rFonts w:ascii="Times New Roman" w:hAnsi="Times New Roman" w:cs="Times New Roman"/>
          <w:b/>
          <w:bCs/>
          <w:sz w:val="24"/>
          <w:szCs w:val="24"/>
        </w:rPr>
        <w:t xml:space="preserve"> Year 2</w:t>
      </w:r>
      <w:r w:rsidR="00326F8E" w:rsidRPr="000B58F6">
        <w:rPr>
          <w:rFonts w:ascii="Times New Roman" w:hAnsi="Times New Roman" w:cs="Times New Roman"/>
          <w:b/>
          <w:bCs/>
          <w:sz w:val="24"/>
          <w:szCs w:val="24"/>
          <w:vertAlign w:val="superscript"/>
        </w:rPr>
        <w:t>nd</w:t>
      </w:r>
      <w:r w:rsidR="00326F8E" w:rsidRPr="000B58F6">
        <w:rPr>
          <w:rFonts w:ascii="Times New Roman" w:hAnsi="Times New Roman" w:cs="Times New Roman"/>
          <w:b/>
          <w:bCs/>
          <w:sz w:val="24"/>
          <w:szCs w:val="24"/>
        </w:rPr>
        <w:t xml:space="preserve"> Semester</w:t>
      </w:r>
    </w:p>
    <w:p w14:paraId="725161A1" w14:textId="328ADBD0" w:rsidR="00E07D5E" w:rsidRPr="000B58F6" w:rsidRDefault="00E07D5E" w:rsidP="00E07D5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371B60B0" w14:textId="77777777" w:rsidR="00E07D5E" w:rsidRPr="000B58F6" w:rsidRDefault="00E07D5E" w:rsidP="00E07D5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30591BE0" w14:textId="77777777" w:rsidR="00E07D5E" w:rsidRPr="000B58F6" w:rsidRDefault="00E07D5E" w:rsidP="00E07D5E">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658F3557" w14:textId="77777777" w:rsidR="00E07D5E" w:rsidRPr="000B58F6" w:rsidRDefault="00E07D5E" w:rsidP="00E07D5E">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41FE4A0F" w14:textId="77777777" w:rsidR="00E07D5E" w:rsidRPr="000B58F6" w:rsidRDefault="00E07D5E" w:rsidP="00E07D5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36BFA2A" w14:textId="77777777" w:rsidR="00E07D5E" w:rsidRPr="000B58F6" w:rsidRDefault="00E07D5E" w:rsidP="00E07D5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7068F97E" w14:textId="17E81D03" w:rsidR="00E07D5E" w:rsidRPr="000B58F6" w:rsidRDefault="00E07D5E" w:rsidP="00E07D5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1C3B8A" w:rsidRPr="000B58F6">
        <w:rPr>
          <w:rFonts w:ascii="Times New Roman" w:eastAsia="Calibri" w:hAnsi="Times New Roman" w:cs="Times New Roman"/>
          <w:sz w:val="24"/>
          <w:szCs w:val="24"/>
        </w:rPr>
        <w:t>Develop questionnaires and interview individuals</w:t>
      </w:r>
      <w:r w:rsidRPr="000B58F6">
        <w:rPr>
          <w:rFonts w:ascii="Times New Roman" w:eastAsia="Times New Roman" w:hAnsi="Times New Roman" w:cs="Times New Roman"/>
          <w:sz w:val="24"/>
          <w:szCs w:val="24"/>
          <w:shd w:val="clear" w:color="auto" w:fill="FFFFFF"/>
        </w:rPr>
        <w:t>.</w:t>
      </w:r>
    </w:p>
    <w:p w14:paraId="0638479F" w14:textId="2F272915" w:rsidR="00E07D5E" w:rsidRPr="000B58F6" w:rsidRDefault="00E07D5E" w:rsidP="00E07D5E">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1C3B8A" w:rsidRPr="000B58F6">
        <w:rPr>
          <w:rFonts w:ascii="Times New Roman" w:eastAsia="Calibri" w:hAnsi="Times New Roman" w:cs="Times New Roman"/>
          <w:sz w:val="24"/>
          <w:szCs w:val="24"/>
        </w:rPr>
        <w:t>Perform data processing and data analysis.</w:t>
      </w:r>
    </w:p>
    <w:p w14:paraId="27D90F29" w14:textId="67A770CA" w:rsidR="001C3B8A" w:rsidRPr="000B58F6" w:rsidRDefault="00E07D5E" w:rsidP="001C3B8A">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001C3B8A" w:rsidRPr="000B58F6">
        <w:rPr>
          <w:rFonts w:ascii="Times New Roman" w:eastAsia="Calibri" w:hAnsi="Times New Roman" w:cs="Times New Roman"/>
          <w:sz w:val="24"/>
          <w:szCs w:val="24"/>
        </w:rPr>
        <w:t>Prepare research manuscripts</w:t>
      </w:r>
      <w:r w:rsidR="009C4CFD" w:rsidRPr="000B58F6">
        <w:rPr>
          <w:rFonts w:ascii="Times New Roman" w:eastAsia="Calibri" w:hAnsi="Times New Roman" w:cs="Times New Roman"/>
          <w:sz w:val="24"/>
          <w:szCs w:val="24"/>
        </w:rPr>
        <w:t xml:space="preserve"> for publication</w:t>
      </w:r>
      <w:r w:rsidR="001C3B8A" w:rsidRPr="000B58F6">
        <w:rPr>
          <w:rFonts w:ascii="Times New Roman" w:eastAsia="Calibri" w:hAnsi="Times New Roman" w:cs="Times New Roman"/>
          <w:sz w:val="24"/>
          <w:szCs w:val="24"/>
        </w:rPr>
        <w:t xml:space="preserve">.  </w:t>
      </w:r>
    </w:p>
    <w:p w14:paraId="6823C4DE" w14:textId="77777777" w:rsidR="00624FB0" w:rsidRPr="000B58F6" w:rsidRDefault="00624FB0" w:rsidP="001C3B8A">
      <w:pPr>
        <w:spacing w:after="0" w:line="240" w:lineRule="auto"/>
        <w:contextualSpacing/>
        <w:jc w:val="both"/>
        <w:rPr>
          <w:rFonts w:ascii="Times New Roman" w:eastAsia="Calibri" w:hAnsi="Times New Roman" w:cs="Times New Roman"/>
          <w:sz w:val="24"/>
          <w:szCs w:val="24"/>
        </w:rPr>
      </w:pPr>
    </w:p>
    <w:p w14:paraId="3A56BA96" w14:textId="77777777" w:rsidR="00624FB0" w:rsidRPr="000B58F6" w:rsidRDefault="00624FB0" w:rsidP="00624FB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80"/>
        <w:gridCol w:w="881"/>
        <w:gridCol w:w="881"/>
        <w:gridCol w:w="881"/>
        <w:gridCol w:w="881"/>
        <w:gridCol w:w="881"/>
        <w:gridCol w:w="881"/>
        <w:gridCol w:w="876"/>
      </w:tblGrid>
      <w:tr w:rsidR="000F2B4B" w:rsidRPr="000B58F6" w14:paraId="173614B9" w14:textId="77777777" w:rsidTr="00D30D75">
        <w:trPr>
          <w:trHeight w:val="233"/>
        </w:trPr>
        <w:tc>
          <w:tcPr>
            <w:tcW w:w="524" w:type="pct"/>
          </w:tcPr>
          <w:p w14:paraId="2C40CDD5" w14:textId="77777777" w:rsidR="00624FB0" w:rsidRPr="000B58F6" w:rsidRDefault="00624FB0" w:rsidP="00D30D75">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4D2526D7"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254FE45E"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04F8B0F6"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53A9736E"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26BE274B"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67F62409"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68D16B86"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4516CFFE"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659F14F3" w14:textId="77777777" w:rsidTr="00D30D75">
        <w:trPr>
          <w:trHeight w:val="70"/>
        </w:trPr>
        <w:tc>
          <w:tcPr>
            <w:tcW w:w="524" w:type="pct"/>
          </w:tcPr>
          <w:p w14:paraId="10C5C1B2" w14:textId="77777777" w:rsidR="00624FB0" w:rsidRPr="000B58F6" w:rsidRDefault="00624FB0" w:rsidP="00D30D75">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0DA47DE4"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A7E5E74" w14:textId="77777777" w:rsidR="00624FB0" w:rsidRPr="000B58F6" w:rsidRDefault="00624FB0" w:rsidP="00D30D75">
            <w:pPr>
              <w:widowControl w:val="0"/>
              <w:pBdr>
                <w:top w:val="nil"/>
                <w:left w:val="nil"/>
                <w:bottom w:val="nil"/>
                <w:right w:val="nil"/>
                <w:between w:val="nil"/>
              </w:pBdr>
              <w:spacing w:after="0" w:line="240" w:lineRule="auto"/>
              <w:ind w:left="2" w:right="-1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CFA850B" w14:textId="77777777" w:rsidR="00624FB0" w:rsidRPr="000B58F6" w:rsidRDefault="00624FB0" w:rsidP="00D30D75">
            <w:pPr>
              <w:widowControl w:val="0"/>
              <w:pBdr>
                <w:top w:val="nil"/>
                <w:left w:val="nil"/>
                <w:bottom w:val="nil"/>
                <w:right w:val="nil"/>
                <w:between w:val="nil"/>
              </w:pBdr>
              <w:spacing w:after="0" w:line="240" w:lineRule="auto"/>
              <w:ind w:left="1"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1CEEF69"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AC33EA6"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F47464A"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2C605283"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064A25F6"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501A2034" w14:textId="77777777" w:rsidTr="00D30D75">
        <w:trPr>
          <w:trHeight w:val="70"/>
        </w:trPr>
        <w:tc>
          <w:tcPr>
            <w:tcW w:w="524" w:type="pct"/>
          </w:tcPr>
          <w:p w14:paraId="22F38C2A" w14:textId="77777777" w:rsidR="00624FB0" w:rsidRPr="000B58F6" w:rsidRDefault="00624FB0" w:rsidP="00D30D75">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7454F195"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9C4E885" w14:textId="37A624BD" w:rsidR="00624FB0" w:rsidRPr="000B58F6" w:rsidRDefault="00624FB0" w:rsidP="00D30D75">
            <w:pPr>
              <w:widowControl w:val="0"/>
              <w:pBdr>
                <w:top w:val="nil"/>
                <w:left w:val="nil"/>
                <w:bottom w:val="nil"/>
                <w:right w:val="nil"/>
                <w:between w:val="nil"/>
              </w:pBdr>
              <w:spacing w:after="0" w:line="240" w:lineRule="auto"/>
              <w:ind w:left="12" w:right="-1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2193F37"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D9ACF0F"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706677C"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BBCF5C2"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B2CFB08"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27A71695" w14:textId="77777777" w:rsidR="00624FB0" w:rsidRPr="000B58F6" w:rsidRDefault="00624FB0" w:rsidP="00D30D75">
            <w:pPr>
              <w:widowControl w:val="0"/>
              <w:pBdr>
                <w:top w:val="nil"/>
                <w:left w:val="nil"/>
                <w:bottom w:val="nil"/>
                <w:right w:val="nil"/>
                <w:between w:val="nil"/>
              </w:pBdr>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C47CAF8" w14:textId="77777777" w:rsidTr="00D30D75">
        <w:trPr>
          <w:trHeight w:val="179"/>
        </w:trPr>
        <w:tc>
          <w:tcPr>
            <w:tcW w:w="524" w:type="pct"/>
          </w:tcPr>
          <w:p w14:paraId="7E2C29F3" w14:textId="7F9F6A53" w:rsidR="00624FB0" w:rsidRPr="000B58F6" w:rsidRDefault="00624FB0" w:rsidP="00D30D75">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7F52474F" w14:textId="77777777" w:rsidR="00624FB0" w:rsidRPr="000B58F6" w:rsidRDefault="00624FB0" w:rsidP="00D30D75">
            <w:pPr>
              <w:widowControl w:val="0"/>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286A19B" w14:textId="77777777" w:rsidR="00624FB0" w:rsidRPr="000B58F6" w:rsidRDefault="00624FB0" w:rsidP="00D30D75">
            <w:pPr>
              <w:widowControl w:val="0"/>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1F26D2E" w14:textId="77777777" w:rsidR="00624FB0" w:rsidRPr="000B58F6" w:rsidRDefault="00624FB0" w:rsidP="00D30D75">
            <w:pPr>
              <w:widowControl w:val="0"/>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C536E8D" w14:textId="482B0822" w:rsidR="00624FB0" w:rsidRPr="000B58F6" w:rsidRDefault="00624FB0" w:rsidP="00D30D75">
            <w:pPr>
              <w:widowControl w:val="0"/>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7C50632" w14:textId="77777777" w:rsidR="00624FB0" w:rsidRPr="000B58F6" w:rsidRDefault="00624FB0" w:rsidP="00D30D75">
            <w:pPr>
              <w:widowControl w:val="0"/>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C8B6004" w14:textId="77777777" w:rsidR="00624FB0" w:rsidRPr="000B58F6" w:rsidRDefault="00624FB0" w:rsidP="00D30D75">
            <w:pPr>
              <w:widowControl w:val="0"/>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9EF479A" w14:textId="77777777" w:rsidR="00624FB0" w:rsidRPr="000B58F6" w:rsidRDefault="00624FB0" w:rsidP="00D30D75">
            <w:pPr>
              <w:widowControl w:val="0"/>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B9ACA17" w14:textId="77777777" w:rsidR="00624FB0" w:rsidRPr="000B58F6" w:rsidRDefault="00624FB0" w:rsidP="00D30D75">
            <w:pPr>
              <w:widowControl w:val="0"/>
              <w:spacing w:after="0" w:line="240" w:lineRule="auto"/>
              <w:ind w:right="-14"/>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9425440" w14:textId="77777777" w:rsidR="00624FB0" w:rsidRPr="000B58F6" w:rsidRDefault="00624FB0" w:rsidP="00624FB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EA189A1" w14:textId="18E46F00" w:rsidR="001C3B8A" w:rsidRPr="000B58F6" w:rsidRDefault="001C3B8A" w:rsidP="001C3B8A">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767"/>
        <w:gridCol w:w="666"/>
        <w:gridCol w:w="851"/>
      </w:tblGrid>
      <w:tr w:rsidR="000F2B4B" w:rsidRPr="000B58F6" w14:paraId="21027CFD" w14:textId="77777777" w:rsidTr="00D30D75">
        <w:trPr>
          <w:jc w:val="center"/>
        </w:trPr>
        <w:tc>
          <w:tcPr>
            <w:tcW w:w="371" w:type="pct"/>
          </w:tcPr>
          <w:p w14:paraId="19B8D8B3" w14:textId="77777777" w:rsidR="00E07D5E" w:rsidRPr="000B58F6" w:rsidRDefault="00E07D5E"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64" w:type="pct"/>
          </w:tcPr>
          <w:p w14:paraId="635E108F" w14:textId="77777777" w:rsidR="00E07D5E" w:rsidRPr="000B58F6" w:rsidRDefault="00E07D5E" w:rsidP="00BF7508">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3" w:type="pct"/>
            <w:tcBorders>
              <w:right w:val="single" w:sz="4" w:space="0" w:color="auto"/>
            </w:tcBorders>
          </w:tcPr>
          <w:p w14:paraId="2AAE2D5F" w14:textId="77777777" w:rsidR="00E07D5E" w:rsidRPr="000B58F6" w:rsidRDefault="00E07D5E"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1" w:type="pct"/>
            <w:tcBorders>
              <w:left w:val="single" w:sz="4" w:space="0" w:color="auto"/>
            </w:tcBorders>
          </w:tcPr>
          <w:p w14:paraId="770F4CCE" w14:textId="77777777" w:rsidR="00E07D5E" w:rsidRPr="000B58F6" w:rsidRDefault="00E07D5E"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1ED5EBEA" w14:textId="77777777" w:rsidTr="00D30D75">
        <w:trPr>
          <w:trHeight w:val="647"/>
          <w:jc w:val="center"/>
        </w:trPr>
        <w:tc>
          <w:tcPr>
            <w:tcW w:w="371" w:type="pct"/>
            <w:shd w:val="clear" w:color="auto" w:fill="auto"/>
          </w:tcPr>
          <w:p w14:paraId="7781BD04" w14:textId="77777777" w:rsidR="00E07D5E" w:rsidRPr="000B58F6" w:rsidRDefault="00E07D5E"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473D2AC1" w14:textId="77777777" w:rsidR="00E07D5E" w:rsidRPr="000B58F6" w:rsidRDefault="00E07D5E"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4AD2D833" w14:textId="29B67E7B" w:rsidR="00E07D5E" w:rsidRPr="000B58F6" w:rsidRDefault="001C3B8A"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tc>
        <w:tc>
          <w:tcPr>
            <w:tcW w:w="3664" w:type="pct"/>
            <w:tcBorders>
              <w:bottom w:val="single" w:sz="4" w:space="0" w:color="000000"/>
            </w:tcBorders>
            <w:shd w:val="clear" w:color="auto" w:fill="auto"/>
          </w:tcPr>
          <w:p w14:paraId="18E50272" w14:textId="10A743EC" w:rsidR="001C3B8A" w:rsidRPr="000B58F6" w:rsidRDefault="001C3B8A" w:rsidP="001C3B8A">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Research planning, questionnaire and schedule designing.</w:t>
            </w:r>
          </w:p>
          <w:p w14:paraId="249B85BD" w14:textId="77777777" w:rsidR="001C3B8A" w:rsidRPr="000B58F6" w:rsidRDefault="001C3B8A" w:rsidP="001C3B8A">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Data processing and analysis.</w:t>
            </w:r>
          </w:p>
          <w:p w14:paraId="14751694" w14:textId="0ADA7870" w:rsidR="00E07D5E" w:rsidRPr="000B58F6" w:rsidRDefault="001C3B8A" w:rsidP="001C3B8A">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Manu</w:t>
            </w:r>
            <w:r w:rsidR="000F17EC" w:rsidRPr="000B58F6">
              <w:rPr>
                <w:rFonts w:ascii="Times New Roman" w:eastAsia="Times New Roman" w:hAnsi="Times New Roman" w:cs="Times New Roman"/>
                <w:sz w:val="24"/>
                <w:szCs w:val="24"/>
                <w:lang w:bidi="bn-BD"/>
              </w:rPr>
              <w:t>script preparation and submission</w:t>
            </w:r>
            <w:r w:rsidRPr="000B58F6">
              <w:rPr>
                <w:rFonts w:ascii="Times New Roman" w:eastAsia="Times New Roman" w:hAnsi="Times New Roman" w:cs="Times New Roman"/>
                <w:sz w:val="24"/>
                <w:szCs w:val="24"/>
                <w:lang w:bidi="bn-BD"/>
              </w:rPr>
              <w:t>.</w:t>
            </w:r>
          </w:p>
        </w:tc>
        <w:tc>
          <w:tcPr>
            <w:tcW w:w="423" w:type="pct"/>
            <w:tcBorders>
              <w:bottom w:val="single" w:sz="4" w:space="0" w:color="000000"/>
            </w:tcBorders>
            <w:shd w:val="clear" w:color="auto" w:fill="auto"/>
          </w:tcPr>
          <w:p w14:paraId="6AEFD50C" w14:textId="77777777" w:rsidR="00E07D5E" w:rsidRPr="000B58F6" w:rsidRDefault="00E07D5E" w:rsidP="00BF7508">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1" w:type="pct"/>
            <w:tcBorders>
              <w:bottom w:val="single" w:sz="4" w:space="0" w:color="000000"/>
            </w:tcBorders>
            <w:shd w:val="clear" w:color="auto" w:fill="auto"/>
          </w:tcPr>
          <w:p w14:paraId="74058CB6" w14:textId="77777777" w:rsidR="00F56EB4" w:rsidRDefault="00E07D5E" w:rsidP="00BF7508">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DCD30C9" w14:textId="13F41FED" w:rsidR="00E07D5E" w:rsidRPr="000B58F6" w:rsidRDefault="00E07D5E" w:rsidP="00BF7508">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7ADA2BF9" w14:textId="556D3298" w:rsidR="00E07D5E" w:rsidRPr="000B58F6" w:rsidRDefault="000F17EC" w:rsidP="00BF7508">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0FC83E9C" w14:textId="77777777" w:rsidR="00E07D5E" w:rsidRPr="000B58F6" w:rsidRDefault="00E07D5E" w:rsidP="00E07D5E">
      <w:pPr>
        <w:pStyle w:val="Default"/>
        <w:jc w:val="both"/>
        <w:rPr>
          <w:b/>
          <w:bCs/>
          <w:color w:val="auto"/>
        </w:rPr>
      </w:pPr>
    </w:p>
    <w:tbl>
      <w:tblPr>
        <w:tblStyle w:val="TableGrid"/>
        <w:tblW w:w="0" w:type="auto"/>
        <w:jc w:val="center"/>
        <w:tblLook w:val="04A0" w:firstRow="1" w:lastRow="0" w:firstColumn="1" w:lastColumn="0" w:noHBand="0" w:noVBand="1"/>
      </w:tblPr>
      <w:tblGrid>
        <w:gridCol w:w="830"/>
        <w:gridCol w:w="2967"/>
        <w:gridCol w:w="4070"/>
      </w:tblGrid>
      <w:tr w:rsidR="000F2B4B" w:rsidRPr="000B58F6" w14:paraId="5140B1A7" w14:textId="77777777" w:rsidTr="00D30D75">
        <w:trPr>
          <w:jc w:val="center"/>
        </w:trPr>
        <w:tc>
          <w:tcPr>
            <w:tcW w:w="7893" w:type="dxa"/>
            <w:gridSpan w:val="3"/>
          </w:tcPr>
          <w:p w14:paraId="1016AEE8" w14:textId="77777777" w:rsidR="00E07D5E" w:rsidRPr="000B58F6" w:rsidRDefault="00E07D5E" w:rsidP="00BF7508">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DF6F745" w14:textId="77777777" w:rsidTr="00D30D75">
        <w:trPr>
          <w:jc w:val="center"/>
        </w:trPr>
        <w:tc>
          <w:tcPr>
            <w:tcW w:w="830" w:type="dxa"/>
          </w:tcPr>
          <w:p w14:paraId="39EC366D" w14:textId="77777777" w:rsidR="00E07D5E" w:rsidRPr="000B58F6" w:rsidRDefault="00E07D5E" w:rsidP="00BF7508">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977" w:type="dxa"/>
          </w:tcPr>
          <w:p w14:paraId="35F0B682" w14:textId="77777777" w:rsidR="00E07D5E" w:rsidRPr="000B58F6" w:rsidRDefault="00E07D5E" w:rsidP="00BF7508">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4086" w:type="dxa"/>
          </w:tcPr>
          <w:p w14:paraId="6E967AEE" w14:textId="77777777" w:rsidR="00E07D5E" w:rsidRPr="000B58F6" w:rsidRDefault="00E07D5E" w:rsidP="00BF7508">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76F0B91E" w14:textId="77777777" w:rsidTr="00D30D75">
        <w:trPr>
          <w:jc w:val="center"/>
        </w:trPr>
        <w:tc>
          <w:tcPr>
            <w:tcW w:w="830" w:type="dxa"/>
          </w:tcPr>
          <w:p w14:paraId="2678E0D1" w14:textId="46E856CD" w:rsidR="00E07D5E" w:rsidRPr="000B58F6" w:rsidRDefault="001C3B8A" w:rsidP="00BF7508">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977" w:type="dxa"/>
          </w:tcPr>
          <w:p w14:paraId="06558819" w14:textId="77777777" w:rsidR="00E07D5E" w:rsidRPr="000B58F6" w:rsidRDefault="00E07D5E" w:rsidP="00BF7508">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4086" w:type="dxa"/>
          </w:tcPr>
          <w:p w14:paraId="1A52D637" w14:textId="75ABB25F" w:rsidR="00E07D5E" w:rsidRPr="000B58F6" w:rsidRDefault="00E07D5E" w:rsidP="00BF7508">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w:t>
            </w:r>
            <w:r w:rsidR="008260E4" w:rsidRPr="000B58F6">
              <w:rPr>
                <w:rFonts w:ascii="Times New Roman" w:hAnsi="Times New Roman" w:cs="Times New Roman"/>
                <w:sz w:val="24"/>
                <w:szCs w:val="24"/>
              </w:rPr>
              <w:t>ractical report,</w:t>
            </w:r>
            <w:r w:rsidRPr="000B58F6">
              <w:rPr>
                <w:rFonts w:ascii="Times New Roman" w:hAnsi="Times New Roman" w:cs="Times New Roman"/>
                <w:sz w:val="24"/>
                <w:szCs w:val="24"/>
              </w:rPr>
              <w:t xml:space="preserve"> viva voce, CIE and SEE.</w:t>
            </w:r>
          </w:p>
        </w:tc>
      </w:tr>
    </w:tbl>
    <w:p w14:paraId="1797FA63" w14:textId="77777777" w:rsidR="001C3B8A" w:rsidRPr="000B58F6" w:rsidRDefault="00E07D5E" w:rsidP="001C3B8A">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4FBAD4E5" w14:textId="79A9549E" w:rsidR="00BD4D0A" w:rsidRPr="0023432C" w:rsidRDefault="00BD4D0A" w:rsidP="00D95415">
      <w:pPr>
        <w:pStyle w:val="ListParagraph"/>
        <w:numPr>
          <w:ilvl w:val="0"/>
          <w:numId w:val="59"/>
        </w:numPr>
        <w:autoSpaceDE w:val="0"/>
        <w:autoSpaceDN w:val="0"/>
        <w:adjustRightInd w:val="0"/>
        <w:spacing w:after="0" w:line="240" w:lineRule="auto"/>
        <w:rPr>
          <w:rFonts w:ascii="Times New Roman" w:hAnsi="Times New Roman" w:cs="Times New Roman"/>
          <w:b/>
        </w:rPr>
      </w:pPr>
      <w:r w:rsidRPr="0023432C">
        <w:rPr>
          <w:rFonts w:ascii="Times New Roman" w:hAnsi="Times New Roman" w:cs="Times New Roman"/>
        </w:rPr>
        <w:t>Getu D, Tegbar Y.  Research Methodology. University of Gondar. 2006.</w:t>
      </w:r>
    </w:p>
    <w:p w14:paraId="28E988B4" w14:textId="2CD2BF41" w:rsidR="008477BB" w:rsidRPr="0023432C" w:rsidRDefault="008477BB" w:rsidP="00D95415">
      <w:pPr>
        <w:pStyle w:val="ListParagraph"/>
        <w:numPr>
          <w:ilvl w:val="0"/>
          <w:numId w:val="59"/>
        </w:numPr>
        <w:autoSpaceDE w:val="0"/>
        <w:autoSpaceDN w:val="0"/>
        <w:adjustRightInd w:val="0"/>
        <w:spacing w:after="0" w:line="240" w:lineRule="auto"/>
        <w:rPr>
          <w:rFonts w:ascii="Times New Roman" w:hAnsi="Times New Roman" w:cs="Times New Roman"/>
        </w:rPr>
      </w:pPr>
      <w:r w:rsidRPr="0023432C">
        <w:rPr>
          <w:rFonts w:ascii="Times New Roman" w:hAnsi="Times New Roman" w:cs="Times New Roman"/>
        </w:rPr>
        <w:t xml:space="preserve">Gottesman MM. Guidelines and Policies for the Conduct of Research. </w:t>
      </w:r>
      <w:proofErr w:type="gramStart"/>
      <w:r w:rsidRPr="0023432C">
        <w:rPr>
          <w:rFonts w:ascii="Times New Roman" w:hAnsi="Times New Roman" w:cs="Times New Roman"/>
        </w:rPr>
        <w:t>7</w:t>
      </w:r>
      <w:r w:rsidRPr="0023432C">
        <w:rPr>
          <w:rFonts w:ascii="Times New Roman" w:hAnsi="Times New Roman" w:cs="Times New Roman"/>
          <w:vertAlign w:val="superscript"/>
        </w:rPr>
        <w:t>th</w:t>
      </w:r>
      <w:proofErr w:type="gramEnd"/>
      <w:r w:rsidRPr="0023432C">
        <w:rPr>
          <w:rFonts w:ascii="Times New Roman" w:hAnsi="Times New Roman" w:cs="Times New Roman"/>
        </w:rPr>
        <w:t xml:space="preserve"> Edn. 2021.</w:t>
      </w:r>
    </w:p>
    <w:p w14:paraId="30625788" w14:textId="4EF9045D" w:rsidR="00E07D5E" w:rsidRPr="000B58F6" w:rsidRDefault="00E07D5E" w:rsidP="001C3B8A">
      <w:pPr>
        <w:autoSpaceDE w:val="0"/>
        <w:autoSpaceDN w:val="0"/>
        <w:adjustRightInd w:val="0"/>
        <w:spacing w:after="0" w:line="240" w:lineRule="auto"/>
        <w:rPr>
          <w:rFonts w:ascii="Times New Roman" w:hAnsi="Times New Roman" w:cs="Times New Roman"/>
          <w:sz w:val="24"/>
          <w:szCs w:val="24"/>
        </w:rPr>
      </w:pPr>
    </w:p>
    <w:p w14:paraId="04794816" w14:textId="43A98B3E" w:rsidR="00B8750E" w:rsidRPr="000B58F6" w:rsidRDefault="00B55095" w:rsidP="001B3309">
      <w:pPr>
        <w:widowControl w:val="0"/>
        <w:tabs>
          <w:tab w:val="center" w:pos="482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br w:type="column"/>
      </w:r>
      <w:r w:rsidR="00825C0B" w:rsidRPr="000B58F6">
        <w:rPr>
          <w:rFonts w:ascii="Times New Roman" w:hAnsi="Times New Roman" w:cs="Times New Roman"/>
          <w:b/>
          <w:bCs/>
          <w:sz w:val="24"/>
          <w:szCs w:val="24"/>
        </w:rPr>
        <w:lastRenderedPageBreak/>
        <w:t>Course Code: BMIC</w:t>
      </w:r>
      <w:r w:rsidR="00922373" w:rsidRPr="000B58F6">
        <w:rPr>
          <w:rFonts w:ascii="Times New Roman" w:hAnsi="Times New Roman" w:cs="Times New Roman"/>
          <w:b/>
          <w:bCs/>
          <w:sz w:val="24"/>
          <w:szCs w:val="24"/>
        </w:rPr>
        <w:t xml:space="preserve"> </w:t>
      </w:r>
      <w:r w:rsidR="00326F8E" w:rsidRPr="000B58F6">
        <w:rPr>
          <w:rFonts w:ascii="Times New Roman" w:hAnsi="Times New Roman" w:cs="Times New Roman"/>
          <w:b/>
          <w:bCs/>
          <w:sz w:val="24"/>
          <w:szCs w:val="24"/>
        </w:rPr>
        <w:t>321</w:t>
      </w:r>
      <w:r w:rsidR="00B01F20" w:rsidRPr="000B58F6">
        <w:rPr>
          <w:rFonts w:ascii="Times New Roman" w:hAnsi="Times New Roman" w:cs="Times New Roman"/>
          <w:b/>
          <w:bCs/>
          <w:sz w:val="24"/>
          <w:szCs w:val="24"/>
        </w:rPr>
        <w:t>3</w:t>
      </w:r>
    </w:p>
    <w:p w14:paraId="3BCF3687" w14:textId="005E0145" w:rsidR="00B8750E" w:rsidRPr="000B58F6" w:rsidRDefault="00B8750E" w:rsidP="001B3309">
      <w:pPr>
        <w:pStyle w:val="Default"/>
        <w:widowControl w:val="0"/>
        <w:tabs>
          <w:tab w:val="center" w:pos="4824"/>
        </w:tabs>
        <w:jc w:val="both"/>
        <w:rPr>
          <w:b/>
          <w:bCs/>
          <w:color w:val="auto"/>
        </w:rPr>
      </w:pPr>
      <w:r w:rsidRPr="000B58F6">
        <w:rPr>
          <w:b/>
          <w:bCs/>
          <w:color w:val="auto"/>
        </w:rPr>
        <w:t xml:space="preserve">Course Title: </w:t>
      </w:r>
      <w:r w:rsidR="0079373C" w:rsidRPr="000B58F6">
        <w:rPr>
          <w:b/>
          <w:color w:val="auto"/>
        </w:rPr>
        <w:t>Field R</w:t>
      </w:r>
      <w:r w:rsidRPr="000B58F6">
        <w:rPr>
          <w:b/>
          <w:color w:val="auto"/>
        </w:rPr>
        <w:t>eport/ Excursion</w:t>
      </w:r>
      <w:r w:rsidR="0079373C" w:rsidRPr="000B58F6">
        <w:rPr>
          <w:b/>
          <w:color w:val="auto"/>
        </w:rPr>
        <w:t xml:space="preserve">/ </w:t>
      </w:r>
      <w:r w:rsidR="00BB56A7" w:rsidRPr="000B58F6">
        <w:rPr>
          <w:b/>
          <w:color w:val="auto"/>
        </w:rPr>
        <w:t>Industrial Internship</w:t>
      </w:r>
    </w:p>
    <w:p w14:paraId="176BBE46" w14:textId="4FDE5EFD" w:rsidR="00B8750E" w:rsidRPr="000B58F6" w:rsidRDefault="00B8750E"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1B6F461E" w14:textId="782736AE" w:rsidR="00B8750E" w:rsidRPr="000B58F6" w:rsidRDefault="00326F8E"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6E1B9B4" w14:textId="00231B63" w:rsidR="00B8750E" w:rsidRPr="000B58F6" w:rsidRDefault="00B8750E"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0079373C" w:rsidRPr="000B58F6">
        <w:rPr>
          <w:rFonts w:ascii="Times New Roman" w:hAnsi="Times New Roman" w:cs="Times New Roman"/>
          <w:b/>
          <w:bCs/>
          <w:sz w:val="24"/>
          <w:szCs w:val="24"/>
        </w:rPr>
        <w:t xml:space="preserve"> Year 2</w:t>
      </w:r>
      <w:r w:rsidR="0079373C" w:rsidRPr="000B58F6">
        <w:rPr>
          <w:rFonts w:ascii="Times New Roman" w:hAnsi="Times New Roman" w:cs="Times New Roman"/>
          <w:b/>
          <w:bCs/>
          <w:sz w:val="24"/>
          <w:szCs w:val="24"/>
          <w:vertAlign w:val="superscript"/>
        </w:rPr>
        <w:t>nd</w:t>
      </w:r>
      <w:r w:rsidR="0079373C"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6C9DE8D5" w14:textId="169372E0" w:rsidR="00B8750E" w:rsidRPr="000B58F6" w:rsidRDefault="00B8750E"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17C24217" w14:textId="44699EDA" w:rsidR="00B8750E" w:rsidRPr="000B58F6" w:rsidRDefault="00B8750E"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00922373" w:rsidRPr="000B58F6">
        <w:rPr>
          <w:rFonts w:ascii="Times New Roman" w:eastAsia="Times New Roman" w:hAnsi="Times New Roman" w:cs="Times New Roman"/>
          <w:sz w:val="24"/>
          <w:szCs w:val="24"/>
        </w:rPr>
        <w:t>Teachers Assigne</w:t>
      </w:r>
      <w:r w:rsidR="00E50875" w:rsidRPr="000B58F6">
        <w:rPr>
          <w:rFonts w:ascii="Times New Roman" w:eastAsia="Times New Roman" w:hAnsi="Times New Roman" w:cs="Times New Roman"/>
          <w:sz w:val="24"/>
          <w:szCs w:val="24"/>
        </w:rPr>
        <w:t xml:space="preserve">d by the Examination Committee </w:t>
      </w:r>
    </w:p>
    <w:p w14:paraId="126E17AB" w14:textId="59F01402" w:rsidR="00B8750E" w:rsidRPr="000B58F6" w:rsidRDefault="00326F8E" w:rsidP="001B3309">
      <w:pPr>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Full Marks: 25</w:t>
      </w:r>
    </w:p>
    <w:p w14:paraId="2E1D17D9" w14:textId="77777777" w:rsidR="00D6583C" w:rsidRPr="000B58F6" w:rsidRDefault="00D6583C" w:rsidP="00D6583C">
      <w:pPr>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Rational of the Course: </w:t>
      </w:r>
    </w:p>
    <w:p w14:paraId="2D28ADE9" w14:textId="77C7D918" w:rsidR="00D6583C" w:rsidRPr="000B58F6" w:rsidRDefault="00D6583C" w:rsidP="00D6583C">
      <w:pPr>
        <w:adjustRightInd w:val="0"/>
        <w:snapToGri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This course </w:t>
      </w:r>
      <w:proofErr w:type="gramStart"/>
      <w:r w:rsidRPr="000B58F6">
        <w:rPr>
          <w:rFonts w:ascii="Times New Roman" w:eastAsia="Times New Roman" w:hAnsi="Times New Roman" w:cs="Times New Roman"/>
          <w:sz w:val="24"/>
          <w:szCs w:val="24"/>
        </w:rPr>
        <w:t>is designed</w:t>
      </w:r>
      <w:proofErr w:type="gramEnd"/>
      <w:r w:rsidRPr="000B58F6">
        <w:rPr>
          <w:rFonts w:ascii="Times New Roman" w:eastAsia="Times New Roman" w:hAnsi="Times New Roman" w:cs="Times New Roman"/>
          <w:sz w:val="24"/>
          <w:szCs w:val="24"/>
        </w:rPr>
        <w:t xml:space="preserve"> to observe the process of microbial production in industry, fermentation technology, molecular aspects of microbes in different fields and their eco-friendly uses.</w:t>
      </w:r>
    </w:p>
    <w:p w14:paraId="34FC72F1" w14:textId="77777777" w:rsidR="00A9284C" w:rsidRPr="000B58F6" w:rsidRDefault="00A9284C" w:rsidP="001B3309">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Course Learning Outcomes (CLOs): </w:t>
      </w:r>
    </w:p>
    <w:p w14:paraId="53D25134" w14:textId="77777777" w:rsidR="00A9284C" w:rsidRPr="000B58F6" w:rsidRDefault="00A9284C"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468226EF" w14:textId="77777777" w:rsidR="00A9284C" w:rsidRPr="000B58F6" w:rsidRDefault="00A9284C" w:rsidP="001B3309">
      <w:pPr>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CLO1: </w:t>
      </w:r>
      <w:r w:rsidRPr="000B58F6">
        <w:rPr>
          <w:rFonts w:ascii="Times New Roman" w:hAnsi="Times New Roman" w:cs="Times New Roman"/>
          <w:bCs/>
          <w:sz w:val="24"/>
          <w:szCs w:val="24"/>
        </w:rPr>
        <w:t>Perform teamwork</w:t>
      </w:r>
      <w:r w:rsidRPr="000B58F6">
        <w:rPr>
          <w:rFonts w:ascii="Times New Roman" w:hAnsi="Times New Roman" w:cs="Times New Roman"/>
          <w:b/>
          <w:bCs/>
          <w:sz w:val="24"/>
          <w:szCs w:val="24"/>
        </w:rPr>
        <w:t>.</w:t>
      </w:r>
    </w:p>
    <w:p w14:paraId="0A1C8003" w14:textId="77777777" w:rsidR="00A9284C" w:rsidRPr="000B58F6" w:rsidRDefault="00A9284C" w:rsidP="001B3309">
      <w:pPr>
        <w:spacing w:after="0" w:line="240" w:lineRule="auto"/>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 xml:space="preserve">CLO2: </w:t>
      </w:r>
      <w:r w:rsidRPr="000B58F6">
        <w:rPr>
          <w:rFonts w:ascii="Times New Roman" w:hAnsi="Times New Roman" w:cs="Times New Roman"/>
          <w:bCs/>
          <w:sz w:val="24"/>
          <w:szCs w:val="24"/>
        </w:rPr>
        <w:t>Correlate practical knowledge with theoretical knowledge</w:t>
      </w:r>
    </w:p>
    <w:p w14:paraId="026796C3" w14:textId="02448F52" w:rsidR="00A9284C" w:rsidRPr="000B58F6" w:rsidRDefault="00A9284C" w:rsidP="001B3309">
      <w:pPr>
        <w:spacing w:after="0" w:line="240" w:lineRule="auto"/>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hAnsi="Times New Roman" w:cs="Times New Roman"/>
          <w:bCs/>
          <w:sz w:val="24"/>
          <w:szCs w:val="24"/>
        </w:rPr>
        <w:t>Carry out research work and report preparation</w:t>
      </w:r>
      <w:r w:rsidR="00624FB0" w:rsidRPr="000B58F6">
        <w:rPr>
          <w:rFonts w:ascii="Times New Roman" w:hAnsi="Times New Roman" w:cs="Times New Roman"/>
          <w:bCs/>
          <w:sz w:val="24"/>
          <w:szCs w:val="24"/>
        </w:rPr>
        <w:t>.</w:t>
      </w:r>
    </w:p>
    <w:p w14:paraId="16030E03" w14:textId="77777777" w:rsidR="00624FB0" w:rsidRPr="000B58F6" w:rsidRDefault="00624FB0" w:rsidP="001B3309">
      <w:pPr>
        <w:spacing w:after="0" w:line="240" w:lineRule="auto"/>
        <w:jc w:val="both"/>
        <w:rPr>
          <w:rFonts w:ascii="Times New Roman" w:hAnsi="Times New Roman" w:cs="Times New Roman"/>
          <w:bCs/>
          <w:sz w:val="24"/>
          <w:szCs w:val="24"/>
        </w:rPr>
      </w:pPr>
    </w:p>
    <w:p w14:paraId="31D25364" w14:textId="77777777" w:rsidR="00624FB0" w:rsidRPr="000B58F6" w:rsidRDefault="00624FB0" w:rsidP="00624FB0">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4866" w:type="pc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56"/>
        <w:gridCol w:w="857"/>
        <w:gridCol w:w="856"/>
        <w:gridCol w:w="857"/>
        <w:gridCol w:w="857"/>
        <w:gridCol w:w="856"/>
        <w:gridCol w:w="857"/>
        <w:gridCol w:w="857"/>
      </w:tblGrid>
      <w:tr w:rsidR="000F2B4B" w:rsidRPr="000B58F6" w14:paraId="215DAFAD" w14:textId="77777777" w:rsidTr="00F56EB4">
        <w:trPr>
          <w:trHeight w:val="233"/>
        </w:trPr>
        <w:tc>
          <w:tcPr>
            <w:tcW w:w="482" w:type="pct"/>
          </w:tcPr>
          <w:p w14:paraId="6CD5F9DE" w14:textId="77777777" w:rsidR="00624FB0" w:rsidRPr="000B58F6" w:rsidRDefault="00624FB0" w:rsidP="00624FB0">
            <w:pPr>
              <w:widowControl w:val="0"/>
              <w:pBdr>
                <w:top w:val="nil"/>
                <w:left w:val="nil"/>
                <w:bottom w:val="nil"/>
                <w:right w:val="nil"/>
                <w:between w:val="nil"/>
              </w:pBdr>
              <w:spacing w:after="0" w:line="253" w:lineRule="auto"/>
              <w:ind w:left="100"/>
              <w:rPr>
                <w:rFonts w:ascii="Times New Roman" w:eastAsia="Times New Roman" w:hAnsi="Times New Roman" w:cs="Times New Roman"/>
                <w:b/>
              </w:rPr>
            </w:pPr>
          </w:p>
        </w:tc>
        <w:tc>
          <w:tcPr>
            <w:tcW w:w="564" w:type="pct"/>
          </w:tcPr>
          <w:p w14:paraId="67DFB1FB" w14:textId="77777777" w:rsidR="00624FB0" w:rsidRPr="000B58F6" w:rsidRDefault="00624FB0" w:rsidP="00F56EB4">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5" w:type="pct"/>
          </w:tcPr>
          <w:p w14:paraId="0BBBDF9A" w14:textId="77777777" w:rsidR="00624FB0" w:rsidRPr="000B58F6" w:rsidRDefault="00624FB0" w:rsidP="00F56EB4">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4" w:type="pct"/>
          </w:tcPr>
          <w:p w14:paraId="417DBC43" w14:textId="77777777" w:rsidR="00624FB0" w:rsidRPr="000B58F6" w:rsidRDefault="00624FB0" w:rsidP="00F56EB4">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5" w:type="pct"/>
          </w:tcPr>
          <w:p w14:paraId="0FAC1B5A" w14:textId="77777777" w:rsidR="00624FB0" w:rsidRPr="000B58F6" w:rsidRDefault="00624FB0" w:rsidP="00F56EB4">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5" w:type="pct"/>
          </w:tcPr>
          <w:p w14:paraId="58A20A56" w14:textId="77777777" w:rsidR="00624FB0" w:rsidRPr="000B58F6" w:rsidRDefault="00624FB0" w:rsidP="00F56EB4">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4" w:type="pct"/>
          </w:tcPr>
          <w:p w14:paraId="5B735963" w14:textId="77777777" w:rsidR="00624FB0" w:rsidRPr="000B58F6" w:rsidRDefault="00624FB0" w:rsidP="00F56EB4">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5" w:type="pct"/>
            <w:tcBorders>
              <w:right w:val="single" w:sz="4" w:space="0" w:color="auto"/>
            </w:tcBorders>
          </w:tcPr>
          <w:p w14:paraId="73390420" w14:textId="77777777" w:rsidR="00624FB0" w:rsidRPr="000B58F6" w:rsidRDefault="00624FB0" w:rsidP="00F56EB4">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5" w:type="pct"/>
            <w:tcBorders>
              <w:left w:val="single" w:sz="4" w:space="0" w:color="auto"/>
            </w:tcBorders>
          </w:tcPr>
          <w:p w14:paraId="6D6045AB" w14:textId="77777777" w:rsidR="00624FB0" w:rsidRPr="000B58F6" w:rsidRDefault="00624FB0" w:rsidP="00F56EB4">
            <w:pPr>
              <w:widowControl w:val="0"/>
              <w:pBdr>
                <w:top w:val="nil"/>
                <w:left w:val="nil"/>
                <w:bottom w:val="nil"/>
                <w:right w:val="nil"/>
                <w:between w:val="nil"/>
              </w:pBdr>
              <w:spacing w:after="0" w:line="253" w:lineRule="auto"/>
              <w:ind w:right="-43"/>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E61FD15" w14:textId="77777777" w:rsidTr="00F56EB4">
        <w:trPr>
          <w:trHeight w:val="70"/>
        </w:trPr>
        <w:tc>
          <w:tcPr>
            <w:tcW w:w="482" w:type="pct"/>
          </w:tcPr>
          <w:p w14:paraId="75CD79A8" w14:textId="346DB3B4" w:rsidR="00624FB0" w:rsidRPr="000B58F6" w:rsidRDefault="00624FB0" w:rsidP="00624FB0">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4" w:type="pct"/>
          </w:tcPr>
          <w:p w14:paraId="66C1090E" w14:textId="77777777" w:rsidR="00624FB0" w:rsidRPr="000B58F6" w:rsidRDefault="00624FB0" w:rsidP="00F56EB4">
            <w:pPr>
              <w:widowControl w:val="0"/>
              <w:pBdr>
                <w:top w:val="nil"/>
                <w:left w:val="nil"/>
                <w:bottom w:val="nil"/>
                <w:right w:val="nil"/>
                <w:between w:val="nil"/>
              </w:pBdr>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16855500" w14:textId="77777777" w:rsidR="00624FB0" w:rsidRPr="000B58F6" w:rsidRDefault="00624FB0" w:rsidP="00F56EB4">
            <w:pPr>
              <w:widowControl w:val="0"/>
              <w:pBdr>
                <w:top w:val="nil"/>
                <w:left w:val="nil"/>
                <w:bottom w:val="nil"/>
                <w:right w:val="nil"/>
                <w:between w:val="nil"/>
              </w:pBdr>
              <w:spacing w:before="3" w:after="0" w:line="240" w:lineRule="auto"/>
              <w:ind w:left="12"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141A9E98" w14:textId="77777777" w:rsidR="00624FB0" w:rsidRPr="000B58F6" w:rsidRDefault="00624FB0" w:rsidP="00F56EB4">
            <w:pPr>
              <w:widowControl w:val="0"/>
              <w:pBdr>
                <w:top w:val="nil"/>
                <w:left w:val="nil"/>
                <w:bottom w:val="nil"/>
                <w:right w:val="nil"/>
                <w:between w:val="nil"/>
              </w:pBdr>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5C42EC88" w14:textId="77777777" w:rsidR="00624FB0" w:rsidRPr="000B58F6" w:rsidRDefault="00624FB0" w:rsidP="00F56EB4">
            <w:pPr>
              <w:widowControl w:val="0"/>
              <w:pBdr>
                <w:top w:val="nil"/>
                <w:left w:val="nil"/>
                <w:bottom w:val="nil"/>
                <w:right w:val="nil"/>
                <w:between w:val="nil"/>
              </w:pBdr>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0E7909E8" w14:textId="77777777" w:rsidR="00624FB0" w:rsidRPr="000B58F6" w:rsidRDefault="00624FB0" w:rsidP="00F56EB4">
            <w:pPr>
              <w:widowControl w:val="0"/>
              <w:pBdr>
                <w:top w:val="nil"/>
                <w:left w:val="nil"/>
                <w:bottom w:val="nil"/>
                <w:right w:val="nil"/>
                <w:between w:val="nil"/>
              </w:pBdr>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547DBD5B" w14:textId="77777777" w:rsidR="00624FB0" w:rsidRPr="000B58F6" w:rsidRDefault="00624FB0" w:rsidP="00F56EB4">
            <w:pPr>
              <w:widowControl w:val="0"/>
              <w:pBdr>
                <w:top w:val="nil"/>
                <w:left w:val="nil"/>
                <w:bottom w:val="nil"/>
                <w:right w:val="nil"/>
                <w:between w:val="nil"/>
              </w:pBdr>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Borders>
              <w:right w:val="single" w:sz="4" w:space="0" w:color="auto"/>
            </w:tcBorders>
          </w:tcPr>
          <w:p w14:paraId="76D62F1C" w14:textId="77777777" w:rsidR="00624FB0" w:rsidRPr="000B58F6" w:rsidRDefault="00624FB0" w:rsidP="00F56EB4">
            <w:pPr>
              <w:widowControl w:val="0"/>
              <w:pBdr>
                <w:top w:val="nil"/>
                <w:left w:val="nil"/>
                <w:bottom w:val="nil"/>
                <w:right w:val="nil"/>
                <w:between w:val="nil"/>
              </w:pBdr>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Borders>
              <w:left w:val="single" w:sz="4" w:space="0" w:color="auto"/>
            </w:tcBorders>
          </w:tcPr>
          <w:p w14:paraId="11DA4A53" w14:textId="77777777" w:rsidR="00624FB0" w:rsidRPr="000B58F6" w:rsidRDefault="00624FB0" w:rsidP="00F56EB4">
            <w:pPr>
              <w:widowControl w:val="0"/>
              <w:pBdr>
                <w:top w:val="nil"/>
                <w:left w:val="nil"/>
                <w:bottom w:val="nil"/>
                <w:right w:val="nil"/>
                <w:between w:val="nil"/>
              </w:pBdr>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7E9CA2C" w14:textId="77777777" w:rsidTr="00F56EB4">
        <w:trPr>
          <w:trHeight w:val="80"/>
        </w:trPr>
        <w:tc>
          <w:tcPr>
            <w:tcW w:w="482" w:type="pct"/>
          </w:tcPr>
          <w:p w14:paraId="103711E8" w14:textId="13DA959F" w:rsidR="00624FB0" w:rsidRPr="000B58F6" w:rsidRDefault="00624FB0" w:rsidP="00624FB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4" w:type="pct"/>
          </w:tcPr>
          <w:p w14:paraId="2BB6ADC0" w14:textId="77777777" w:rsidR="00624FB0" w:rsidRPr="000B58F6" w:rsidRDefault="00624FB0" w:rsidP="00F56EB4">
            <w:pPr>
              <w:widowControl w:val="0"/>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1A3468A2" w14:textId="77777777" w:rsidR="00624FB0" w:rsidRPr="000B58F6" w:rsidRDefault="00624FB0" w:rsidP="00F56EB4">
            <w:pPr>
              <w:widowControl w:val="0"/>
              <w:spacing w:before="3" w:after="0" w:line="240" w:lineRule="auto"/>
              <w:ind w:left="12"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679EC612" w14:textId="77777777" w:rsidR="00624FB0" w:rsidRPr="000B58F6" w:rsidRDefault="00624FB0" w:rsidP="00F56EB4">
            <w:pPr>
              <w:widowControl w:val="0"/>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Pr>
          <w:p w14:paraId="51219BB8" w14:textId="77777777" w:rsidR="00624FB0" w:rsidRPr="000B58F6" w:rsidRDefault="00624FB0" w:rsidP="00F56EB4">
            <w:pPr>
              <w:widowControl w:val="0"/>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115FD35D" w14:textId="77777777" w:rsidR="00624FB0" w:rsidRPr="000B58F6" w:rsidRDefault="00624FB0" w:rsidP="00F56EB4">
            <w:pPr>
              <w:widowControl w:val="0"/>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243C5162" w14:textId="77777777" w:rsidR="00624FB0" w:rsidRPr="000B58F6" w:rsidRDefault="00624FB0" w:rsidP="00F56EB4">
            <w:pPr>
              <w:widowControl w:val="0"/>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Borders>
              <w:right w:val="single" w:sz="4" w:space="0" w:color="auto"/>
            </w:tcBorders>
          </w:tcPr>
          <w:p w14:paraId="390AD1BA" w14:textId="77777777" w:rsidR="00624FB0" w:rsidRPr="000B58F6" w:rsidRDefault="00624FB0" w:rsidP="00F56EB4">
            <w:pPr>
              <w:widowControl w:val="0"/>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Borders>
              <w:left w:val="single" w:sz="4" w:space="0" w:color="auto"/>
            </w:tcBorders>
          </w:tcPr>
          <w:p w14:paraId="6F1C9E17" w14:textId="77777777" w:rsidR="00624FB0" w:rsidRPr="000B58F6" w:rsidRDefault="00624FB0" w:rsidP="00F56EB4">
            <w:pPr>
              <w:widowControl w:val="0"/>
              <w:spacing w:before="3" w:after="0" w:line="240"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F5DE5C9" w14:textId="77777777" w:rsidTr="00F56EB4">
        <w:trPr>
          <w:trHeight w:val="179"/>
        </w:trPr>
        <w:tc>
          <w:tcPr>
            <w:tcW w:w="482" w:type="pct"/>
          </w:tcPr>
          <w:p w14:paraId="1EFDD087" w14:textId="4131291D" w:rsidR="00624FB0" w:rsidRPr="000B58F6" w:rsidRDefault="00624FB0" w:rsidP="00624FB0">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4" w:type="pct"/>
          </w:tcPr>
          <w:p w14:paraId="0A359D05" w14:textId="77777777" w:rsidR="00624FB0" w:rsidRPr="000B58F6" w:rsidRDefault="00624FB0" w:rsidP="00F56EB4">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45D5715A" w14:textId="77777777" w:rsidR="00624FB0" w:rsidRPr="000B58F6" w:rsidRDefault="00624FB0" w:rsidP="00F56EB4">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4" w:type="pct"/>
          </w:tcPr>
          <w:p w14:paraId="286A6DCD" w14:textId="77777777" w:rsidR="00624FB0" w:rsidRPr="000B58F6" w:rsidRDefault="00624FB0" w:rsidP="00F56EB4">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16031EBA" w14:textId="77777777" w:rsidR="00624FB0" w:rsidRPr="000B58F6" w:rsidRDefault="00624FB0" w:rsidP="00F56EB4">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5" w:type="pct"/>
          </w:tcPr>
          <w:p w14:paraId="10BE8377" w14:textId="77777777" w:rsidR="00624FB0" w:rsidRPr="000B58F6" w:rsidRDefault="00624FB0" w:rsidP="00F56EB4">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3</w:t>
            </w:r>
          </w:p>
        </w:tc>
        <w:tc>
          <w:tcPr>
            <w:tcW w:w="564" w:type="pct"/>
          </w:tcPr>
          <w:p w14:paraId="77C6210D" w14:textId="77777777" w:rsidR="00624FB0" w:rsidRPr="000B58F6" w:rsidRDefault="00624FB0" w:rsidP="00F56EB4">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2</w:t>
            </w:r>
          </w:p>
        </w:tc>
        <w:tc>
          <w:tcPr>
            <w:tcW w:w="565" w:type="pct"/>
            <w:tcBorders>
              <w:right w:val="single" w:sz="4" w:space="0" w:color="auto"/>
            </w:tcBorders>
          </w:tcPr>
          <w:p w14:paraId="06EEF21A" w14:textId="77777777" w:rsidR="00624FB0" w:rsidRPr="000B58F6" w:rsidRDefault="00624FB0" w:rsidP="00F56EB4">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c>
          <w:tcPr>
            <w:tcW w:w="565" w:type="pct"/>
            <w:tcBorders>
              <w:left w:val="single" w:sz="4" w:space="0" w:color="auto"/>
            </w:tcBorders>
          </w:tcPr>
          <w:p w14:paraId="17CA8506" w14:textId="77777777" w:rsidR="00624FB0" w:rsidRPr="000B58F6" w:rsidRDefault="00624FB0" w:rsidP="00F56EB4">
            <w:pPr>
              <w:widowControl w:val="0"/>
              <w:spacing w:after="0" w:line="256" w:lineRule="auto"/>
              <w:ind w:right="-43"/>
              <w:rPr>
                <w:rFonts w:ascii="Times New Roman" w:eastAsia="Times New Roman" w:hAnsi="Times New Roman" w:cs="Times New Roman"/>
              </w:rPr>
            </w:pPr>
            <w:r w:rsidRPr="000B58F6">
              <w:rPr>
                <w:rFonts w:ascii="Times New Roman" w:eastAsia="Times New Roman" w:hAnsi="Times New Roman" w:cs="Times New Roman"/>
              </w:rPr>
              <w:t>1</w:t>
            </w:r>
          </w:p>
        </w:tc>
      </w:tr>
    </w:tbl>
    <w:p w14:paraId="6045291C" w14:textId="77777777" w:rsidR="00624FB0" w:rsidRPr="000B58F6" w:rsidRDefault="00624FB0" w:rsidP="00624FB0">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35E3E13C" w14:textId="77777777" w:rsidR="00624FB0" w:rsidRDefault="00624FB0" w:rsidP="001B3309">
      <w:pPr>
        <w:spacing w:after="0" w:line="240" w:lineRule="auto"/>
        <w:jc w:val="both"/>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707"/>
        <w:gridCol w:w="6309"/>
        <w:gridCol w:w="851"/>
      </w:tblGrid>
      <w:tr w:rsidR="000F2B4B" w:rsidRPr="000B58F6" w14:paraId="5EB4F4FF" w14:textId="77777777" w:rsidTr="0023432C">
        <w:tc>
          <w:tcPr>
            <w:tcW w:w="449" w:type="pct"/>
          </w:tcPr>
          <w:p w14:paraId="418B5E74" w14:textId="40F09458" w:rsidR="00624FB0" w:rsidRPr="000B58F6" w:rsidRDefault="00624FB0" w:rsidP="001B3309">
            <w:pPr>
              <w:jc w:val="both"/>
              <w:rPr>
                <w:rFonts w:ascii="Times New Roman" w:hAnsi="Times New Roman" w:cs="Times New Roman"/>
                <w:b/>
                <w:bCs/>
                <w:sz w:val="24"/>
                <w:szCs w:val="24"/>
              </w:rPr>
            </w:pPr>
            <w:r w:rsidRPr="000B58F6">
              <w:rPr>
                <w:rFonts w:ascii="Times New Roman" w:hAnsi="Times New Roman" w:cs="Times New Roman"/>
                <w:b/>
                <w:bCs/>
                <w:sz w:val="24"/>
                <w:szCs w:val="24"/>
              </w:rPr>
              <w:t>SI No.</w:t>
            </w:r>
          </w:p>
        </w:tc>
        <w:tc>
          <w:tcPr>
            <w:tcW w:w="4010" w:type="pct"/>
          </w:tcPr>
          <w:p w14:paraId="1AB36401" w14:textId="3AEF628E" w:rsidR="00624FB0" w:rsidRPr="000B58F6" w:rsidRDefault="00624FB0" w:rsidP="001B3309">
            <w:pPr>
              <w:jc w:val="both"/>
              <w:rPr>
                <w:rFonts w:ascii="Times New Roman" w:hAnsi="Times New Roman" w:cs="Times New Roman"/>
                <w:b/>
                <w:bCs/>
                <w:sz w:val="24"/>
                <w:szCs w:val="24"/>
              </w:rPr>
            </w:pPr>
            <w:r w:rsidRPr="000B58F6">
              <w:rPr>
                <w:rFonts w:ascii="Times New Roman" w:hAnsi="Times New Roman" w:cs="Times New Roman"/>
                <w:b/>
                <w:bCs/>
                <w:sz w:val="24"/>
                <w:szCs w:val="24"/>
              </w:rPr>
              <w:t>Course Contents</w:t>
            </w:r>
          </w:p>
        </w:tc>
        <w:tc>
          <w:tcPr>
            <w:tcW w:w="541" w:type="pct"/>
          </w:tcPr>
          <w:p w14:paraId="6F10485C" w14:textId="280D26E2" w:rsidR="00624FB0" w:rsidRPr="000B58F6" w:rsidRDefault="00624FB0" w:rsidP="001B3309">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r>
      <w:tr w:rsidR="000F2B4B" w:rsidRPr="000B58F6" w14:paraId="6D8ACDED" w14:textId="77777777" w:rsidTr="0023432C">
        <w:tc>
          <w:tcPr>
            <w:tcW w:w="449" w:type="pct"/>
          </w:tcPr>
          <w:p w14:paraId="5F27B2FA" w14:textId="09B5E0B5" w:rsidR="00624FB0" w:rsidRPr="000B58F6" w:rsidRDefault="00A1000F" w:rsidP="001B3309">
            <w:pPr>
              <w:jc w:val="both"/>
              <w:rPr>
                <w:rFonts w:ascii="Times New Roman" w:hAnsi="Times New Roman" w:cs="Times New Roman"/>
                <w:bCs/>
                <w:sz w:val="24"/>
                <w:szCs w:val="24"/>
              </w:rPr>
            </w:pPr>
            <w:r w:rsidRPr="000B58F6">
              <w:rPr>
                <w:rFonts w:ascii="Times New Roman" w:hAnsi="Times New Roman" w:cs="Times New Roman"/>
                <w:bCs/>
                <w:sz w:val="24"/>
                <w:szCs w:val="24"/>
              </w:rPr>
              <w:t>1.</w:t>
            </w:r>
          </w:p>
        </w:tc>
        <w:tc>
          <w:tcPr>
            <w:tcW w:w="4010" w:type="pct"/>
          </w:tcPr>
          <w:p w14:paraId="110A0095" w14:textId="18582CA8" w:rsidR="00624FB0" w:rsidRPr="00F56EB4" w:rsidRDefault="00A1000F" w:rsidP="001B3309">
            <w:pPr>
              <w:jc w:val="both"/>
              <w:rPr>
                <w:rFonts w:ascii="Times New Roman" w:hAnsi="Times New Roman" w:cs="Times New Roman"/>
                <w:bCs/>
                <w:spacing w:val="-4"/>
                <w:sz w:val="24"/>
                <w:szCs w:val="24"/>
              </w:rPr>
            </w:pPr>
            <w:r w:rsidRPr="00F56EB4">
              <w:rPr>
                <w:rFonts w:ascii="Times New Roman" w:hAnsi="Times New Roman" w:cs="Times New Roman"/>
                <w:bCs/>
                <w:spacing w:val="-4"/>
                <w:sz w:val="24"/>
                <w:szCs w:val="24"/>
              </w:rPr>
              <w:t>Different aspects of applied microbiology/ microbiology general industry/ institute/ farm visit/ nodule producing crops fields/ fruits, pulses, sugarcane, rice, wheat etc. fields visit to observe diseases causing pathogens and their management systems.</w:t>
            </w:r>
          </w:p>
        </w:tc>
        <w:tc>
          <w:tcPr>
            <w:tcW w:w="541" w:type="pct"/>
          </w:tcPr>
          <w:p w14:paraId="2B1E4A99" w14:textId="77777777" w:rsidR="00624FB0" w:rsidRPr="000B58F6" w:rsidRDefault="00624FB0" w:rsidP="001B3309">
            <w:pPr>
              <w:jc w:val="both"/>
              <w:rPr>
                <w:rFonts w:ascii="Times New Roman" w:hAnsi="Times New Roman" w:cs="Times New Roman"/>
                <w:bCs/>
                <w:sz w:val="24"/>
                <w:szCs w:val="24"/>
              </w:rPr>
            </w:pPr>
            <w:r w:rsidRPr="000B58F6">
              <w:rPr>
                <w:rFonts w:ascii="Times New Roman" w:hAnsi="Times New Roman" w:cs="Times New Roman"/>
                <w:bCs/>
                <w:sz w:val="24"/>
                <w:szCs w:val="24"/>
              </w:rPr>
              <w:t>CLO1</w:t>
            </w:r>
          </w:p>
          <w:p w14:paraId="32783846" w14:textId="77777777" w:rsidR="00624FB0" w:rsidRPr="000B58F6" w:rsidRDefault="00624FB0" w:rsidP="001B3309">
            <w:pPr>
              <w:jc w:val="both"/>
              <w:rPr>
                <w:rFonts w:ascii="Times New Roman" w:hAnsi="Times New Roman" w:cs="Times New Roman"/>
                <w:bCs/>
                <w:sz w:val="24"/>
                <w:szCs w:val="24"/>
              </w:rPr>
            </w:pPr>
            <w:r w:rsidRPr="000B58F6">
              <w:rPr>
                <w:rFonts w:ascii="Times New Roman" w:hAnsi="Times New Roman" w:cs="Times New Roman"/>
                <w:bCs/>
                <w:sz w:val="24"/>
                <w:szCs w:val="24"/>
              </w:rPr>
              <w:t>CLO2</w:t>
            </w:r>
          </w:p>
          <w:p w14:paraId="47C50CD9" w14:textId="39719D79" w:rsidR="00624FB0" w:rsidRPr="000B58F6" w:rsidRDefault="00624FB0" w:rsidP="001B3309">
            <w:pPr>
              <w:jc w:val="both"/>
              <w:rPr>
                <w:rFonts w:ascii="Times New Roman" w:hAnsi="Times New Roman" w:cs="Times New Roman"/>
                <w:bCs/>
                <w:sz w:val="24"/>
                <w:szCs w:val="24"/>
              </w:rPr>
            </w:pPr>
            <w:r w:rsidRPr="000B58F6">
              <w:rPr>
                <w:rFonts w:ascii="Times New Roman" w:hAnsi="Times New Roman" w:cs="Times New Roman"/>
                <w:bCs/>
                <w:sz w:val="24"/>
                <w:szCs w:val="24"/>
              </w:rPr>
              <w:t>CLO3</w:t>
            </w:r>
          </w:p>
        </w:tc>
      </w:tr>
    </w:tbl>
    <w:p w14:paraId="0E3D3FB7" w14:textId="49139232" w:rsidR="00624FB0" w:rsidRPr="000B58F6" w:rsidRDefault="00624FB0" w:rsidP="001B3309">
      <w:pPr>
        <w:spacing w:after="0" w:line="240" w:lineRule="auto"/>
        <w:jc w:val="both"/>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844"/>
        <w:gridCol w:w="3790"/>
        <w:gridCol w:w="3233"/>
      </w:tblGrid>
      <w:tr w:rsidR="000F2B4B" w:rsidRPr="000B58F6" w14:paraId="0FD216AB" w14:textId="77777777" w:rsidTr="0023432C">
        <w:tc>
          <w:tcPr>
            <w:tcW w:w="5000" w:type="pct"/>
            <w:gridSpan w:val="3"/>
          </w:tcPr>
          <w:p w14:paraId="2999E425" w14:textId="77777777" w:rsidR="00D6583C" w:rsidRPr="000B58F6" w:rsidRDefault="00D6583C" w:rsidP="00E012AA">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6BC5E01" w14:textId="77777777" w:rsidTr="0023432C">
        <w:tc>
          <w:tcPr>
            <w:tcW w:w="536" w:type="pct"/>
          </w:tcPr>
          <w:p w14:paraId="09BC4C95" w14:textId="77777777" w:rsidR="00D6583C" w:rsidRPr="000B58F6" w:rsidRDefault="00D6583C" w:rsidP="00E012AA">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409" w:type="pct"/>
          </w:tcPr>
          <w:p w14:paraId="17D294EC" w14:textId="77777777" w:rsidR="00D6583C" w:rsidRPr="000B58F6" w:rsidRDefault="00D6583C" w:rsidP="00E012AA">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055" w:type="pct"/>
          </w:tcPr>
          <w:p w14:paraId="04A7DC55" w14:textId="77777777" w:rsidR="00D6583C" w:rsidRPr="000B58F6" w:rsidRDefault="00D6583C" w:rsidP="00E012AA">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6BF9B3FA" w14:textId="77777777" w:rsidTr="0023432C">
        <w:tc>
          <w:tcPr>
            <w:tcW w:w="536" w:type="pct"/>
          </w:tcPr>
          <w:p w14:paraId="736F1DE2" w14:textId="77777777" w:rsidR="00D6583C" w:rsidRPr="000B58F6" w:rsidRDefault="00D6583C" w:rsidP="00E012AA">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409" w:type="pct"/>
          </w:tcPr>
          <w:p w14:paraId="08DA58EC" w14:textId="59141A85" w:rsidR="00D6583C" w:rsidRPr="000B58F6" w:rsidRDefault="00D6583C" w:rsidP="00E012AA">
            <w:pPr>
              <w:jc w:val="both"/>
              <w:rPr>
                <w:rFonts w:ascii="Times New Roman" w:hAnsi="Times New Roman" w:cs="Times New Roman"/>
                <w:bCs/>
                <w:sz w:val="24"/>
                <w:szCs w:val="24"/>
              </w:rPr>
            </w:pPr>
            <w:r w:rsidRPr="000B58F6">
              <w:rPr>
                <w:rFonts w:ascii="Times New Roman" w:hAnsi="Times New Roman" w:cs="Times New Roman"/>
                <w:sz w:val="24"/>
                <w:szCs w:val="24"/>
              </w:rPr>
              <w:t>Theoretical teaching, laboratory work, microbial sample collection, hands on training and team works</w:t>
            </w:r>
            <w:r w:rsidR="00256DBA" w:rsidRPr="000B58F6">
              <w:rPr>
                <w:rFonts w:ascii="Times New Roman" w:hAnsi="Times New Roman" w:cs="Times New Roman"/>
                <w:sz w:val="24"/>
                <w:szCs w:val="24"/>
              </w:rPr>
              <w:t>.</w:t>
            </w:r>
          </w:p>
        </w:tc>
        <w:tc>
          <w:tcPr>
            <w:tcW w:w="2055" w:type="pct"/>
          </w:tcPr>
          <w:p w14:paraId="3B9205EA" w14:textId="0C9D9F83" w:rsidR="00D6583C" w:rsidRPr="000B58F6" w:rsidRDefault="00D6583C" w:rsidP="009C4CFD">
            <w:pPr>
              <w:jc w:val="both"/>
              <w:rPr>
                <w:rFonts w:ascii="Times New Roman" w:hAnsi="Times New Roman" w:cs="Times New Roman"/>
                <w:bCs/>
                <w:sz w:val="24"/>
                <w:szCs w:val="24"/>
              </w:rPr>
            </w:pPr>
            <w:r w:rsidRPr="000B58F6">
              <w:rPr>
                <w:rFonts w:ascii="Times New Roman" w:hAnsi="Times New Roman" w:cs="Times New Roman"/>
                <w:sz w:val="24"/>
                <w:szCs w:val="24"/>
              </w:rPr>
              <w:t>Quiz test, report writing, viva voce</w:t>
            </w:r>
            <w:r w:rsidR="009C4CFD" w:rsidRPr="000B58F6">
              <w:rPr>
                <w:rFonts w:ascii="Times New Roman" w:hAnsi="Times New Roman" w:cs="Times New Roman"/>
                <w:sz w:val="24"/>
                <w:szCs w:val="24"/>
              </w:rPr>
              <w:t>, CIE</w:t>
            </w:r>
            <w:r w:rsidRPr="000B58F6">
              <w:rPr>
                <w:rFonts w:ascii="Times New Roman" w:hAnsi="Times New Roman" w:cs="Times New Roman"/>
                <w:sz w:val="24"/>
                <w:szCs w:val="24"/>
              </w:rPr>
              <w:t xml:space="preserve"> and </w:t>
            </w:r>
            <w:r w:rsidR="009C4CFD" w:rsidRPr="000B58F6">
              <w:rPr>
                <w:rFonts w:ascii="Times New Roman" w:hAnsi="Times New Roman" w:cs="Times New Roman"/>
                <w:sz w:val="24"/>
                <w:szCs w:val="24"/>
              </w:rPr>
              <w:t>SEE</w:t>
            </w:r>
            <w:r w:rsidRPr="000B58F6">
              <w:rPr>
                <w:rFonts w:ascii="Times New Roman" w:hAnsi="Times New Roman" w:cs="Times New Roman"/>
                <w:sz w:val="24"/>
                <w:szCs w:val="24"/>
              </w:rPr>
              <w:t>.</w:t>
            </w:r>
          </w:p>
        </w:tc>
      </w:tr>
    </w:tbl>
    <w:p w14:paraId="1274F22E" w14:textId="77777777" w:rsidR="00B8750E" w:rsidRPr="000B58F6" w:rsidRDefault="00B8750E" w:rsidP="001B3309">
      <w:pPr>
        <w:autoSpaceDE w:val="0"/>
        <w:autoSpaceDN w:val="0"/>
        <w:adjustRightInd w:val="0"/>
        <w:spacing w:after="0" w:line="240" w:lineRule="auto"/>
        <w:jc w:val="both"/>
        <w:rPr>
          <w:rFonts w:ascii="Times New Roman" w:hAnsi="Times New Roman" w:cs="Times New Roman"/>
          <w:b/>
          <w:bCs/>
          <w:sz w:val="24"/>
          <w:szCs w:val="24"/>
        </w:rPr>
      </w:pPr>
    </w:p>
    <w:p w14:paraId="37F5ADF9" w14:textId="77777777" w:rsidR="00430767" w:rsidRPr="000B58F6" w:rsidRDefault="00430767" w:rsidP="00430767">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671FEA91" w14:textId="77777777" w:rsidR="00430767" w:rsidRPr="0023432C" w:rsidRDefault="00430767" w:rsidP="00430767">
      <w:pPr>
        <w:autoSpaceDE w:val="0"/>
        <w:autoSpaceDN w:val="0"/>
        <w:adjustRightInd w:val="0"/>
        <w:spacing w:after="0" w:line="240" w:lineRule="auto"/>
        <w:rPr>
          <w:rFonts w:ascii="Times New Roman" w:eastAsia="Times New Roman" w:hAnsi="Times New Roman" w:cs="Times New Roman"/>
          <w:bCs/>
        </w:rPr>
      </w:pPr>
      <w:r w:rsidRPr="0023432C">
        <w:rPr>
          <w:rFonts w:ascii="Times New Roman" w:hAnsi="Times New Roman" w:cs="Times New Roman"/>
        </w:rPr>
        <w:t>Text Books, Reference Book, Online Resources and Others</w:t>
      </w:r>
    </w:p>
    <w:p w14:paraId="3FF1627F" w14:textId="3E8DFDB0" w:rsidR="00B8750E" w:rsidRPr="000B58F6" w:rsidRDefault="00B55095" w:rsidP="001B3309">
      <w:pPr>
        <w:pStyle w:val="Default"/>
        <w:jc w:val="both"/>
        <w:rPr>
          <w:b/>
          <w:color w:val="auto"/>
        </w:rPr>
      </w:pPr>
      <w:r>
        <w:rPr>
          <w:b/>
          <w:bCs/>
          <w:color w:val="auto"/>
        </w:rPr>
        <w:br w:type="column"/>
      </w:r>
      <w:r w:rsidR="00B8750E" w:rsidRPr="000B58F6">
        <w:rPr>
          <w:b/>
          <w:bCs/>
          <w:color w:val="auto"/>
        </w:rPr>
        <w:lastRenderedPageBreak/>
        <w:t xml:space="preserve">Course Code: BMIC </w:t>
      </w:r>
      <w:r w:rsidR="00326F8E" w:rsidRPr="000B58F6">
        <w:rPr>
          <w:b/>
          <w:bCs/>
          <w:color w:val="auto"/>
        </w:rPr>
        <w:t>321</w:t>
      </w:r>
      <w:r w:rsidR="00B01F20" w:rsidRPr="000B58F6">
        <w:rPr>
          <w:b/>
          <w:bCs/>
          <w:color w:val="auto"/>
        </w:rPr>
        <w:t>4</w:t>
      </w:r>
    </w:p>
    <w:p w14:paraId="2A5C7F89" w14:textId="4F95192F" w:rsidR="00B8750E" w:rsidRPr="000B58F6" w:rsidRDefault="00B8750E" w:rsidP="001B3309">
      <w:pPr>
        <w:pStyle w:val="Default"/>
        <w:widowControl w:val="0"/>
        <w:tabs>
          <w:tab w:val="center" w:pos="4824"/>
        </w:tabs>
        <w:jc w:val="both"/>
        <w:rPr>
          <w:b/>
          <w:bCs/>
          <w:color w:val="auto"/>
        </w:rPr>
      </w:pPr>
      <w:r w:rsidRPr="000B58F6">
        <w:rPr>
          <w:b/>
          <w:bCs/>
          <w:color w:val="auto"/>
        </w:rPr>
        <w:t>Course Title: Viva voce</w:t>
      </w:r>
      <w:r w:rsidR="00E50875" w:rsidRPr="000B58F6">
        <w:rPr>
          <w:b/>
          <w:bCs/>
          <w:color w:val="auto"/>
        </w:rPr>
        <w:t xml:space="preserve"> </w:t>
      </w:r>
    </w:p>
    <w:p w14:paraId="39958163" w14:textId="232CAA6E" w:rsidR="00B8750E" w:rsidRPr="000B58F6" w:rsidRDefault="00B8750E"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r w:rsidR="00FF2030" w:rsidRPr="000B58F6">
        <w:rPr>
          <w:rFonts w:ascii="Times New Roman" w:hAnsi="Times New Roman" w:cs="Times New Roman"/>
          <w:b/>
          <w:bCs/>
          <w:sz w:val="24"/>
          <w:szCs w:val="24"/>
        </w:rPr>
        <w:t xml:space="preserve"> and </w:t>
      </w:r>
      <w:proofErr w:type="gramStart"/>
      <w:r w:rsidR="00FF2030" w:rsidRPr="000B58F6">
        <w:rPr>
          <w:rFonts w:ascii="Times New Roman" w:hAnsi="Times New Roman" w:cs="Times New Roman"/>
          <w:b/>
          <w:bCs/>
          <w:sz w:val="24"/>
          <w:szCs w:val="24"/>
        </w:rPr>
        <w:t>GEd</w:t>
      </w:r>
      <w:proofErr w:type="gramEnd"/>
    </w:p>
    <w:p w14:paraId="37918BE8" w14:textId="77777777" w:rsidR="00B8750E" w:rsidRPr="000B58F6" w:rsidRDefault="00B8750E"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65B10E0F" w14:textId="12F391DE" w:rsidR="00B8750E" w:rsidRPr="000B58F6" w:rsidRDefault="00B8750E"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3</w:t>
      </w:r>
      <w:r w:rsidRPr="000B58F6">
        <w:rPr>
          <w:rFonts w:ascii="Times New Roman" w:hAnsi="Times New Roman" w:cs="Times New Roman"/>
          <w:b/>
          <w:bCs/>
          <w:sz w:val="24"/>
          <w:szCs w:val="24"/>
          <w:vertAlign w:val="superscript"/>
        </w:rPr>
        <w:t>rd</w:t>
      </w:r>
      <w:r w:rsidR="0079373C" w:rsidRPr="000B58F6">
        <w:rPr>
          <w:rFonts w:ascii="Times New Roman" w:hAnsi="Times New Roman" w:cs="Times New Roman"/>
          <w:b/>
          <w:bCs/>
          <w:sz w:val="24"/>
          <w:szCs w:val="24"/>
        </w:rPr>
        <w:t xml:space="preserve"> Year 2</w:t>
      </w:r>
      <w:r w:rsidR="0079373C" w:rsidRPr="000B58F6">
        <w:rPr>
          <w:rFonts w:ascii="Times New Roman" w:hAnsi="Times New Roman" w:cs="Times New Roman"/>
          <w:b/>
          <w:bCs/>
          <w:sz w:val="24"/>
          <w:szCs w:val="24"/>
          <w:vertAlign w:val="superscript"/>
        </w:rPr>
        <w:t>nd</w:t>
      </w:r>
      <w:r w:rsidR="0079373C"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547539ED" w14:textId="7C19B1D4" w:rsidR="00B8750E" w:rsidRPr="000B58F6" w:rsidRDefault="00B8750E"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0F050C74" w14:textId="31CD8FDD" w:rsidR="00B8750E" w:rsidRPr="000B58F6" w:rsidRDefault="00B8750E" w:rsidP="000C1CFC">
      <w:pPr>
        <w:pStyle w:val="Default"/>
        <w:jc w:val="both"/>
        <w:rPr>
          <w:bCs/>
          <w:color w:val="auto"/>
        </w:rPr>
      </w:pPr>
      <w:r w:rsidRPr="000B58F6">
        <w:rPr>
          <w:rFonts w:eastAsia="Times New Roman"/>
          <w:b/>
          <w:color w:val="auto"/>
        </w:rPr>
        <w:t xml:space="preserve">Course Teacher: </w:t>
      </w:r>
      <w:r w:rsidRPr="000B58F6">
        <w:rPr>
          <w:bCs/>
          <w:color w:val="auto"/>
        </w:rPr>
        <w:t xml:space="preserve">All the </w:t>
      </w:r>
      <w:r w:rsidR="000C1CFC" w:rsidRPr="000B58F6">
        <w:rPr>
          <w:bCs/>
          <w:color w:val="auto"/>
        </w:rPr>
        <w:t>member of Examination Committee</w:t>
      </w:r>
    </w:p>
    <w:p w14:paraId="657E2682" w14:textId="20500AB0" w:rsidR="00B8750E" w:rsidRPr="000B58F6" w:rsidRDefault="00772618" w:rsidP="001B3309">
      <w:pPr>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Full Marks: 50</w:t>
      </w:r>
    </w:p>
    <w:p w14:paraId="62D480AE" w14:textId="77777777" w:rsidR="00772618" w:rsidRPr="000B58F6" w:rsidRDefault="00772618" w:rsidP="00772618">
      <w:pPr>
        <w:pStyle w:val="Default"/>
        <w:jc w:val="both"/>
        <w:rPr>
          <w:rFonts w:eastAsia="Times New Roman"/>
          <w:b/>
          <w:color w:val="auto"/>
        </w:rPr>
      </w:pPr>
      <w:r w:rsidRPr="000B58F6">
        <w:rPr>
          <w:rFonts w:eastAsia="Calibri"/>
          <w:b/>
          <w:color w:val="auto"/>
        </w:rPr>
        <w:t>Rational of the Course:</w:t>
      </w:r>
    </w:p>
    <w:p w14:paraId="0D598A6D" w14:textId="77777777" w:rsidR="00772618" w:rsidRPr="00F56EB4" w:rsidRDefault="00772618" w:rsidP="00772618">
      <w:pPr>
        <w:spacing w:after="0" w:line="240" w:lineRule="auto"/>
        <w:jc w:val="both"/>
        <w:rPr>
          <w:rFonts w:ascii="Times New Roman" w:hAnsi="Times New Roman" w:cs="Times New Roman"/>
          <w:bCs/>
          <w:spacing w:val="-2"/>
          <w:sz w:val="24"/>
          <w:szCs w:val="24"/>
        </w:rPr>
      </w:pPr>
      <w:r w:rsidRPr="00F56EB4">
        <w:rPr>
          <w:rFonts w:ascii="Times New Roman" w:hAnsi="Times New Roman" w:cs="Times New Roman"/>
          <w:bCs/>
          <w:spacing w:val="-2"/>
          <w:sz w:val="24"/>
          <w:szCs w:val="24"/>
        </w:rPr>
        <w:t xml:space="preserve">The viva voce at the end of each year </w:t>
      </w:r>
      <w:proofErr w:type="gramStart"/>
      <w:r w:rsidRPr="00F56EB4">
        <w:rPr>
          <w:rFonts w:ascii="Times New Roman" w:hAnsi="Times New Roman" w:cs="Times New Roman"/>
          <w:bCs/>
          <w:spacing w:val="-2"/>
          <w:sz w:val="24"/>
          <w:szCs w:val="24"/>
        </w:rPr>
        <w:t>is designed</w:t>
      </w:r>
      <w:proofErr w:type="gramEnd"/>
      <w:r w:rsidRPr="00F56EB4">
        <w:rPr>
          <w:rFonts w:ascii="Times New Roman" w:hAnsi="Times New Roman" w:cs="Times New Roman"/>
          <w:bCs/>
          <w:spacing w:val="-2"/>
          <w:sz w:val="24"/>
          <w:szCs w:val="24"/>
        </w:rPr>
        <w:t xml:space="preserve"> to assess the ability of the student to express their understanding of their yearlong classwork in front of a jury board. This course also gives a glimpse of interview board to assist the students to prepare themselves for prospective viva boards for job or higher studies</w:t>
      </w:r>
    </w:p>
    <w:p w14:paraId="3F202AB3" w14:textId="77777777" w:rsidR="00772618" w:rsidRPr="000B58F6" w:rsidRDefault="00772618" w:rsidP="0077261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012EA38" w14:textId="77777777" w:rsidR="00772618" w:rsidRPr="000B58F6" w:rsidRDefault="00772618" w:rsidP="00772618">
      <w:pPr>
        <w:spacing w:after="0" w:line="240" w:lineRule="auto"/>
        <w:jc w:val="both"/>
        <w:rPr>
          <w:rFonts w:ascii="Times New Roman" w:hAnsi="Times New Roman" w:cs="Times New Roman"/>
          <w:bCs/>
          <w:sz w:val="24"/>
          <w:szCs w:val="24"/>
        </w:rPr>
      </w:pPr>
      <w:r w:rsidRPr="000B58F6">
        <w:rPr>
          <w:rFonts w:ascii="Times New Roman" w:hAnsi="Times New Roman" w:cs="Times New Roman"/>
          <w:bCs/>
          <w:sz w:val="24"/>
          <w:szCs w:val="24"/>
        </w:rPr>
        <w:t>At the end of the Course, the Student will be able to-</w:t>
      </w:r>
    </w:p>
    <w:p w14:paraId="00B05458" w14:textId="77777777" w:rsidR="00772618" w:rsidRPr="000B58F6" w:rsidRDefault="00772618" w:rsidP="00772618">
      <w:pPr>
        <w:spacing w:after="0" w:line="240" w:lineRule="auto"/>
        <w:jc w:val="both"/>
        <w:rPr>
          <w:rFonts w:ascii="Times New Roman" w:hAnsi="Times New Roman" w:cs="Times New Roman"/>
          <w:bCs/>
          <w:sz w:val="24"/>
          <w:szCs w:val="24"/>
        </w:rPr>
      </w:pPr>
      <w:r w:rsidRPr="000B58F6">
        <w:rPr>
          <w:rFonts w:ascii="Times New Roman" w:hAnsi="Times New Roman" w:cs="Times New Roman"/>
          <w:b/>
          <w:bCs/>
          <w:sz w:val="24"/>
          <w:szCs w:val="24"/>
        </w:rPr>
        <w:t>CLO1:</w:t>
      </w:r>
      <w:r w:rsidRPr="000B58F6">
        <w:rPr>
          <w:rFonts w:ascii="Times New Roman" w:hAnsi="Times New Roman" w:cs="Times New Roman"/>
          <w:bCs/>
          <w:sz w:val="24"/>
          <w:szCs w:val="24"/>
        </w:rPr>
        <w:t xml:space="preserve"> To learn the way of how to prepare and face a viva board, how to present thyself and how to communicate with others.</w:t>
      </w:r>
    </w:p>
    <w:p w14:paraId="07A059F6" w14:textId="77777777" w:rsidR="00772618" w:rsidRPr="000B58F6" w:rsidRDefault="00772618" w:rsidP="00772618">
      <w:pPr>
        <w:spacing w:after="0" w:line="240" w:lineRule="auto"/>
        <w:jc w:val="both"/>
        <w:rPr>
          <w:rFonts w:ascii="Times New Roman" w:hAnsi="Times New Roman" w:cs="Times New Roman"/>
          <w:bCs/>
          <w:sz w:val="24"/>
          <w:szCs w:val="24"/>
        </w:rPr>
      </w:pPr>
      <w:r w:rsidRPr="000B58F6">
        <w:rPr>
          <w:rFonts w:ascii="Times New Roman" w:hAnsi="Times New Roman" w:cs="Times New Roman"/>
          <w:b/>
          <w:bCs/>
          <w:sz w:val="24"/>
          <w:szCs w:val="24"/>
        </w:rPr>
        <w:t>CLO2:</w:t>
      </w:r>
      <w:r w:rsidRPr="000B58F6">
        <w:rPr>
          <w:rFonts w:ascii="Times New Roman" w:hAnsi="Times New Roman" w:cs="Times New Roman"/>
          <w:bCs/>
          <w:sz w:val="24"/>
          <w:szCs w:val="24"/>
        </w:rPr>
        <w:t xml:space="preserve"> The students will acquire the ability to link ideas together to build their own way of expression.</w:t>
      </w:r>
    </w:p>
    <w:p w14:paraId="2DA7E95E" w14:textId="77777777" w:rsidR="00772618" w:rsidRPr="000B58F6" w:rsidRDefault="00772618" w:rsidP="00772618">
      <w:pPr>
        <w:spacing w:after="0" w:line="240" w:lineRule="auto"/>
        <w:jc w:val="both"/>
        <w:rPr>
          <w:rFonts w:ascii="Times New Roman" w:hAnsi="Times New Roman" w:cs="Times New Roman"/>
          <w:bCs/>
          <w:sz w:val="24"/>
          <w:szCs w:val="24"/>
        </w:rPr>
      </w:pPr>
      <w:r w:rsidRPr="000B58F6">
        <w:rPr>
          <w:rFonts w:ascii="Times New Roman" w:hAnsi="Times New Roman" w:cs="Times New Roman"/>
          <w:b/>
          <w:bCs/>
          <w:sz w:val="24"/>
          <w:szCs w:val="24"/>
        </w:rPr>
        <w:t>CLO3:</w:t>
      </w:r>
      <w:r w:rsidRPr="000B58F6">
        <w:rPr>
          <w:rFonts w:ascii="Times New Roman" w:hAnsi="Times New Roman" w:cs="Times New Roman"/>
          <w:bCs/>
          <w:sz w:val="24"/>
          <w:szCs w:val="24"/>
        </w:rPr>
        <w:t xml:space="preserve"> They also will learn brainstorming to solve a given problem.</w:t>
      </w:r>
    </w:p>
    <w:p w14:paraId="2AD7A57F" w14:textId="77777777" w:rsidR="00A1000F" w:rsidRPr="004C17D8" w:rsidRDefault="00A1000F" w:rsidP="004C17D8">
      <w:pPr>
        <w:spacing w:after="40" w:line="240" w:lineRule="auto"/>
        <w:ind w:left="418" w:hanging="418"/>
        <w:jc w:val="both"/>
        <w:rPr>
          <w:rFonts w:ascii="Times New Roman" w:eastAsia="Calibri" w:hAnsi="Times New Roman" w:cs="Times New Roman"/>
          <w:b/>
          <w:sz w:val="8"/>
          <w:szCs w:val="8"/>
        </w:rPr>
      </w:pPr>
    </w:p>
    <w:p w14:paraId="435535C4" w14:textId="77777777" w:rsidR="00A1000F" w:rsidRPr="000B58F6" w:rsidRDefault="00A1000F" w:rsidP="004C17D8">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883"/>
        <w:gridCol w:w="875"/>
        <w:gridCol w:w="6"/>
        <w:gridCol w:w="864"/>
        <w:gridCol w:w="11"/>
        <w:gridCol w:w="883"/>
        <w:gridCol w:w="58"/>
        <w:gridCol w:w="820"/>
        <w:gridCol w:w="50"/>
        <w:gridCol w:w="828"/>
        <w:gridCol w:w="131"/>
        <w:gridCol w:w="751"/>
        <w:gridCol w:w="121"/>
        <w:gridCol w:w="763"/>
      </w:tblGrid>
      <w:tr w:rsidR="000F2B4B" w:rsidRPr="000B58F6" w14:paraId="5469D1B6" w14:textId="77777777" w:rsidTr="0023432C">
        <w:trPr>
          <w:trHeight w:val="233"/>
        </w:trPr>
        <w:tc>
          <w:tcPr>
            <w:tcW w:w="524" w:type="pct"/>
          </w:tcPr>
          <w:p w14:paraId="36FC66DD" w14:textId="77777777" w:rsidR="00A1000F" w:rsidRPr="000B58F6" w:rsidRDefault="00A1000F" w:rsidP="0023432C">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1" w:type="pct"/>
          </w:tcPr>
          <w:p w14:paraId="0C02EAC7" w14:textId="77777777" w:rsidR="00A1000F" w:rsidRPr="000B58F6" w:rsidRDefault="00A1000F" w:rsidP="0023432C">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gridSpan w:val="2"/>
          </w:tcPr>
          <w:p w14:paraId="66F59A80" w14:textId="77777777" w:rsidR="00A1000F" w:rsidRPr="000B58F6" w:rsidRDefault="00A1000F" w:rsidP="0023432C">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6" w:type="pct"/>
            <w:gridSpan w:val="2"/>
          </w:tcPr>
          <w:p w14:paraId="773501E7" w14:textId="77777777" w:rsidR="00A1000F" w:rsidRPr="000B58F6" w:rsidRDefault="00A1000F" w:rsidP="0023432C">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1" w:type="pct"/>
          </w:tcPr>
          <w:p w14:paraId="47970037" w14:textId="77777777" w:rsidR="00A1000F" w:rsidRPr="000B58F6" w:rsidRDefault="00A1000F" w:rsidP="0023432C">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8" w:type="pct"/>
            <w:gridSpan w:val="2"/>
          </w:tcPr>
          <w:p w14:paraId="06F01D38" w14:textId="77777777" w:rsidR="00A1000F" w:rsidRPr="000B58F6" w:rsidRDefault="00A1000F" w:rsidP="0023432C">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8" w:type="pct"/>
            <w:gridSpan w:val="2"/>
          </w:tcPr>
          <w:p w14:paraId="449D9BA6" w14:textId="77777777" w:rsidR="00A1000F" w:rsidRPr="000B58F6" w:rsidRDefault="00A1000F" w:rsidP="0023432C">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gridSpan w:val="2"/>
            <w:tcBorders>
              <w:right w:val="single" w:sz="4" w:space="0" w:color="auto"/>
            </w:tcBorders>
          </w:tcPr>
          <w:p w14:paraId="6D6912E2" w14:textId="77777777" w:rsidR="00A1000F" w:rsidRPr="000B58F6" w:rsidRDefault="00A1000F" w:rsidP="0023432C">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gridSpan w:val="2"/>
            <w:tcBorders>
              <w:left w:val="single" w:sz="4" w:space="0" w:color="auto"/>
            </w:tcBorders>
          </w:tcPr>
          <w:p w14:paraId="7306514C" w14:textId="77777777" w:rsidR="00A1000F" w:rsidRPr="000B58F6" w:rsidRDefault="00A1000F" w:rsidP="0023432C">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9C4D564" w14:textId="77777777" w:rsidTr="0023432C">
        <w:trPr>
          <w:trHeight w:val="70"/>
        </w:trPr>
        <w:tc>
          <w:tcPr>
            <w:tcW w:w="524" w:type="pct"/>
          </w:tcPr>
          <w:p w14:paraId="7B8EA8BA" w14:textId="4FFB6579" w:rsidR="00A1000F" w:rsidRPr="000B58F6" w:rsidRDefault="00A1000F" w:rsidP="0023432C">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1" w:type="pct"/>
          </w:tcPr>
          <w:p w14:paraId="2AEBD5CB" w14:textId="77777777" w:rsidR="00A1000F" w:rsidRPr="000B58F6" w:rsidRDefault="00A1000F" w:rsidP="0023432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6" w:type="pct"/>
          </w:tcPr>
          <w:p w14:paraId="347587B7" w14:textId="77777777" w:rsidR="00A1000F" w:rsidRPr="000B58F6" w:rsidRDefault="00A1000F" w:rsidP="0023432C">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3" w:type="pct"/>
            <w:gridSpan w:val="2"/>
          </w:tcPr>
          <w:p w14:paraId="1BE44F73" w14:textId="77777777" w:rsidR="00A1000F" w:rsidRPr="000B58F6" w:rsidRDefault="00A1000F" w:rsidP="0023432C">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605" w:type="pct"/>
            <w:gridSpan w:val="3"/>
          </w:tcPr>
          <w:p w14:paraId="20C8ABB2" w14:textId="77777777" w:rsidR="00A1000F" w:rsidRPr="000B58F6" w:rsidRDefault="00A1000F" w:rsidP="0023432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3" w:type="pct"/>
            <w:gridSpan w:val="2"/>
          </w:tcPr>
          <w:p w14:paraId="4D6F98FD" w14:textId="77777777" w:rsidR="00A1000F" w:rsidRPr="000B58F6" w:rsidRDefault="00A1000F" w:rsidP="0023432C">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609" w:type="pct"/>
            <w:gridSpan w:val="2"/>
          </w:tcPr>
          <w:p w14:paraId="4D4D0D22" w14:textId="77777777" w:rsidR="00A1000F" w:rsidRPr="000B58F6" w:rsidRDefault="00A1000F" w:rsidP="0023432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4" w:type="pct"/>
            <w:gridSpan w:val="2"/>
            <w:tcBorders>
              <w:right w:val="single" w:sz="4" w:space="0" w:color="auto"/>
            </w:tcBorders>
          </w:tcPr>
          <w:p w14:paraId="1FFDA86C" w14:textId="77777777" w:rsidR="00A1000F" w:rsidRPr="000B58F6" w:rsidRDefault="00A1000F" w:rsidP="0023432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485" w:type="pct"/>
            <w:tcBorders>
              <w:left w:val="single" w:sz="4" w:space="0" w:color="auto"/>
            </w:tcBorders>
          </w:tcPr>
          <w:p w14:paraId="6132ED42" w14:textId="76420819" w:rsidR="00A1000F" w:rsidRPr="000B58F6" w:rsidRDefault="00A1000F" w:rsidP="0023432C">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3F16948D" w14:textId="77777777" w:rsidTr="0023432C">
        <w:trPr>
          <w:trHeight w:val="70"/>
        </w:trPr>
        <w:tc>
          <w:tcPr>
            <w:tcW w:w="524" w:type="pct"/>
          </w:tcPr>
          <w:p w14:paraId="0F3B440F" w14:textId="511D4EB6" w:rsidR="00A1000F" w:rsidRPr="000B58F6" w:rsidRDefault="00A1000F" w:rsidP="0023432C">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1" w:type="pct"/>
          </w:tcPr>
          <w:p w14:paraId="6FAEA81F" w14:textId="77777777" w:rsidR="00A1000F" w:rsidRPr="000B58F6" w:rsidRDefault="00A1000F" w:rsidP="0023432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6" w:type="pct"/>
          </w:tcPr>
          <w:p w14:paraId="1A74A1B4" w14:textId="77777777" w:rsidR="00A1000F" w:rsidRPr="000B58F6" w:rsidRDefault="00A1000F" w:rsidP="0023432C">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3" w:type="pct"/>
            <w:gridSpan w:val="2"/>
          </w:tcPr>
          <w:p w14:paraId="076C345C" w14:textId="77777777" w:rsidR="00A1000F" w:rsidRPr="000B58F6" w:rsidRDefault="00A1000F" w:rsidP="0023432C">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605" w:type="pct"/>
            <w:gridSpan w:val="3"/>
          </w:tcPr>
          <w:p w14:paraId="5D216937" w14:textId="77777777" w:rsidR="00A1000F" w:rsidRPr="000B58F6" w:rsidRDefault="00A1000F" w:rsidP="0023432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3" w:type="pct"/>
            <w:gridSpan w:val="2"/>
          </w:tcPr>
          <w:p w14:paraId="65CE3ADF" w14:textId="77777777" w:rsidR="00A1000F" w:rsidRPr="000B58F6" w:rsidRDefault="00A1000F" w:rsidP="0023432C">
            <w:pPr>
              <w:widowControl w:val="0"/>
              <w:pBdr>
                <w:top w:val="nil"/>
                <w:left w:val="nil"/>
                <w:bottom w:val="nil"/>
                <w:right w:val="nil"/>
                <w:between w:val="nil"/>
              </w:pBdr>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609" w:type="pct"/>
            <w:gridSpan w:val="2"/>
          </w:tcPr>
          <w:p w14:paraId="33B55953" w14:textId="77777777" w:rsidR="00A1000F" w:rsidRPr="000B58F6" w:rsidRDefault="00A1000F" w:rsidP="0023432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4" w:type="pct"/>
            <w:gridSpan w:val="2"/>
            <w:tcBorders>
              <w:right w:val="single" w:sz="4" w:space="0" w:color="auto"/>
            </w:tcBorders>
          </w:tcPr>
          <w:p w14:paraId="4F309699" w14:textId="77777777" w:rsidR="00A1000F" w:rsidRPr="000B58F6" w:rsidRDefault="00A1000F" w:rsidP="0023432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485" w:type="pct"/>
            <w:tcBorders>
              <w:left w:val="single" w:sz="4" w:space="0" w:color="auto"/>
            </w:tcBorders>
          </w:tcPr>
          <w:p w14:paraId="160E566F" w14:textId="10929DBD" w:rsidR="00A1000F" w:rsidRPr="000B58F6" w:rsidRDefault="00A1000F" w:rsidP="0023432C">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7FEAFAFA" w14:textId="77777777" w:rsidTr="0023432C">
        <w:trPr>
          <w:trHeight w:val="80"/>
        </w:trPr>
        <w:tc>
          <w:tcPr>
            <w:tcW w:w="524" w:type="pct"/>
          </w:tcPr>
          <w:p w14:paraId="604DAFD9" w14:textId="70E31617" w:rsidR="00A1000F" w:rsidRPr="000B58F6" w:rsidRDefault="00A1000F" w:rsidP="0023432C">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1" w:type="pct"/>
          </w:tcPr>
          <w:p w14:paraId="1F6014BD" w14:textId="77777777" w:rsidR="00A1000F" w:rsidRPr="000B58F6" w:rsidRDefault="00A1000F" w:rsidP="0023432C">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6" w:type="pct"/>
          </w:tcPr>
          <w:p w14:paraId="440868A2" w14:textId="77777777" w:rsidR="00A1000F" w:rsidRPr="000B58F6" w:rsidRDefault="00A1000F" w:rsidP="0023432C">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3" w:type="pct"/>
            <w:gridSpan w:val="2"/>
          </w:tcPr>
          <w:p w14:paraId="11A2DDC1" w14:textId="77777777" w:rsidR="00A1000F" w:rsidRPr="000B58F6" w:rsidRDefault="00A1000F" w:rsidP="0023432C">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605" w:type="pct"/>
            <w:gridSpan w:val="3"/>
          </w:tcPr>
          <w:p w14:paraId="3021F2DB" w14:textId="77777777" w:rsidR="00A1000F" w:rsidRPr="000B58F6" w:rsidRDefault="00A1000F" w:rsidP="0023432C">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3" w:type="pct"/>
            <w:gridSpan w:val="2"/>
          </w:tcPr>
          <w:p w14:paraId="216E88D0" w14:textId="77777777" w:rsidR="00A1000F" w:rsidRPr="000B58F6" w:rsidRDefault="00A1000F" w:rsidP="0023432C">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609" w:type="pct"/>
            <w:gridSpan w:val="2"/>
          </w:tcPr>
          <w:p w14:paraId="28835174" w14:textId="77777777" w:rsidR="00A1000F" w:rsidRPr="000B58F6" w:rsidRDefault="00A1000F" w:rsidP="0023432C">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4" w:type="pct"/>
            <w:gridSpan w:val="2"/>
            <w:tcBorders>
              <w:right w:val="single" w:sz="4" w:space="0" w:color="auto"/>
            </w:tcBorders>
          </w:tcPr>
          <w:p w14:paraId="50D8AA54" w14:textId="77777777" w:rsidR="00A1000F" w:rsidRPr="000B58F6" w:rsidRDefault="00A1000F" w:rsidP="0023432C">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485" w:type="pct"/>
            <w:tcBorders>
              <w:left w:val="single" w:sz="4" w:space="0" w:color="auto"/>
            </w:tcBorders>
          </w:tcPr>
          <w:p w14:paraId="230B3488" w14:textId="7A61FA10" w:rsidR="00A1000F" w:rsidRPr="000B58F6" w:rsidRDefault="00A1000F" w:rsidP="0023432C">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522F03DE" w14:textId="77777777" w:rsidR="00A1000F" w:rsidRPr="000B58F6" w:rsidRDefault="00A1000F" w:rsidP="00A1000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BC34222" w14:textId="77777777" w:rsidR="00A1000F" w:rsidRPr="004C17D8" w:rsidRDefault="00A1000F" w:rsidP="004C17D8">
      <w:pPr>
        <w:spacing w:after="40" w:line="240" w:lineRule="auto"/>
        <w:ind w:left="418" w:hanging="418"/>
        <w:jc w:val="both"/>
        <w:rPr>
          <w:rFonts w:ascii="Times New Roman" w:eastAsia="Calibri" w:hAnsi="Times New Roman" w:cs="Times New Roman"/>
          <w:b/>
          <w:sz w:val="12"/>
          <w:szCs w:val="12"/>
        </w:rPr>
      </w:pPr>
    </w:p>
    <w:tbl>
      <w:tblPr>
        <w:tblStyle w:val="TableGrid"/>
        <w:tblW w:w="5000" w:type="pct"/>
        <w:tblLook w:val="04A0" w:firstRow="1" w:lastRow="0" w:firstColumn="1" w:lastColumn="0" w:noHBand="0" w:noVBand="1"/>
      </w:tblPr>
      <w:tblGrid>
        <w:gridCol w:w="540"/>
        <w:gridCol w:w="6548"/>
        <w:gridCol w:w="779"/>
      </w:tblGrid>
      <w:tr w:rsidR="000F2B4B" w:rsidRPr="00C1678F" w14:paraId="0542798C" w14:textId="77777777" w:rsidTr="00A43FE2">
        <w:tc>
          <w:tcPr>
            <w:tcW w:w="340" w:type="pct"/>
          </w:tcPr>
          <w:p w14:paraId="4BE2480A" w14:textId="2ED76FE7" w:rsidR="00A1000F" w:rsidRPr="00C1678F" w:rsidRDefault="00A1000F" w:rsidP="00772618">
            <w:pPr>
              <w:jc w:val="both"/>
              <w:rPr>
                <w:rFonts w:ascii="Times New Roman" w:hAnsi="Times New Roman" w:cs="Times New Roman"/>
                <w:b/>
                <w:bCs/>
              </w:rPr>
            </w:pPr>
            <w:r w:rsidRPr="00C1678F">
              <w:rPr>
                <w:rFonts w:ascii="Times New Roman" w:hAnsi="Times New Roman" w:cs="Times New Roman"/>
                <w:b/>
                <w:bCs/>
              </w:rPr>
              <w:t>SI No.</w:t>
            </w:r>
          </w:p>
        </w:tc>
        <w:tc>
          <w:tcPr>
            <w:tcW w:w="4165" w:type="pct"/>
          </w:tcPr>
          <w:p w14:paraId="42F28F69" w14:textId="721A9234" w:rsidR="00A1000F" w:rsidRPr="00C1678F" w:rsidRDefault="00A1000F" w:rsidP="001E64B9">
            <w:pPr>
              <w:jc w:val="center"/>
              <w:rPr>
                <w:rFonts w:ascii="Times New Roman" w:hAnsi="Times New Roman" w:cs="Times New Roman"/>
                <w:b/>
                <w:bCs/>
              </w:rPr>
            </w:pPr>
            <w:r w:rsidRPr="00C1678F">
              <w:rPr>
                <w:rFonts w:ascii="Times New Roman" w:hAnsi="Times New Roman" w:cs="Times New Roman"/>
                <w:b/>
                <w:bCs/>
              </w:rPr>
              <w:t>Course Contents</w:t>
            </w:r>
          </w:p>
        </w:tc>
        <w:tc>
          <w:tcPr>
            <w:tcW w:w="495" w:type="pct"/>
          </w:tcPr>
          <w:p w14:paraId="6E747892" w14:textId="262B1C4C" w:rsidR="00A1000F" w:rsidRPr="00C1678F" w:rsidRDefault="00A1000F" w:rsidP="00772618">
            <w:pPr>
              <w:jc w:val="both"/>
              <w:rPr>
                <w:rFonts w:ascii="Times New Roman" w:hAnsi="Times New Roman" w:cs="Times New Roman"/>
                <w:b/>
                <w:bCs/>
              </w:rPr>
            </w:pPr>
            <w:r w:rsidRPr="00C1678F">
              <w:rPr>
                <w:rFonts w:ascii="Times New Roman" w:hAnsi="Times New Roman" w:cs="Times New Roman"/>
                <w:b/>
                <w:bCs/>
              </w:rPr>
              <w:t>CLOs</w:t>
            </w:r>
          </w:p>
        </w:tc>
      </w:tr>
      <w:tr w:rsidR="000F2B4B" w:rsidRPr="00C1678F" w14:paraId="5EF0EA11" w14:textId="77777777" w:rsidTr="00A43FE2">
        <w:tc>
          <w:tcPr>
            <w:tcW w:w="340" w:type="pct"/>
          </w:tcPr>
          <w:p w14:paraId="623D90C0" w14:textId="243B87EC" w:rsidR="00A1000F" w:rsidRPr="00C1678F" w:rsidRDefault="00A1000F" w:rsidP="00772618">
            <w:pPr>
              <w:jc w:val="both"/>
              <w:rPr>
                <w:rFonts w:ascii="Times New Roman" w:hAnsi="Times New Roman" w:cs="Times New Roman"/>
                <w:b/>
                <w:bCs/>
              </w:rPr>
            </w:pPr>
            <w:r w:rsidRPr="00C1678F">
              <w:rPr>
                <w:rFonts w:ascii="Times New Roman" w:hAnsi="Times New Roman" w:cs="Times New Roman"/>
                <w:b/>
                <w:bCs/>
              </w:rPr>
              <w:t>1.</w:t>
            </w:r>
          </w:p>
        </w:tc>
        <w:tc>
          <w:tcPr>
            <w:tcW w:w="4165" w:type="pct"/>
          </w:tcPr>
          <w:p w14:paraId="6EE70BFC" w14:textId="18D7F5E5" w:rsidR="00A1000F" w:rsidRPr="00A83714" w:rsidRDefault="00A1000F" w:rsidP="00772618">
            <w:pPr>
              <w:jc w:val="both"/>
              <w:rPr>
                <w:rFonts w:ascii="Times New Roman" w:hAnsi="Times New Roman" w:cs="Times New Roman"/>
                <w:b/>
                <w:bCs/>
                <w:spacing w:val="-2"/>
              </w:rPr>
            </w:pPr>
            <w:proofErr w:type="gramStart"/>
            <w:r w:rsidRPr="00A83714">
              <w:rPr>
                <w:rFonts w:ascii="Times New Roman" w:hAnsi="Times New Roman" w:cs="Times New Roman"/>
                <w:bCs/>
                <w:spacing w:val="-2"/>
              </w:rPr>
              <w:t>Oral viva will be conducted by a panel of examiners at the end of theory courses</w:t>
            </w:r>
            <w:proofErr w:type="gramEnd"/>
            <w:r w:rsidRPr="00A83714">
              <w:rPr>
                <w:rFonts w:ascii="Times New Roman" w:hAnsi="Times New Roman" w:cs="Times New Roman"/>
                <w:bCs/>
                <w:spacing w:val="-2"/>
              </w:rPr>
              <w:t>. Topics of viva voce will encompass all the theory and sessional courses conducted throughout the entire semester. The examiners will aim to assess whether the student has acquired the essence of their yearlong learnings through the expression of their understanding. The questionnaire usually will be linked with one another to investigate whether the student have achieved the level of understanding to solve a given problem from the information they have gathered during their course of study.</w:t>
            </w:r>
          </w:p>
        </w:tc>
        <w:tc>
          <w:tcPr>
            <w:tcW w:w="495" w:type="pct"/>
          </w:tcPr>
          <w:p w14:paraId="3AA1EACB" w14:textId="77777777" w:rsidR="00A1000F" w:rsidRPr="00C1678F" w:rsidRDefault="00A1000F" w:rsidP="00772618">
            <w:pPr>
              <w:jc w:val="both"/>
              <w:rPr>
                <w:rFonts w:ascii="Times New Roman" w:hAnsi="Times New Roman" w:cs="Times New Roman"/>
                <w:bCs/>
              </w:rPr>
            </w:pPr>
            <w:r w:rsidRPr="00C1678F">
              <w:rPr>
                <w:rFonts w:ascii="Times New Roman" w:hAnsi="Times New Roman" w:cs="Times New Roman"/>
                <w:bCs/>
              </w:rPr>
              <w:t>CLO1</w:t>
            </w:r>
          </w:p>
          <w:p w14:paraId="310C0A2E" w14:textId="77777777" w:rsidR="00A1000F" w:rsidRPr="00C1678F" w:rsidRDefault="00A1000F" w:rsidP="00772618">
            <w:pPr>
              <w:jc w:val="both"/>
              <w:rPr>
                <w:rFonts w:ascii="Times New Roman" w:hAnsi="Times New Roman" w:cs="Times New Roman"/>
                <w:bCs/>
              </w:rPr>
            </w:pPr>
            <w:r w:rsidRPr="00C1678F">
              <w:rPr>
                <w:rFonts w:ascii="Times New Roman" w:hAnsi="Times New Roman" w:cs="Times New Roman"/>
                <w:bCs/>
              </w:rPr>
              <w:t>CLO2</w:t>
            </w:r>
          </w:p>
          <w:p w14:paraId="30C3B484" w14:textId="0E45BB9F" w:rsidR="00A1000F" w:rsidRPr="00C1678F" w:rsidRDefault="00A1000F" w:rsidP="00772618">
            <w:pPr>
              <w:jc w:val="both"/>
              <w:rPr>
                <w:rFonts w:ascii="Times New Roman" w:hAnsi="Times New Roman" w:cs="Times New Roman"/>
                <w:b/>
                <w:bCs/>
              </w:rPr>
            </w:pPr>
            <w:r w:rsidRPr="00C1678F">
              <w:rPr>
                <w:rFonts w:ascii="Times New Roman" w:hAnsi="Times New Roman" w:cs="Times New Roman"/>
                <w:bCs/>
              </w:rPr>
              <w:t>CLO3</w:t>
            </w:r>
          </w:p>
        </w:tc>
      </w:tr>
    </w:tbl>
    <w:p w14:paraId="1827287B" w14:textId="3A8EF19D" w:rsidR="00772618" w:rsidRPr="000B58F6" w:rsidRDefault="00772618" w:rsidP="00772618">
      <w:pPr>
        <w:spacing w:after="0" w:line="240" w:lineRule="auto"/>
        <w:jc w:val="both"/>
        <w:rPr>
          <w:rFonts w:ascii="Times New Roman" w:hAnsi="Times New Roman" w:cs="Times New Roman"/>
          <w:bCs/>
          <w:sz w:val="24"/>
          <w:szCs w:val="24"/>
        </w:rPr>
      </w:pPr>
    </w:p>
    <w:tbl>
      <w:tblPr>
        <w:tblStyle w:val="TableGrid"/>
        <w:tblW w:w="0" w:type="auto"/>
        <w:tblInd w:w="108" w:type="dxa"/>
        <w:tblLook w:val="04A0" w:firstRow="1" w:lastRow="0" w:firstColumn="1" w:lastColumn="0" w:noHBand="0" w:noVBand="1"/>
      </w:tblPr>
      <w:tblGrid>
        <w:gridCol w:w="1070"/>
        <w:gridCol w:w="4043"/>
        <w:gridCol w:w="2646"/>
      </w:tblGrid>
      <w:tr w:rsidR="000F2B4B" w:rsidRPr="000B58F6" w14:paraId="4CAA7D82" w14:textId="77777777" w:rsidTr="001E64B9">
        <w:tc>
          <w:tcPr>
            <w:tcW w:w="7911" w:type="dxa"/>
            <w:gridSpan w:val="3"/>
          </w:tcPr>
          <w:p w14:paraId="3148B091" w14:textId="77777777" w:rsidR="00772618" w:rsidRPr="000B58F6" w:rsidRDefault="00772618" w:rsidP="00E012AA">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0C02668" w14:textId="77777777" w:rsidTr="001E64B9">
        <w:tc>
          <w:tcPr>
            <w:tcW w:w="1078" w:type="dxa"/>
          </w:tcPr>
          <w:p w14:paraId="439DC9B8" w14:textId="77777777" w:rsidR="00772618" w:rsidRPr="000B58F6" w:rsidRDefault="00772618" w:rsidP="00E012AA">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4142" w:type="dxa"/>
          </w:tcPr>
          <w:p w14:paraId="17505FC7" w14:textId="77777777" w:rsidR="00772618" w:rsidRPr="000B58F6" w:rsidRDefault="00772618" w:rsidP="00E012AA">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691" w:type="dxa"/>
          </w:tcPr>
          <w:p w14:paraId="01771729" w14:textId="77777777" w:rsidR="00772618" w:rsidRPr="000B58F6" w:rsidRDefault="00772618" w:rsidP="00E012AA">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2B01690" w14:textId="77777777" w:rsidTr="001E64B9">
        <w:tc>
          <w:tcPr>
            <w:tcW w:w="1078" w:type="dxa"/>
          </w:tcPr>
          <w:p w14:paraId="768E4B8E" w14:textId="77777777" w:rsidR="00772618" w:rsidRPr="000B58F6" w:rsidRDefault="00772618" w:rsidP="00E012AA">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4142" w:type="dxa"/>
          </w:tcPr>
          <w:p w14:paraId="4BF581D8" w14:textId="77777777" w:rsidR="00772618" w:rsidRPr="000B58F6" w:rsidRDefault="00772618" w:rsidP="00E012AA">
            <w:pPr>
              <w:jc w:val="both"/>
              <w:rPr>
                <w:rFonts w:ascii="Times New Roman" w:hAnsi="Times New Roman" w:cs="Times New Roman"/>
                <w:bCs/>
                <w:sz w:val="24"/>
                <w:szCs w:val="24"/>
              </w:rPr>
            </w:pPr>
            <w:r w:rsidRPr="000B58F6">
              <w:rPr>
                <w:rFonts w:ascii="Times New Roman" w:hAnsi="Times New Roman" w:cs="Times New Roman"/>
                <w:sz w:val="24"/>
                <w:szCs w:val="24"/>
              </w:rPr>
              <w:t xml:space="preserve">Problem-based learning and team works </w:t>
            </w:r>
          </w:p>
        </w:tc>
        <w:tc>
          <w:tcPr>
            <w:tcW w:w="2691" w:type="dxa"/>
          </w:tcPr>
          <w:p w14:paraId="24830DAB" w14:textId="77777777" w:rsidR="00772618" w:rsidRPr="000B58F6" w:rsidRDefault="00772618" w:rsidP="00E012AA">
            <w:pPr>
              <w:jc w:val="both"/>
              <w:rPr>
                <w:rFonts w:ascii="Times New Roman" w:hAnsi="Times New Roman" w:cs="Times New Roman"/>
                <w:bCs/>
                <w:sz w:val="24"/>
                <w:szCs w:val="24"/>
              </w:rPr>
            </w:pPr>
            <w:r w:rsidRPr="000B58F6">
              <w:rPr>
                <w:rFonts w:ascii="Times New Roman" w:hAnsi="Times New Roman" w:cs="Times New Roman"/>
                <w:sz w:val="24"/>
                <w:szCs w:val="24"/>
              </w:rPr>
              <w:t>Viva voce</w:t>
            </w:r>
          </w:p>
        </w:tc>
      </w:tr>
    </w:tbl>
    <w:p w14:paraId="1BD3CADC" w14:textId="77777777" w:rsidR="00120066" w:rsidRPr="000B58F6" w:rsidRDefault="00120066" w:rsidP="001B3309">
      <w:pPr>
        <w:pStyle w:val="Default"/>
        <w:jc w:val="both"/>
        <w:rPr>
          <w:rFonts w:eastAsia="Times New Roman"/>
          <w:b/>
          <w:color w:val="auto"/>
        </w:rPr>
      </w:pPr>
    </w:p>
    <w:p w14:paraId="35AC9435" w14:textId="77777777" w:rsidR="008503F5" w:rsidRPr="000B58F6" w:rsidRDefault="008503F5" w:rsidP="008503F5">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38BE9217" w14:textId="77777777" w:rsidR="008503F5" w:rsidRPr="0023432C" w:rsidRDefault="008503F5" w:rsidP="008503F5">
      <w:pPr>
        <w:autoSpaceDE w:val="0"/>
        <w:autoSpaceDN w:val="0"/>
        <w:adjustRightInd w:val="0"/>
        <w:spacing w:after="0" w:line="240" w:lineRule="auto"/>
        <w:rPr>
          <w:rFonts w:ascii="Times New Roman" w:eastAsia="Times New Roman" w:hAnsi="Times New Roman" w:cs="Times New Roman"/>
          <w:bCs/>
        </w:rPr>
      </w:pPr>
      <w:r w:rsidRPr="0023432C">
        <w:rPr>
          <w:rFonts w:ascii="Times New Roman" w:hAnsi="Times New Roman" w:cs="Times New Roman"/>
        </w:rPr>
        <w:t>Text Books, Reference Book, Online Resources and Others</w:t>
      </w:r>
    </w:p>
    <w:p w14:paraId="19EFBCBD" w14:textId="77777777" w:rsidR="00501AB6" w:rsidRPr="004C17D8" w:rsidRDefault="00501AB6" w:rsidP="00587B2A">
      <w:pPr>
        <w:autoSpaceDE w:val="0"/>
        <w:autoSpaceDN w:val="0"/>
        <w:adjustRightInd w:val="0"/>
        <w:spacing w:after="0" w:line="240" w:lineRule="auto"/>
        <w:jc w:val="center"/>
        <w:rPr>
          <w:rFonts w:ascii="Times New Roman" w:eastAsia="Times New Roman" w:hAnsi="Times New Roman" w:cs="Times New Roman"/>
          <w:b/>
          <w:sz w:val="28"/>
          <w:szCs w:val="28"/>
        </w:rPr>
      </w:pPr>
      <w:r w:rsidRPr="004C17D8">
        <w:rPr>
          <w:rFonts w:ascii="Times New Roman" w:eastAsia="Times New Roman" w:hAnsi="Times New Roman" w:cs="Times New Roman"/>
          <w:b/>
          <w:sz w:val="28"/>
          <w:szCs w:val="28"/>
        </w:rPr>
        <w:lastRenderedPageBreak/>
        <w:t>Department of Microbiology</w:t>
      </w:r>
    </w:p>
    <w:p w14:paraId="30EF7132" w14:textId="1D2860AD" w:rsidR="0079373C" w:rsidRPr="004C17D8" w:rsidRDefault="0079373C" w:rsidP="00587B2A">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4C17D8">
        <w:rPr>
          <w:rFonts w:ascii="Times New Roman" w:eastAsia="Times New Roman" w:hAnsi="Times New Roman" w:cs="Times New Roman"/>
          <w:b/>
          <w:sz w:val="28"/>
          <w:szCs w:val="28"/>
        </w:rPr>
        <w:t>4</w:t>
      </w:r>
      <w:r w:rsidRPr="004C17D8">
        <w:rPr>
          <w:rFonts w:ascii="Times New Roman" w:eastAsia="Times New Roman" w:hAnsi="Times New Roman" w:cs="Times New Roman"/>
          <w:b/>
          <w:sz w:val="28"/>
          <w:szCs w:val="28"/>
          <w:vertAlign w:val="superscript"/>
        </w:rPr>
        <w:t>th</w:t>
      </w:r>
      <w:proofErr w:type="gramEnd"/>
      <w:r w:rsidRPr="004C17D8">
        <w:rPr>
          <w:rFonts w:ascii="Times New Roman" w:eastAsia="Times New Roman" w:hAnsi="Times New Roman" w:cs="Times New Roman"/>
          <w:b/>
          <w:sz w:val="28"/>
          <w:szCs w:val="28"/>
        </w:rPr>
        <w:t xml:space="preserve"> Year: 1</w:t>
      </w:r>
      <w:r w:rsidRPr="004C17D8">
        <w:rPr>
          <w:rFonts w:ascii="Times New Roman" w:eastAsia="Times New Roman" w:hAnsi="Times New Roman" w:cs="Times New Roman"/>
          <w:b/>
          <w:sz w:val="28"/>
          <w:szCs w:val="28"/>
          <w:vertAlign w:val="superscript"/>
        </w:rPr>
        <w:t>st</w:t>
      </w:r>
      <w:r w:rsidRPr="004C17D8">
        <w:rPr>
          <w:rFonts w:ascii="Times New Roman" w:eastAsia="Times New Roman" w:hAnsi="Times New Roman" w:cs="Times New Roman"/>
          <w:b/>
          <w:sz w:val="28"/>
          <w:szCs w:val="28"/>
        </w:rPr>
        <w:t xml:space="preserve"> Semester</w:t>
      </w:r>
    </w:p>
    <w:p w14:paraId="44536BF5" w14:textId="77777777" w:rsidR="00BF57DB" w:rsidRPr="000B58F6" w:rsidRDefault="00BF57DB" w:rsidP="001B3309">
      <w:pPr>
        <w:pStyle w:val="Default"/>
        <w:jc w:val="both"/>
        <w:rPr>
          <w:rFonts w:eastAsia="Times New Roman"/>
          <w:b/>
          <w:color w:val="auto"/>
        </w:rPr>
      </w:pPr>
    </w:p>
    <w:p w14:paraId="65AFD702" w14:textId="46D95FEB" w:rsidR="00825C0B" w:rsidRPr="000B58F6" w:rsidRDefault="00825C0B" w:rsidP="001B3309">
      <w:pPr>
        <w:pStyle w:val="Default"/>
        <w:jc w:val="both"/>
        <w:rPr>
          <w:b/>
          <w:color w:val="auto"/>
        </w:rPr>
      </w:pPr>
      <w:r w:rsidRPr="000B58F6">
        <w:rPr>
          <w:rFonts w:eastAsia="Times New Roman"/>
          <w:b/>
          <w:color w:val="auto"/>
        </w:rPr>
        <w:t>Course Code: B</w:t>
      </w:r>
      <w:r w:rsidRPr="000B58F6">
        <w:rPr>
          <w:b/>
          <w:bCs/>
          <w:color w:val="auto"/>
        </w:rPr>
        <w:t xml:space="preserve">MIC </w:t>
      </w:r>
      <w:r w:rsidR="00951A6D" w:rsidRPr="000B58F6">
        <w:rPr>
          <w:b/>
          <w:bCs/>
          <w:color w:val="auto"/>
        </w:rPr>
        <w:t>41</w:t>
      </w:r>
      <w:r w:rsidRPr="000B58F6">
        <w:rPr>
          <w:b/>
          <w:bCs/>
          <w:color w:val="auto"/>
        </w:rPr>
        <w:t>01</w:t>
      </w:r>
      <w:r w:rsidRPr="000B58F6">
        <w:rPr>
          <w:b/>
          <w:bCs/>
          <w:color w:val="auto"/>
        </w:rPr>
        <w:tab/>
      </w:r>
    </w:p>
    <w:p w14:paraId="229137AB" w14:textId="3DC09CCC" w:rsidR="00B8750E" w:rsidRPr="000B58F6" w:rsidRDefault="00825C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Times New Roman" w:hAnsi="Times New Roman" w:cs="Times New Roman"/>
          <w:b/>
          <w:snapToGrid w:val="0"/>
          <w:spacing w:val="-3"/>
          <w:sz w:val="24"/>
          <w:szCs w:val="24"/>
        </w:rPr>
        <w:t>Medical Microbiology</w:t>
      </w:r>
    </w:p>
    <w:p w14:paraId="38116A52" w14:textId="21B66171" w:rsidR="00B8750E" w:rsidRPr="000B58F6" w:rsidRDefault="00B8750E"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0F28A568" w14:textId="77777777" w:rsidR="00B8750E" w:rsidRPr="000B58F6" w:rsidRDefault="00B8750E"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255E438D" w14:textId="344B6C8F" w:rsidR="00B8750E" w:rsidRPr="000B58F6" w:rsidRDefault="00B8750E"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0079373C" w:rsidRPr="000B58F6">
        <w:rPr>
          <w:rFonts w:ascii="Times New Roman" w:eastAsia="MS Mincho" w:hAnsi="Times New Roman" w:cs="Times New Roman"/>
          <w:b/>
          <w:bCs/>
          <w:sz w:val="24"/>
          <w:szCs w:val="24"/>
        </w:rPr>
        <w:t xml:space="preserve"> Year 1</w:t>
      </w:r>
      <w:r w:rsidR="0079373C" w:rsidRPr="000B58F6">
        <w:rPr>
          <w:rFonts w:ascii="Times New Roman" w:eastAsia="MS Mincho" w:hAnsi="Times New Roman" w:cs="Times New Roman"/>
          <w:b/>
          <w:bCs/>
          <w:sz w:val="24"/>
          <w:szCs w:val="24"/>
          <w:vertAlign w:val="superscript"/>
        </w:rPr>
        <w:t>st</w:t>
      </w:r>
      <w:r w:rsidR="0079373C"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2C52379D" w14:textId="172D778F" w:rsidR="00B8750E" w:rsidRPr="000B58F6" w:rsidRDefault="00B8750E"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63E4C808" w14:textId="46A1D779" w:rsidR="00B8750E" w:rsidRPr="000B58F6" w:rsidRDefault="00B8750E"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587B2A" w:rsidRPr="000B58F6">
        <w:rPr>
          <w:rFonts w:ascii="Times New Roman" w:eastAsia="Times New Roman" w:hAnsi="Times New Roman" w:cs="Times New Roman"/>
          <w:sz w:val="24"/>
          <w:szCs w:val="24"/>
        </w:rPr>
        <w:t>igned by the Academic Committee</w:t>
      </w:r>
    </w:p>
    <w:p w14:paraId="5ADABE56" w14:textId="5BF04963" w:rsidR="00B8750E" w:rsidRPr="000B58F6" w:rsidRDefault="00B8750E"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w:t>
      </w:r>
      <w:r w:rsidR="00FE063D" w:rsidRPr="000B58F6">
        <w:rPr>
          <w:rFonts w:ascii="Times New Roman" w:eastAsia="MS Mincho" w:hAnsi="Times New Roman" w:cs="Times New Roman"/>
          <w:b/>
          <w:bCs/>
          <w:sz w:val="24"/>
          <w:szCs w:val="24"/>
        </w:rPr>
        <w:t>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14C4C482" w14:textId="77777777" w:rsidR="00B8750E" w:rsidRPr="000B58F6" w:rsidRDefault="00B8750E"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5BB36BD8" w14:textId="77777777" w:rsidR="00B8750E" w:rsidRPr="000B58F6" w:rsidRDefault="00B8750E" w:rsidP="001B3309">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Rational of the Course:</w:t>
      </w:r>
    </w:p>
    <w:p w14:paraId="1AE61C43" w14:textId="5FB534A7" w:rsidR="00120066" w:rsidRPr="000B58F6" w:rsidRDefault="002F348D" w:rsidP="00760A95">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Medical microbiology focuses</w:t>
      </w:r>
      <w:r w:rsidRPr="000B58F6">
        <w:rPr>
          <w:rFonts w:ascii="Times New Roman" w:eastAsia="Times New Roman" w:hAnsi="Times New Roman" w:cs="Times New Roman"/>
          <w:sz w:val="24"/>
          <w:szCs w:val="24"/>
          <w:shd w:val="clear" w:color="auto" w:fill="FFFFFF"/>
        </w:rPr>
        <w:t xml:space="preserve"> on the nature and causes of diseases in human, emphasizing the diagnosis and treatment practices for pathogenic diseases in human body. </w:t>
      </w:r>
      <w:r w:rsidR="00E36D92" w:rsidRPr="000B58F6">
        <w:rPr>
          <w:rFonts w:ascii="Times New Roman" w:eastAsia="Times New Roman" w:hAnsi="Times New Roman" w:cs="Times New Roman"/>
          <w:sz w:val="24"/>
          <w:szCs w:val="24"/>
          <w:shd w:val="clear" w:color="auto" w:fill="FFFFFF"/>
        </w:rPr>
        <w:t xml:space="preserve">Due to </w:t>
      </w:r>
      <w:r w:rsidRPr="000B58F6">
        <w:rPr>
          <w:rFonts w:ascii="Times New Roman" w:eastAsia="Times New Roman" w:hAnsi="Times New Roman" w:cs="Times New Roman"/>
          <w:sz w:val="24"/>
          <w:szCs w:val="24"/>
          <w:shd w:val="clear" w:color="auto" w:fill="FFFFFF"/>
        </w:rPr>
        <w:t xml:space="preserve">the change of </w:t>
      </w:r>
      <w:proofErr w:type="gramStart"/>
      <w:r w:rsidR="00E36D92" w:rsidRPr="000B58F6">
        <w:rPr>
          <w:rFonts w:ascii="Times New Roman" w:eastAsia="Times New Roman" w:hAnsi="Times New Roman" w:cs="Times New Roman"/>
          <w:sz w:val="24"/>
          <w:szCs w:val="24"/>
          <w:shd w:val="clear" w:color="auto" w:fill="FFFFFF"/>
        </w:rPr>
        <w:t>environment</w:t>
      </w:r>
      <w:proofErr w:type="gramEnd"/>
      <w:r w:rsidR="00E36D92" w:rsidRPr="000B58F6">
        <w:rPr>
          <w:rFonts w:ascii="Times New Roman" w:eastAsia="Times New Roman" w:hAnsi="Times New Roman" w:cs="Times New Roman"/>
          <w:sz w:val="24"/>
          <w:szCs w:val="24"/>
          <w:shd w:val="clear" w:color="auto" w:fill="FFFFFF"/>
        </w:rPr>
        <w:t xml:space="preserve"> microbes</w:t>
      </w:r>
      <w:r w:rsidRPr="000B58F6">
        <w:rPr>
          <w:rFonts w:ascii="Times New Roman" w:eastAsia="Times New Roman" w:hAnsi="Times New Roman" w:cs="Times New Roman"/>
          <w:sz w:val="24"/>
          <w:szCs w:val="24"/>
          <w:shd w:val="clear" w:color="auto" w:fill="FFFFFF"/>
        </w:rPr>
        <w:t xml:space="preserve"> are evolving that make difficulties for clinical diagnosis and medical measures for infectious diseases. To combat such worst situation of various pathogens, this course</w:t>
      </w:r>
      <w:r w:rsidRPr="000B58F6">
        <w:rPr>
          <w:rFonts w:ascii="Times New Roman" w:eastAsia="Times New Roman" w:hAnsi="Times New Roman" w:cs="Times New Roman"/>
          <w:sz w:val="24"/>
          <w:szCs w:val="24"/>
        </w:rPr>
        <w:t xml:space="preserve"> offer modern knowledge of pathogens, diseases and their medical measures for infec</w:t>
      </w:r>
      <w:r w:rsidR="00760A95" w:rsidRPr="000B58F6">
        <w:rPr>
          <w:rFonts w:ascii="Times New Roman" w:eastAsia="Times New Roman" w:hAnsi="Times New Roman" w:cs="Times New Roman"/>
          <w:sz w:val="24"/>
          <w:szCs w:val="24"/>
        </w:rPr>
        <w:t>tious diseases in human health.</w:t>
      </w:r>
    </w:p>
    <w:p w14:paraId="0D3D154A" w14:textId="77777777" w:rsidR="00B8750E" w:rsidRPr="000B58F6" w:rsidRDefault="00B8750E"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7B6666DC" w14:textId="77777777" w:rsidR="00B8750E" w:rsidRPr="000B58F6" w:rsidRDefault="00B8750E"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228501DB" w14:textId="153957E9" w:rsidR="00B8750E" w:rsidRPr="000B58F6" w:rsidRDefault="00B8750E"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FE063D" w:rsidRPr="000B58F6">
        <w:rPr>
          <w:rFonts w:ascii="Times New Roman" w:eastAsia="Times New Roman" w:hAnsi="Times New Roman" w:cs="Times New Roman"/>
          <w:sz w:val="24"/>
          <w:szCs w:val="24"/>
        </w:rPr>
        <w:t xml:space="preserve">Achieve in-depth knowledge </w:t>
      </w:r>
      <w:r w:rsidR="000C1CFC" w:rsidRPr="000B58F6">
        <w:rPr>
          <w:rFonts w:ascii="Times New Roman" w:eastAsia="Times New Roman" w:hAnsi="Times New Roman" w:cs="Times New Roman"/>
          <w:sz w:val="24"/>
          <w:szCs w:val="24"/>
        </w:rPr>
        <w:t>of human</w:t>
      </w:r>
      <w:r w:rsidR="00FE063D" w:rsidRPr="000B58F6">
        <w:rPr>
          <w:rFonts w:ascii="Times New Roman" w:eastAsia="Times New Roman" w:hAnsi="Times New Roman" w:cs="Times New Roman"/>
          <w:sz w:val="24"/>
          <w:szCs w:val="24"/>
        </w:rPr>
        <w:t xml:space="preserve"> pathogens and host-pathogen interactions.</w:t>
      </w:r>
      <w:r w:rsidRPr="000B58F6">
        <w:rPr>
          <w:rFonts w:ascii="Times New Roman" w:eastAsia="Times New Roman" w:hAnsi="Times New Roman" w:cs="Times New Roman"/>
          <w:sz w:val="24"/>
          <w:szCs w:val="24"/>
        </w:rPr>
        <w:t xml:space="preserve"> </w:t>
      </w:r>
    </w:p>
    <w:p w14:paraId="63A4F2D1" w14:textId="31929A73" w:rsidR="00B8750E" w:rsidRPr="000B58F6" w:rsidRDefault="00B8750E"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830732" w:rsidRPr="000B58F6">
        <w:rPr>
          <w:rFonts w:ascii="Times New Roman" w:eastAsia="Times New Roman" w:hAnsi="Times New Roman" w:cs="Times New Roman"/>
          <w:sz w:val="24"/>
          <w:szCs w:val="24"/>
        </w:rPr>
        <w:t>Acquire knowledge of disease</w:t>
      </w:r>
      <w:r w:rsidR="00120066" w:rsidRPr="000B58F6">
        <w:rPr>
          <w:rFonts w:ascii="Times New Roman" w:eastAsia="Times New Roman" w:hAnsi="Times New Roman" w:cs="Times New Roman"/>
          <w:sz w:val="24"/>
          <w:szCs w:val="24"/>
        </w:rPr>
        <w:t xml:space="preserve"> transport,</w:t>
      </w:r>
      <w:r w:rsidR="00FE063D" w:rsidRPr="000B58F6">
        <w:rPr>
          <w:rFonts w:ascii="Times New Roman" w:eastAsia="Times New Roman" w:hAnsi="Times New Roman" w:cs="Times New Roman"/>
          <w:sz w:val="24"/>
          <w:szCs w:val="24"/>
        </w:rPr>
        <w:t xml:space="preserve"> culturing</w:t>
      </w:r>
      <w:r w:rsidR="00120066" w:rsidRPr="000B58F6">
        <w:rPr>
          <w:rFonts w:ascii="Times New Roman" w:eastAsia="Times New Roman" w:hAnsi="Times New Roman" w:cs="Times New Roman"/>
          <w:sz w:val="24"/>
          <w:szCs w:val="24"/>
        </w:rPr>
        <w:t>, and</w:t>
      </w:r>
      <w:r w:rsidR="00FE063D" w:rsidRPr="000B58F6">
        <w:rPr>
          <w:rFonts w:ascii="Times New Roman" w:eastAsia="Times New Roman" w:hAnsi="Times New Roman" w:cs="Times New Roman"/>
          <w:sz w:val="24"/>
          <w:szCs w:val="24"/>
        </w:rPr>
        <w:t xml:space="preserve"> diagnostic tests</w:t>
      </w:r>
      <w:r w:rsidR="00FE063D" w:rsidRPr="000B58F6">
        <w:rPr>
          <w:rFonts w:ascii="Times New Roman" w:eastAsia="Times New Roman" w:hAnsi="Times New Roman" w:cs="Times New Roman"/>
          <w:b/>
          <w:sz w:val="24"/>
          <w:szCs w:val="24"/>
        </w:rPr>
        <w:t>.</w:t>
      </w:r>
      <w:r w:rsidRPr="000B58F6">
        <w:rPr>
          <w:rFonts w:ascii="Times New Roman" w:hAnsi="Times New Roman" w:cs="Times New Roman"/>
          <w:sz w:val="24"/>
          <w:szCs w:val="24"/>
        </w:rPr>
        <w:t xml:space="preserve">  </w:t>
      </w:r>
    </w:p>
    <w:p w14:paraId="4A0427F9" w14:textId="288C4327" w:rsidR="00B8750E" w:rsidRPr="000B58F6" w:rsidRDefault="00B8750E" w:rsidP="001B3309">
      <w:pPr>
        <w:autoSpaceDE w:val="0"/>
        <w:autoSpaceDN w:val="0"/>
        <w:adjustRightInd w:val="0"/>
        <w:spacing w:after="0" w:line="240" w:lineRule="auto"/>
        <w:contextualSpacing/>
        <w:jc w:val="both"/>
        <w:rPr>
          <w:rFonts w:ascii="Times New Roman" w:eastAsia="MS Mincho" w:hAnsi="Times New Roman" w:cs="Times New Roman"/>
          <w:b/>
          <w:sz w:val="24"/>
          <w:szCs w:val="24"/>
        </w:rPr>
      </w:pPr>
      <w:r w:rsidRPr="000B58F6">
        <w:rPr>
          <w:rFonts w:ascii="Times New Roman" w:eastAsia="Times New Roman" w:hAnsi="Times New Roman" w:cs="Times New Roman"/>
          <w:b/>
          <w:sz w:val="24"/>
          <w:szCs w:val="24"/>
        </w:rPr>
        <w:t>CLO3:</w:t>
      </w:r>
      <w:r w:rsidRPr="000B58F6">
        <w:rPr>
          <w:rFonts w:ascii="Times New Roman" w:hAnsi="Times New Roman" w:cs="Times New Roman"/>
          <w:sz w:val="24"/>
          <w:szCs w:val="24"/>
        </w:rPr>
        <w:t xml:space="preserve"> </w:t>
      </w:r>
      <w:r w:rsidR="00830732" w:rsidRPr="000B58F6">
        <w:rPr>
          <w:rFonts w:ascii="Times New Roman" w:hAnsi="Times New Roman" w:cs="Times New Roman"/>
          <w:sz w:val="24"/>
          <w:szCs w:val="24"/>
        </w:rPr>
        <w:t>Learn about clinical manifestation, pathogenesis and antimicrobial therapy.</w:t>
      </w:r>
    </w:p>
    <w:p w14:paraId="2FBD2C0F" w14:textId="2DC13B20" w:rsidR="00830732" w:rsidRPr="000B58F6" w:rsidRDefault="00B8750E" w:rsidP="001B3309">
      <w:pPr>
        <w:spacing w:after="0" w:line="240" w:lineRule="auto"/>
        <w:contextualSpacing/>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 xml:space="preserve">LO4: </w:t>
      </w:r>
      <w:r w:rsidRPr="000B58F6">
        <w:rPr>
          <w:rFonts w:ascii="Times New Roman" w:eastAsia="Times New Roman" w:hAnsi="Times New Roman" w:cs="Times New Roman"/>
          <w:sz w:val="24"/>
          <w:szCs w:val="24"/>
        </w:rPr>
        <w:t>Explain the</w:t>
      </w:r>
      <w:r w:rsidR="00830732" w:rsidRPr="000B58F6">
        <w:rPr>
          <w:rFonts w:ascii="Times New Roman" w:eastAsia="Times New Roman" w:hAnsi="Times New Roman" w:cs="Times New Roman"/>
          <w:sz w:val="24"/>
          <w:szCs w:val="24"/>
        </w:rPr>
        <w:t xml:space="preserve"> human microbiome project, microbes </w:t>
      </w:r>
      <w:r w:rsidR="00120066" w:rsidRPr="000B58F6">
        <w:rPr>
          <w:rFonts w:ascii="Times New Roman" w:eastAsia="Times New Roman" w:hAnsi="Times New Roman" w:cs="Times New Roman"/>
          <w:sz w:val="24"/>
          <w:szCs w:val="24"/>
        </w:rPr>
        <w:t xml:space="preserve">and </w:t>
      </w:r>
      <w:r w:rsidR="00830732" w:rsidRPr="000B58F6">
        <w:rPr>
          <w:rFonts w:ascii="Times New Roman" w:eastAsia="Times New Roman" w:hAnsi="Times New Roman" w:cs="Times New Roman"/>
          <w:sz w:val="24"/>
          <w:szCs w:val="24"/>
        </w:rPr>
        <w:t>disease</w:t>
      </w:r>
      <w:r w:rsidR="00120066" w:rsidRPr="000B58F6">
        <w:rPr>
          <w:rFonts w:ascii="Times New Roman" w:eastAsia="Times New Roman" w:hAnsi="Times New Roman" w:cs="Times New Roman"/>
          <w:sz w:val="24"/>
          <w:szCs w:val="24"/>
        </w:rPr>
        <w:t>s</w:t>
      </w:r>
      <w:r w:rsidR="00830732" w:rsidRPr="000B58F6">
        <w:rPr>
          <w:rFonts w:ascii="Times New Roman" w:eastAsia="Times New Roman" w:hAnsi="Times New Roman" w:cs="Times New Roman"/>
          <w:sz w:val="24"/>
          <w:szCs w:val="24"/>
        </w:rPr>
        <w:t>.</w:t>
      </w:r>
    </w:p>
    <w:p w14:paraId="1576C38D" w14:textId="666592FA" w:rsidR="00B8750E" w:rsidRPr="000B58F6" w:rsidRDefault="00830732" w:rsidP="001B3309">
      <w:pPr>
        <w:spacing w:after="0" w:line="240" w:lineRule="auto"/>
        <w:contextualSpacing/>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LO5:</w:t>
      </w:r>
      <w:r w:rsidR="00951A6D" w:rsidRPr="000B58F6">
        <w:rPr>
          <w:rFonts w:ascii="Times New Roman" w:eastAsia="MS Mincho" w:hAnsi="Times New Roman" w:cs="Times New Roman"/>
          <w:sz w:val="24"/>
          <w:szCs w:val="24"/>
        </w:rPr>
        <w:t xml:space="preserve"> Gain knowledge of </w:t>
      </w:r>
      <w:r w:rsidRPr="000B58F6">
        <w:rPr>
          <w:rFonts w:ascii="Times New Roman" w:eastAsia="Times New Roman" w:hAnsi="Times New Roman" w:cs="Times New Roman"/>
          <w:sz w:val="24"/>
          <w:szCs w:val="24"/>
        </w:rPr>
        <w:t>regenerative medicine, IPS cells and methods of gene therapy.</w:t>
      </w:r>
    </w:p>
    <w:p w14:paraId="74C166AB" w14:textId="77777777" w:rsidR="00A1000F" w:rsidRPr="000B58F6" w:rsidRDefault="00A1000F" w:rsidP="001B3309">
      <w:pPr>
        <w:spacing w:after="0" w:line="240" w:lineRule="auto"/>
        <w:contextualSpacing/>
        <w:rPr>
          <w:rFonts w:ascii="Times New Roman" w:eastAsia="Times New Roman" w:hAnsi="Times New Roman" w:cs="Times New Roman"/>
          <w:sz w:val="24"/>
          <w:szCs w:val="24"/>
        </w:rPr>
      </w:pPr>
    </w:p>
    <w:p w14:paraId="2D36CF15" w14:textId="77777777" w:rsidR="00A1000F" w:rsidRPr="000B58F6" w:rsidRDefault="00A1000F" w:rsidP="00A1000F">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1"/>
        <w:gridCol w:w="878"/>
        <w:gridCol w:w="881"/>
        <w:gridCol w:w="881"/>
        <w:gridCol w:w="880"/>
        <w:gridCol w:w="881"/>
        <w:gridCol w:w="881"/>
      </w:tblGrid>
      <w:tr w:rsidR="000F2B4B" w:rsidRPr="000B58F6" w14:paraId="236CF92D" w14:textId="77777777" w:rsidTr="005371A1">
        <w:trPr>
          <w:trHeight w:val="233"/>
        </w:trPr>
        <w:tc>
          <w:tcPr>
            <w:tcW w:w="524" w:type="pct"/>
          </w:tcPr>
          <w:p w14:paraId="2AB329A1" w14:textId="77777777" w:rsidR="00A1000F" w:rsidRPr="000B58F6" w:rsidRDefault="00A1000F" w:rsidP="003B22AE">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8" w:type="pct"/>
          </w:tcPr>
          <w:p w14:paraId="3650C687" w14:textId="77777777" w:rsidR="00A1000F" w:rsidRPr="000B58F6" w:rsidRDefault="00A1000F" w:rsidP="003B22AE">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53DCF5FE" w14:textId="77777777" w:rsidR="00A1000F" w:rsidRPr="000B58F6" w:rsidRDefault="00A1000F" w:rsidP="003B22AE">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5ED60004" w14:textId="77777777" w:rsidR="00A1000F" w:rsidRPr="000B58F6" w:rsidRDefault="00A1000F" w:rsidP="003B22AE">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52CB8520" w14:textId="77777777" w:rsidR="00A1000F" w:rsidRPr="000B58F6" w:rsidRDefault="00A1000F" w:rsidP="003B22AE">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64BEF723" w14:textId="77777777" w:rsidR="00A1000F" w:rsidRPr="000B58F6" w:rsidRDefault="00A1000F" w:rsidP="003B22AE">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0D1BE3BE" w14:textId="77777777" w:rsidR="00A1000F" w:rsidRPr="000B58F6" w:rsidRDefault="00A1000F" w:rsidP="003B22AE">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01FCA454" w14:textId="77777777" w:rsidR="00A1000F" w:rsidRPr="000B58F6" w:rsidRDefault="00A1000F" w:rsidP="003B22AE">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5438D5C0" w14:textId="77777777" w:rsidR="00A1000F" w:rsidRPr="000B58F6" w:rsidRDefault="00A1000F" w:rsidP="003B22AE">
            <w:pPr>
              <w:widowControl w:val="0"/>
              <w:pBdr>
                <w:top w:val="nil"/>
                <w:left w:val="nil"/>
                <w:bottom w:val="nil"/>
                <w:right w:val="nil"/>
                <w:between w:val="nil"/>
              </w:pBdr>
              <w:spacing w:after="0" w:line="253" w:lineRule="auto"/>
              <w:ind w:right="-6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E4D87FB" w14:textId="77777777" w:rsidTr="005371A1">
        <w:trPr>
          <w:trHeight w:val="70"/>
        </w:trPr>
        <w:tc>
          <w:tcPr>
            <w:tcW w:w="524" w:type="pct"/>
          </w:tcPr>
          <w:p w14:paraId="269FF656" w14:textId="77777777" w:rsidR="00A1000F" w:rsidRPr="000B58F6" w:rsidRDefault="00A1000F" w:rsidP="003B22AE">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61BA038D" w14:textId="77777777" w:rsidR="00A1000F" w:rsidRPr="000B58F6" w:rsidRDefault="00A1000F" w:rsidP="003B22AE">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8272EE9" w14:textId="77777777" w:rsidR="00A1000F" w:rsidRPr="000B58F6" w:rsidRDefault="00A1000F" w:rsidP="003B22AE">
            <w:pPr>
              <w:widowControl w:val="0"/>
              <w:pBdr>
                <w:top w:val="nil"/>
                <w:left w:val="nil"/>
                <w:bottom w:val="nil"/>
                <w:right w:val="nil"/>
                <w:between w:val="nil"/>
              </w:pBdr>
              <w:spacing w:after="0" w:line="256" w:lineRule="auto"/>
              <w:ind w:left="2"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523F6FB1" w14:textId="77777777" w:rsidR="00A1000F" w:rsidRPr="000B58F6" w:rsidRDefault="00A1000F" w:rsidP="003B22AE">
            <w:pPr>
              <w:widowControl w:val="0"/>
              <w:pBdr>
                <w:top w:val="nil"/>
                <w:left w:val="nil"/>
                <w:bottom w:val="nil"/>
                <w:right w:val="nil"/>
                <w:between w:val="nil"/>
              </w:pBdr>
              <w:spacing w:after="0" w:line="256" w:lineRule="auto"/>
              <w:ind w:left="1"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6ACCB57" w14:textId="77777777" w:rsidR="00A1000F" w:rsidRPr="000B58F6" w:rsidRDefault="00A1000F" w:rsidP="003B22AE">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E01B3FB" w14:textId="77777777" w:rsidR="00A1000F" w:rsidRPr="000B58F6" w:rsidRDefault="00A1000F" w:rsidP="003B22AE">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26262D2" w14:textId="77777777" w:rsidR="00A1000F" w:rsidRPr="000B58F6" w:rsidRDefault="00A1000F" w:rsidP="003B22AE">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43760CCC" w14:textId="77777777" w:rsidR="00A1000F" w:rsidRPr="000B58F6" w:rsidRDefault="00A1000F" w:rsidP="003B22AE">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22D5C75A" w14:textId="14DBA67D" w:rsidR="00A1000F" w:rsidRPr="000B58F6" w:rsidRDefault="00A1000F" w:rsidP="003B22AE">
            <w:pPr>
              <w:widowControl w:val="0"/>
              <w:pBdr>
                <w:top w:val="nil"/>
                <w:left w:val="nil"/>
                <w:bottom w:val="nil"/>
                <w:right w:val="nil"/>
                <w:between w:val="nil"/>
              </w:pBdr>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F2E9ABA" w14:textId="77777777" w:rsidTr="005371A1">
        <w:trPr>
          <w:trHeight w:val="70"/>
        </w:trPr>
        <w:tc>
          <w:tcPr>
            <w:tcW w:w="524" w:type="pct"/>
          </w:tcPr>
          <w:p w14:paraId="7F66A28A" w14:textId="77777777" w:rsidR="00A1000F" w:rsidRPr="000B58F6" w:rsidRDefault="00A1000F" w:rsidP="003B22AE">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1F7679CD" w14:textId="77777777" w:rsidR="00A1000F" w:rsidRPr="000B58F6" w:rsidRDefault="00A1000F" w:rsidP="003B22AE">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F2B7615" w14:textId="77777777" w:rsidR="00A1000F" w:rsidRPr="000B58F6" w:rsidRDefault="00A1000F" w:rsidP="003B22AE">
            <w:pPr>
              <w:widowControl w:val="0"/>
              <w:pBdr>
                <w:top w:val="nil"/>
                <w:left w:val="nil"/>
                <w:bottom w:val="nil"/>
                <w:right w:val="nil"/>
                <w:between w:val="nil"/>
              </w:pBdr>
              <w:spacing w:before="25" w:after="0" w:line="240" w:lineRule="auto"/>
              <w:ind w:left="12"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615DB77A" w14:textId="77777777" w:rsidR="00A1000F" w:rsidRPr="000B58F6" w:rsidRDefault="00A1000F" w:rsidP="003B22AE">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354B7D5" w14:textId="77777777" w:rsidR="00A1000F" w:rsidRPr="000B58F6" w:rsidRDefault="00A1000F" w:rsidP="003B22AE">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41D5187" w14:textId="77777777" w:rsidR="00A1000F" w:rsidRPr="000B58F6" w:rsidRDefault="00A1000F" w:rsidP="003B22AE">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33CD7824" w14:textId="77777777" w:rsidR="00A1000F" w:rsidRPr="000B58F6" w:rsidRDefault="00A1000F" w:rsidP="003B22AE">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C86DD95" w14:textId="77777777" w:rsidR="00A1000F" w:rsidRPr="000B58F6" w:rsidRDefault="00A1000F" w:rsidP="003B22AE">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CEF9B89" w14:textId="77777777" w:rsidR="00A1000F" w:rsidRPr="000B58F6" w:rsidRDefault="00A1000F" w:rsidP="003B22AE">
            <w:pPr>
              <w:widowControl w:val="0"/>
              <w:pBdr>
                <w:top w:val="nil"/>
                <w:left w:val="nil"/>
                <w:bottom w:val="nil"/>
                <w:right w:val="nil"/>
                <w:between w:val="nil"/>
              </w:pBdr>
              <w:spacing w:before="25"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27C4907" w14:textId="77777777" w:rsidTr="005371A1">
        <w:trPr>
          <w:trHeight w:val="70"/>
        </w:trPr>
        <w:tc>
          <w:tcPr>
            <w:tcW w:w="524" w:type="pct"/>
          </w:tcPr>
          <w:p w14:paraId="19F2C81C" w14:textId="77777777" w:rsidR="00A1000F" w:rsidRPr="000B58F6" w:rsidRDefault="00A1000F" w:rsidP="003B22AE">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11F39B4A" w14:textId="77777777" w:rsidR="00A1000F" w:rsidRPr="000B58F6" w:rsidRDefault="00A1000F" w:rsidP="003B22AE">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9991370" w14:textId="77777777" w:rsidR="00A1000F" w:rsidRPr="000B58F6" w:rsidRDefault="00A1000F" w:rsidP="003B22AE">
            <w:pPr>
              <w:widowControl w:val="0"/>
              <w:pBdr>
                <w:top w:val="nil"/>
                <w:left w:val="nil"/>
                <w:bottom w:val="nil"/>
                <w:right w:val="nil"/>
                <w:between w:val="nil"/>
              </w:pBdr>
              <w:spacing w:before="3" w:after="0" w:line="240" w:lineRule="auto"/>
              <w:ind w:left="12"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108B9A50" w14:textId="77777777" w:rsidR="00A1000F" w:rsidRPr="000B58F6" w:rsidRDefault="00A1000F" w:rsidP="003B22AE">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6ABB4BF" w14:textId="77777777" w:rsidR="00A1000F" w:rsidRPr="000B58F6" w:rsidRDefault="00A1000F" w:rsidP="003B22AE">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441DA62" w14:textId="77777777" w:rsidR="00A1000F" w:rsidRPr="000B58F6" w:rsidRDefault="00A1000F" w:rsidP="003B22AE">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D6390A8" w14:textId="77777777" w:rsidR="00A1000F" w:rsidRPr="000B58F6" w:rsidRDefault="00A1000F" w:rsidP="003B22AE">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FB15992" w14:textId="77777777" w:rsidR="00A1000F" w:rsidRPr="000B58F6" w:rsidRDefault="00A1000F" w:rsidP="003B22AE">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41C5F607" w14:textId="77777777" w:rsidR="00A1000F" w:rsidRPr="000B58F6" w:rsidRDefault="00A1000F" w:rsidP="003B22AE">
            <w:pPr>
              <w:widowControl w:val="0"/>
              <w:pBdr>
                <w:top w:val="nil"/>
                <w:left w:val="nil"/>
                <w:bottom w:val="nil"/>
                <w:right w:val="nil"/>
                <w:between w:val="nil"/>
              </w:pBdr>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D23EB69" w14:textId="77777777" w:rsidTr="005371A1">
        <w:trPr>
          <w:trHeight w:val="80"/>
        </w:trPr>
        <w:tc>
          <w:tcPr>
            <w:tcW w:w="524" w:type="pct"/>
          </w:tcPr>
          <w:p w14:paraId="550A6D41" w14:textId="77777777" w:rsidR="00A1000F" w:rsidRPr="000B58F6" w:rsidRDefault="00A1000F" w:rsidP="003B22AE">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8" w:type="pct"/>
          </w:tcPr>
          <w:p w14:paraId="0C0E3D0B" w14:textId="77777777" w:rsidR="00A1000F" w:rsidRPr="000B58F6" w:rsidRDefault="00A1000F" w:rsidP="003B22AE">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9488E17" w14:textId="77777777" w:rsidR="00A1000F" w:rsidRPr="000B58F6" w:rsidRDefault="00A1000F" w:rsidP="003B22AE">
            <w:pPr>
              <w:widowControl w:val="0"/>
              <w:spacing w:before="3" w:after="0" w:line="240" w:lineRule="auto"/>
              <w:ind w:left="12"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Pr>
          <w:p w14:paraId="0F7FB996" w14:textId="77777777" w:rsidR="00A1000F" w:rsidRPr="000B58F6" w:rsidRDefault="00A1000F" w:rsidP="003B22AE">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1FF6FEF" w14:textId="77777777" w:rsidR="00A1000F" w:rsidRPr="000B58F6" w:rsidRDefault="00A1000F" w:rsidP="003B22AE">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F75DF65" w14:textId="77777777" w:rsidR="00A1000F" w:rsidRPr="000B58F6" w:rsidRDefault="00A1000F" w:rsidP="003B22AE">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5807E8AD" w14:textId="77777777" w:rsidR="00A1000F" w:rsidRPr="000B58F6" w:rsidRDefault="00A1000F" w:rsidP="003B22AE">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42761D86" w14:textId="77777777" w:rsidR="00A1000F" w:rsidRPr="000B58F6" w:rsidRDefault="00A1000F" w:rsidP="003B22AE">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48576E01" w14:textId="77777777" w:rsidR="00A1000F" w:rsidRPr="000B58F6" w:rsidRDefault="00A1000F" w:rsidP="003B22AE">
            <w:pPr>
              <w:widowControl w:val="0"/>
              <w:spacing w:before="3" w:after="0" w:line="240"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1149149" w14:textId="77777777" w:rsidTr="005371A1">
        <w:trPr>
          <w:trHeight w:val="179"/>
        </w:trPr>
        <w:tc>
          <w:tcPr>
            <w:tcW w:w="524" w:type="pct"/>
          </w:tcPr>
          <w:p w14:paraId="460B0D2F" w14:textId="77777777" w:rsidR="00A1000F" w:rsidRPr="000B58F6" w:rsidRDefault="00A1000F" w:rsidP="003B22AE">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8" w:type="pct"/>
          </w:tcPr>
          <w:p w14:paraId="3105AF73" w14:textId="5B1DF00E" w:rsidR="00A1000F" w:rsidRPr="000B58F6" w:rsidRDefault="00A1000F" w:rsidP="003B22AE">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2288D6B" w14:textId="77777777" w:rsidR="00A1000F" w:rsidRPr="000B58F6" w:rsidRDefault="00A1000F" w:rsidP="003B22AE">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28C61604" w14:textId="77777777" w:rsidR="00A1000F" w:rsidRPr="000B58F6" w:rsidRDefault="00A1000F" w:rsidP="003B22AE">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247709E" w14:textId="5C780D0D" w:rsidR="00A1000F" w:rsidRPr="000B58F6" w:rsidRDefault="00A1000F" w:rsidP="003B22AE">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9B83D16" w14:textId="77777777" w:rsidR="00A1000F" w:rsidRPr="000B58F6" w:rsidRDefault="00A1000F" w:rsidP="003B22AE">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C0C26BF" w14:textId="77777777" w:rsidR="00A1000F" w:rsidRPr="000B58F6" w:rsidRDefault="00A1000F" w:rsidP="003B22AE">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937383E" w14:textId="77777777" w:rsidR="00A1000F" w:rsidRPr="000B58F6" w:rsidRDefault="00A1000F" w:rsidP="003B22AE">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2675679C" w14:textId="77777777" w:rsidR="00A1000F" w:rsidRPr="000B58F6" w:rsidRDefault="00A1000F" w:rsidP="003B22AE">
            <w:pPr>
              <w:widowControl w:val="0"/>
              <w:spacing w:after="0" w:line="256" w:lineRule="auto"/>
              <w:ind w:right="-62"/>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D16472F" w14:textId="77777777" w:rsidR="00A1000F" w:rsidRPr="000B58F6" w:rsidRDefault="00A1000F" w:rsidP="00A1000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3AE7259" w14:textId="7F7132A3" w:rsidR="00951A6D" w:rsidRPr="005371A1" w:rsidRDefault="005371A1" w:rsidP="001B3309">
      <w:pPr>
        <w:spacing w:after="0" w:line="240" w:lineRule="auto"/>
        <w:contextualSpacing/>
        <w:rPr>
          <w:rFonts w:ascii="Times New Roman" w:eastAsia="Times New Roman" w:hAnsi="Times New Roman" w:cs="Times New Roman"/>
          <w:sz w:val="2"/>
          <w:szCs w:val="2"/>
        </w:rPr>
      </w:pPr>
      <w:r>
        <w:rPr>
          <w:rFonts w:ascii="Times New Roman" w:eastAsia="Times New Roman" w:hAnsi="Times New Roman" w:cs="Times New Roman"/>
          <w:sz w:val="24"/>
          <w:szCs w:val="24"/>
        </w:rPr>
        <w:br w:type="column"/>
      </w: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3"/>
        <w:gridCol w:w="5767"/>
        <w:gridCol w:w="666"/>
        <w:gridCol w:w="851"/>
      </w:tblGrid>
      <w:tr w:rsidR="000F2B4B" w:rsidRPr="000B58F6" w14:paraId="42A187A7" w14:textId="77777777" w:rsidTr="005371A1">
        <w:tc>
          <w:tcPr>
            <w:tcW w:w="371" w:type="pct"/>
          </w:tcPr>
          <w:p w14:paraId="3C925776" w14:textId="77777777"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64" w:type="pct"/>
            <w:tcBorders>
              <w:bottom w:val="single" w:sz="4" w:space="0" w:color="000000"/>
            </w:tcBorders>
          </w:tcPr>
          <w:p w14:paraId="755AE584" w14:textId="69FC8837" w:rsidR="00E50875" w:rsidRPr="000B58F6" w:rsidRDefault="00E50875" w:rsidP="00E50875">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3" w:type="pct"/>
            <w:tcBorders>
              <w:bottom w:val="single" w:sz="4" w:space="0" w:color="000000"/>
            </w:tcBorders>
          </w:tcPr>
          <w:p w14:paraId="3B240047" w14:textId="77777777"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6F2B674D" w14:textId="77777777"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1" w:type="pct"/>
            <w:tcBorders>
              <w:bottom w:val="single" w:sz="4" w:space="0" w:color="000000"/>
            </w:tcBorders>
          </w:tcPr>
          <w:p w14:paraId="6F26E80F" w14:textId="77777777"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3B7B1344" w14:textId="77777777" w:rsidTr="005371A1">
        <w:trPr>
          <w:trHeight w:val="350"/>
        </w:trPr>
        <w:tc>
          <w:tcPr>
            <w:tcW w:w="371" w:type="pct"/>
          </w:tcPr>
          <w:p w14:paraId="49DDE36A" w14:textId="56E6ECA2"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64" w:type="pct"/>
            <w:tcBorders>
              <w:bottom w:val="single" w:sz="4" w:space="0" w:color="000000"/>
            </w:tcBorders>
          </w:tcPr>
          <w:p w14:paraId="4DA805FB" w14:textId="07FED374" w:rsidR="00E50875" w:rsidRPr="000B58F6" w:rsidRDefault="00E50875" w:rsidP="001B3309">
            <w:pPr>
              <w:keepNext/>
              <w:jc w:val="both"/>
              <w:rPr>
                <w:rFonts w:ascii="Times New Roman" w:eastAsia="Times New Roman" w:hAnsi="Times New Roman" w:cs="Times New Roman"/>
                <w:b/>
                <w:sz w:val="24"/>
                <w:szCs w:val="24"/>
              </w:rPr>
            </w:pPr>
            <w:r w:rsidRPr="000B58F6">
              <w:rPr>
                <w:rFonts w:ascii="Times New Roman" w:eastAsia="TimesNewRoman" w:hAnsi="Times New Roman" w:cs="Times New Roman"/>
                <w:b/>
                <w:sz w:val="24"/>
                <w:szCs w:val="24"/>
              </w:rPr>
              <w:t>Human</w:t>
            </w:r>
            <w:r w:rsidR="00A1000F" w:rsidRPr="000B58F6">
              <w:rPr>
                <w:rFonts w:ascii="Times New Roman" w:eastAsia="TimesNewRoman" w:hAnsi="Times New Roman" w:cs="Times New Roman"/>
                <w:b/>
                <w:sz w:val="24"/>
                <w:szCs w:val="24"/>
              </w:rPr>
              <w:t>-microbes</w:t>
            </w:r>
            <w:r w:rsidRPr="000B58F6">
              <w:rPr>
                <w:rFonts w:ascii="Times New Roman" w:eastAsia="TimesNewRoman" w:hAnsi="Times New Roman" w:cs="Times New Roman"/>
                <w:b/>
                <w:sz w:val="24"/>
                <w:szCs w:val="24"/>
              </w:rPr>
              <w:t xml:space="preserve"> Interactions:</w:t>
            </w:r>
            <w:r w:rsidRPr="000B58F6">
              <w:rPr>
                <w:rFonts w:ascii="Times New Roman" w:eastAsia="TimesNewRoman" w:hAnsi="Times New Roman" w:cs="Times New Roman"/>
                <w:sz w:val="24"/>
                <w:szCs w:val="24"/>
              </w:rPr>
              <w:t xml:space="preserve"> Normal microbial population of healthy human body-skin, mouth, upper respiratory, intestinal, urino-genital tract and eye.</w:t>
            </w:r>
          </w:p>
        </w:tc>
        <w:tc>
          <w:tcPr>
            <w:tcW w:w="423" w:type="pct"/>
            <w:tcBorders>
              <w:bottom w:val="single" w:sz="4" w:space="0" w:color="000000"/>
            </w:tcBorders>
          </w:tcPr>
          <w:p w14:paraId="41FA3A89" w14:textId="77777777" w:rsidR="00E50875" w:rsidRPr="000B58F6" w:rsidRDefault="00E50875" w:rsidP="001B3309">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1" w:type="pct"/>
            <w:tcBorders>
              <w:bottom w:val="single" w:sz="4" w:space="0" w:color="000000"/>
            </w:tcBorders>
          </w:tcPr>
          <w:p w14:paraId="37A47722" w14:textId="3D9E66F0" w:rsidR="00E50875" w:rsidRPr="000B58F6" w:rsidRDefault="00DF2523" w:rsidP="001B3309">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 xml:space="preserve">1 </w:t>
            </w:r>
          </w:p>
        </w:tc>
      </w:tr>
      <w:tr w:rsidR="000F2B4B" w:rsidRPr="000B58F6" w14:paraId="44843519" w14:textId="77777777" w:rsidTr="005371A1">
        <w:trPr>
          <w:trHeight w:val="260"/>
        </w:trPr>
        <w:tc>
          <w:tcPr>
            <w:tcW w:w="371" w:type="pct"/>
          </w:tcPr>
          <w:p w14:paraId="7B9EEF37" w14:textId="7410E215"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r w:rsidR="008260E4" w:rsidRPr="000B58F6">
              <w:rPr>
                <w:rFonts w:ascii="Times New Roman" w:eastAsia="Calibri" w:hAnsi="Times New Roman" w:cs="Times New Roman"/>
                <w:b/>
                <w:sz w:val="24"/>
                <w:szCs w:val="24"/>
              </w:rPr>
              <w:t>.</w:t>
            </w:r>
          </w:p>
        </w:tc>
        <w:tc>
          <w:tcPr>
            <w:tcW w:w="3664" w:type="pct"/>
          </w:tcPr>
          <w:p w14:paraId="1FF2C3A2" w14:textId="4F69495B" w:rsidR="00E50875" w:rsidRPr="000B58F6" w:rsidRDefault="00E50875" w:rsidP="00A70B68">
            <w:pPr>
              <w:keepNext/>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Host-Pathogen Interaction:</w:t>
            </w:r>
            <w:r w:rsidRPr="000B58F6">
              <w:rPr>
                <w:rFonts w:ascii="Times New Roman" w:hAnsi="Times New Roman" w:cs="Times New Roman"/>
                <w:sz w:val="24"/>
                <w:szCs w:val="24"/>
              </w:rPr>
              <w:t xml:space="preserve"> Pathogenicity, toxigenicity, viru</w:t>
            </w:r>
            <w:r w:rsidR="00A70B68" w:rsidRPr="000B58F6">
              <w:rPr>
                <w:rFonts w:ascii="Times New Roman" w:hAnsi="Times New Roman" w:cs="Times New Roman"/>
                <w:sz w:val="24"/>
                <w:szCs w:val="24"/>
              </w:rPr>
              <w:t>lence, carriers and their types.</w:t>
            </w:r>
            <w:r w:rsidRPr="000B58F6">
              <w:rPr>
                <w:rFonts w:ascii="Times New Roman" w:hAnsi="Times New Roman" w:cs="Times New Roman"/>
                <w:sz w:val="24"/>
                <w:szCs w:val="24"/>
              </w:rPr>
              <w:t xml:space="preserve"> </w:t>
            </w:r>
            <w:r w:rsidR="00A70B68" w:rsidRPr="000B58F6">
              <w:rPr>
                <w:rFonts w:ascii="Times New Roman" w:hAnsi="Times New Roman" w:cs="Times New Roman"/>
                <w:sz w:val="24"/>
                <w:szCs w:val="24"/>
              </w:rPr>
              <w:t>Nosocomial</w:t>
            </w:r>
            <w:r w:rsidRPr="000B58F6">
              <w:rPr>
                <w:rFonts w:ascii="Times New Roman" w:hAnsi="Times New Roman" w:cs="Times New Roman"/>
                <w:sz w:val="24"/>
                <w:szCs w:val="24"/>
              </w:rPr>
              <w:t xml:space="preserve"> </w:t>
            </w:r>
            <w:r w:rsidR="00A70B68" w:rsidRPr="000B58F6">
              <w:rPr>
                <w:rFonts w:ascii="Times New Roman" w:hAnsi="Times New Roman" w:cs="Times New Roman"/>
                <w:sz w:val="24"/>
                <w:szCs w:val="24"/>
              </w:rPr>
              <w:t xml:space="preserve">and </w:t>
            </w:r>
            <w:r w:rsidRPr="000B58F6">
              <w:rPr>
                <w:rFonts w:ascii="Times New Roman" w:hAnsi="Times New Roman" w:cs="Times New Roman"/>
                <w:sz w:val="24"/>
                <w:szCs w:val="24"/>
              </w:rPr>
              <w:t>opportunistic infections, septicemia, septic shock, transmission and spread of infection.</w:t>
            </w:r>
          </w:p>
        </w:tc>
        <w:tc>
          <w:tcPr>
            <w:tcW w:w="423" w:type="pct"/>
          </w:tcPr>
          <w:p w14:paraId="3F47DCCB" w14:textId="105056F6" w:rsidR="00E50875" w:rsidRPr="000B58F6" w:rsidRDefault="00E50875" w:rsidP="001B3309">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1" w:type="pct"/>
          </w:tcPr>
          <w:p w14:paraId="42EE2167" w14:textId="00DFE506" w:rsidR="00E50875" w:rsidRPr="000B58F6" w:rsidRDefault="00DF2523" w:rsidP="001B3309">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1</w:t>
            </w:r>
          </w:p>
        </w:tc>
      </w:tr>
      <w:tr w:rsidR="000F2B4B" w:rsidRPr="000B58F6" w14:paraId="2EA17E1F" w14:textId="77777777" w:rsidTr="005371A1">
        <w:trPr>
          <w:trHeight w:val="170"/>
        </w:trPr>
        <w:tc>
          <w:tcPr>
            <w:tcW w:w="371" w:type="pct"/>
          </w:tcPr>
          <w:p w14:paraId="1EF5E144" w14:textId="46BE3AA9"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r w:rsidR="008260E4" w:rsidRPr="000B58F6">
              <w:rPr>
                <w:rFonts w:ascii="Times New Roman" w:eastAsia="Calibri" w:hAnsi="Times New Roman" w:cs="Times New Roman"/>
                <w:b/>
                <w:sz w:val="24"/>
                <w:szCs w:val="24"/>
              </w:rPr>
              <w:t>.</w:t>
            </w:r>
          </w:p>
        </w:tc>
        <w:tc>
          <w:tcPr>
            <w:tcW w:w="3664" w:type="pct"/>
          </w:tcPr>
          <w:p w14:paraId="2ECB9E88" w14:textId="28F883EA" w:rsidR="00E50875" w:rsidRPr="000B58F6" w:rsidRDefault="00E50875" w:rsidP="001B3309">
            <w:pPr>
              <w:keepNext/>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Collection, Transport and Diagnosis:</w:t>
            </w:r>
            <w:r w:rsidRPr="000B58F6">
              <w:rPr>
                <w:rFonts w:ascii="Times New Roman" w:hAnsi="Times New Roman" w:cs="Times New Roman"/>
                <w:sz w:val="24"/>
                <w:szCs w:val="24"/>
              </w:rPr>
              <w:t xml:space="preserve"> Collection, transport and culturing of clinical samples, principles of different diagnostic tests.</w:t>
            </w:r>
          </w:p>
        </w:tc>
        <w:tc>
          <w:tcPr>
            <w:tcW w:w="423" w:type="pct"/>
          </w:tcPr>
          <w:p w14:paraId="548DA165" w14:textId="77777777" w:rsidR="00E50875" w:rsidRPr="000B58F6" w:rsidRDefault="00E50875" w:rsidP="001B3309">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1" w:type="pct"/>
          </w:tcPr>
          <w:p w14:paraId="59A82905" w14:textId="77777777" w:rsidR="001E64B9" w:rsidRDefault="00DF2523" w:rsidP="00DF2523">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1</w:t>
            </w:r>
          </w:p>
          <w:p w14:paraId="58757F4C" w14:textId="233A97E9" w:rsidR="00E50875" w:rsidRPr="000B58F6" w:rsidRDefault="00DF2523" w:rsidP="00DF2523">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2</w:t>
            </w:r>
          </w:p>
        </w:tc>
      </w:tr>
      <w:tr w:rsidR="000F2B4B" w:rsidRPr="000B58F6" w14:paraId="6C24C09E" w14:textId="77777777" w:rsidTr="005371A1">
        <w:tc>
          <w:tcPr>
            <w:tcW w:w="371" w:type="pct"/>
          </w:tcPr>
          <w:p w14:paraId="04703A3D" w14:textId="0ADD4921"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64" w:type="pct"/>
          </w:tcPr>
          <w:p w14:paraId="4AF0326B" w14:textId="109055DE" w:rsidR="00E50875" w:rsidRPr="000B58F6" w:rsidRDefault="00E50875" w:rsidP="001B3309">
            <w:pPr>
              <w:keepNext/>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Microbes and Diseases:</w:t>
            </w:r>
            <w:r w:rsidRPr="000B58F6">
              <w:rPr>
                <w:rFonts w:ascii="Times New Roman" w:hAnsi="Times New Roman" w:cs="Times New Roman"/>
                <w:iCs/>
                <w:sz w:val="24"/>
                <w:szCs w:val="24"/>
              </w:rPr>
              <w:t xml:space="preserve"> Clinical manifestation, pathogenesis, virulence factors, and control of diseases causing microbes.</w:t>
            </w:r>
          </w:p>
        </w:tc>
        <w:tc>
          <w:tcPr>
            <w:tcW w:w="423" w:type="pct"/>
          </w:tcPr>
          <w:p w14:paraId="7BCB20CA" w14:textId="1BDC4BB9" w:rsidR="00E50875" w:rsidRPr="000B58F6" w:rsidRDefault="00E50875" w:rsidP="001B3309">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41" w:type="pct"/>
          </w:tcPr>
          <w:p w14:paraId="19E2791F" w14:textId="77777777" w:rsidR="001E64B9" w:rsidRDefault="00DF2523" w:rsidP="00DF2523">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2</w:t>
            </w:r>
          </w:p>
          <w:p w14:paraId="3AB5D121" w14:textId="204D6BF0" w:rsidR="00E50875" w:rsidRPr="000B58F6" w:rsidRDefault="00DF2523" w:rsidP="00DF2523">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3</w:t>
            </w:r>
          </w:p>
        </w:tc>
      </w:tr>
      <w:tr w:rsidR="000F2B4B" w:rsidRPr="000B58F6" w14:paraId="36B0BD09" w14:textId="77777777" w:rsidTr="005371A1">
        <w:tc>
          <w:tcPr>
            <w:tcW w:w="371" w:type="pct"/>
          </w:tcPr>
          <w:p w14:paraId="58FE613D" w14:textId="664B2165"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64" w:type="pct"/>
          </w:tcPr>
          <w:p w14:paraId="57528FF2" w14:textId="433E5D3C" w:rsidR="00E50875" w:rsidRPr="000B58F6" w:rsidRDefault="00E50875" w:rsidP="001B3309">
            <w:pPr>
              <w:keepNext/>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Antimicrobial Therapy:</w:t>
            </w:r>
            <w:r w:rsidRPr="000B58F6">
              <w:rPr>
                <w:rFonts w:ascii="Times New Roman" w:hAnsi="Times New Roman" w:cs="Times New Roman"/>
                <w:sz w:val="24"/>
                <w:szCs w:val="24"/>
              </w:rPr>
              <w:t xml:space="preserve"> </w:t>
            </w:r>
            <w:r w:rsidR="00A1000F" w:rsidRPr="000B58F6">
              <w:rPr>
                <w:rFonts w:ascii="Times New Roman" w:hAnsi="Times New Roman" w:cs="Times New Roman"/>
                <w:sz w:val="24"/>
                <w:szCs w:val="24"/>
              </w:rPr>
              <w:t>General</w:t>
            </w:r>
            <w:r w:rsidRPr="000B58F6">
              <w:rPr>
                <w:rFonts w:ascii="Times New Roman" w:hAnsi="Times New Roman" w:cs="Times New Roman"/>
                <w:sz w:val="24"/>
                <w:szCs w:val="24"/>
              </w:rPr>
              <w:t xml:space="preserve"> properties of antimicrobial agents. Selective toxicity, spectrum of activity, modes of action, side effects and resistance of microorganisms.</w:t>
            </w:r>
          </w:p>
        </w:tc>
        <w:tc>
          <w:tcPr>
            <w:tcW w:w="423" w:type="pct"/>
          </w:tcPr>
          <w:p w14:paraId="156913C1" w14:textId="77777777" w:rsidR="00E50875" w:rsidRPr="000B58F6" w:rsidRDefault="00E50875" w:rsidP="001B3309">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4</w:t>
            </w:r>
          </w:p>
        </w:tc>
        <w:tc>
          <w:tcPr>
            <w:tcW w:w="541" w:type="pct"/>
          </w:tcPr>
          <w:p w14:paraId="55328936" w14:textId="77777777" w:rsidR="001E64B9" w:rsidRDefault="00DF2523" w:rsidP="00DF2523">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1</w:t>
            </w:r>
          </w:p>
          <w:p w14:paraId="7B27889C" w14:textId="0EC6D135" w:rsidR="00E50875" w:rsidRPr="000B58F6" w:rsidRDefault="00DF2523" w:rsidP="00DF2523">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3</w:t>
            </w:r>
          </w:p>
        </w:tc>
      </w:tr>
      <w:tr w:rsidR="000F2B4B" w:rsidRPr="000B58F6" w14:paraId="49113702" w14:textId="77777777" w:rsidTr="005371A1">
        <w:trPr>
          <w:trHeight w:val="440"/>
        </w:trPr>
        <w:tc>
          <w:tcPr>
            <w:tcW w:w="371" w:type="pct"/>
          </w:tcPr>
          <w:p w14:paraId="3550DF8E" w14:textId="6B4D188C" w:rsidR="00E50875" w:rsidRPr="000B58F6" w:rsidRDefault="00E50875" w:rsidP="001B3309">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8260E4" w:rsidRPr="000B58F6">
              <w:rPr>
                <w:rFonts w:ascii="Times New Roman" w:eastAsia="Calibri" w:hAnsi="Times New Roman" w:cs="Times New Roman"/>
                <w:b/>
                <w:sz w:val="24"/>
                <w:szCs w:val="24"/>
              </w:rPr>
              <w:t>.</w:t>
            </w:r>
          </w:p>
        </w:tc>
        <w:tc>
          <w:tcPr>
            <w:tcW w:w="3664" w:type="pct"/>
          </w:tcPr>
          <w:p w14:paraId="428D9A62" w14:textId="7A093740" w:rsidR="00E50875" w:rsidRPr="000B58F6" w:rsidRDefault="00E50875" w:rsidP="001B3309">
            <w:pPr>
              <w:keepNext/>
              <w:jc w:val="both"/>
              <w:rPr>
                <w:rFonts w:ascii="Times New Roman" w:eastAsia="Times New Roman" w:hAnsi="Times New Roman" w:cs="Times New Roman"/>
                <w:b/>
                <w:sz w:val="24"/>
                <w:szCs w:val="24"/>
              </w:rPr>
            </w:pPr>
            <w:r w:rsidRPr="000B58F6">
              <w:rPr>
                <w:rFonts w:ascii="Times New Roman" w:hAnsi="Times New Roman" w:cs="Times New Roman"/>
                <w:b/>
                <w:sz w:val="24"/>
                <w:szCs w:val="24"/>
              </w:rPr>
              <w:t xml:space="preserve">Human Microbiome: </w:t>
            </w:r>
            <w:r w:rsidRPr="000B58F6">
              <w:rPr>
                <w:rFonts w:ascii="Times New Roman" w:hAnsi="Times New Roman" w:cs="Times New Roman"/>
                <w:sz w:val="24"/>
                <w:szCs w:val="24"/>
              </w:rPr>
              <w:t>Hum</w:t>
            </w:r>
            <w:r w:rsidR="00BD61FD" w:rsidRPr="000B58F6">
              <w:rPr>
                <w:rFonts w:ascii="Times New Roman" w:hAnsi="Times New Roman" w:cs="Times New Roman"/>
                <w:sz w:val="24"/>
                <w:szCs w:val="24"/>
              </w:rPr>
              <w:t>an microbiome project. Microbes</w:t>
            </w:r>
            <w:r w:rsidRPr="000B58F6">
              <w:rPr>
                <w:rFonts w:ascii="Times New Roman" w:hAnsi="Times New Roman" w:cs="Times New Roman"/>
                <w:sz w:val="24"/>
                <w:szCs w:val="24"/>
              </w:rPr>
              <w:t xml:space="preserve"> to human body. Disease and death, environmental health and migration.</w:t>
            </w:r>
          </w:p>
        </w:tc>
        <w:tc>
          <w:tcPr>
            <w:tcW w:w="423" w:type="pct"/>
          </w:tcPr>
          <w:p w14:paraId="4D68882E" w14:textId="2FB1A651" w:rsidR="00E50875" w:rsidRPr="000B58F6" w:rsidRDefault="00E50875" w:rsidP="001B3309">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3</w:t>
            </w:r>
          </w:p>
        </w:tc>
        <w:tc>
          <w:tcPr>
            <w:tcW w:w="541" w:type="pct"/>
          </w:tcPr>
          <w:p w14:paraId="7C54AA01" w14:textId="77777777" w:rsidR="001E64B9" w:rsidRDefault="00DF2523" w:rsidP="00DF2523">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2</w:t>
            </w:r>
          </w:p>
          <w:p w14:paraId="3E3D19BD" w14:textId="570ADAB4" w:rsidR="00E50875" w:rsidRPr="000B58F6" w:rsidRDefault="00DF2523" w:rsidP="00DF2523">
            <w:pPr>
              <w:keepNext/>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w:t>
            </w:r>
            <w:r w:rsidR="00E50875" w:rsidRPr="000B58F6">
              <w:rPr>
                <w:rFonts w:ascii="Times New Roman" w:eastAsia="Times New Roman" w:hAnsi="Times New Roman" w:cs="Times New Roman"/>
                <w:sz w:val="24"/>
                <w:szCs w:val="24"/>
              </w:rPr>
              <w:t>4</w:t>
            </w:r>
          </w:p>
        </w:tc>
      </w:tr>
      <w:tr w:rsidR="000F2B4B" w:rsidRPr="000B58F6" w14:paraId="1D6F781B" w14:textId="77777777" w:rsidTr="005371A1">
        <w:tc>
          <w:tcPr>
            <w:tcW w:w="371" w:type="pct"/>
          </w:tcPr>
          <w:p w14:paraId="34782F47" w14:textId="07B3B28A" w:rsidR="00E50875" w:rsidRPr="000B58F6" w:rsidRDefault="00E5087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8260E4" w:rsidRPr="000B58F6">
              <w:rPr>
                <w:rFonts w:ascii="Times New Roman" w:eastAsia="Calibri" w:hAnsi="Times New Roman" w:cs="Times New Roman"/>
                <w:b/>
                <w:sz w:val="24"/>
                <w:szCs w:val="24"/>
              </w:rPr>
              <w:t>.</w:t>
            </w:r>
          </w:p>
        </w:tc>
        <w:tc>
          <w:tcPr>
            <w:tcW w:w="3664" w:type="pct"/>
          </w:tcPr>
          <w:p w14:paraId="08CF808B" w14:textId="6DF49DEA" w:rsidR="00E50875" w:rsidRPr="000B58F6" w:rsidRDefault="00E5087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 xml:space="preserve">Regenerative Medicine: </w:t>
            </w:r>
            <w:r w:rsidRPr="000B58F6">
              <w:rPr>
                <w:rFonts w:ascii="Times New Roman" w:eastAsia="Calibri" w:hAnsi="Times New Roman" w:cs="Times New Roman"/>
                <w:sz w:val="24"/>
                <w:szCs w:val="24"/>
              </w:rPr>
              <w:t>Fundamentals of regenerative medicine.  Present aspects of regenerative medicine.  IPS cells. Cell therapy.</w:t>
            </w:r>
            <w:r w:rsidRPr="000B58F6">
              <w:rPr>
                <w:rFonts w:ascii="Times New Roman" w:hAnsi="Times New Roman" w:cs="Times New Roman"/>
                <w:sz w:val="24"/>
                <w:szCs w:val="24"/>
              </w:rPr>
              <w:t xml:space="preserve"> Methods of gene therapy.</w:t>
            </w:r>
          </w:p>
        </w:tc>
        <w:tc>
          <w:tcPr>
            <w:tcW w:w="423" w:type="pct"/>
          </w:tcPr>
          <w:p w14:paraId="1B83189C" w14:textId="5E99A40C" w:rsidR="00E50875" w:rsidRPr="000B58F6" w:rsidRDefault="00E5087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56750C6C" w14:textId="77777777" w:rsidR="001E64B9"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E50875" w:rsidRPr="000B58F6">
              <w:rPr>
                <w:rFonts w:ascii="Times New Roman" w:eastAsia="Calibri" w:hAnsi="Times New Roman" w:cs="Times New Roman"/>
                <w:sz w:val="24"/>
                <w:szCs w:val="24"/>
              </w:rPr>
              <w:t>1</w:t>
            </w:r>
          </w:p>
          <w:p w14:paraId="0F53D06C" w14:textId="109C06E4" w:rsidR="00E50875" w:rsidRPr="000B58F6" w:rsidRDefault="00DF2523" w:rsidP="001E64B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00E50875" w:rsidRPr="000B58F6">
              <w:rPr>
                <w:rFonts w:ascii="Times New Roman" w:eastAsia="Calibri" w:hAnsi="Times New Roman" w:cs="Times New Roman"/>
                <w:sz w:val="24"/>
                <w:szCs w:val="24"/>
              </w:rPr>
              <w:t>2</w:t>
            </w:r>
            <w:r w:rsidR="001E64B9">
              <w:rPr>
                <w:rFonts w:ascii="Times New Roman" w:eastAsia="Calibri" w:hAnsi="Times New Roman" w:cs="Times New Roman"/>
                <w:sz w:val="24"/>
                <w:szCs w:val="24"/>
              </w:rPr>
              <w:t xml:space="preserve">         </w:t>
            </w:r>
            <w:r w:rsidRPr="000B58F6">
              <w:rPr>
                <w:rFonts w:ascii="Times New Roman" w:eastAsia="Calibri" w:hAnsi="Times New Roman" w:cs="Times New Roman"/>
                <w:sz w:val="24"/>
                <w:szCs w:val="24"/>
              </w:rPr>
              <w:t>CLO</w:t>
            </w:r>
            <w:r w:rsidR="00E50875" w:rsidRPr="000B58F6">
              <w:rPr>
                <w:rFonts w:ascii="Times New Roman" w:eastAsia="Calibri" w:hAnsi="Times New Roman" w:cs="Times New Roman"/>
                <w:sz w:val="24"/>
                <w:szCs w:val="24"/>
              </w:rPr>
              <w:t>5</w:t>
            </w:r>
          </w:p>
        </w:tc>
      </w:tr>
    </w:tbl>
    <w:p w14:paraId="406AB8B9" w14:textId="77777777" w:rsidR="00425699" w:rsidRPr="000B58F6" w:rsidRDefault="00425699" w:rsidP="00587B2A">
      <w:pPr>
        <w:keepNext/>
        <w:spacing w:after="0" w:line="240" w:lineRule="auto"/>
        <w:jc w:val="both"/>
        <w:outlineLvl w:val="1"/>
        <w:rPr>
          <w:rFonts w:ascii="Times New Roman" w:eastAsia="Times New Roman" w:hAnsi="Times New Roman" w:cs="Times New Roman"/>
          <w:sz w:val="24"/>
          <w:szCs w:val="24"/>
        </w:rPr>
      </w:pPr>
    </w:p>
    <w:tbl>
      <w:tblPr>
        <w:tblStyle w:val="TableGrid"/>
        <w:tblW w:w="7875" w:type="dxa"/>
        <w:tblInd w:w="108" w:type="dxa"/>
        <w:tblLook w:val="04A0" w:firstRow="1" w:lastRow="0" w:firstColumn="1" w:lastColumn="0" w:noHBand="0" w:noVBand="1"/>
      </w:tblPr>
      <w:tblGrid>
        <w:gridCol w:w="830"/>
        <w:gridCol w:w="3652"/>
        <w:gridCol w:w="3393"/>
      </w:tblGrid>
      <w:tr w:rsidR="000F2B4B" w:rsidRPr="000B58F6" w14:paraId="5FEC70EA" w14:textId="77777777" w:rsidTr="001E64B9">
        <w:tc>
          <w:tcPr>
            <w:tcW w:w="7875" w:type="dxa"/>
            <w:gridSpan w:val="3"/>
            <w:tcBorders>
              <w:top w:val="single" w:sz="4" w:space="0" w:color="auto"/>
            </w:tcBorders>
          </w:tcPr>
          <w:p w14:paraId="09DC3511" w14:textId="77777777" w:rsidR="00587B2A" w:rsidRPr="000B58F6" w:rsidRDefault="00587B2A" w:rsidP="0045045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89BDC8D" w14:textId="77777777" w:rsidTr="001E64B9">
        <w:tc>
          <w:tcPr>
            <w:tcW w:w="830" w:type="dxa"/>
          </w:tcPr>
          <w:p w14:paraId="0CB4B380"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0B56FDF6"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393" w:type="dxa"/>
          </w:tcPr>
          <w:p w14:paraId="23596C48"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452F13E8" w14:textId="77777777" w:rsidTr="001E64B9">
        <w:tc>
          <w:tcPr>
            <w:tcW w:w="830" w:type="dxa"/>
          </w:tcPr>
          <w:p w14:paraId="4E68D142"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2630A81F" w14:textId="77777777" w:rsidR="00587B2A" w:rsidRPr="000B58F6" w:rsidRDefault="00587B2A"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393" w:type="dxa"/>
          </w:tcPr>
          <w:p w14:paraId="33AE6A41" w14:textId="0BA39D2F" w:rsidR="00587B2A" w:rsidRPr="000B58F6" w:rsidRDefault="00587B2A" w:rsidP="00C2273C">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C2273C"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C2273C" w:rsidRPr="000B58F6">
              <w:rPr>
                <w:rFonts w:ascii="Times New Roman" w:eastAsia="Times New Roman" w:hAnsi="Times New Roman" w:cs="Times New Roman"/>
                <w:sz w:val="24"/>
                <w:szCs w:val="24"/>
              </w:rPr>
              <w:t>SEE.</w:t>
            </w:r>
          </w:p>
        </w:tc>
      </w:tr>
    </w:tbl>
    <w:p w14:paraId="49D4100D" w14:textId="469B4809" w:rsidR="00587B2A" w:rsidRPr="000B58F6" w:rsidRDefault="00587B2A" w:rsidP="001B3309">
      <w:pPr>
        <w:spacing w:after="0" w:line="240" w:lineRule="auto"/>
        <w:jc w:val="both"/>
        <w:rPr>
          <w:rFonts w:ascii="Times New Roman" w:hAnsi="Times New Roman" w:cs="Times New Roman"/>
          <w:sz w:val="24"/>
          <w:szCs w:val="24"/>
        </w:rPr>
      </w:pPr>
    </w:p>
    <w:p w14:paraId="4ACC7E12" w14:textId="6778AD6B" w:rsidR="00825C0B" w:rsidRPr="000B58F6" w:rsidRDefault="00825C0B" w:rsidP="001B3309">
      <w:pPr>
        <w:spacing w:after="0" w:line="240" w:lineRule="auto"/>
        <w:jc w:val="both"/>
        <w:rPr>
          <w:rFonts w:ascii="Times New Roman" w:hAnsi="Times New Roman" w:cs="Times New Roman"/>
          <w:sz w:val="24"/>
          <w:szCs w:val="24"/>
        </w:rPr>
      </w:pPr>
      <w:r w:rsidRPr="000B58F6">
        <w:rPr>
          <w:rFonts w:ascii="Times New Roman" w:hAnsi="Times New Roman" w:cs="Times New Roman"/>
          <w:b/>
          <w:sz w:val="24"/>
          <w:szCs w:val="24"/>
        </w:rPr>
        <w:t xml:space="preserve">Learning Resources (Text Books, Reference Book, Online Resources and Other):  </w:t>
      </w:r>
    </w:p>
    <w:p w14:paraId="220D5886" w14:textId="4187F2E8" w:rsidR="00825C0B" w:rsidRPr="00120CAC" w:rsidRDefault="00825C0B" w:rsidP="00783902">
      <w:pPr>
        <w:pStyle w:val="ListParagraph"/>
        <w:numPr>
          <w:ilvl w:val="0"/>
          <w:numId w:val="15"/>
        </w:numPr>
        <w:spacing w:after="0" w:line="240" w:lineRule="auto"/>
        <w:ind w:left="504"/>
        <w:jc w:val="both"/>
        <w:rPr>
          <w:rFonts w:ascii="Times New Roman" w:eastAsia="MS Mincho" w:hAnsi="Times New Roman" w:cs="Times New Roman"/>
          <w:lang w:eastAsia="ja-JP" w:bidi="bn-BD"/>
        </w:rPr>
      </w:pPr>
      <w:r w:rsidRPr="00120CAC">
        <w:rPr>
          <w:rFonts w:ascii="Times New Roman" w:eastAsia="MS Mincho" w:hAnsi="Times New Roman" w:cs="Times New Roman"/>
          <w:lang w:eastAsia="ja-JP" w:bidi="bn-BD"/>
        </w:rPr>
        <w:t xml:space="preserve">Atlas RM. </w:t>
      </w:r>
      <w:r w:rsidRPr="00120CAC">
        <w:rPr>
          <w:rFonts w:ascii="Times New Roman" w:eastAsia="MS Mincho" w:hAnsi="Times New Roman" w:cs="Times New Roman"/>
          <w:bCs/>
          <w:lang w:eastAsia="ja-JP" w:bidi="bn-BD"/>
        </w:rPr>
        <w:t>Principles of Microbiology</w:t>
      </w:r>
      <w:r w:rsidRPr="00120CAC">
        <w:rPr>
          <w:rFonts w:ascii="Times New Roman" w:eastAsia="MS Mincho" w:hAnsi="Times New Roman" w:cs="Times New Roman"/>
          <w:lang w:eastAsia="ja-JP" w:bidi="bn-BD"/>
        </w:rPr>
        <w:t>.</w:t>
      </w:r>
      <w:r w:rsidR="00354CD1" w:rsidRPr="00120CAC">
        <w:rPr>
          <w:rFonts w:ascii="Times New Roman" w:eastAsia="MS Mincho" w:hAnsi="Times New Roman" w:cs="Times New Roman"/>
          <w:lang w:eastAsia="ja-JP" w:bidi="bn-BD"/>
        </w:rPr>
        <w:t xml:space="preserve"> </w:t>
      </w:r>
      <w:r w:rsidRPr="00120CAC">
        <w:rPr>
          <w:rFonts w:ascii="Times New Roman" w:eastAsia="MS Mincho" w:hAnsi="Times New Roman" w:cs="Times New Roman"/>
          <w:lang w:eastAsia="ja-JP" w:bidi="bn-BD"/>
        </w:rPr>
        <w:t>W.C. Brown Publishers. 2014.</w:t>
      </w:r>
    </w:p>
    <w:p w14:paraId="7509DA4D" w14:textId="177E9024" w:rsidR="00825C0B" w:rsidRPr="00120CAC" w:rsidRDefault="00825C0B" w:rsidP="00783902">
      <w:pPr>
        <w:pStyle w:val="ListParagraph"/>
        <w:numPr>
          <w:ilvl w:val="0"/>
          <w:numId w:val="15"/>
        </w:numPr>
        <w:spacing w:after="0" w:line="240" w:lineRule="auto"/>
        <w:ind w:left="504"/>
        <w:jc w:val="both"/>
        <w:rPr>
          <w:rFonts w:ascii="Times New Roman" w:eastAsia="MS Mincho" w:hAnsi="Times New Roman" w:cs="Times New Roman"/>
          <w:lang w:eastAsia="ja-JP" w:bidi="bn-BD"/>
        </w:rPr>
      </w:pPr>
      <w:r w:rsidRPr="00120CAC">
        <w:rPr>
          <w:rFonts w:ascii="Times New Roman" w:eastAsia="MS Mincho" w:hAnsi="Times New Roman" w:cs="Times New Roman"/>
          <w:lang w:eastAsia="ja-JP" w:bidi="bn-BD"/>
        </w:rPr>
        <w:t xml:space="preserve">Chakraborty P. </w:t>
      </w:r>
      <w:r w:rsidRPr="00120CAC">
        <w:rPr>
          <w:rFonts w:ascii="Times New Roman" w:eastAsia="MS Mincho" w:hAnsi="Times New Roman" w:cs="Times New Roman"/>
          <w:bCs/>
          <w:lang w:eastAsia="ja-JP" w:bidi="bn-BD"/>
        </w:rPr>
        <w:t xml:space="preserve">A </w:t>
      </w:r>
      <w:proofErr w:type="gramStart"/>
      <w:r w:rsidRPr="00120CAC">
        <w:rPr>
          <w:rFonts w:ascii="Times New Roman" w:eastAsia="MS Mincho" w:hAnsi="Times New Roman" w:cs="Times New Roman"/>
          <w:bCs/>
          <w:lang w:eastAsia="ja-JP" w:bidi="bn-BD"/>
        </w:rPr>
        <w:t>Text book</w:t>
      </w:r>
      <w:proofErr w:type="gramEnd"/>
      <w:r w:rsidRPr="00120CAC">
        <w:rPr>
          <w:rFonts w:ascii="Times New Roman" w:eastAsia="MS Mincho" w:hAnsi="Times New Roman" w:cs="Times New Roman"/>
          <w:bCs/>
          <w:lang w:eastAsia="ja-JP" w:bidi="bn-BD"/>
        </w:rPr>
        <w:t xml:space="preserve"> of Microbiology</w:t>
      </w:r>
      <w:r w:rsidRPr="00120CAC">
        <w:rPr>
          <w:rFonts w:ascii="Times New Roman" w:eastAsia="MS Mincho" w:hAnsi="Times New Roman" w:cs="Times New Roman"/>
          <w:lang w:eastAsia="ja-JP" w:bidi="bn-BD"/>
        </w:rPr>
        <w:t>.</w:t>
      </w:r>
      <w:r w:rsidR="00354CD1" w:rsidRPr="00120CAC">
        <w:rPr>
          <w:rFonts w:ascii="Times New Roman" w:eastAsia="MS Mincho" w:hAnsi="Times New Roman" w:cs="Times New Roman"/>
          <w:lang w:eastAsia="ja-JP" w:bidi="bn-BD"/>
        </w:rPr>
        <w:t xml:space="preserve"> </w:t>
      </w:r>
      <w:r w:rsidRPr="00120CAC">
        <w:rPr>
          <w:rFonts w:ascii="Times New Roman" w:eastAsia="MS Mincho" w:hAnsi="Times New Roman" w:cs="Times New Roman"/>
          <w:lang w:eastAsia="ja-JP" w:bidi="bn-BD"/>
        </w:rPr>
        <w:t>New central book agency Ltd. 2009.</w:t>
      </w:r>
    </w:p>
    <w:p w14:paraId="1608C312" w14:textId="77777777" w:rsidR="00825C0B" w:rsidRPr="00120CAC" w:rsidRDefault="00825C0B" w:rsidP="00783902">
      <w:pPr>
        <w:pStyle w:val="ListParagraph"/>
        <w:numPr>
          <w:ilvl w:val="0"/>
          <w:numId w:val="15"/>
        </w:numPr>
        <w:spacing w:after="0" w:line="240" w:lineRule="auto"/>
        <w:ind w:left="504"/>
        <w:jc w:val="both"/>
        <w:rPr>
          <w:rFonts w:ascii="Times New Roman" w:eastAsia="MS Mincho" w:hAnsi="Times New Roman" w:cs="Times New Roman"/>
          <w:lang w:eastAsia="ja-JP" w:bidi="bn-BD"/>
        </w:rPr>
      </w:pPr>
      <w:r w:rsidRPr="00120CAC">
        <w:rPr>
          <w:rFonts w:ascii="Times New Roman" w:eastAsia="MS Mincho" w:hAnsi="Times New Roman" w:cs="Times New Roman"/>
          <w:lang w:eastAsia="ja-JP" w:bidi="bn-BD"/>
        </w:rPr>
        <w:t xml:space="preserve">Madigan MT. </w:t>
      </w:r>
      <w:r w:rsidRPr="00120CAC">
        <w:rPr>
          <w:rFonts w:ascii="Times New Roman" w:eastAsia="MS Mincho" w:hAnsi="Times New Roman" w:cs="Times New Roman"/>
          <w:bCs/>
          <w:lang w:eastAsia="ja-JP" w:bidi="bn-BD"/>
        </w:rPr>
        <w:t>Biology of Microorganisms</w:t>
      </w:r>
      <w:r w:rsidRPr="00120CAC">
        <w:rPr>
          <w:rFonts w:ascii="Times New Roman" w:eastAsia="MS Mincho" w:hAnsi="Times New Roman" w:cs="Times New Roman"/>
          <w:lang w:eastAsia="ja-JP" w:bidi="bn-BD"/>
        </w:rPr>
        <w:t xml:space="preserve">. Pearson. </w:t>
      </w:r>
      <w:proofErr w:type="gramStart"/>
      <w:r w:rsidRPr="00120CAC">
        <w:rPr>
          <w:rFonts w:ascii="Times New Roman" w:eastAsia="MS Mincho" w:hAnsi="Times New Roman" w:cs="Times New Roman"/>
          <w:lang w:eastAsia="ja-JP" w:bidi="bn-BD"/>
        </w:rPr>
        <w:t>12</w:t>
      </w:r>
      <w:r w:rsidRPr="00120CAC">
        <w:rPr>
          <w:rFonts w:ascii="Times New Roman" w:eastAsia="MS Mincho" w:hAnsi="Times New Roman" w:cs="Times New Roman"/>
          <w:vertAlign w:val="superscript"/>
          <w:lang w:eastAsia="ja-JP" w:bidi="bn-BD"/>
        </w:rPr>
        <w:t>th</w:t>
      </w:r>
      <w:proofErr w:type="gramEnd"/>
      <w:r w:rsidRPr="00120CAC">
        <w:rPr>
          <w:rFonts w:ascii="Times New Roman" w:eastAsia="MS Mincho" w:hAnsi="Times New Roman" w:cs="Times New Roman"/>
          <w:lang w:eastAsia="ja-JP" w:bidi="bn-BD"/>
        </w:rPr>
        <w:t xml:space="preserve"> Edition, 2009.</w:t>
      </w:r>
    </w:p>
    <w:p w14:paraId="69305032" w14:textId="3DA457AE" w:rsidR="00825C0B" w:rsidRPr="00120CAC" w:rsidRDefault="00825C0B" w:rsidP="00783902">
      <w:pPr>
        <w:pStyle w:val="ListParagraph"/>
        <w:numPr>
          <w:ilvl w:val="0"/>
          <w:numId w:val="15"/>
        </w:numPr>
        <w:spacing w:after="0" w:line="240" w:lineRule="auto"/>
        <w:ind w:left="504"/>
        <w:jc w:val="both"/>
        <w:rPr>
          <w:rFonts w:ascii="Times New Roman" w:eastAsia="MS Mincho" w:hAnsi="Times New Roman" w:cs="Times New Roman"/>
          <w:lang w:eastAsia="ja-JP" w:bidi="bn-BD"/>
        </w:rPr>
      </w:pPr>
      <w:r w:rsidRPr="00120CAC">
        <w:rPr>
          <w:rFonts w:ascii="Times New Roman" w:eastAsia="MS Mincho" w:hAnsi="Times New Roman" w:cs="Times New Roman"/>
          <w:lang w:eastAsia="ja-JP" w:bidi="bn-BD"/>
        </w:rPr>
        <w:t xml:space="preserve">Schlegel G. </w:t>
      </w:r>
      <w:r w:rsidR="007B6E2B" w:rsidRPr="00120CAC">
        <w:rPr>
          <w:rFonts w:ascii="Times New Roman" w:eastAsia="MS Mincho" w:hAnsi="Times New Roman" w:cs="Times New Roman"/>
          <w:bCs/>
          <w:lang w:eastAsia="ja-JP" w:bidi="bn-BD"/>
        </w:rPr>
        <w:t>G</w:t>
      </w:r>
      <w:r w:rsidR="00707D17" w:rsidRPr="00120CAC">
        <w:rPr>
          <w:rFonts w:ascii="Times New Roman" w:eastAsia="MS Mincho" w:hAnsi="Times New Roman" w:cs="Times New Roman"/>
          <w:bCs/>
          <w:lang w:eastAsia="ja-JP" w:bidi="bn-BD"/>
        </w:rPr>
        <w:t>eneral</w:t>
      </w:r>
      <w:r w:rsidRPr="00120CAC">
        <w:rPr>
          <w:rFonts w:ascii="Times New Roman" w:eastAsia="MS Mincho" w:hAnsi="Times New Roman" w:cs="Times New Roman"/>
          <w:bCs/>
          <w:lang w:eastAsia="ja-JP" w:bidi="bn-BD"/>
        </w:rPr>
        <w:t xml:space="preserve"> Microbiology</w:t>
      </w:r>
      <w:r w:rsidRPr="00120CAC">
        <w:rPr>
          <w:rFonts w:ascii="Times New Roman" w:eastAsia="MS Mincho" w:hAnsi="Times New Roman" w:cs="Times New Roman"/>
          <w:lang w:eastAsia="ja-JP" w:bidi="bn-BD"/>
        </w:rPr>
        <w:t>.</w:t>
      </w:r>
      <w:r w:rsidR="00354CD1" w:rsidRPr="00120CAC">
        <w:rPr>
          <w:rFonts w:ascii="Times New Roman" w:eastAsia="MS Mincho" w:hAnsi="Times New Roman" w:cs="Times New Roman"/>
          <w:lang w:eastAsia="ja-JP" w:bidi="bn-BD"/>
        </w:rPr>
        <w:t xml:space="preserve"> </w:t>
      </w:r>
      <w:r w:rsidRPr="00120CAC">
        <w:rPr>
          <w:rFonts w:ascii="Times New Roman" w:eastAsia="MS Mincho" w:hAnsi="Times New Roman" w:cs="Times New Roman"/>
          <w:lang w:eastAsia="ja-JP" w:bidi="bn-BD"/>
        </w:rPr>
        <w:t>Cambridge Uni. Press.7</w:t>
      </w:r>
      <w:r w:rsidRPr="00120CAC">
        <w:rPr>
          <w:rFonts w:ascii="Times New Roman" w:eastAsia="MS Mincho" w:hAnsi="Times New Roman" w:cs="Times New Roman"/>
          <w:vertAlign w:val="superscript"/>
          <w:lang w:eastAsia="ja-JP" w:bidi="bn-BD"/>
        </w:rPr>
        <w:t>th</w:t>
      </w:r>
      <w:r w:rsidRPr="00120CAC">
        <w:rPr>
          <w:rFonts w:ascii="Times New Roman" w:eastAsia="MS Mincho" w:hAnsi="Times New Roman" w:cs="Times New Roman"/>
          <w:lang w:eastAsia="ja-JP" w:bidi="bn-BD"/>
        </w:rPr>
        <w:t xml:space="preserve"> Edition, 2009.</w:t>
      </w:r>
    </w:p>
    <w:p w14:paraId="7D817304" w14:textId="2C70A1E7" w:rsidR="00825C0B" w:rsidRPr="00120CAC" w:rsidRDefault="00825C0B" w:rsidP="00783902">
      <w:pPr>
        <w:pStyle w:val="ListParagraph"/>
        <w:numPr>
          <w:ilvl w:val="0"/>
          <w:numId w:val="15"/>
        </w:numPr>
        <w:spacing w:after="0" w:line="240" w:lineRule="auto"/>
        <w:ind w:left="504"/>
        <w:jc w:val="both"/>
        <w:rPr>
          <w:rFonts w:ascii="Times New Roman" w:eastAsia="MS Mincho" w:hAnsi="Times New Roman" w:cs="Times New Roman"/>
          <w:lang w:eastAsia="ja-JP" w:bidi="bn-BD"/>
        </w:rPr>
      </w:pPr>
      <w:r w:rsidRPr="00120CAC">
        <w:rPr>
          <w:rFonts w:ascii="Times New Roman" w:eastAsia="MS Mincho" w:hAnsi="Times New Roman" w:cs="Times New Roman"/>
          <w:lang w:eastAsia="ja-JP" w:bidi="bn-BD"/>
        </w:rPr>
        <w:t>Tortora</w:t>
      </w:r>
      <w:r w:rsidR="00354CD1" w:rsidRPr="00120CAC">
        <w:rPr>
          <w:rFonts w:ascii="Times New Roman" w:eastAsia="MS Mincho" w:hAnsi="Times New Roman" w:cs="Times New Roman"/>
          <w:lang w:eastAsia="ja-JP" w:bidi="bn-BD"/>
        </w:rPr>
        <w:t xml:space="preserve"> </w:t>
      </w:r>
      <w:r w:rsidRPr="00120CAC">
        <w:rPr>
          <w:rFonts w:ascii="Times New Roman" w:eastAsia="MS Mincho" w:hAnsi="Times New Roman" w:cs="Times New Roman"/>
          <w:lang w:eastAsia="ja-JP" w:bidi="bn-BD"/>
        </w:rPr>
        <w:t>FC.</w:t>
      </w:r>
      <w:r w:rsidR="00354CD1" w:rsidRPr="00120CAC">
        <w:rPr>
          <w:rFonts w:ascii="Times New Roman" w:eastAsia="MS Mincho" w:hAnsi="Times New Roman" w:cs="Times New Roman"/>
          <w:lang w:eastAsia="ja-JP" w:bidi="bn-BD"/>
        </w:rPr>
        <w:t xml:space="preserve"> </w:t>
      </w:r>
      <w:r w:rsidRPr="00120CAC">
        <w:rPr>
          <w:rFonts w:ascii="Times New Roman" w:eastAsia="MS Mincho" w:hAnsi="Times New Roman" w:cs="Times New Roman"/>
          <w:bCs/>
          <w:lang w:eastAsia="ja-JP" w:bidi="bn-BD"/>
        </w:rPr>
        <w:t>Microbiology an Introduction</w:t>
      </w:r>
      <w:r w:rsidRPr="00120CAC">
        <w:rPr>
          <w:rFonts w:ascii="Times New Roman" w:eastAsia="MS Mincho" w:hAnsi="Times New Roman" w:cs="Times New Roman"/>
          <w:lang w:eastAsia="ja-JP" w:bidi="bn-BD"/>
        </w:rPr>
        <w:t>. Pearson Higher ED Pub. 2016.</w:t>
      </w:r>
    </w:p>
    <w:p w14:paraId="1F2D47F5" w14:textId="084A34FF" w:rsidR="001230B9" w:rsidRPr="00120CAC" w:rsidRDefault="00825C0B" w:rsidP="00783902">
      <w:pPr>
        <w:pStyle w:val="ListParagraph"/>
        <w:widowControl w:val="0"/>
        <w:numPr>
          <w:ilvl w:val="0"/>
          <w:numId w:val="15"/>
        </w:numPr>
        <w:tabs>
          <w:tab w:val="left" w:pos="475"/>
          <w:tab w:val="left" w:pos="806"/>
          <w:tab w:val="right" w:pos="6480"/>
        </w:tabs>
        <w:suppressAutoHyphens/>
        <w:spacing w:after="0" w:line="240" w:lineRule="auto"/>
        <w:ind w:left="504"/>
        <w:jc w:val="both"/>
        <w:rPr>
          <w:rFonts w:ascii="Times New Roman" w:eastAsia="Times New Roman" w:hAnsi="Times New Roman" w:cs="Times New Roman"/>
          <w:snapToGrid w:val="0"/>
          <w:spacing w:val="-3"/>
        </w:rPr>
      </w:pPr>
      <w:r w:rsidRPr="00120CAC">
        <w:rPr>
          <w:rFonts w:ascii="Times New Roman" w:eastAsia="MS Mincho" w:hAnsi="Times New Roman" w:cs="Times New Roman"/>
          <w:lang w:eastAsia="ja-JP" w:bidi="bn-BD"/>
        </w:rPr>
        <w:t>Marchesi JR, Ravel J. The vocabulary of microb</w:t>
      </w:r>
      <w:r w:rsidR="00BF57DB" w:rsidRPr="00120CAC">
        <w:rPr>
          <w:rFonts w:ascii="Times New Roman" w:eastAsia="MS Mincho" w:hAnsi="Times New Roman" w:cs="Times New Roman"/>
          <w:lang w:eastAsia="ja-JP" w:bidi="bn-BD"/>
        </w:rPr>
        <w:t>iome research: a proposal. 2015.</w:t>
      </w:r>
    </w:p>
    <w:p w14:paraId="4C9074CD" w14:textId="77777777" w:rsidR="0079373C" w:rsidRPr="000B58F6" w:rsidRDefault="0079373C" w:rsidP="001B3309">
      <w:pPr>
        <w:pStyle w:val="Default"/>
        <w:jc w:val="both"/>
        <w:rPr>
          <w:rFonts w:eastAsia="Times New Roman"/>
          <w:b/>
          <w:color w:val="auto"/>
        </w:rPr>
      </w:pPr>
    </w:p>
    <w:p w14:paraId="6D9741EE" w14:textId="34B081FB" w:rsidR="009C4CFD" w:rsidRPr="000B58F6" w:rsidRDefault="005371A1" w:rsidP="009C4CFD">
      <w:pPr>
        <w:pStyle w:val="Default"/>
        <w:jc w:val="both"/>
        <w:rPr>
          <w:b/>
          <w:color w:val="auto"/>
        </w:rPr>
      </w:pPr>
      <w:r>
        <w:rPr>
          <w:rFonts w:eastAsia="Times New Roman"/>
          <w:b/>
          <w:color w:val="auto"/>
        </w:rPr>
        <w:br w:type="column"/>
      </w:r>
      <w:r w:rsidR="009C4CFD" w:rsidRPr="000B58F6">
        <w:rPr>
          <w:rFonts w:eastAsia="Times New Roman"/>
          <w:b/>
          <w:color w:val="auto"/>
        </w:rPr>
        <w:lastRenderedPageBreak/>
        <w:t>Course Code: B</w:t>
      </w:r>
      <w:r w:rsidR="009C4CFD" w:rsidRPr="000B58F6">
        <w:rPr>
          <w:b/>
          <w:bCs/>
          <w:color w:val="auto"/>
        </w:rPr>
        <w:t xml:space="preserve">MIC </w:t>
      </w:r>
      <w:r w:rsidR="009C4CFD" w:rsidRPr="000B58F6">
        <w:rPr>
          <w:b/>
          <w:color w:val="auto"/>
        </w:rPr>
        <w:t>4102</w:t>
      </w:r>
    </w:p>
    <w:p w14:paraId="5EC934A1" w14:textId="77777777" w:rsidR="009C4CFD" w:rsidRPr="000B58F6" w:rsidRDefault="009C4CFD" w:rsidP="009C4CFD">
      <w:pPr>
        <w:pStyle w:val="Default"/>
        <w:jc w:val="both"/>
        <w:rPr>
          <w:b/>
          <w:bCs/>
          <w:color w:val="auto"/>
        </w:rPr>
      </w:pPr>
      <w:r w:rsidRPr="000B58F6">
        <w:rPr>
          <w:rFonts w:eastAsia="Times New Roman"/>
          <w:b/>
          <w:color w:val="auto"/>
        </w:rPr>
        <w:t>Course Title: Microbial Biotechnology</w:t>
      </w:r>
    </w:p>
    <w:p w14:paraId="67F4F75A" w14:textId="583E8A06" w:rsidR="009C4CFD" w:rsidRPr="000B58F6" w:rsidRDefault="009C4CFD" w:rsidP="009C4CFD">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3BC222FE" w14:textId="77777777" w:rsidR="009C4CFD" w:rsidRPr="000B58F6" w:rsidRDefault="009C4CFD" w:rsidP="009C4CFD">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21C54850" w14:textId="26C246A1" w:rsidR="009C4CFD" w:rsidRPr="000B58F6" w:rsidRDefault="009C4CFD" w:rsidP="009C4CFD">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2873D6F7" w14:textId="146C7979" w:rsidR="009C4CFD" w:rsidRPr="000B58F6" w:rsidRDefault="009C4CFD" w:rsidP="009C4CFD">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7F0A9A84" w14:textId="77777777" w:rsidR="009C4CFD" w:rsidRPr="000B58F6" w:rsidRDefault="009C4CFD" w:rsidP="009C4CFD">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54D6C385" w14:textId="77777777" w:rsidR="009C4CFD" w:rsidRPr="000B58F6" w:rsidRDefault="009C4CFD" w:rsidP="009C4CFD">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4E17B209" w14:textId="77777777" w:rsidR="009C4CFD" w:rsidRPr="000B58F6" w:rsidRDefault="009C4CFD" w:rsidP="009C4CFD">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Full Marks: 50 </w:t>
      </w:r>
      <w:r w:rsidRPr="000B58F6">
        <w:rPr>
          <w:rFonts w:ascii="Times New Roman" w:hAnsi="Times New Roman" w:cs="Times New Roman"/>
          <w:bCs/>
          <w:sz w:val="24"/>
          <w:szCs w:val="24"/>
        </w:rPr>
        <w:t>(</w:t>
      </w:r>
      <w:r w:rsidRPr="000B58F6">
        <w:rPr>
          <w:rFonts w:ascii="Times New Roman" w:hAnsi="Times New Roman" w:cs="Times New Roman"/>
          <w:sz w:val="24"/>
          <w:szCs w:val="24"/>
        </w:rPr>
        <w:t>Class attendance 5+Class assessment</w:t>
      </w:r>
      <w:r w:rsidRPr="000B58F6">
        <w:rPr>
          <w:rFonts w:ascii="Times New Roman" w:hAnsi="Times New Roman" w:cs="Times New Roman"/>
          <w:bCs/>
          <w:sz w:val="24"/>
          <w:szCs w:val="24"/>
        </w:rPr>
        <w:t xml:space="preserve"> 10+Theory 35)</w:t>
      </w:r>
    </w:p>
    <w:p w14:paraId="7E15F29C" w14:textId="77777777" w:rsidR="009C4CFD" w:rsidRPr="000B58F6" w:rsidRDefault="009C4CFD" w:rsidP="009C4CFD">
      <w:pPr>
        <w:pStyle w:val="Default"/>
        <w:jc w:val="both"/>
        <w:rPr>
          <w:rFonts w:eastAsia="Calibri"/>
          <w:b/>
          <w:color w:val="auto"/>
        </w:rPr>
      </w:pPr>
      <w:r w:rsidRPr="000B58F6">
        <w:rPr>
          <w:rFonts w:eastAsia="Calibri"/>
          <w:b/>
          <w:color w:val="auto"/>
        </w:rPr>
        <w:t>Rational of the Course:</w:t>
      </w:r>
    </w:p>
    <w:p w14:paraId="2B0947BB" w14:textId="77777777" w:rsidR="009C4CFD" w:rsidRPr="000B58F6" w:rsidRDefault="009C4CFD" w:rsidP="009C4CFD">
      <w:pPr>
        <w:pStyle w:val="Default"/>
        <w:jc w:val="both"/>
        <w:rPr>
          <w:rFonts w:eastAsia="Times New Roman"/>
          <w:b/>
          <w:color w:val="auto"/>
        </w:rPr>
      </w:pPr>
      <w:r w:rsidRPr="000B58F6">
        <w:rPr>
          <w:rFonts w:eastAsia="Calibri"/>
          <w:color w:val="auto"/>
        </w:rPr>
        <w:t xml:space="preserve">The course </w:t>
      </w:r>
      <w:r w:rsidRPr="000B58F6">
        <w:rPr>
          <w:rFonts w:eastAsia="Times New Roman"/>
          <w:color w:val="auto"/>
        </w:rPr>
        <w:t>microbial biotechnology</w:t>
      </w:r>
      <w:r w:rsidRPr="000B58F6">
        <w:rPr>
          <w:rFonts w:eastAsia="Calibri"/>
          <w:color w:val="auto"/>
        </w:rPr>
        <w:t xml:space="preserve"> explores of knowledge on features of microbial biotechnology, applications of microorganisms in agriculture, food, pharmaceuticals, environment, industry, health and medicine in the context of Bangladesh. It shows the techniques of ultimate energy source, conversion of biomass to energy, ethanol and methane, biofuel and other bio-electrochemical devices. Microbial leaching and microbes useful in metal recovery, biopolymers, and biodegradation of materials also describe to purification of product.</w:t>
      </w:r>
    </w:p>
    <w:p w14:paraId="1E118A8E" w14:textId="77777777" w:rsidR="009C4CFD" w:rsidRPr="000B58F6" w:rsidRDefault="009C4CFD" w:rsidP="009C4CF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1FD3737" w14:textId="77777777" w:rsidR="009C4CFD" w:rsidRPr="000B58F6" w:rsidRDefault="009C4CFD" w:rsidP="009C4CF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0A3BF35A" w14:textId="13A06481" w:rsidR="009C4CFD" w:rsidRPr="000B58F6" w:rsidRDefault="009C4CFD" w:rsidP="009C4CFD">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L</w:t>
      </w:r>
      <w:r w:rsidRPr="000B58F6">
        <w:rPr>
          <w:rFonts w:ascii="Times New Roman" w:eastAsia="Calibri" w:hAnsi="Times New Roman" w:cs="Times New Roman"/>
          <w:sz w:val="24"/>
          <w:szCs w:val="24"/>
        </w:rPr>
        <w:t>earn the relationship of microorganisms and biotechnology</w:t>
      </w:r>
      <w:r w:rsidRPr="000B58F6">
        <w:rPr>
          <w:rFonts w:ascii="Times New Roman" w:eastAsia="Times New Roman" w:hAnsi="Times New Roman" w:cs="Times New Roman"/>
          <w:sz w:val="24"/>
          <w:szCs w:val="24"/>
        </w:rPr>
        <w:t>.</w:t>
      </w:r>
    </w:p>
    <w:p w14:paraId="38F38A47" w14:textId="0BAE3B8D" w:rsidR="009C4CFD" w:rsidRPr="000B58F6" w:rsidRDefault="009C4CFD" w:rsidP="009C4CFD">
      <w:pPr>
        <w:shd w:val="clear" w:color="auto" w:fill="FFFFFF"/>
        <w:spacing w:after="0" w:line="240" w:lineRule="auto"/>
        <w:contextualSpacing/>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 xml:space="preserve">Understand the production of energy, biofuel, and amino acid from biomass. </w:t>
      </w:r>
      <w:r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 xml:space="preserve">  </w:t>
      </w:r>
    </w:p>
    <w:p w14:paraId="720CA3AD" w14:textId="5E7C835B" w:rsidR="009C4CFD" w:rsidRPr="000B58F6" w:rsidRDefault="009C4CFD" w:rsidP="009C4CFD">
      <w:pPr>
        <w:shd w:val="clear" w:color="auto" w:fill="FFFFFF"/>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Explain the microbial leaching</w:t>
      </w:r>
      <w:r w:rsidR="00207A54" w:rsidRPr="000B58F6">
        <w:rPr>
          <w:rFonts w:ascii="Times New Roman" w:eastAsia="Times New Roman" w:hAnsi="Times New Roman" w:cs="Times New Roman"/>
          <w:sz w:val="24"/>
          <w:szCs w:val="24"/>
        </w:rPr>
        <w:t>,</w:t>
      </w:r>
      <w:r w:rsidRPr="000B58F6">
        <w:rPr>
          <w:rFonts w:ascii="Times New Roman" w:eastAsia="Times New Roman" w:hAnsi="Times New Roman" w:cs="Times New Roman"/>
          <w:sz w:val="24"/>
          <w:szCs w:val="24"/>
        </w:rPr>
        <w:t xml:space="preserve"> metal recovery and bioprocess engineering.  </w:t>
      </w:r>
    </w:p>
    <w:p w14:paraId="69F0148A" w14:textId="6AC77842" w:rsidR="009C4CFD" w:rsidRPr="000B58F6" w:rsidRDefault="009C4CFD" w:rsidP="009C4CFD">
      <w:pPr>
        <w:shd w:val="clear" w:color="auto" w:fill="FFFFFF"/>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w:t>
      </w:r>
      <w:r w:rsidRPr="000B58F6">
        <w:rPr>
          <w:rFonts w:ascii="Times New Roman" w:hAnsi="Times New Roman" w:cs="Times New Roman"/>
          <w:sz w:val="24"/>
          <w:szCs w:val="24"/>
        </w:rPr>
        <w:t>L</w:t>
      </w:r>
      <w:r w:rsidRPr="000B58F6">
        <w:rPr>
          <w:rFonts w:ascii="Times New Roman" w:eastAsia="Calibri" w:hAnsi="Times New Roman" w:cs="Times New Roman"/>
          <w:sz w:val="24"/>
          <w:szCs w:val="24"/>
        </w:rPr>
        <w:t>earn the methods of downstream processing and purification of products.</w:t>
      </w:r>
    </w:p>
    <w:p w14:paraId="3A50D32A" w14:textId="015D6122" w:rsidR="009C4CFD" w:rsidRPr="000B58F6" w:rsidRDefault="009C4CFD" w:rsidP="009C4CFD">
      <w:pPr>
        <w:spacing w:after="0" w:line="240" w:lineRule="auto"/>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hAnsi="Times New Roman" w:cs="Times New Roman"/>
          <w:sz w:val="24"/>
          <w:szCs w:val="24"/>
        </w:rPr>
        <w:t xml:space="preserve"> Apply the knowledge of </w:t>
      </w:r>
      <w:r w:rsidRPr="000B58F6">
        <w:rPr>
          <w:rFonts w:ascii="Times New Roman" w:eastAsia="Calibri" w:hAnsi="Times New Roman" w:cs="Times New Roman"/>
          <w:sz w:val="24"/>
          <w:szCs w:val="24"/>
        </w:rPr>
        <w:t>biosafety guidelines, rules and regulations.</w:t>
      </w:r>
    </w:p>
    <w:p w14:paraId="4A8B8D3B" w14:textId="77777777" w:rsidR="00A1000F" w:rsidRPr="000B58F6" w:rsidRDefault="00A1000F" w:rsidP="009C4CFD">
      <w:pPr>
        <w:spacing w:after="0" w:line="240" w:lineRule="auto"/>
        <w:jc w:val="both"/>
        <w:rPr>
          <w:rFonts w:ascii="Times New Roman" w:eastAsia="Calibri" w:hAnsi="Times New Roman" w:cs="Times New Roman"/>
          <w:sz w:val="24"/>
          <w:szCs w:val="24"/>
        </w:rPr>
      </w:pPr>
    </w:p>
    <w:p w14:paraId="148A9245" w14:textId="77777777" w:rsidR="00A1000F" w:rsidRPr="000B58F6" w:rsidRDefault="00A1000F" w:rsidP="00A1000F">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0"/>
        <w:gridCol w:w="880"/>
        <w:gridCol w:w="881"/>
        <w:gridCol w:w="880"/>
        <w:gridCol w:w="880"/>
        <w:gridCol w:w="881"/>
        <w:gridCol w:w="881"/>
      </w:tblGrid>
      <w:tr w:rsidR="000F2B4B" w:rsidRPr="000B58F6" w14:paraId="51B7D3E8" w14:textId="77777777" w:rsidTr="00762364">
        <w:trPr>
          <w:trHeight w:val="233"/>
        </w:trPr>
        <w:tc>
          <w:tcPr>
            <w:tcW w:w="525" w:type="pct"/>
          </w:tcPr>
          <w:p w14:paraId="231A2434" w14:textId="77777777" w:rsidR="00A1000F" w:rsidRPr="000B58F6" w:rsidRDefault="00A1000F" w:rsidP="00762364">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3CEBAF24" w14:textId="77777777" w:rsidR="00A1000F" w:rsidRPr="000B58F6" w:rsidRDefault="00A1000F" w:rsidP="00762364">
            <w:pPr>
              <w:widowControl w:val="0"/>
              <w:pBdr>
                <w:top w:val="nil"/>
                <w:left w:val="nil"/>
                <w:bottom w:val="nil"/>
                <w:right w:val="nil"/>
                <w:between w:val="nil"/>
              </w:pBdr>
              <w:spacing w:after="0" w:line="253" w:lineRule="auto"/>
              <w:ind w:right="-46"/>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38AAC029" w14:textId="77777777" w:rsidR="00A1000F" w:rsidRPr="000B58F6" w:rsidRDefault="00A1000F" w:rsidP="00762364">
            <w:pPr>
              <w:widowControl w:val="0"/>
              <w:pBdr>
                <w:top w:val="nil"/>
                <w:left w:val="nil"/>
                <w:bottom w:val="nil"/>
                <w:right w:val="nil"/>
                <w:between w:val="nil"/>
              </w:pBdr>
              <w:spacing w:after="0" w:line="253" w:lineRule="auto"/>
              <w:ind w:right="-46"/>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099AB4B2" w14:textId="77777777" w:rsidR="00A1000F" w:rsidRPr="000B58F6" w:rsidRDefault="00A1000F" w:rsidP="00762364">
            <w:pPr>
              <w:widowControl w:val="0"/>
              <w:pBdr>
                <w:top w:val="nil"/>
                <w:left w:val="nil"/>
                <w:bottom w:val="nil"/>
                <w:right w:val="nil"/>
                <w:between w:val="nil"/>
              </w:pBdr>
              <w:spacing w:after="0" w:line="253" w:lineRule="auto"/>
              <w:ind w:right="-46"/>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0F12D54D" w14:textId="77777777" w:rsidR="00A1000F" w:rsidRPr="000B58F6" w:rsidRDefault="00A1000F" w:rsidP="00762364">
            <w:pPr>
              <w:widowControl w:val="0"/>
              <w:pBdr>
                <w:top w:val="nil"/>
                <w:left w:val="nil"/>
                <w:bottom w:val="nil"/>
                <w:right w:val="nil"/>
                <w:between w:val="nil"/>
              </w:pBdr>
              <w:spacing w:after="0" w:line="253" w:lineRule="auto"/>
              <w:ind w:right="-46"/>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608DAD22" w14:textId="77777777" w:rsidR="00A1000F" w:rsidRPr="000B58F6" w:rsidRDefault="00A1000F" w:rsidP="00762364">
            <w:pPr>
              <w:widowControl w:val="0"/>
              <w:pBdr>
                <w:top w:val="nil"/>
                <w:left w:val="nil"/>
                <w:bottom w:val="nil"/>
                <w:right w:val="nil"/>
                <w:between w:val="nil"/>
              </w:pBdr>
              <w:spacing w:after="0" w:line="253" w:lineRule="auto"/>
              <w:ind w:right="-46"/>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3637DA1A" w14:textId="77777777" w:rsidR="00A1000F" w:rsidRPr="000B58F6" w:rsidRDefault="00A1000F" w:rsidP="00762364">
            <w:pPr>
              <w:widowControl w:val="0"/>
              <w:pBdr>
                <w:top w:val="nil"/>
                <w:left w:val="nil"/>
                <w:bottom w:val="nil"/>
                <w:right w:val="nil"/>
                <w:between w:val="nil"/>
              </w:pBdr>
              <w:spacing w:after="0" w:line="253" w:lineRule="auto"/>
              <w:ind w:right="-46"/>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17B6EEBD" w14:textId="77777777" w:rsidR="00A1000F" w:rsidRPr="000B58F6" w:rsidRDefault="00A1000F" w:rsidP="00762364">
            <w:pPr>
              <w:widowControl w:val="0"/>
              <w:pBdr>
                <w:top w:val="nil"/>
                <w:left w:val="nil"/>
                <w:bottom w:val="nil"/>
                <w:right w:val="nil"/>
                <w:between w:val="nil"/>
              </w:pBdr>
              <w:spacing w:after="0" w:line="253" w:lineRule="auto"/>
              <w:ind w:right="-46"/>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5FF19396" w14:textId="77777777" w:rsidR="00A1000F" w:rsidRPr="000B58F6" w:rsidRDefault="00A1000F" w:rsidP="00762364">
            <w:pPr>
              <w:widowControl w:val="0"/>
              <w:pBdr>
                <w:top w:val="nil"/>
                <w:left w:val="nil"/>
                <w:bottom w:val="nil"/>
                <w:right w:val="nil"/>
                <w:between w:val="nil"/>
              </w:pBdr>
              <w:spacing w:after="0" w:line="253" w:lineRule="auto"/>
              <w:ind w:right="-46"/>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7F12D9DC" w14:textId="77777777" w:rsidTr="00762364">
        <w:trPr>
          <w:trHeight w:val="70"/>
        </w:trPr>
        <w:tc>
          <w:tcPr>
            <w:tcW w:w="525" w:type="pct"/>
          </w:tcPr>
          <w:p w14:paraId="14495323" w14:textId="77777777" w:rsidR="00A1000F" w:rsidRPr="000B58F6" w:rsidRDefault="00A1000F" w:rsidP="00762364">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5C070FC0" w14:textId="77777777" w:rsidR="00A1000F" w:rsidRPr="000B58F6" w:rsidRDefault="00A1000F" w:rsidP="00762364">
            <w:pPr>
              <w:widowControl w:val="0"/>
              <w:pBdr>
                <w:top w:val="nil"/>
                <w:left w:val="nil"/>
                <w:bottom w:val="nil"/>
                <w:right w:val="nil"/>
                <w:between w:val="nil"/>
              </w:pBdr>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15F40EC5" w14:textId="77777777" w:rsidR="00A1000F" w:rsidRPr="000B58F6" w:rsidRDefault="00A1000F" w:rsidP="00762364">
            <w:pPr>
              <w:widowControl w:val="0"/>
              <w:pBdr>
                <w:top w:val="nil"/>
                <w:left w:val="nil"/>
                <w:bottom w:val="nil"/>
                <w:right w:val="nil"/>
                <w:between w:val="nil"/>
              </w:pBdr>
              <w:spacing w:after="0" w:line="256" w:lineRule="auto"/>
              <w:ind w:left="2"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4EE7631F" w14:textId="77777777" w:rsidR="00A1000F" w:rsidRPr="000B58F6" w:rsidRDefault="00A1000F" w:rsidP="00762364">
            <w:pPr>
              <w:widowControl w:val="0"/>
              <w:pBdr>
                <w:top w:val="nil"/>
                <w:left w:val="nil"/>
                <w:bottom w:val="nil"/>
                <w:right w:val="nil"/>
                <w:between w:val="nil"/>
              </w:pBdr>
              <w:spacing w:after="0" w:line="256" w:lineRule="auto"/>
              <w:ind w:left="1"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DD28803" w14:textId="77777777" w:rsidR="00A1000F" w:rsidRPr="000B58F6" w:rsidRDefault="00A1000F" w:rsidP="00762364">
            <w:pPr>
              <w:widowControl w:val="0"/>
              <w:pBdr>
                <w:top w:val="nil"/>
                <w:left w:val="nil"/>
                <w:bottom w:val="nil"/>
                <w:right w:val="nil"/>
                <w:between w:val="nil"/>
              </w:pBdr>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30B89636" w14:textId="77777777" w:rsidR="00A1000F" w:rsidRPr="000B58F6" w:rsidRDefault="00A1000F" w:rsidP="00762364">
            <w:pPr>
              <w:widowControl w:val="0"/>
              <w:pBdr>
                <w:top w:val="nil"/>
                <w:left w:val="nil"/>
                <w:bottom w:val="nil"/>
                <w:right w:val="nil"/>
                <w:between w:val="nil"/>
              </w:pBdr>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4675528" w14:textId="77777777" w:rsidR="00A1000F" w:rsidRPr="000B58F6" w:rsidRDefault="00A1000F" w:rsidP="00762364">
            <w:pPr>
              <w:widowControl w:val="0"/>
              <w:pBdr>
                <w:top w:val="nil"/>
                <w:left w:val="nil"/>
                <w:bottom w:val="nil"/>
                <w:right w:val="nil"/>
                <w:between w:val="nil"/>
              </w:pBdr>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7B3ABA91" w14:textId="2C91DB04" w:rsidR="00A1000F" w:rsidRPr="000B58F6" w:rsidRDefault="00A1000F" w:rsidP="00762364">
            <w:pPr>
              <w:widowControl w:val="0"/>
              <w:pBdr>
                <w:top w:val="nil"/>
                <w:left w:val="nil"/>
                <w:bottom w:val="nil"/>
                <w:right w:val="nil"/>
                <w:between w:val="nil"/>
              </w:pBdr>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1714411E" w14:textId="758FD16B" w:rsidR="00A1000F" w:rsidRPr="000B58F6" w:rsidRDefault="00A1000F" w:rsidP="00762364">
            <w:pPr>
              <w:widowControl w:val="0"/>
              <w:pBdr>
                <w:top w:val="nil"/>
                <w:left w:val="nil"/>
                <w:bottom w:val="nil"/>
                <w:right w:val="nil"/>
                <w:between w:val="nil"/>
              </w:pBdr>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148DC574" w14:textId="77777777" w:rsidTr="00762364">
        <w:trPr>
          <w:trHeight w:val="70"/>
        </w:trPr>
        <w:tc>
          <w:tcPr>
            <w:tcW w:w="525" w:type="pct"/>
          </w:tcPr>
          <w:p w14:paraId="113CD572" w14:textId="77777777" w:rsidR="00A1000F" w:rsidRPr="000B58F6" w:rsidRDefault="00A1000F" w:rsidP="00762364">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65D52817" w14:textId="77777777" w:rsidR="00A1000F" w:rsidRPr="000B58F6" w:rsidRDefault="00A1000F" w:rsidP="00762364">
            <w:pPr>
              <w:widowControl w:val="0"/>
              <w:pBdr>
                <w:top w:val="nil"/>
                <w:left w:val="nil"/>
                <w:bottom w:val="nil"/>
                <w:right w:val="nil"/>
                <w:between w:val="nil"/>
              </w:pBdr>
              <w:spacing w:before="25"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D6FE49B" w14:textId="77777777" w:rsidR="00A1000F" w:rsidRPr="000B58F6" w:rsidRDefault="00A1000F" w:rsidP="00762364">
            <w:pPr>
              <w:widowControl w:val="0"/>
              <w:pBdr>
                <w:top w:val="nil"/>
                <w:left w:val="nil"/>
                <w:bottom w:val="nil"/>
                <w:right w:val="nil"/>
                <w:between w:val="nil"/>
              </w:pBdr>
              <w:spacing w:before="25" w:after="0" w:line="240" w:lineRule="auto"/>
              <w:ind w:left="12"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8A1D784" w14:textId="77777777" w:rsidR="00A1000F" w:rsidRPr="000B58F6" w:rsidRDefault="00A1000F" w:rsidP="00762364">
            <w:pPr>
              <w:widowControl w:val="0"/>
              <w:pBdr>
                <w:top w:val="nil"/>
                <w:left w:val="nil"/>
                <w:bottom w:val="nil"/>
                <w:right w:val="nil"/>
                <w:between w:val="nil"/>
              </w:pBdr>
              <w:spacing w:before="25"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3D5A830" w14:textId="77777777" w:rsidR="00A1000F" w:rsidRPr="000B58F6" w:rsidRDefault="00A1000F" w:rsidP="00762364">
            <w:pPr>
              <w:widowControl w:val="0"/>
              <w:pBdr>
                <w:top w:val="nil"/>
                <w:left w:val="nil"/>
                <w:bottom w:val="nil"/>
                <w:right w:val="nil"/>
                <w:between w:val="nil"/>
              </w:pBdr>
              <w:spacing w:before="25"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76A20CFB" w14:textId="77777777" w:rsidR="00A1000F" w:rsidRPr="000B58F6" w:rsidRDefault="00A1000F" w:rsidP="00762364">
            <w:pPr>
              <w:widowControl w:val="0"/>
              <w:pBdr>
                <w:top w:val="nil"/>
                <w:left w:val="nil"/>
                <w:bottom w:val="nil"/>
                <w:right w:val="nil"/>
                <w:between w:val="nil"/>
              </w:pBdr>
              <w:spacing w:before="25"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41D8E754" w14:textId="77777777" w:rsidR="00A1000F" w:rsidRPr="000B58F6" w:rsidRDefault="00A1000F" w:rsidP="00762364">
            <w:pPr>
              <w:widowControl w:val="0"/>
              <w:pBdr>
                <w:top w:val="nil"/>
                <w:left w:val="nil"/>
                <w:bottom w:val="nil"/>
                <w:right w:val="nil"/>
                <w:between w:val="nil"/>
              </w:pBdr>
              <w:spacing w:before="25"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92F5BF4" w14:textId="77777777" w:rsidR="00A1000F" w:rsidRPr="000B58F6" w:rsidRDefault="00A1000F" w:rsidP="00762364">
            <w:pPr>
              <w:widowControl w:val="0"/>
              <w:pBdr>
                <w:top w:val="nil"/>
                <w:left w:val="nil"/>
                <w:bottom w:val="nil"/>
                <w:right w:val="nil"/>
                <w:between w:val="nil"/>
              </w:pBdr>
              <w:spacing w:before="25"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8E782B2" w14:textId="77777777" w:rsidR="00A1000F" w:rsidRPr="000B58F6" w:rsidRDefault="00A1000F" w:rsidP="00762364">
            <w:pPr>
              <w:widowControl w:val="0"/>
              <w:pBdr>
                <w:top w:val="nil"/>
                <w:left w:val="nil"/>
                <w:bottom w:val="nil"/>
                <w:right w:val="nil"/>
                <w:between w:val="nil"/>
              </w:pBdr>
              <w:spacing w:before="25"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756A526" w14:textId="77777777" w:rsidTr="00762364">
        <w:trPr>
          <w:trHeight w:val="70"/>
        </w:trPr>
        <w:tc>
          <w:tcPr>
            <w:tcW w:w="525" w:type="pct"/>
          </w:tcPr>
          <w:p w14:paraId="1DDC9E01" w14:textId="77777777" w:rsidR="00A1000F" w:rsidRPr="000B58F6" w:rsidRDefault="00A1000F" w:rsidP="00762364">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33A63BF2" w14:textId="77777777" w:rsidR="00A1000F" w:rsidRPr="000B58F6" w:rsidRDefault="00A1000F" w:rsidP="00762364">
            <w:pPr>
              <w:widowControl w:val="0"/>
              <w:pBdr>
                <w:top w:val="nil"/>
                <w:left w:val="nil"/>
                <w:bottom w:val="nil"/>
                <w:right w:val="nil"/>
                <w:between w:val="nil"/>
              </w:pBdr>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B567381" w14:textId="77777777" w:rsidR="00A1000F" w:rsidRPr="000B58F6" w:rsidRDefault="00A1000F" w:rsidP="00762364">
            <w:pPr>
              <w:widowControl w:val="0"/>
              <w:pBdr>
                <w:top w:val="nil"/>
                <w:left w:val="nil"/>
                <w:bottom w:val="nil"/>
                <w:right w:val="nil"/>
                <w:between w:val="nil"/>
              </w:pBdr>
              <w:spacing w:before="3" w:after="0" w:line="240" w:lineRule="auto"/>
              <w:ind w:left="12"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E99E55F" w14:textId="77777777" w:rsidR="00A1000F" w:rsidRPr="000B58F6" w:rsidRDefault="00A1000F" w:rsidP="00762364">
            <w:pPr>
              <w:widowControl w:val="0"/>
              <w:pBdr>
                <w:top w:val="nil"/>
                <w:left w:val="nil"/>
                <w:bottom w:val="nil"/>
                <w:right w:val="nil"/>
                <w:between w:val="nil"/>
              </w:pBdr>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1012841" w14:textId="77777777" w:rsidR="00A1000F" w:rsidRPr="000B58F6" w:rsidRDefault="00A1000F" w:rsidP="00762364">
            <w:pPr>
              <w:widowControl w:val="0"/>
              <w:pBdr>
                <w:top w:val="nil"/>
                <w:left w:val="nil"/>
                <w:bottom w:val="nil"/>
                <w:right w:val="nil"/>
                <w:between w:val="nil"/>
              </w:pBdr>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4722F09" w14:textId="77777777" w:rsidR="00A1000F" w:rsidRPr="000B58F6" w:rsidRDefault="00A1000F" w:rsidP="00762364">
            <w:pPr>
              <w:widowControl w:val="0"/>
              <w:pBdr>
                <w:top w:val="nil"/>
                <w:left w:val="nil"/>
                <w:bottom w:val="nil"/>
                <w:right w:val="nil"/>
                <w:between w:val="nil"/>
              </w:pBdr>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B835BEB" w14:textId="77777777" w:rsidR="00A1000F" w:rsidRPr="000B58F6" w:rsidRDefault="00A1000F" w:rsidP="00762364">
            <w:pPr>
              <w:widowControl w:val="0"/>
              <w:pBdr>
                <w:top w:val="nil"/>
                <w:left w:val="nil"/>
                <w:bottom w:val="nil"/>
                <w:right w:val="nil"/>
                <w:between w:val="nil"/>
              </w:pBdr>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969EC36" w14:textId="77777777" w:rsidR="00A1000F" w:rsidRPr="000B58F6" w:rsidRDefault="00A1000F" w:rsidP="00762364">
            <w:pPr>
              <w:widowControl w:val="0"/>
              <w:pBdr>
                <w:top w:val="nil"/>
                <w:left w:val="nil"/>
                <w:bottom w:val="nil"/>
                <w:right w:val="nil"/>
                <w:between w:val="nil"/>
              </w:pBdr>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F97A30A" w14:textId="77777777" w:rsidR="00A1000F" w:rsidRPr="000B58F6" w:rsidRDefault="00A1000F" w:rsidP="00762364">
            <w:pPr>
              <w:widowControl w:val="0"/>
              <w:pBdr>
                <w:top w:val="nil"/>
                <w:left w:val="nil"/>
                <w:bottom w:val="nil"/>
                <w:right w:val="nil"/>
                <w:between w:val="nil"/>
              </w:pBdr>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BE31C35" w14:textId="77777777" w:rsidTr="00762364">
        <w:trPr>
          <w:trHeight w:val="80"/>
        </w:trPr>
        <w:tc>
          <w:tcPr>
            <w:tcW w:w="525" w:type="pct"/>
          </w:tcPr>
          <w:p w14:paraId="520AA002" w14:textId="77777777" w:rsidR="00A1000F" w:rsidRPr="000B58F6" w:rsidRDefault="00A1000F" w:rsidP="00762364">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7CA95AA5" w14:textId="77777777" w:rsidR="00A1000F" w:rsidRPr="000B58F6" w:rsidRDefault="00A1000F" w:rsidP="00762364">
            <w:pPr>
              <w:widowControl w:val="0"/>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80757B1" w14:textId="77777777" w:rsidR="00A1000F" w:rsidRPr="000B58F6" w:rsidRDefault="00A1000F" w:rsidP="00762364">
            <w:pPr>
              <w:widowControl w:val="0"/>
              <w:spacing w:before="3" w:after="0" w:line="240" w:lineRule="auto"/>
              <w:ind w:left="12"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CBBDC92" w14:textId="77777777" w:rsidR="00A1000F" w:rsidRPr="000B58F6" w:rsidRDefault="00A1000F" w:rsidP="00762364">
            <w:pPr>
              <w:widowControl w:val="0"/>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E099A83" w14:textId="77777777" w:rsidR="00A1000F" w:rsidRPr="000B58F6" w:rsidRDefault="00A1000F" w:rsidP="00762364">
            <w:pPr>
              <w:widowControl w:val="0"/>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1798CC1" w14:textId="77777777" w:rsidR="00A1000F" w:rsidRPr="000B58F6" w:rsidRDefault="00A1000F" w:rsidP="00762364">
            <w:pPr>
              <w:widowControl w:val="0"/>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F1970A7" w14:textId="77777777" w:rsidR="00A1000F" w:rsidRPr="000B58F6" w:rsidRDefault="00A1000F" w:rsidP="00762364">
            <w:pPr>
              <w:widowControl w:val="0"/>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7E037468" w14:textId="77777777" w:rsidR="00A1000F" w:rsidRPr="000B58F6" w:rsidRDefault="00A1000F" w:rsidP="00762364">
            <w:pPr>
              <w:widowControl w:val="0"/>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6595B8E5" w14:textId="77777777" w:rsidR="00A1000F" w:rsidRPr="000B58F6" w:rsidRDefault="00A1000F" w:rsidP="00762364">
            <w:pPr>
              <w:widowControl w:val="0"/>
              <w:spacing w:before="3" w:after="0" w:line="240"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0C4F32E" w14:textId="77777777" w:rsidTr="00762364">
        <w:trPr>
          <w:trHeight w:val="179"/>
        </w:trPr>
        <w:tc>
          <w:tcPr>
            <w:tcW w:w="525" w:type="pct"/>
          </w:tcPr>
          <w:p w14:paraId="12BDF021" w14:textId="77777777" w:rsidR="00A1000F" w:rsidRPr="000B58F6" w:rsidRDefault="00A1000F" w:rsidP="00762364">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1BB1D16C" w14:textId="29FAA52D" w:rsidR="00A1000F" w:rsidRPr="000B58F6" w:rsidRDefault="00A1000F" w:rsidP="00762364">
            <w:pPr>
              <w:widowControl w:val="0"/>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FBBCEE4" w14:textId="77777777" w:rsidR="00A1000F" w:rsidRPr="000B58F6" w:rsidRDefault="00A1000F" w:rsidP="00762364">
            <w:pPr>
              <w:widowControl w:val="0"/>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2FCAC36" w14:textId="77777777" w:rsidR="00A1000F" w:rsidRPr="000B58F6" w:rsidRDefault="00A1000F" w:rsidP="00762364">
            <w:pPr>
              <w:widowControl w:val="0"/>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26773FA" w14:textId="77777777" w:rsidR="00A1000F" w:rsidRPr="000B58F6" w:rsidRDefault="00A1000F" w:rsidP="00762364">
            <w:pPr>
              <w:widowControl w:val="0"/>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5D907EC" w14:textId="77777777" w:rsidR="00A1000F" w:rsidRPr="000B58F6" w:rsidRDefault="00A1000F" w:rsidP="00762364">
            <w:pPr>
              <w:widowControl w:val="0"/>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211DB3A" w14:textId="77777777" w:rsidR="00A1000F" w:rsidRPr="000B58F6" w:rsidRDefault="00A1000F" w:rsidP="00762364">
            <w:pPr>
              <w:widowControl w:val="0"/>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2140887" w14:textId="77777777" w:rsidR="00A1000F" w:rsidRPr="000B58F6" w:rsidRDefault="00A1000F" w:rsidP="00762364">
            <w:pPr>
              <w:widowControl w:val="0"/>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7597EF51" w14:textId="77777777" w:rsidR="00A1000F" w:rsidRPr="000B58F6" w:rsidRDefault="00A1000F" w:rsidP="00762364">
            <w:pPr>
              <w:widowControl w:val="0"/>
              <w:spacing w:after="0" w:line="256" w:lineRule="auto"/>
              <w:ind w:right="-46"/>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7EB2162E" w14:textId="77777777" w:rsidR="00A1000F" w:rsidRPr="000B58F6" w:rsidRDefault="00A1000F" w:rsidP="00A1000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6641137" w14:textId="77777777" w:rsidR="00207A54" w:rsidRPr="000B58F6" w:rsidRDefault="00207A54" w:rsidP="009C4CFD">
      <w:pPr>
        <w:spacing w:after="0" w:line="240" w:lineRule="auto"/>
        <w:jc w:val="both"/>
        <w:rPr>
          <w:rFonts w:ascii="Times New Roman" w:eastAsia="Calibri" w:hAnsi="Times New Roman" w:cs="Times New Roman"/>
          <w:sz w:val="24"/>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7"/>
        <w:gridCol w:w="5757"/>
        <w:gridCol w:w="669"/>
        <w:gridCol w:w="854"/>
      </w:tblGrid>
      <w:tr w:rsidR="000F2B4B" w:rsidRPr="000B58F6" w14:paraId="14E39874" w14:textId="77777777" w:rsidTr="00762364">
        <w:tc>
          <w:tcPr>
            <w:tcW w:w="373" w:type="pct"/>
          </w:tcPr>
          <w:p w14:paraId="49C1D4B7" w14:textId="77777777" w:rsidR="009C4CFD" w:rsidRPr="000B58F6" w:rsidRDefault="009C4CFD" w:rsidP="00F37A18">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59" w:type="pct"/>
            <w:tcBorders>
              <w:bottom w:val="single" w:sz="4" w:space="0" w:color="000000"/>
            </w:tcBorders>
          </w:tcPr>
          <w:p w14:paraId="2C0A3DE2" w14:textId="77777777" w:rsidR="009C4CFD" w:rsidRPr="000B58F6" w:rsidRDefault="009C4CFD" w:rsidP="00F37A18">
            <w:pPr>
              <w:keepNext/>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p w14:paraId="1FF4D2EE" w14:textId="77777777" w:rsidR="009C4CFD" w:rsidRPr="000B58F6" w:rsidRDefault="009C4CFD" w:rsidP="00F37A18">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 xml:space="preserve">                                       </w:t>
            </w:r>
          </w:p>
        </w:tc>
        <w:tc>
          <w:tcPr>
            <w:tcW w:w="425" w:type="pct"/>
            <w:tcBorders>
              <w:bottom w:val="single" w:sz="4" w:space="0" w:color="000000"/>
            </w:tcBorders>
          </w:tcPr>
          <w:p w14:paraId="0E4CC769" w14:textId="77777777" w:rsidR="009C4CFD" w:rsidRPr="000B58F6" w:rsidRDefault="009C4CFD" w:rsidP="00F37A18">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328ABD8B" w14:textId="77777777" w:rsidR="009C4CFD" w:rsidRPr="000B58F6" w:rsidRDefault="009C4CFD" w:rsidP="00F37A18">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3" w:type="pct"/>
            <w:tcBorders>
              <w:bottom w:val="single" w:sz="4" w:space="0" w:color="000000"/>
            </w:tcBorders>
          </w:tcPr>
          <w:p w14:paraId="0F965265" w14:textId="77777777" w:rsidR="009C4CFD" w:rsidRPr="000B58F6" w:rsidRDefault="009C4CFD" w:rsidP="00F37A18">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6158B93B" w14:textId="77777777" w:rsidTr="00762364">
        <w:trPr>
          <w:trHeight w:val="515"/>
        </w:trPr>
        <w:tc>
          <w:tcPr>
            <w:tcW w:w="373" w:type="pct"/>
          </w:tcPr>
          <w:p w14:paraId="7A5C509C" w14:textId="13D51F65" w:rsidR="009C4CFD" w:rsidRPr="000B58F6" w:rsidRDefault="009C4CFD" w:rsidP="00F37A18">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59" w:type="pct"/>
            <w:tcBorders>
              <w:bottom w:val="single" w:sz="4" w:space="0" w:color="000000"/>
            </w:tcBorders>
          </w:tcPr>
          <w:p w14:paraId="428D72E6" w14:textId="4AF10145" w:rsidR="009C4CFD" w:rsidRPr="000B58F6" w:rsidRDefault="009C4CFD" w:rsidP="00207A54">
            <w:pPr>
              <w:widowControl w:val="0"/>
              <w:tabs>
                <w:tab w:val="right" w:pos="6480"/>
              </w:tabs>
              <w:suppressAutoHyphens/>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sz w:val="24"/>
                <w:szCs w:val="24"/>
              </w:rPr>
              <w:t xml:space="preserve">Microbes and Biotechnology: </w:t>
            </w:r>
            <w:r w:rsidRPr="000B58F6">
              <w:rPr>
                <w:rFonts w:ascii="Times New Roman" w:eastAsia="Calibri" w:hAnsi="Times New Roman" w:cs="Times New Roman"/>
                <w:sz w:val="24"/>
                <w:szCs w:val="24"/>
              </w:rPr>
              <w:t>Development, and essential features of microbial biotechnology. Microbial biotechnology</w:t>
            </w:r>
            <w:r w:rsidR="00207A54" w:rsidRPr="000B58F6">
              <w:rPr>
                <w:rFonts w:ascii="Times New Roman" w:eastAsia="Calibri" w:hAnsi="Times New Roman" w:cs="Times New Roman"/>
                <w:sz w:val="24"/>
                <w:szCs w:val="24"/>
              </w:rPr>
              <w:t xml:space="preserve"> for </w:t>
            </w:r>
            <w:r w:rsidRPr="000B58F6">
              <w:rPr>
                <w:rFonts w:ascii="Times New Roman" w:eastAsia="Calibri" w:hAnsi="Times New Roman" w:cs="Times New Roman"/>
                <w:sz w:val="24"/>
                <w:szCs w:val="24"/>
              </w:rPr>
              <w:t xml:space="preserve">food </w:t>
            </w:r>
            <w:r w:rsidR="00207A54" w:rsidRPr="000B58F6">
              <w:rPr>
                <w:rFonts w:ascii="Times New Roman" w:eastAsia="Calibri" w:hAnsi="Times New Roman" w:cs="Times New Roman"/>
                <w:sz w:val="24"/>
                <w:szCs w:val="24"/>
              </w:rPr>
              <w:t xml:space="preserve">and </w:t>
            </w:r>
            <w:r w:rsidRPr="000B58F6">
              <w:rPr>
                <w:rFonts w:ascii="Times New Roman" w:eastAsia="Calibri" w:hAnsi="Times New Roman" w:cs="Times New Roman"/>
                <w:sz w:val="24"/>
                <w:szCs w:val="24"/>
              </w:rPr>
              <w:t>life sciences. Microbes and biotechnology: a crucial scientific revolutions.</w:t>
            </w:r>
            <w:r w:rsidRPr="000B58F6">
              <w:rPr>
                <w:rFonts w:ascii="Times New Roman" w:eastAsia="Calibri" w:hAnsi="Times New Roman" w:cs="Times New Roman"/>
                <w:b/>
                <w:sz w:val="24"/>
                <w:szCs w:val="24"/>
              </w:rPr>
              <w:t xml:space="preserve">  </w:t>
            </w:r>
          </w:p>
        </w:tc>
        <w:tc>
          <w:tcPr>
            <w:tcW w:w="425" w:type="pct"/>
            <w:tcBorders>
              <w:bottom w:val="single" w:sz="4" w:space="0" w:color="000000"/>
            </w:tcBorders>
          </w:tcPr>
          <w:p w14:paraId="477DAFB4"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tcBorders>
              <w:bottom w:val="single" w:sz="4" w:space="0" w:color="000000"/>
            </w:tcBorders>
          </w:tcPr>
          <w:p w14:paraId="3BCA778A"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260757B0" w14:textId="77777777" w:rsidTr="00762364">
        <w:trPr>
          <w:trHeight w:val="602"/>
        </w:trPr>
        <w:tc>
          <w:tcPr>
            <w:tcW w:w="373" w:type="pct"/>
          </w:tcPr>
          <w:p w14:paraId="23C6ECF1" w14:textId="72220F33" w:rsidR="009C4CFD" w:rsidRPr="000B58F6" w:rsidRDefault="009C4CFD" w:rsidP="00F37A18">
            <w:pPr>
              <w:pStyle w:val="ListParagraph"/>
              <w:keepNext/>
              <w:ind w:left="0"/>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lastRenderedPageBreak/>
              <w:t>2</w:t>
            </w:r>
            <w:r w:rsidR="008260E4" w:rsidRPr="000B58F6">
              <w:rPr>
                <w:rFonts w:ascii="Times New Roman" w:eastAsia="Times New Roman" w:hAnsi="Times New Roman" w:cs="Times New Roman"/>
                <w:b/>
                <w:sz w:val="24"/>
                <w:szCs w:val="24"/>
              </w:rPr>
              <w:t>.</w:t>
            </w:r>
          </w:p>
        </w:tc>
        <w:tc>
          <w:tcPr>
            <w:tcW w:w="3659" w:type="pct"/>
            <w:tcBorders>
              <w:bottom w:val="single" w:sz="4" w:space="0" w:color="000000"/>
            </w:tcBorders>
          </w:tcPr>
          <w:p w14:paraId="217CB198"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Biological Fuels Generation:</w:t>
            </w:r>
            <w:r w:rsidRPr="000B58F6">
              <w:rPr>
                <w:rFonts w:ascii="Times New Roman" w:eastAsia="Calibri" w:hAnsi="Times New Roman" w:cs="Times New Roman"/>
                <w:sz w:val="24"/>
                <w:szCs w:val="24"/>
              </w:rPr>
              <w:t xml:space="preserve"> The ultimate energy source. Conversion of energy from biomass. Biofuel and other bio-electrochemical devices.</w:t>
            </w:r>
          </w:p>
        </w:tc>
        <w:tc>
          <w:tcPr>
            <w:tcW w:w="425" w:type="pct"/>
            <w:tcBorders>
              <w:bottom w:val="single" w:sz="4" w:space="0" w:color="000000"/>
            </w:tcBorders>
          </w:tcPr>
          <w:p w14:paraId="47B5D81B"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Borders>
              <w:bottom w:val="single" w:sz="4" w:space="0" w:color="000000"/>
            </w:tcBorders>
          </w:tcPr>
          <w:p w14:paraId="4CC1118C" w14:textId="77777777" w:rsidR="001E64B9" w:rsidRDefault="009C4CFD" w:rsidP="00F37A18">
            <w:pPr>
              <w:keepNext/>
              <w:jc w:val="both"/>
              <w:outlineLvl w:val="1"/>
              <w:rPr>
                <w:rFonts w:ascii="Times New Roman" w:eastAsia="Calibri" w:hAnsi="Times New Roman" w:cs="Times New Roman"/>
                <w:bCs/>
                <w:sz w:val="24"/>
                <w:szCs w:val="24"/>
              </w:rPr>
            </w:pPr>
            <w:r w:rsidRPr="000B58F6">
              <w:rPr>
                <w:rFonts w:ascii="Times New Roman" w:eastAsia="Calibri" w:hAnsi="Times New Roman" w:cs="Times New Roman"/>
                <w:bCs/>
                <w:sz w:val="24"/>
                <w:szCs w:val="24"/>
              </w:rPr>
              <w:t>CLO1</w:t>
            </w:r>
          </w:p>
          <w:p w14:paraId="26304D04" w14:textId="25CB14F5"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Cs/>
                <w:sz w:val="24"/>
                <w:szCs w:val="24"/>
              </w:rPr>
              <w:t>CLO2</w:t>
            </w:r>
          </w:p>
        </w:tc>
      </w:tr>
      <w:tr w:rsidR="000F2B4B" w:rsidRPr="000B58F6" w14:paraId="6954E376" w14:textId="77777777" w:rsidTr="00762364">
        <w:trPr>
          <w:trHeight w:val="653"/>
        </w:trPr>
        <w:tc>
          <w:tcPr>
            <w:tcW w:w="373" w:type="pct"/>
          </w:tcPr>
          <w:p w14:paraId="02BBCE7D" w14:textId="1FAE097F" w:rsidR="009C4CFD" w:rsidRPr="000B58F6" w:rsidRDefault="009C4CFD" w:rsidP="00F37A18">
            <w:pPr>
              <w:pStyle w:val="ListParagraph"/>
              <w:keepNext/>
              <w:ind w:left="0"/>
              <w:jc w:val="both"/>
              <w:rPr>
                <w:rFonts w:ascii="Times New Roman" w:eastAsia="Times New Roman" w:hAnsi="Times New Roman" w:cs="Times New Roman"/>
                <w:b/>
                <w:sz w:val="24"/>
                <w:szCs w:val="24"/>
              </w:rPr>
            </w:pPr>
            <w:r w:rsidRPr="000B58F6">
              <w:rPr>
                <w:rFonts w:ascii="Times New Roman" w:eastAsia="Calibri" w:hAnsi="Times New Roman" w:cs="Times New Roman"/>
                <w:b/>
                <w:sz w:val="24"/>
                <w:szCs w:val="24"/>
              </w:rPr>
              <w:t>3</w:t>
            </w:r>
            <w:r w:rsidR="008260E4" w:rsidRPr="000B58F6">
              <w:rPr>
                <w:rFonts w:ascii="Times New Roman" w:eastAsia="Calibri" w:hAnsi="Times New Roman" w:cs="Times New Roman"/>
                <w:b/>
                <w:sz w:val="24"/>
                <w:szCs w:val="24"/>
              </w:rPr>
              <w:t>.</w:t>
            </w:r>
          </w:p>
        </w:tc>
        <w:tc>
          <w:tcPr>
            <w:tcW w:w="3659" w:type="pct"/>
            <w:tcBorders>
              <w:bottom w:val="single" w:sz="4" w:space="0" w:color="000000"/>
            </w:tcBorders>
          </w:tcPr>
          <w:p w14:paraId="79ED32D3" w14:textId="77777777" w:rsidR="009C4CFD" w:rsidRPr="000B58F6" w:rsidRDefault="009C4CFD" w:rsidP="00F37A18">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Chemistry and Microbiology:</w:t>
            </w:r>
            <w:r w:rsidRPr="000B58F6">
              <w:rPr>
                <w:rFonts w:ascii="Times New Roman" w:eastAsia="Calibri" w:hAnsi="Times New Roman" w:cs="Times New Roman"/>
                <w:sz w:val="24"/>
                <w:szCs w:val="24"/>
              </w:rPr>
              <w:t xml:space="preserve"> Current developments production of solvents, organic acid and amino acid from biomass.</w:t>
            </w:r>
          </w:p>
        </w:tc>
        <w:tc>
          <w:tcPr>
            <w:tcW w:w="425" w:type="pct"/>
            <w:tcBorders>
              <w:bottom w:val="single" w:sz="4" w:space="0" w:color="000000"/>
            </w:tcBorders>
          </w:tcPr>
          <w:p w14:paraId="1BC3C94F"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Borders>
              <w:bottom w:val="single" w:sz="4" w:space="0" w:color="000000"/>
            </w:tcBorders>
          </w:tcPr>
          <w:p w14:paraId="7AEFC076" w14:textId="77777777" w:rsidR="001E64B9" w:rsidRDefault="009C4CFD" w:rsidP="00F37A18">
            <w:pPr>
              <w:keepNext/>
              <w:jc w:val="both"/>
              <w:outlineLvl w:val="1"/>
              <w:rPr>
                <w:rFonts w:ascii="Times New Roman" w:eastAsia="Calibri" w:hAnsi="Times New Roman" w:cs="Times New Roman"/>
                <w:bCs/>
                <w:sz w:val="24"/>
                <w:szCs w:val="24"/>
              </w:rPr>
            </w:pPr>
            <w:r w:rsidRPr="000B58F6">
              <w:rPr>
                <w:rFonts w:ascii="Times New Roman" w:eastAsia="Calibri" w:hAnsi="Times New Roman" w:cs="Times New Roman"/>
                <w:bCs/>
                <w:sz w:val="24"/>
                <w:szCs w:val="24"/>
              </w:rPr>
              <w:t>CLO1</w:t>
            </w:r>
          </w:p>
          <w:p w14:paraId="410EA175" w14:textId="5AB75751" w:rsidR="009C4CFD" w:rsidRPr="000B58F6" w:rsidRDefault="009C4CFD" w:rsidP="00F37A18">
            <w:pPr>
              <w:keepNext/>
              <w:jc w:val="both"/>
              <w:outlineLvl w:val="1"/>
              <w:rPr>
                <w:rFonts w:ascii="Times New Roman" w:eastAsia="Times New Roman" w:hAnsi="Times New Roman" w:cs="Times New Roman"/>
                <w:sz w:val="24"/>
                <w:szCs w:val="24"/>
              </w:rPr>
            </w:pPr>
            <w:r w:rsidRPr="000B58F6">
              <w:rPr>
                <w:rFonts w:ascii="Times New Roman" w:eastAsia="Calibri" w:hAnsi="Times New Roman" w:cs="Times New Roman"/>
                <w:bCs/>
                <w:sz w:val="24"/>
                <w:szCs w:val="24"/>
              </w:rPr>
              <w:t>CLO3</w:t>
            </w:r>
          </w:p>
        </w:tc>
      </w:tr>
      <w:tr w:rsidR="000F2B4B" w:rsidRPr="000B58F6" w14:paraId="68BBB953" w14:textId="77777777" w:rsidTr="00762364">
        <w:tc>
          <w:tcPr>
            <w:tcW w:w="373" w:type="pct"/>
          </w:tcPr>
          <w:p w14:paraId="78A71D86" w14:textId="72AF0B40" w:rsidR="009C4CFD" w:rsidRPr="000B58F6" w:rsidRDefault="009C4CFD" w:rsidP="00F37A18">
            <w:pPr>
              <w:keepNext/>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59" w:type="pct"/>
          </w:tcPr>
          <w:p w14:paraId="3E24A0F4" w14:textId="2011C743" w:rsidR="009C4CFD" w:rsidRPr="000B58F6" w:rsidRDefault="009C4CFD" w:rsidP="00207A54">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Materials and Microbiology:</w:t>
            </w:r>
            <w:r w:rsidRPr="000B58F6">
              <w:rPr>
                <w:rFonts w:ascii="Times New Roman" w:eastAsia="Calibri" w:hAnsi="Times New Roman" w:cs="Times New Roman"/>
                <w:sz w:val="24"/>
                <w:szCs w:val="24"/>
              </w:rPr>
              <w:t xml:space="preserve"> Microbial leaching and microbes</w:t>
            </w:r>
            <w:r w:rsidR="00207A54" w:rsidRPr="000B58F6">
              <w:rPr>
                <w:rFonts w:ascii="Times New Roman" w:eastAsia="Calibri" w:hAnsi="Times New Roman" w:cs="Times New Roman"/>
                <w:sz w:val="24"/>
                <w:szCs w:val="24"/>
              </w:rPr>
              <w:t xml:space="preserve">. </w:t>
            </w:r>
            <w:r w:rsidRPr="000B58F6">
              <w:rPr>
                <w:rFonts w:ascii="Times New Roman" w:eastAsia="Calibri" w:hAnsi="Times New Roman" w:cs="Times New Roman"/>
                <w:sz w:val="24"/>
                <w:szCs w:val="24"/>
              </w:rPr>
              <w:t>Mechanism</w:t>
            </w:r>
            <w:r w:rsidR="00207A54" w:rsidRPr="000B58F6">
              <w:rPr>
                <w:rFonts w:ascii="Times New Roman" w:eastAsia="Calibri" w:hAnsi="Times New Roman" w:cs="Times New Roman"/>
                <w:sz w:val="24"/>
                <w:szCs w:val="24"/>
              </w:rPr>
              <w:t>s</w:t>
            </w:r>
            <w:r w:rsidRPr="000B58F6">
              <w:rPr>
                <w:rFonts w:ascii="Times New Roman" w:eastAsia="Calibri" w:hAnsi="Times New Roman" w:cs="Times New Roman"/>
                <w:sz w:val="24"/>
                <w:szCs w:val="24"/>
              </w:rPr>
              <w:t xml:space="preserve"> of metal recovery. Biopolymers.</w:t>
            </w:r>
          </w:p>
        </w:tc>
        <w:tc>
          <w:tcPr>
            <w:tcW w:w="425" w:type="pct"/>
          </w:tcPr>
          <w:p w14:paraId="1E3F9379"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tcPr>
          <w:p w14:paraId="469DA05B" w14:textId="77777777" w:rsidR="001E64B9"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80952D7" w14:textId="281DAC69"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10BB8D45" w14:textId="77777777" w:rsidTr="00762364">
        <w:trPr>
          <w:trHeight w:val="170"/>
        </w:trPr>
        <w:tc>
          <w:tcPr>
            <w:tcW w:w="373" w:type="pct"/>
          </w:tcPr>
          <w:p w14:paraId="04C1A057" w14:textId="404F8658" w:rsidR="009C4CFD" w:rsidRPr="000B58F6" w:rsidRDefault="009C4CFD" w:rsidP="00F37A18">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59" w:type="pct"/>
          </w:tcPr>
          <w:p w14:paraId="1330CE66" w14:textId="6893DD7D" w:rsidR="009C4CFD" w:rsidRPr="000B58F6" w:rsidRDefault="009C4CFD" w:rsidP="00207A54">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 xml:space="preserve">Bioprocess Engineering: </w:t>
            </w:r>
            <w:r w:rsidRPr="000B58F6">
              <w:rPr>
                <w:rFonts w:ascii="Times New Roman" w:eastAsia="Calibri" w:hAnsi="Times New Roman" w:cs="Times New Roman"/>
                <w:sz w:val="24"/>
                <w:szCs w:val="24"/>
              </w:rPr>
              <w:t xml:space="preserve">Bioprocess engineering. Real time monitoring of cell and biomass concentration. </w:t>
            </w:r>
            <w:r w:rsidR="00207A54" w:rsidRPr="000B58F6">
              <w:rPr>
                <w:rFonts w:ascii="Times New Roman" w:eastAsia="Calibri" w:hAnsi="Times New Roman" w:cs="Times New Roman"/>
                <w:sz w:val="24"/>
                <w:szCs w:val="24"/>
              </w:rPr>
              <w:t>M</w:t>
            </w:r>
            <w:r w:rsidRPr="000B58F6">
              <w:rPr>
                <w:rFonts w:ascii="Times New Roman" w:eastAsia="Calibri" w:hAnsi="Times New Roman" w:cs="Times New Roman"/>
                <w:sz w:val="24"/>
                <w:szCs w:val="24"/>
              </w:rPr>
              <w:t>ethods.</w:t>
            </w:r>
          </w:p>
        </w:tc>
        <w:tc>
          <w:tcPr>
            <w:tcW w:w="425" w:type="pct"/>
          </w:tcPr>
          <w:p w14:paraId="526AD9A6"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156BFA76" w14:textId="77777777" w:rsidR="001E64B9"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682C90CA" w14:textId="6A742AD3"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7A7C9641" w14:textId="77777777" w:rsidTr="00762364">
        <w:tc>
          <w:tcPr>
            <w:tcW w:w="373" w:type="pct"/>
          </w:tcPr>
          <w:p w14:paraId="06275B86" w14:textId="45E1AD9E" w:rsidR="009C4CFD" w:rsidRPr="000B58F6" w:rsidRDefault="009C4CFD" w:rsidP="00F37A18">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napToGrid w:val="0"/>
                <w:spacing w:val="-3"/>
                <w:sz w:val="24"/>
                <w:szCs w:val="24"/>
              </w:rPr>
              <w:t>6</w:t>
            </w:r>
            <w:r w:rsidR="008260E4" w:rsidRPr="000B58F6">
              <w:rPr>
                <w:rFonts w:ascii="Times New Roman" w:eastAsia="Times New Roman" w:hAnsi="Times New Roman" w:cs="Times New Roman"/>
                <w:b/>
                <w:snapToGrid w:val="0"/>
                <w:spacing w:val="-3"/>
                <w:sz w:val="24"/>
                <w:szCs w:val="24"/>
              </w:rPr>
              <w:t>.</w:t>
            </w:r>
          </w:p>
        </w:tc>
        <w:tc>
          <w:tcPr>
            <w:tcW w:w="3659" w:type="pct"/>
          </w:tcPr>
          <w:p w14:paraId="2EEED3C9" w14:textId="206FFEC6"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 w:val="24"/>
                <w:szCs w:val="24"/>
              </w:rPr>
              <w:t>Downstream Processing:</w:t>
            </w:r>
            <w:r w:rsidRPr="000B58F6">
              <w:rPr>
                <w:rFonts w:ascii="Times New Roman" w:eastAsia="Calibri" w:hAnsi="Times New Roman" w:cs="Times New Roman"/>
                <w:sz w:val="24"/>
                <w:szCs w:val="24"/>
              </w:rPr>
              <w:t xml:space="preserve"> Downstream processing separation and disint</w:t>
            </w:r>
            <w:r w:rsidR="00207A54" w:rsidRPr="000B58F6">
              <w:rPr>
                <w:rFonts w:ascii="Times New Roman" w:eastAsia="Calibri" w:hAnsi="Times New Roman" w:cs="Times New Roman"/>
                <w:sz w:val="24"/>
                <w:szCs w:val="24"/>
              </w:rPr>
              <w:t>egration of cells. C</w:t>
            </w:r>
            <w:r w:rsidRPr="000B58F6">
              <w:rPr>
                <w:rFonts w:ascii="Times New Roman" w:eastAsia="Calibri" w:hAnsi="Times New Roman" w:cs="Times New Roman"/>
                <w:sz w:val="24"/>
                <w:szCs w:val="24"/>
              </w:rPr>
              <w:t>oncentration and purification of product.</w:t>
            </w:r>
          </w:p>
        </w:tc>
        <w:tc>
          <w:tcPr>
            <w:tcW w:w="425" w:type="pct"/>
          </w:tcPr>
          <w:p w14:paraId="1B3F9106"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70AB6633"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 CLO4</w:t>
            </w:r>
          </w:p>
        </w:tc>
      </w:tr>
      <w:tr w:rsidR="000F2B4B" w:rsidRPr="000B58F6" w14:paraId="5E4A9740" w14:textId="77777777" w:rsidTr="00762364">
        <w:trPr>
          <w:trHeight w:val="350"/>
        </w:trPr>
        <w:tc>
          <w:tcPr>
            <w:tcW w:w="373" w:type="pct"/>
          </w:tcPr>
          <w:p w14:paraId="189D32D4" w14:textId="7DCE6375" w:rsidR="009C4CFD" w:rsidRPr="000B58F6" w:rsidRDefault="009C4CFD" w:rsidP="00F37A18">
            <w:pPr>
              <w:keepNext/>
              <w:jc w:val="both"/>
              <w:outlineLvl w:val="1"/>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napToGrid w:val="0"/>
                <w:spacing w:val="-3"/>
                <w:sz w:val="24"/>
                <w:szCs w:val="24"/>
              </w:rPr>
              <w:t>7</w:t>
            </w:r>
            <w:r w:rsidR="008260E4" w:rsidRPr="000B58F6">
              <w:rPr>
                <w:rFonts w:ascii="Times New Roman" w:eastAsia="Times New Roman" w:hAnsi="Times New Roman" w:cs="Times New Roman"/>
                <w:b/>
                <w:snapToGrid w:val="0"/>
                <w:spacing w:val="-3"/>
                <w:sz w:val="24"/>
                <w:szCs w:val="24"/>
              </w:rPr>
              <w:t>.</w:t>
            </w:r>
          </w:p>
        </w:tc>
        <w:tc>
          <w:tcPr>
            <w:tcW w:w="3659" w:type="pct"/>
          </w:tcPr>
          <w:p w14:paraId="61B3A231" w14:textId="7CF0CF11" w:rsidR="009C4CFD" w:rsidRPr="000B58F6" w:rsidRDefault="009C4CFD" w:rsidP="00F86A5C">
            <w:pPr>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 xml:space="preserve">Biotechnology and Biosafety: </w:t>
            </w:r>
            <w:r w:rsidR="00F86A5C" w:rsidRPr="000B58F6">
              <w:rPr>
                <w:rFonts w:ascii="Times New Roman" w:eastAsia="Calibri" w:hAnsi="Times New Roman" w:cs="Times New Roman"/>
                <w:sz w:val="24"/>
                <w:szCs w:val="24"/>
              </w:rPr>
              <w:t>H</w:t>
            </w:r>
            <w:r w:rsidRPr="000B58F6">
              <w:rPr>
                <w:rFonts w:ascii="Times New Roman" w:eastAsia="Calibri" w:hAnsi="Times New Roman" w:cs="Times New Roman"/>
                <w:sz w:val="24"/>
                <w:szCs w:val="24"/>
              </w:rPr>
              <w:t xml:space="preserve">azards mitigation. </w:t>
            </w:r>
            <w:r w:rsidR="00F86A5C" w:rsidRPr="000B58F6">
              <w:rPr>
                <w:rFonts w:ascii="Times New Roman" w:eastAsia="Calibri" w:hAnsi="Times New Roman" w:cs="Times New Roman"/>
                <w:sz w:val="24"/>
                <w:szCs w:val="24"/>
              </w:rPr>
              <w:t>Biosafety</w:t>
            </w:r>
            <w:r w:rsidRPr="000B58F6">
              <w:rPr>
                <w:rFonts w:ascii="Times New Roman" w:eastAsia="Calibri" w:hAnsi="Times New Roman" w:cs="Times New Roman"/>
                <w:sz w:val="24"/>
                <w:szCs w:val="24"/>
              </w:rPr>
              <w:t>-trans</w:t>
            </w:r>
            <w:r w:rsidR="00F86A5C" w:rsidRPr="000B58F6">
              <w:rPr>
                <w:rFonts w:ascii="Times New Roman" w:eastAsia="Calibri" w:hAnsi="Times New Roman" w:cs="Times New Roman"/>
                <w:sz w:val="24"/>
                <w:szCs w:val="24"/>
              </w:rPr>
              <w:t>-</w:t>
            </w:r>
            <w:r w:rsidRPr="000B58F6">
              <w:rPr>
                <w:rFonts w:ascii="Times New Roman" w:eastAsia="Calibri" w:hAnsi="Times New Roman" w:cs="Times New Roman"/>
                <w:sz w:val="24"/>
                <w:szCs w:val="24"/>
              </w:rPr>
              <w:t xml:space="preserve">production, biomarkers for GMOS. </w:t>
            </w:r>
            <w:r w:rsidR="00A1000F" w:rsidRPr="000B58F6">
              <w:rPr>
                <w:rFonts w:ascii="Times New Roman" w:eastAsia="Calibri" w:hAnsi="Times New Roman" w:cs="Times New Roman"/>
                <w:sz w:val="24"/>
                <w:szCs w:val="24"/>
              </w:rPr>
              <w:t>General</w:t>
            </w:r>
            <w:r w:rsidRPr="000B58F6">
              <w:rPr>
                <w:rFonts w:ascii="Times New Roman" w:eastAsia="Calibri" w:hAnsi="Times New Roman" w:cs="Times New Roman"/>
                <w:sz w:val="24"/>
                <w:szCs w:val="24"/>
              </w:rPr>
              <w:t xml:space="preserve"> agreements on tariffs and trade. Patenting and significance of patents.</w:t>
            </w:r>
          </w:p>
        </w:tc>
        <w:tc>
          <w:tcPr>
            <w:tcW w:w="425" w:type="pct"/>
          </w:tcPr>
          <w:p w14:paraId="43620DF6" w14:textId="77777777"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059BD612" w14:textId="77777777" w:rsidR="001E64B9"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p w14:paraId="23BE803E" w14:textId="467015DA" w:rsidR="009C4CFD" w:rsidRPr="000B58F6" w:rsidRDefault="009C4CFD" w:rsidP="00F37A18">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bl>
    <w:p w14:paraId="0FED82F1" w14:textId="72773E97" w:rsidR="001E64B9" w:rsidRPr="005371A1" w:rsidRDefault="001E64B9" w:rsidP="005371A1">
      <w:pPr>
        <w:spacing w:after="40" w:line="240" w:lineRule="auto"/>
        <w:ind w:left="418" w:hanging="418"/>
        <w:jc w:val="both"/>
        <w:rPr>
          <w:rFonts w:ascii="Times New Roman" w:eastAsia="Calibri" w:hAnsi="Times New Roman" w:cs="Times New Roman"/>
          <w:b/>
          <w:sz w:val="12"/>
          <w:szCs w:val="12"/>
        </w:rPr>
      </w:pPr>
    </w:p>
    <w:tbl>
      <w:tblPr>
        <w:tblStyle w:val="TableGrid"/>
        <w:tblW w:w="5000" w:type="pct"/>
        <w:tblLook w:val="04A0" w:firstRow="1" w:lastRow="0" w:firstColumn="1" w:lastColumn="0" w:noHBand="0" w:noVBand="1"/>
      </w:tblPr>
      <w:tblGrid>
        <w:gridCol w:w="845"/>
        <w:gridCol w:w="3627"/>
        <w:gridCol w:w="3395"/>
      </w:tblGrid>
      <w:tr w:rsidR="000F2B4B" w:rsidRPr="000B58F6" w14:paraId="0D986FCB" w14:textId="77777777" w:rsidTr="00762364">
        <w:tc>
          <w:tcPr>
            <w:tcW w:w="5000" w:type="pct"/>
            <w:gridSpan w:val="3"/>
            <w:tcBorders>
              <w:top w:val="single" w:sz="4" w:space="0" w:color="auto"/>
            </w:tcBorders>
          </w:tcPr>
          <w:p w14:paraId="11874616" w14:textId="77777777" w:rsidR="009C4CFD" w:rsidRPr="000B58F6" w:rsidRDefault="009C4CFD" w:rsidP="00F37A18">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64B0A1C" w14:textId="77777777" w:rsidTr="00762364">
        <w:tc>
          <w:tcPr>
            <w:tcW w:w="537" w:type="pct"/>
          </w:tcPr>
          <w:p w14:paraId="2C058242" w14:textId="77777777" w:rsidR="009C4CFD" w:rsidRPr="000B58F6" w:rsidRDefault="009C4CFD" w:rsidP="00F37A18">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05" w:type="pct"/>
          </w:tcPr>
          <w:p w14:paraId="6A62EAB3" w14:textId="77777777" w:rsidR="009C4CFD" w:rsidRPr="000B58F6" w:rsidRDefault="009C4CFD" w:rsidP="00F37A18">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8" w:type="pct"/>
          </w:tcPr>
          <w:p w14:paraId="6FD2D53A" w14:textId="77777777" w:rsidR="009C4CFD" w:rsidRPr="000B58F6" w:rsidRDefault="009C4CFD" w:rsidP="00F37A18">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27D55108" w14:textId="77777777" w:rsidTr="00762364">
        <w:tc>
          <w:tcPr>
            <w:tcW w:w="537" w:type="pct"/>
          </w:tcPr>
          <w:p w14:paraId="07CF875A" w14:textId="77777777" w:rsidR="009C4CFD" w:rsidRPr="000B58F6" w:rsidRDefault="009C4CFD" w:rsidP="00F37A18">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05" w:type="pct"/>
          </w:tcPr>
          <w:p w14:paraId="3F883D7F" w14:textId="77777777" w:rsidR="009C4CFD" w:rsidRPr="000B58F6" w:rsidRDefault="009C4CFD" w:rsidP="00F37A1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8" w:type="pct"/>
          </w:tcPr>
          <w:p w14:paraId="68ABF4A5" w14:textId="06441371" w:rsidR="009C4CFD" w:rsidRPr="000B58F6" w:rsidRDefault="009C4CFD" w:rsidP="00207A54">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207A54"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207A54" w:rsidRPr="000B58F6">
              <w:rPr>
                <w:rFonts w:ascii="Times New Roman" w:eastAsia="Times New Roman" w:hAnsi="Times New Roman" w:cs="Times New Roman"/>
                <w:sz w:val="24"/>
                <w:szCs w:val="24"/>
              </w:rPr>
              <w:t>SEE.</w:t>
            </w:r>
          </w:p>
        </w:tc>
      </w:tr>
    </w:tbl>
    <w:p w14:paraId="3D9279BF" w14:textId="77777777" w:rsidR="009C4CFD" w:rsidRPr="000B58F6" w:rsidRDefault="009C4CFD" w:rsidP="009C4CFD">
      <w:pPr>
        <w:spacing w:after="0" w:line="240" w:lineRule="auto"/>
        <w:jc w:val="both"/>
        <w:rPr>
          <w:rFonts w:ascii="Times New Roman" w:eastAsia="Times New Roman" w:hAnsi="Times New Roman" w:cs="Times New Roman"/>
          <w:sz w:val="24"/>
          <w:szCs w:val="24"/>
        </w:rPr>
      </w:pPr>
    </w:p>
    <w:p w14:paraId="3755660F" w14:textId="77777777" w:rsidR="009C4CFD" w:rsidRPr="000B58F6" w:rsidRDefault="009C4CFD" w:rsidP="009C4CFD">
      <w:pPr>
        <w:spacing w:after="0" w:line="240" w:lineRule="auto"/>
        <w:jc w:val="both"/>
        <w:rPr>
          <w:rFonts w:ascii="Times New Roman" w:eastAsia="Calibri"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623926D6" w14:textId="77777777" w:rsidR="009C4CFD" w:rsidRPr="00762364" w:rsidRDefault="009C4CFD" w:rsidP="00D95415">
      <w:pPr>
        <w:pStyle w:val="ListParagraph"/>
        <w:numPr>
          <w:ilvl w:val="0"/>
          <w:numId w:val="36"/>
        </w:numPr>
        <w:spacing w:after="0" w:line="240" w:lineRule="auto"/>
        <w:rPr>
          <w:rFonts w:ascii="Times New Roman" w:eastAsia="MS Mincho" w:hAnsi="Times New Roman" w:cs="Times New Roman"/>
          <w:spacing w:val="-6"/>
          <w:lang w:eastAsia="ja-JP" w:bidi="bn-BD"/>
        </w:rPr>
      </w:pPr>
      <w:r w:rsidRPr="00762364">
        <w:rPr>
          <w:rFonts w:ascii="Times New Roman" w:eastAsia="MS Mincho" w:hAnsi="Times New Roman" w:cs="Times New Roman"/>
          <w:lang w:eastAsia="ja-JP" w:bidi="bn-BD"/>
        </w:rPr>
        <w:t xml:space="preserve">Chatterjee CC. </w:t>
      </w:r>
      <w:r w:rsidRPr="00762364">
        <w:rPr>
          <w:rFonts w:ascii="Times New Roman" w:eastAsia="MS Mincho" w:hAnsi="Times New Roman" w:cs="Times New Roman"/>
          <w:bCs/>
          <w:lang w:eastAsia="ja-JP" w:bidi="bn-BD"/>
        </w:rPr>
        <w:t>Human Anatomy and Physiology</w:t>
      </w:r>
      <w:r w:rsidRPr="00762364">
        <w:rPr>
          <w:rFonts w:ascii="Times New Roman" w:eastAsia="MS Mincho" w:hAnsi="Times New Roman" w:cs="Times New Roman"/>
          <w:lang w:eastAsia="ja-JP" w:bidi="bn-BD"/>
        </w:rPr>
        <w:t>. Central Book Agency, India 2018.</w:t>
      </w:r>
    </w:p>
    <w:p w14:paraId="4593D455" w14:textId="77777777" w:rsidR="009C4CFD" w:rsidRPr="00762364" w:rsidRDefault="009C4CFD" w:rsidP="00D95415">
      <w:pPr>
        <w:pStyle w:val="ListParagraph"/>
        <w:numPr>
          <w:ilvl w:val="0"/>
          <w:numId w:val="36"/>
        </w:numPr>
        <w:spacing w:after="0" w:line="240" w:lineRule="auto"/>
        <w:rPr>
          <w:rFonts w:ascii="Times New Roman" w:eastAsia="MS Mincho" w:hAnsi="Times New Roman" w:cs="Times New Roman"/>
          <w:spacing w:val="-6"/>
          <w:lang w:eastAsia="ja-JP" w:bidi="bn-BD"/>
        </w:rPr>
      </w:pPr>
      <w:r w:rsidRPr="00762364">
        <w:rPr>
          <w:rFonts w:ascii="Times New Roman" w:eastAsia="MS Mincho" w:hAnsi="Times New Roman" w:cs="Times New Roman"/>
          <w:lang w:eastAsia="ja-JP" w:bidi="bn-BD"/>
        </w:rPr>
        <w:t xml:space="preserve">Chaurasia BD. </w:t>
      </w:r>
      <w:r w:rsidRPr="00762364">
        <w:rPr>
          <w:rFonts w:ascii="Times New Roman" w:eastAsia="MS Mincho" w:hAnsi="Times New Roman" w:cs="Times New Roman"/>
          <w:bCs/>
          <w:lang w:eastAsia="ja-JP" w:bidi="bn-BD"/>
        </w:rPr>
        <w:t xml:space="preserve">Human Anatomy. </w:t>
      </w:r>
      <w:r w:rsidRPr="00762364">
        <w:rPr>
          <w:rFonts w:ascii="Times New Roman" w:eastAsia="MS Mincho" w:hAnsi="Times New Roman" w:cs="Times New Roman"/>
          <w:lang w:eastAsia="ja-JP" w:bidi="bn-BD"/>
        </w:rPr>
        <w:t>CBS Publishers.7</w:t>
      </w:r>
      <w:r w:rsidRPr="00762364">
        <w:rPr>
          <w:rFonts w:ascii="Times New Roman" w:eastAsia="MS Mincho" w:hAnsi="Times New Roman" w:cs="Times New Roman"/>
          <w:vertAlign w:val="superscript"/>
          <w:lang w:eastAsia="ja-JP" w:bidi="bn-BD"/>
        </w:rPr>
        <w:t>th</w:t>
      </w:r>
      <w:r w:rsidRPr="00762364">
        <w:rPr>
          <w:rFonts w:ascii="Times New Roman" w:eastAsia="MS Mincho" w:hAnsi="Times New Roman" w:cs="Times New Roman"/>
          <w:lang w:eastAsia="ja-JP" w:bidi="bn-BD"/>
        </w:rPr>
        <w:t xml:space="preserve"> Edition, 2018.</w:t>
      </w:r>
    </w:p>
    <w:p w14:paraId="2E30EED5" w14:textId="139F538D" w:rsidR="009C4CFD" w:rsidRPr="00762364" w:rsidRDefault="009C4CFD" w:rsidP="00D95415">
      <w:pPr>
        <w:pStyle w:val="ListParagraph"/>
        <w:numPr>
          <w:ilvl w:val="0"/>
          <w:numId w:val="36"/>
        </w:numPr>
        <w:spacing w:after="0" w:line="240" w:lineRule="auto"/>
        <w:rPr>
          <w:rFonts w:ascii="Times New Roman" w:eastAsia="MS Mincho" w:hAnsi="Times New Roman" w:cs="Times New Roman"/>
          <w:spacing w:val="-6"/>
          <w:lang w:eastAsia="ja-JP" w:bidi="bn-BD"/>
        </w:rPr>
      </w:pPr>
      <w:r w:rsidRPr="00762364">
        <w:rPr>
          <w:rFonts w:ascii="Times New Roman" w:eastAsia="MS Mincho" w:hAnsi="Times New Roman" w:cs="Times New Roman"/>
          <w:spacing w:val="-8"/>
          <w:lang w:eastAsia="ja-JP" w:bidi="bn-BD"/>
        </w:rPr>
        <w:t xml:space="preserve">Drake RL, Vogl W, Mitchell AWM and Gray HC. </w:t>
      </w:r>
      <w:r w:rsidRPr="00762364">
        <w:rPr>
          <w:rFonts w:ascii="Times New Roman" w:eastAsia="MS Mincho" w:hAnsi="Times New Roman" w:cs="Times New Roman"/>
          <w:bCs/>
          <w:spacing w:val="-8"/>
          <w:lang w:eastAsia="ja-JP" w:bidi="bn-BD"/>
        </w:rPr>
        <w:t>Gray's anatomy for students</w:t>
      </w:r>
      <w:r w:rsidRPr="00762364">
        <w:rPr>
          <w:rFonts w:ascii="Times New Roman" w:eastAsia="MS Mincho" w:hAnsi="Times New Roman" w:cs="Times New Roman"/>
          <w:spacing w:val="-8"/>
          <w:lang w:eastAsia="ja-JP" w:bidi="bn-BD"/>
        </w:rPr>
        <w:t>.</w:t>
      </w:r>
      <w:r w:rsidR="00F86A5C" w:rsidRPr="00762364">
        <w:rPr>
          <w:rFonts w:ascii="Times New Roman" w:eastAsia="MS Mincho" w:hAnsi="Times New Roman" w:cs="Times New Roman"/>
          <w:spacing w:val="-8"/>
          <w:lang w:eastAsia="ja-JP" w:bidi="bn-BD"/>
        </w:rPr>
        <w:t xml:space="preserve"> </w:t>
      </w:r>
      <w:r w:rsidRPr="00762364">
        <w:rPr>
          <w:rFonts w:ascii="Times New Roman" w:eastAsia="MS Mincho" w:hAnsi="Times New Roman" w:cs="Times New Roman"/>
          <w:spacing w:val="-8"/>
          <w:lang w:eastAsia="ja-JP" w:bidi="bn-BD"/>
        </w:rPr>
        <w:t>Elsevier. 2010.</w:t>
      </w:r>
    </w:p>
    <w:p w14:paraId="26471BE6" w14:textId="31D1D9C7" w:rsidR="009C4CFD" w:rsidRPr="00762364" w:rsidRDefault="009C4CFD" w:rsidP="00D95415">
      <w:pPr>
        <w:pStyle w:val="ListParagraph"/>
        <w:numPr>
          <w:ilvl w:val="0"/>
          <w:numId w:val="36"/>
        </w:numPr>
        <w:spacing w:after="0" w:line="240" w:lineRule="auto"/>
        <w:rPr>
          <w:rFonts w:ascii="Times New Roman" w:eastAsia="MS Mincho" w:hAnsi="Times New Roman" w:cs="Times New Roman"/>
          <w:spacing w:val="-6"/>
          <w:lang w:eastAsia="ja-JP" w:bidi="bn-BD"/>
        </w:rPr>
      </w:pPr>
      <w:r w:rsidRPr="00762364">
        <w:rPr>
          <w:rFonts w:ascii="Times New Roman" w:eastAsia="MS Mincho" w:hAnsi="Times New Roman" w:cs="Times New Roman"/>
          <w:lang w:eastAsia="ja-JP" w:bidi="bn-BD"/>
        </w:rPr>
        <w:t xml:space="preserve">Marieb EN. </w:t>
      </w:r>
      <w:r w:rsidRPr="00762364">
        <w:rPr>
          <w:rFonts w:ascii="Times New Roman" w:eastAsia="MS Mincho" w:hAnsi="Times New Roman" w:cs="Times New Roman"/>
          <w:bCs/>
          <w:lang w:eastAsia="ja-JP" w:bidi="bn-BD"/>
        </w:rPr>
        <w:t>Human Anatomy and physiology</w:t>
      </w:r>
      <w:r w:rsidRPr="00762364">
        <w:rPr>
          <w:rFonts w:ascii="Times New Roman" w:eastAsia="MS Mincho" w:hAnsi="Times New Roman" w:cs="Times New Roman"/>
          <w:lang w:eastAsia="ja-JP" w:bidi="bn-BD"/>
        </w:rPr>
        <w:t xml:space="preserve"> B</w:t>
      </w:r>
      <w:r w:rsidR="00F86A5C" w:rsidRPr="00762364">
        <w:rPr>
          <w:rFonts w:ascii="Times New Roman" w:eastAsia="MS Mincho" w:hAnsi="Times New Roman" w:cs="Times New Roman"/>
          <w:lang w:eastAsia="ja-JP" w:bidi="bn-BD"/>
        </w:rPr>
        <w:t xml:space="preserve">enjamin. </w:t>
      </w:r>
      <w:proofErr w:type="gramStart"/>
      <w:r w:rsidRPr="00762364">
        <w:rPr>
          <w:rFonts w:ascii="Times New Roman" w:eastAsia="MS Mincho" w:hAnsi="Times New Roman" w:cs="Times New Roman"/>
          <w:lang w:eastAsia="ja-JP" w:bidi="bn-BD"/>
        </w:rPr>
        <w:t>9</w:t>
      </w:r>
      <w:r w:rsidRPr="00762364">
        <w:rPr>
          <w:rFonts w:ascii="Times New Roman" w:eastAsia="MS Mincho" w:hAnsi="Times New Roman" w:cs="Times New Roman"/>
          <w:vertAlign w:val="superscript"/>
          <w:lang w:eastAsia="ja-JP" w:bidi="bn-BD"/>
        </w:rPr>
        <w:t>th</w:t>
      </w:r>
      <w:proofErr w:type="gramEnd"/>
      <w:r w:rsidRPr="00762364">
        <w:rPr>
          <w:rFonts w:ascii="Times New Roman" w:eastAsia="MS Mincho" w:hAnsi="Times New Roman" w:cs="Times New Roman"/>
          <w:lang w:eastAsia="ja-JP" w:bidi="bn-BD"/>
        </w:rPr>
        <w:t xml:space="preserve"> Edition. 2012.</w:t>
      </w:r>
    </w:p>
    <w:p w14:paraId="11061B14" w14:textId="40972C96" w:rsidR="009C4CFD" w:rsidRPr="00762364" w:rsidRDefault="009C4CFD" w:rsidP="00D95415">
      <w:pPr>
        <w:pStyle w:val="ListParagraph"/>
        <w:numPr>
          <w:ilvl w:val="0"/>
          <w:numId w:val="36"/>
        </w:numPr>
        <w:spacing w:after="0" w:line="240" w:lineRule="auto"/>
        <w:rPr>
          <w:rFonts w:ascii="Times New Roman" w:eastAsia="MS Mincho" w:hAnsi="Times New Roman" w:cs="Times New Roman"/>
          <w:spacing w:val="-6"/>
          <w:lang w:eastAsia="ja-JP" w:bidi="bn-BD"/>
        </w:rPr>
      </w:pPr>
      <w:r w:rsidRPr="00762364">
        <w:rPr>
          <w:rFonts w:ascii="Times New Roman" w:eastAsia="MS Mincho" w:hAnsi="Times New Roman" w:cs="Times New Roman"/>
          <w:spacing w:val="-10"/>
          <w:lang w:eastAsia="ja-JP" w:bidi="bn-BD"/>
        </w:rPr>
        <w:t xml:space="preserve">Smith E, Pateson CR, Scratecherd T, Read NW. </w:t>
      </w:r>
      <w:r w:rsidRPr="00762364">
        <w:rPr>
          <w:rFonts w:ascii="Times New Roman" w:eastAsia="MS Mincho" w:hAnsi="Times New Roman" w:cs="Times New Roman"/>
          <w:bCs/>
          <w:spacing w:val="-10"/>
          <w:lang w:eastAsia="ja-JP" w:bidi="bn-BD"/>
        </w:rPr>
        <w:t>Text Book of physiology</w:t>
      </w:r>
      <w:r w:rsidRPr="00762364">
        <w:rPr>
          <w:rFonts w:ascii="Times New Roman" w:eastAsia="MS Mincho" w:hAnsi="Times New Roman" w:cs="Times New Roman"/>
          <w:spacing w:val="-10"/>
          <w:lang w:eastAsia="ja-JP" w:bidi="bn-BD"/>
        </w:rPr>
        <w:t>.</w:t>
      </w:r>
      <w:r w:rsidR="00F86A5C" w:rsidRPr="00762364">
        <w:rPr>
          <w:rFonts w:ascii="Times New Roman" w:eastAsia="MS Mincho" w:hAnsi="Times New Roman" w:cs="Times New Roman"/>
          <w:spacing w:val="-10"/>
          <w:lang w:eastAsia="ja-JP" w:bidi="bn-BD"/>
        </w:rPr>
        <w:t xml:space="preserve"> </w:t>
      </w:r>
      <w:r w:rsidRPr="00762364">
        <w:rPr>
          <w:rFonts w:ascii="Times New Roman" w:eastAsia="MS Mincho" w:hAnsi="Times New Roman" w:cs="Times New Roman"/>
          <w:spacing w:val="-10"/>
          <w:lang w:eastAsia="ja-JP" w:bidi="bn-BD"/>
        </w:rPr>
        <w:t>Hongkong. 2011.</w:t>
      </w:r>
    </w:p>
    <w:p w14:paraId="58BFE814" w14:textId="77777777" w:rsidR="0079373C" w:rsidRPr="000B58F6" w:rsidRDefault="0079373C" w:rsidP="001B3309">
      <w:pPr>
        <w:pStyle w:val="Default"/>
        <w:jc w:val="both"/>
        <w:rPr>
          <w:rFonts w:eastAsia="Times New Roman"/>
          <w:b/>
          <w:color w:val="auto"/>
        </w:rPr>
      </w:pPr>
    </w:p>
    <w:p w14:paraId="2D1F4E5C" w14:textId="41E5AAF8" w:rsidR="00800FE0" w:rsidRPr="000B58F6" w:rsidRDefault="005371A1" w:rsidP="00762364">
      <w:pPr>
        <w:pStyle w:val="Default"/>
        <w:spacing w:before="80" w:after="80"/>
        <w:jc w:val="both"/>
        <w:rPr>
          <w:b/>
          <w:color w:val="auto"/>
        </w:rPr>
      </w:pPr>
      <w:r>
        <w:rPr>
          <w:rFonts w:eastAsia="Times New Roman"/>
          <w:b/>
          <w:color w:val="auto"/>
        </w:rPr>
        <w:br w:type="column"/>
      </w:r>
      <w:r w:rsidR="00800FE0" w:rsidRPr="000B58F6">
        <w:rPr>
          <w:rFonts w:eastAsia="Times New Roman"/>
          <w:b/>
          <w:color w:val="auto"/>
        </w:rPr>
        <w:lastRenderedPageBreak/>
        <w:t>Course Code: B</w:t>
      </w:r>
      <w:r w:rsidR="00800FE0" w:rsidRPr="000B58F6">
        <w:rPr>
          <w:b/>
          <w:bCs/>
          <w:color w:val="auto"/>
        </w:rPr>
        <w:t xml:space="preserve">MIC </w:t>
      </w:r>
      <w:r w:rsidR="00951A6D" w:rsidRPr="000B58F6">
        <w:rPr>
          <w:b/>
          <w:bCs/>
          <w:color w:val="auto"/>
        </w:rPr>
        <w:t>41</w:t>
      </w:r>
      <w:r w:rsidR="00800FE0" w:rsidRPr="000B58F6">
        <w:rPr>
          <w:b/>
          <w:bCs/>
          <w:color w:val="auto"/>
        </w:rPr>
        <w:t>03</w:t>
      </w:r>
      <w:r w:rsidR="00800FE0" w:rsidRPr="000B58F6">
        <w:rPr>
          <w:b/>
          <w:bCs/>
          <w:color w:val="auto"/>
        </w:rPr>
        <w:tab/>
      </w:r>
    </w:p>
    <w:p w14:paraId="250DE482" w14:textId="59A683F5" w:rsidR="00800FE0" w:rsidRPr="000B58F6" w:rsidRDefault="00800FE0" w:rsidP="00762364">
      <w:pPr>
        <w:widowControl w:val="0"/>
        <w:tabs>
          <w:tab w:val="left" w:pos="475"/>
          <w:tab w:val="left" w:pos="806"/>
          <w:tab w:val="right" w:pos="6480"/>
        </w:tabs>
        <w:suppressAutoHyphens/>
        <w:spacing w:before="80" w:after="80" w:line="240" w:lineRule="auto"/>
        <w:jc w:val="both"/>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Calibri" w:hAnsi="Times New Roman" w:cs="Times New Roman"/>
          <w:b/>
          <w:sz w:val="24"/>
          <w:szCs w:val="24"/>
        </w:rPr>
        <w:t>Food and Beverage Quality Control</w:t>
      </w:r>
    </w:p>
    <w:p w14:paraId="0C6BD8D9" w14:textId="660F99E6" w:rsidR="00800FE0" w:rsidRPr="000B58F6" w:rsidRDefault="00800FE0" w:rsidP="00762364">
      <w:pPr>
        <w:autoSpaceDE w:val="0"/>
        <w:autoSpaceDN w:val="0"/>
        <w:adjustRightInd w:val="0"/>
        <w:spacing w:before="80" w:after="8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206AC1B2" w14:textId="77777777" w:rsidR="00800FE0" w:rsidRPr="000B58F6" w:rsidRDefault="00800FE0" w:rsidP="00762364">
      <w:pPr>
        <w:spacing w:before="80" w:after="8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A957A5E" w14:textId="76D48D75" w:rsidR="00800FE0" w:rsidRPr="000B58F6" w:rsidRDefault="00800FE0" w:rsidP="00762364">
      <w:pPr>
        <w:autoSpaceDE w:val="0"/>
        <w:autoSpaceDN w:val="0"/>
        <w:adjustRightInd w:val="0"/>
        <w:spacing w:before="80" w:after="8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0079373C" w:rsidRPr="000B58F6">
        <w:rPr>
          <w:rFonts w:ascii="Times New Roman" w:eastAsia="MS Mincho" w:hAnsi="Times New Roman" w:cs="Times New Roman"/>
          <w:b/>
          <w:bCs/>
          <w:sz w:val="24"/>
          <w:szCs w:val="24"/>
        </w:rPr>
        <w:t xml:space="preserve"> Year 1</w:t>
      </w:r>
      <w:r w:rsidR="0079373C" w:rsidRPr="000B58F6">
        <w:rPr>
          <w:rFonts w:ascii="Times New Roman" w:eastAsia="MS Mincho" w:hAnsi="Times New Roman" w:cs="Times New Roman"/>
          <w:b/>
          <w:bCs/>
          <w:sz w:val="24"/>
          <w:szCs w:val="24"/>
          <w:vertAlign w:val="superscript"/>
        </w:rPr>
        <w:t>st</w:t>
      </w:r>
      <w:r w:rsidR="0079373C"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1384448A" w14:textId="6E3DF831" w:rsidR="00800FE0" w:rsidRPr="000B58F6" w:rsidRDefault="00800FE0" w:rsidP="00762364">
      <w:pPr>
        <w:autoSpaceDE w:val="0"/>
        <w:autoSpaceDN w:val="0"/>
        <w:adjustRightInd w:val="0"/>
        <w:spacing w:before="80" w:after="8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1F8135CE" w14:textId="47621917" w:rsidR="00800FE0" w:rsidRPr="000B58F6" w:rsidRDefault="00800FE0" w:rsidP="00762364">
      <w:pPr>
        <w:spacing w:before="80" w:after="8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587B2A" w:rsidRPr="000B58F6">
        <w:rPr>
          <w:rFonts w:ascii="Times New Roman" w:eastAsia="Times New Roman" w:hAnsi="Times New Roman" w:cs="Times New Roman"/>
          <w:sz w:val="24"/>
          <w:szCs w:val="24"/>
        </w:rPr>
        <w:t>igned by the Academic Committee</w:t>
      </w:r>
    </w:p>
    <w:p w14:paraId="3AF9D470" w14:textId="77777777" w:rsidR="00800FE0" w:rsidRPr="000B58F6" w:rsidRDefault="00800FE0" w:rsidP="00762364">
      <w:pPr>
        <w:tabs>
          <w:tab w:val="left" w:pos="6056"/>
        </w:tabs>
        <w:spacing w:before="80" w:after="8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1D5793CC" w14:textId="77777777" w:rsidR="00800FE0" w:rsidRPr="000B58F6" w:rsidRDefault="00800FE0" w:rsidP="00762364">
      <w:pPr>
        <w:spacing w:before="80" w:after="8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43CDBB0C" w14:textId="77777777" w:rsidR="00800FE0" w:rsidRPr="000B58F6" w:rsidRDefault="00800FE0" w:rsidP="00762364">
      <w:pPr>
        <w:autoSpaceDE w:val="0"/>
        <w:autoSpaceDN w:val="0"/>
        <w:adjustRightInd w:val="0"/>
        <w:spacing w:before="80" w:after="8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Rational of the Course:</w:t>
      </w:r>
    </w:p>
    <w:p w14:paraId="22891144" w14:textId="0C9881B3" w:rsidR="00E36D92" w:rsidRPr="000B58F6" w:rsidRDefault="00E36D92" w:rsidP="00762364">
      <w:pPr>
        <w:autoSpaceDE w:val="0"/>
        <w:autoSpaceDN w:val="0"/>
        <w:adjustRightInd w:val="0"/>
        <w:spacing w:before="80" w:after="80" w:line="240" w:lineRule="auto"/>
        <w:jc w:val="both"/>
        <w:rPr>
          <w:rFonts w:ascii="Times New Roman" w:eastAsia="Calibri" w:hAnsi="Times New Roman" w:cs="Times New Roman"/>
          <w:b/>
          <w:sz w:val="24"/>
          <w:szCs w:val="24"/>
        </w:rPr>
      </w:pPr>
      <w:r w:rsidRPr="000B58F6">
        <w:rPr>
          <w:rFonts w:ascii="Times New Roman" w:eastAsia="Times New Roman" w:hAnsi="Times New Roman" w:cs="Times New Roman"/>
          <w:sz w:val="24"/>
          <w:szCs w:val="24"/>
        </w:rPr>
        <w:t xml:space="preserve">The course </w:t>
      </w:r>
      <w:proofErr w:type="gramStart"/>
      <w:r w:rsidRPr="000B58F6">
        <w:rPr>
          <w:rFonts w:ascii="Times New Roman" w:eastAsia="Times New Roman" w:hAnsi="Times New Roman" w:cs="Times New Roman"/>
          <w:sz w:val="24"/>
          <w:szCs w:val="24"/>
          <w:shd w:val="clear" w:color="auto" w:fill="FFFFFF"/>
        </w:rPr>
        <w:t>is designed</w:t>
      </w:r>
      <w:proofErr w:type="gramEnd"/>
      <w:r w:rsidRPr="000B58F6">
        <w:rPr>
          <w:rFonts w:ascii="Times New Roman" w:eastAsia="Times New Roman" w:hAnsi="Times New Roman" w:cs="Times New Roman"/>
          <w:sz w:val="24"/>
          <w:szCs w:val="24"/>
          <w:shd w:val="clear" w:color="auto" w:fill="FFFFFF"/>
        </w:rPr>
        <w:t xml:space="preserve"> for the students to provide advanced knowledge </w:t>
      </w:r>
      <w:r w:rsidRPr="000B58F6">
        <w:rPr>
          <w:rFonts w:ascii="Times New Roman" w:eastAsia="Times New Roman" w:hAnsi="Times New Roman" w:cs="Times New Roman"/>
          <w:sz w:val="24"/>
          <w:szCs w:val="24"/>
        </w:rPr>
        <w:t xml:space="preserve">in the interface between different types of quality food processing, food preservation and food security with a focus on microbiological knowledge. Relevant microorganisms, enzymes and food production technologies </w:t>
      </w:r>
      <w:proofErr w:type="gramStart"/>
      <w:r w:rsidRPr="000B58F6">
        <w:rPr>
          <w:rFonts w:ascii="Times New Roman" w:eastAsia="Times New Roman" w:hAnsi="Times New Roman" w:cs="Times New Roman"/>
          <w:sz w:val="24"/>
          <w:szCs w:val="24"/>
        </w:rPr>
        <w:t>are detailed</w:t>
      </w:r>
      <w:proofErr w:type="gramEnd"/>
      <w:r w:rsidRPr="000B58F6">
        <w:rPr>
          <w:rFonts w:ascii="Times New Roman" w:eastAsia="Times New Roman" w:hAnsi="Times New Roman" w:cs="Times New Roman"/>
          <w:sz w:val="24"/>
          <w:szCs w:val="24"/>
        </w:rPr>
        <w:t xml:space="preserve"> by the course. Students will be able to</w:t>
      </w:r>
      <w:r w:rsidRPr="000B58F6">
        <w:rPr>
          <w:rFonts w:ascii="Times New Roman" w:eastAsia="Calibri" w:hAnsi="Times New Roman" w:cs="Times New Roman"/>
          <w:bCs/>
          <w:sz w:val="24"/>
          <w:szCs w:val="24"/>
        </w:rPr>
        <w:t xml:space="preserve"> gather know on developing food industries, prevention of food spoilage</w:t>
      </w:r>
      <w:r w:rsidR="00FA0E8D" w:rsidRPr="000B58F6">
        <w:rPr>
          <w:rFonts w:ascii="Times New Roman" w:eastAsia="Calibri" w:hAnsi="Times New Roman" w:cs="Times New Roman"/>
          <w:bCs/>
          <w:sz w:val="24"/>
          <w:szCs w:val="24"/>
        </w:rPr>
        <w:t xml:space="preserve"> </w:t>
      </w:r>
      <w:r w:rsidRPr="000B58F6">
        <w:rPr>
          <w:rFonts w:ascii="Times New Roman" w:eastAsia="Times New Roman" w:hAnsi="Times New Roman" w:cs="Times New Roman"/>
          <w:sz w:val="24"/>
          <w:szCs w:val="24"/>
          <w:shd w:val="clear" w:color="auto" w:fill="FFFFFF"/>
        </w:rPr>
        <w:t>and impacts of food microbiology in food security, food industries and economy.</w:t>
      </w:r>
    </w:p>
    <w:p w14:paraId="468D8F34" w14:textId="77777777" w:rsidR="00800FE0" w:rsidRPr="000B58F6" w:rsidRDefault="00800FE0" w:rsidP="00762364">
      <w:pPr>
        <w:spacing w:before="80" w:after="8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FBBA18C" w14:textId="77777777" w:rsidR="00800FE0" w:rsidRPr="000B58F6" w:rsidRDefault="00800FE0" w:rsidP="00762364">
      <w:pPr>
        <w:spacing w:before="80" w:after="8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1C3141AB" w14:textId="5B7E12D3" w:rsidR="00800FE0" w:rsidRPr="000B58F6" w:rsidRDefault="00800FE0" w:rsidP="00762364">
      <w:pPr>
        <w:spacing w:before="80" w:after="8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DF310F" w:rsidRPr="000B58F6">
        <w:rPr>
          <w:rFonts w:ascii="Times New Roman" w:eastAsia="Times New Roman" w:hAnsi="Times New Roman" w:cs="Times New Roman"/>
          <w:sz w:val="24"/>
          <w:szCs w:val="24"/>
        </w:rPr>
        <w:t>D</w:t>
      </w:r>
      <w:r w:rsidRPr="000B58F6">
        <w:rPr>
          <w:rFonts w:ascii="Times New Roman" w:eastAsia="Times New Roman" w:hAnsi="Times New Roman" w:cs="Times New Roman"/>
          <w:sz w:val="24"/>
          <w:szCs w:val="24"/>
        </w:rPr>
        <w:t xml:space="preserve">efine </w:t>
      </w:r>
      <w:r w:rsidR="00DF310F" w:rsidRPr="000B58F6">
        <w:rPr>
          <w:rFonts w:ascii="Times New Roman" w:eastAsia="Calibri" w:hAnsi="Times New Roman" w:cs="Times New Roman"/>
          <w:sz w:val="24"/>
          <w:szCs w:val="24"/>
        </w:rPr>
        <w:t xml:space="preserve">quality, organization, </w:t>
      </w:r>
      <w:r w:rsidR="00483DBA" w:rsidRPr="000B58F6">
        <w:rPr>
          <w:rFonts w:ascii="Times New Roman" w:eastAsia="Calibri" w:hAnsi="Times New Roman" w:cs="Times New Roman"/>
          <w:sz w:val="24"/>
          <w:szCs w:val="24"/>
        </w:rPr>
        <w:t xml:space="preserve">and </w:t>
      </w:r>
      <w:r w:rsidR="00DF310F" w:rsidRPr="000B58F6">
        <w:rPr>
          <w:rFonts w:ascii="Times New Roman" w:eastAsia="Calibri" w:hAnsi="Times New Roman" w:cs="Times New Roman"/>
          <w:sz w:val="24"/>
          <w:szCs w:val="24"/>
        </w:rPr>
        <w:t xml:space="preserve">quality </w:t>
      </w:r>
      <w:r w:rsidR="00483DBA" w:rsidRPr="000B58F6">
        <w:rPr>
          <w:rFonts w:ascii="Times New Roman" w:eastAsia="Calibri" w:hAnsi="Times New Roman" w:cs="Times New Roman"/>
          <w:sz w:val="24"/>
          <w:szCs w:val="24"/>
        </w:rPr>
        <w:t>c</w:t>
      </w:r>
      <w:r w:rsidR="00DF310F" w:rsidRPr="000B58F6">
        <w:rPr>
          <w:rFonts w:ascii="Times New Roman" w:eastAsia="Calibri" w:hAnsi="Times New Roman" w:cs="Times New Roman"/>
          <w:sz w:val="24"/>
          <w:szCs w:val="24"/>
        </w:rPr>
        <w:t>ontrol</w:t>
      </w:r>
      <w:r w:rsidR="00DF310F" w:rsidRPr="000B58F6">
        <w:rPr>
          <w:rFonts w:ascii="Times New Roman" w:eastAsia="Times New Roman" w:hAnsi="Times New Roman" w:cs="Times New Roman"/>
          <w:sz w:val="24"/>
          <w:szCs w:val="24"/>
        </w:rPr>
        <w:t xml:space="preserve"> </w:t>
      </w:r>
      <w:r w:rsidR="00483DBA" w:rsidRPr="000B58F6">
        <w:rPr>
          <w:rFonts w:ascii="Times New Roman" w:eastAsia="Times New Roman" w:hAnsi="Times New Roman" w:cs="Times New Roman"/>
          <w:sz w:val="24"/>
          <w:szCs w:val="24"/>
        </w:rPr>
        <w:t>of food and beverage</w:t>
      </w:r>
      <w:r w:rsidRPr="000B58F6">
        <w:rPr>
          <w:rFonts w:ascii="Times New Roman" w:eastAsia="Times New Roman" w:hAnsi="Times New Roman" w:cs="Times New Roman"/>
          <w:sz w:val="24"/>
          <w:szCs w:val="24"/>
        </w:rPr>
        <w:t>.</w:t>
      </w:r>
    </w:p>
    <w:p w14:paraId="28B0ED60" w14:textId="442D9010" w:rsidR="00800FE0" w:rsidRPr="000B58F6" w:rsidRDefault="00800FE0" w:rsidP="00762364">
      <w:pPr>
        <w:spacing w:before="80" w:after="8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483DBA" w:rsidRPr="000B58F6">
        <w:rPr>
          <w:rFonts w:ascii="Times New Roman" w:eastAsia="Times New Roman" w:hAnsi="Times New Roman" w:cs="Times New Roman"/>
          <w:sz w:val="24"/>
          <w:szCs w:val="24"/>
        </w:rPr>
        <w:t xml:space="preserve">Apply </w:t>
      </w:r>
      <w:r w:rsidR="00FA0E8D" w:rsidRPr="000B58F6">
        <w:rPr>
          <w:rFonts w:ascii="Times New Roman" w:eastAsia="Times New Roman" w:hAnsi="Times New Roman" w:cs="Times New Roman"/>
          <w:sz w:val="24"/>
          <w:szCs w:val="24"/>
        </w:rPr>
        <w:t xml:space="preserve">the techniques for </w:t>
      </w:r>
      <w:r w:rsidR="00483DBA" w:rsidRPr="000B58F6">
        <w:rPr>
          <w:rFonts w:ascii="Times New Roman" w:eastAsia="Times New Roman" w:hAnsi="Times New Roman" w:cs="Times New Roman"/>
          <w:sz w:val="24"/>
          <w:szCs w:val="24"/>
        </w:rPr>
        <w:t xml:space="preserve">quality control </w:t>
      </w:r>
      <w:r w:rsidR="00FA0E8D" w:rsidRPr="000B58F6">
        <w:rPr>
          <w:rFonts w:ascii="Times New Roman" w:eastAsia="Times New Roman" w:hAnsi="Times New Roman" w:cs="Times New Roman"/>
          <w:sz w:val="24"/>
          <w:szCs w:val="24"/>
        </w:rPr>
        <w:t xml:space="preserve">of </w:t>
      </w:r>
      <w:r w:rsidR="00483DBA" w:rsidRPr="000B58F6">
        <w:rPr>
          <w:rFonts w:ascii="Times New Roman" w:eastAsia="Times New Roman" w:hAnsi="Times New Roman" w:cs="Times New Roman"/>
          <w:sz w:val="24"/>
          <w:szCs w:val="24"/>
        </w:rPr>
        <w:t>food and beverage</w:t>
      </w:r>
      <w:r w:rsidR="00207A54" w:rsidRPr="000B58F6">
        <w:rPr>
          <w:rFonts w:ascii="Times New Roman" w:eastAsia="Times New Roman" w:hAnsi="Times New Roman" w:cs="Times New Roman"/>
          <w:sz w:val="24"/>
          <w:szCs w:val="24"/>
        </w:rPr>
        <w:t xml:space="preserve"> for </w:t>
      </w:r>
      <w:r w:rsidR="00483DBA" w:rsidRPr="000B58F6">
        <w:rPr>
          <w:rFonts w:ascii="Times New Roman" w:eastAsia="Times New Roman" w:hAnsi="Times New Roman" w:cs="Times New Roman"/>
          <w:sz w:val="24"/>
          <w:szCs w:val="24"/>
        </w:rPr>
        <w:t>good practices.</w:t>
      </w:r>
      <w:r w:rsidRPr="000B58F6">
        <w:rPr>
          <w:rFonts w:ascii="Times New Roman" w:hAnsi="Times New Roman" w:cs="Times New Roman"/>
          <w:sz w:val="24"/>
          <w:szCs w:val="24"/>
        </w:rPr>
        <w:t xml:space="preserve">  </w:t>
      </w:r>
    </w:p>
    <w:p w14:paraId="28776E22" w14:textId="03C6FF1F" w:rsidR="00483DBA" w:rsidRPr="000B58F6" w:rsidRDefault="00800FE0" w:rsidP="00762364">
      <w:pPr>
        <w:autoSpaceDE w:val="0"/>
        <w:autoSpaceDN w:val="0"/>
        <w:adjustRightInd w:val="0"/>
        <w:spacing w:before="80" w:after="8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hAnsi="Times New Roman" w:cs="Times New Roman"/>
          <w:sz w:val="24"/>
          <w:szCs w:val="24"/>
        </w:rPr>
        <w:t xml:space="preserve"> </w:t>
      </w:r>
      <w:r w:rsidR="00483DBA" w:rsidRPr="000B58F6">
        <w:rPr>
          <w:rFonts w:ascii="Times New Roman" w:hAnsi="Times New Roman" w:cs="Times New Roman"/>
          <w:sz w:val="24"/>
          <w:szCs w:val="24"/>
        </w:rPr>
        <w:t>E</w:t>
      </w:r>
      <w:r w:rsidR="00207A54" w:rsidRPr="000B58F6">
        <w:rPr>
          <w:rFonts w:ascii="Times New Roman" w:hAnsi="Times New Roman" w:cs="Times New Roman"/>
          <w:sz w:val="24"/>
          <w:szCs w:val="24"/>
        </w:rPr>
        <w:t xml:space="preserve">valuate the </w:t>
      </w:r>
      <w:r w:rsidR="00483DBA" w:rsidRPr="000B58F6">
        <w:rPr>
          <w:rFonts w:ascii="Times New Roman" w:eastAsia="Calibri" w:hAnsi="Times New Roman" w:cs="Times New Roman"/>
          <w:sz w:val="24"/>
          <w:szCs w:val="24"/>
        </w:rPr>
        <w:t>quality assurance of food, fish and beverage.</w:t>
      </w:r>
    </w:p>
    <w:p w14:paraId="63B5A0B4" w14:textId="5967657B" w:rsidR="00800FE0" w:rsidRPr="000B58F6" w:rsidRDefault="00800FE0" w:rsidP="00762364">
      <w:pPr>
        <w:autoSpaceDE w:val="0"/>
        <w:autoSpaceDN w:val="0"/>
        <w:adjustRightInd w:val="0"/>
        <w:spacing w:before="80" w:after="80" w:line="240" w:lineRule="auto"/>
        <w:contextualSpacing/>
        <w:jc w:val="both"/>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 xml:space="preserve">LO4: </w:t>
      </w:r>
      <w:r w:rsidR="00483DBA" w:rsidRPr="000B58F6">
        <w:rPr>
          <w:rFonts w:ascii="Times New Roman" w:eastAsia="Times New Roman" w:hAnsi="Times New Roman" w:cs="Times New Roman"/>
          <w:sz w:val="24"/>
          <w:szCs w:val="24"/>
        </w:rPr>
        <w:t>Understand the public health aspects of microbial infection in food and beverage.</w:t>
      </w:r>
      <w:r w:rsidR="00EA6AE2" w:rsidRPr="000B58F6">
        <w:rPr>
          <w:rFonts w:ascii="Times New Roman" w:eastAsia="Times New Roman" w:hAnsi="Times New Roman" w:cs="Times New Roman"/>
          <w:sz w:val="24"/>
          <w:szCs w:val="24"/>
        </w:rPr>
        <w:t xml:space="preserve"> </w:t>
      </w:r>
    </w:p>
    <w:p w14:paraId="73CA39C7" w14:textId="534F86D8" w:rsidR="00157C94" w:rsidRPr="000B58F6" w:rsidRDefault="00800FE0" w:rsidP="00762364">
      <w:pPr>
        <w:autoSpaceDE w:val="0"/>
        <w:autoSpaceDN w:val="0"/>
        <w:adjustRightInd w:val="0"/>
        <w:spacing w:before="80" w:after="80" w:line="240" w:lineRule="auto"/>
        <w:jc w:val="both"/>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LO5:</w:t>
      </w:r>
      <w:r w:rsidRPr="000B58F6">
        <w:rPr>
          <w:rFonts w:ascii="Times New Roman" w:eastAsia="MS Mincho" w:hAnsi="Times New Roman" w:cs="Times New Roman"/>
          <w:sz w:val="24"/>
          <w:szCs w:val="24"/>
        </w:rPr>
        <w:t xml:space="preserve"> </w:t>
      </w:r>
      <w:r w:rsidRPr="000B58F6">
        <w:rPr>
          <w:rFonts w:ascii="Times New Roman" w:eastAsia="Times New Roman" w:hAnsi="Times New Roman" w:cs="Times New Roman"/>
          <w:sz w:val="24"/>
          <w:szCs w:val="24"/>
        </w:rPr>
        <w:t>Apply the</w:t>
      </w:r>
      <w:r w:rsidR="00EA6AE2" w:rsidRPr="000B58F6">
        <w:rPr>
          <w:rFonts w:ascii="Times New Roman" w:eastAsia="Times New Roman" w:hAnsi="Times New Roman" w:cs="Times New Roman"/>
          <w:sz w:val="24"/>
          <w:szCs w:val="24"/>
        </w:rPr>
        <w:t xml:space="preserve"> proper </w:t>
      </w:r>
      <w:r w:rsidR="00EA6AE2" w:rsidRPr="000B58F6">
        <w:rPr>
          <w:rFonts w:ascii="Times New Roman" w:eastAsia="Calibri" w:hAnsi="Times New Roman" w:cs="Times New Roman"/>
          <w:sz w:val="24"/>
          <w:szCs w:val="24"/>
        </w:rPr>
        <w:t>guidelines for controlling the foods and beverages quality</w:t>
      </w:r>
      <w:r w:rsidR="00EA6AE2" w:rsidRPr="000B58F6">
        <w:rPr>
          <w:rFonts w:ascii="Times New Roman" w:eastAsia="Times New Roman" w:hAnsi="Times New Roman" w:cs="Times New Roman"/>
          <w:sz w:val="24"/>
          <w:szCs w:val="24"/>
        </w:rPr>
        <w:t>.</w:t>
      </w:r>
    </w:p>
    <w:p w14:paraId="585EC921" w14:textId="77777777" w:rsidR="00A1000F" w:rsidRPr="000B58F6" w:rsidRDefault="00A1000F" w:rsidP="00A1000F">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880"/>
        <w:gridCol w:w="880"/>
        <w:gridCol w:w="880"/>
        <w:gridCol w:w="881"/>
        <w:gridCol w:w="881"/>
        <w:gridCol w:w="881"/>
        <w:gridCol w:w="881"/>
        <w:gridCol w:w="881"/>
      </w:tblGrid>
      <w:tr w:rsidR="000F2B4B" w:rsidRPr="000B58F6" w14:paraId="5696226C" w14:textId="77777777" w:rsidTr="00762364">
        <w:trPr>
          <w:trHeight w:val="233"/>
        </w:trPr>
        <w:tc>
          <w:tcPr>
            <w:tcW w:w="523" w:type="pct"/>
          </w:tcPr>
          <w:p w14:paraId="4756EB94" w14:textId="77777777" w:rsidR="00A1000F" w:rsidRPr="000B58F6" w:rsidRDefault="00A1000F" w:rsidP="00762364">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6C985884" w14:textId="77777777" w:rsidR="00A1000F" w:rsidRPr="000B58F6" w:rsidRDefault="00A1000F" w:rsidP="00762364">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2B88B24C" w14:textId="77777777" w:rsidR="00A1000F" w:rsidRPr="000B58F6" w:rsidRDefault="00A1000F" w:rsidP="00762364">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362CC847" w14:textId="77777777" w:rsidR="00A1000F" w:rsidRPr="000B58F6" w:rsidRDefault="00A1000F" w:rsidP="00762364">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6F0C2E3F" w14:textId="77777777" w:rsidR="00A1000F" w:rsidRPr="000B58F6" w:rsidRDefault="00A1000F" w:rsidP="00762364">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41571AA7" w14:textId="77777777" w:rsidR="00A1000F" w:rsidRPr="000B58F6" w:rsidRDefault="00A1000F" w:rsidP="00762364">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45A64492" w14:textId="77777777" w:rsidR="00A1000F" w:rsidRPr="000B58F6" w:rsidRDefault="00A1000F" w:rsidP="00762364">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16A16EF5" w14:textId="77777777" w:rsidR="00A1000F" w:rsidRPr="000B58F6" w:rsidRDefault="00A1000F" w:rsidP="00762364">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4A2A5F48" w14:textId="77777777" w:rsidR="00A1000F" w:rsidRPr="000B58F6" w:rsidRDefault="00A1000F" w:rsidP="00762364">
            <w:pPr>
              <w:widowControl w:val="0"/>
              <w:pBdr>
                <w:top w:val="nil"/>
                <w:left w:val="nil"/>
                <w:bottom w:val="nil"/>
                <w:right w:val="nil"/>
                <w:between w:val="nil"/>
              </w:pBdr>
              <w:spacing w:after="0" w:line="253" w:lineRule="auto"/>
              <w:ind w:right="-5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08BF8FF3" w14:textId="77777777" w:rsidTr="00762364">
        <w:trPr>
          <w:trHeight w:val="70"/>
        </w:trPr>
        <w:tc>
          <w:tcPr>
            <w:tcW w:w="523" w:type="pct"/>
          </w:tcPr>
          <w:p w14:paraId="58B37E32" w14:textId="77777777" w:rsidR="00A1000F" w:rsidRPr="000B58F6" w:rsidRDefault="00A1000F" w:rsidP="00762364">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78FD32C1" w14:textId="77777777" w:rsidR="00A1000F" w:rsidRPr="000B58F6" w:rsidRDefault="00A1000F" w:rsidP="00762364">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24911A37" w14:textId="77777777" w:rsidR="00A1000F" w:rsidRPr="000B58F6" w:rsidRDefault="00A1000F" w:rsidP="00762364">
            <w:pPr>
              <w:widowControl w:val="0"/>
              <w:pBdr>
                <w:top w:val="nil"/>
                <w:left w:val="nil"/>
                <w:bottom w:val="nil"/>
                <w:right w:val="nil"/>
                <w:between w:val="nil"/>
              </w:pBdr>
              <w:spacing w:after="0" w:line="256" w:lineRule="auto"/>
              <w:ind w:left="2"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DA76C72" w14:textId="77777777" w:rsidR="00A1000F" w:rsidRPr="000B58F6" w:rsidRDefault="00A1000F" w:rsidP="00762364">
            <w:pPr>
              <w:widowControl w:val="0"/>
              <w:pBdr>
                <w:top w:val="nil"/>
                <w:left w:val="nil"/>
                <w:bottom w:val="nil"/>
                <w:right w:val="nil"/>
                <w:between w:val="nil"/>
              </w:pBdr>
              <w:spacing w:after="0" w:line="256" w:lineRule="auto"/>
              <w:ind w:left="1"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AF841A8" w14:textId="77777777" w:rsidR="00A1000F" w:rsidRPr="000B58F6" w:rsidRDefault="00A1000F" w:rsidP="00762364">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0FBA7C5" w14:textId="77777777" w:rsidR="00A1000F" w:rsidRPr="000B58F6" w:rsidRDefault="00A1000F" w:rsidP="00762364">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15FECF5" w14:textId="77777777" w:rsidR="00A1000F" w:rsidRPr="000B58F6" w:rsidRDefault="00A1000F" w:rsidP="00762364">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18125C48" w14:textId="77777777" w:rsidR="00A1000F" w:rsidRPr="000B58F6" w:rsidRDefault="00A1000F" w:rsidP="00762364">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36AF181" w14:textId="77777777" w:rsidR="00A1000F" w:rsidRPr="000B58F6" w:rsidRDefault="00A1000F" w:rsidP="00762364">
            <w:pPr>
              <w:widowControl w:val="0"/>
              <w:pBdr>
                <w:top w:val="nil"/>
                <w:left w:val="nil"/>
                <w:bottom w:val="nil"/>
                <w:right w:val="nil"/>
                <w:between w:val="nil"/>
              </w:pBdr>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4FC40622" w14:textId="77777777" w:rsidTr="00762364">
        <w:trPr>
          <w:trHeight w:val="70"/>
        </w:trPr>
        <w:tc>
          <w:tcPr>
            <w:tcW w:w="523" w:type="pct"/>
          </w:tcPr>
          <w:p w14:paraId="38020597" w14:textId="77777777" w:rsidR="00A1000F" w:rsidRPr="000B58F6" w:rsidRDefault="00A1000F" w:rsidP="00762364">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409D410E" w14:textId="77777777" w:rsidR="00A1000F" w:rsidRPr="000B58F6" w:rsidRDefault="00A1000F" w:rsidP="00762364">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BD58FB3" w14:textId="77777777" w:rsidR="00A1000F" w:rsidRPr="000B58F6" w:rsidRDefault="00A1000F" w:rsidP="00762364">
            <w:pPr>
              <w:widowControl w:val="0"/>
              <w:pBdr>
                <w:top w:val="nil"/>
                <w:left w:val="nil"/>
                <w:bottom w:val="nil"/>
                <w:right w:val="nil"/>
                <w:between w:val="nil"/>
              </w:pBdr>
              <w:spacing w:before="25"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AF6A927" w14:textId="77777777" w:rsidR="00A1000F" w:rsidRPr="000B58F6" w:rsidRDefault="00A1000F" w:rsidP="00762364">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3C4495B" w14:textId="16B5157C" w:rsidR="00A1000F" w:rsidRPr="000B58F6" w:rsidRDefault="00A1000F" w:rsidP="00762364">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C3F2290" w14:textId="77777777" w:rsidR="00A1000F" w:rsidRPr="000B58F6" w:rsidRDefault="00A1000F" w:rsidP="00762364">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D1DEDD8" w14:textId="77777777" w:rsidR="00A1000F" w:rsidRPr="000B58F6" w:rsidRDefault="00A1000F" w:rsidP="00762364">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03A30F1" w14:textId="4C075264" w:rsidR="00A1000F" w:rsidRPr="000B58F6" w:rsidRDefault="00A1000F" w:rsidP="00762364">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3744D3D" w14:textId="77777777" w:rsidR="00A1000F" w:rsidRPr="000B58F6" w:rsidRDefault="00A1000F" w:rsidP="00762364">
            <w:pPr>
              <w:widowControl w:val="0"/>
              <w:pBdr>
                <w:top w:val="nil"/>
                <w:left w:val="nil"/>
                <w:bottom w:val="nil"/>
                <w:right w:val="nil"/>
                <w:between w:val="nil"/>
              </w:pBdr>
              <w:spacing w:before="25"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CED61B5" w14:textId="77777777" w:rsidTr="00762364">
        <w:trPr>
          <w:trHeight w:val="70"/>
        </w:trPr>
        <w:tc>
          <w:tcPr>
            <w:tcW w:w="523" w:type="pct"/>
          </w:tcPr>
          <w:p w14:paraId="2E2C32A0" w14:textId="77777777" w:rsidR="00A1000F" w:rsidRPr="000B58F6" w:rsidRDefault="00A1000F" w:rsidP="00762364">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709EE9A8" w14:textId="77777777" w:rsidR="00A1000F" w:rsidRPr="000B58F6" w:rsidRDefault="00A1000F" w:rsidP="00762364">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B76C174" w14:textId="77777777" w:rsidR="00A1000F" w:rsidRPr="000B58F6" w:rsidRDefault="00A1000F" w:rsidP="00762364">
            <w:pPr>
              <w:widowControl w:val="0"/>
              <w:pBdr>
                <w:top w:val="nil"/>
                <w:left w:val="nil"/>
                <w:bottom w:val="nil"/>
                <w:right w:val="nil"/>
                <w:between w:val="nil"/>
              </w:pBdr>
              <w:spacing w:before="3"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5E83683" w14:textId="77777777" w:rsidR="00A1000F" w:rsidRPr="000B58F6" w:rsidRDefault="00A1000F" w:rsidP="00762364">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8802259" w14:textId="77777777" w:rsidR="00A1000F" w:rsidRPr="000B58F6" w:rsidRDefault="00A1000F" w:rsidP="00762364">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6B2733E" w14:textId="77777777" w:rsidR="00A1000F" w:rsidRPr="000B58F6" w:rsidRDefault="00A1000F" w:rsidP="00762364">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6FBF33C" w14:textId="77777777" w:rsidR="00A1000F" w:rsidRPr="000B58F6" w:rsidRDefault="00A1000F" w:rsidP="00762364">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AAEF2E0" w14:textId="77777777" w:rsidR="00A1000F" w:rsidRPr="000B58F6" w:rsidRDefault="00A1000F" w:rsidP="00762364">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04A8706B" w14:textId="77777777" w:rsidR="00A1000F" w:rsidRPr="000B58F6" w:rsidRDefault="00A1000F" w:rsidP="00762364">
            <w:pPr>
              <w:widowControl w:val="0"/>
              <w:pBdr>
                <w:top w:val="nil"/>
                <w:left w:val="nil"/>
                <w:bottom w:val="nil"/>
                <w:right w:val="nil"/>
                <w:between w:val="nil"/>
              </w:pBdr>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BC99AAF" w14:textId="77777777" w:rsidTr="00762364">
        <w:trPr>
          <w:trHeight w:val="80"/>
        </w:trPr>
        <w:tc>
          <w:tcPr>
            <w:tcW w:w="523" w:type="pct"/>
          </w:tcPr>
          <w:p w14:paraId="49CA365E" w14:textId="77777777" w:rsidR="00A1000F" w:rsidRPr="000B58F6" w:rsidRDefault="00A1000F" w:rsidP="00762364">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6D949747" w14:textId="2C21C1FD" w:rsidR="00A1000F" w:rsidRPr="000B58F6" w:rsidRDefault="00A1000F" w:rsidP="00762364">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87C648B" w14:textId="77777777" w:rsidR="00A1000F" w:rsidRPr="000B58F6" w:rsidRDefault="00A1000F" w:rsidP="00762364">
            <w:pPr>
              <w:widowControl w:val="0"/>
              <w:spacing w:before="3" w:after="0" w:line="240" w:lineRule="auto"/>
              <w:ind w:left="12"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572A1C1C" w14:textId="77777777" w:rsidR="00A1000F" w:rsidRPr="000B58F6" w:rsidRDefault="00A1000F" w:rsidP="00762364">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5854281" w14:textId="77777777" w:rsidR="00A1000F" w:rsidRPr="000B58F6" w:rsidRDefault="00A1000F" w:rsidP="00762364">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4550AA7" w14:textId="77777777" w:rsidR="00A1000F" w:rsidRPr="000B58F6" w:rsidRDefault="00A1000F" w:rsidP="00762364">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D86A6EC" w14:textId="77777777" w:rsidR="00A1000F" w:rsidRPr="000B58F6" w:rsidRDefault="00A1000F" w:rsidP="00762364">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21BE880C" w14:textId="77777777" w:rsidR="00A1000F" w:rsidRPr="000B58F6" w:rsidRDefault="00A1000F" w:rsidP="00762364">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257605CF" w14:textId="77777777" w:rsidR="00A1000F" w:rsidRPr="000B58F6" w:rsidRDefault="00A1000F" w:rsidP="00762364">
            <w:pPr>
              <w:widowControl w:val="0"/>
              <w:spacing w:before="3" w:after="0" w:line="240"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26554966" w14:textId="77777777" w:rsidTr="00762364">
        <w:trPr>
          <w:trHeight w:val="179"/>
        </w:trPr>
        <w:tc>
          <w:tcPr>
            <w:tcW w:w="523" w:type="pct"/>
          </w:tcPr>
          <w:p w14:paraId="4040062A" w14:textId="77777777" w:rsidR="00A1000F" w:rsidRPr="000B58F6" w:rsidRDefault="00A1000F" w:rsidP="00762364">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733943E2" w14:textId="77777777" w:rsidR="00A1000F" w:rsidRPr="000B58F6" w:rsidRDefault="00A1000F" w:rsidP="00762364">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6EE3201" w14:textId="77777777" w:rsidR="00A1000F" w:rsidRPr="000B58F6" w:rsidRDefault="00A1000F" w:rsidP="00762364">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B0148C6" w14:textId="77777777" w:rsidR="00A1000F" w:rsidRPr="000B58F6" w:rsidRDefault="00A1000F" w:rsidP="00762364">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B51A9DF" w14:textId="77777777" w:rsidR="00A1000F" w:rsidRPr="000B58F6" w:rsidRDefault="00A1000F" w:rsidP="00762364">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6EEB6F7" w14:textId="77777777" w:rsidR="00A1000F" w:rsidRPr="000B58F6" w:rsidRDefault="00A1000F" w:rsidP="00762364">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EEDEB62" w14:textId="77777777" w:rsidR="00A1000F" w:rsidRPr="000B58F6" w:rsidRDefault="00A1000F" w:rsidP="00762364">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86BFDA6" w14:textId="5EB5F25A" w:rsidR="00A1000F" w:rsidRPr="000B58F6" w:rsidRDefault="00A1000F" w:rsidP="00762364">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31EE8446" w14:textId="77777777" w:rsidR="00A1000F" w:rsidRPr="000B58F6" w:rsidRDefault="00A1000F" w:rsidP="00762364">
            <w:pPr>
              <w:widowControl w:val="0"/>
              <w:spacing w:after="0" w:line="256" w:lineRule="auto"/>
              <w:ind w:right="-52"/>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30ED8AF9" w14:textId="77777777" w:rsidR="00A1000F" w:rsidRPr="000B58F6" w:rsidRDefault="00A1000F" w:rsidP="00A1000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435E989" w14:textId="14E766B7" w:rsidR="00207A54" w:rsidRPr="00762364" w:rsidRDefault="00762364" w:rsidP="001B3309">
      <w:pPr>
        <w:autoSpaceDE w:val="0"/>
        <w:autoSpaceDN w:val="0"/>
        <w:adjustRightInd w:val="0"/>
        <w:spacing w:after="0" w:line="240" w:lineRule="auto"/>
        <w:jc w:val="both"/>
        <w:rPr>
          <w:rFonts w:ascii="Times New Roman" w:eastAsia="Times New Roman" w:hAnsi="Times New Roman" w:cs="Times New Roman"/>
          <w:sz w:val="2"/>
          <w:szCs w:val="2"/>
        </w:rPr>
      </w:pPr>
      <w:r>
        <w:rPr>
          <w:rFonts w:ascii="Times New Roman" w:eastAsia="Times New Roman" w:hAnsi="Times New Roman" w:cs="Times New Roman"/>
          <w:sz w:val="24"/>
          <w:szCs w:val="24"/>
        </w:rPr>
        <w:br w:type="column"/>
      </w: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3"/>
        <w:gridCol w:w="5767"/>
        <w:gridCol w:w="666"/>
        <w:gridCol w:w="851"/>
      </w:tblGrid>
      <w:tr w:rsidR="000F2B4B" w:rsidRPr="000B58F6" w14:paraId="16B86B41" w14:textId="77777777" w:rsidTr="005371A1">
        <w:tc>
          <w:tcPr>
            <w:tcW w:w="371" w:type="pct"/>
          </w:tcPr>
          <w:p w14:paraId="341A22E6" w14:textId="77777777"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64" w:type="pct"/>
            <w:tcBorders>
              <w:bottom w:val="single" w:sz="4" w:space="0" w:color="000000"/>
            </w:tcBorders>
          </w:tcPr>
          <w:p w14:paraId="69B99716" w14:textId="6A9C6A8C" w:rsidR="00DF2523" w:rsidRPr="000B58F6" w:rsidRDefault="00DF2523" w:rsidP="00DF2523">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3" w:type="pct"/>
            <w:tcBorders>
              <w:bottom w:val="single" w:sz="4" w:space="0" w:color="000000"/>
            </w:tcBorders>
          </w:tcPr>
          <w:p w14:paraId="772A959F" w14:textId="77777777"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37BAE228" w14:textId="77777777"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1" w:type="pct"/>
            <w:tcBorders>
              <w:bottom w:val="single" w:sz="4" w:space="0" w:color="000000"/>
            </w:tcBorders>
          </w:tcPr>
          <w:p w14:paraId="1782F9DE" w14:textId="77777777"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58C5D19B" w14:textId="77777777" w:rsidTr="005371A1">
        <w:trPr>
          <w:trHeight w:val="350"/>
        </w:trPr>
        <w:tc>
          <w:tcPr>
            <w:tcW w:w="371" w:type="pct"/>
          </w:tcPr>
          <w:p w14:paraId="3BF75988" w14:textId="71CA7045"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64" w:type="pct"/>
            <w:tcBorders>
              <w:bottom w:val="single" w:sz="4" w:space="0" w:color="000000"/>
            </w:tcBorders>
          </w:tcPr>
          <w:p w14:paraId="1B3283BC" w14:textId="40D757F5" w:rsidR="00DF2523" w:rsidRPr="000B58F6" w:rsidRDefault="00DF2523" w:rsidP="00D44B00">
            <w:pPr>
              <w:contextualSpacing/>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Organization of Quality Control:</w:t>
            </w:r>
            <w:r w:rsidRPr="000B58F6">
              <w:rPr>
                <w:rFonts w:ascii="Times New Roman" w:eastAsia="Calibri" w:hAnsi="Times New Roman" w:cs="Times New Roman"/>
                <w:sz w:val="24"/>
                <w:szCs w:val="24"/>
              </w:rPr>
              <w:t xml:space="preserve"> Concepts, principles, applications, problems of quality control.  Importance of quality control of food, fish, beverages and mineral water. </w:t>
            </w:r>
          </w:p>
        </w:tc>
        <w:tc>
          <w:tcPr>
            <w:tcW w:w="423" w:type="pct"/>
            <w:tcBorders>
              <w:bottom w:val="single" w:sz="4" w:space="0" w:color="000000"/>
            </w:tcBorders>
          </w:tcPr>
          <w:p w14:paraId="0FFFF31F" w14:textId="5A437BD3" w:rsidR="00DF2523" w:rsidRPr="000B58F6" w:rsidRDefault="00DF2523"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1" w:type="pct"/>
            <w:tcBorders>
              <w:bottom w:val="single" w:sz="4" w:space="0" w:color="000000"/>
            </w:tcBorders>
          </w:tcPr>
          <w:p w14:paraId="691EAC53" w14:textId="0DB07D11" w:rsidR="00DF2523" w:rsidRPr="000B58F6" w:rsidRDefault="00DF2523"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4D0CD086" w14:textId="77777777" w:rsidTr="005371A1">
        <w:trPr>
          <w:trHeight w:val="260"/>
        </w:trPr>
        <w:tc>
          <w:tcPr>
            <w:tcW w:w="371" w:type="pct"/>
          </w:tcPr>
          <w:p w14:paraId="3806FEE7" w14:textId="7E41EF23"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r w:rsidR="008260E4" w:rsidRPr="000B58F6">
              <w:rPr>
                <w:rFonts w:ascii="Times New Roman" w:eastAsia="Calibri" w:hAnsi="Times New Roman" w:cs="Times New Roman"/>
                <w:b/>
                <w:sz w:val="24"/>
                <w:szCs w:val="24"/>
              </w:rPr>
              <w:t>.</w:t>
            </w:r>
          </w:p>
        </w:tc>
        <w:tc>
          <w:tcPr>
            <w:tcW w:w="3664" w:type="pct"/>
          </w:tcPr>
          <w:p w14:paraId="7F6DA45A" w14:textId="52A70711" w:rsidR="00DF2523" w:rsidRPr="000B58F6" w:rsidRDefault="00DF2523" w:rsidP="00F86A5C">
            <w:pPr>
              <w:tabs>
                <w:tab w:val="left" w:pos="360"/>
              </w:tabs>
              <w:contextualSpacing/>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Quality Control:</w:t>
            </w:r>
            <w:r w:rsidRPr="000B58F6">
              <w:rPr>
                <w:rFonts w:ascii="Times New Roman" w:eastAsia="Calibri" w:hAnsi="Times New Roman" w:cs="Times New Roman"/>
                <w:sz w:val="24"/>
                <w:szCs w:val="24"/>
              </w:rPr>
              <w:t xml:space="preserve"> Different techniques of </w:t>
            </w:r>
            <w:r w:rsidR="00D44B00" w:rsidRPr="000B58F6">
              <w:rPr>
                <w:rFonts w:ascii="Times New Roman" w:eastAsia="Calibri" w:hAnsi="Times New Roman" w:cs="Times New Roman"/>
                <w:sz w:val="24"/>
                <w:szCs w:val="24"/>
              </w:rPr>
              <w:t>food</w:t>
            </w:r>
            <w:r w:rsidRPr="000B58F6">
              <w:rPr>
                <w:rFonts w:ascii="Times New Roman" w:eastAsia="Calibri" w:hAnsi="Times New Roman" w:cs="Times New Roman"/>
                <w:sz w:val="24"/>
                <w:szCs w:val="24"/>
              </w:rPr>
              <w:t xml:space="preserve"> quality control. Monitoring and good practices.</w:t>
            </w:r>
            <w:r w:rsidR="00D44B00" w:rsidRPr="000B58F6">
              <w:rPr>
                <w:rFonts w:ascii="Times New Roman" w:hAnsi="Times New Roman" w:cs="Times New Roman"/>
              </w:rPr>
              <w:t xml:space="preserve"> </w:t>
            </w:r>
            <w:r w:rsidR="00D44B00" w:rsidRPr="000B58F6">
              <w:rPr>
                <w:rFonts w:ascii="Times New Roman" w:eastAsia="Calibri" w:hAnsi="Times New Roman" w:cs="Times New Roman"/>
                <w:sz w:val="24"/>
                <w:szCs w:val="24"/>
              </w:rPr>
              <w:t xml:space="preserve">Common food-borne microorganisms. Types of contaminants in food. </w:t>
            </w:r>
            <w:r w:rsidR="00F86A5C" w:rsidRPr="000B58F6">
              <w:rPr>
                <w:rFonts w:ascii="Times New Roman" w:eastAsia="Calibri" w:hAnsi="Times New Roman" w:cs="Times New Roman"/>
                <w:sz w:val="24"/>
                <w:szCs w:val="24"/>
              </w:rPr>
              <w:t>S</w:t>
            </w:r>
            <w:r w:rsidR="00D44B00" w:rsidRPr="000B58F6">
              <w:rPr>
                <w:rFonts w:ascii="Times New Roman" w:eastAsia="Calibri" w:hAnsi="Times New Roman" w:cs="Times New Roman"/>
                <w:sz w:val="24"/>
                <w:szCs w:val="24"/>
              </w:rPr>
              <w:t xml:space="preserve">poilage foods. </w:t>
            </w:r>
          </w:p>
        </w:tc>
        <w:tc>
          <w:tcPr>
            <w:tcW w:w="423" w:type="pct"/>
          </w:tcPr>
          <w:p w14:paraId="306C2B86" w14:textId="77777777" w:rsidR="00DF2523" w:rsidRPr="000B58F6" w:rsidRDefault="00DF2523"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414A9521" w14:textId="77777777" w:rsidR="00292AA2"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40CE7FE2" w14:textId="6547F1D8" w:rsidR="00DF2523" w:rsidRPr="000B58F6"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68E295DF" w14:textId="77777777" w:rsidTr="005371A1">
        <w:trPr>
          <w:trHeight w:val="170"/>
        </w:trPr>
        <w:tc>
          <w:tcPr>
            <w:tcW w:w="371" w:type="pct"/>
          </w:tcPr>
          <w:p w14:paraId="7FA89332" w14:textId="42801D75"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r w:rsidR="008260E4" w:rsidRPr="000B58F6">
              <w:rPr>
                <w:rFonts w:ascii="Times New Roman" w:eastAsia="Calibri" w:hAnsi="Times New Roman" w:cs="Times New Roman"/>
                <w:b/>
                <w:sz w:val="24"/>
                <w:szCs w:val="24"/>
              </w:rPr>
              <w:t>.</w:t>
            </w:r>
          </w:p>
        </w:tc>
        <w:tc>
          <w:tcPr>
            <w:tcW w:w="3664" w:type="pct"/>
          </w:tcPr>
          <w:p w14:paraId="0123E24C" w14:textId="1205D202" w:rsidR="00DF2523" w:rsidRPr="000B58F6" w:rsidRDefault="00D44B00" w:rsidP="00F86A5C">
            <w:pPr>
              <w:contextualSpacing/>
              <w:jc w:val="both"/>
              <w:rPr>
                <w:rFonts w:ascii="Times New Roman" w:eastAsia="Calibri" w:hAnsi="Times New Roman" w:cs="Times New Roman"/>
                <w:sz w:val="24"/>
                <w:szCs w:val="24"/>
              </w:rPr>
            </w:pPr>
            <w:r w:rsidRPr="000B58F6">
              <w:rPr>
                <w:rFonts w:ascii="Times New Roman" w:eastAsia="Calibri" w:hAnsi="Times New Roman" w:cs="Times New Roman"/>
                <w:b/>
              </w:rPr>
              <w:t>Hygienic Food Handling:</w:t>
            </w:r>
            <w:r w:rsidRPr="000B58F6">
              <w:rPr>
                <w:rFonts w:ascii="Times New Roman" w:eastAsia="Calibri" w:hAnsi="Times New Roman" w:cs="Times New Roman"/>
              </w:rPr>
              <w:t xml:space="preserve"> Purchase and storage of food. Sanitary procedures while preparing, holding, serving and displaying food. </w:t>
            </w:r>
          </w:p>
        </w:tc>
        <w:tc>
          <w:tcPr>
            <w:tcW w:w="423" w:type="pct"/>
          </w:tcPr>
          <w:p w14:paraId="30E02D5F" w14:textId="77777777" w:rsidR="00DF2523" w:rsidRPr="000B58F6" w:rsidRDefault="00DF2523"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1415EA07" w14:textId="77777777" w:rsidR="00292AA2"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33950EF" w14:textId="27BFBA01" w:rsidR="00DF2523" w:rsidRPr="000B58F6"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317FD70B" w14:textId="77777777" w:rsidTr="005371A1">
        <w:tc>
          <w:tcPr>
            <w:tcW w:w="371" w:type="pct"/>
          </w:tcPr>
          <w:p w14:paraId="579C7CED" w14:textId="47F6E234"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64" w:type="pct"/>
          </w:tcPr>
          <w:p w14:paraId="29718609" w14:textId="1C00BE3B" w:rsidR="00DF2523" w:rsidRPr="000B58F6" w:rsidRDefault="00DF2523" w:rsidP="00D44B00">
            <w:pPr>
              <w:contextualSpacing/>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Hazard and Quality Assurance:</w:t>
            </w:r>
            <w:r w:rsidRPr="000B58F6">
              <w:rPr>
                <w:rFonts w:ascii="Times New Roman" w:eastAsia="Calibri" w:hAnsi="Times New Roman" w:cs="Times New Roman"/>
                <w:sz w:val="24"/>
                <w:szCs w:val="24"/>
              </w:rPr>
              <w:t xml:space="preserve"> </w:t>
            </w:r>
            <w:r w:rsidR="00D44B00" w:rsidRPr="000B58F6">
              <w:rPr>
                <w:rFonts w:ascii="Times New Roman" w:eastAsia="Calibri" w:hAnsi="Times New Roman" w:cs="Times New Roman"/>
                <w:sz w:val="24"/>
                <w:szCs w:val="24"/>
              </w:rPr>
              <w:t>H</w:t>
            </w:r>
            <w:r w:rsidRPr="000B58F6">
              <w:rPr>
                <w:rFonts w:ascii="Times New Roman" w:eastAsia="Calibri" w:hAnsi="Times New Roman" w:cs="Times New Roman"/>
                <w:sz w:val="24"/>
                <w:szCs w:val="24"/>
              </w:rPr>
              <w:t>azard analyses and critical control point system. Ident</w:t>
            </w:r>
            <w:r w:rsidR="00D44B00" w:rsidRPr="000B58F6">
              <w:rPr>
                <w:rFonts w:ascii="Times New Roman" w:eastAsia="Calibri" w:hAnsi="Times New Roman" w:cs="Times New Roman"/>
                <w:sz w:val="24"/>
                <w:szCs w:val="24"/>
              </w:rPr>
              <w:t xml:space="preserve">ification of potential hazards and </w:t>
            </w:r>
            <w:r w:rsidRPr="000B58F6">
              <w:rPr>
                <w:rFonts w:ascii="Times New Roman" w:eastAsia="Calibri" w:hAnsi="Times New Roman" w:cs="Times New Roman"/>
                <w:sz w:val="24"/>
                <w:szCs w:val="24"/>
              </w:rPr>
              <w:t>monitoring systems.</w:t>
            </w:r>
          </w:p>
        </w:tc>
        <w:tc>
          <w:tcPr>
            <w:tcW w:w="423" w:type="pct"/>
          </w:tcPr>
          <w:p w14:paraId="0326EE04" w14:textId="1D4A365B" w:rsidR="00DF2523" w:rsidRPr="000B58F6" w:rsidRDefault="00DF2523" w:rsidP="001B3309">
            <w:pPr>
              <w:keepNext/>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014F7955" w14:textId="77777777" w:rsidR="00292AA2" w:rsidRDefault="00DF2523" w:rsidP="00DF2523">
            <w:pPr>
              <w:keepNext/>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785C268" w14:textId="60EE517F" w:rsidR="00DF2523" w:rsidRPr="000B58F6" w:rsidRDefault="00DF2523" w:rsidP="00DF2523">
            <w:pPr>
              <w:keepNext/>
              <w:jc w:val="both"/>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325FD1AC" w14:textId="77777777" w:rsidTr="005371A1">
        <w:tc>
          <w:tcPr>
            <w:tcW w:w="371" w:type="pct"/>
          </w:tcPr>
          <w:p w14:paraId="10698181" w14:textId="6550B06B"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64" w:type="pct"/>
          </w:tcPr>
          <w:p w14:paraId="3A99E527" w14:textId="77777777" w:rsidR="00DF2523" w:rsidRPr="000B58F6" w:rsidRDefault="00DF2523" w:rsidP="001B3309">
            <w:pPr>
              <w:contextualSpacing/>
              <w:jc w:val="both"/>
              <w:rPr>
                <w:rFonts w:ascii="Times New Roman" w:eastAsia="Calibri" w:hAnsi="Times New Roman" w:cs="Times New Roman"/>
                <w:sz w:val="24"/>
                <w:szCs w:val="24"/>
              </w:rPr>
            </w:pPr>
            <w:r w:rsidRPr="000B58F6">
              <w:rPr>
                <w:rFonts w:ascii="Times New Roman" w:hAnsi="Times New Roman" w:cs="Times New Roman"/>
                <w:b/>
                <w:sz w:val="24"/>
                <w:szCs w:val="24"/>
              </w:rPr>
              <w:t>Health Concerns:</w:t>
            </w:r>
            <w:r w:rsidRPr="000B58F6">
              <w:rPr>
                <w:rFonts w:ascii="Times New Roman" w:eastAsia="Calibri" w:hAnsi="Times New Roman" w:cs="Times New Roman"/>
                <w:sz w:val="24"/>
                <w:szCs w:val="24"/>
              </w:rPr>
              <w:t xml:space="preserve"> Public health aspects of microbial infection of food and beverage. </w:t>
            </w:r>
            <w:proofErr w:type="gramStart"/>
            <w:r w:rsidRPr="000B58F6">
              <w:rPr>
                <w:rFonts w:ascii="Times New Roman" w:eastAsia="Calibri" w:hAnsi="Times New Roman" w:cs="Times New Roman"/>
                <w:sz w:val="24"/>
                <w:szCs w:val="24"/>
              </w:rPr>
              <w:t>Quality assurance research methodology</w:t>
            </w:r>
            <w:proofErr w:type="gramEnd"/>
            <w:r w:rsidRPr="000B58F6">
              <w:rPr>
                <w:rFonts w:ascii="Times New Roman" w:eastAsia="Calibri" w:hAnsi="Times New Roman" w:cs="Times New Roman"/>
                <w:sz w:val="24"/>
                <w:szCs w:val="24"/>
              </w:rPr>
              <w:t>.</w:t>
            </w:r>
          </w:p>
        </w:tc>
        <w:tc>
          <w:tcPr>
            <w:tcW w:w="423" w:type="pct"/>
          </w:tcPr>
          <w:p w14:paraId="19E93C5C" w14:textId="77777777" w:rsidR="00DF2523" w:rsidRPr="000B58F6" w:rsidRDefault="00DF2523"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31B96801" w14:textId="77777777" w:rsidR="00292AA2"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23BD5B2F" w14:textId="30D7BEC3" w:rsidR="00DF2523" w:rsidRPr="000B58F6"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3D58184C" w14:textId="77777777" w:rsidTr="005371A1">
        <w:trPr>
          <w:trHeight w:val="440"/>
        </w:trPr>
        <w:tc>
          <w:tcPr>
            <w:tcW w:w="371" w:type="pct"/>
          </w:tcPr>
          <w:p w14:paraId="20FB84C9" w14:textId="638CD64E" w:rsidR="00DF2523" w:rsidRPr="000B58F6" w:rsidRDefault="00DF2523" w:rsidP="001B3309">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8260E4" w:rsidRPr="000B58F6">
              <w:rPr>
                <w:rFonts w:ascii="Times New Roman" w:eastAsia="Calibri" w:hAnsi="Times New Roman" w:cs="Times New Roman"/>
                <w:b/>
                <w:sz w:val="24"/>
                <w:szCs w:val="24"/>
              </w:rPr>
              <w:t>.</w:t>
            </w:r>
          </w:p>
        </w:tc>
        <w:tc>
          <w:tcPr>
            <w:tcW w:w="3664" w:type="pct"/>
          </w:tcPr>
          <w:p w14:paraId="6C21C991" w14:textId="0D0AB22C" w:rsidR="00DF2523" w:rsidRPr="000B58F6" w:rsidRDefault="00DF2523" w:rsidP="001B3309">
            <w:pPr>
              <w:contextualSpacing/>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Personal Hygiene and Safety:</w:t>
            </w:r>
            <w:r w:rsidRPr="000B58F6">
              <w:rPr>
                <w:rFonts w:ascii="Times New Roman" w:eastAsia="Calibri" w:hAnsi="Times New Roman" w:cs="Times New Roman"/>
                <w:sz w:val="24"/>
                <w:szCs w:val="24"/>
              </w:rPr>
              <w:t xml:space="preserve"> Safety at the Work Place: Necessity for Personal Hygiene and different sanitary practices, Safety at the Work Place taking proper measures.</w:t>
            </w:r>
          </w:p>
        </w:tc>
        <w:tc>
          <w:tcPr>
            <w:tcW w:w="423" w:type="pct"/>
          </w:tcPr>
          <w:p w14:paraId="742D5D66" w14:textId="77777777" w:rsidR="00DF2523" w:rsidRPr="000B58F6" w:rsidRDefault="00DF2523"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5FBE14DB" w14:textId="77777777" w:rsidR="00292AA2"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B650406" w14:textId="1A33037B" w:rsidR="00DF2523" w:rsidRPr="000B58F6"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3146D55B" w14:textId="77777777" w:rsidTr="005371A1">
        <w:tc>
          <w:tcPr>
            <w:tcW w:w="371" w:type="pct"/>
          </w:tcPr>
          <w:p w14:paraId="77A8E556" w14:textId="2D065B95"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8260E4" w:rsidRPr="000B58F6">
              <w:rPr>
                <w:rFonts w:ascii="Times New Roman" w:eastAsia="Calibri" w:hAnsi="Times New Roman" w:cs="Times New Roman"/>
                <w:b/>
                <w:sz w:val="24"/>
                <w:szCs w:val="24"/>
              </w:rPr>
              <w:t>.</w:t>
            </w:r>
          </w:p>
        </w:tc>
        <w:tc>
          <w:tcPr>
            <w:tcW w:w="3664" w:type="pct"/>
          </w:tcPr>
          <w:p w14:paraId="25730A42" w14:textId="246134B4" w:rsidR="00DF2523" w:rsidRPr="000B58F6" w:rsidRDefault="00DF2523"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Laws and Regulations:</w:t>
            </w:r>
            <w:r w:rsidRPr="000B58F6">
              <w:rPr>
                <w:rFonts w:ascii="Times New Roman" w:eastAsia="Calibri" w:hAnsi="Times New Roman" w:cs="Times New Roman"/>
                <w:sz w:val="24"/>
                <w:szCs w:val="24"/>
              </w:rPr>
              <w:t xml:space="preserve"> National and international standards and guidance for foods and beverages.</w:t>
            </w:r>
            <w:r w:rsidR="00D44B00" w:rsidRPr="000B58F6">
              <w:rPr>
                <w:rFonts w:ascii="Times New Roman" w:eastAsia="Calibri" w:hAnsi="Times New Roman" w:cs="Times New Roman"/>
                <w:sz w:val="24"/>
                <w:szCs w:val="24"/>
              </w:rPr>
              <w:t xml:space="preserve"> Future aspect of quality control.</w:t>
            </w:r>
          </w:p>
        </w:tc>
        <w:tc>
          <w:tcPr>
            <w:tcW w:w="423" w:type="pct"/>
          </w:tcPr>
          <w:p w14:paraId="759BC3C9" w14:textId="72565DE2" w:rsidR="00DF2523" w:rsidRPr="000B58F6" w:rsidRDefault="00DF2523"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1" w:type="pct"/>
          </w:tcPr>
          <w:p w14:paraId="32194B12" w14:textId="77777777" w:rsidR="00292AA2"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3B2E6A2" w14:textId="0F61ACA9" w:rsidR="00DF2523" w:rsidRPr="000B58F6" w:rsidRDefault="00DF2523" w:rsidP="00DF2523">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bl>
    <w:p w14:paraId="1E8C3E66" w14:textId="77777777" w:rsidR="00587B2A" w:rsidRPr="000B58F6" w:rsidRDefault="00587B2A" w:rsidP="00587B2A">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Ind w:w="99" w:type="dxa"/>
        <w:tblLook w:val="04A0" w:firstRow="1" w:lastRow="0" w:firstColumn="1" w:lastColumn="0" w:noHBand="0" w:noVBand="1"/>
      </w:tblPr>
      <w:tblGrid>
        <w:gridCol w:w="830"/>
        <w:gridCol w:w="3405"/>
        <w:gridCol w:w="3533"/>
      </w:tblGrid>
      <w:tr w:rsidR="000F2B4B" w:rsidRPr="000B58F6" w14:paraId="689E3323" w14:textId="77777777" w:rsidTr="0029225C">
        <w:tc>
          <w:tcPr>
            <w:tcW w:w="7884" w:type="dxa"/>
            <w:gridSpan w:val="3"/>
            <w:tcBorders>
              <w:top w:val="single" w:sz="4" w:space="0" w:color="auto"/>
            </w:tcBorders>
          </w:tcPr>
          <w:p w14:paraId="0542A41A" w14:textId="77777777" w:rsidR="00587B2A" w:rsidRPr="000B58F6" w:rsidRDefault="00587B2A" w:rsidP="005274AA">
            <w:pP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72FC300" w14:textId="77777777" w:rsidTr="0029225C">
        <w:tc>
          <w:tcPr>
            <w:tcW w:w="830" w:type="dxa"/>
          </w:tcPr>
          <w:p w14:paraId="181CC0AD"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463" w:type="dxa"/>
          </w:tcPr>
          <w:p w14:paraId="22186319"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591" w:type="dxa"/>
          </w:tcPr>
          <w:p w14:paraId="1C9E7D0B"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4796A611" w14:textId="77777777" w:rsidTr="0029225C">
        <w:tc>
          <w:tcPr>
            <w:tcW w:w="830" w:type="dxa"/>
          </w:tcPr>
          <w:p w14:paraId="4E588CB9"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463" w:type="dxa"/>
          </w:tcPr>
          <w:p w14:paraId="361B781D" w14:textId="77777777" w:rsidR="00587B2A" w:rsidRPr="000B58F6" w:rsidRDefault="00587B2A"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591" w:type="dxa"/>
          </w:tcPr>
          <w:p w14:paraId="56DBC162" w14:textId="77777777" w:rsidR="00587B2A" w:rsidRPr="000B58F6" w:rsidRDefault="00587B2A"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and semester final</w:t>
            </w:r>
          </w:p>
        </w:tc>
      </w:tr>
    </w:tbl>
    <w:p w14:paraId="19695D60" w14:textId="62B29E70" w:rsidR="00587B2A" w:rsidRPr="000B58F6" w:rsidRDefault="00587B2A" w:rsidP="001B3309">
      <w:pPr>
        <w:spacing w:after="0" w:line="240" w:lineRule="auto"/>
        <w:jc w:val="both"/>
        <w:rPr>
          <w:rFonts w:ascii="Times New Roman" w:hAnsi="Times New Roman" w:cs="Times New Roman"/>
          <w:sz w:val="24"/>
          <w:szCs w:val="24"/>
        </w:rPr>
      </w:pPr>
    </w:p>
    <w:p w14:paraId="464BB24D" w14:textId="7A2FF36E" w:rsidR="00800FE0" w:rsidRPr="000B58F6" w:rsidRDefault="00800FE0" w:rsidP="001B3309">
      <w:pPr>
        <w:spacing w:after="0" w:line="240" w:lineRule="auto"/>
        <w:jc w:val="both"/>
        <w:rPr>
          <w:rFonts w:ascii="Times New Roman" w:eastAsia="Calibri"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6103FF93" w14:textId="000D002D" w:rsidR="00800FE0" w:rsidRPr="00762364" w:rsidRDefault="00800FE0" w:rsidP="00783902">
      <w:pPr>
        <w:pStyle w:val="ListParagraph"/>
        <w:numPr>
          <w:ilvl w:val="0"/>
          <w:numId w:val="12"/>
        </w:numPr>
        <w:spacing w:after="0" w:line="240" w:lineRule="auto"/>
        <w:ind w:left="504"/>
        <w:jc w:val="both"/>
        <w:rPr>
          <w:rFonts w:ascii="Times New Roman" w:eastAsia="Calibri" w:hAnsi="Times New Roman" w:cs="Times New Roman"/>
        </w:rPr>
      </w:pPr>
      <w:r w:rsidRPr="00762364">
        <w:rPr>
          <w:rFonts w:ascii="Times New Roman" w:eastAsia="Calibri" w:hAnsi="Times New Roman" w:cs="Times New Roman"/>
        </w:rPr>
        <w:t>Herschdofrfer SM. Quality control in the food ind</w:t>
      </w:r>
      <w:r w:rsidR="00F86A5C" w:rsidRPr="00762364">
        <w:rPr>
          <w:rFonts w:ascii="Times New Roman" w:eastAsia="Calibri" w:hAnsi="Times New Roman" w:cs="Times New Roman"/>
        </w:rPr>
        <w:t>ustry. Academic press,</w:t>
      </w:r>
      <w:r w:rsidRPr="00762364">
        <w:rPr>
          <w:rFonts w:ascii="Times New Roman" w:eastAsia="Calibri" w:hAnsi="Times New Roman" w:cs="Times New Roman"/>
        </w:rPr>
        <w:t xml:space="preserve"> NY, 2012.</w:t>
      </w:r>
    </w:p>
    <w:p w14:paraId="06235DF7" w14:textId="0DCC6803" w:rsidR="00800FE0" w:rsidRPr="00762364" w:rsidRDefault="00800FE0" w:rsidP="00783902">
      <w:pPr>
        <w:numPr>
          <w:ilvl w:val="0"/>
          <w:numId w:val="12"/>
        </w:numPr>
        <w:spacing w:after="0" w:line="240" w:lineRule="auto"/>
        <w:ind w:left="504"/>
        <w:contextualSpacing/>
        <w:jc w:val="both"/>
        <w:rPr>
          <w:rFonts w:ascii="Times New Roman" w:eastAsia="Calibri" w:hAnsi="Times New Roman" w:cs="Times New Roman"/>
        </w:rPr>
      </w:pPr>
      <w:r w:rsidRPr="00762364">
        <w:rPr>
          <w:rFonts w:ascii="Times New Roman" w:eastAsia="Calibri" w:hAnsi="Times New Roman" w:cs="Times New Roman"/>
        </w:rPr>
        <w:t>StanburyP.</w:t>
      </w:r>
      <w:r w:rsidR="00046A6F" w:rsidRPr="00762364">
        <w:rPr>
          <w:rFonts w:ascii="Times New Roman" w:eastAsia="Calibri" w:hAnsi="Times New Roman" w:cs="Times New Roman"/>
        </w:rPr>
        <w:t xml:space="preserve"> </w:t>
      </w:r>
      <w:r w:rsidRPr="00762364">
        <w:rPr>
          <w:rFonts w:ascii="Times New Roman" w:eastAsia="Calibri" w:hAnsi="Times New Roman" w:cs="Times New Roman"/>
        </w:rPr>
        <w:t>Whitaker A, HallS. Principle of fermentation technology</w:t>
      </w:r>
      <w:r w:rsidR="00EA6AE2" w:rsidRPr="00762364">
        <w:rPr>
          <w:rFonts w:ascii="Times New Roman" w:eastAsia="Calibri" w:hAnsi="Times New Roman" w:cs="Times New Roman"/>
        </w:rPr>
        <w:t>.</w:t>
      </w:r>
      <w:r w:rsidRPr="00762364">
        <w:rPr>
          <w:rFonts w:ascii="Times New Roman" w:eastAsia="Calibri" w:hAnsi="Times New Roman" w:cs="Times New Roman"/>
        </w:rPr>
        <w:t xml:space="preserve">  </w:t>
      </w:r>
      <w:proofErr w:type="gramStart"/>
      <w:r w:rsidRPr="00762364">
        <w:rPr>
          <w:rFonts w:ascii="Times New Roman" w:eastAsia="Calibri" w:hAnsi="Times New Roman" w:cs="Times New Roman"/>
        </w:rPr>
        <w:t>3</w:t>
      </w:r>
      <w:r w:rsidRPr="00762364">
        <w:rPr>
          <w:rFonts w:ascii="Times New Roman" w:eastAsia="Calibri" w:hAnsi="Times New Roman" w:cs="Times New Roman"/>
          <w:vertAlign w:val="superscript"/>
        </w:rPr>
        <w:t>rd</w:t>
      </w:r>
      <w:proofErr w:type="gramEnd"/>
      <w:r w:rsidR="00EA6AE2" w:rsidRPr="00762364">
        <w:rPr>
          <w:rFonts w:ascii="Times New Roman" w:eastAsia="Calibri" w:hAnsi="Times New Roman" w:cs="Times New Roman"/>
          <w:vertAlign w:val="superscript"/>
        </w:rPr>
        <w:t xml:space="preserve"> </w:t>
      </w:r>
      <w:r w:rsidR="00EA6AE2" w:rsidRPr="00762364">
        <w:rPr>
          <w:rFonts w:ascii="Times New Roman" w:eastAsia="Calibri" w:hAnsi="Times New Roman" w:cs="Times New Roman"/>
        </w:rPr>
        <w:t>E</w:t>
      </w:r>
      <w:r w:rsidRPr="00762364">
        <w:rPr>
          <w:rFonts w:ascii="Times New Roman" w:eastAsia="Calibri" w:hAnsi="Times New Roman" w:cs="Times New Roman"/>
        </w:rPr>
        <w:t>d</w:t>
      </w:r>
      <w:r w:rsidR="00EA6AE2" w:rsidRPr="00762364">
        <w:rPr>
          <w:rFonts w:ascii="Times New Roman" w:eastAsia="Calibri" w:hAnsi="Times New Roman" w:cs="Times New Roman"/>
        </w:rPr>
        <w:t>ition</w:t>
      </w:r>
      <w:r w:rsidRPr="00762364">
        <w:rPr>
          <w:rFonts w:ascii="Times New Roman" w:eastAsia="Calibri" w:hAnsi="Times New Roman" w:cs="Times New Roman"/>
        </w:rPr>
        <w:t>. 2016.</w:t>
      </w:r>
    </w:p>
    <w:p w14:paraId="15D87A37" w14:textId="77777777" w:rsidR="00800FE0" w:rsidRPr="00762364" w:rsidRDefault="00800FE0" w:rsidP="00783902">
      <w:pPr>
        <w:numPr>
          <w:ilvl w:val="0"/>
          <w:numId w:val="12"/>
        </w:numPr>
        <w:spacing w:after="0" w:line="240" w:lineRule="auto"/>
        <w:ind w:left="504"/>
        <w:contextualSpacing/>
        <w:jc w:val="both"/>
        <w:rPr>
          <w:rFonts w:ascii="Times New Roman" w:eastAsia="Calibri" w:hAnsi="Times New Roman" w:cs="Times New Roman"/>
        </w:rPr>
      </w:pPr>
      <w:r w:rsidRPr="00762364">
        <w:rPr>
          <w:rFonts w:ascii="Times New Roman" w:eastAsia="Calibri" w:hAnsi="Times New Roman" w:cs="Times New Roman"/>
        </w:rPr>
        <w:t>Reed G.Preseott, Dunn’s Industrial Microbiology. Globe Book services, London, 1984.</w:t>
      </w:r>
    </w:p>
    <w:p w14:paraId="2CD54D46" w14:textId="4A51B2B5" w:rsidR="00800FE0" w:rsidRPr="00762364" w:rsidRDefault="00800FE0" w:rsidP="00783902">
      <w:pPr>
        <w:numPr>
          <w:ilvl w:val="0"/>
          <w:numId w:val="12"/>
        </w:numPr>
        <w:spacing w:after="0" w:line="240" w:lineRule="auto"/>
        <w:ind w:left="504"/>
        <w:contextualSpacing/>
        <w:jc w:val="both"/>
        <w:rPr>
          <w:rFonts w:ascii="Times New Roman" w:eastAsia="Calibri" w:hAnsi="Times New Roman" w:cs="Times New Roman"/>
        </w:rPr>
      </w:pPr>
      <w:r w:rsidRPr="00762364">
        <w:rPr>
          <w:rFonts w:ascii="Times New Roman" w:eastAsia="Calibri" w:hAnsi="Times New Roman" w:cs="Times New Roman"/>
        </w:rPr>
        <w:t>Frazier WC,</w:t>
      </w:r>
      <w:r w:rsidR="00046A6F" w:rsidRPr="00762364">
        <w:rPr>
          <w:rFonts w:ascii="Times New Roman" w:eastAsia="Calibri" w:hAnsi="Times New Roman" w:cs="Times New Roman"/>
        </w:rPr>
        <w:t xml:space="preserve"> </w:t>
      </w:r>
      <w:r w:rsidRPr="00762364">
        <w:rPr>
          <w:rFonts w:ascii="Times New Roman" w:eastAsia="Calibri" w:hAnsi="Times New Roman" w:cs="Times New Roman"/>
        </w:rPr>
        <w:t>Westhoff DC. Food Microbiology; McGraw-Hill College, 1988.</w:t>
      </w:r>
    </w:p>
    <w:p w14:paraId="0E02403D" w14:textId="5B0022A5" w:rsidR="00800FE0" w:rsidRPr="00762364" w:rsidRDefault="00800FE0" w:rsidP="00783902">
      <w:pPr>
        <w:numPr>
          <w:ilvl w:val="0"/>
          <w:numId w:val="12"/>
        </w:numPr>
        <w:spacing w:after="0" w:line="240" w:lineRule="auto"/>
        <w:ind w:left="504"/>
        <w:contextualSpacing/>
        <w:jc w:val="both"/>
        <w:rPr>
          <w:rFonts w:ascii="Times New Roman" w:eastAsia="Calibri" w:hAnsi="Times New Roman" w:cs="Times New Roman"/>
        </w:rPr>
      </w:pPr>
      <w:r w:rsidRPr="00762364">
        <w:rPr>
          <w:rFonts w:ascii="Times New Roman" w:eastAsia="Calibri" w:hAnsi="Times New Roman" w:cs="Times New Roman"/>
        </w:rPr>
        <w:t>Rehm HJ, Reed G</w:t>
      </w:r>
      <w:r w:rsidR="00157C94" w:rsidRPr="00762364">
        <w:rPr>
          <w:rFonts w:ascii="Times New Roman" w:eastAsia="Calibri" w:hAnsi="Times New Roman" w:cs="Times New Roman"/>
        </w:rPr>
        <w:t xml:space="preserve">. Biotechnology. </w:t>
      </w:r>
      <w:r w:rsidRPr="00762364">
        <w:rPr>
          <w:rFonts w:ascii="Times New Roman" w:eastAsia="Calibri" w:hAnsi="Times New Roman" w:cs="Times New Roman"/>
        </w:rPr>
        <w:t>UK. 1993.</w:t>
      </w:r>
    </w:p>
    <w:p w14:paraId="0767146B" w14:textId="77777777" w:rsidR="00800FE0" w:rsidRPr="00762364" w:rsidRDefault="00800FE0" w:rsidP="00783902">
      <w:pPr>
        <w:numPr>
          <w:ilvl w:val="0"/>
          <w:numId w:val="12"/>
        </w:numPr>
        <w:spacing w:after="0" w:line="240" w:lineRule="auto"/>
        <w:ind w:left="504"/>
        <w:contextualSpacing/>
        <w:jc w:val="both"/>
        <w:rPr>
          <w:rFonts w:ascii="Times New Roman" w:eastAsia="Calibri" w:hAnsi="Times New Roman" w:cs="Times New Roman"/>
        </w:rPr>
      </w:pPr>
      <w:r w:rsidRPr="00762364">
        <w:rPr>
          <w:rFonts w:ascii="Times New Roman" w:eastAsia="Calibri" w:hAnsi="Times New Roman" w:cs="Times New Roman"/>
        </w:rPr>
        <w:t>Codex Alimentarius Commission. Principles for the Risk Analysis of Foods Derived from Modern Biotechnology. FAO/WHO, Rome, 2003.</w:t>
      </w:r>
    </w:p>
    <w:p w14:paraId="1885EA4C" w14:textId="77777777" w:rsidR="00951A6D" w:rsidRPr="000B58F6" w:rsidRDefault="00951A6D" w:rsidP="001B3309">
      <w:pPr>
        <w:pStyle w:val="Default"/>
        <w:jc w:val="both"/>
        <w:rPr>
          <w:rFonts w:eastAsia="Times New Roman"/>
          <w:b/>
          <w:color w:val="auto"/>
        </w:rPr>
      </w:pPr>
    </w:p>
    <w:p w14:paraId="4CC90F22" w14:textId="22DCC064" w:rsidR="00951A6D" w:rsidRPr="000B58F6" w:rsidRDefault="005371A1" w:rsidP="00951A6D">
      <w:pPr>
        <w:autoSpaceDE w:val="0"/>
        <w:autoSpaceDN w:val="0"/>
        <w:adjustRightInd w:val="0"/>
        <w:spacing w:after="0" w:line="240" w:lineRule="auto"/>
        <w:jc w:val="both"/>
        <w:rPr>
          <w:rFonts w:ascii="Times New Roman" w:eastAsia="MS Mincho" w:hAnsi="Times New Roman" w:cs="Times New Roman"/>
          <w:b/>
          <w:bCs/>
          <w:sz w:val="24"/>
          <w:szCs w:val="24"/>
        </w:rPr>
      </w:pPr>
      <w:r>
        <w:rPr>
          <w:rFonts w:ascii="Times New Roman" w:eastAsia="Times New Roman" w:hAnsi="Times New Roman" w:cs="Times New Roman"/>
          <w:b/>
          <w:sz w:val="24"/>
          <w:szCs w:val="24"/>
        </w:rPr>
        <w:br w:type="column"/>
      </w:r>
      <w:r w:rsidR="00951A6D" w:rsidRPr="000B58F6">
        <w:rPr>
          <w:rFonts w:ascii="Times New Roman" w:eastAsia="Times New Roman" w:hAnsi="Times New Roman" w:cs="Times New Roman"/>
          <w:b/>
          <w:sz w:val="24"/>
          <w:szCs w:val="24"/>
        </w:rPr>
        <w:lastRenderedPageBreak/>
        <w:t>Course Code: B</w:t>
      </w:r>
      <w:r w:rsidR="00951A6D" w:rsidRPr="000B58F6">
        <w:rPr>
          <w:rFonts w:ascii="Times New Roman" w:eastAsia="MS Mincho" w:hAnsi="Times New Roman" w:cs="Times New Roman"/>
          <w:b/>
          <w:bCs/>
          <w:sz w:val="24"/>
          <w:szCs w:val="24"/>
        </w:rPr>
        <w:t xml:space="preserve">MIC </w:t>
      </w:r>
      <w:r w:rsidR="00D54E81" w:rsidRPr="000B58F6">
        <w:rPr>
          <w:rFonts w:ascii="Times New Roman" w:eastAsia="MS Mincho" w:hAnsi="Times New Roman" w:cs="Times New Roman"/>
          <w:b/>
          <w:bCs/>
          <w:sz w:val="24"/>
          <w:szCs w:val="24"/>
        </w:rPr>
        <w:t>4104</w:t>
      </w:r>
    </w:p>
    <w:p w14:paraId="585656F4" w14:textId="694E0D8E" w:rsidR="00951A6D" w:rsidRPr="000B58F6" w:rsidRDefault="00951A6D" w:rsidP="00951A6D">
      <w:pPr>
        <w:autoSpaceDE w:val="0"/>
        <w:autoSpaceDN w:val="0"/>
        <w:adjustRightInd w:val="0"/>
        <w:spacing w:after="0" w:line="240" w:lineRule="auto"/>
        <w:jc w:val="both"/>
        <w:rPr>
          <w:rFonts w:ascii="Times New Roman" w:eastAsia="TimesNewRoman" w:hAnsi="Times New Roman" w:cs="Times New Roman"/>
          <w:b/>
          <w:sz w:val="24"/>
          <w:szCs w:val="24"/>
        </w:rPr>
      </w:pPr>
      <w:r w:rsidRPr="000B58F6">
        <w:rPr>
          <w:rFonts w:ascii="Times New Roman" w:eastAsia="Times New Roman" w:hAnsi="Times New Roman" w:cs="Times New Roman"/>
          <w:b/>
          <w:sz w:val="24"/>
          <w:szCs w:val="24"/>
        </w:rPr>
        <w:t xml:space="preserve">Course Title: </w:t>
      </w:r>
      <w:r w:rsidR="00A1000F" w:rsidRPr="000B58F6">
        <w:rPr>
          <w:rFonts w:ascii="Times New Roman" w:eastAsia="TimesNewRoman" w:hAnsi="Times New Roman" w:cs="Times New Roman"/>
          <w:b/>
          <w:sz w:val="24"/>
          <w:szCs w:val="24"/>
        </w:rPr>
        <w:t>Antimicrobial</w:t>
      </w:r>
      <w:r w:rsidRPr="000B58F6">
        <w:rPr>
          <w:rFonts w:ascii="Times New Roman" w:eastAsia="TimesNewRoman" w:hAnsi="Times New Roman" w:cs="Times New Roman"/>
          <w:b/>
          <w:sz w:val="24"/>
          <w:szCs w:val="24"/>
        </w:rPr>
        <w:t xml:space="preserve"> Resistance</w:t>
      </w:r>
    </w:p>
    <w:p w14:paraId="0352B30C" w14:textId="50B9E904" w:rsidR="00951A6D" w:rsidRPr="000B58F6" w:rsidRDefault="00951A6D" w:rsidP="00951A6D">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16AB9620" w14:textId="77777777" w:rsidR="00951A6D" w:rsidRPr="000B58F6" w:rsidRDefault="00951A6D" w:rsidP="00951A6D">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FAAF709" w14:textId="463966A1" w:rsidR="00951A6D" w:rsidRPr="000B58F6" w:rsidRDefault="00D44B00" w:rsidP="00951A6D">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Pr="000B58F6">
        <w:rPr>
          <w:rFonts w:ascii="Times New Roman" w:eastAsia="MS Mincho" w:hAnsi="Times New Roman" w:cs="Times New Roman"/>
          <w:b/>
          <w:bCs/>
          <w:sz w:val="24"/>
          <w:szCs w:val="24"/>
        </w:rPr>
        <w:t xml:space="preserve"> </w:t>
      </w:r>
      <w:r w:rsidR="00951A6D" w:rsidRPr="000B58F6">
        <w:rPr>
          <w:rFonts w:ascii="Times New Roman" w:eastAsia="MS Mincho" w:hAnsi="Times New Roman" w:cs="Times New Roman"/>
          <w:b/>
          <w:bCs/>
          <w:sz w:val="24"/>
          <w:szCs w:val="24"/>
        </w:rPr>
        <w:t xml:space="preserve">Year </w:t>
      </w:r>
      <w:r w:rsidRPr="000B58F6">
        <w:rPr>
          <w:rFonts w:ascii="Times New Roman" w:eastAsia="MS Mincho" w:hAnsi="Times New Roman" w:cs="Times New Roman"/>
          <w:b/>
          <w:bCs/>
          <w:sz w:val="24"/>
          <w:szCs w:val="24"/>
        </w:rPr>
        <w:t>1</w:t>
      </w:r>
      <w:r w:rsidRPr="000B58F6">
        <w:rPr>
          <w:rFonts w:ascii="Times New Roman" w:eastAsia="MS Mincho" w:hAnsi="Times New Roman" w:cs="Times New Roman"/>
          <w:b/>
          <w:bCs/>
          <w:sz w:val="24"/>
          <w:szCs w:val="24"/>
          <w:vertAlign w:val="superscript"/>
        </w:rPr>
        <w:t>st</w:t>
      </w:r>
      <w:r w:rsidRPr="000B58F6">
        <w:rPr>
          <w:rFonts w:ascii="Times New Roman" w:eastAsia="MS Mincho" w:hAnsi="Times New Roman" w:cs="Times New Roman"/>
          <w:b/>
          <w:bCs/>
          <w:sz w:val="24"/>
          <w:szCs w:val="24"/>
        </w:rPr>
        <w:t xml:space="preserve"> </w:t>
      </w:r>
      <w:r w:rsidR="00951A6D" w:rsidRPr="000B58F6">
        <w:rPr>
          <w:rFonts w:ascii="Times New Roman" w:eastAsia="MS Mincho" w:hAnsi="Times New Roman" w:cs="Times New Roman"/>
          <w:b/>
          <w:bCs/>
          <w:sz w:val="24"/>
          <w:szCs w:val="24"/>
        </w:rPr>
        <w:t>Semester</w:t>
      </w:r>
    </w:p>
    <w:p w14:paraId="6CD3E198" w14:textId="4C2F9452" w:rsidR="00951A6D" w:rsidRPr="000B58F6" w:rsidRDefault="00951A6D" w:rsidP="00951A6D">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Pr="000B58F6">
        <w:rPr>
          <w:rFonts w:ascii="Times New Roman" w:eastAsia="MS Mincho" w:hAnsi="Times New Roman" w:cs="Times New Roman"/>
          <w:b/>
          <w:bCs/>
          <w:sz w:val="24"/>
          <w:szCs w:val="24"/>
        </w:rPr>
        <w:t xml:space="preserve">  </w:t>
      </w:r>
    </w:p>
    <w:p w14:paraId="17826F72" w14:textId="77777777" w:rsidR="00951A6D" w:rsidRPr="000B58F6" w:rsidRDefault="00951A6D" w:rsidP="00951A6D">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01FA1932" w14:textId="77777777" w:rsidR="00951A6D" w:rsidRPr="000B58F6" w:rsidRDefault="00951A6D" w:rsidP="00951A6D">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72A55027" w14:textId="77777777" w:rsidR="00951A6D" w:rsidRPr="000B58F6" w:rsidRDefault="00951A6D" w:rsidP="00951A6D">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4B00E2D4" w14:textId="77777777" w:rsidR="00951A6D" w:rsidRPr="000B58F6" w:rsidRDefault="00951A6D" w:rsidP="00951A6D">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Rational of the Course:</w:t>
      </w:r>
    </w:p>
    <w:p w14:paraId="7C0AB6C1" w14:textId="77777777" w:rsidR="00951A6D" w:rsidRPr="000B58F6" w:rsidRDefault="00951A6D" w:rsidP="00951A6D">
      <w:pPr>
        <w:spacing w:after="0" w:line="240" w:lineRule="auto"/>
        <w:jc w:val="both"/>
        <w:rPr>
          <w:rFonts w:ascii="Times New Roman" w:eastAsia="Times New Roman" w:hAnsi="Times New Roman" w:cs="Times New Roman"/>
          <w:sz w:val="24"/>
          <w:szCs w:val="24"/>
        </w:rPr>
      </w:pPr>
      <w:r w:rsidRPr="000B58F6">
        <w:rPr>
          <w:rFonts w:ascii="Times New Roman" w:eastAsia="MS Mincho" w:hAnsi="Times New Roman" w:cs="Times New Roman"/>
          <w:sz w:val="24"/>
          <w:szCs w:val="24"/>
        </w:rPr>
        <w:t>The course focuses on the utilization of microbial processes in waste and water treatment, microbial removal, degradation of organics, phytoremediation of soil, water contaminated with toxic metals. It also deals with microbial waste utilization, microbial degradation of heavy metals, bio deterioration, environmental pollution and role of genetically engineered organisms for controlling environmental pollution.</w:t>
      </w:r>
      <w:r w:rsidRPr="000B58F6">
        <w:rPr>
          <w:rFonts w:ascii="Times New Roman" w:eastAsia="Times New Roman" w:hAnsi="Times New Roman" w:cs="Times New Roman"/>
          <w:sz w:val="24"/>
          <w:szCs w:val="24"/>
        </w:rPr>
        <w:t xml:space="preserve"> To provide the insights and tools to create new bio products and </w:t>
      </w:r>
      <w:r w:rsidRPr="000B58F6">
        <w:rPr>
          <w:rFonts w:ascii="Times New Roman" w:eastAsia="MS Mincho" w:hAnsi="Times New Roman" w:cs="Times New Roman"/>
          <w:sz w:val="24"/>
          <w:szCs w:val="24"/>
        </w:rPr>
        <w:t>the utilization of microbial processes in wastewater treatment, bio deterioration, and bioremediation. The course also discuss about the role of genetically engineered microbes in industrial and environmental sectors.</w:t>
      </w:r>
    </w:p>
    <w:p w14:paraId="4211FEDA" w14:textId="77777777" w:rsidR="00951A6D" w:rsidRPr="000B58F6" w:rsidRDefault="00951A6D" w:rsidP="00951A6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76ACB09" w14:textId="77777777" w:rsidR="00951A6D" w:rsidRPr="000B58F6" w:rsidRDefault="00951A6D" w:rsidP="00951A6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66FBE9F0" w14:textId="77777777" w:rsidR="00951A6D" w:rsidRPr="000B58F6" w:rsidRDefault="00951A6D" w:rsidP="00951A6D">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Describe the concepts, history and importance of antimicrobial resistance.</w:t>
      </w:r>
    </w:p>
    <w:p w14:paraId="694A9BF0" w14:textId="01CD967C" w:rsidR="00951A6D" w:rsidRPr="000B58F6" w:rsidRDefault="00951A6D" w:rsidP="00951A6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Apply </w:t>
      </w:r>
      <w:r w:rsidR="00FF2030" w:rsidRPr="000B58F6">
        <w:rPr>
          <w:rFonts w:ascii="Times New Roman" w:eastAsia="Times New Roman" w:hAnsi="Times New Roman" w:cs="Times New Roman"/>
          <w:sz w:val="24"/>
          <w:szCs w:val="24"/>
        </w:rPr>
        <w:t>general</w:t>
      </w:r>
      <w:r w:rsidRPr="000B58F6">
        <w:rPr>
          <w:rFonts w:ascii="Times New Roman" w:eastAsia="Times New Roman" w:hAnsi="Times New Roman" w:cs="Times New Roman"/>
          <w:sz w:val="24"/>
          <w:szCs w:val="24"/>
        </w:rPr>
        <w:t xml:space="preserve"> mechanisms of drug resistance and designing in laboratories.</w:t>
      </w:r>
    </w:p>
    <w:p w14:paraId="6E4D3AC6" w14:textId="3A841C55" w:rsidR="00951A6D" w:rsidRPr="000B58F6" w:rsidRDefault="00951A6D" w:rsidP="00951A6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 Discovering new drug targets using bioinformatics knowledge.</w:t>
      </w:r>
    </w:p>
    <w:p w14:paraId="23D4B00C" w14:textId="77777777" w:rsidR="00951A6D" w:rsidRPr="000B58F6" w:rsidRDefault="00951A6D" w:rsidP="00951A6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Describe the antibiotics' intrinsic actions, reactions and mechanisms against pathogens.</w:t>
      </w:r>
    </w:p>
    <w:p w14:paraId="3172886A" w14:textId="77777777" w:rsidR="00951A6D" w:rsidRPr="000B58F6" w:rsidRDefault="00951A6D" w:rsidP="00951A6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eastAsia="MS Mincho" w:hAnsi="Times New Roman" w:cs="Times New Roman"/>
          <w:sz w:val="24"/>
          <w:szCs w:val="24"/>
        </w:rPr>
        <w:t xml:space="preserve"> </w:t>
      </w:r>
      <w:r w:rsidRPr="000B58F6">
        <w:rPr>
          <w:rFonts w:ascii="Times New Roman" w:eastAsia="Times New Roman" w:hAnsi="Times New Roman" w:cs="Times New Roman"/>
          <w:sz w:val="24"/>
          <w:szCs w:val="24"/>
        </w:rPr>
        <w:t>Understand the antimicrobial drug discovery and impact of natural products.</w:t>
      </w:r>
    </w:p>
    <w:p w14:paraId="726AF0AD" w14:textId="77777777" w:rsidR="00A1000F" w:rsidRPr="000B58F6" w:rsidRDefault="00A1000F" w:rsidP="00951A6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044B93D3" w14:textId="77777777" w:rsidR="00A1000F" w:rsidRPr="000B58F6" w:rsidRDefault="00A1000F" w:rsidP="00A1000F">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1"/>
        <w:gridCol w:w="878"/>
        <w:gridCol w:w="881"/>
        <w:gridCol w:w="881"/>
        <w:gridCol w:w="880"/>
        <w:gridCol w:w="881"/>
        <w:gridCol w:w="881"/>
      </w:tblGrid>
      <w:tr w:rsidR="000F2B4B" w:rsidRPr="000B58F6" w14:paraId="49465992" w14:textId="77777777" w:rsidTr="004E1E5A">
        <w:trPr>
          <w:trHeight w:val="233"/>
        </w:trPr>
        <w:tc>
          <w:tcPr>
            <w:tcW w:w="524" w:type="pct"/>
          </w:tcPr>
          <w:p w14:paraId="6272C32B" w14:textId="77777777" w:rsidR="00A1000F" w:rsidRPr="000B58F6" w:rsidRDefault="00A1000F" w:rsidP="004E1E5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8" w:type="pct"/>
          </w:tcPr>
          <w:p w14:paraId="67B62754" w14:textId="77777777" w:rsidR="00A1000F" w:rsidRPr="000B58F6" w:rsidRDefault="00A1000F" w:rsidP="004E1E5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520FB222" w14:textId="77777777" w:rsidR="00A1000F" w:rsidRPr="000B58F6" w:rsidRDefault="00A1000F" w:rsidP="004E1E5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3F319C6A" w14:textId="77777777" w:rsidR="00A1000F" w:rsidRPr="000B58F6" w:rsidRDefault="00A1000F" w:rsidP="004E1E5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6D4A7515" w14:textId="77777777" w:rsidR="00A1000F" w:rsidRPr="000B58F6" w:rsidRDefault="00A1000F" w:rsidP="004E1E5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5C7A9A04" w14:textId="77777777" w:rsidR="00A1000F" w:rsidRPr="000B58F6" w:rsidRDefault="00A1000F" w:rsidP="004E1E5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6673812A" w14:textId="77777777" w:rsidR="00A1000F" w:rsidRPr="000B58F6" w:rsidRDefault="00A1000F" w:rsidP="004E1E5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782F0FCE" w14:textId="77777777" w:rsidR="00A1000F" w:rsidRPr="000B58F6" w:rsidRDefault="00A1000F" w:rsidP="004E1E5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407E5316" w14:textId="77777777" w:rsidR="00A1000F" w:rsidRPr="000B58F6" w:rsidRDefault="00A1000F" w:rsidP="004E1E5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0524786D" w14:textId="77777777" w:rsidTr="004E1E5A">
        <w:trPr>
          <w:trHeight w:val="70"/>
        </w:trPr>
        <w:tc>
          <w:tcPr>
            <w:tcW w:w="524" w:type="pct"/>
          </w:tcPr>
          <w:p w14:paraId="2AE70311" w14:textId="77777777" w:rsidR="00A1000F" w:rsidRPr="000B58F6" w:rsidRDefault="00A1000F" w:rsidP="004E1E5A">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7B6D7286" w14:textId="77777777" w:rsidR="00A1000F" w:rsidRPr="000B58F6" w:rsidRDefault="00A1000F" w:rsidP="004E1E5A">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0CF663B" w14:textId="77777777" w:rsidR="00A1000F" w:rsidRPr="000B58F6" w:rsidRDefault="00A1000F" w:rsidP="004E1E5A">
            <w:pPr>
              <w:widowControl w:val="0"/>
              <w:pBdr>
                <w:top w:val="nil"/>
                <w:left w:val="nil"/>
                <w:bottom w:val="nil"/>
                <w:right w:val="nil"/>
                <w:between w:val="nil"/>
              </w:pBdr>
              <w:spacing w:after="0" w:line="256" w:lineRule="auto"/>
              <w:ind w:left="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1F91C079" w14:textId="77777777" w:rsidR="00A1000F" w:rsidRPr="000B58F6" w:rsidRDefault="00A1000F" w:rsidP="004E1E5A">
            <w:pPr>
              <w:widowControl w:val="0"/>
              <w:pBdr>
                <w:top w:val="nil"/>
                <w:left w:val="nil"/>
                <w:bottom w:val="nil"/>
                <w:right w:val="nil"/>
                <w:between w:val="nil"/>
              </w:pBdr>
              <w:spacing w:after="0" w:line="256" w:lineRule="auto"/>
              <w:ind w:left="1"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591B009" w14:textId="77777777" w:rsidR="00A1000F" w:rsidRPr="000B58F6" w:rsidRDefault="00A1000F" w:rsidP="004E1E5A">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11B0716" w14:textId="77777777" w:rsidR="00A1000F" w:rsidRPr="000B58F6" w:rsidRDefault="00A1000F" w:rsidP="004E1E5A">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4EBAB35" w14:textId="77777777" w:rsidR="00A1000F" w:rsidRPr="000B58F6" w:rsidRDefault="00A1000F" w:rsidP="004E1E5A">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101416C1" w14:textId="675CAF51" w:rsidR="00A1000F" w:rsidRPr="000B58F6" w:rsidRDefault="00A1000F" w:rsidP="004E1E5A">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DB99F63" w14:textId="77777777" w:rsidR="00A1000F" w:rsidRPr="000B58F6" w:rsidRDefault="00A1000F" w:rsidP="004E1E5A">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483B3838" w14:textId="77777777" w:rsidTr="004E1E5A">
        <w:trPr>
          <w:trHeight w:val="70"/>
        </w:trPr>
        <w:tc>
          <w:tcPr>
            <w:tcW w:w="524" w:type="pct"/>
          </w:tcPr>
          <w:p w14:paraId="632CB0F5" w14:textId="77777777" w:rsidR="00A1000F" w:rsidRPr="000B58F6" w:rsidRDefault="00A1000F" w:rsidP="004E1E5A">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448D8C28" w14:textId="77777777" w:rsidR="00A1000F" w:rsidRPr="000B58F6" w:rsidRDefault="00A1000F" w:rsidP="004E1E5A">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546BC9E" w14:textId="77777777" w:rsidR="00A1000F" w:rsidRPr="000B58F6" w:rsidRDefault="00A1000F" w:rsidP="004E1E5A">
            <w:pPr>
              <w:widowControl w:val="0"/>
              <w:pBdr>
                <w:top w:val="nil"/>
                <w:left w:val="nil"/>
                <w:bottom w:val="nil"/>
                <w:right w:val="nil"/>
                <w:between w:val="nil"/>
              </w:pBdr>
              <w:spacing w:before="25"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05BEA3F6" w14:textId="77777777" w:rsidR="00A1000F" w:rsidRPr="000B58F6" w:rsidRDefault="00A1000F" w:rsidP="004E1E5A">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DA4CE6F" w14:textId="77777777" w:rsidR="00A1000F" w:rsidRPr="000B58F6" w:rsidRDefault="00A1000F" w:rsidP="004E1E5A">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6906FC3" w14:textId="77777777" w:rsidR="00A1000F" w:rsidRPr="000B58F6" w:rsidRDefault="00A1000F" w:rsidP="004E1E5A">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E1C53FF" w14:textId="77777777" w:rsidR="00A1000F" w:rsidRPr="000B58F6" w:rsidRDefault="00A1000F" w:rsidP="004E1E5A">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FCF3466" w14:textId="77777777" w:rsidR="00A1000F" w:rsidRPr="000B58F6" w:rsidRDefault="00A1000F" w:rsidP="004E1E5A">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4B1A3A4B" w14:textId="77777777" w:rsidR="00A1000F" w:rsidRPr="000B58F6" w:rsidRDefault="00A1000F" w:rsidP="004E1E5A">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AE18514" w14:textId="77777777" w:rsidTr="004E1E5A">
        <w:trPr>
          <w:trHeight w:val="70"/>
        </w:trPr>
        <w:tc>
          <w:tcPr>
            <w:tcW w:w="524" w:type="pct"/>
          </w:tcPr>
          <w:p w14:paraId="22E8A88B" w14:textId="77777777" w:rsidR="00A1000F" w:rsidRPr="000B58F6" w:rsidRDefault="00A1000F" w:rsidP="004E1E5A">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52969B0F" w14:textId="77777777" w:rsidR="00A1000F" w:rsidRPr="000B58F6" w:rsidRDefault="00A1000F" w:rsidP="004E1E5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6C781FC" w14:textId="77777777" w:rsidR="00A1000F" w:rsidRPr="000B58F6" w:rsidRDefault="00A1000F" w:rsidP="004E1E5A">
            <w:pPr>
              <w:widowControl w:val="0"/>
              <w:pBdr>
                <w:top w:val="nil"/>
                <w:left w:val="nil"/>
                <w:bottom w:val="nil"/>
                <w:right w:val="nil"/>
                <w:between w:val="nil"/>
              </w:pBdr>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5ED2A432" w14:textId="22B2A823" w:rsidR="00A1000F" w:rsidRPr="000B58F6" w:rsidRDefault="00A1000F" w:rsidP="004E1E5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1F1F18C" w14:textId="77777777" w:rsidR="00A1000F" w:rsidRPr="000B58F6" w:rsidRDefault="00A1000F" w:rsidP="004E1E5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9CC6A77" w14:textId="77777777" w:rsidR="00A1000F" w:rsidRPr="000B58F6" w:rsidRDefault="00A1000F" w:rsidP="004E1E5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21D3291" w14:textId="77777777" w:rsidR="00A1000F" w:rsidRPr="000B58F6" w:rsidRDefault="00A1000F" w:rsidP="004E1E5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529CE9F" w14:textId="77777777" w:rsidR="00A1000F" w:rsidRPr="000B58F6" w:rsidRDefault="00A1000F" w:rsidP="004E1E5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5FE8A3D1" w14:textId="77777777" w:rsidR="00A1000F" w:rsidRPr="000B58F6" w:rsidRDefault="00A1000F" w:rsidP="004E1E5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29EE9D2" w14:textId="77777777" w:rsidTr="004E1E5A">
        <w:trPr>
          <w:trHeight w:val="80"/>
        </w:trPr>
        <w:tc>
          <w:tcPr>
            <w:tcW w:w="524" w:type="pct"/>
          </w:tcPr>
          <w:p w14:paraId="38BB4FA5" w14:textId="77777777" w:rsidR="00A1000F" w:rsidRPr="000B58F6" w:rsidRDefault="00A1000F" w:rsidP="004E1E5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8" w:type="pct"/>
          </w:tcPr>
          <w:p w14:paraId="04EB3EB1" w14:textId="77777777" w:rsidR="00A1000F" w:rsidRPr="000B58F6" w:rsidRDefault="00A1000F" w:rsidP="004E1E5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FD0C64B" w14:textId="77777777" w:rsidR="00A1000F" w:rsidRPr="000B58F6" w:rsidRDefault="00A1000F" w:rsidP="004E1E5A">
            <w:pPr>
              <w:widowControl w:val="0"/>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Pr>
          <w:p w14:paraId="17541BB7" w14:textId="77777777" w:rsidR="00A1000F" w:rsidRPr="000B58F6" w:rsidRDefault="00A1000F" w:rsidP="004E1E5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0B8079C" w14:textId="77777777" w:rsidR="00A1000F" w:rsidRPr="000B58F6" w:rsidRDefault="00A1000F" w:rsidP="004E1E5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F08B420" w14:textId="77777777" w:rsidR="00A1000F" w:rsidRPr="000B58F6" w:rsidRDefault="00A1000F" w:rsidP="004E1E5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BF32245" w14:textId="77777777" w:rsidR="00A1000F" w:rsidRPr="000B58F6" w:rsidRDefault="00A1000F" w:rsidP="004E1E5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09766140" w14:textId="77777777" w:rsidR="00A1000F" w:rsidRPr="000B58F6" w:rsidRDefault="00A1000F" w:rsidP="004E1E5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D7D7FDC" w14:textId="77777777" w:rsidR="00A1000F" w:rsidRPr="000B58F6" w:rsidRDefault="00A1000F" w:rsidP="004E1E5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1FAA04EC" w14:textId="77777777" w:rsidTr="004E1E5A">
        <w:trPr>
          <w:trHeight w:val="179"/>
        </w:trPr>
        <w:tc>
          <w:tcPr>
            <w:tcW w:w="524" w:type="pct"/>
          </w:tcPr>
          <w:p w14:paraId="557D0164" w14:textId="77777777" w:rsidR="00A1000F" w:rsidRPr="000B58F6" w:rsidRDefault="00A1000F" w:rsidP="004E1E5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8" w:type="pct"/>
          </w:tcPr>
          <w:p w14:paraId="37AB4CF1" w14:textId="51F8AC9C" w:rsidR="00A1000F" w:rsidRPr="000B58F6" w:rsidRDefault="00A1000F" w:rsidP="004E1E5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1B39DCE" w14:textId="77777777" w:rsidR="00A1000F" w:rsidRPr="000B58F6" w:rsidRDefault="00A1000F" w:rsidP="004E1E5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22B9C307" w14:textId="77777777" w:rsidR="00A1000F" w:rsidRPr="000B58F6" w:rsidRDefault="00A1000F" w:rsidP="004E1E5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B7B9931" w14:textId="77777777" w:rsidR="00A1000F" w:rsidRPr="000B58F6" w:rsidRDefault="00A1000F" w:rsidP="004E1E5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FB0C8BC" w14:textId="77777777" w:rsidR="00A1000F" w:rsidRPr="000B58F6" w:rsidRDefault="00A1000F" w:rsidP="004E1E5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C11CFA2" w14:textId="77777777" w:rsidR="00A1000F" w:rsidRPr="000B58F6" w:rsidRDefault="00A1000F" w:rsidP="004E1E5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2572C93" w14:textId="049F59F1" w:rsidR="00A1000F" w:rsidRPr="000B58F6" w:rsidRDefault="00A1000F" w:rsidP="004E1E5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556027C" w14:textId="77777777" w:rsidR="00A1000F" w:rsidRPr="000B58F6" w:rsidRDefault="00A1000F" w:rsidP="004E1E5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88B9C36" w14:textId="77777777" w:rsidR="00A1000F" w:rsidRPr="000B58F6" w:rsidRDefault="00A1000F" w:rsidP="00A1000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1E80C00" w14:textId="1E59BBA3" w:rsidR="00951A6D" w:rsidRPr="004E1E5A" w:rsidRDefault="004E1E5A" w:rsidP="00951A6D">
      <w:pPr>
        <w:shd w:val="clear" w:color="auto" w:fill="FFFFFF"/>
        <w:spacing w:after="0" w:line="240" w:lineRule="auto"/>
        <w:contextualSpacing/>
        <w:jc w:val="both"/>
        <w:rPr>
          <w:rFonts w:ascii="Times New Roman" w:eastAsia="Times New Roman" w:hAnsi="Times New Roman" w:cs="Times New Roman"/>
          <w:sz w:val="2"/>
          <w:szCs w:val="2"/>
        </w:rPr>
      </w:pPr>
      <w:r>
        <w:rPr>
          <w:rFonts w:ascii="Times New Roman" w:eastAsia="Times New Roman" w:hAnsi="Times New Roman" w:cs="Times New Roman"/>
          <w:sz w:val="24"/>
          <w:szCs w:val="24"/>
        </w:rPr>
        <w:br w:type="column"/>
      </w: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6"/>
        <w:gridCol w:w="5763"/>
        <w:gridCol w:w="667"/>
        <w:gridCol w:w="851"/>
      </w:tblGrid>
      <w:tr w:rsidR="000F2B4B" w:rsidRPr="000B58F6" w14:paraId="15F1B27C" w14:textId="77777777" w:rsidTr="005371A1">
        <w:tc>
          <w:tcPr>
            <w:tcW w:w="372" w:type="pct"/>
          </w:tcPr>
          <w:p w14:paraId="0E21060A" w14:textId="77777777" w:rsidR="00951A6D" w:rsidRPr="000B58F6" w:rsidRDefault="00951A6D" w:rsidP="00F86A5C">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63" w:type="pct"/>
            <w:tcBorders>
              <w:bottom w:val="single" w:sz="4" w:space="0" w:color="000000"/>
            </w:tcBorders>
          </w:tcPr>
          <w:p w14:paraId="23F15D4A" w14:textId="77777777" w:rsidR="00951A6D" w:rsidRPr="000B58F6" w:rsidRDefault="00951A6D" w:rsidP="00F86A5C">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4" w:type="pct"/>
            <w:tcBorders>
              <w:bottom w:val="single" w:sz="4" w:space="0" w:color="000000"/>
            </w:tcBorders>
          </w:tcPr>
          <w:p w14:paraId="7D94A770" w14:textId="77777777" w:rsidR="00951A6D" w:rsidRPr="000B58F6" w:rsidRDefault="00951A6D" w:rsidP="00F86A5C">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4AE85F6F" w14:textId="77777777" w:rsidR="00951A6D" w:rsidRPr="000B58F6" w:rsidRDefault="00951A6D" w:rsidP="00F86A5C">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1" w:type="pct"/>
            <w:tcBorders>
              <w:bottom w:val="single" w:sz="4" w:space="0" w:color="000000"/>
            </w:tcBorders>
          </w:tcPr>
          <w:p w14:paraId="4FA206F5" w14:textId="77777777" w:rsidR="00951A6D" w:rsidRPr="000B58F6" w:rsidRDefault="00951A6D" w:rsidP="00F86A5C">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1B372390" w14:textId="77777777" w:rsidTr="005371A1">
        <w:trPr>
          <w:trHeight w:val="515"/>
        </w:trPr>
        <w:tc>
          <w:tcPr>
            <w:tcW w:w="372" w:type="pct"/>
          </w:tcPr>
          <w:p w14:paraId="7458EB7A" w14:textId="67F43686" w:rsidR="00951A6D" w:rsidRPr="000B58F6" w:rsidRDefault="00951A6D" w:rsidP="00F86A5C">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63" w:type="pct"/>
            <w:tcBorders>
              <w:bottom w:val="single" w:sz="4" w:space="0" w:color="000000"/>
            </w:tcBorders>
          </w:tcPr>
          <w:p w14:paraId="124E9C83" w14:textId="3AD2625F" w:rsidR="00951A6D" w:rsidRPr="000B58F6" w:rsidRDefault="00E50CD5" w:rsidP="00F86A5C">
            <w:pPr>
              <w:widowControl w:val="0"/>
              <w:tabs>
                <w:tab w:val="right" w:pos="6480"/>
              </w:tabs>
              <w:suppressAutoHyphens/>
              <w:jc w:val="both"/>
              <w:rPr>
                <w:rFonts w:ascii="Times New Roman" w:eastAsia="Times New Roman" w:hAnsi="Times New Roman" w:cs="Times New Roman"/>
                <w:snapToGrid w:val="0"/>
                <w:spacing w:val="-3"/>
                <w:sz w:val="24"/>
                <w:szCs w:val="24"/>
              </w:rPr>
            </w:pPr>
            <w:r w:rsidRPr="000B58F6">
              <w:rPr>
                <w:rFonts w:ascii="Times New Roman" w:eastAsia="Calibri" w:hAnsi="Times New Roman" w:cs="Times New Roman"/>
                <w:b/>
                <w:szCs w:val="24"/>
              </w:rPr>
              <w:t>Introduction</w:t>
            </w:r>
            <w:r w:rsidR="00951A6D" w:rsidRPr="000B58F6">
              <w:rPr>
                <w:rFonts w:ascii="Times New Roman" w:eastAsia="Calibri" w:hAnsi="Times New Roman" w:cs="Times New Roman"/>
                <w:b/>
                <w:szCs w:val="24"/>
              </w:rPr>
              <w:t xml:space="preserve">: </w:t>
            </w:r>
            <w:r w:rsidR="00951A6D" w:rsidRPr="000B58F6">
              <w:rPr>
                <w:rFonts w:ascii="Times New Roman" w:eastAsia="Calibri" w:hAnsi="Times New Roman" w:cs="Times New Roman"/>
                <w:szCs w:val="24"/>
              </w:rPr>
              <w:t>History of drug-resistant microbes. Evolutionary biology of drug resist</w:t>
            </w:r>
            <w:r w:rsidR="00A241F6" w:rsidRPr="000B58F6">
              <w:rPr>
                <w:rFonts w:ascii="Times New Roman" w:eastAsia="Calibri" w:hAnsi="Times New Roman" w:cs="Times New Roman"/>
                <w:szCs w:val="24"/>
              </w:rPr>
              <w:t>ance.</w:t>
            </w:r>
            <w:r w:rsidR="00951A6D" w:rsidRPr="000B58F6">
              <w:rPr>
                <w:rFonts w:ascii="Times New Roman" w:eastAsia="Calibri" w:hAnsi="Times New Roman" w:cs="Times New Roman"/>
                <w:szCs w:val="24"/>
              </w:rPr>
              <w:t xml:space="preserve"> Importance of drug resistance in medical.</w:t>
            </w:r>
          </w:p>
        </w:tc>
        <w:tc>
          <w:tcPr>
            <w:tcW w:w="424" w:type="pct"/>
            <w:tcBorders>
              <w:bottom w:val="single" w:sz="4" w:space="0" w:color="000000"/>
            </w:tcBorders>
          </w:tcPr>
          <w:p w14:paraId="6CD7045C" w14:textId="77777777"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3</w:t>
            </w:r>
          </w:p>
        </w:tc>
        <w:tc>
          <w:tcPr>
            <w:tcW w:w="541" w:type="pct"/>
            <w:tcBorders>
              <w:bottom w:val="single" w:sz="4" w:space="0" w:color="000000"/>
            </w:tcBorders>
          </w:tcPr>
          <w:p w14:paraId="0FCF3529" w14:textId="77777777"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CLO1</w:t>
            </w:r>
          </w:p>
        </w:tc>
      </w:tr>
      <w:tr w:rsidR="000F2B4B" w:rsidRPr="000B58F6" w14:paraId="5E32C787" w14:textId="77777777" w:rsidTr="005371A1">
        <w:trPr>
          <w:trHeight w:val="620"/>
        </w:trPr>
        <w:tc>
          <w:tcPr>
            <w:tcW w:w="372" w:type="pct"/>
          </w:tcPr>
          <w:p w14:paraId="2D5C1199" w14:textId="1EDC92E4" w:rsidR="00951A6D" w:rsidRPr="000B58F6" w:rsidRDefault="00951A6D" w:rsidP="00F86A5C">
            <w:pPr>
              <w:keepNext/>
              <w:contextualSpacing/>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r w:rsidR="008260E4" w:rsidRPr="000B58F6">
              <w:rPr>
                <w:rFonts w:ascii="Times New Roman" w:eastAsia="Times New Roman" w:hAnsi="Times New Roman" w:cs="Times New Roman"/>
                <w:b/>
                <w:sz w:val="24"/>
                <w:szCs w:val="24"/>
              </w:rPr>
              <w:t>.</w:t>
            </w:r>
          </w:p>
        </w:tc>
        <w:tc>
          <w:tcPr>
            <w:tcW w:w="3663" w:type="pct"/>
            <w:tcBorders>
              <w:bottom w:val="single" w:sz="4" w:space="0" w:color="000000"/>
            </w:tcBorders>
          </w:tcPr>
          <w:p w14:paraId="401BDC98" w14:textId="76B05E77" w:rsidR="00951A6D" w:rsidRPr="000B58F6" w:rsidRDefault="00FF2030" w:rsidP="00F86A5C">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b/>
                <w:szCs w:val="24"/>
              </w:rPr>
              <w:t xml:space="preserve">General </w:t>
            </w:r>
            <w:r w:rsidR="00951A6D" w:rsidRPr="000B58F6">
              <w:rPr>
                <w:rFonts w:ascii="Times New Roman" w:eastAsia="Calibri" w:hAnsi="Times New Roman" w:cs="Times New Roman"/>
                <w:b/>
                <w:szCs w:val="24"/>
              </w:rPr>
              <w:t>Mechanisms of Drug Resistance:</w:t>
            </w:r>
            <w:r w:rsidR="00951A6D" w:rsidRPr="000B58F6">
              <w:rPr>
                <w:rFonts w:ascii="Times New Roman" w:eastAsia="Calibri" w:hAnsi="Times New Roman" w:cs="Times New Roman"/>
                <w:szCs w:val="24"/>
              </w:rPr>
              <w:t xml:space="preserve"> Genetic mechanisms of drug resistance. Target-mediated antibacterial resistance. Biochemical logic of antibiotic inactivation and modification.</w:t>
            </w:r>
          </w:p>
        </w:tc>
        <w:tc>
          <w:tcPr>
            <w:tcW w:w="424" w:type="pct"/>
            <w:tcBorders>
              <w:bottom w:val="single" w:sz="4" w:space="0" w:color="000000"/>
            </w:tcBorders>
          </w:tcPr>
          <w:p w14:paraId="07EA8E09" w14:textId="77777777"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41" w:type="pct"/>
            <w:tcBorders>
              <w:bottom w:val="single" w:sz="4" w:space="0" w:color="000000"/>
            </w:tcBorders>
          </w:tcPr>
          <w:p w14:paraId="6EB4895C" w14:textId="77777777" w:rsidR="0029225C" w:rsidRDefault="00951A6D" w:rsidP="00F86A5C">
            <w:pPr>
              <w:keepNext/>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4C57A870" w14:textId="1F06729A" w:rsidR="00951A6D" w:rsidRPr="000B58F6" w:rsidRDefault="00951A6D" w:rsidP="00F86A5C">
            <w:pPr>
              <w:keepNext/>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p w14:paraId="59E5C13B" w14:textId="77777777" w:rsidR="00951A6D" w:rsidRPr="000B58F6" w:rsidRDefault="00951A6D" w:rsidP="00F86A5C">
            <w:pPr>
              <w:keepNext/>
              <w:jc w:val="both"/>
              <w:outlineLvl w:val="1"/>
              <w:rPr>
                <w:rFonts w:ascii="Times New Roman" w:eastAsia="Calibri" w:hAnsi="Times New Roman" w:cs="Times New Roman"/>
                <w:sz w:val="24"/>
                <w:szCs w:val="24"/>
              </w:rPr>
            </w:pPr>
          </w:p>
        </w:tc>
      </w:tr>
      <w:tr w:rsidR="000F2B4B" w:rsidRPr="000B58F6" w14:paraId="6780CE3B" w14:textId="77777777" w:rsidTr="005371A1">
        <w:trPr>
          <w:trHeight w:val="728"/>
        </w:trPr>
        <w:tc>
          <w:tcPr>
            <w:tcW w:w="372" w:type="pct"/>
          </w:tcPr>
          <w:p w14:paraId="5D1D70BD" w14:textId="0EFBF100" w:rsidR="00951A6D" w:rsidRPr="000B58F6" w:rsidRDefault="00951A6D" w:rsidP="00F86A5C">
            <w:pPr>
              <w:keepNext/>
              <w:contextualSpacing/>
              <w:jc w:val="both"/>
              <w:rPr>
                <w:rFonts w:ascii="Times New Roman" w:eastAsia="Times New Roman" w:hAnsi="Times New Roman" w:cs="Times New Roman"/>
                <w:b/>
                <w:sz w:val="24"/>
                <w:szCs w:val="24"/>
              </w:rPr>
            </w:pPr>
            <w:r w:rsidRPr="000B58F6">
              <w:rPr>
                <w:rFonts w:ascii="Times New Roman" w:eastAsia="Calibri" w:hAnsi="Times New Roman" w:cs="Times New Roman"/>
                <w:b/>
                <w:sz w:val="24"/>
                <w:szCs w:val="24"/>
              </w:rPr>
              <w:t>3</w:t>
            </w:r>
            <w:r w:rsidR="008260E4" w:rsidRPr="000B58F6">
              <w:rPr>
                <w:rFonts w:ascii="Times New Roman" w:eastAsia="Calibri" w:hAnsi="Times New Roman" w:cs="Times New Roman"/>
                <w:b/>
                <w:sz w:val="24"/>
                <w:szCs w:val="24"/>
              </w:rPr>
              <w:t>.</w:t>
            </w:r>
          </w:p>
        </w:tc>
        <w:tc>
          <w:tcPr>
            <w:tcW w:w="3663" w:type="pct"/>
            <w:tcBorders>
              <w:bottom w:val="single" w:sz="4" w:space="0" w:color="000000"/>
            </w:tcBorders>
          </w:tcPr>
          <w:p w14:paraId="4D7AF5AD" w14:textId="77777777" w:rsidR="00951A6D" w:rsidRPr="000B58F6" w:rsidRDefault="00951A6D" w:rsidP="00F86A5C">
            <w:pPr>
              <w:jc w:val="both"/>
              <w:rPr>
                <w:rFonts w:ascii="Times New Roman" w:eastAsia="Calibri" w:hAnsi="Times New Roman" w:cs="Times New Roman"/>
                <w:szCs w:val="24"/>
              </w:rPr>
            </w:pPr>
            <w:r w:rsidRPr="000B58F6">
              <w:rPr>
                <w:rFonts w:ascii="Times New Roman" w:eastAsia="Calibri" w:hAnsi="Times New Roman" w:cs="Times New Roman"/>
                <w:b/>
                <w:szCs w:val="24"/>
              </w:rPr>
              <w:t xml:space="preserve">Bacterial Drug Resistance Mechanisms: </w:t>
            </w:r>
            <w:r w:rsidRPr="000B58F6">
              <w:rPr>
                <w:rFonts w:ascii="Times New Roman" w:eastAsia="Calibri" w:hAnsi="Times New Roman" w:cs="Times New Roman"/>
                <w:szCs w:val="24"/>
              </w:rPr>
              <w:t>Mechanisms of action and resistance. Resistance in bacteria. Mechanisms of action and resistance of the antimycobacterial agents.</w:t>
            </w:r>
          </w:p>
        </w:tc>
        <w:tc>
          <w:tcPr>
            <w:tcW w:w="424" w:type="pct"/>
            <w:tcBorders>
              <w:bottom w:val="single" w:sz="4" w:space="0" w:color="000000"/>
            </w:tcBorders>
          </w:tcPr>
          <w:p w14:paraId="012FC0B9" w14:textId="77777777"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41" w:type="pct"/>
            <w:tcBorders>
              <w:bottom w:val="single" w:sz="4" w:space="0" w:color="000000"/>
            </w:tcBorders>
          </w:tcPr>
          <w:p w14:paraId="5567523D" w14:textId="77777777" w:rsidR="0029225C" w:rsidRDefault="00951A6D" w:rsidP="00F86A5C">
            <w:pPr>
              <w:keepNext/>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CLO3</w:t>
            </w:r>
          </w:p>
          <w:p w14:paraId="200128A4" w14:textId="77CAD542" w:rsidR="00951A6D" w:rsidRPr="000B58F6" w:rsidRDefault="00951A6D" w:rsidP="00F86A5C">
            <w:pPr>
              <w:keepNext/>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CLO4</w:t>
            </w:r>
          </w:p>
        </w:tc>
      </w:tr>
      <w:tr w:rsidR="000F2B4B" w:rsidRPr="000B58F6" w14:paraId="2FE0583D" w14:textId="77777777" w:rsidTr="005371A1">
        <w:tc>
          <w:tcPr>
            <w:tcW w:w="372" w:type="pct"/>
          </w:tcPr>
          <w:p w14:paraId="53748AAE" w14:textId="72593B01" w:rsidR="00951A6D" w:rsidRPr="000B58F6" w:rsidRDefault="00951A6D" w:rsidP="00F86A5C">
            <w:pPr>
              <w:keepNext/>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63" w:type="pct"/>
          </w:tcPr>
          <w:p w14:paraId="38F92441" w14:textId="77777777" w:rsidR="00951A6D" w:rsidRPr="000B58F6" w:rsidRDefault="00951A6D" w:rsidP="00F86A5C">
            <w:pPr>
              <w:jc w:val="both"/>
              <w:rPr>
                <w:rFonts w:ascii="Times New Roman" w:eastAsia="Calibri" w:hAnsi="Times New Roman" w:cs="Times New Roman"/>
                <w:szCs w:val="24"/>
              </w:rPr>
            </w:pPr>
            <w:r w:rsidRPr="000B58F6">
              <w:rPr>
                <w:rFonts w:ascii="Times New Roman" w:eastAsia="Calibri" w:hAnsi="Times New Roman" w:cs="Times New Roman"/>
                <w:b/>
                <w:szCs w:val="24"/>
              </w:rPr>
              <w:t xml:space="preserve">Fungal Drug Resistance Mechanisms: </w:t>
            </w:r>
            <w:r w:rsidRPr="000B58F6">
              <w:rPr>
                <w:rFonts w:ascii="Times New Roman" w:eastAsia="Calibri" w:hAnsi="Times New Roman" w:cs="Times New Roman"/>
                <w:szCs w:val="24"/>
              </w:rPr>
              <w:t>Fungal drug resistance. Treatment and resistance mechanisms. Antifungal targets. Mechanisms of action and fungal resistance.</w:t>
            </w:r>
          </w:p>
        </w:tc>
        <w:tc>
          <w:tcPr>
            <w:tcW w:w="424" w:type="pct"/>
          </w:tcPr>
          <w:p w14:paraId="48F0B2CC" w14:textId="77777777"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41" w:type="pct"/>
          </w:tcPr>
          <w:p w14:paraId="3B6442C8" w14:textId="77777777" w:rsidR="0029225C" w:rsidRDefault="00951A6D" w:rsidP="00F86A5C">
            <w:pPr>
              <w:keepNext/>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55080623" w14:textId="1062CB99"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CLO4</w:t>
            </w:r>
          </w:p>
        </w:tc>
      </w:tr>
      <w:tr w:rsidR="000F2B4B" w:rsidRPr="000B58F6" w14:paraId="24973C63" w14:textId="77777777" w:rsidTr="005371A1">
        <w:trPr>
          <w:trHeight w:val="170"/>
        </w:trPr>
        <w:tc>
          <w:tcPr>
            <w:tcW w:w="372" w:type="pct"/>
          </w:tcPr>
          <w:p w14:paraId="4CA5E8BD" w14:textId="6439836E" w:rsidR="00951A6D" w:rsidRPr="000B58F6" w:rsidRDefault="00951A6D" w:rsidP="00F86A5C">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63" w:type="pct"/>
          </w:tcPr>
          <w:p w14:paraId="13DE6691" w14:textId="5EE3FE17" w:rsidR="00951A6D" w:rsidRPr="000B58F6" w:rsidRDefault="00951A6D" w:rsidP="00F86A5C">
            <w:pPr>
              <w:jc w:val="both"/>
              <w:rPr>
                <w:rFonts w:ascii="Times New Roman" w:eastAsia="Calibri" w:hAnsi="Times New Roman" w:cs="Times New Roman"/>
                <w:szCs w:val="24"/>
              </w:rPr>
            </w:pPr>
            <w:r w:rsidRPr="000B58F6">
              <w:rPr>
                <w:rFonts w:ascii="Times New Roman" w:eastAsia="Calibri" w:hAnsi="Times New Roman" w:cs="Times New Roman"/>
                <w:b/>
                <w:szCs w:val="24"/>
              </w:rPr>
              <w:t xml:space="preserve">Viral Drug Resistance Mechanisms: </w:t>
            </w:r>
            <w:r w:rsidRPr="000B58F6">
              <w:rPr>
                <w:rFonts w:ascii="Times New Roman" w:eastAsia="Calibri" w:hAnsi="Times New Roman" w:cs="Times New Roman"/>
                <w:szCs w:val="24"/>
              </w:rPr>
              <w:t>Mechanisms of resistance of antiviral drugs active against the human diseases. Molecular mech</w:t>
            </w:r>
            <w:r w:rsidR="00A241F6" w:rsidRPr="000B58F6">
              <w:rPr>
                <w:rFonts w:ascii="Times New Roman" w:eastAsia="Calibri" w:hAnsi="Times New Roman" w:cs="Times New Roman"/>
                <w:szCs w:val="24"/>
              </w:rPr>
              <w:t>anisms</w:t>
            </w:r>
            <w:r w:rsidRPr="000B58F6">
              <w:rPr>
                <w:rFonts w:ascii="Times New Roman" w:eastAsia="Calibri" w:hAnsi="Times New Roman" w:cs="Times New Roman"/>
                <w:szCs w:val="24"/>
              </w:rPr>
              <w:t xml:space="preserve">. </w:t>
            </w:r>
            <w:r w:rsidR="00A241F6" w:rsidRPr="000B58F6">
              <w:rPr>
                <w:rFonts w:ascii="Times New Roman" w:eastAsia="Calibri" w:hAnsi="Times New Roman" w:cs="Times New Roman"/>
                <w:szCs w:val="24"/>
              </w:rPr>
              <w:t>H</w:t>
            </w:r>
            <w:r w:rsidRPr="000B58F6">
              <w:rPr>
                <w:rFonts w:ascii="Times New Roman" w:eastAsia="Calibri" w:hAnsi="Times New Roman" w:cs="Times New Roman"/>
                <w:szCs w:val="24"/>
              </w:rPr>
              <w:t>epatitis B viru</w:t>
            </w:r>
            <w:r w:rsidR="00A241F6" w:rsidRPr="000B58F6">
              <w:rPr>
                <w:rFonts w:ascii="Times New Roman" w:eastAsia="Calibri" w:hAnsi="Times New Roman" w:cs="Times New Roman"/>
                <w:szCs w:val="24"/>
              </w:rPr>
              <w:t>s and antiviral drug resistance</w:t>
            </w:r>
            <w:r w:rsidRPr="000B58F6">
              <w:rPr>
                <w:rFonts w:ascii="Times New Roman" w:eastAsia="Calibri" w:hAnsi="Times New Roman" w:cs="Times New Roman"/>
                <w:szCs w:val="24"/>
              </w:rPr>
              <w:t>, patterns and mechanisms.</w:t>
            </w:r>
          </w:p>
        </w:tc>
        <w:tc>
          <w:tcPr>
            <w:tcW w:w="424" w:type="pct"/>
          </w:tcPr>
          <w:p w14:paraId="56117C3A" w14:textId="77777777"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41" w:type="pct"/>
          </w:tcPr>
          <w:p w14:paraId="3929775C" w14:textId="77777777" w:rsidR="0029225C" w:rsidRDefault="00F86A5C" w:rsidP="00F86A5C">
            <w:pPr>
              <w:keepNext/>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77D795B5" w14:textId="06D4E8E8"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CLO4</w:t>
            </w:r>
          </w:p>
        </w:tc>
      </w:tr>
      <w:tr w:rsidR="000F2B4B" w:rsidRPr="000B58F6" w14:paraId="7980C143" w14:textId="77777777" w:rsidTr="005371A1">
        <w:tc>
          <w:tcPr>
            <w:tcW w:w="372" w:type="pct"/>
          </w:tcPr>
          <w:p w14:paraId="58F470B7" w14:textId="0D740CB9" w:rsidR="00951A6D" w:rsidRPr="000B58F6" w:rsidRDefault="00951A6D" w:rsidP="00F86A5C">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napToGrid w:val="0"/>
                <w:spacing w:val="-3"/>
                <w:sz w:val="24"/>
                <w:szCs w:val="24"/>
              </w:rPr>
              <w:t>6</w:t>
            </w:r>
            <w:r w:rsidR="008260E4" w:rsidRPr="000B58F6">
              <w:rPr>
                <w:rFonts w:ascii="Times New Roman" w:eastAsia="Times New Roman" w:hAnsi="Times New Roman" w:cs="Times New Roman"/>
                <w:b/>
                <w:snapToGrid w:val="0"/>
                <w:spacing w:val="-3"/>
                <w:sz w:val="24"/>
                <w:szCs w:val="24"/>
              </w:rPr>
              <w:t>.</w:t>
            </w:r>
          </w:p>
        </w:tc>
        <w:tc>
          <w:tcPr>
            <w:tcW w:w="3663" w:type="pct"/>
          </w:tcPr>
          <w:p w14:paraId="3494F2A6" w14:textId="6D9C5830" w:rsidR="00951A6D" w:rsidRPr="000B58F6" w:rsidRDefault="00951A6D" w:rsidP="00F86A5C">
            <w:pPr>
              <w:tabs>
                <w:tab w:val="left" w:pos="270"/>
              </w:tabs>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Antibacterial Drug Discovery:</w:t>
            </w:r>
            <w:r w:rsidRPr="000B58F6">
              <w:rPr>
                <w:rFonts w:ascii="Times New Roman" w:eastAsia="Calibri" w:hAnsi="Times New Roman" w:cs="Times New Roman"/>
                <w:sz w:val="24"/>
                <w:szCs w:val="24"/>
              </w:rPr>
              <w:t xml:space="preserve"> Screening strategies. Computational chemistry. </w:t>
            </w:r>
            <w:r w:rsidR="00A241F6" w:rsidRPr="000B58F6">
              <w:rPr>
                <w:rFonts w:ascii="Times New Roman" w:eastAsia="Calibri" w:hAnsi="Times New Roman" w:cs="Times New Roman"/>
                <w:sz w:val="24"/>
                <w:szCs w:val="24"/>
              </w:rPr>
              <w:t xml:space="preserve">Structure </w:t>
            </w:r>
            <w:r w:rsidRPr="000B58F6">
              <w:rPr>
                <w:rFonts w:ascii="Times New Roman" w:eastAsia="Calibri" w:hAnsi="Times New Roman" w:cs="Times New Roman"/>
                <w:sz w:val="24"/>
                <w:szCs w:val="24"/>
              </w:rPr>
              <w:t>and fragment-based drug design. Problems and possibilities of antimicrobial resistance.</w:t>
            </w:r>
          </w:p>
        </w:tc>
        <w:tc>
          <w:tcPr>
            <w:tcW w:w="424" w:type="pct"/>
          </w:tcPr>
          <w:p w14:paraId="512D9FCC" w14:textId="77777777"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3</w:t>
            </w:r>
          </w:p>
        </w:tc>
        <w:tc>
          <w:tcPr>
            <w:tcW w:w="541" w:type="pct"/>
          </w:tcPr>
          <w:p w14:paraId="30F7AFA6" w14:textId="77777777" w:rsidR="0029225C" w:rsidRDefault="00951A6D" w:rsidP="00F86A5C">
            <w:pPr>
              <w:keepNext/>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w:t>
            </w:r>
          </w:p>
          <w:p w14:paraId="5E58389D" w14:textId="291A42F5"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CLO5</w:t>
            </w:r>
          </w:p>
        </w:tc>
      </w:tr>
      <w:tr w:rsidR="000F2B4B" w:rsidRPr="000B58F6" w14:paraId="1CE1824F" w14:textId="77777777" w:rsidTr="005371A1">
        <w:trPr>
          <w:trHeight w:val="350"/>
        </w:trPr>
        <w:tc>
          <w:tcPr>
            <w:tcW w:w="372" w:type="pct"/>
          </w:tcPr>
          <w:p w14:paraId="5B832C90" w14:textId="3818CF0D" w:rsidR="00951A6D" w:rsidRPr="000B58F6" w:rsidRDefault="00951A6D" w:rsidP="00F86A5C">
            <w:pPr>
              <w:keepNext/>
              <w:jc w:val="both"/>
              <w:outlineLvl w:val="1"/>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napToGrid w:val="0"/>
                <w:spacing w:val="-3"/>
                <w:sz w:val="24"/>
                <w:szCs w:val="24"/>
              </w:rPr>
              <w:t>7</w:t>
            </w:r>
            <w:r w:rsidR="008260E4" w:rsidRPr="000B58F6">
              <w:rPr>
                <w:rFonts w:ascii="Times New Roman" w:eastAsia="Times New Roman" w:hAnsi="Times New Roman" w:cs="Times New Roman"/>
                <w:b/>
                <w:snapToGrid w:val="0"/>
                <w:spacing w:val="-3"/>
                <w:sz w:val="24"/>
                <w:szCs w:val="24"/>
              </w:rPr>
              <w:t>.</w:t>
            </w:r>
          </w:p>
        </w:tc>
        <w:tc>
          <w:tcPr>
            <w:tcW w:w="3663" w:type="pct"/>
          </w:tcPr>
          <w:p w14:paraId="525168A7" w14:textId="14BC92DD" w:rsidR="00951A6D" w:rsidRPr="000B58F6" w:rsidRDefault="00A241F6" w:rsidP="00F86A5C">
            <w:pPr>
              <w:tabs>
                <w:tab w:val="left" w:pos="360"/>
              </w:tabs>
              <w:jc w:val="both"/>
              <w:rPr>
                <w:rFonts w:ascii="Times New Roman" w:eastAsia="Calibri" w:hAnsi="Times New Roman" w:cs="Times New Roman"/>
                <w:spacing w:val="-8"/>
                <w:sz w:val="24"/>
                <w:szCs w:val="24"/>
              </w:rPr>
            </w:pPr>
            <w:r w:rsidRPr="000B58F6">
              <w:rPr>
                <w:rFonts w:ascii="Times New Roman" w:eastAsia="Calibri" w:hAnsi="Times New Roman" w:cs="Times New Roman"/>
                <w:b/>
                <w:szCs w:val="24"/>
              </w:rPr>
              <w:t xml:space="preserve">Impact of </w:t>
            </w:r>
            <w:r w:rsidR="00951A6D" w:rsidRPr="000B58F6">
              <w:rPr>
                <w:rFonts w:ascii="Times New Roman" w:eastAsia="Calibri" w:hAnsi="Times New Roman" w:cs="Times New Roman"/>
                <w:b/>
                <w:szCs w:val="24"/>
              </w:rPr>
              <w:t>Natural Products:</w:t>
            </w:r>
            <w:r w:rsidR="00951A6D" w:rsidRPr="000B58F6">
              <w:rPr>
                <w:rFonts w:ascii="Times New Roman" w:eastAsia="Calibri" w:hAnsi="Times New Roman" w:cs="Times New Roman"/>
                <w:szCs w:val="24"/>
              </w:rPr>
              <w:t xml:space="preserve"> Natural products for drug discovery. Microbial natural products. The challenge of finding novel antibiotics. Antimicrobial activities and continuing source for inspiration.</w:t>
            </w:r>
          </w:p>
        </w:tc>
        <w:tc>
          <w:tcPr>
            <w:tcW w:w="424" w:type="pct"/>
          </w:tcPr>
          <w:p w14:paraId="1828AE6E" w14:textId="77777777"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4</w:t>
            </w:r>
          </w:p>
        </w:tc>
        <w:tc>
          <w:tcPr>
            <w:tcW w:w="541" w:type="pct"/>
          </w:tcPr>
          <w:p w14:paraId="6F8767B3" w14:textId="77777777" w:rsidR="0029225C" w:rsidRDefault="00951A6D" w:rsidP="00F86A5C">
            <w:pPr>
              <w:keepNext/>
              <w:jc w:val="both"/>
              <w:outlineLvl w:val="1"/>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CLO2</w:t>
            </w:r>
          </w:p>
          <w:p w14:paraId="6BB86AAE" w14:textId="38A22ECC" w:rsidR="00951A6D" w:rsidRPr="000B58F6" w:rsidRDefault="00951A6D" w:rsidP="00F86A5C">
            <w:pPr>
              <w:keepNext/>
              <w:jc w:val="both"/>
              <w:outlineLvl w:val="1"/>
              <w:rPr>
                <w:rFonts w:ascii="Times New Roman" w:eastAsia="Calibri" w:hAnsi="Times New Roman" w:cs="Times New Roman"/>
                <w:sz w:val="24"/>
                <w:szCs w:val="24"/>
              </w:rPr>
            </w:pPr>
            <w:r w:rsidRPr="000B58F6">
              <w:rPr>
                <w:rFonts w:ascii="Times New Roman" w:eastAsia="Times New Roman" w:hAnsi="Times New Roman" w:cs="Times New Roman"/>
                <w:sz w:val="24"/>
                <w:szCs w:val="24"/>
              </w:rPr>
              <w:t>CLO5</w:t>
            </w:r>
          </w:p>
        </w:tc>
      </w:tr>
    </w:tbl>
    <w:p w14:paraId="1250D629" w14:textId="0ADC18FD" w:rsidR="0029225C" w:rsidRDefault="0029225C" w:rsidP="00951A6D">
      <w:pPr>
        <w:keepNext/>
        <w:spacing w:after="0" w:line="240" w:lineRule="auto"/>
        <w:jc w:val="both"/>
        <w:outlineLvl w:val="1"/>
        <w:rPr>
          <w:rFonts w:ascii="Times New Roman" w:eastAsia="Times New Roman" w:hAnsi="Times New Roman" w:cs="Times New Roman"/>
          <w:sz w:val="24"/>
          <w:szCs w:val="24"/>
        </w:rPr>
      </w:pPr>
    </w:p>
    <w:tbl>
      <w:tblPr>
        <w:tblStyle w:val="TableGrid112"/>
        <w:tblW w:w="5000" w:type="pct"/>
        <w:tblLook w:val="04A0" w:firstRow="1" w:lastRow="0" w:firstColumn="1" w:lastColumn="0" w:noHBand="0" w:noVBand="1"/>
      </w:tblPr>
      <w:tblGrid>
        <w:gridCol w:w="842"/>
        <w:gridCol w:w="3642"/>
        <w:gridCol w:w="3383"/>
      </w:tblGrid>
      <w:tr w:rsidR="000F2B4B" w:rsidRPr="000B58F6" w14:paraId="78AA12F6" w14:textId="77777777" w:rsidTr="005371A1">
        <w:tc>
          <w:tcPr>
            <w:tcW w:w="5000" w:type="pct"/>
            <w:gridSpan w:val="3"/>
            <w:tcBorders>
              <w:top w:val="single" w:sz="4" w:space="0" w:color="auto"/>
            </w:tcBorders>
          </w:tcPr>
          <w:p w14:paraId="4234A4FB" w14:textId="77777777" w:rsidR="00951A6D" w:rsidRPr="000B58F6" w:rsidRDefault="00951A6D" w:rsidP="00951A6D">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FEFE5B6" w14:textId="77777777" w:rsidTr="005371A1">
        <w:tc>
          <w:tcPr>
            <w:tcW w:w="535" w:type="pct"/>
          </w:tcPr>
          <w:p w14:paraId="2FA66925" w14:textId="77777777" w:rsidR="00951A6D" w:rsidRPr="000B58F6" w:rsidRDefault="00951A6D" w:rsidP="00951A6D">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15" w:type="pct"/>
          </w:tcPr>
          <w:p w14:paraId="1E1C7AFF" w14:textId="77777777" w:rsidR="00951A6D" w:rsidRPr="000B58F6" w:rsidRDefault="00951A6D" w:rsidP="00951A6D">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0" w:type="pct"/>
          </w:tcPr>
          <w:p w14:paraId="45A75836" w14:textId="77777777" w:rsidR="00951A6D" w:rsidRPr="000B58F6" w:rsidRDefault="00951A6D" w:rsidP="00951A6D">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6FD8C9A3" w14:textId="77777777" w:rsidTr="005371A1">
        <w:tc>
          <w:tcPr>
            <w:tcW w:w="535" w:type="pct"/>
          </w:tcPr>
          <w:p w14:paraId="714C45A4" w14:textId="77777777" w:rsidR="00951A6D" w:rsidRPr="000B58F6" w:rsidRDefault="00951A6D" w:rsidP="00951A6D">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15" w:type="pct"/>
          </w:tcPr>
          <w:p w14:paraId="16188C35" w14:textId="77777777" w:rsidR="00951A6D" w:rsidRPr="000B58F6" w:rsidRDefault="00951A6D" w:rsidP="00951A6D">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0" w:type="pct"/>
          </w:tcPr>
          <w:p w14:paraId="46C788D2" w14:textId="77777777" w:rsidR="00951A6D" w:rsidRPr="000B58F6" w:rsidRDefault="00951A6D" w:rsidP="00951A6D">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489C0856" w14:textId="77777777" w:rsidR="00F86A5C" w:rsidRPr="000B58F6" w:rsidRDefault="00F86A5C" w:rsidP="00951A6D">
      <w:pPr>
        <w:shd w:val="clear" w:color="auto" w:fill="FFFFFF"/>
        <w:spacing w:after="0" w:line="240" w:lineRule="auto"/>
        <w:contextualSpacing/>
        <w:jc w:val="both"/>
        <w:rPr>
          <w:rFonts w:ascii="Times New Roman" w:eastAsia="MS Mincho" w:hAnsi="Times New Roman" w:cs="Times New Roman"/>
          <w:b/>
          <w:sz w:val="24"/>
          <w:szCs w:val="24"/>
        </w:rPr>
      </w:pPr>
    </w:p>
    <w:p w14:paraId="56F7AD3A" w14:textId="77777777" w:rsidR="00951A6D" w:rsidRPr="000B58F6" w:rsidRDefault="00951A6D" w:rsidP="00951A6D">
      <w:pPr>
        <w:shd w:val="clear" w:color="auto" w:fill="FFFFFF"/>
        <w:spacing w:after="0" w:line="240" w:lineRule="auto"/>
        <w:contextualSpacing/>
        <w:jc w:val="both"/>
        <w:rPr>
          <w:rFonts w:ascii="Times New Roman" w:eastAsia="Times New Roman" w:hAnsi="Times New Roman" w:cs="Times New Roman"/>
          <w:b/>
          <w:sz w:val="24"/>
          <w:szCs w:val="24"/>
        </w:rPr>
      </w:pPr>
      <w:r w:rsidRPr="000B58F6">
        <w:rPr>
          <w:rFonts w:ascii="Times New Roman" w:eastAsia="MS Mincho" w:hAnsi="Times New Roman" w:cs="Times New Roman"/>
          <w:b/>
          <w:sz w:val="24"/>
          <w:szCs w:val="24"/>
        </w:rPr>
        <w:t xml:space="preserve">Learning Resources (Text Books, Reference Book, Online Resources and Other):  </w:t>
      </w:r>
    </w:p>
    <w:p w14:paraId="76BD6016" w14:textId="21B05618" w:rsidR="00951A6D" w:rsidRPr="000B58F6" w:rsidRDefault="00951A6D" w:rsidP="00D95415">
      <w:pPr>
        <w:numPr>
          <w:ilvl w:val="0"/>
          <w:numId w:val="55"/>
        </w:numPr>
        <w:spacing w:after="0" w:line="259" w:lineRule="auto"/>
        <w:jc w:val="both"/>
        <w:rPr>
          <w:rFonts w:ascii="Times New Roman" w:eastAsia="Times New Roman" w:hAnsi="Times New Roman" w:cs="Times New Roman"/>
          <w:szCs w:val="24"/>
        </w:rPr>
      </w:pPr>
      <w:r w:rsidRPr="000B58F6">
        <w:rPr>
          <w:rFonts w:ascii="Times New Roman" w:eastAsia="Times New Roman" w:hAnsi="Times New Roman" w:cs="Times New Roman"/>
          <w:szCs w:val="24"/>
        </w:rPr>
        <w:t>Prichard, R. K. Antimicrobial Drug Resistance. Mc Gill University, 621-628. 2017.</w:t>
      </w:r>
    </w:p>
    <w:p w14:paraId="5A1C19E9" w14:textId="47286323" w:rsidR="00951A6D" w:rsidRPr="000B58F6" w:rsidRDefault="005274AA" w:rsidP="00D95415">
      <w:pPr>
        <w:numPr>
          <w:ilvl w:val="0"/>
          <w:numId w:val="55"/>
        </w:numPr>
        <w:spacing w:after="0" w:line="259" w:lineRule="auto"/>
        <w:jc w:val="both"/>
        <w:rPr>
          <w:rFonts w:ascii="Times New Roman" w:eastAsia="Times New Roman" w:hAnsi="Times New Roman" w:cs="Times New Roman"/>
          <w:szCs w:val="24"/>
        </w:rPr>
      </w:pPr>
      <w:r w:rsidRPr="000B58F6">
        <w:rPr>
          <w:rFonts w:ascii="Times New Roman" w:eastAsia="Times New Roman" w:hAnsi="Times New Roman" w:cs="Times New Roman"/>
          <w:szCs w:val="24"/>
        </w:rPr>
        <w:t>Gualerzi C. O., Brandi L., Fabbretti</w:t>
      </w:r>
      <w:r w:rsidR="00951A6D" w:rsidRPr="000B58F6">
        <w:rPr>
          <w:rFonts w:ascii="Times New Roman" w:eastAsia="Times New Roman" w:hAnsi="Times New Roman" w:cs="Times New Roman"/>
          <w:szCs w:val="24"/>
        </w:rPr>
        <w:t xml:space="preserve"> A. Antibiotics. John Wiley &amp; Sons. 2013.</w:t>
      </w:r>
    </w:p>
    <w:p w14:paraId="031AEB78" w14:textId="2C091828" w:rsidR="00951A6D" w:rsidRPr="000B58F6" w:rsidRDefault="005274AA" w:rsidP="00D95415">
      <w:pPr>
        <w:numPr>
          <w:ilvl w:val="0"/>
          <w:numId w:val="55"/>
        </w:numPr>
        <w:spacing w:after="0" w:line="259" w:lineRule="auto"/>
        <w:jc w:val="both"/>
        <w:rPr>
          <w:rFonts w:ascii="Times New Roman" w:eastAsia="Times New Roman" w:hAnsi="Times New Roman" w:cs="Times New Roman"/>
          <w:szCs w:val="24"/>
        </w:rPr>
      </w:pPr>
      <w:r w:rsidRPr="000B58F6">
        <w:rPr>
          <w:rFonts w:ascii="Times New Roman" w:eastAsia="Times New Roman" w:hAnsi="Times New Roman" w:cs="Times New Roman"/>
          <w:szCs w:val="24"/>
        </w:rPr>
        <w:t>Tortora, G. J., Funke, B. R., Case</w:t>
      </w:r>
      <w:r w:rsidR="00951A6D" w:rsidRPr="000B58F6">
        <w:rPr>
          <w:rFonts w:ascii="Times New Roman" w:eastAsia="Times New Roman" w:hAnsi="Times New Roman" w:cs="Times New Roman"/>
          <w:szCs w:val="24"/>
        </w:rPr>
        <w:t xml:space="preserve"> C. L. Microbiology</w:t>
      </w:r>
      <w:r w:rsidR="00A241F6" w:rsidRPr="000B58F6">
        <w:rPr>
          <w:rFonts w:ascii="Times New Roman" w:eastAsia="Times New Roman" w:hAnsi="Times New Roman" w:cs="Times New Roman"/>
          <w:szCs w:val="24"/>
        </w:rPr>
        <w:t xml:space="preserve">. </w:t>
      </w:r>
      <w:r w:rsidR="00951A6D" w:rsidRPr="000B58F6">
        <w:rPr>
          <w:rFonts w:ascii="Times New Roman" w:eastAsia="Times New Roman" w:hAnsi="Times New Roman" w:cs="Times New Roman"/>
          <w:szCs w:val="24"/>
        </w:rPr>
        <w:t>PB Cummings. p. 912. 2007.</w:t>
      </w:r>
    </w:p>
    <w:p w14:paraId="6724F7C2" w14:textId="77777777" w:rsidR="00FF2030" w:rsidRPr="000B58F6" w:rsidRDefault="00FF2030" w:rsidP="001B3309">
      <w:pPr>
        <w:pStyle w:val="Default"/>
        <w:jc w:val="both"/>
        <w:rPr>
          <w:rFonts w:eastAsia="Times New Roman"/>
          <w:b/>
          <w:color w:val="auto"/>
        </w:rPr>
      </w:pPr>
    </w:p>
    <w:p w14:paraId="115645EC" w14:textId="2B43CC9E" w:rsidR="0051140B" w:rsidRPr="000B58F6" w:rsidRDefault="005371A1" w:rsidP="001B3309">
      <w:pPr>
        <w:pStyle w:val="Default"/>
        <w:jc w:val="both"/>
        <w:rPr>
          <w:b/>
          <w:color w:val="auto"/>
        </w:rPr>
      </w:pPr>
      <w:r>
        <w:rPr>
          <w:rFonts w:eastAsia="Times New Roman"/>
          <w:b/>
          <w:color w:val="auto"/>
        </w:rPr>
        <w:br w:type="column"/>
      </w:r>
      <w:r w:rsidR="0051140B" w:rsidRPr="000B58F6">
        <w:rPr>
          <w:rFonts w:eastAsia="Times New Roman"/>
          <w:b/>
          <w:color w:val="auto"/>
        </w:rPr>
        <w:lastRenderedPageBreak/>
        <w:t>Course Code: B</w:t>
      </w:r>
      <w:r w:rsidR="0051140B" w:rsidRPr="000B58F6">
        <w:rPr>
          <w:b/>
          <w:bCs/>
          <w:color w:val="auto"/>
        </w:rPr>
        <w:t>MIC</w:t>
      </w:r>
      <w:r w:rsidR="00702B8C" w:rsidRPr="000B58F6">
        <w:rPr>
          <w:b/>
          <w:bCs/>
          <w:color w:val="auto"/>
        </w:rPr>
        <w:t xml:space="preserve"> </w:t>
      </w:r>
      <w:r w:rsidR="00951A6D" w:rsidRPr="000B58F6">
        <w:rPr>
          <w:b/>
          <w:bCs/>
          <w:color w:val="auto"/>
        </w:rPr>
        <w:t>41</w:t>
      </w:r>
      <w:r w:rsidR="0051140B" w:rsidRPr="000B58F6">
        <w:rPr>
          <w:b/>
          <w:bCs/>
          <w:color w:val="auto"/>
        </w:rPr>
        <w:t>0</w:t>
      </w:r>
      <w:r w:rsidR="00702B8C" w:rsidRPr="000B58F6">
        <w:rPr>
          <w:b/>
          <w:bCs/>
          <w:color w:val="auto"/>
        </w:rPr>
        <w:t>5</w:t>
      </w:r>
    </w:p>
    <w:p w14:paraId="35C52E20" w14:textId="77777777" w:rsidR="0051140B" w:rsidRPr="000B58F6" w:rsidRDefault="005114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Calibri" w:hAnsi="Times New Roman" w:cs="Times New Roman"/>
          <w:b/>
          <w:sz w:val="24"/>
          <w:szCs w:val="24"/>
        </w:rPr>
        <w:t>Enzymology</w:t>
      </w:r>
    </w:p>
    <w:p w14:paraId="15C04331" w14:textId="67ADCB0E" w:rsidR="00702B8C" w:rsidRPr="000B58F6" w:rsidRDefault="00702B8C"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0BDE66B3" w14:textId="77777777" w:rsidR="00702B8C" w:rsidRPr="000B58F6" w:rsidRDefault="00702B8C"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6E16A7D5" w14:textId="510F57B9" w:rsidR="00702B8C" w:rsidRPr="000B58F6" w:rsidRDefault="00702B8C"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0079373C" w:rsidRPr="000B58F6">
        <w:rPr>
          <w:rFonts w:ascii="Times New Roman" w:eastAsia="MS Mincho" w:hAnsi="Times New Roman" w:cs="Times New Roman"/>
          <w:b/>
          <w:bCs/>
          <w:sz w:val="24"/>
          <w:szCs w:val="24"/>
        </w:rPr>
        <w:t xml:space="preserve"> Year 1</w:t>
      </w:r>
      <w:r w:rsidR="0079373C" w:rsidRPr="000B58F6">
        <w:rPr>
          <w:rFonts w:ascii="Times New Roman" w:eastAsia="MS Mincho" w:hAnsi="Times New Roman" w:cs="Times New Roman"/>
          <w:b/>
          <w:bCs/>
          <w:sz w:val="24"/>
          <w:szCs w:val="24"/>
          <w:vertAlign w:val="superscript"/>
        </w:rPr>
        <w:t>st</w:t>
      </w:r>
      <w:r w:rsidR="0079373C"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7631892B" w14:textId="0D34705C" w:rsidR="00702B8C" w:rsidRPr="000B58F6" w:rsidRDefault="00702B8C"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65DEBE82" w14:textId="7959BFBA" w:rsidR="00702B8C" w:rsidRPr="000B58F6" w:rsidRDefault="00702B8C"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587B2A" w:rsidRPr="000B58F6">
        <w:rPr>
          <w:rFonts w:ascii="Times New Roman" w:eastAsia="Times New Roman" w:hAnsi="Times New Roman" w:cs="Times New Roman"/>
          <w:sz w:val="24"/>
          <w:szCs w:val="24"/>
        </w:rPr>
        <w:t>igned by the Academic Committee</w:t>
      </w:r>
    </w:p>
    <w:p w14:paraId="2D3F6016" w14:textId="77777777" w:rsidR="00702B8C" w:rsidRPr="000B58F6" w:rsidRDefault="00702B8C"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7356042E" w14:textId="77777777" w:rsidR="00702B8C" w:rsidRPr="000B58F6" w:rsidRDefault="00702B8C"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45EB50E5" w14:textId="77777777" w:rsidR="00702B8C" w:rsidRPr="000B58F6" w:rsidRDefault="00702B8C" w:rsidP="001B3309">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b/>
          <w:sz w:val="24"/>
          <w:szCs w:val="24"/>
        </w:rPr>
        <w:t>Rational of the Course:</w:t>
      </w:r>
      <w:r w:rsidRPr="000B58F6">
        <w:rPr>
          <w:rFonts w:ascii="Times New Roman" w:eastAsia="Times New Roman" w:hAnsi="Times New Roman" w:cs="Times New Roman"/>
          <w:sz w:val="24"/>
          <w:szCs w:val="24"/>
        </w:rPr>
        <w:t xml:space="preserve"> </w:t>
      </w:r>
    </w:p>
    <w:p w14:paraId="5F6BF521" w14:textId="3D4248E9" w:rsidR="00702B8C" w:rsidRPr="000B58F6" w:rsidRDefault="00702B8C"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Enzymology is the study of enzymes, their kinetics, composition and function, as well as their relation to each other. This course focus on the basic understanding of enzyme, its structure and function, classification, nomenclature, active site structure and mechanism, enzymatic reactions and regulation, isolation and purification of enzyme and use of enzyme in practice.  </w:t>
      </w:r>
    </w:p>
    <w:p w14:paraId="7135429F" w14:textId="77777777" w:rsidR="00702B8C" w:rsidRPr="000B58F6" w:rsidRDefault="00702B8C"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349C6FF" w14:textId="77777777" w:rsidR="00702B8C" w:rsidRPr="000B58F6" w:rsidRDefault="00702B8C"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6063FA94" w14:textId="6233C13E" w:rsidR="00702B8C" w:rsidRPr="000B58F6" w:rsidRDefault="00702B8C"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C265E5" w:rsidRPr="000B58F6">
        <w:rPr>
          <w:rFonts w:ascii="Times New Roman" w:eastAsia="Times New Roman" w:hAnsi="Times New Roman" w:cs="Times New Roman"/>
          <w:sz w:val="24"/>
          <w:szCs w:val="24"/>
        </w:rPr>
        <w:t>Explain the c</w:t>
      </w:r>
      <w:r w:rsidR="00F641E9" w:rsidRPr="000B58F6">
        <w:rPr>
          <w:rFonts w:ascii="Times New Roman" w:eastAsia="Calibri" w:hAnsi="Times New Roman" w:cs="Times New Roman"/>
          <w:sz w:val="24"/>
          <w:szCs w:val="24"/>
        </w:rPr>
        <w:t>oncept</w:t>
      </w:r>
      <w:r w:rsidR="00C265E5" w:rsidRPr="000B58F6">
        <w:rPr>
          <w:rFonts w:ascii="Times New Roman" w:eastAsia="Calibri" w:hAnsi="Times New Roman" w:cs="Times New Roman"/>
          <w:sz w:val="24"/>
          <w:szCs w:val="24"/>
        </w:rPr>
        <w:t xml:space="preserve">, </w:t>
      </w:r>
      <w:r w:rsidR="00194A88" w:rsidRPr="000B58F6">
        <w:rPr>
          <w:rFonts w:ascii="Times New Roman" w:eastAsia="Calibri" w:hAnsi="Times New Roman" w:cs="Times New Roman"/>
          <w:sz w:val="24"/>
          <w:szCs w:val="24"/>
        </w:rPr>
        <w:t xml:space="preserve">general </w:t>
      </w:r>
      <w:r w:rsidR="00C265E5" w:rsidRPr="000B58F6">
        <w:rPr>
          <w:rFonts w:ascii="Times New Roman" w:eastAsia="Calibri" w:hAnsi="Times New Roman" w:cs="Times New Roman"/>
          <w:sz w:val="24"/>
          <w:szCs w:val="24"/>
        </w:rPr>
        <w:t>characteristics and actions of enzymes.</w:t>
      </w:r>
    </w:p>
    <w:p w14:paraId="7690E6B7" w14:textId="70F3B471" w:rsidR="00702B8C" w:rsidRPr="000B58F6" w:rsidRDefault="00702B8C"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C265E5" w:rsidRPr="000B58F6">
        <w:rPr>
          <w:rFonts w:ascii="Times New Roman" w:eastAsia="Times New Roman" w:hAnsi="Times New Roman" w:cs="Times New Roman"/>
          <w:sz w:val="24"/>
          <w:szCs w:val="24"/>
        </w:rPr>
        <w:t>Describe the enzymes catalysis and enzyme kinetics activities</w:t>
      </w:r>
      <w:r w:rsidRPr="000B58F6">
        <w:rPr>
          <w:rFonts w:ascii="Times New Roman" w:eastAsia="Calibri" w:hAnsi="Times New Roman" w:cs="Times New Roman"/>
          <w:sz w:val="24"/>
          <w:szCs w:val="24"/>
        </w:rPr>
        <w:t xml:space="preserve">. </w:t>
      </w:r>
      <w:r w:rsidRPr="000B58F6">
        <w:rPr>
          <w:rFonts w:ascii="Times New Roman" w:hAnsi="Times New Roman" w:cs="Times New Roman"/>
          <w:sz w:val="24"/>
          <w:szCs w:val="24"/>
        </w:rPr>
        <w:t xml:space="preserve">  </w:t>
      </w:r>
    </w:p>
    <w:p w14:paraId="2FEFEA5A" w14:textId="55BD9D27" w:rsidR="00702B8C" w:rsidRPr="000B58F6" w:rsidRDefault="00702B8C" w:rsidP="001B3309">
      <w:pPr>
        <w:autoSpaceDE w:val="0"/>
        <w:autoSpaceDN w:val="0"/>
        <w:adjustRightInd w:val="0"/>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hAnsi="Times New Roman" w:cs="Times New Roman"/>
          <w:sz w:val="24"/>
          <w:szCs w:val="24"/>
        </w:rPr>
        <w:t xml:space="preserve"> Identify </w:t>
      </w:r>
      <w:r w:rsidR="00C265E5" w:rsidRPr="000B58F6">
        <w:rPr>
          <w:rFonts w:ascii="Times New Roman" w:hAnsi="Times New Roman" w:cs="Times New Roman"/>
          <w:sz w:val="24"/>
          <w:szCs w:val="24"/>
        </w:rPr>
        <w:t>the procedure of en</w:t>
      </w:r>
      <w:r w:rsidR="00C1510D" w:rsidRPr="000B58F6">
        <w:rPr>
          <w:rFonts w:ascii="Times New Roman" w:hAnsi="Times New Roman" w:cs="Times New Roman"/>
          <w:sz w:val="24"/>
          <w:szCs w:val="24"/>
        </w:rPr>
        <w:t>zyme</w:t>
      </w:r>
      <w:r w:rsidR="00C265E5" w:rsidRPr="000B58F6">
        <w:rPr>
          <w:rFonts w:ascii="Times New Roman" w:hAnsi="Times New Roman" w:cs="Times New Roman"/>
          <w:sz w:val="24"/>
          <w:szCs w:val="24"/>
        </w:rPr>
        <w:t xml:space="preserve"> inhibition and deactivation</w:t>
      </w:r>
      <w:r w:rsidRPr="000B58F6">
        <w:rPr>
          <w:rFonts w:ascii="Times New Roman" w:eastAsia="Calibri" w:hAnsi="Times New Roman" w:cs="Times New Roman"/>
          <w:sz w:val="24"/>
          <w:szCs w:val="24"/>
        </w:rPr>
        <w:t>.</w:t>
      </w:r>
    </w:p>
    <w:p w14:paraId="21FE3984" w14:textId="390E2E3C" w:rsidR="00702B8C" w:rsidRPr="000B58F6" w:rsidRDefault="00702B8C" w:rsidP="001B330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 xml:space="preserve">LO4: </w:t>
      </w:r>
      <w:r w:rsidR="00F641E9" w:rsidRPr="000B58F6">
        <w:rPr>
          <w:rFonts w:ascii="Times New Roman" w:eastAsia="Times New Roman" w:hAnsi="Times New Roman" w:cs="Times New Roman"/>
          <w:sz w:val="24"/>
          <w:szCs w:val="24"/>
        </w:rPr>
        <w:t xml:space="preserve">Interpret the </w:t>
      </w:r>
      <w:r w:rsidR="00C1510D" w:rsidRPr="000B58F6">
        <w:rPr>
          <w:rFonts w:ascii="Times New Roman" w:eastAsia="Times New Roman" w:hAnsi="Times New Roman" w:cs="Times New Roman"/>
          <w:sz w:val="24"/>
          <w:szCs w:val="24"/>
        </w:rPr>
        <w:t>e</w:t>
      </w:r>
      <w:r w:rsidR="00C265E5" w:rsidRPr="000B58F6">
        <w:rPr>
          <w:rFonts w:ascii="Times New Roman" w:eastAsia="Times New Roman" w:hAnsi="Times New Roman" w:cs="Times New Roman"/>
          <w:sz w:val="24"/>
          <w:szCs w:val="24"/>
        </w:rPr>
        <w:t>nzymes</w:t>
      </w:r>
      <w:r w:rsidR="00C1510D" w:rsidRPr="000B58F6">
        <w:rPr>
          <w:rFonts w:ascii="Times New Roman" w:eastAsia="Times New Roman" w:hAnsi="Times New Roman" w:cs="Times New Roman"/>
          <w:sz w:val="24"/>
          <w:szCs w:val="24"/>
        </w:rPr>
        <w:t xml:space="preserve"> for u</w:t>
      </w:r>
      <w:r w:rsidR="00C265E5" w:rsidRPr="000B58F6">
        <w:rPr>
          <w:rFonts w:ascii="Times New Roman" w:eastAsia="Times New Roman" w:hAnsi="Times New Roman" w:cs="Times New Roman"/>
          <w:sz w:val="24"/>
          <w:szCs w:val="24"/>
        </w:rPr>
        <w:t xml:space="preserve">ses </w:t>
      </w:r>
      <w:r w:rsidR="00C1510D" w:rsidRPr="000B58F6">
        <w:rPr>
          <w:rFonts w:ascii="Times New Roman" w:eastAsia="Times New Roman" w:hAnsi="Times New Roman" w:cs="Times New Roman"/>
          <w:sz w:val="24"/>
          <w:szCs w:val="24"/>
        </w:rPr>
        <w:t>as proteolytic,</w:t>
      </w:r>
      <w:r w:rsidR="00C265E5" w:rsidRPr="000B58F6">
        <w:rPr>
          <w:rFonts w:ascii="Times New Roman" w:eastAsia="Times New Roman" w:hAnsi="Times New Roman" w:cs="Times New Roman"/>
          <w:sz w:val="24"/>
          <w:szCs w:val="24"/>
        </w:rPr>
        <w:t xml:space="preserve"> metal degrad</w:t>
      </w:r>
      <w:r w:rsidR="00C1510D" w:rsidRPr="000B58F6">
        <w:rPr>
          <w:rFonts w:ascii="Times New Roman" w:eastAsia="Times New Roman" w:hAnsi="Times New Roman" w:cs="Times New Roman"/>
          <w:sz w:val="24"/>
          <w:szCs w:val="24"/>
        </w:rPr>
        <w:t>ation and i</w:t>
      </w:r>
      <w:r w:rsidR="00C265E5" w:rsidRPr="000B58F6">
        <w:rPr>
          <w:rFonts w:ascii="Times New Roman" w:eastAsia="Times New Roman" w:hAnsi="Times New Roman" w:cs="Times New Roman"/>
          <w:sz w:val="24"/>
          <w:szCs w:val="24"/>
        </w:rPr>
        <w:t>mmobilization</w:t>
      </w:r>
      <w:r w:rsidRPr="000B58F6">
        <w:rPr>
          <w:rFonts w:ascii="Times New Roman" w:eastAsia="Times New Roman" w:hAnsi="Times New Roman" w:cs="Times New Roman"/>
          <w:sz w:val="24"/>
          <w:szCs w:val="24"/>
        </w:rPr>
        <w:t>.</w:t>
      </w:r>
    </w:p>
    <w:p w14:paraId="4623273E" w14:textId="207EE4C4" w:rsidR="0051140B" w:rsidRPr="000B58F6" w:rsidRDefault="00702B8C" w:rsidP="001B3309">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LO5:</w:t>
      </w:r>
      <w:r w:rsidRPr="000B58F6">
        <w:rPr>
          <w:rFonts w:ascii="Times New Roman" w:eastAsia="MS Mincho" w:hAnsi="Times New Roman" w:cs="Times New Roman"/>
          <w:sz w:val="24"/>
          <w:szCs w:val="24"/>
        </w:rPr>
        <w:t xml:space="preserve"> </w:t>
      </w:r>
      <w:r w:rsidR="00262209" w:rsidRPr="000B58F6">
        <w:rPr>
          <w:rFonts w:ascii="Times New Roman" w:eastAsia="MS Mincho" w:hAnsi="Times New Roman" w:cs="Times New Roman"/>
          <w:sz w:val="24"/>
          <w:szCs w:val="24"/>
        </w:rPr>
        <w:t>Explores</w:t>
      </w:r>
      <w:r w:rsidR="00C1510D" w:rsidRPr="000B58F6">
        <w:rPr>
          <w:rFonts w:ascii="Times New Roman" w:eastAsia="MS Mincho" w:hAnsi="Times New Roman" w:cs="Times New Roman"/>
          <w:sz w:val="24"/>
          <w:szCs w:val="24"/>
        </w:rPr>
        <w:t xml:space="preserve"> the applications of enzymes in medical and clinical sectors</w:t>
      </w:r>
      <w:r w:rsidRPr="000B58F6">
        <w:rPr>
          <w:rFonts w:ascii="Times New Roman" w:eastAsia="Times New Roman" w:hAnsi="Times New Roman" w:cs="Times New Roman"/>
          <w:sz w:val="24"/>
          <w:szCs w:val="24"/>
        </w:rPr>
        <w:t>.</w:t>
      </w:r>
    </w:p>
    <w:p w14:paraId="4B9A1455" w14:textId="77777777" w:rsidR="00194A88" w:rsidRPr="000B58F6" w:rsidRDefault="00194A88" w:rsidP="00194A88">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1"/>
        <w:gridCol w:w="878"/>
        <w:gridCol w:w="881"/>
        <w:gridCol w:w="881"/>
        <w:gridCol w:w="880"/>
        <w:gridCol w:w="881"/>
        <w:gridCol w:w="881"/>
      </w:tblGrid>
      <w:tr w:rsidR="000F2B4B" w:rsidRPr="000B58F6" w14:paraId="588DEA3C" w14:textId="77777777" w:rsidTr="00DC1EAF">
        <w:trPr>
          <w:trHeight w:val="233"/>
        </w:trPr>
        <w:tc>
          <w:tcPr>
            <w:tcW w:w="524" w:type="pct"/>
          </w:tcPr>
          <w:p w14:paraId="710AE74E" w14:textId="77777777" w:rsidR="00194A88" w:rsidRPr="000B58F6" w:rsidRDefault="00194A88" w:rsidP="00DC1EAF">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8" w:type="pct"/>
          </w:tcPr>
          <w:p w14:paraId="4A5880CA" w14:textId="77777777" w:rsidR="00194A88" w:rsidRPr="000B58F6" w:rsidRDefault="00194A88" w:rsidP="00DC1EAF">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40519D20" w14:textId="77777777" w:rsidR="00194A88" w:rsidRPr="000B58F6" w:rsidRDefault="00194A88" w:rsidP="00DC1EAF">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1605A301" w14:textId="77777777" w:rsidR="00194A88" w:rsidRPr="000B58F6" w:rsidRDefault="00194A88" w:rsidP="00DC1EAF">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714B10B0" w14:textId="77777777" w:rsidR="00194A88" w:rsidRPr="000B58F6" w:rsidRDefault="00194A88" w:rsidP="00DC1EAF">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67CC1A09" w14:textId="77777777" w:rsidR="00194A88" w:rsidRPr="000B58F6" w:rsidRDefault="00194A88" w:rsidP="00DC1EAF">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1C0FACE7" w14:textId="77777777" w:rsidR="00194A88" w:rsidRPr="000B58F6" w:rsidRDefault="00194A88" w:rsidP="00DC1EAF">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2068E765" w14:textId="77777777" w:rsidR="00194A88" w:rsidRPr="000B58F6" w:rsidRDefault="00194A88" w:rsidP="00DC1EAF">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7381E07C" w14:textId="77777777" w:rsidR="00194A88" w:rsidRPr="000B58F6" w:rsidRDefault="00194A88" w:rsidP="00DC1EAF">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50C526AA" w14:textId="77777777" w:rsidTr="00DC1EAF">
        <w:trPr>
          <w:trHeight w:val="70"/>
        </w:trPr>
        <w:tc>
          <w:tcPr>
            <w:tcW w:w="524" w:type="pct"/>
          </w:tcPr>
          <w:p w14:paraId="575FDCEF" w14:textId="77777777" w:rsidR="00194A88" w:rsidRPr="000B58F6" w:rsidRDefault="00194A88" w:rsidP="00DC1EAF">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13AB8E33" w14:textId="385529F2" w:rsidR="00194A88" w:rsidRPr="000B58F6" w:rsidRDefault="00194A88" w:rsidP="00DC1EAF">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77AF80B" w14:textId="7618874D" w:rsidR="00194A88" w:rsidRPr="000B58F6" w:rsidRDefault="00194A88" w:rsidP="00DC1EAF">
            <w:pPr>
              <w:widowControl w:val="0"/>
              <w:pBdr>
                <w:top w:val="nil"/>
                <w:left w:val="nil"/>
                <w:bottom w:val="nil"/>
                <w:right w:val="nil"/>
                <w:between w:val="nil"/>
              </w:pBdr>
              <w:spacing w:after="0" w:line="256" w:lineRule="auto"/>
              <w:ind w:left="2"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8" w:type="pct"/>
          </w:tcPr>
          <w:p w14:paraId="038A9CB6" w14:textId="24B4791D" w:rsidR="00194A88" w:rsidRPr="000B58F6" w:rsidRDefault="00194A88" w:rsidP="00DC1EAF">
            <w:pPr>
              <w:widowControl w:val="0"/>
              <w:pBdr>
                <w:top w:val="nil"/>
                <w:left w:val="nil"/>
                <w:bottom w:val="nil"/>
                <w:right w:val="nil"/>
                <w:between w:val="nil"/>
              </w:pBdr>
              <w:spacing w:after="0" w:line="256" w:lineRule="auto"/>
              <w:ind w:left="1"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7AA9601" w14:textId="52D44ACC" w:rsidR="00194A88" w:rsidRPr="000B58F6" w:rsidRDefault="00194A88" w:rsidP="00DC1EAF">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649A4CA" w14:textId="77777777" w:rsidR="00194A88" w:rsidRPr="000B58F6" w:rsidRDefault="00194A88" w:rsidP="00DC1EAF">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243C01C" w14:textId="77777777" w:rsidR="00194A88" w:rsidRPr="000B58F6" w:rsidRDefault="00194A88" w:rsidP="00DC1EAF">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6C2DCD22" w14:textId="77777777" w:rsidR="00194A88" w:rsidRPr="000B58F6" w:rsidRDefault="00194A88" w:rsidP="00DC1EAF">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34237ED3" w14:textId="24B52C05" w:rsidR="00194A88" w:rsidRPr="000B58F6" w:rsidRDefault="00194A88" w:rsidP="00DC1EAF">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290C7706" w14:textId="77777777" w:rsidTr="00DC1EAF">
        <w:trPr>
          <w:trHeight w:val="70"/>
        </w:trPr>
        <w:tc>
          <w:tcPr>
            <w:tcW w:w="524" w:type="pct"/>
          </w:tcPr>
          <w:p w14:paraId="36692292" w14:textId="77777777" w:rsidR="00194A88" w:rsidRPr="000B58F6" w:rsidRDefault="00194A88" w:rsidP="00DC1EAF">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7A601A92" w14:textId="77777777" w:rsidR="00194A88" w:rsidRPr="000B58F6" w:rsidRDefault="00194A88" w:rsidP="00DC1EAF">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3E84395" w14:textId="77777777" w:rsidR="00194A88" w:rsidRPr="000B58F6" w:rsidRDefault="00194A88" w:rsidP="00DC1EAF">
            <w:pPr>
              <w:widowControl w:val="0"/>
              <w:pBdr>
                <w:top w:val="nil"/>
                <w:left w:val="nil"/>
                <w:bottom w:val="nil"/>
                <w:right w:val="nil"/>
                <w:between w:val="nil"/>
              </w:pBdr>
              <w:spacing w:before="25"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10757E61" w14:textId="77777777" w:rsidR="00194A88" w:rsidRPr="000B58F6" w:rsidRDefault="00194A88" w:rsidP="00DC1EAF">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67DFB26" w14:textId="77777777" w:rsidR="00194A88" w:rsidRPr="000B58F6" w:rsidRDefault="00194A88" w:rsidP="00DC1EAF">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A18A537" w14:textId="77777777" w:rsidR="00194A88" w:rsidRPr="000B58F6" w:rsidRDefault="00194A88" w:rsidP="00DC1EAF">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E87029B" w14:textId="77777777" w:rsidR="00194A88" w:rsidRPr="000B58F6" w:rsidRDefault="00194A88" w:rsidP="00DC1EAF">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C7B9CB1" w14:textId="77777777" w:rsidR="00194A88" w:rsidRPr="000B58F6" w:rsidRDefault="00194A88" w:rsidP="00DC1EAF">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5D372ED5" w14:textId="77777777" w:rsidR="00194A88" w:rsidRPr="000B58F6" w:rsidRDefault="00194A88" w:rsidP="00DC1EAF">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6FE3333" w14:textId="77777777" w:rsidTr="00DC1EAF">
        <w:trPr>
          <w:trHeight w:val="70"/>
        </w:trPr>
        <w:tc>
          <w:tcPr>
            <w:tcW w:w="524" w:type="pct"/>
          </w:tcPr>
          <w:p w14:paraId="5E3EEC42" w14:textId="77777777" w:rsidR="00194A88" w:rsidRPr="000B58F6" w:rsidRDefault="00194A88" w:rsidP="00DC1EAF">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2EFA79F8" w14:textId="77777777" w:rsidR="00194A88" w:rsidRPr="000B58F6" w:rsidRDefault="00194A88" w:rsidP="00DC1EAF">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A25D856" w14:textId="77777777" w:rsidR="00194A88" w:rsidRPr="000B58F6" w:rsidRDefault="00194A88" w:rsidP="00DC1EAF">
            <w:pPr>
              <w:widowControl w:val="0"/>
              <w:pBdr>
                <w:top w:val="nil"/>
                <w:left w:val="nil"/>
                <w:bottom w:val="nil"/>
                <w:right w:val="nil"/>
                <w:between w:val="nil"/>
              </w:pBdr>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78E952C0" w14:textId="77777777" w:rsidR="00194A88" w:rsidRPr="000B58F6" w:rsidRDefault="00194A88" w:rsidP="00DC1EAF">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A188517" w14:textId="6714BED5" w:rsidR="00194A88" w:rsidRPr="000B58F6" w:rsidRDefault="00194A88" w:rsidP="00DC1EAF">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9B68838" w14:textId="77777777" w:rsidR="00194A88" w:rsidRPr="000B58F6" w:rsidRDefault="00194A88" w:rsidP="00DC1EAF">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A947D0C" w14:textId="77777777" w:rsidR="00194A88" w:rsidRPr="000B58F6" w:rsidRDefault="00194A88" w:rsidP="00DC1EAF">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D8E11BE" w14:textId="77777777" w:rsidR="00194A88" w:rsidRPr="000B58F6" w:rsidRDefault="00194A88" w:rsidP="00DC1EAF">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E4BA4CC" w14:textId="77777777" w:rsidR="00194A88" w:rsidRPr="000B58F6" w:rsidRDefault="00194A88" w:rsidP="00DC1EAF">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9B32B97" w14:textId="77777777" w:rsidTr="00DC1EAF">
        <w:trPr>
          <w:trHeight w:val="80"/>
        </w:trPr>
        <w:tc>
          <w:tcPr>
            <w:tcW w:w="524" w:type="pct"/>
          </w:tcPr>
          <w:p w14:paraId="50FF0691" w14:textId="77777777" w:rsidR="00194A88" w:rsidRPr="000B58F6" w:rsidRDefault="00194A88" w:rsidP="00DC1EA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8" w:type="pct"/>
          </w:tcPr>
          <w:p w14:paraId="62ABB6C0" w14:textId="77777777" w:rsidR="00194A88" w:rsidRPr="000B58F6" w:rsidRDefault="00194A88" w:rsidP="00DC1EAF">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08EC7ED" w14:textId="77777777" w:rsidR="00194A88" w:rsidRPr="000B58F6" w:rsidRDefault="00194A88" w:rsidP="00DC1EAF">
            <w:pPr>
              <w:widowControl w:val="0"/>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Pr>
          <w:p w14:paraId="3098C9AE" w14:textId="77777777" w:rsidR="00194A88" w:rsidRPr="000B58F6" w:rsidRDefault="00194A88" w:rsidP="00DC1EAF">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07DF857" w14:textId="77777777" w:rsidR="00194A88" w:rsidRPr="000B58F6" w:rsidRDefault="00194A88" w:rsidP="00DC1EAF">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BAD2388" w14:textId="77777777" w:rsidR="00194A88" w:rsidRPr="000B58F6" w:rsidRDefault="00194A88" w:rsidP="00DC1EAF">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C38F10C" w14:textId="77777777" w:rsidR="00194A88" w:rsidRPr="000B58F6" w:rsidRDefault="00194A88" w:rsidP="00DC1EAF">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1F842EA1" w14:textId="77777777" w:rsidR="00194A88" w:rsidRPr="000B58F6" w:rsidRDefault="00194A88" w:rsidP="00DC1EAF">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2CFDA517" w14:textId="77777777" w:rsidR="00194A88" w:rsidRPr="000B58F6" w:rsidRDefault="00194A88" w:rsidP="00DC1EAF">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10146FAA" w14:textId="77777777" w:rsidTr="00DC1EAF">
        <w:trPr>
          <w:trHeight w:val="179"/>
        </w:trPr>
        <w:tc>
          <w:tcPr>
            <w:tcW w:w="524" w:type="pct"/>
          </w:tcPr>
          <w:p w14:paraId="099BF73B" w14:textId="77777777" w:rsidR="00194A88" w:rsidRPr="000B58F6" w:rsidRDefault="00194A88" w:rsidP="00DC1EA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8" w:type="pct"/>
          </w:tcPr>
          <w:p w14:paraId="3F684ED3" w14:textId="77777777" w:rsidR="00194A88" w:rsidRPr="000B58F6" w:rsidRDefault="00194A88" w:rsidP="00DC1EAF">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FA4DDEE" w14:textId="77777777" w:rsidR="00194A88" w:rsidRPr="000B58F6" w:rsidRDefault="00194A88" w:rsidP="00DC1EAF">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12E2AECF" w14:textId="77777777" w:rsidR="00194A88" w:rsidRPr="000B58F6" w:rsidRDefault="00194A88" w:rsidP="00DC1EAF">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D58E948" w14:textId="77777777" w:rsidR="00194A88" w:rsidRPr="000B58F6" w:rsidRDefault="00194A88" w:rsidP="00DC1EAF">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6FA3DD4" w14:textId="77777777" w:rsidR="00194A88" w:rsidRPr="000B58F6" w:rsidRDefault="00194A88" w:rsidP="00DC1EAF">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922E393" w14:textId="77777777" w:rsidR="00194A88" w:rsidRPr="000B58F6" w:rsidRDefault="00194A88" w:rsidP="00DC1EAF">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A817E74" w14:textId="77777777" w:rsidR="00194A88" w:rsidRPr="000B58F6" w:rsidRDefault="00194A88" w:rsidP="00DC1EAF">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4DD1250" w14:textId="77777777" w:rsidR="00194A88" w:rsidRPr="000B58F6" w:rsidRDefault="00194A88" w:rsidP="00DC1EAF">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7B0C961C" w14:textId="77777777" w:rsidR="00194A88" w:rsidRPr="000B58F6" w:rsidRDefault="00194A88" w:rsidP="00194A8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5F9A8DF" w14:textId="77777777" w:rsidR="00501AB6" w:rsidRPr="0029225C" w:rsidRDefault="00501AB6" w:rsidP="001B3309">
      <w:pPr>
        <w:autoSpaceDE w:val="0"/>
        <w:autoSpaceDN w:val="0"/>
        <w:adjustRightInd w:val="0"/>
        <w:spacing w:after="0" w:line="240" w:lineRule="auto"/>
        <w:jc w:val="both"/>
        <w:rPr>
          <w:rFonts w:ascii="Times New Roman" w:eastAsia="Times New Roman" w:hAnsi="Times New Roman" w:cs="Times New Roman"/>
          <w:b/>
          <w:sz w:val="6"/>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6"/>
        <w:gridCol w:w="5759"/>
        <w:gridCol w:w="669"/>
        <w:gridCol w:w="853"/>
      </w:tblGrid>
      <w:tr w:rsidR="000F2B4B" w:rsidRPr="000B58F6" w14:paraId="06C9EDA1" w14:textId="77777777" w:rsidTr="005371A1">
        <w:tc>
          <w:tcPr>
            <w:tcW w:w="373" w:type="pct"/>
          </w:tcPr>
          <w:p w14:paraId="4DA55415" w14:textId="77777777"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60" w:type="pct"/>
            <w:tcBorders>
              <w:bottom w:val="single" w:sz="4" w:space="0" w:color="000000"/>
            </w:tcBorders>
          </w:tcPr>
          <w:p w14:paraId="5A978C4F" w14:textId="4B3A38B1" w:rsidR="0052631B" w:rsidRPr="000B58F6" w:rsidRDefault="0052631B" w:rsidP="0052631B">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5" w:type="pct"/>
            <w:tcBorders>
              <w:bottom w:val="single" w:sz="4" w:space="0" w:color="000000"/>
            </w:tcBorders>
          </w:tcPr>
          <w:p w14:paraId="7AED84DF" w14:textId="77777777"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050F4837" w14:textId="77777777"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3" w:type="pct"/>
            <w:tcBorders>
              <w:bottom w:val="single" w:sz="4" w:space="0" w:color="000000"/>
            </w:tcBorders>
          </w:tcPr>
          <w:p w14:paraId="36521A5B" w14:textId="77777777"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062F4496" w14:textId="77777777" w:rsidTr="005371A1">
        <w:trPr>
          <w:trHeight w:val="350"/>
        </w:trPr>
        <w:tc>
          <w:tcPr>
            <w:tcW w:w="373" w:type="pct"/>
          </w:tcPr>
          <w:p w14:paraId="0BADE16E" w14:textId="2ACC0841"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60" w:type="pct"/>
            <w:tcBorders>
              <w:bottom w:val="single" w:sz="4" w:space="0" w:color="000000"/>
            </w:tcBorders>
          </w:tcPr>
          <w:p w14:paraId="28ADE552" w14:textId="4903C556" w:rsidR="0052631B" w:rsidRPr="000B58F6" w:rsidRDefault="0052631B" w:rsidP="001B3309">
            <w:pPr>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Basic Enzymes:</w:t>
            </w:r>
            <w:r w:rsidRPr="000B58F6">
              <w:rPr>
                <w:rFonts w:ascii="Times New Roman" w:eastAsia="Calibri" w:hAnsi="Times New Roman" w:cs="Times New Roman"/>
                <w:sz w:val="24"/>
                <w:szCs w:val="24"/>
              </w:rPr>
              <w:t xml:space="preserve"> Concept of enzymology. </w:t>
            </w:r>
            <w:r w:rsidRPr="000B58F6">
              <w:rPr>
                <w:rFonts w:ascii="Times New Roman" w:hAnsi="Times New Roman" w:cs="Times New Roman"/>
                <w:sz w:val="24"/>
                <w:szCs w:val="24"/>
              </w:rPr>
              <w:t xml:space="preserve"> </w:t>
            </w:r>
            <w:r w:rsidRPr="000B58F6">
              <w:rPr>
                <w:rFonts w:ascii="Times New Roman" w:eastAsia="Calibri" w:hAnsi="Times New Roman" w:cs="Times New Roman"/>
                <w:sz w:val="24"/>
                <w:szCs w:val="24"/>
              </w:rPr>
              <w:t>Theoretical enzymology. Characteristics of enzymes and co-enzymes.</w:t>
            </w:r>
          </w:p>
        </w:tc>
        <w:tc>
          <w:tcPr>
            <w:tcW w:w="425" w:type="pct"/>
            <w:tcBorders>
              <w:bottom w:val="single" w:sz="4" w:space="0" w:color="000000"/>
            </w:tcBorders>
          </w:tcPr>
          <w:p w14:paraId="69489686" w14:textId="77777777" w:rsidR="0052631B" w:rsidRPr="000B58F6" w:rsidRDefault="0052631B"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6</w:t>
            </w:r>
          </w:p>
        </w:tc>
        <w:tc>
          <w:tcPr>
            <w:tcW w:w="543" w:type="pct"/>
            <w:tcBorders>
              <w:bottom w:val="single" w:sz="4" w:space="0" w:color="000000"/>
            </w:tcBorders>
          </w:tcPr>
          <w:p w14:paraId="20C37A15" w14:textId="139DC09C" w:rsidR="0052631B" w:rsidRPr="000B58F6" w:rsidRDefault="0052631B"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69B6FF3C" w14:textId="77777777" w:rsidTr="005371A1">
        <w:trPr>
          <w:trHeight w:val="260"/>
        </w:trPr>
        <w:tc>
          <w:tcPr>
            <w:tcW w:w="373" w:type="pct"/>
          </w:tcPr>
          <w:p w14:paraId="5E66D082" w14:textId="706579FB"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r w:rsidR="008260E4" w:rsidRPr="000B58F6">
              <w:rPr>
                <w:rFonts w:ascii="Times New Roman" w:eastAsia="Calibri" w:hAnsi="Times New Roman" w:cs="Times New Roman"/>
                <w:b/>
                <w:sz w:val="24"/>
                <w:szCs w:val="24"/>
              </w:rPr>
              <w:t>.</w:t>
            </w:r>
          </w:p>
        </w:tc>
        <w:tc>
          <w:tcPr>
            <w:tcW w:w="3660" w:type="pct"/>
          </w:tcPr>
          <w:p w14:paraId="2959F6E6" w14:textId="35F3DC14" w:rsidR="0052631B" w:rsidRPr="000B58F6" w:rsidRDefault="0052631B" w:rsidP="001B3309">
            <w:pPr>
              <w:tabs>
                <w:tab w:val="left" w:pos="270"/>
              </w:tabs>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Action of Enzymes:</w:t>
            </w:r>
            <w:r w:rsidRPr="000B58F6">
              <w:rPr>
                <w:rFonts w:ascii="Times New Roman" w:eastAsia="Calibri" w:hAnsi="Times New Roman" w:cs="Times New Roman"/>
                <w:sz w:val="24"/>
                <w:szCs w:val="24"/>
              </w:rPr>
              <w:t xml:space="preserve"> Enzyme substrate complex. Concept of active centre; binding sites; stereo-specificity and ES formation. Enzyme activities.</w:t>
            </w:r>
          </w:p>
        </w:tc>
        <w:tc>
          <w:tcPr>
            <w:tcW w:w="425" w:type="pct"/>
          </w:tcPr>
          <w:p w14:paraId="09D98D45" w14:textId="77777777" w:rsidR="0052631B" w:rsidRPr="000B58F6" w:rsidRDefault="0052631B"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6</w:t>
            </w:r>
          </w:p>
        </w:tc>
        <w:tc>
          <w:tcPr>
            <w:tcW w:w="543" w:type="pct"/>
          </w:tcPr>
          <w:p w14:paraId="7A0D4257" w14:textId="25F2E023" w:rsidR="0052631B" w:rsidRPr="000B58F6" w:rsidRDefault="0052631B"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220DAA63" w14:textId="77777777" w:rsidTr="005371A1">
        <w:trPr>
          <w:trHeight w:val="170"/>
        </w:trPr>
        <w:tc>
          <w:tcPr>
            <w:tcW w:w="373" w:type="pct"/>
          </w:tcPr>
          <w:p w14:paraId="2C6A95E9" w14:textId="00058042"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r w:rsidR="008260E4" w:rsidRPr="000B58F6">
              <w:rPr>
                <w:rFonts w:ascii="Times New Roman" w:eastAsia="Calibri" w:hAnsi="Times New Roman" w:cs="Times New Roman"/>
                <w:b/>
                <w:sz w:val="24"/>
                <w:szCs w:val="24"/>
              </w:rPr>
              <w:t>.</w:t>
            </w:r>
          </w:p>
        </w:tc>
        <w:tc>
          <w:tcPr>
            <w:tcW w:w="3660" w:type="pct"/>
          </w:tcPr>
          <w:p w14:paraId="1005E1D1" w14:textId="46DB6520" w:rsidR="0052631B" w:rsidRPr="000B58F6" w:rsidRDefault="0052631B" w:rsidP="001B3309">
            <w:pPr>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Enzymes Catalysis:</w:t>
            </w:r>
            <w:r w:rsidRPr="000B58F6">
              <w:rPr>
                <w:rFonts w:ascii="Times New Roman" w:eastAsia="Calibri" w:hAnsi="Times New Roman" w:cs="Times New Roman"/>
                <w:sz w:val="24"/>
                <w:szCs w:val="24"/>
              </w:rPr>
              <w:t xml:space="preserve"> </w:t>
            </w:r>
            <w:r w:rsidR="00FF2030" w:rsidRPr="000B58F6">
              <w:rPr>
                <w:rFonts w:ascii="Times New Roman" w:eastAsia="Calibri" w:hAnsi="Times New Roman" w:cs="Times New Roman"/>
                <w:sz w:val="24"/>
                <w:szCs w:val="24"/>
              </w:rPr>
              <w:t>General</w:t>
            </w:r>
            <w:r w:rsidRPr="000B58F6">
              <w:rPr>
                <w:rFonts w:ascii="Times New Roman" w:eastAsia="Calibri" w:hAnsi="Times New Roman" w:cs="Times New Roman"/>
                <w:sz w:val="24"/>
                <w:szCs w:val="24"/>
              </w:rPr>
              <w:t xml:space="preserve"> acid-base catalysis; covalent catalysis; non-protein catalytic groups and metal ions. Mechanism of action of chymotrypsin and lysozyme.</w:t>
            </w:r>
          </w:p>
        </w:tc>
        <w:tc>
          <w:tcPr>
            <w:tcW w:w="425" w:type="pct"/>
          </w:tcPr>
          <w:p w14:paraId="152C3D17" w14:textId="77777777" w:rsidR="0052631B" w:rsidRPr="000B58F6" w:rsidRDefault="0052631B"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5</w:t>
            </w:r>
          </w:p>
        </w:tc>
        <w:tc>
          <w:tcPr>
            <w:tcW w:w="543" w:type="pct"/>
          </w:tcPr>
          <w:p w14:paraId="6F0B2956" w14:textId="77777777" w:rsidR="0029225C" w:rsidRDefault="0052631B" w:rsidP="0052631B">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D3053DA" w14:textId="1A3DC826" w:rsidR="0052631B" w:rsidRPr="000B58F6" w:rsidRDefault="0052631B" w:rsidP="0052631B">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Pr="000B58F6">
              <w:rPr>
                <w:rFonts w:ascii="Times New Roman" w:eastAsia="Times New Roman" w:hAnsi="Times New Roman" w:cs="Times New Roman"/>
                <w:sz w:val="24"/>
                <w:szCs w:val="24"/>
              </w:rPr>
              <w:t>2</w:t>
            </w:r>
          </w:p>
        </w:tc>
      </w:tr>
      <w:tr w:rsidR="000F2B4B" w:rsidRPr="000B58F6" w14:paraId="26118611" w14:textId="77777777" w:rsidTr="005371A1">
        <w:tc>
          <w:tcPr>
            <w:tcW w:w="373" w:type="pct"/>
          </w:tcPr>
          <w:p w14:paraId="014E69CA" w14:textId="6E161102"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lastRenderedPageBreak/>
              <w:t>4</w:t>
            </w:r>
            <w:r w:rsidR="008260E4" w:rsidRPr="000B58F6">
              <w:rPr>
                <w:rFonts w:ascii="Times New Roman" w:eastAsia="Calibri" w:hAnsi="Times New Roman" w:cs="Times New Roman"/>
                <w:b/>
                <w:sz w:val="24"/>
                <w:szCs w:val="24"/>
              </w:rPr>
              <w:t>.</w:t>
            </w:r>
          </w:p>
        </w:tc>
        <w:tc>
          <w:tcPr>
            <w:tcW w:w="3660" w:type="pct"/>
          </w:tcPr>
          <w:p w14:paraId="383D2B59" w14:textId="1165AFF5" w:rsidR="0052631B" w:rsidRPr="000B58F6" w:rsidRDefault="0052631B" w:rsidP="004321C8">
            <w:pPr>
              <w:tabs>
                <w:tab w:val="left" w:pos="270"/>
              </w:tabs>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Enzyme Kinetics:</w:t>
            </w:r>
            <w:r w:rsidRPr="000B58F6">
              <w:rPr>
                <w:rFonts w:ascii="Times New Roman" w:eastAsia="Calibri" w:hAnsi="Times New Roman" w:cs="Times New Roman"/>
                <w:sz w:val="24"/>
                <w:szCs w:val="24"/>
              </w:rPr>
              <w:t xml:space="preserve"> Factors influencing catalytic activity</w:t>
            </w:r>
            <w:proofErr w:type="gramStart"/>
            <w:r w:rsidRPr="000B58F6">
              <w:rPr>
                <w:rFonts w:ascii="Times New Roman" w:eastAsia="Calibri" w:hAnsi="Times New Roman" w:cs="Times New Roman"/>
                <w:sz w:val="24"/>
                <w:szCs w:val="24"/>
              </w:rPr>
              <w:t>;</w:t>
            </w:r>
            <w:proofErr w:type="gramEnd"/>
            <w:r w:rsidRPr="000B58F6">
              <w:rPr>
                <w:rFonts w:ascii="Times New Roman" w:eastAsia="Calibri" w:hAnsi="Times New Roman" w:cs="Times New Roman"/>
                <w:sz w:val="24"/>
                <w:szCs w:val="24"/>
              </w:rPr>
              <w:t xml:space="preserve"> simple enzyme kinetics with single and multi-substrate. Michaelis-Menten kinetics; turnover number; K</w:t>
            </w:r>
            <w:r w:rsidRPr="000B58F6">
              <w:rPr>
                <w:rFonts w:ascii="Times New Roman" w:eastAsia="Calibri" w:hAnsi="Times New Roman" w:cs="Times New Roman"/>
                <w:sz w:val="24"/>
                <w:szCs w:val="24"/>
                <w:vertAlign w:val="subscript"/>
              </w:rPr>
              <w:t>m</w:t>
            </w:r>
            <w:r w:rsidRPr="000B58F6">
              <w:rPr>
                <w:rFonts w:ascii="Times New Roman" w:eastAsia="Calibri" w:hAnsi="Times New Roman" w:cs="Times New Roman"/>
                <w:sz w:val="24"/>
                <w:szCs w:val="24"/>
              </w:rPr>
              <w:t xml:space="preserve"> and V</w:t>
            </w:r>
            <w:r w:rsidRPr="000B58F6">
              <w:rPr>
                <w:rFonts w:ascii="Times New Roman" w:eastAsia="Calibri" w:hAnsi="Times New Roman" w:cs="Times New Roman"/>
                <w:sz w:val="24"/>
                <w:szCs w:val="24"/>
                <w:vertAlign w:val="subscript"/>
              </w:rPr>
              <w:t>max</w:t>
            </w:r>
            <w:r w:rsidRPr="000B58F6">
              <w:rPr>
                <w:rFonts w:ascii="Times New Roman" w:eastAsia="Calibri" w:hAnsi="Times New Roman" w:cs="Times New Roman"/>
                <w:sz w:val="24"/>
                <w:szCs w:val="24"/>
              </w:rPr>
              <w:t>.</w:t>
            </w:r>
          </w:p>
        </w:tc>
        <w:tc>
          <w:tcPr>
            <w:tcW w:w="425" w:type="pct"/>
          </w:tcPr>
          <w:p w14:paraId="7BE9EAFF" w14:textId="77777777" w:rsidR="0052631B" w:rsidRPr="000B58F6" w:rsidRDefault="0052631B"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5</w:t>
            </w:r>
          </w:p>
        </w:tc>
        <w:tc>
          <w:tcPr>
            <w:tcW w:w="543" w:type="pct"/>
          </w:tcPr>
          <w:p w14:paraId="4F340FAD" w14:textId="77777777" w:rsidR="0029225C" w:rsidRDefault="0052631B" w:rsidP="0052631B">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7E923DC" w14:textId="1B4A50B1" w:rsidR="0052631B" w:rsidRPr="000B58F6" w:rsidRDefault="0052631B" w:rsidP="0052631B">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w:t>
            </w:r>
            <w:r w:rsidRPr="000B58F6">
              <w:rPr>
                <w:rFonts w:ascii="Times New Roman" w:eastAsia="Times New Roman" w:hAnsi="Times New Roman" w:cs="Times New Roman"/>
                <w:sz w:val="24"/>
                <w:szCs w:val="24"/>
              </w:rPr>
              <w:t>2</w:t>
            </w:r>
          </w:p>
        </w:tc>
      </w:tr>
      <w:tr w:rsidR="000F2B4B" w:rsidRPr="000B58F6" w14:paraId="5AB52C96" w14:textId="77777777" w:rsidTr="005371A1">
        <w:tc>
          <w:tcPr>
            <w:tcW w:w="373" w:type="pct"/>
          </w:tcPr>
          <w:p w14:paraId="0950F72C" w14:textId="5F9759EF"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60" w:type="pct"/>
          </w:tcPr>
          <w:p w14:paraId="022700EB" w14:textId="083AED06" w:rsidR="0052631B" w:rsidRPr="000B58F6" w:rsidRDefault="0052631B" w:rsidP="004321C8">
            <w:pPr>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Enzymes Inhibition and Deactivation</w:t>
            </w:r>
            <w:r w:rsidRPr="000B58F6">
              <w:rPr>
                <w:rFonts w:ascii="Times New Roman" w:eastAsia="Calibri" w:hAnsi="Times New Roman" w:cs="Times New Roman"/>
                <w:sz w:val="24"/>
                <w:szCs w:val="24"/>
              </w:rPr>
              <w:t>: Reversible enzyme, competitive, uncompetitive, mixed and noncompetitive inhibition. Irreversible inhibition and suicide in-activators.</w:t>
            </w:r>
          </w:p>
        </w:tc>
        <w:tc>
          <w:tcPr>
            <w:tcW w:w="425" w:type="pct"/>
          </w:tcPr>
          <w:p w14:paraId="487E4606" w14:textId="77777777" w:rsidR="0052631B" w:rsidRPr="000B58F6" w:rsidRDefault="0052631B"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5</w:t>
            </w:r>
          </w:p>
        </w:tc>
        <w:tc>
          <w:tcPr>
            <w:tcW w:w="543" w:type="pct"/>
          </w:tcPr>
          <w:p w14:paraId="0D065EE9" w14:textId="77777777" w:rsidR="0029225C" w:rsidRDefault="0052631B" w:rsidP="0052631B">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F513D9B" w14:textId="4873C47F" w:rsidR="0052631B" w:rsidRPr="000B58F6" w:rsidRDefault="0052631B" w:rsidP="0052631B">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39A1E801" w14:textId="77777777" w:rsidTr="005371A1">
        <w:trPr>
          <w:trHeight w:val="440"/>
        </w:trPr>
        <w:tc>
          <w:tcPr>
            <w:tcW w:w="373" w:type="pct"/>
          </w:tcPr>
          <w:p w14:paraId="737C690E" w14:textId="4C62164B" w:rsidR="0052631B" w:rsidRPr="000B58F6" w:rsidRDefault="0052631B" w:rsidP="001B3309">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8260E4" w:rsidRPr="000B58F6">
              <w:rPr>
                <w:rFonts w:ascii="Times New Roman" w:eastAsia="Calibri" w:hAnsi="Times New Roman" w:cs="Times New Roman"/>
                <w:b/>
                <w:sz w:val="24"/>
                <w:szCs w:val="24"/>
              </w:rPr>
              <w:t>.</w:t>
            </w:r>
          </w:p>
        </w:tc>
        <w:tc>
          <w:tcPr>
            <w:tcW w:w="3660" w:type="pct"/>
          </w:tcPr>
          <w:p w14:paraId="08EDE089" w14:textId="74CED8C2" w:rsidR="0052631B" w:rsidRPr="000B58F6" w:rsidRDefault="0052631B" w:rsidP="004321C8">
            <w:pPr>
              <w:keepNext/>
              <w:jc w:val="both"/>
              <w:outlineLvl w:val="1"/>
              <w:rPr>
                <w:rFonts w:ascii="Times New Roman" w:hAnsi="Times New Roman" w:cs="Times New Roman"/>
                <w:sz w:val="24"/>
                <w:szCs w:val="24"/>
              </w:rPr>
            </w:pPr>
            <w:r w:rsidRPr="000B58F6">
              <w:rPr>
                <w:rFonts w:ascii="Times New Roman" w:hAnsi="Times New Roman" w:cs="Times New Roman"/>
                <w:b/>
                <w:sz w:val="24"/>
                <w:szCs w:val="24"/>
              </w:rPr>
              <w:t xml:space="preserve">Industrial Enzymes: </w:t>
            </w:r>
            <w:r w:rsidRPr="000B58F6">
              <w:rPr>
                <w:rFonts w:ascii="Times New Roman" w:hAnsi="Times New Roman" w:cs="Times New Roman"/>
                <w:sz w:val="24"/>
                <w:szCs w:val="24"/>
              </w:rPr>
              <w:t>Uses of proteolytic and metal degrading enzymes. Enzymes as thrombolytic agents.  Enzymes immobilization.</w:t>
            </w:r>
          </w:p>
        </w:tc>
        <w:tc>
          <w:tcPr>
            <w:tcW w:w="425" w:type="pct"/>
          </w:tcPr>
          <w:p w14:paraId="1508FED3" w14:textId="77777777" w:rsidR="0052631B" w:rsidRPr="000B58F6" w:rsidRDefault="0052631B"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tcPr>
          <w:p w14:paraId="1524A385" w14:textId="679EF792" w:rsidR="0052631B" w:rsidRPr="000B58F6" w:rsidRDefault="0052631B" w:rsidP="0052631B">
            <w:pPr>
              <w:keepNext/>
              <w:jc w:val="center"/>
              <w:outlineLvl w:val="1"/>
              <w:rPr>
                <w:rFonts w:ascii="Times New Roman" w:hAnsi="Times New Roman" w:cs="Times New Roman"/>
                <w:sz w:val="24"/>
                <w:szCs w:val="24"/>
              </w:rPr>
            </w:pPr>
            <w:r w:rsidRPr="000B58F6">
              <w:rPr>
                <w:rFonts w:ascii="Times New Roman" w:hAnsi="Times New Roman" w:cs="Times New Roman"/>
                <w:sz w:val="24"/>
                <w:szCs w:val="24"/>
              </w:rPr>
              <w:t>CLO1 CLO4</w:t>
            </w:r>
          </w:p>
        </w:tc>
      </w:tr>
      <w:tr w:rsidR="000F2B4B" w:rsidRPr="000B58F6" w14:paraId="740BBA72" w14:textId="77777777" w:rsidTr="005371A1">
        <w:tc>
          <w:tcPr>
            <w:tcW w:w="373" w:type="pct"/>
          </w:tcPr>
          <w:p w14:paraId="134E3B2B" w14:textId="69FE075F" w:rsidR="0052631B" w:rsidRPr="000B58F6" w:rsidRDefault="0052631B"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8260E4" w:rsidRPr="000B58F6">
              <w:rPr>
                <w:rFonts w:ascii="Times New Roman" w:eastAsia="Calibri" w:hAnsi="Times New Roman" w:cs="Times New Roman"/>
                <w:b/>
                <w:sz w:val="24"/>
                <w:szCs w:val="24"/>
              </w:rPr>
              <w:t>.</w:t>
            </w:r>
          </w:p>
        </w:tc>
        <w:tc>
          <w:tcPr>
            <w:tcW w:w="3660" w:type="pct"/>
          </w:tcPr>
          <w:p w14:paraId="3B409B11" w14:textId="3AD6E845" w:rsidR="0052631B" w:rsidRPr="000B58F6" w:rsidRDefault="0052631B" w:rsidP="004321C8">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Medical Enzymes: </w:t>
            </w:r>
            <w:r w:rsidRPr="000B58F6">
              <w:rPr>
                <w:rFonts w:ascii="Times New Roman" w:hAnsi="Times New Roman" w:cs="Times New Roman"/>
                <w:sz w:val="24"/>
                <w:szCs w:val="24"/>
              </w:rPr>
              <w:t xml:space="preserve"> </w:t>
            </w:r>
            <w:r w:rsidRPr="000B58F6">
              <w:rPr>
                <w:rFonts w:ascii="Times New Roman" w:eastAsia="Calibri" w:hAnsi="Times New Roman" w:cs="Times New Roman"/>
                <w:sz w:val="24"/>
                <w:szCs w:val="24"/>
              </w:rPr>
              <w:t>Importance of enzymes in medical device cleaning.</w:t>
            </w:r>
            <w:r w:rsidRPr="000B58F6">
              <w:rPr>
                <w:rFonts w:ascii="Times New Roman" w:hAnsi="Times New Roman" w:cs="Times New Roman"/>
                <w:sz w:val="24"/>
                <w:szCs w:val="24"/>
              </w:rPr>
              <w:t xml:space="preserve"> </w:t>
            </w:r>
            <w:r w:rsidRPr="000B58F6">
              <w:rPr>
                <w:rFonts w:ascii="Times New Roman" w:eastAsia="Calibri" w:hAnsi="Times New Roman" w:cs="Times New Roman"/>
                <w:sz w:val="24"/>
                <w:szCs w:val="24"/>
              </w:rPr>
              <w:t xml:space="preserve">Applications of enzymes </w:t>
            </w:r>
            <w:proofErr w:type="gramStart"/>
            <w:r w:rsidRPr="000B58F6">
              <w:rPr>
                <w:rFonts w:ascii="Times New Roman" w:eastAsia="Calibri" w:hAnsi="Times New Roman" w:cs="Times New Roman"/>
                <w:sz w:val="24"/>
                <w:szCs w:val="24"/>
              </w:rPr>
              <w:t>in medicine and to treat disorders</w:t>
            </w:r>
            <w:proofErr w:type="gramEnd"/>
            <w:r w:rsidRPr="000B58F6">
              <w:rPr>
                <w:rFonts w:ascii="Times New Roman" w:eastAsia="Calibri" w:hAnsi="Times New Roman" w:cs="Times New Roman"/>
                <w:sz w:val="24"/>
                <w:szCs w:val="24"/>
              </w:rPr>
              <w:t>.</w:t>
            </w:r>
          </w:p>
        </w:tc>
        <w:tc>
          <w:tcPr>
            <w:tcW w:w="425" w:type="pct"/>
          </w:tcPr>
          <w:p w14:paraId="6177CAF2" w14:textId="77777777" w:rsidR="0052631B" w:rsidRPr="000B58F6" w:rsidRDefault="0052631B"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tcPr>
          <w:p w14:paraId="4BB1836D" w14:textId="5768C850" w:rsidR="0052631B" w:rsidRPr="000B58F6" w:rsidRDefault="0052631B" w:rsidP="0052631B">
            <w:pPr>
              <w:keepNext/>
              <w:jc w:val="center"/>
              <w:outlineLvl w:val="1"/>
              <w:rPr>
                <w:rFonts w:ascii="Times New Roman" w:hAnsi="Times New Roman" w:cs="Times New Roman"/>
                <w:sz w:val="24"/>
                <w:szCs w:val="24"/>
              </w:rPr>
            </w:pPr>
            <w:r w:rsidRPr="000B58F6">
              <w:rPr>
                <w:rFonts w:ascii="Times New Roman" w:hAnsi="Times New Roman" w:cs="Times New Roman"/>
                <w:sz w:val="24"/>
                <w:szCs w:val="24"/>
              </w:rPr>
              <w:t>CLO4 CLO5</w:t>
            </w:r>
          </w:p>
        </w:tc>
      </w:tr>
    </w:tbl>
    <w:p w14:paraId="4D13AFC8" w14:textId="77777777" w:rsidR="00587B2A" w:rsidRPr="000B58F6" w:rsidRDefault="00587B2A" w:rsidP="00587B2A">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1"/>
        <w:gridCol w:w="3638"/>
        <w:gridCol w:w="3388"/>
      </w:tblGrid>
      <w:tr w:rsidR="000F2B4B" w:rsidRPr="000B58F6" w14:paraId="73FFD99B" w14:textId="77777777" w:rsidTr="00787DC5">
        <w:tc>
          <w:tcPr>
            <w:tcW w:w="5000" w:type="pct"/>
            <w:gridSpan w:val="3"/>
            <w:tcBorders>
              <w:top w:val="single" w:sz="4" w:space="0" w:color="auto"/>
            </w:tcBorders>
          </w:tcPr>
          <w:p w14:paraId="074B6F77" w14:textId="77777777" w:rsidR="00587B2A" w:rsidRPr="000B58F6" w:rsidRDefault="00587B2A" w:rsidP="0045045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1B1C5EB" w14:textId="77777777" w:rsidTr="00787DC5">
        <w:tc>
          <w:tcPr>
            <w:tcW w:w="535" w:type="pct"/>
          </w:tcPr>
          <w:p w14:paraId="394C040C"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12" w:type="pct"/>
          </w:tcPr>
          <w:p w14:paraId="34441A33"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3" w:type="pct"/>
          </w:tcPr>
          <w:p w14:paraId="33ADE833"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C42073A" w14:textId="77777777" w:rsidTr="00787DC5">
        <w:tc>
          <w:tcPr>
            <w:tcW w:w="535" w:type="pct"/>
          </w:tcPr>
          <w:p w14:paraId="0C02969A"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12" w:type="pct"/>
          </w:tcPr>
          <w:p w14:paraId="5A583755" w14:textId="77777777" w:rsidR="00587B2A" w:rsidRPr="000B58F6" w:rsidRDefault="00587B2A"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3" w:type="pct"/>
          </w:tcPr>
          <w:p w14:paraId="054FAA39" w14:textId="1F8969CD" w:rsidR="00587B2A" w:rsidRPr="000B58F6" w:rsidRDefault="00587B2A" w:rsidP="00F641E9">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F641E9"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F641E9" w:rsidRPr="000B58F6">
              <w:rPr>
                <w:rFonts w:ascii="Times New Roman" w:eastAsia="Times New Roman" w:hAnsi="Times New Roman" w:cs="Times New Roman"/>
                <w:sz w:val="24"/>
                <w:szCs w:val="24"/>
              </w:rPr>
              <w:t>SEE.</w:t>
            </w:r>
          </w:p>
        </w:tc>
      </w:tr>
    </w:tbl>
    <w:p w14:paraId="031D2C00" w14:textId="649484AB" w:rsidR="00587B2A" w:rsidRPr="000B58F6" w:rsidRDefault="00587B2A" w:rsidP="001B3309">
      <w:pPr>
        <w:shd w:val="clear" w:color="auto" w:fill="FFFFFF"/>
        <w:spacing w:after="0" w:line="240" w:lineRule="auto"/>
        <w:jc w:val="both"/>
        <w:rPr>
          <w:rFonts w:ascii="Times New Roman" w:hAnsi="Times New Roman" w:cs="Times New Roman"/>
          <w:sz w:val="24"/>
          <w:szCs w:val="24"/>
        </w:rPr>
      </w:pPr>
    </w:p>
    <w:p w14:paraId="7621DC74" w14:textId="112D9EFF" w:rsidR="0051140B" w:rsidRPr="000B58F6" w:rsidRDefault="0051140B" w:rsidP="001B3309">
      <w:pPr>
        <w:shd w:val="clear" w:color="auto" w:fill="FFFFFF"/>
        <w:spacing w:after="0" w:line="240" w:lineRule="auto"/>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58CEA46A" w14:textId="5BEA28BD" w:rsidR="0051140B" w:rsidRPr="0016373A" w:rsidRDefault="0051140B" w:rsidP="0016373A">
      <w:pPr>
        <w:tabs>
          <w:tab w:val="left" w:pos="423"/>
        </w:tabs>
        <w:spacing w:after="0" w:line="240" w:lineRule="auto"/>
        <w:ind w:left="432" w:hanging="432"/>
        <w:jc w:val="both"/>
        <w:rPr>
          <w:rFonts w:ascii="Times New Roman" w:eastAsia="Calibri" w:hAnsi="Times New Roman" w:cs="Times New Roman"/>
        </w:rPr>
      </w:pPr>
      <w:r w:rsidRPr="0016373A">
        <w:rPr>
          <w:rFonts w:ascii="Times New Roman" w:eastAsia="Calibri" w:hAnsi="Times New Roman" w:cs="Times New Roman"/>
        </w:rPr>
        <w:t xml:space="preserve">1. </w:t>
      </w:r>
      <w:r w:rsidR="0016373A">
        <w:rPr>
          <w:rFonts w:ascii="Times New Roman" w:eastAsia="Calibri" w:hAnsi="Times New Roman" w:cs="Times New Roman"/>
        </w:rPr>
        <w:tab/>
      </w:r>
      <w:r w:rsidRPr="0016373A">
        <w:rPr>
          <w:rFonts w:ascii="Times New Roman" w:eastAsia="Calibri" w:hAnsi="Times New Roman" w:cs="Times New Roman"/>
        </w:rPr>
        <w:t>Albert L, David LN, Michael MC. Lehninger Principles of Biochemistry. </w:t>
      </w:r>
      <w:proofErr w:type="gramStart"/>
      <w:r w:rsidRPr="0016373A">
        <w:rPr>
          <w:rFonts w:ascii="Times New Roman" w:eastAsia="Calibri" w:hAnsi="Times New Roman" w:cs="Times New Roman"/>
        </w:rPr>
        <w:t>5</w:t>
      </w:r>
      <w:r w:rsidRPr="0016373A">
        <w:rPr>
          <w:rFonts w:ascii="Times New Roman" w:eastAsia="Calibri" w:hAnsi="Times New Roman" w:cs="Times New Roman"/>
          <w:vertAlign w:val="superscript"/>
        </w:rPr>
        <w:t>th</w:t>
      </w:r>
      <w:proofErr w:type="gramEnd"/>
      <w:r w:rsidR="00F641E9" w:rsidRPr="0016373A">
        <w:rPr>
          <w:rFonts w:ascii="Times New Roman" w:eastAsia="Calibri" w:hAnsi="Times New Roman" w:cs="Times New Roman"/>
          <w:vertAlign w:val="superscript"/>
        </w:rPr>
        <w:t xml:space="preserve"> </w:t>
      </w:r>
      <w:r w:rsidRPr="0016373A">
        <w:rPr>
          <w:rFonts w:ascii="Times New Roman" w:eastAsia="Calibri" w:hAnsi="Times New Roman" w:cs="Times New Roman"/>
        </w:rPr>
        <w:t>Edition.</w:t>
      </w:r>
      <w:r w:rsidR="00F86A5C" w:rsidRPr="0016373A">
        <w:rPr>
          <w:rFonts w:ascii="Times New Roman" w:eastAsia="Calibri" w:hAnsi="Times New Roman" w:cs="Times New Roman"/>
        </w:rPr>
        <w:t xml:space="preserve"> </w:t>
      </w:r>
      <w:r w:rsidRPr="0016373A">
        <w:rPr>
          <w:rFonts w:ascii="Times New Roman" w:eastAsia="Calibri" w:hAnsi="Times New Roman" w:cs="Times New Roman"/>
        </w:rPr>
        <w:t>Freeman &amp; Co. 2008.</w:t>
      </w:r>
    </w:p>
    <w:p w14:paraId="0A866628" w14:textId="4129BC11" w:rsidR="0051140B" w:rsidRPr="0016373A" w:rsidRDefault="00F0752A" w:rsidP="0016373A">
      <w:pPr>
        <w:tabs>
          <w:tab w:val="left" w:pos="423"/>
        </w:tabs>
        <w:spacing w:after="0" w:line="240" w:lineRule="auto"/>
        <w:ind w:left="432" w:hanging="432"/>
        <w:jc w:val="both"/>
        <w:rPr>
          <w:rFonts w:ascii="Times New Roman" w:eastAsia="Calibri" w:hAnsi="Times New Roman" w:cs="Times New Roman"/>
        </w:rPr>
      </w:pPr>
      <w:r w:rsidRPr="0016373A">
        <w:rPr>
          <w:rFonts w:ascii="Times New Roman" w:eastAsia="Calibri" w:hAnsi="Times New Roman" w:cs="Times New Roman"/>
        </w:rPr>
        <w:t>2</w:t>
      </w:r>
      <w:r w:rsidR="0051140B" w:rsidRPr="0016373A">
        <w:rPr>
          <w:rFonts w:ascii="Times New Roman" w:eastAsia="Calibri" w:hAnsi="Times New Roman" w:cs="Times New Roman"/>
        </w:rPr>
        <w:t xml:space="preserve">.  </w:t>
      </w:r>
      <w:r w:rsidR="0016373A">
        <w:rPr>
          <w:rFonts w:ascii="Times New Roman" w:eastAsia="Calibri" w:hAnsi="Times New Roman" w:cs="Times New Roman"/>
        </w:rPr>
        <w:tab/>
      </w:r>
      <w:r w:rsidR="0051140B" w:rsidRPr="0016373A">
        <w:rPr>
          <w:rFonts w:ascii="Times New Roman" w:eastAsia="Calibri" w:hAnsi="Times New Roman" w:cs="Times New Roman"/>
        </w:rPr>
        <w:t>Nicholas CP, Lewis S. Fundamentals of Enzymology. Oxford Press.2010.</w:t>
      </w:r>
    </w:p>
    <w:p w14:paraId="6109B25E" w14:textId="7920B71B" w:rsidR="0051140B" w:rsidRPr="0016373A" w:rsidRDefault="00F0752A" w:rsidP="0016373A">
      <w:pPr>
        <w:tabs>
          <w:tab w:val="left" w:pos="423"/>
        </w:tabs>
        <w:spacing w:after="0" w:line="240" w:lineRule="auto"/>
        <w:ind w:left="432" w:hanging="432"/>
        <w:jc w:val="both"/>
        <w:rPr>
          <w:rFonts w:ascii="Times New Roman" w:eastAsia="Calibri" w:hAnsi="Times New Roman" w:cs="Times New Roman"/>
        </w:rPr>
      </w:pPr>
      <w:r w:rsidRPr="0016373A">
        <w:rPr>
          <w:rFonts w:ascii="Times New Roman" w:eastAsia="Calibri" w:hAnsi="Times New Roman" w:cs="Times New Roman"/>
        </w:rPr>
        <w:t>3</w:t>
      </w:r>
      <w:r w:rsidR="0051140B" w:rsidRPr="0016373A">
        <w:rPr>
          <w:rFonts w:ascii="Times New Roman" w:eastAsia="Calibri" w:hAnsi="Times New Roman" w:cs="Times New Roman"/>
        </w:rPr>
        <w:t xml:space="preserve">. </w:t>
      </w:r>
      <w:r w:rsidR="0016373A">
        <w:rPr>
          <w:rFonts w:ascii="Times New Roman" w:eastAsia="Calibri" w:hAnsi="Times New Roman" w:cs="Times New Roman"/>
        </w:rPr>
        <w:tab/>
      </w:r>
      <w:r w:rsidR="0051140B" w:rsidRPr="0016373A">
        <w:rPr>
          <w:rFonts w:ascii="Times New Roman" w:eastAsia="Calibri" w:hAnsi="Times New Roman" w:cs="Times New Roman"/>
        </w:rPr>
        <w:t xml:space="preserve">Takahashi N, Isobe T. Proteomic Biology Using LC-MS. Wiley Interscience, 2008. </w:t>
      </w:r>
    </w:p>
    <w:p w14:paraId="1EAC8059" w14:textId="771D8C54" w:rsidR="0051140B" w:rsidRPr="0016373A" w:rsidRDefault="00F0752A" w:rsidP="0016373A">
      <w:pPr>
        <w:tabs>
          <w:tab w:val="left" w:pos="423"/>
        </w:tabs>
        <w:spacing w:after="0" w:line="240" w:lineRule="auto"/>
        <w:ind w:left="432" w:hanging="432"/>
        <w:jc w:val="both"/>
        <w:rPr>
          <w:rStyle w:val="HTMLCite"/>
          <w:rFonts w:ascii="Times New Roman" w:hAnsi="Times New Roman" w:cs="Times New Roman"/>
          <w:i w:val="0"/>
          <w:shd w:val="clear" w:color="auto" w:fill="FFFFFF"/>
        </w:rPr>
      </w:pPr>
      <w:r w:rsidRPr="0016373A">
        <w:rPr>
          <w:rFonts w:ascii="Times New Roman" w:eastAsia="Calibri" w:hAnsi="Times New Roman" w:cs="Times New Roman"/>
        </w:rPr>
        <w:t xml:space="preserve">4. </w:t>
      </w:r>
      <w:r w:rsidRPr="0016373A">
        <w:rPr>
          <w:rFonts w:ascii="Times New Roman" w:hAnsi="Times New Roman" w:cs="Times New Roman"/>
          <w:shd w:val="clear" w:color="auto" w:fill="FFFFFF"/>
        </w:rPr>
        <w:t> </w:t>
      </w:r>
      <w:r w:rsidR="0016373A">
        <w:rPr>
          <w:rFonts w:ascii="Times New Roman" w:hAnsi="Times New Roman" w:cs="Times New Roman"/>
          <w:shd w:val="clear" w:color="auto" w:fill="FFFFFF"/>
        </w:rPr>
        <w:tab/>
      </w:r>
      <w:r w:rsidRPr="0016373A">
        <w:rPr>
          <w:rStyle w:val="HTMLCite"/>
          <w:rFonts w:ascii="Times New Roman" w:hAnsi="Times New Roman" w:cs="Times New Roman"/>
          <w:i w:val="0"/>
          <w:shd w:val="clear" w:color="auto" w:fill="FFFFFF"/>
        </w:rPr>
        <w:t>Mateo C, Fernandez-Lorente G, Guisan J, Fernandez-Lafuente R. Improvement of enzyme activity, stability and selectivity via immobilization techniques. 2007.</w:t>
      </w:r>
    </w:p>
    <w:p w14:paraId="2B240AA8" w14:textId="439D66BB" w:rsidR="00F0752A" w:rsidRPr="0016373A" w:rsidRDefault="00F0752A" w:rsidP="0016373A">
      <w:pPr>
        <w:tabs>
          <w:tab w:val="left" w:pos="423"/>
        </w:tabs>
        <w:spacing w:after="0" w:line="240" w:lineRule="auto"/>
        <w:ind w:left="432" w:hanging="432"/>
        <w:jc w:val="both"/>
        <w:rPr>
          <w:rStyle w:val="HTMLCite"/>
          <w:rFonts w:ascii="Times New Roman" w:hAnsi="Times New Roman" w:cs="Times New Roman"/>
          <w:i w:val="0"/>
          <w:shd w:val="clear" w:color="auto" w:fill="FFFFFF"/>
        </w:rPr>
      </w:pPr>
      <w:r w:rsidRPr="0016373A">
        <w:rPr>
          <w:rStyle w:val="HTMLCite"/>
          <w:rFonts w:ascii="Times New Roman" w:hAnsi="Times New Roman" w:cs="Times New Roman"/>
          <w:i w:val="0"/>
          <w:shd w:val="clear" w:color="auto" w:fill="FFFFFF"/>
        </w:rPr>
        <w:t xml:space="preserve">5. </w:t>
      </w:r>
      <w:r w:rsidR="0016373A">
        <w:rPr>
          <w:rStyle w:val="HTMLCite"/>
          <w:rFonts w:ascii="Times New Roman" w:hAnsi="Times New Roman" w:cs="Times New Roman"/>
          <w:i w:val="0"/>
          <w:shd w:val="clear" w:color="auto" w:fill="FFFFFF"/>
        </w:rPr>
        <w:tab/>
      </w:r>
      <w:r w:rsidRPr="0016373A">
        <w:rPr>
          <w:rStyle w:val="HTMLCite"/>
          <w:rFonts w:ascii="Times New Roman" w:hAnsi="Times New Roman" w:cs="Times New Roman"/>
          <w:i w:val="0"/>
          <w:shd w:val="clear" w:color="auto" w:fill="FFFFFF"/>
        </w:rPr>
        <w:t>Buchholz K. A breakthrough in enzyme technology to fight penicillin resistance—industrial application of penicillin amidase. App</w:t>
      </w:r>
      <w:r w:rsidR="00C85785" w:rsidRPr="0016373A">
        <w:rPr>
          <w:rStyle w:val="HTMLCite"/>
          <w:rFonts w:ascii="Times New Roman" w:hAnsi="Times New Roman" w:cs="Times New Roman"/>
          <w:i w:val="0"/>
          <w:shd w:val="clear" w:color="auto" w:fill="FFFFFF"/>
        </w:rPr>
        <w:t>.</w:t>
      </w:r>
      <w:r w:rsidRPr="0016373A">
        <w:rPr>
          <w:rStyle w:val="HTMLCite"/>
          <w:rFonts w:ascii="Times New Roman" w:hAnsi="Times New Roman" w:cs="Times New Roman"/>
          <w:i w:val="0"/>
          <w:shd w:val="clear" w:color="auto" w:fill="FFFFFF"/>
        </w:rPr>
        <w:t xml:space="preserve"> Microbiol</w:t>
      </w:r>
      <w:r w:rsidR="00C85785" w:rsidRPr="0016373A">
        <w:rPr>
          <w:rStyle w:val="HTMLCite"/>
          <w:rFonts w:ascii="Times New Roman" w:hAnsi="Times New Roman" w:cs="Times New Roman"/>
          <w:i w:val="0"/>
          <w:shd w:val="clear" w:color="auto" w:fill="FFFFFF"/>
        </w:rPr>
        <w:t>.</w:t>
      </w:r>
      <w:r w:rsidRPr="0016373A">
        <w:rPr>
          <w:rStyle w:val="HTMLCite"/>
          <w:rFonts w:ascii="Times New Roman" w:hAnsi="Times New Roman" w:cs="Times New Roman"/>
          <w:i w:val="0"/>
          <w:shd w:val="clear" w:color="auto" w:fill="FFFFFF"/>
        </w:rPr>
        <w:t xml:space="preserve"> Biotechnol. 2016.</w:t>
      </w:r>
    </w:p>
    <w:p w14:paraId="50C6D106" w14:textId="087AE349" w:rsidR="004321C8" w:rsidRPr="0016373A" w:rsidRDefault="00C85785" w:rsidP="0016373A">
      <w:pPr>
        <w:tabs>
          <w:tab w:val="left" w:pos="423"/>
        </w:tabs>
        <w:spacing w:after="0" w:line="240" w:lineRule="auto"/>
        <w:ind w:left="432" w:hanging="432"/>
        <w:jc w:val="both"/>
        <w:rPr>
          <w:rFonts w:ascii="Times New Roman" w:hAnsi="Times New Roman" w:cs="Times New Roman"/>
          <w:iCs/>
          <w:shd w:val="clear" w:color="auto" w:fill="FFFFFF"/>
        </w:rPr>
      </w:pPr>
      <w:r w:rsidRPr="0016373A">
        <w:rPr>
          <w:rStyle w:val="HTMLCite"/>
          <w:rFonts w:ascii="Times New Roman" w:hAnsi="Times New Roman" w:cs="Times New Roman"/>
          <w:i w:val="0"/>
          <w:shd w:val="clear" w:color="auto" w:fill="FFFFFF"/>
        </w:rPr>
        <w:t xml:space="preserve">6. </w:t>
      </w:r>
      <w:r w:rsidR="0016373A">
        <w:rPr>
          <w:rStyle w:val="HTMLCite"/>
          <w:rFonts w:ascii="Times New Roman" w:hAnsi="Times New Roman" w:cs="Times New Roman"/>
          <w:i w:val="0"/>
          <w:shd w:val="clear" w:color="auto" w:fill="FFFFFF"/>
        </w:rPr>
        <w:tab/>
      </w:r>
      <w:r w:rsidRPr="0016373A">
        <w:rPr>
          <w:rStyle w:val="HTMLCite"/>
          <w:rFonts w:ascii="Times New Roman" w:hAnsi="Times New Roman" w:cs="Times New Roman"/>
          <w:i w:val="0"/>
          <w:shd w:val="clear" w:color="auto" w:fill="FFFFFF"/>
        </w:rPr>
        <w:t xml:space="preserve">Devasena T. Enzymology. </w:t>
      </w:r>
      <w:proofErr w:type="gramStart"/>
      <w:r w:rsidRPr="0016373A">
        <w:rPr>
          <w:rStyle w:val="HTMLCite"/>
          <w:rFonts w:ascii="Times New Roman" w:hAnsi="Times New Roman" w:cs="Times New Roman"/>
          <w:i w:val="0"/>
          <w:shd w:val="clear" w:color="auto" w:fill="FFFFFF"/>
        </w:rPr>
        <w:t>1</w:t>
      </w:r>
      <w:r w:rsidRPr="0016373A">
        <w:rPr>
          <w:rStyle w:val="HTMLCite"/>
          <w:rFonts w:ascii="Times New Roman" w:hAnsi="Times New Roman" w:cs="Times New Roman"/>
          <w:i w:val="0"/>
          <w:shd w:val="clear" w:color="auto" w:fill="FFFFFF"/>
          <w:vertAlign w:val="superscript"/>
        </w:rPr>
        <w:t>st</w:t>
      </w:r>
      <w:proofErr w:type="gramEnd"/>
      <w:r w:rsidRPr="0016373A">
        <w:rPr>
          <w:rStyle w:val="HTMLCite"/>
          <w:rFonts w:ascii="Times New Roman" w:hAnsi="Times New Roman" w:cs="Times New Roman"/>
          <w:i w:val="0"/>
          <w:shd w:val="clear" w:color="auto" w:fill="FFFFFF"/>
        </w:rPr>
        <w:t xml:space="preserve"> </w:t>
      </w:r>
      <w:r w:rsidR="004321C8" w:rsidRPr="0016373A">
        <w:rPr>
          <w:rStyle w:val="HTMLCite"/>
          <w:rFonts w:ascii="Times New Roman" w:hAnsi="Times New Roman" w:cs="Times New Roman"/>
          <w:i w:val="0"/>
          <w:shd w:val="clear" w:color="auto" w:fill="FFFFFF"/>
        </w:rPr>
        <w:t>Edition, World Rights, 2010.</w:t>
      </w:r>
    </w:p>
    <w:p w14:paraId="1C460A4A" w14:textId="77777777" w:rsidR="0029225C" w:rsidRDefault="0029225C" w:rsidP="001B3309">
      <w:pPr>
        <w:spacing w:after="0" w:line="240" w:lineRule="auto"/>
        <w:jc w:val="both"/>
        <w:rPr>
          <w:rFonts w:ascii="Times New Roman" w:eastAsia="Calibri" w:hAnsi="Times New Roman" w:cs="Times New Roman"/>
          <w:b/>
          <w:bCs/>
          <w:sz w:val="24"/>
          <w:szCs w:val="24"/>
        </w:rPr>
      </w:pPr>
    </w:p>
    <w:p w14:paraId="54CD92EA" w14:textId="630DA243" w:rsidR="00C1510D" w:rsidRPr="000B58F6" w:rsidRDefault="005371A1" w:rsidP="001B330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column"/>
      </w:r>
      <w:r w:rsidR="00C1510D" w:rsidRPr="000B58F6">
        <w:rPr>
          <w:rFonts w:ascii="Times New Roman" w:eastAsia="Calibri" w:hAnsi="Times New Roman" w:cs="Times New Roman"/>
          <w:b/>
          <w:bCs/>
          <w:sz w:val="24"/>
          <w:szCs w:val="24"/>
        </w:rPr>
        <w:lastRenderedPageBreak/>
        <w:t xml:space="preserve">Course Code: BMIC </w:t>
      </w:r>
      <w:r w:rsidR="00951A6D" w:rsidRPr="000B58F6">
        <w:rPr>
          <w:rFonts w:ascii="Times New Roman" w:eastAsia="Calibri" w:hAnsi="Times New Roman" w:cs="Times New Roman"/>
          <w:b/>
          <w:bCs/>
          <w:sz w:val="24"/>
          <w:szCs w:val="24"/>
        </w:rPr>
        <w:t>41</w:t>
      </w:r>
      <w:r w:rsidR="00C1510D" w:rsidRPr="000B58F6">
        <w:rPr>
          <w:rFonts w:ascii="Times New Roman" w:eastAsia="Calibri" w:hAnsi="Times New Roman" w:cs="Times New Roman"/>
          <w:b/>
          <w:bCs/>
          <w:sz w:val="24"/>
          <w:szCs w:val="24"/>
        </w:rPr>
        <w:t>06</w:t>
      </w:r>
    </w:p>
    <w:p w14:paraId="6D8A0361" w14:textId="77777777" w:rsidR="00C1510D" w:rsidRPr="000B58F6" w:rsidRDefault="00C1510D" w:rsidP="001B3309">
      <w:pPr>
        <w:spacing w:after="0" w:line="240" w:lineRule="auto"/>
        <w:jc w:val="both"/>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 xml:space="preserve">Course Title: </w:t>
      </w:r>
      <w:r w:rsidRPr="000B58F6">
        <w:rPr>
          <w:rFonts w:ascii="Times New Roman" w:eastAsia="Calibri" w:hAnsi="Times New Roman" w:cs="Times New Roman"/>
          <w:b/>
          <w:sz w:val="24"/>
          <w:szCs w:val="24"/>
        </w:rPr>
        <w:t>Bioinformatics</w:t>
      </w:r>
    </w:p>
    <w:p w14:paraId="62B0A16A" w14:textId="55504693" w:rsidR="00C1510D" w:rsidRPr="000B58F6" w:rsidRDefault="00C1510D"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035EC9F9" w14:textId="77777777" w:rsidR="00C1510D" w:rsidRPr="000B58F6" w:rsidRDefault="00C1510D"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6677155E" w14:textId="203D1F5B" w:rsidR="00C1510D" w:rsidRPr="000B58F6" w:rsidRDefault="00C1510D"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005369C7" w:rsidRPr="000B58F6">
        <w:rPr>
          <w:rFonts w:ascii="Times New Roman" w:eastAsia="MS Mincho" w:hAnsi="Times New Roman" w:cs="Times New Roman"/>
          <w:b/>
          <w:bCs/>
          <w:sz w:val="24"/>
          <w:szCs w:val="24"/>
        </w:rPr>
        <w:t xml:space="preserve"> Year 1</w:t>
      </w:r>
      <w:r w:rsidR="005369C7" w:rsidRPr="000B58F6">
        <w:rPr>
          <w:rFonts w:ascii="Times New Roman" w:eastAsia="MS Mincho" w:hAnsi="Times New Roman" w:cs="Times New Roman"/>
          <w:b/>
          <w:bCs/>
          <w:sz w:val="24"/>
          <w:szCs w:val="24"/>
          <w:vertAlign w:val="superscript"/>
        </w:rPr>
        <w:t>st</w:t>
      </w:r>
      <w:r w:rsidR="005369C7"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017BB508" w14:textId="091A8DD2" w:rsidR="00C1510D" w:rsidRPr="000B58F6" w:rsidRDefault="00C1510D"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09F421EF" w14:textId="445E67A7" w:rsidR="00C1510D" w:rsidRPr="000B58F6" w:rsidRDefault="00C1510D"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587B2A" w:rsidRPr="000B58F6">
        <w:rPr>
          <w:rFonts w:ascii="Times New Roman" w:eastAsia="Times New Roman" w:hAnsi="Times New Roman" w:cs="Times New Roman"/>
          <w:sz w:val="24"/>
          <w:szCs w:val="24"/>
        </w:rPr>
        <w:t>igned by the Academic Committee</w:t>
      </w:r>
    </w:p>
    <w:p w14:paraId="75C67592" w14:textId="77777777" w:rsidR="00C1510D" w:rsidRPr="000B58F6" w:rsidRDefault="00C1510D"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599945E4" w14:textId="77777777" w:rsidR="00C1510D" w:rsidRPr="000B58F6" w:rsidRDefault="00C1510D"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681B1344" w14:textId="77777777" w:rsidR="00C1510D" w:rsidRPr="000B58F6" w:rsidRDefault="00C1510D" w:rsidP="001B3309">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b/>
          <w:sz w:val="24"/>
          <w:szCs w:val="24"/>
        </w:rPr>
        <w:t>Rational of the Course:</w:t>
      </w:r>
      <w:r w:rsidRPr="000B58F6">
        <w:rPr>
          <w:rFonts w:ascii="Times New Roman" w:eastAsia="Times New Roman" w:hAnsi="Times New Roman" w:cs="Times New Roman"/>
          <w:sz w:val="24"/>
          <w:szCs w:val="24"/>
        </w:rPr>
        <w:t xml:space="preserve"> </w:t>
      </w:r>
    </w:p>
    <w:p w14:paraId="2C10F491" w14:textId="0C8E2D27" w:rsidR="00D222ED" w:rsidRPr="000B58F6" w:rsidRDefault="00D222ED" w:rsidP="001B3309">
      <w:pPr>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sz w:val="24"/>
          <w:szCs w:val="24"/>
        </w:rPr>
        <w:t xml:space="preserve">Bioinformatics is an interdisciplinary field that develops methods and software tools </w:t>
      </w:r>
      <w:r w:rsidRPr="000B58F6">
        <w:rPr>
          <w:rFonts w:ascii="Times New Roman" w:eastAsia="Calibri" w:hAnsi="Times New Roman" w:cs="Times New Roman"/>
          <w:sz w:val="24"/>
          <w:szCs w:val="24"/>
        </w:rPr>
        <w:t>dealing with the statistical knowledge of</w:t>
      </w:r>
      <w:r w:rsidRPr="000B58F6">
        <w:rPr>
          <w:rFonts w:ascii="Times New Roman" w:eastAsia="Times New Roman" w:hAnsi="Times New Roman" w:cs="Times New Roman"/>
          <w:sz w:val="24"/>
          <w:szCs w:val="24"/>
        </w:rPr>
        <w:t xml:space="preserve"> biological data presentation and analyses. The course explores chemo-informatics tools for drug discovery and designing. It also discloses the knowledge of molecular modeling, protein</w:t>
      </w:r>
      <w:r w:rsidR="005B10C8" w:rsidRPr="000B58F6">
        <w:rPr>
          <w:rFonts w:ascii="Times New Roman" w:eastAsia="Times New Roman" w:hAnsi="Times New Roman" w:cs="Times New Roman"/>
          <w:sz w:val="24"/>
          <w:szCs w:val="24"/>
        </w:rPr>
        <w:t>, d</w:t>
      </w:r>
      <w:r w:rsidRPr="000B58F6">
        <w:rPr>
          <w:rFonts w:ascii="Times New Roman" w:eastAsia="Times New Roman" w:hAnsi="Times New Roman" w:cs="Times New Roman"/>
          <w:sz w:val="24"/>
          <w:szCs w:val="24"/>
        </w:rPr>
        <w:t>rug, and DNA relationship</w:t>
      </w:r>
      <w:r w:rsidRPr="000B58F6">
        <w:rPr>
          <w:rFonts w:ascii="Times New Roman" w:eastAsia="Times New Roman" w:hAnsi="Times New Roman" w:cs="Times New Roman"/>
          <w:sz w:val="24"/>
          <w:szCs w:val="24"/>
          <w:shd w:val="clear" w:color="auto" w:fill="FFFFFF"/>
        </w:rPr>
        <w:t xml:space="preserve"> in microbial, agricultural and medical </w:t>
      </w:r>
      <w:r w:rsidR="005B10C8" w:rsidRPr="000B58F6">
        <w:rPr>
          <w:rFonts w:ascii="Times New Roman" w:eastAsia="Times New Roman" w:hAnsi="Times New Roman" w:cs="Times New Roman"/>
          <w:sz w:val="24"/>
          <w:szCs w:val="24"/>
          <w:shd w:val="clear" w:color="auto" w:fill="FFFFFF"/>
        </w:rPr>
        <w:t>sectors</w:t>
      </w:r>
      <w:r w:rsidRPr="000B58F6">
        <w:rPr>
          <w:rFonts w:ascii="Times New Roman" w:eastAsia="Times New Roman" w:hAnsi="Times New Roman" w:cs="Times New Roman"/>
          <w:sz w:val="24"/>
          <w:szCs w:val="24"/>
          <w:shd w:val="clear" w:color="auto" w:fill="FFFFFF"/>
        </w:rPr>
        <w:t>.</w:t>
      </w:r>
    </w:p>
    <w:p w14:paraId="6A418C69" w14:textId="77777777" w:rsidR="00C1510D" w:rsidRPr="000B58F6" w:rsidRDefault="00C1510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FB49B31" w14:textId="77777777" w:rsidR="00C1510D" w:rsidRPr="000B58F6" w:rsidRDefault="00C1510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7EB29B16" w14:textId="2FE5859A" w:rsidR="00C1510D" w:rsidRPr="000B58F6" w:rsidRDefault="00C1510D"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 </w:t>
      </w:r>
      <w:r w:rsidR="00262209" w:rsidRPr="000B58F6">
        <w:rPr>
          <w:rFonts w:ascii="Times New Roman" w:eastAsia="Calibri" w:hAnsi="Times New Roman" w:cs="Times New Roman"/>
          <w:sz w:val="24"/>
          <w:szCs w:val="24"/>
        </w:rPr>
        <w:t>Acquire</w:t>
      </w:r>
      <w:r w:rsidR="00C85785" w:rsidRPr="000B58F6">
        <w:rPr>
          <w:rFonts w:ascii="Times New Roman" w:eastAsia="Calibri" w:hAnsi="Times New Roman" w:cs="Times New Roman"/>
          <w:sz w:val="24"/>
          <w:szCs w:val="24"/>
        </w:rPr>
        <w:t xml:space="preserve"> knowledge</w:t>
      </w:r>
      <w:r w:rsidR="00F84688" w:rsidRPr="000B58F6">
        <w:rPr>
          <w:rFonts w:ascii="Times New Roman" w:eastAsia="Calibri" w:hAnsi="Times New Roman" w:cs="Times New Roman"/>
          <w:sz w:val="24"/>
          <w:szCs w:val="24"/>
        </w:rPr>
        <w:t xml:space="preserve"> of b</w:t>
      </w:r>
      <w:r w:rsidR="00C85785" w:rsidRPr="000B58F6">
        <w:rPr>
          <w:rFonts w:ascii="Times New Roman" w:eastAsia="Calibri" w:hAnsi="Times New Roman" w:cs="Times New Roman"/>
          <w:sz w:val="24"/>
          <w:szCs w:val="24"/>
          <w:lang w:eastAsia="ja-JP" w:bidi="bn-BD"/>
        </w:rPr>
        <w:t xml:space="preserve">ioinformatics </w:t>
      </w:r>
      <w:r w:rsidR="00F84688" w:rsidRPr="000B58F6">
        <w:rPr>
          <w:rFonts w:ascii="Times New Roman" w:eastAsia="Calibri" w:hAnsi="Times New Roman" w:cs="Times New Roman"/>
          <w:sz w:val="24"/>
          <w:szCs w:val="24"/>
          <w:lang w:eastAsia="ja-JP" w:bidi="bn-BD"/>
        </w:rPr>
        <w:t>and applications in the fields of microbiology</w:t>
      </w:r>
      <w:r w:rsidRPr="000B58F6">
        <w:rPr>
          <w:rFonts w:ascii="Times New Roman" w:eastAsia="Calibri" w:hAnsi="Times New Roman" w:cs="Times New Roman"/>
          <w:sz w:val="24"/>
          <w:szCs w:val="24"/>
        </w:rPr>
        <w:t>.</w:t>
      </w:r>
    </w:p>
    <w:p w14:paraId="24F4979A" w14:textId="56FBDFAB" w:rsidR="00C1510D" w:rsidRPr="000B58F6" w:rsidRDefault="00C1510D"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F84688" w:rsidRPr="000B58F6">
        <w:rPr>
          <w:rFonts w:ascii="Times New Roman" w:eastAsia="Times New Roman" w:hAnsi="Times New Roman" w:cs="Times New Roman"/>
          <w:sz w:val="24"/>
          <w:szCs w:val="24"/>
        </w:rPr>
        <w:t>Know</w:t>
      </w:r>
      <w:r w:rsidRPr="000B58F6">
        <w:rPr>
          <w:rFonts w:ascii="Times New Roman" w:eastAsia="Times New Roman" w:hAnsi="Times New Roman" w:cs="Times New Roman"/>
          <w:sz w:val="24"/>
          <w:szCs w:val="24"/>
        </w:rPr>
        <w:t xml:space="preserve"> about the databases searching and sequence alignment. </w:t>
      </w:r>
    </w:p>
    <w:p w14:paraId="5668A51E" w14:textId="77777777" w:rsidR="00C1510D" w:rsidRPr="000B58F6" w:rsidRDefault="00C1510D"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Learn about experimental design for bioinformatics.</w:t>
      </w:r>
    </w:p>
    <w:p w14:paraId="07935641" w14:textId="115FE9A6" w:rsidR="00C1510D" w:rsidRPr="000B58F6" w:rsidRDefault="00C1510D"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MS Mincho" w:hAnsi="Times New Roman" w:cs="Times New Roman"/>
          <w:sz w:val="24"/>
          <w:szCs w:val="24"/>
        </w:rPr>
        <w:t xml:space="preserve"> </w:t>
      </w:r>
      <w:r w:rsidR="00F84688" w:rsidRPr="000B58F6">
        <w:rPr>
          <w:rFonts w:ascii="Times New Roman" w:eastAsia="MS Mincho" w:hAnsi="Times New Roman" w:cs="Times New Roman"/>
          <w:sz w:val="24"/>
          <w:szCs w:val="24"/>
        </w:rPr>
        <w:t>Show</w:t>
      </w:r>
      <w:r w:rsidR="005B10C8" w:rsidRPr="000B58F6">
        <w:rPr>
          <w:rFonts w:ascii="Times New Roman" w:eastAsia="MS Mincho" w:hAnsi="Times New Roman" w:cs="Times New Roman"/>
          <w:sz w:val="24"/>
          <w:szCs w:val="24"/>
        </w:rPr>
        <w:t xml:space="preserve"> </w:t>
      </w:r>
      <w:r w:rsidR="00C85785" w:rsidRPr="000B58F6">
        <w:rPr>
          <w:rFonts w:ascii="Times New Roman" w:eastAsia="Times New Roman" w:hAnsi="Times New Roman" w:cs="Times New Roman"/>
          <w:sz w:val="24"/>
          <w:szCs w:val="24"/>
        </w:rPr>
        <w:t>computational</w:t>
      </w:r>
      <w:r w:rsidRPr="000B58F6">
        <w:rPr>
          <w:rFonts w:ascii="Times New Roman" w:eastAsia="Times New Roman" w:hAnsi="Times New Roman" w:cs="Times New Roman"/>
          <w:sz w:val="24"/>
          <w:szCs w:val="24"/>
        </w:rPr>
        <w:t xml:space="preserve"> data integration and molecular dynamics simulations.</w:t>
      </w:r>
    </w:p>
    <w:p w14:paraId="2ADC0F03" w14:textId="05762818" w:rsidR="00C1510D" w:rsidRPr="000B58F6" w:rsidRDefault="00C1510D" w:rsidP="004321C8">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eastAsia="MS Mincho" w:hAnsi="Times New Roman" w:cs="Times New Roman"/>
          <w:sz w:val="24"/>
          <w:szCs w:val="24"/>
        </w:rPr>
        <w:t xml:space="preserve"> </w:t>
      </w:r>
      <w:r w:rsidRPr="000B58F6">
        <w:rPr>
          <w:rFonts w:ascii="Times New Roman" w:eastAsia="Calibri" w:hAnsi="Times New Roman" w:cs="Times New Roman"/>
          <w:sz w:val="24"/>
          <w:szCs w:val="24"/>
          <w:lang w:bidi="bn-BD"/>
        </w:rPr>
        <w:t>Analyze chemical research</w:t>
      </w:r>
      <w:r w:rsidRPr="000B58F6">
        <w:rPr>
          <w:rFonts w:ascii="Times New Roman" w:eastAsia="MS Mincho" w:hAnsi="Times New Roman" w:cs="Times New Roman"/>
          <w:sz w:val="24"/>
          <w:szCs w:val="24"/>
        </w:rPr>
        <w:t xml:space="preserve"> data, c</w:t>
      </w:r>
      <w:r w:rsidRPr="000B58F6">
        <w:rPr>
          <w:rFonts w:ascii="Times New Roman" w:eastAsia="Calibri" w:hAnsi="Times New Roman" w:cs="Times New Roman"/>
          <w:sz w:val="24"/>
          <w:szCs w:val="24"/>
          <w:lang w:bidi="bn-BD"/>
        </w:rPr>
        <w:t xml:space="preserve">hemo-informatics tools and </w:t>
      </w:r>
      <w:r w:rsidR="00C85785" w:rsidRPr="000B58F6">
        <w:rPr>
          <w:rFonts w:ascii="Times New Roman" w:eastAsia="Calibri" w:hAnsi="Times New Roman" w:cs="Times New Roman"/>
          <w:sz w:val="24"/>
          <w:szCs w:val="24"/>
          <w:lang w:bidi="bn-BD"/>
        </w:rPr>
        <w:t>drug development</w:t>
      </w:r>
      <w:r w:rsidR="00F84688" w:rsidRPr="000B58F6">
        <w:rPr>
          <w:rFonts w:ascii="Times New Roman" w:eastAsia="Times New Roman" w:hAnsi="Times New Roman" w:cs="Times New Roman"/>
          <w:sz w:val="24"/>
          <w:szCs w:val="24"/>
        </w:rPr>
        <w:t>.</w:t>
      </w:r>
    </w:p>
    <w:p w14:paraId="5566932F" w14:textId="77777777" w:rsidR="00194A88" w:rsidRPr="00924B18" w:rsidRDefault="00194A88" w:rsidP="004321C8">
      <w:pPr>
        <w:keepNext/>
        <w:spacing w:after="0" w:line="240" w:lineRule="auto"/>
        <w:jc w:val="both"/>
        <w:rPr>
          <w:rFonts w:ascii="Times New Roman" w:eastAsia="Times New Roman" w:hAnsi="Times New Roman" w:cs="Times New Roman"/>
          <w:sz w:val="12"/>
          <w:szCs w:val="12"/>
        </w:rPr>
      </w:pPr>
    </w:p>
    <w:p w14:paraId="72BB1130" w14:textId="77777777" w:rsidR="00194A88" w:rsidRPr="000B58F6" w:rsidRDefault="00194A88" w:rsidP="00194A88">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880"/>
        <w:gridCol w:w="880"/>
        <w:gridCol w:w="880"/>
        <w:gridCol w:w="881"/>
        <w:gridCol w:w="881"/>
        <w:gridCol w:w="881"/>
        <w:gridCol w:w="881"/>
        <w:gridCol w:w="881"/>
      </w:tblGrid>
      <w:tr w:rsidR="000F2B4B" w:rsidRPr="000B58F6" w14:paraId="75D9D84E" w14:textId="77777777" w:rsidTr="00924B18">
        <w:trPr>
          <w:trHeight w:val="233"/>
          <w:jc w:val="center"/>
        </w:trPr>
        <w:tc>
          <w:tcPr>
            <w:tcW w:w="523" w:type="pct"/>
          </w:tcPr>
          <w:p w14:paraId="0D8F51AE" w14:textId="77777777" w:rsidR="00194A88" w:rsidRPr="000B58F6" w:rsidRDefault="00194A88" w:rsidP="00924B18">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4E3D41C6" w14:textId="77777777" w:rsidR="00194A88" w:rsidRPr="000B58F6" w:rsidRDefault="00194A88" w:rsidP="00924B18">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1F11204C" w14:textId="77777777" w:rsidR="00194A88" w:rsidRPr="000B58F6" w:rsidRDefault="00194A88" w:rsidP="00924B18">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6F10D581" w14:textId="77777777" w:rsidR="00194A88" w:rsidRPr="000B58F6" w:rsidRDefault="00194A88" w:rsidP="00924B18">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73DBA428" w14:textId="77777777" w:rsidR="00194A88" w:rsidRPr="000B58F6" w:rsidRDefault="00194A88" w:rsidP="00924B18">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4C357AC2" w14:textId="77777777" w:rsidR="00194A88" w:rsidRPr="000B58F6" w:rsidRDefault="00194A88" w:rsidP="00924B18">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3AB3316E" w14:textId="77777777" w:rsidR="00194A88" w:rsidRPr="000B58F6" w:rsidRDefault="00194A88" w:rsidP="00924B18">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077C1158" w14:textId="77777777" w:rsidR="00194A88" w:rsidRPr="000B58F6" w:rsidRDefault="00194A88" w:rsidP="00924B18">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3DB22247" w14:textId="77777777" w:rsidR="00194A88" w:rsidRPr="000B58F6" w:rsidRDefault="00194A88" w:rsidP="00924B18">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4A096901" w14:textId="77777777" w:rsidTr="00924B18">
        <w:trPr>
          <w:trHeight w:val="70"/>
          <w:jc w:val="center"/>
        </w:trPr>
        <w:tc>
          <w:tcPr>
            <w:tcW w:w="523" w:type="pct"/>
          </w:tcPr>
          <w:p w14:paraId="414C125C" w14:textId="77777777" w:rsidR="00194A88" w:rsidRPr="000B58F6" w:rsidRDefault="00194A88" w:rsidP="00924B18">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1E692E2A" w14:textId="77777777" w:rsidR="00194A88" w:rsidRPr="000B58F6" w:rsidRDefault="00194A88" w:rsidP="00924B18">
            <w:pPr>
              <w:widowControl w:val="0"/>
              <w:pBdr>
                <w:top w:val="nil"/>
                <w:left w:val="nil"/>
                <w:bottom w:val="nil"/>
                <w:right w:val="nil"/>
                <w:between w:val="nil"/>
              </w:pBdr>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441CB376" w14:textId="77777777" w:rsidR="00194A88" w:rsidRPr="000B58F6" w:rsidRDefault="00194A88" w:rsidP="00924B18">
            <w:pPr>
              <w:widowControl w:val="0"/>
              <w:pBdr>
                <w:top w:val="nil"/>
                <w:left w:val="nil"/>
                <w:bottom w:val="nil"/>
                <w:right w:val="nil"/>
                <w:between w:val="nil"/>
              </w:pBdr>
              <w:spacing w:after="0" w:line="256" w:lineRule="auto"/>
              <w:ind w:left="2"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C1D842B" w14:textId="77777777" w:rsidR="00194A88" w:rsidRPr="000B58F6" w:rsidRDefault="00194A88" w:rsidP="00924B18">
            <w:pPr>
              <w:widowControl w:val="0"/>
              <w:pBdr>
                <w:top w:val="nil"/>
                <w:left w:val="nil"/>
                <w:bottom w:val="nil"/>
                <w:right w:val="nil"/>
                <w:between w:val="nil"/>
              </w:pBdr>
              <w:spacing w:after="0" w:line="256" w:lineRule="auto"/>
              <w:ind w:left="1"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3643858" w14:textId="77777777" w:rsidR="00194A88" w:rsidRPr="000B58F6" w:rsidRDefault="00194A88" w:rsidP="00924B18">
            <w:pPr>
              <w:widowControl w:val="0"/>
              <w:pBdr>
                <w:top w:val="nil"/>
                <w:left w:val="nil"/>
                <w:bottom w:val="nil"/>
                <w:right w:val="nil"/>
                <w:between w:val="nil"/>
              </w:pBdr>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6D24FD4" w14:textId="77777777" w:rsidR="00194A88" w:rsidRPr="000B58F6" w:rsidRDefault="00194A88" w:rsidP="00924B18">
            <w:pPr>
              <w:widowControl w:val="0"/>
              <w:pBdr>
                <w:top w:val="nil"/>
                <w:left w:val="nil"/>
                <w:bottom w:val="nil"/>
                <w:right w:val="nil"/>
                <w:between w:val="nil"/>
              </w:pBdr>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D4D32E8" w14:textId="77777777" w:rsidR="00194A88" w:rsidRPr="000B58F6" w:rsidRDefault="00194A88" w:rsidP="00924B18">
            <w:pPr>
              <w:widowControl w:val="0"/>
              <w:pBdr>
                <w:top w:val="nil"/>
                <w:left w:val="nil"/>
                <w:bottom w:val="nil"/>
                <w:right w:val="nil"/>
                <w:between w:val="nil"/>
              </w:pBdr>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45A6E5A4" w14:textId="77777777" w:rsidR="00194A88" w:rsidRPr="000B58F6" w:rsidRDefault="00194A88" w:rsidP="00924B18">
            <w:pPr>
              <w:widowControl w:val="0"/>
              <w:pBdr>
                <w:top w:val="nil"/>
                <w:left w:val="nil"/>
                <w:bottom w:val="nil"/>
                <w:right w:val="nil"/>
                <w:between w:val="nil"/>
              </w:pBdr>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2EC4AC0E" w14:textId="20E98065" w:rsidR="00194A88" w:rsidRPr="000B58F6" w:rsidRDefault="00194A88" w:rsidP="00924B18">
            <w:pPr>
              <w:widowControl w:val="0"/>
              <w:pBdr>
                <w:top w:val="nil"/>
                <w:left w:val="nil"/>
                <w:bottom w:val="nil"/>
                <w:right w:val="nil"/>
                <w:between w:val="nil"/>
              </w:pBdr>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DAC498F" w14:textId="77777777" w:rsidTr="00924B18">
        <w:trPr>
          <w:trHeight w:val="70"/>
          <w:jc w:val="center"/>
        </w:trPr>
        <w:tc>
          <w:tcPr>
            <w:tcW w:w="523" w:type="pct"/>
          </w:tcPr>
          <w:p w14:paraId="660E35FC" w14:textId="77777777" w:rsidR="00194A88" w:rsidRPr="000B58F6" w:rsidRDefault="00194A88" w:rsidP="00924B18">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4A39F098" w14:textId="00864C70" w:rsidR="00194A88" w:rsidRPr="000B58F6" w:rsidRDefault="00194A88" w:rsidP="00924B18">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2BCFCE36" w14:textId="77777777" w:rsidR="00194A88" w:rsidRPr="000B58F6" w:rsidRDefault="00194A88" w:rsidP="00924B18">
            <w:pPr>
              <w:widowControl w:val="0"/>
              <w:pBdr>
                <w:top w:val="nil"/>
                <w:left w:val="nil"/>
                <w:bottom w:val="nil"/>
                <w:right w:val="nil"/>
                <w:between w:val="nil"/>
              </w:pBdr>
              <w:spacing w:before="25" w:after="0" w:line="240" w:lineRule="auto"/>
              <w:ind w:left="12"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E26C309" w14:textId="77777777" w:rsidR="00194A88" w:rsidRPr="000B58F6" w:rsidRDefault="00194A88" w:rsidP="00924B18">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0150CCF" w14:textId="77777777" w:rsidR="00194A88" w:rsidRPr="000B58F6" w:rsidRDefault="00194A88" w:rsidP="00924B18">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2992131" w14:textId="77777777" w:rsidR="00194A88" w:rsidRPr="000B58F6" w:rsidRDefault="00194A88" w:rsidP="00924B18">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79B0CED" w14:textId="77777777" w:rsidR="00194A88" w:rsidRPr="000B58F6" w:rsidRDefault="00194A88" w:rsidP="00924B18">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24B9573" w14:textId="555E4C87" w:rsidR="00194A88" w:rsidRPr="000B58F6" w:rsidRDefault="00194A88" w:rsidP="00924B18">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8B11CD8" w14:textId="77777777" w:rsidR="00194A88" w:rsidRPr="000B58F6" w:rsidRDefault="00194A88" w:rsidP="00924B18">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8DC4D0C" w14:textId="77777777" w:rsidTr="00924B18">
        <w:trPr>
          <w:trHeight w:val="70"/>
          <w:jc w:val="center"/>
        </w:trPr>
        <w:tc>
          <w:tcPr>
            <w:tcW w:w="523" w:type="pct"/>
          </w:tcPr>
          <w:p w14:paraId="358ECA8B" w14:textId="77777777" w:rsidR="00194A88" w:rsidRPr="000B58F6" w:rsidRDefault="00194A88" w:rsidP="00924B18">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41FCF6EF" w14:textId="77777777" w:rsidR="00194A88" w:rsidRPr="000B58F6" w:rsidRDefault="00194A88" w:rsidP="00924B18">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09A10C2" w14:textId="77777777" w:rsidR="00194A88" w:rsidRPr="000B58F6" w:rsidRDefault="00194A88" w:rsidP="00924B18">
            <w:pPr>
              <w:widowControl w:val="0"/>
              <w:pBdr>
                <w:top w:val="nil"/>
                <w:left w:val="nil"/>
                <w:bottom w:val="nil"/>
                <w:right w:val="nil"/>
                <w:between w:val="nil"/>
              </w:pBdr>
              <w:spacing w:before="3" w:after="0" w:line="240" w:lineRule="auto"/>
              <w:ind w:left="12"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181A576" w14:textId="77777777" w:rsidR="00194A88" w:rsidRPr="000B58F6" w:rsidRDefault="00194A88" w:rsidP="00924B18">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5B5888A" w14:textId="77777777" w:rsidR="00194A88" w:rsidRPr="000B58F6" w:rsidRDefault="00194A88" w:rsidP="00924B18">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0440CD2" w14:textId="77777777" w:rsidR="00194A88" w:rsidRPr="000B58F6" w:rsidRDefault="00194A88" w:rsidP="00924B18">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DACA356" w14:textId="77777777" w:rsidR="00194A88" w:rsidRPr="000B58F6" w:rsidRDefault="00194A88" w:rsidP="00924B18">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3030C48" w14:textId="77777777" w:rsidR="00194A88" w:rsidRPr="000B58F6" w:rsidRDefault="00194A88" w:rsidP="00924B18">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66FB1187" w14:textId="77777777" w:rsidR="00194A88" w:rsidRPr="000B58F6" w:rsidRDefault="00194A88" w:rsidP="00924B18">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5377BD1" w14:textId="77777777" w:rsidTr="00924B18">
        <w:trPr>
          <w:trHeight w:val="80"/>
          <w:jc w:val="center"/>
        </w:trPr>
        <w:tc>
          <w:tcPr>
            <w:tcW w:w="523" w:type="pct"/>
          </w:tcPr>
          <w:p w14:paraId="46849981" w14:textId="77777777" w:rsidR="00194A88" w:rsidRPr="000B58F6" w:rsidRDefault="00194A88" w:rsidP="00924B18">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6801C307" w14:textId="77777777" w:rsidR="00194A88" w:rsidRPr="000B58F6" w:rsidRDefault="00194A88" w:rsidP="00924B18">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6A3C33A" w14:textId="77777777" w:rsidR="00194A88" w:rsidRPr="000B58F6" w:rsidRDefault="00194A88" w:rsidP="00924B18">
            <w:pPr>
              <w:widowControl w:val="0"/>
              <w:spacing w:before="3" w:after="0" w:line="240" w:lineRule="auto"/>
              <w:ind w:left="12"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385602F" w14:textId="77777777" w:rsidR="00194A88" w:rsidRPr="000B58F6" w:rsidRDefault="00194A88" w:rsidP="00924B18">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EC7DC4A" w14:textId="77777777" w:rsidR="00194A88" w:rsidRPr="000B58F6" w:rsidRDefault="00194A88" w:rsidP="00924B18">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45AEE68" w14:textId="77777777" w:rsidR="00194A88" w:rsidRPr="000B58F6" w:rsidRDefault="00194A88" w:rsidP="00924B18">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F78D85C" w14:textId="77777777" w:rsidR="00194A88" w:rsidRPr="000B58F6" w:rsidRDefault="00194A88" w:rsidP="00924B18">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7A110D52" w14:textId="77777777" w:rsidR="00194A88" w:rsidRPr="000B58F6" w:rsidRDefault="00194A88" w:rsidP="00924B18">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7B390310" w14:textId="77777777" w:rsidR="00194A88" w:rsidRPr="000B58F6" w:rsidRDefault="00194A88" w:rsidP="00924B18">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49AF3A42" w14:textId="77777777" w:rsidTr="00924B18">
        <w:trPr>
          <w:trHeight w:val="179"/>
          <w:jc w:val="center"/>
        </w:trPr>
        <w:tc>
          <w:tcPr>
            <w:tcW w:w="523" w:type="pct"/>
          </w:tcPr>
          <w:p w14:paraId="4C95D645" w14:textId="77777777" w:rsidR="00194A88" w:rsidRPr="000B58F6" w:rsidRDefault="00194A88" w:rsidP="00924B18">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2B49EAA3" w14:textId="77777777" w:rsidR="00194A88" w:rsidRPr="000B58F6" w:rsidRDefault="00194A88" w:rsidP="00924B18">
            <w:pPr>
              <w:widowControl w:val="0"/>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DBB3353" w14:textId="77777777" w:rsidR="00194A88" w:rsidRPr="000B58F6" w:rsidRDefault="00194A88" w:rsidP="00924B18">
            <w:pPr>
              <w:widowControl w:val="0"/>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1ACD544" w14:textId="16F5C97F" w:rsidR="00194A88" w:rsidRPr="000B58F6" w:rsidRDefault="00194A88" w:rsidP="00924B18">
            <w:pPr>
              <w:widowControl w:val="0"/>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E7E4A92" w14:textId="77777777" w:rsidR="00194A88" w:rsidRPr="000B58F6" w:rsidRDefault="00194A88" w:rsidP="00924B18">
            <w:pPr>
              <w:widowControl w:val="0"/>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DFFBE12" w14:textId="77777777" w:rsidR="00194A88" w:rsidRPr="000B58F6" w:rsidRDefault="00194A88" w:rsidP="00924B18">
            <w:pPr>
              <w:widowControl w:val="0"/>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72B9C44" w14:textId="77777777" w:rsidR="00194A88" w:rsidRPr="000B58F6" w:rsidRDefault="00194A88" w:rsidP="00924B18">
            <w:pPr>
              <w:widowControl w:val="0"/>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F16D3D8" w14:textId="77777777" w:rsidR="00194A88" w:rsidRPr="000B58F6" w:rsidRDefault="00194A88" w:rsidP="00924B18">
            <w:pPr>
              <w:widowControl w:val="0"/>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79C9B199" w14:textId="77777777" w:rsidR="00194A88" w:rsidRPr="000B58F6" w:rsidRDefault="00194A88" w:rsidP="00924B18">
            <w:pPr>
              <w:widowControl w:val="0"/>
              <w:spacing w:after="0" w:line="256"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625AE398" w14:textId="77777777" w:rsidR="00194A88" w:rsidRPr="000B58F6" w:rsidRDefault="00194A88" w:rsidP="00194A8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6057DAB" w14:textId="04312ACE" w:rsidR="0029225C" w:rsidRPr="00924B18" w:rsidRDefault="0029225C" w:rsidP="005371A1">
      <w:pPr>
        <w:spacing w:after="40" w:line="240" w:lineRule="auto"/>
        <w:ind w:left="418" w:hanging="418"/>
        <w:jc w:val="both"/>
        <w:rPr>
          <w:rFonts w:ascii="Times New Roman" w:eastAsia="Calibri" w:hAnsi="Times New Roman" w:cs="Times New Roman"/>
          <w:b/>
          <w:sz w:val="10"/>
          <w:szCs w:val="10"/>
        </w:rPr>
      </w:pPr>
    </w:p>
    <w:p w14:paraId="02C61570" w14:textId="77777777" w:rsidR="0029225C" w:rsidRPr="0029225C" w:rsidRDefault="0029225C" w:rsidP="004321C8">
      <w:pPr>
        <w:keepNext/>
        <w:spacing w:after="0" w:line="240" w:lineRule="auto"/>
        <w:jc w:val="both"/>
        <w:rPr>
          <w:rFonts w:ascii="Times New Roman" w:eastAsia="Times New Roman" w:hAnsi="Times New Roman" w:cs="Times New Roman"/>
          <w:b/>
          <w:sz w:val="2"/>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5"/>
        <w:gridCol w:w="5760"/>
        <w:gridCol w:w="669"/>
        <w:gridCol w:w="853"/>
      </w:tblGrid>
      <w:tr w:rsidR="000F2B4B" w:rsidRPr="00CC799B" w14:paraId="3CC20062" w14:textId="77777777" w:rsidTr="00924B18">
        <w:tc>
          <w:tcPr>
            <w:tcW w:w="372" w:type="pct"/>
          </w:tcPr>
          <w:p w14:paraId="5738A627" w14:textId="77777777"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Times New Roman" w:hAnsi="Times New Roman" w:cs="Times New Roman"/>
                <w:b/>
              </w:rPr>
              <w:t>SI No.</w:t>
            </w:r>
          </w:p>
        </w:tc>
        <w:tc>
          <w:tcPr>
            <w:tcW w:w="3660" w:type="pct"/>
            <w:tcBorders>
              <w:bottom w:val="single" w:sz="4" w:space="0" w:color="000000"/>
            </w:tcBorders>
          </w:tcPr>
          <w:p w14:paraId="334B0B9F" w14:textId="37DB3358" w:rsidR="0052631B" w:rsidRPr="00CC799B" w:rsidRDefault="0052631B" w:rsidP="00CC799B">
            <w:pPr>
              <w:keepNext/>
              <w:jc w:val="center"/>
              <w:outlineLvl w:val="1"/>
              <w:rPr>
                <w:rFonts w:ascii="Times New Roman" w:eastAsia="Calibri" w:hAnsi="Times New Roman" w:cs="Times New Roman"/>
                <w:b/>
              </w:rPr>
            </w:pPr>
            <w:r w:rsidRPr="00CC799B">
              <w:rPr>
                <w:rFonts w:ascii="Times New Roman" w:eastAsia="Calibri" w:hAnsi="Times New Roman" w:cs="Times New Roman"/>
                <w:b/>
              </w:rPr>
              <w:t>Course Contents</w:t>
            </w:r>
          </w:p>
        </w:tc>
        <w:tc>
          <w:tcPr>
            <w:tcW w:w="425" w:type="pct"/>
            <w:tcBorders>
              <w:bottom w:val="single" w:sz="4" w:space="0" w:color="000000"/>
            </w:tcBorders>
          </w:tcPr>
          <w:p w14:paraId="07805B12" w14:textId="77777777"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t>Lec.</w:t>
            </w:r>
          </w:p>
          <w:p w14:paraId="62328486" w14:textId="77777777"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t xml:space="preserve">No.   </w:t>
            </w:r>
          </w:p>
        </w:tc>
        <w:tc>
          <w:tcPr>
            <w:tcW w:w="542" w:type="pct"/>
            <w:tcBorders>
              <w:bottom w:val="single" w:sz="4" w:space="0" w:color="000000"/>
            </w:tcBorders>
          </w:tcPr>
          <w:p w14:paraId="4712F15B" w14:textId="77777777"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t>CLOs</w:t>
            </w:r>
          </w:p>
        </w:tc>
      </w:tr>
      <w:tr w:rsidR="000F2B4B" w:rsidRPr="00CC799B" w14:paraId="41F696DF" w14:textId="77777777" w:rsidTr="00924B18">
        <w:trPr>
          <w:trHeight w:val="350"/>
        </w:trPr>
        <w:tc>
          <w:tcPr>
            <w:tcW w:w="372" w:type="pct"/>
          </w:tcPr>
          <w:p w14:paraId="79957EA6" w14:textId="516DB654"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t>1</w:t>
            </w:r>
            <w:r w:rsidR="008260E4" w:rsidRPr="00CC799B">
              <w:rPr>
                <w:rFonts w:ascii="Times New Roman" w:eastAsia="Calibri" w:hAnsi="Times New Roman" w:cs="Times New Roman"/>
                <w:b/>
              </w:rPr>
              <w:t>.</w:t>
            </w:r>
          </w:p>
        </w:tc>
        <w:tc>
          <w:tcPr>
            <w:tcW w:w="3660" w:type="pct"/>
            <w:tcBorders>
              <w:bottom w:val="single" w:sz="4" w:space="0" w:color="000000"/>
            </w:tcBorders>
          </w:tcPr>
          <w:p w14:paraId="77289858" w14:textId="0E996ADC" w:rsidR="0052631B" w:rsidRPr="00CC799B" w:rsidRDefault="0052631B" w:rsidP="00CC799B">
            <w:pPr>
              <w:autoSpaceDE w:val="0"/>
              <w:autoSpaceDN w:val="0"/>
              <w:adjustRightInd w:val="0"/>
              <w:jc w:val="both"/>
              <w:rPr>
                <w:rFonts w:ascii="Times New Roman" w:eastAsia="Times New Roman" w:hAnsi="Times New Roman" w:cs="Times New Roman"/>
              </w:rPr>
            </w:pPr>
            <w:r w:rsidRPr="00CC799B">
              <w:rPr>
                <w:rFonts w:ascii="Times New Roman" w:eastAsia="Calibri" w:hAnsi="Times New Roman" w:cs="Times New Roman"/>
                <w:b/>
                <w:bCs/>
              </w:rPr>
              <w:t>Fundamental of Bioinformatics</w:t>
            </w:r>
            <w:r w:rsidR="001F289D" w:rsidRPr="00CC799B">
              <w:rPr>
                <w:rFonts w:ascii="Times New Roman" w:eastAsia="Calibri" w:hAnsi="Times New Roman" w:cs="Times New Roman"/>
                <w:b/>
                <w:bCs/>
              </w:rPr>
              <w:t xml:space="preserve"> </w:t>
            </w:r>
            <w:r w:rsidR="001F289D" w:rsidRPr="00CC799B">
              <w:rPr>
                <w:rFonts w:ascii="Times New Roman" w:eastAsia="Times New Roman" w:hAnsi="Times New Roman" w:cs="Times New Roman"/>
                <w:b/>
              </w:rPr>
              <w:t xml:space="preserve">and Databases </w:t>
            </w:r>
            <w:proofErr w:type="gramStart"/>
            <w:r w:rsidR="001F289D" w:rsidRPr="00CC799B">
              <w:rPr>
                <w:rFonts w:ascii="Times New Roman" w:eastAsia="Times New Roman" w:hAnsi="Times New Roman" w:cs="Times New Roman"/>
                <w:b/>
              </w:rPr>
              <w:t xml:space="preserve">Searching </w:t>
            </w:r>
            <w:r w:rsidRPr="00CC799B">
              <w:rPr>
                <w:rFonts w:ascii="Times New Roman" w:eastAsia="Calibri" w:hAnsi="Times New Roman" w:cs="Times New Roman"/>
                <w:b/>
                <w:bCs/>
              </w:rPr>
              <w:t>:</w:t>
            </w:r>
            <w:proofErr w:type="gramEnd"/>
            <w:r w:rsidRPr="00CC799B">
              <w:rPr>
                <w:rFonts w:ascii="Times New Roman" w:eastAsia="Calibri" w:hAnsi="Times New Roman" w:cs="Times New Roman"/>
                <w:lang w:eastAsia="ja-JP" w:bidi="bn-BD"/>
              </w:rPr>
              <w:t xml:space="preserve"> Bioinformatics tools;</w:t>
            </w:r>
            <w:r w:rsidR="001F289D" w:rsidRPr="00CC799B">
              <w:rPr>
                <w:rFonts w:ascii="Times New Roman" w:eastAsia="Calibri" w:hAnsi="Times New Roman" w:cs="Times New Roman"/>
                <w:b/>
                <w:bCs/>
                <w:lang w:eastAsia="ja-JP" w:bidi="bn-BD"/>
              </w:rPr>
              <w:t xml:space="preserve"> </w:t>
            </w:r>
            <w:r w:rsidR="001F289D" w:rsidRPr="00CC799B">
              <w:rPr>
                <w:rFonts w:ascii="Times New Roman" w:eastAsia="Calibri" w:hAnsi="Times New Roman" w:cs="Times New Roman"/>
                <w:lang w:eastAsia="ja-JP" w:bidi="bn-BD"/>
              </w:rPr>
              <w:t xml:space="preserve">Basic concepts of database. </w:t>
            </w:r>
            <w:r w:rsidRPr="00CC799B">
              <w:rPr>
                <w:rFonts w:ascii="Times New Roman" w:eastAsia="Calibri" w:hAnsi="Times New Roman" w:cs="Times New Roman"/>
                <w:lang w:eastAsia="ja-JP" w:bidi="bn-BD"/>
              </w:rPr>
              <w:t xml:space="preserve"> </w:t>
            </w:r>
            <w:r w:rsidR="001F289D" w:rsidRPr="00CC799B">
              <w:rPr>
                <w:rFonts w:ascii="Times New Roman" w:eastAsia="Times New Roman" w:hAnsi="Times New Roman" w:cs="Times New Roman"/>
              </w:rPr>
              <w:t xml:space="preserve">Nucleotide sequence databases; EMBL, Genbank, Gramene, DDBJ, UniGene, SGD, EMI Genomes, Genome Biology. Protein sequence databases; Swiss Prot/TrEMBL, PIR, UniProt. Protein databases; Protein Data Bank, SCOP, CATH. Literature database; PubMed. </w:t>
            </w:r>
            <w:r w:rsidR="001F289D" w:rsidRPr="00CC799B">
              <w:rPr>
                <w:rFonts w:ascii="Times New Roman" w:eastAsia="Calibri" w:hAnsi="Times New Roman" w:cs="Times New Roman"/>
                <w:lang w:eastAsia="ja-JP" w:bidi="bn-BD"/>
              </w:rPr>
              <w:t>Swissprot, Bioedit.</w:t>
            </w:r>
            <w:r w:rsidRPr="00CC799B">
              <w:rPr>
                <w:rFonts w:ascii="Times New Roman" w:eastAsia="Calibri" w:hAnsi="Times New Roman" w:cs="Times New Roman"/>
                <w:lang w:eastAsia="ja-JP" w:bidi="bn-BD"/>
              </w:rPr>
              <w:t xml:space="preserve"> </w:t>
            </w:r>
          </w:p>
        </w:tc>
        <w:tc>
          <w:tcPr>
            <w:tcW w:w="425" w:type="pct"/>
            <w:tcBorders>
              <w:bottom w:val="single" w:sz="4" w:space="0" w:color="000000"/>
            </w:tcBorders>
          </w:tcPr>
          <w:p w14:paraId="2E6C898B" w14:textId="4CEEF621" w:rsidR="0052631B" w:rsidRPr="00CC799B" w:rsidRDefault="001F289D" w:rsidP="00CC799B">
            <w:pPr>
              <w:jc w:val="both"/>
              <w:rPr>
                <w:rFonts w:ascii="Times New Roman" w:eastAsia="Calibri" w:hAnsi="Times New Roman" w:cs="Times New Roman"/>
              </w:rPr>
            </w:pPr>
            <w:r w:rsidRPr="00CC799B">
              <w:rPr>
                <w:rFonts w:ascii="Times New Roman" w:eastAsia="Calibri" w:hAnsi="Times New Roman" w:cs="Times New Roman"/>
              </w:rPr>
              <w:t>5</w:t>
            </w:r>
          </w:p>
        </w:tc>
        <w:tc>
          <w:tcPr>
            <w:tcW w:w="542" w:type="pct"/>
            <w:tcBorders>
              <w:bottom w:val="single" w:sz="4" w:space="0" w:color="000000"/>
            </w:tcBorders>
          </w:tcPr>
          <w:p w14:paraId="14E57643" w14:textId="6F4D9095"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CLO1</w:t>
            </w:r>
          </w:p>
        </w:tc>
      </w:tr>
      <w:tr w:rsidR="000F2B4B" w:rsidRPr="00CC799B" w14:paraId="64B5DFA0" w14:textId="77777777" w:rsidTr="00924B18">
        <w:trPr>
          <w:trHeight w:val="260"/>
        </w:trPr>
        <w:tc>
          <w:tcPr>
            <w:tcW w:w="372" w:type="pct"/>
          </w:tcPr>
          <w:p w14:paraId="2C06BB22" w14:textId="78F8A727"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lastRenderedPageBreak/>
              <w:t>2</w:t>
            </w:r>
            <w:r w:rsidR="008260E4" w:rsidRPr="00CC799B">
              <w:rPr>
                <w:rFonts w:ascii="Times New Roman" w:eastAsia="Calibri" w:hAnsi="Times New Roman" w:cs="Times New Roman"/>
                <w:b/>
              </w:rPr>
              <w:t>.</w:t>
            </w:r>
          </w:p>
        </w:tc>
        <w:tc>
          <w:tcPr>
            <w:tcW w:w="3660" w:type="pct"/>
          </w:tcPr>
          <w:p w14:paraId="1945E431" w14:textId="4E6819CA" w:rsidR="0052631B" w:rsidRPr="00CC799B" w:rsidRDefault="0052631B" w:rsidP="00CC799B">
            <w:pPr>
              <w:autoSpaceDE w:val="0"/>
              <w:autoSpaceDN w:val="0"/>
              <w:adjustRightInd w:val="0"/>
              <w:jc w:val="both"/>
              <w:rPr>
                <w:rFonts w:ascii="Times New Roman" w:eastAsia="Times New Roman" w:hAnsi="Times New Roman" w:cs="Times New Roman"/>
                <w:b/>
              </w:rPr>
            </w:pPr>
            <w:r w:rsidRPr="00CC799B">
              <w:rPr>
                <w:rFonts w:ascii="Times New Roman" w:eastAsia="Times New Roman" w:hAnsi="Times New Roman" w:cs="Times New Roman"/>
                <w:b/>
              </w:rPr>
              <w:t xml:space="preserve">Sequence Alignment: </w:t>
            </w:r>
            <w:r w:rsidRPr="00CC799B">
              <w:rPr>
                <w:rFonts w:ascii="Times New Roman" w:eastAsia="Times New Roman" w:hAnsi="Times New Roman" w:cs="Times New Roman"/>
              </w:rPr>
              <w:t>Multi</w:t>
            </w:r>
            <w:r w:rsidR="001F289D" w:rsidRPr="00CC799B">
              <w:rPr>
                <w:rFonts w:ascii="Times New Roman" w:eastAsia="Times New Roman" w:hAnsi="Times New Roman" w:cs="Times New Roman"/>
              </w:rPr>
              <w:t>ple Sequence Alignments: Logic,</w:t>
            </w:r>
            <w:r w:rsidR="001F289D" w:rsidRPr="00CC799B">
              <w:rPr>
                <w:rFonts w:ascii="Times New Roman" w:eastAsia="Calibri" w:hAnsi="Times New Roman" w:cs="Times New Roman"/>
                <w:lang w:eastAsia="ja-JP" w:bidi="bn-BD"/>
              </w:rPr>
              <w:t xml:space="preserve"> MEGA, Chromas, Clustal W.</w:t>
            </w:r>
            <w:r w:rsidRPr="00CC799B">
              <w:rPr>
                <w:rFonts w:ascii="Times New Roman" w:eastAsia="Times New Roman" w:hAnsi="Times New Roman" w:cs="Times New Roman"/>
              </w:rPr>
              <w:t xml:space="preserve">Clustal Omega, </w:t>
            </w:r>
            <w:proofErr w:type="gramStart"/>
            <w:r w:rsidRPr="00CC799B">
              <w:rPr>
                <w:rFonts w:ascii="Times New Roman" w:eastAsia="Times New Roman" w:hAnsi="Times New Roman" w:cs="Times New Roman"/>
              </w:rPr>
              <w:t>Sequence</w:t>
            </w:r>
            <w:proofErr w:type="gramEnd"/>
            <w:r w:rsidRPr="00CC799B">
              <w:rPr>
                <w:rFonts w:ascii="Times New Roman" w:eastAsia="Times New Roman" w:hAnsi="Times New Roman" w:cs="Times New Roman"/>
              </w:rPr>
              <w:t xml:space="preserve"> profile.</w:t>
            </w:r>
          </w:p>
        </w:tc>
        <w:tc>
          <w:tcPr>
            <w:tcW w:w="425" w:type="pct"/>
          </w:tcPr>
          <w:p w14:paraId="57C871AB" w14:textId="5D427851" w:rsidR="0052631B" w:rsidRPr="00CC799B" w:rsidRDefault="001F289D" w:rsidP="00CC799B">
            <w:pPr>
              <w:jc w:val="both"/>
              <w:rPr>
                <w:rFonts w:ascii="Times New Roman" w:eastAsia="Calibri" w:hAnsi="Times New Roman" w:cs="Times New Roman"/>
              </w:rPr>
            </w:pPr>
            <w:r w:rsidRPr="00CC799B">
              <w:rPr>
                <w:rFonts w:ascii="Times New Roman" w:eastAsia="Calibri" w:hAnsi="Times New Roman" w:cs="Times New Roman"/>
              </w:rPr>
              <w:t>4</w:t>
            </w:r>
          </w:p>
        </w:tc>
        <w:tc>
          <w:tcPr>
            <w:tcW w:w="542" w:type="pct"/>
          </w:tcPr>
          <w:p w14:paraId="6D43CE64" w14:textId="77777777" w:rsidR="0029225C"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CLO1</w:t>
            </w:r>
          </w:p>
          <w:p w14:paraId="3FBD8576" w14:textId="5D51D3F1"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CLO2</w:t>
            </w:r>
          </w:p>
        </w:tc>
      </w:tr>
      <w:tr w:rsidR="000F2B4B" w:rsidRPr="00CC799B" w14:paraId="3C60412E" w14:textId="77777777" w:rsidTr="00924B18">
        <w:trPr>
          <w:trHeight w:val="170"/>
        </w:trPr>
        <w:tc>
          <w:tcPr>
            <w:tcW w:w="372" w:type="pct"/>
          </w:tcPr>
          <w:p w14:paraId="3050DC36" w14:textId="76317FEC"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t>3</w:t>
            </w:r>
            <w:r w:rsidR="008260E4" w:rsidRPr="00CC799B">
              <w:rPr>
                <w:rFonts w:ascii="Times New Roman" w:eastAsia="Calibri" w:hAnsi="Times New Roman" w:cs="Times New Roman"/>
                <w:b/>
              </w:rPr>
              <w:t>.</w:t>
            </w:r>
          </w:p>
        </w:tc>
        <w:tc>
          <w:tcPr>
            <w:tcW w:w="3660" w:type="pct"/>
          </w:tcPr>
          <w:p w14:paraId="291CCA5A" w14:textId="11E4F1C7" w:rsidR="0052631B" w:rsidRPr="00CC799B" w:rsidRDefault="0052631B" w:rsidP="00CC799B">
            <w:pPr>
              <w:jc w:val="both"/>
              <w:rPr>
                <w:rFonts w:ascii="Times New Roman" w:eastAsia="Times New Roman" w:hAnsi="Times New Roman" w:cs="Times New Roman"/>
              </w:rPr>
            </w:pPr>
            <w:r w:rsidRPr="00CC799B">
              <w:rPr>
                <w:rFonts w:ascii="Times New Roman" w:eastAsia="Times New Roman" w:hAnsi="Times New Roman" w:cs="Times New Roman"/>
                <w:b/>
              </w:rPr>
              <w:t>Experimental Design for Bioinformatics:</w:t>
            </w:r>
            <w:r w:rsidRPr="00CC799B">
              <w:rPr>
                <w:rFonts w:ascii="Times New Roman" w:eastAsia="Times New Roman" w:hAnsi="Times New Roman" w:cs="Times New Roman"/>
                <w:bCs/>
              </w:rPr>
              <w:t xml:space="preserve"> Bioinformatics pipeline to explore transcriptional regulation, </w:t>
            </w:r>
            <w:r w:rsidRPr="00CC799B">
              <w:rPr>
                <w:rFonts w:ascii="Times New Roman" w:eastAsia="Calibri" w:hAnsi="Times New Roman" w:cs="Times New Roman"/>
                <w:bCs/>
              </w:rPr>
              <w:t>differential expression analysis,</w:t>
            </w:r>
            <w:r w:rsidRPr="00CC799B">
              <w:rPr>
                <w:rFonts w:ascii="Times New Roman" w:eastAsia="CIDFont+F5" w:hAnsi="Times New Roman" w:cs="Times New Roman"/>
                <w:bCs/>
              </w:rPr>
              <w:t xml:space="preserve"> transcriptomic analysis, compare and contrast microarray and RNA-seq methods.</w:t>
            </w:r>
          </w:p>
        </w:tc>
        <w:tc>
          <w:tcPr>
            <w:tcW w:w="425" w:type="pct"/>
          </w:tcPr>
          <w:p w14:paraId="6B2C132D" w14:textId="77777777"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4</w:t>
            </w:r>
          </w:p>
        </w:tc>
        <w:tc>
          <w:tcPr>
            <w:tcW w:w="542" w:type="pct"/>
          </w:tcPr>
          <w:p w14:paraId="273CBEC3" w14:textId="77777777" w:rsidR="0029225C"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CLO2</w:t>
            </w:r>
          </w:p>
          <w:p w14:paraId="14E8A720" w14:textId="606EFC21"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CLO3</w:t>
            </w:r>
          </w:p>
        </w:tc>
      </w:tr>
      <w:tr w:rsidR="000F2B4B" w:rsidRPr="00CC799B" w14:paraId="22D9A882" w14:textId="77777777" w:rsidTr="00924B18">
        <w:tc>
          <w:tcPr>
            <w:tcW w:w="372" w:type="pct"/>
          </w:tcPr>
          <w:p w14:paraId="53B15149" w14:textId="64056B35"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t>4</w:t>
            </w:r>
            <w:r w:rsidR="008260E4" w:rsidRPr="00CC799B">
              <w:rPr>
                <w:rFonts w:ascii="Times New Roman" w:eastAsia="Calibri" w:hAnsi="Times New Roman" w:cs="Times New Roman"/>
                <w:b/>
              </w:rPr>
              <w:t>.</w:t>
            </w:r>
          </w:p>
        </w:tc>
        <w:tc>
          <w:tcPr>
            <w:tcW w:w="3660" w:type="pct"/>
          </w:tcPr>
          <w:p w14:paraId="5488339C" w14:textId="3BD9CDE0" w:rsidR="0052631B" w:rsidRPr="00CC799B" w:rsidRDefault="0052631B" w:rsidP="00CC799B">
            <w:pPr>
              <w:jc w:val="both"/>
              <w:rPr>
                <w:rFonts w:ascii="Times New Roman" w:eastAsia="Times New Roman" w:hAnsi="Times New Roman" w:cs="Times New Roman"/>
              </w:rPr>
            </w:pPr>
            <w:r w:rsidRPr="00CC799B">
              <w:rPr>
                <w:rFonts w:ascii="Times New Roman" w:eastAsia="Calibri" w:hAnsi="Times New Roman" w:cs="Times New Roman"/>
                <w:b/>
              </w:rPr>
              <w:t>Computational Microscopy:</w:t>
            </w:r>
            <w:r w:rsidRPr="00CC799B">
              <w:rPr>
                <w:rFonts w:ascii="Times New Roman" w:eastAsia="Calibri" w:hAnsi="Times New Roman" w:cs="Times New Roman"/>
              </w:rPr>
              <w:t xml:space="preserve"> Computational image processing in microscopy, </w:t>
            </w:r>
            <w:r w:rsidRPr="00CC799B">
              <w:rPr>
                <w:rFonts w:ascii="Times New Roman" w:eastAsia="Calibri" w:hAnsi="Times New Roman" w:cs="Times New Roman"/>
                <w:lang w:eastAsia="ja-JP" w:bidi="bn-BD"/>
              </w:rPr>
              <w:t>systems biology vs. traditional cell and molecular biology. Features of complex systems and data integration. M</w:t>
            </w:r>
            <w:r w:rsidRPr="00CC799B">
              <w:rPr>
                <w:rFonts w:ascii="Times New Roman" w:eastAsia="Calibri" w:hAnsi="Times New Roman" w:cs="Times New Roman"/>
              </w:rPr>
              <w:t>olecular mechanisms using molecular dynamics simulations.</w:t>
            </w:r>
          </w:p>
        </w:tc>
        <w:tc>
          <w:tcPr>
            <w:tcW w:w="425" w:type="pct"/>
          </w:tcPr>
          <w:p w14:paraId="34028642" w14:textId="77777777"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5</w:t>
            </w:r>
          </w:p>
          <w:p w14:paraId="5FE5745B" w14:textId="77777777" w:rsidR="0052631B" w:rsidRPr="00CC799B" w:rsidRDefault="0052631B" w:rsidP="00CC799B">
            <w:pPr>
              <w:jc w:val="both"/>
              <w:rPr>
                <w:rFonts w:ascii="Times New Roman" w:eastAsia="Calibri" w:hAnsi="Times New Roman" w:cs="Times New Roman"/>
              </w:rPr>
            </w:pPr>
          </w:p>
        </w:tc>
        <w:tc>
          <w:tcPr>
            <w:tcW w:w="542" w:type="pct"/>
          </w:tcPr>
          <w:p w14:paraId="3A930785" w14:textId="0CD269EE" w:rsidR="0052631B" w:rsidRPr="00CC799B" w:rsidRDefault="0052631B" w:rsidP="00CC799B">
            <w:pPr>
              <w:jc w:val="both"/>
              <w:rPr>
                <w:rFonts w:ascii="Times New Roman" w:eastAsia="Times New Roman" w:hAnsi="Times New Roman" w:cs="Times New Roman"/>
              </w:rPr>
            </w:pPr>
            <w:r w:rsidRPr="00CC799B">
              <w:rPr>
                <w:rFonts w:ascii="Times New Roman" w:eastAsia="Calibri" w:hAnsi="Times New Roman" w:cs="Times New Roman"/>
              </w:rPr>
              <w:t>CLO2</w:t>
            </w:r>
          </w:p>
          <w:p w14:paraId="00ADB3DC" w14:textId="359446CB"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CLO3</w:t>
            </w:r>
          </w:p>
        </w:tc>
      </w:tr>
      <w:tr w:rsidR="000F2B4B" w:rsidRPr="00CC799B" w14:paraId="593E32BF" w14:textId="77777777" w:rsidTr="00924B18">
        <w:tc>
          <w:tcPr>
            <w:tcW w:w="372" w:type="pct"/>
          </w:tcPr>
          <w:p w14:paraId="132255CD" w14:textId="3EEEAE70"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t>5</w:t>
            </w:r>
            <w:r w:rsidR="008260E4" w:rsidRPr="00CC799B">
              <w:rPr>
                <w:rFonts w:ascii="Times New Roman" w:eastAsia="Calibri" w:hAnsi="Times New Roman" w:cs="Times New Roman"/>
                <w:b/>
              </w:rPr>
              <w:t>.</w:t>
            </w:r>
          </w:p>
        </w:tc>
        <w:tc>
          <w:tcPr>
            <w:tcW w:w="3660" w:type="pct"/>
          </w:tcPr>
          <w:p w14:paraId="27425EE5" w14:textId="5724E5E3" w:rsidR="0052631B" w:rsidRPr="00CC799B" w:rsidRDefault="0052631B" w:rsidP="00CC799B">
            <w:pPr>
              <w:jc w:val="both"/>
              <w:rPr>
                <w:rFonts w:ascii="Times New Roman" w:eastAsia="Times New Roman" w:hAnsi="Times New Roman" w:cs="Times New Roman"/>
              </w:rPr>
            </w:pPr>
            <w:r w:rsidRPr="00CC799B">
              <w:rPr>
                <w:rFonts w:ascii="Times New Roman" w:eastAsia="Times New Roman" w:hAnsi="Times New Roman" w:cs="Times New Roman"/>
                <w:b/>
              </w:rPr>
              <w:t xml:space="preserve">Chemical Research: </w:t>
            </w:r>
            <w:r w:rsidRPr="00CC799B">
              <w:rPr>
                <w:rFonts w:ascii="Times New Roman" w:eastAsia="Times New Roman" w:hAnsi="Times New Roman" w:cs="Times New Roman"/>
              </w:rPr>
              <w:t>Structure representation, SMILES; Chemical Databases, 2D and 3D structures, reaction databases and searching techniques. Chemo-informatics tools for drug discovery.</w:t>
            </w:r>
          </w:p>
        </w:tc>
        <w:tc>
          <w:tcPr>
            <w:tcW w:w="425" w:type="pct"/>
          </w:tcPr>
          <w:p w14:paraId="0CC49CF3" w14:textId="77777777"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4</w:t>
            </w:r>
          </w:p>
        </w:tc>
        <w:tc>
          <w:tcPr>
            <w:tcW w:w="542" w:type="pct"/>
          </w:tcPr>
          <w:p w14:paraId="1CCB6E29" w14:textId="77777777" w:rsidR="0029225C"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CLO1</w:t>
            </w:r>
          </w:p>
          <w:p w14:paraId="6DC5D30B" w14:textId="434DCB26"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CLO4</w:t>
            </w:r>
          </w:p>
        </w:tc>
      </w:tr>
      <w:tr w:rsidR="000F2B4B" w:rsidRPr="00CC799B" w14:paraId="23379E3F" w14:textId="77777777" w:rsidTr="00924B18">
        <w:trPr>
          <w:trHeight w:val="440"/>
        </w:trPr>
        <w:tc>
          <w:tcPr>
            <w:tcW w:w="372" w:type="pct"/>
          </w:tcPr>
          <w:p w14:paraId="422DBD00" w14:textId="65A6E4E3" w:rsidR="0052631B" w:rsidRPr="00CC799B" w:rsidRDefault="0052631B" w:rsidP="00CC799B">
            <w:pPr>
              <w:jc w:val="both"/>
              <w:rPr>
                <w:rFonts w:ascii="Times New Roman" w:eastAsia="Calibri" w:hAnsi="Times New Roman" w:cs="Times New Roman"/>
                <w:b/>
              </w:rPr>
            </w:pPr>
            <w:r w:rsidRPr="00CC799B">
              <w:rPr>
                <w:rFonts w:ascii="Times New Roman" w:eastAsia="Calibri" w:hAnsi="Times New Roman" w:cs="Times New Roman"/>
                <w:b/>
              </w:rPr>
              <w:t>6</w:t>
            </w:r>
            <w:r w:rsidR="008260E4" w:rsidRPr="00CC799B">
              <w:rPr>
                <w:rFonts w:ascii="Times New Roman" w:eastAsia="Calibri" w:hAnsi="Times New Roman" w:cs="Times New Roman"/>
                <w:b/>
              </w:rPr>
              <w:t>.</w:t>
            </w:r>
          </w:p>
        </w:tc>
        <w:tc>
          <w:tcPr>
            <w:tcW w:w="3660" w:type="pct"/>
          </w:tcPr>
          <w:p w14:paraId="6FB88D40" w14:textId="77777777" w:rsidR="0052631B" w:rsidRPr="00CC799B" w:rsidRDefault="0052631B" w:rsidP="00CC799B">
            <w:pPr>
              <w:jc w:val="both"/>
              <w:rPr>
                <w:rFonts w:ascii="Times New Roman" w:eastAsia="Times New Roman" w:hAnsi="Times New Roman" w:cs="Times New Roman"/>
              </w:rPr>
            </w:pPr>
            <w:r w:rsidRPr="00CC799B">
              <w:rPr>
                <w:rFonts w:ascii="Times New Roman" w:eastAsia="Calibri" w:hAnsi="Times New Roman" w:cs="Times New Roman"/>
                <w:b/>
              </w:rPr>
              <w:t>Drug Design:</w:t>
            </w:r>
            <w:r w:rsidRPr="00CC799B">
              <w:rPr>
                <w:rFonts w:ascii="Times New Roman" w:eastAsia="Times New Roman" w:hAnsi="Times New Roman" w:cs="Times New Roman"/>
              </w:rPr>
              <w:t xml:space="preserve"> Drug design and its history. Concepts of molecular modeling. Molecular structure and internal energy. Application of molecular graphics.</w:t>
            </w:r>
          </w:p>
        </w:tc>
        <w:tc>
          <w:tcPr>
            <w:tcW w:w="425" w:type="pct"/>
          </w:tcPr>
          <w:p w14:paraId="60A72DDA" w14:textId="77777777"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4</w:t>
            </w:r>
          </w:p>
        </w:tc>
        <w:tc>
          <w:tcPr>
            <w:tcW w:w="542" w:type="pct"/>
          </w:tcPr>
          <w:p w14:paraId="1A7749BF" w14:textId="77777777" w:rsidR="0029225C"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CLO2</w:t>
            </w:r>
          </w:p>
          <w:p w14:paraId="0896FB69" w14:textId="6D54EF2A"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CLO4</w:t>
            </w:r>
          </w:p>
        </w:tc>
      </w:tr>
      <w:tr w:rsidR="000F2B4B" w:rsidRPr="00CC799B" w14:paraId="36A4E0D6" w14:textId="77777777" w:rsidTr="00924B18">
        <w:tc>
          <w:tcPr>
            <w:tcW w:w="372" w:type="pct"/>
          </w:tcPr>
          <w:p w14:paraId="27BEAC15" w14:textId="4EA7CF60"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t>7</w:t>
            </w:r>
            <w:r w:rsidR="008260E4" w:rsidRPr="00CC799B">
              <w:rPr>
                <w:rFonts w:ascii="Times New Roman" w:eastAsia="Calibri" w:hAnsi="Times New Roman" w:cs="Times New Roman"/>
                <w:b/>
              </w:rPr>
              <w:t>.</w:t>
            </w:r>
          </w:p>
        </w:tc>
        <w:tc>
          <w:tcPr>
            <w:tcW w:w="3660" w:type="pct"/>
          </w:tcPr>
          <w:p w14:paraId="58DC6942" w14:textId="77777777" w:rsidR="0052631B" w:rsidRPr="00CC799B" w:rsidRDefault="0052631B" w:rsidP="00CC799B">
            <w:pPr>
              <w:keepNext/>
              <w:jc w:val="both"/>
              <w:outlineLvl w:val="1"/>
              <w:rPr>
                <w:rFonts w:ascii="Times New Roman" w:eastAsia="Calibri" w:hAnsi="Times New Roman" w:cs="Times New Roman"/>
                <w:b/>
              </w:rPr>
            </w:pPr>
            <w:r w:rsidRPr="00CC799B">
              <w:rPr>
                <w:rFonts w:ascii="Times New Roman" w:eastAsia="Calibri" w:hAnsi="Times New Roman" w:cs="Times New Roman"/>
                <w:b/>
              </w:rPr>
              <w:t xml:space="preserve">Other Applications of </w:t>
            </w:r>
            <w:r w:rsidRPr="00CC799B">
              <w:rPr>
                <w:rFonts w:ascii="Times New Roman" w:eastAsia="Calibri" w:hAnsi="Times New Roman" w:cs="Times New Roman"/>
                <w:b/>
                <w:bCs/>
              </w:rPr>
              <w:t xml:space="preserve">Bioinformatics: </w:t>
            </w:r>
            <w:r w:rsidRPr="00CC799B">
              <w:rPr>
                <w:rFonts w:ascii="Times New Roman" w:eastAsia="Calibri" w:hAnsi="Times New Roman" w:cs="Times New Roman"/>
              </w:rPr>
              <w:t xml:space="preserve"> </w:t>
            </w:r>
            <w:r w:rsidRPr="00CC799B">
              <w:rPr>
                <w:rFonts w:ascii="Times New Roman" w:eastAsia="Calibri" w:hAnsi="Times New Roman" w:cs="Times New Roman"/>
                <w:bCs/>
              </w:rPr>
              <w:t xml:space="preserve">Literature analysis. </w:t>
            </w:r>
            <w:r w:rsidRPr="00CC799B">
              <w:rPr>
                <w:rFonts w:ascii="Times New Roman" w:eastAsia="Calibri" w:hAnsi="Times New Roman" w:cs="Times New Roman"/>
              </w:rPr>
              <w:t xml:space="preserve"> </w:t>
            </w:r>
            <w:r w:rsidRPr="00CC799B">
              <w:rPr>
                <w:rFonts w:ascii="Times New Roman" w:eastAsia="Calibri" w:hAnsi="Times New Roman" w:cs="Times New Roman"/>
                <w:bCs/>
              </w:rPr>
              <w:t xml:space="preserve">High-throughput image analysis. </w:t>
            </w:r>
            <w:r w:rsidRPr="00CC799B">
              <w:rPr>
                <w:rFonts w:ascii="Times New Roman" w:eastAsia="Calibri" w:hAnsi="Times New Roman" w:cs="Times New Roman"/>
              </w:rPr>
              <w:t xml:space="preserve"> </w:t>
            </w:r>
            <w:r w:rsidRPr="00CC799B">
              <w:rPr>
                <w:rFonts w:ascii="Times New Roman" w:eastAsia="Calibri" w:hAnsi="Times New Roman" w:cs="Times New Roman"/>
                <w:bCs/>
              </w:rPr>
              <w:t>Biodiversity informatics.</w:t>
            </w:r>
          </w:p>
        </w:tc>
        <w:tc>
          <w:tcPr>
            <w:tcW w:w="425" w:type="pct"/>
          </w:tcPr>
          <w:p w14:paraId="156943AD" w14:textId="77777777"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4</w:t>
            </w:r>
          </w:p>
        </w:tc>
        <w:tc>
          <w:tcPr>
            <w:tcW w:w="542" w:type="pct"/>
          </w:tcPr>
          <w:p w14:paraId="6E6802BC" w14:textId="77777777" w:rsidR="0029225C"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CLO2</w:t>
            </w:r>
          </w:p>
          <w:p w14:paraId="0255F501" w14:textId="273DD677" w:rsidR="0052631B" w:rsidRPr="00CC799B" w:rsidRDefault="0052631B" w:rsidP="00CC799B">
            <w:pPr>
              <w:jc w:val="both"/>
              <w:rPr>
                <w:rFonts w:ascii="Times New Roman" w:eastAsia="Calibri" w:hAnsi="Times New Roman" w:cs="Times New Roman"/>
              </w:rPr>
            </w:pPr>
            <w:r w:rsidRPr="00CC799B">
              <w:rPr>
                <w:rFonts w:ascii="Times New Roman" w:eastAsia="Calibri" w:hAnsi="Times New Roman" w:cs="Times New Roman"/>
              </w:rPr>
              <w:t>CLO5</w:t>
            </w:r>
          </w:p>
        </w:tc>
      </w:tr>
    </w:tbl>
    <w:p w14:paraId="45580DDB" w14:textId="77777777" w:rsidR="00587B2A" w:rsidRPr="000B58F6" w:rsidRDefault="00587B2A" w:rsidP="00587B2A">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30"/>
        <w:gridCol w:w="3588"/>
        <w:gridCol w:w="3341"/>
      </w:tblGrid>
      <w:tr w:rsidR="000F2B4B" w:rsidRPr="000B58F6" w14:paraId="66974855" w14:textId="77777777" w:rsidTr="0029225C">
        <w:tc>
          <w:tcPr>
            <w:tcW w:w="7875" w:type="dxa"/>
            <w:gridSpan w:val="3"/>
            <w:tcBorders>
              <w:top w:val="single" w:sz="4" w:space="0" w:color="auto"/>
            </w:tcBorders>
          </w:tcPr>
          <w:p w14:paraId="5E18558F" w14:textId="77777777" w:rsidR="00587B2A" w:rsidRPr="000B58F6" w:rsidRDefault="00587B2A" w:rsidP="0045045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7E80FF6" w14:textId="77777777" w:rsidTr="0029225C">
        <w:tc>
          <w:tcPr>
            <w:tcW w:w="830" w:type="dxa"/>
          </w:tcPr>
          <w:p w14:paraId="54BEC89C"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652" w:type="dxa"/>
          </w:tcPr>
          <w:p w14:paraId="3622D972"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393" w:type="dxa"/>
          </w:tcPr>
          <w:p w14:paraId="71FCBCE8"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328B8417" w14:textId="77777777" w:rsidTr="0029225C">
        <w:tc>
          <w:tcPr>
            <w:tcW w:w="830" w:type="dxa"/>
          </w:tcPr>
          <w:p w14:paraId="6CB9179F"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652" w:type="dxa"/>
          </w:tcPr>
          <w:p w14:paraId="13CC2500" w14:textId="77777777" w:rsidR="00587B2A" w:rsidRPr="000B58F6" w:rsidRDefault="00587B2A"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393" w:type="dxa"/>
          </w:tcPr>
          <w:p w14:paraId="19B43CC1" w14:textId="0EC3B519" w:rsidR="00587B2A" w:rsidRPr="000B58F6" w:rsidRDefault="00587B2A" w:rsidP="00C85785">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C85785"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C85785" w:rsidRPr="000B58F6">
              <w:rPr>
                <w:rFonts w:ascii="Times New Roman" w:eastAsia="Times New Roman" w:hAnsi="Times New Roman" w:cs="Times New Roman"/>
                <w:sz w:val="24"/>
                <w:szCs w:val="24"/>
              </w:rPr>
              <w:t>SEE.</w:t>
            </w:r>
          </w:p>
        </w:tc>
      </w:tr>
    </w:tbl>
    <w:p w14:paraId="74BB529F" w14:textId="0DD497C7" w:rsidR="00587B2A" w:rsidRDefault="00587B2A" w:rsidP="001B3309">
      <w:pPr>
        <w:autoSpaceDE w:val="0"/>
        <w:autoSpaceDN w:val="0"/>
        <w:adjustRightInd w:val="0"/>
        <w:spacing w:after="0" w:line="240" w:lineRule="auto"/>
        <w:jc w:val="both"/>
        <w:rPr>
          <w:rFonts w:ascii="Times New Roman" w:hAnsi="Times New Roman" w:cs="Times New Roman"/>
          <w:sz w:val="24"/>
          <w:szCs w:val="24"/>
        </w:rPr>
      </w:pPr>
    </w:p>
    <w:p w14:paraId="500BC32E" w14:textId="515D9F9D" w:rsidR="00C1510D" w:rsidRPr="000B58F6" w:rsidRDefault="00C1510D" w:rsidP="001B3309">
      <w:pPr>
        <w:autoSpaceDE w:val="0"/>
        <w:autoSpaceDN w:val="0"/>
        <w:adjustRightInd w:val="0"/>
        <w:spacing w:after="0" w:line="240" w:lineRule="auto"/>
        <w:jc w:val="both"/>
        <w:rPr>
          <w:rFonts w:ascii="Times New Roman" w:eastAsia="MS Mincho" w:hAnsi="Times New Roman" w:cs="Times New Roman"/>
          <w:b/>
          <w:sz w:val="24"/>
          <w:szCs w:val="24"/>
        </w:rPr>
      </w:pPr>
      <w:r w:rsidRPr="000B58F6">
        <w:rPr>
          <w:rFonts w:ascii="Times New Roman" w:eastAsia="MS Mincho" w:hAnsi="Times New Roman" w:cs="Times New Roman"/>
          <w:b/>
          <w:sz w:val="24"/>
          <w:szCs w:val="24"/>
        </w:rPr>
        <w:t xml:space="preserve">Learning Resources (Text Books, Reference Book, Online Resources and Other):  </w:t>
      </w:r>
    </w:p>
    <w:p w14:paraId="6E4B88CF" w14:textId="77777777" w:rsidR="00C1510D" w:rsidRPr="00FA3189" w:rsidRDefault="00C1510D" w:rsidP="0078390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pacing w:val="-6"/>
        </w:rPr>
      </w:pPr>
      <w:r w:rsidRPr="00FA3189">
        <w:rPr>
          <w:rFonts w:ascii="Times New Roman" w:eastAsia="Times New Roman" w:hAnsi="Times New Roman" w:cs="Times New Roman"/>
          <w:spacing w:val="-6"/>
        </w:rPr>
        <w:t>Harisha S. Fundamentals of Bioinformatics. I. K. International Pvt Ltd, 2010.</w:t>
      </w:r>
    </w:p>
    <w:p w14:paraId="62CC69E1" w14:textId="143DF7DD" w:rsidR="00C1510D" w:rsidRPr="00FA3189" w:rsidRDefault="00C1510D" w:rsidP="0078390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rPr>
      </w:pPr>
      <w:r w:rsidRPr="00FA3189">
        <w:rPr>
          <w:rFonts w:ascii="Times New Roman" w:eastAsia="Times New Roman" w:hAnsi="Times New Roman" w:cs="Times New Roman"/>
        </w:rPr>
        <w:t>Ikoma H. Computational microscopy for sample analysis. PhD diss., MIT. 2014.</w:t>
      </w:r>
    </w:p>
    <w:p w14:paraId="5706C02B" w14:textId="77777777" w:rsidR="00C1510D" w:rsidRPr="00FA3189" w:rsidRDefault="00C1510D" w:rsidP="0078390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rPr>
      </w:pPr>
      <w:r w:rsidRPr="00FA3189">
        <w:rPr>
          <w:rFonts w:ascii="Times New Roman" w:eastAsia="Times New Roman" w:hAnsi="Times New Roman" w:cs="Times New Roman"/>
        </w:rPr>
        <w:t>DeHaan, K, Yair R, Yichen W, Aydogan O. Deep-learning-based image reconstruction and enhancement in optical microscopy.Proceedings of the IEEE. 2019.</w:t>
      </w:r>
    </w:p>
    <w:p w14:paraId="39070CE2" w14:textId="6A1E0162" w:rsidR="00C1510D" w:rsidRPr="00FA3189" w:rsidRDefault="00F86A5C" w:rsidP="0078390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rPr>
      </w:pPr>
      <w:r w:rsidRPr="00FA3189">
        <w:rPr>
          <w:rFonts w:ascii="Times New Roman" w:eastAsia="Times New Roman" w:hAnsi="Times New Roman" w:cs="Times New Roman"/>
        </w:rPr>
        <w:t>Madsen U, K</w:t>
      </w:r>
      <w:r w:rsidR="00C1510D" w:rsidRPr="00FA3189">
        <w:rPr>
          <w:rFonts w:ascii="Times New Roman" w:eastAsia="Times New Roman" w:hAnsi="Times New Roman" w:cs="Times New Roman"/>
        </w:rPr>
        <w:t xml:space="preserve">-Larsen P, Liljefors T. Textbook of </w:t>
      </w:r>
      <w:r w:rsidRPr="00FA3189">
        <w:rPr>
          <w:rFonts w:ascii="Times New Roman" w:eastAsia="Times New Roman" w:hAnsi="Times New Roman" w:cs="Times New Roman"/>
        </w:rPr>
        <w:t xml:space="preserve">Drug Design and Discovery. </w:t>
      </w:r>
      <w:r w:rsidR="00C1510D" w:rsidRPr="00FA3189">
        <w:rPr>
          <w:rFonts w:ascii="Times New Roman" w:eastAsia="Times New Roman" w:hAnsi="Times New Roman" w:cs="Times New Roman"/>
        </w:rPr>
        <w:t>2002.</w:t>
      </w:r>
    </w:p>
    <w:p w14:paraId="5E861D15" w14:textId="6D479948" w:rsidR="00C1510D" w:rsidRPr="00FA3189" w:rsidRDefault="00AF26F0" w:rsidP="0078390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rPr>
      </w:pPr>
      <w:r w:rsidRPr="00FA3189">
        <w:rPr>
          <w:rFonts w:ascii="Times New Roman" w:eastAsia="Times New Roman" w:hAnsi="Times New Roman" w:cs="Times New Roman"/>
        </w:rPr>
        <w:t>Reynolds CH,</w:t>
      </w:r>
      <w:r w:rsidR="00C1510D" w:rsidRPr="00FA3189">
        <w:rPr>
          <w:rFonts w:ascii="Times New Roman" w:eastAsia="Times New Roman" w:hAnsi="Times New Roman" w:cs="Times New Roman"/>
        </w:rPr>
        <w:t xml:space="preserve"> Ringe D. Drug Design. Cambridge Uni Press. 2010.</w:t>
      </w:r>
    </w:p>
    <w:p w14:paraId="5A168672" w14:textId="28FA69E3" w:rsidR="00C1510D" w:rsidRPr="00FA3189" w:rsidRDefault="00C1510D" w:rsidP="00783902">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Times New Roman" w:eastAsia="Times New Roman" w:hAnsi="Times New Roman" w:cs="Times New Roman"/>
          <w:spacing w:val="-6"/>
        </w:rPr>
      </w:pPr>
      <w:r w:rsidRPr="00FA3189">
        <w:rPr>
          <w:rFonts w:ascii="Times New Roman" w:eastAsia="Times New Roman" w:hAnsi="Times New Roman" w:cs="Times New Roman"/>
          <w:spacing w:val="-6"/>
        </w:rPr>
        <w:t>Fosgerau K, Hoffmann T.</w:t>
      </w:r>
      <w:r w:rsidR="00DF46D2" w:rsidRPr="00FA3189">
        <w:rPr>
          <w:rFonts w:ascii="Times New Roman" w:eastAsia="Times New Roman" w:hAnsi="Times New Roman" w:cs="Times New Roman"/>
          <w:spacing w:val="-6"/>
        </w:rPr>
        <w:t xml:space="preserve"> </w:t>
      </w:r>
      <w:r w:rsidRPr="00FA3189">
        <w:rPr>
          <w:rFonts w:ascii="Times New Roman" w:eastAsia="Times New Roman" w:hAnsi="Times New Roman" w:cs="Times New Roman"/>
          <w:spacing w:val="-6"/>
        </w:rPr>
        <w:t>Peptide therapeutics. Drug Discovery Today. 2015.</w:t>
      </w:r>
    </w:p>
    <w:p w14:paraId="63E8BABA" w14:textId="77777777" w:rsidR="005369C7" w:rsidRPr="000B58F6" w:rsidRDefault="005369C7" w:rsidP="001B3309">
      <w:pPr>
        <w:pStyle w:val="Default"/>
        <w:jc w:val="both"/>
        <w:rPr>
          <w:rFonts w:eastAsia="Times New Roman"/>
          <w:b/>
          <w:color w:val="auto"/>
        </w:rPr>
      </w:pPr>
    </w:p>
    <w:p w14:paraId="2184746B" w14:textId="76006220" w:rsidR="00834F76" w:rsidRPr="000B58F6" w:rsidRDefault="00CC799B" w:rsidP="00834F76">
      <w:pPr>
        <w:pStyle w:val="Default"/>
        <w:jc w:val="both"/>
        <w:rPr>
          <w:b/>
          <w:color w:val="auto"/>
        </w:rPr>
      </w:pPr>
      <w:r>
        <w:rPr>
          <w:rFonts w:eastAsia="Times New Roman"/>
          <w:b/>
          <w:color w:val="auto"/>
        </w:rPr>
        <w:br w:type="column"/>
      </w:r>
      <w:r w:rsidR="00834F76" w:rsidRPr="000B58F6">
        <w:rPr>
          <w:rFonts w:eastAsia="Times New Roman"/>
          <w:b/>
          <w:color w:val="auto"/>
        </w:rPr>
        <w:lastRenderedPageBreak/>
        <w:t>Course Code: B</w:t>
      </w:r>
      <w:r w:rsidR="00834F76" w:rsidRPr="000B58F6">
        <w:rPr>
          <w:b/>
          <w:bCs/>
          <w:color w:val="auto"/>
        </w:rPr>
        <w:t>MIC 4107</w:t>
      </w:r>
    </w:p>
    <w:p w14:paraId="7172EDD5" w14:textId="04911931" w:rsidR="00834F76" w:rsidRPr="000B58F6" w:rsidRDefault="00834F76" w:rsidP="00834F76">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Times New Roman"/>
          <w:b/>
          <w:color w:val="auto"/>
          <w:lang w:bidi="bn-BD"/>
        </w:rPr>
        <w:t>Medical Microbiology</w:t>
      </w:r>
      <w:r w:rsidR="00C85785" w:rsidRPr="000B58F6">
        <w:rPr>
          <w:rFonts w:eastAsia="Times New Roman"/>
          <w:b/>
          <w:color w:val="auto"/>
          <w:lang w:bidi="bn-BD"/>
        </w:rPr>
        <w:t xml:space="preserve"> </w:t>
      </w:r>
      <w:r w:rsidRPr="000B58F6">
        <w:rPr>
          <w:rFonts w:eastAsia="Times New Roman"/>
          <w:b/>
          <w:color w:val="auto"/>
          <w:lang w:bidi="bn-BD"/>
        </w:rPr>
        <w:t>Practical</w:t>
      </w:r>
    </w:p>
    <w:p w14:paraId="611AF0B9" w14:textId="2124296F" w:rsidR="00834F76" w:rsidRPr="000B58F6" w:rsidRDefault="00834F76" w:rsidP="00834F7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6191DC38" w14:textId="4BF53DCB" w:rsidR="00834F76" w:rsidRPr="000B58F6" w:rsidRDefault="00C85785" w:rsidP="00834F7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33BA4994" w14:textId="2BD19DEB" w:rsidR="00834F76" w:rsidRPr="000B58F6" w:rsidRDefault="00CB6D7B" w:rsidP="00834F7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w:t>
      </w:r>
      <w:r w:rsidR="00834F76" w:rsidRPr="000B58F6">
        <w:rPr>
          <w:rFonts w:ascii="Times New Roman" w:hAnsi="Times New Roman" w:cs="Times New Roman"/>
          <w:b/>
          <w:bCs/>
          <w:sz w:val="24"/>
          <w:szCs w:val="24"/>
        </w:rPr>
        <w:t>Year 1</w:t>
      </w:r>
      <w:r w:rsidR="00834F76" w:rsidRPr="000B58F6">
        <w:rPr>
          <w:rFonts w:ascii="Times New Roman" w:hAnsi="Times New Roman" w:cs="Times New Roman"/>
          <w:b/>
          <w:bCs/>
          <w:sz w:val="24"/>
          <w:szCs w:val="24"/>
          <w:vertAlign w:val="superscript"/>
        </w:rPr>
        <w:t>st</w:t>
      </w:r>
      <w:r w:rsidR="00834F76" w:rsidRPr="000B58F6">
        <w:rPr>
          <w:rFonts w:ascii="Times New Roman" w:hAnsi="Times New Roman" w:cs="Times New Roman"/>
          <w:b/>
          <w:bCs/>
          <w:sz w:val="24"/>
          <w:szCs w:val="24"/>
        </w:rPr>
        <w:t xml:space="preserve"> Semester</w:t>
      </w:r>
    </w:p>
    <w:p w14:paraId="0CA58890" w14:textId="7EAB80CA" w:rsidR="00834F76" w:rsidRPr="000B58F6" w:rsidRDefault="00834F76" w:rsidP="00834F7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4574AEF7" w14:textId="77777777" w:rsidR="00834F76" w:rsidRPr="000B58F6" w:rsidRDefault="00834F76" w:rsidP="00834F76">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28690B7B" w14:textId="77777777" w:rsidR="00834F76" w:rsidRPr="000B58F6" w:rsidRDefault="00834F76" w:rsidP="00834F76">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60EA27AD" w14:textId="1878FBA5" w:rsidR="00834F76" w:rsidRPr="000B58F6" w:rsidRDefault="00C85785" w:rsidP="00834F76">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12010851" w14:textId="77777777" w:rsidR="00834F76" w:rsidRPr="000B58F6" w:rsidRDefault="00834F76" w:rsidP="00834F7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CA8D78D" w14:textId="77777777" w:rsidR="00834F76" w:rsidRPr="000B58F6" w:rsidRDefault="00834F76" w:rsidP="00834F7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04622B0C" w14:textId="7064A6D5" w:rsidR="00834F76" w:rsidRPr="000B58F6" w:rsidRDefault="00834F76" w:rsidP="00834F76">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Develop </w:t>
      </w:r>
      <w:r w:rsidR="002A6FBF" w:rsidRPr="000B58F6">
        <w:rPr>
          <w:rFonts w:ascii="Times New Roman" w:eastAsia="Calibri" w:hAnsi="Times New Roman" w:cs="Times New Roman"/>
          <w:sz w:val="24"/>
          <w:szCs w:val="24"/>
        </w:rPr>
        <w:t>techniques of DNA analysis</w:t>
      </w:r>
      <w:r w:rsidRPr="000B58F6">
        <w:rPr>
          <w:rFonts w:ascii="Times New Roman" w:eastAsia="Times New Roman" w:hAnsi="Times New Roman" w:cs="Times New Roman"/>
          <w:sz w:val="24"/>
          <w:szCs w:val="24"/>
          <w:shd w:val="clear" w:color="auto" w:fill="FFFFFF"/>
        </w:rPr>
        <w:t>.</w:t>
      </w:r>
    </w:p>
    <w:p w14:paraId="451A1146" w14:textId="68799684" w:rsidR="00834F76" w:rsidRPr="000B58F6" w:rsidRDefault="00834F76" w:rsidP="00834F76">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 xml:space="preserve">Perform </w:t>
      </w:r>
      <w:r w:rsidR="002A6FBF" w:rsidRPr="000B58F6">
        <w:rPr>
          <w:rFonts w:ascii="Times New Roman" w:eastAsia="Calibri" w:hAnsi="Times New Roman" w:cs="Times New Roman"/>
          <w:sz w:val="24"/>
          <w:szCs w:val="24"/>
        </w:rPr>
        <w:t xml:space="preserve">characteristics of </w:t>
      </w:r>
      <w:r w:rsidR="00BC266C" w:rsidRPr="000B58F6">
        <w:rPr>
          <w:rFonts w:ascii="Times New Roman" w:eastAsia="Calibri" w:hAnsi="Times New Roman" w:cs="Times New Roman"/>
          <w:sz w:val="24"/>
          <w:szCs w:val="24"/>
        </w:rPr>
        <w:t xml:space="preserve">different </w:t>
      </w:r>
      <w:r w:rsidR="002A6FBF" w:rsidRPr="000B58F6">
        <w:rPr>
          <w:rFonts w:ascii="Times New Roman" w:eastAsia="Calibri" w:hAnsi="Times New Roman" w:cs="Times New Roman"/>
          <w:sz w:val="24"/>
          <w:szCs w:val="24"/>
        </w:rPr>
        <w:t>stem cells</w:t>
      </w:r>
      <w:r w:rsidR="00BC266C" w:rsidRPr="000B58F6">
        <w:rPr>
          <w:rFonts w:ascii="Times New Roman" w:eastAsia="Calibri" w:hAnsi="Times New Roman" w:cs="Times New Roman"/>
          <w:sz w:val="24"/>
          <w:szCs w:val="24"/>
        </w:rPr>
        <w:t>.</w:t>
      </w:r>
      <w:r w:rsidR="002A6FBF" w:rsidRPr="000B58F6">
        <w:rPr>
          <w:rFonts w:ascii="Times New Roman" w:eastAsia="Calibri" w:hAnsi="Times New Roman" w:cs="Times New Roman"/>
          <w:sz w:val="24"/>
          <w:szCs w:val="24"/>
        </w:rPr>
        <w:t xml:space="preserve"> </w:t>
      </w:r>
    </w:p>
    <w:p w14:paraId="141580D3" w14:textId="4B3182DC" w:rsidR="00834F76" w:rsidRPr="000B58F6" w:rsidRDefault="00834F76" w:rsidP="00834F76">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 xml:space="preserve">Prepare </w:t>
      </w:r>
      <w:r w:rsidR="00BC266C" w:rsidRPr="000B58F6">
        <w:rPr>
          <w:rFonts w:ascii="Times New Roman" w:eastAsia="Calibri" w:hAnsi="Times New Roman" w:cs="Times New Roman"/>
          <w:sz w:val="24"/>
          <w:szCs w:val="24"/>
        </w:rPr>
        <w:t xml:space="preserve">skills of microbial strains and </w:t>
      </w:r>
      <w:r w:rsidR="00BC266C" w:rsidRPr="000B58F6">
        <w:rPr>
          <w:rFonts w:ascii="Times New Roman" w:eastAsia="Times New Roman" w:hAnsi="Times New Roman" w:cs="Times New Roman"/>
          <w:sz w:val="24"/>
          <w:szCs w:val="24"/>
          <w:lang w:bidi="bn-BD"/>
        </w:rPr>
        <w:t>fungal diseases</w:t>
      </w:r>
      <w:r w:rsidR="00BC266C" w:rsidRPr="000B58F6">
        <w:rPr>
          <w:rFonts w:ascii="Times New Roman" w:eastAsia="Calibri" w:hAnsi="Times New Roman" w:cs="Times New Roman"/>
          <w:sz w:val="24"/>
          <w:szCs w:val="24"/>
        </w:rPr>
        <w:t>.</w:t>
      </w:r>
    </w:p>
    <w:p w14:paraId="1DAAB707" w14:textId="77777777" w:rsidR="00194A88" w:rsidRPr="000B58F6" w:rsidRDefault="00194A88" w:rsidP="00834F76">
      <w:pPr>
        <w:spacing w:after="0" w:line="240" w:lineRule="auto"/>
        <w:contextualSpacing/>
        <w:jc w:val="both"/>
        <w:rPr>
          <w:rFonts w:ascii="Times New Roman" w:eastAsia="Calibri" w:hAnsi="Times New Roman" w:cs="Times New Roman"/>
          <w:sz w:val="24"/>
          <w:szCs w:val="24"/>
        </w:rPr>
      </w:pPr>
    </w:p>
    <w:p w14:paraId="356AF0A4" w14:textId="77777777" w:rsidR="00194A88" w:rsidRPr="000B58F6" w:rsidRDefault="00194A88" w:rsidP="00194A88">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0"/>
        <w:gridCol w:w="880"/>
        <w:gridCol w:w="880"/>
        <w:gridCol w:w="880"/>
        <w:gridCol w:w="881"/>
        <w:gridCol w:w="881"/>
        <w:gridCol w:w="881"/>
      </w:tblGrid>
      <w:tr w:rsidR="000F2B4B" w:rsidRPr="000B58F6" w14:paraId="35539BC0" w14:textId="77777777" w:rsidTr="00FA3189">
        <w:trPr>
          <w:trHeight w:val="233"/>
          <w:jc w:val="center"/>
        </w:trPr>
        <w:tc>
          <w:tcPr>
            <w:tcW w:w="525" w:type="pct"/>
          </w:tcPr>
          <w:p w14:paraId="629EA176" w14:textId="77777777" w:rsidR="00194A88" w:rsidRPr="000B58F6" w:rsidRDefault="00194A88" w:rsidP="00FA3189">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7AA51C8E" w14:textId="77777777" w:rsidR="00194A88" w:rsidRPr="000B58F6" w:rsidRDefault="00194A88" w:rsidP="00FA3189">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2B457AFC" w14:textId="77777777" w:rsidR="00194A88" w:rsidRPr="000B58F6" w:rsidRDefault="00194A88" w:rsidP="00FA3189">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238BD1B7" w14:textId="77777777" w:rsidR="00194A88" w:rsidRPr="000B58F6" w:rsidRDefault="00194A88" w:rsidP="00FA3189">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59" w:type="pct"/>
          </w:tcPr>
          <w:p w14:paraId="45F92DDA" w14:textId="77777777" w:rsidR="00194A88" w:rsidRPr="000B58F6" w:rsidRDefault="00194A88" w:rsidP="00FA3189">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0360CBE8" w14:textId="77777777" w:rsidR="00194A88" w:rsidRPr="000B58F6" w:rsidRDefault="00194A88" w:rsidP="00FA3189">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337B303D" w14:textId="77777777" w:rsidR="00194A88" w:rsidRPr="000B58F6" w:rsidRDefault="00194A88" w:rsidP="00FA3189">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17F66D67" w14:textId="77777777" w:rsidR="00194A88" w:rsidRPr="000B58F6" w:rsidRDefault="00194A88" w:rsidP="00FA3189">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63CFC8B4" w14:textId="77777777" w:rsidR="00194A88" w:rsidRPr="000B58F6" w:rsidRDefault="00194A88" w:rsidP="00FA3189">
            <w:pPr>
              <w:widowControl w:val="0"/>
              <w:pBdr>
                <w:top w:val="nil"/>
                <w:left w:val="nil"/>
                <w:bottom w:val="nil"/>
                <w:right w:val="nil"/>
                <w:between w:val="nil"/>
              </w:pBdr>
              <w:spacing w:after="0" w:line="253" w:lineRule="auto"/>
              <w:ind w:right="-3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604AE56" w14:textId="77777777" w:rsidTr="00FA3189">
        <w:trPr>
          <w:trHeight w:val="70"/>
          <w:jc w:val="center"/>
        </w:trPr>
        <w:tc>
          <w:tcPr>
            <w:tcW w:w="525" w:type="pct"/>
          </w:tcPr>
          <w:p w14:paraId="54603F03" w14:textId="43789955" w:rsidR="00194A88" w:rsidRPr="000B58F6" w:rsidRDefault="00194A88" w:rsidP="00FA3189">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0B5E2824" w14:textId="77777777" w:rsidR="00194A88" w:rsidRPr="000B58F6" w:rsidRDefault="00194A88" w:rsidP="00FA3189">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6369C95" w14:textId="77777777" w:rsidR="00194A88" w:rsidRPr="000B58F6" w:rsidRDefault="00194A88" w:rsidP="00FA3189">
            <w:pPr>
              <w:widowControl w:val="0"/>
              <w:pBdr>
                <w:top w:val="nil"/>
                <w:left w:val="nil"/>
                <w:bottom w:val="nil"/>
                <w:right w:val="nil"/>
                <w:between w:val="nil"/>
              </w:pBdr>
              <w:spacing w:before="3" w:after="0" w:line="240" w:lineRule="auto"/>
              <w:ind w:left="12"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821E01C" w14:textId="77777777" w:rsidR="00194A88" w:rsidRPr="000B58F6" w:rsidRDefault="00194A88" w:rsidP="00FA3189">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69F8628" w14:textId="77777777" w:rsidR="00194A88" w:rsidRPr="000B58F6" w:rsidRDefault="00194A88" w:rsidP="00FA3189">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0EAB3A0" w14:textId="77777777" w:rsidR="00194A88" w:rsidRPr="000B58F6" w:rsidRDefault="00194A88" w:rsidP="00FA3189">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6F9EE26" w14:textId="77777777" w:rsidR="00194A88" w:rsidRPr="000B58F6" w:rsidRDefault="00194A88" w:rsidP="00FA3189">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D31E64B" w14:textId="77777777" w:rsidR="00194A88" w:rsidRPr="000B58F6" w:rsidRDefault="00194A88" w:rsidP="00FA3189">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5E5CB7D1" w14:textId="77777777" w:rsidR="00194A88" w:rsidRPr="000B58F6" w:rsidRDefault="00194A88" w:rsidP="00FA3189">
            <w:pPr>
              <w:widowControl w:val="0"/>
              <w:pBdr>
                <w:top w:val="nil"/>
                <w:left w:val="nil"/>
                <w:bottom w:val="nil"/>
                <w:right w:val="nil"/>
                <w:between w:val="nil"/>
              </w:pBdr>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679DAD8" w14:textId="77777777" w:rsidTr="00FA3189">
        <w:trPr>
          <w:trHeight w:val="80"/>
          <w:jc w:val="center"/>
        </w:trPr>
        <w:tc>
          <w:tcPr>
            <w:tcW w:w="525" w:type="pct"/>
          </w:tcPr>
          <w:p w14:paraId="1CA0D1D1" w14:textId="67ADD6EA" w:rsidR="00194A88" w:rsidRPr="000B58F6" w:rsidRDefault="00194A88" w:rsidP="00FA318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609DF7B8" w14:textId="77777777" w:rsidR="00194A88" w:rsidRPr="000B58F6" w:rsidRDefault="00194A88" w:rsidP="00FA3189">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73541E9" w14:textId="77777777" w:rsidR="00194A88" w:rsidRPr="000B58F6" w:rsidRDefault="00194A88" w:rsidP="00FA3189">
            <w:pPr>
              <w:widowControl w:val="0"/>
              <w:spacing w:before="3" w:after="0" w:line="240" w:lineRule="auto"/>
              <w:ind w:left="12"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12E48FB" w14:textId="77777777" w:rsidR="00194A88" w:rsidRPr="000B58F6" w:rsidRDefault="00194A88" w:rsidP="00FA3189">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7B2AE03" w14:textId="77777777" w:rsidR="00194A88" w:rsidRPr="000B58F6" w:rsidRDefault="00194A88" w:rsidP="00FA3189">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CCA60FD" w14:textId="77777777" w:rsidR="00194A88" w:rsidRPr="000B58F6" w:rsidRDefault="00194A88" w:rsidP="00FA3189">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AF790B8" w14:textId="77777777" w:rsidR="00194A88" w:rsidRPr="000B58F6" w:rsidRDefault="00194A88" w:rsidP="00FA3189">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1677AF46" w14:textId="77777777" w:rsidR="00194A88" w:rsidRPr="000B58F6" w:rsidRDefault="00194A88" w:rsidP="00FA3189">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088BCE66" w14:textId="77777777" w:rsidR="00194A88" w:rsidRPr="000B58F6" w:rsidRDefault="00194A88" w:rsidP="00FA3189">
            <w:pPr>
              <w:widowControl w:val="0"/>
              <w:spacing w:before="3" w:after="0" w:line="240"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AF11C59" w14:textId="77777777" w:rsidTr="00FA3189">
        <w:trPr>
          <w:trHeight w:val="179"/>
          <w:jc w:val="center"/>
        </w:trPr>
        <w:tc>
          <w:tcPr>
            <w:tcW w:w="525" w:type="pct"/>
          </w:tcPr>
          <w:p w14:paraId="3BCD8EB9" w14:textId="0161D7C8" w:rsidR="00194A88" w:rsidRPr="000B58F6" w:rsidRDefault="00194A88" w:rsidP="00FA318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57E92B98" w14:textId="77777777" w:rsidR="00194A88" w:rsidRPr="000B58F6" w:rsidRDefault="00194A88" w:rsidP="00FA3189">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73A3EA3" w14:textId="77777777" w:rsidR="00194A88" w:rsidRPr="000B58F6" w:rsidRDefault="00194A88" w:rsidP="00FA3189">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081B395" w14:textId="77777777" w:rsidR="00194A88" w:rsidRPr="000B58F6" w:rsidRDefault="00194A88" w:rsidP="00FA3189">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AD30FBB" w14:textId="77777777" w:rsidR="00194A88" w:rsidRPr="000B58F6" w:rsidRDefault="00194A88" w:rsidP="00FA3189">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5E0F400A" w14:textId="77777777" w:rsidR="00194A88" w:rsidRPr="000B58F6" w:rsidRDefault="00194A88" w:rsidP="00FA3189">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A18B370" w14:textId="77777777" w:rsidR="00194A88" w:rsidRPr="000B58F6" w:rsidRDefault="00194A88" w:rsidP="00FA3189">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0A88BC7" w14:textId="77777777" w:rsidR="00194A88" w:rsidRPr="000B58F6" w:rsidRDefault="00194A88" w:rsidP="00FA3189">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D074510" w14:textId="77777777" w:rsidR="00194A88" w:rsidRPr="000B58F6" w:rsidRDefault="00194A88" w:rsidP="00FA3189">
            <w:pPr>
              <w:widowControl w:val="0"/>
              <w:spacing w:after="0" w:line="256" w:lineRule="auto"/>
              <w:ind w:right="-34"/>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3ED9829C" w14:textId="77777777" w:rsidR="00194A88" w:rsidRPr="000B58F6" w:rsidRDefault="00194A88" w:rsidP="00194A8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7FBE2B1" w14:textId="77777777" w:rsidR="00834F76" w:rsidRPr="000B58F6" w:rsidRDefault="00834F76" w:rsidP="00834F76">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5759"/>
        <w:gridCol w:w="672"/>
        <w:gridCol w:w="851"/>
      </w:tblGrid>
      <w:tr w:rsidR="000F2B4B" w:rsidRPr="000B58F6" w14:paraId="33837BE1" w14:textId="77777777" w:rsidTr="00FA3189">
        <w:trPr>
          <w:jc w:val="center"/>
        </w:trPr>
        <w:tc>
          <w:tcPr>
            <w:tcW w:w="372" w:type="pct"/>
          </w:tcPr>
          <w:p w14:paraId="35345115" w14:textId="77777777" w:rsidR="00834F76" w:rsidRPr="000B58F6" w:rsidRDefault="00834F76"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60" w:type="pct"/>
          </w:tcPr>
          <w:p w14:paraId="33174F9F" w14:textId="77777777" w:rsidR="00834F76" w:rsidRPr="000B58F6" w:rsidRDefault="00834F76" w:rsidP="00BF7508">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7" w:type="pct"/>
            <w:tcBorders>
              <w:right w:val="single" w:sz="4" w:space="0" w:color="auto"/>
            </w:tcBorders>
          </w:tcPr>
          <w:p w14:paraId="20565B0F" w14:textId="77777777" w:rsidR="00834F76" w:rsidRPr="000B58F6" w:rsidRDefault="00834F76"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1" w:type="pct"/>
            <w:tcBorders>
              <w:left w:val="single" w:sz="4" w:space="0" w:color="auto"/>
            </w:tcBorders>
          </w:tcPr>
          <w:p w14:paraId="2BF00F30" w14:textId="77777777" w:rsidR="00834F76" w:rsidRPr="000B58F6" w:rsidRDefault="00834F76"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7E4395D3" w14:textId="77777777" w:rsidTr="00FA3189">
        <w:trPr>
          <w:trHeight w:val="1142"/>
          <w:jc w:val="center"/>
        </w:trPr>
        <w:tc>
          <w:tcPr>
            <w:tcW w:w="372" w:type="pct"/>
            <w:shd w:val="clear" w:color="auto" w:fill="auto"/>
          </w:tcPr>
          <w:p w14:paraId="56343F9A" w14:textId="426C2592" w:rsidR="00834F76" w:rsidRPr="000B58F6" w:rsidRDefault="00834F76"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2D78E11F" w14:textId="77777777" w:rsidR="00834F76" w:rsidRPr="000B58F6" w:rsidRDefault="00834F76"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0580025A" w14:textId="77777777" w:rsidR="00834F76" w:rsidRPr="000B58F6" w:rsidRDefault="00834F76" w:rsidP="00BF7508">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11612480" w14:textId="684C8BE3" w:rsidR="00C85785" w:rsidRPr="000B58F6" w:rsidRDefault="00834F76" w:rsidP="00BC26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tc>
        <w:tc>
          <w:tcPr>
            <w:tcW w:w="3660" w:type="pct"/>
            <w:tcBorders>
              <w:bottom w:val="single" w:sz="4" w:space="0" w:color="000000"/>
            </w:tcBorders>
            <w:shd w:val="clear" w:color="auto" w:fill="auto"/>
          </w:tcPr>
          <w:p w14:paraId="486DD0F9" w14:textId="77777777" w:rsidR="00834F76" w:rsidRPr="000B58F6" w:rsidRDefault="00834F76" w:rsidP="00834F76">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DNA analysis by using HLA typing. </w:t>
            </w:r>
          </w:p>
          <w:p w14:paraId="1066DB00" w14:textId="77777777" w:rsidR="00834F76" w:rsidRPr="000B58F6" w:rsidRDefault="00834F76" w:rsidP="00834F76">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Isolation and characteristics of different stem cells. </w:t>
            </w:r>
          </w:p>
          <w:p w14:paraId="568F083C" w14:textId="50AFB46F" w:rsidR="00C85785" w:rsidRPr="000B58F6" w:rsidRDefault="00834F76" w:rsidP="00834F76">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Isolation and inoculation of bacterial and fungal strains. Study of common fungal diseases of plant and human</w:t>
            </w:r>
          </w:p>
        </w:tc>
        <w:tc>
          <w:tcPr>
            <w:tcW w:w="427" w:type="pct"/>
            <w:tcBorders>
              <w:bottom w:val="single" w:sz="4" w:space="0" w:color="000000"/>
            </w:tcBorders>
            <w:shd w:val="clear" w:color="auto" w:fill="auto"/>
          </w:tcPr>
          <w:p w14:paraId="483BD4C4" w14:textId="77777777" w:rsidR="00834F76" w:rsidRPr="000B58F6" w:rsidRDefault="00834F76" w:rsidP="00BF7508">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1" w:type="pct"/>
            <w:tcBorders>
              <w:bottom w:val="single" w:sz="4" w:space="0" w:color="000000"/>
            </w:tcBorders>
            <w:shd w:val="clear" w:color="auto" w:fill="auto"/>
          </w:tcPr>
          <w:p w14:paraId="1E721A9A" w14:textId="77777777" w:rsidR="0029225C" w:rsidRDefault="00834F76" w:rsidP="00BF7508">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3A5E3D6B" w14:textId="1A734470" w:rsidR="00834F76" w:rsidRPr="000B58F6" w:rsidRDefault="00834F76" w:rsidP="00BF7508">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678AAF7" w14:textId="0F40A32E" w:rsidR="00834F76" w:rsidRPr="000B58F6" w:rsidRDefault="00BC266C" w:rsidP="00BF7508">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01D7C687" w14:textId="77777777" w:rsidR="00834F76" w:rsidRPr="000B58F6" w:rsidRDefault="00834F76" w:rsidP="00834F76">
      <w:pPr>
        <w:pStyle w:val="Default"/>
        <w:jc w:val="both"/>
        <w:rPr>
          <w:b/>
          <w:bCs/>
          <w:color w:val="auto"/>
        </w:rPr>
      </w:pPr>
    </w:p>
    <w:tbl>
      <w:tblPr>
        <w:tblStyle w:val="TableGrid"/>
        <w:tblW w:w="5000" w:type="pct"/>
        <w:tblLook w:val="04A0" w:firstRow="1" w:lastRow="0" w:firstColumn="1" w:lastColumn="0" w:noHBand="0" w:noVBand="1"/>
      </w:tblPr>
      <w:tblGrid>
        <w:gridCol w:w="931"/>
        <w:gridCol w:w="2941"/>
        <w:gridCol w:w="3995"/>
      </w:tblGrid>
      <w:tr w:rsidR="000F2B4B" w:rsidRPr="000B58F6" w14:paraId="52BEAF18" w14:textId="77777777" w:rsidTr="00FA3189">
        <w:tc>
          <w:tcPr>
            <w:tcW w:w="5000" w:type="pct"/>
            <w:gridSpan w:val="3"/>
          </w:tcPr>
          <w:p w14:paraId="4DE7DAB8" w14:textId="77777777" w:rsidR="00834F76" w:rsidRPr="000B58F6" w:rsidRDefault="00834F76" w:rsidP="00BF7508">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54B9080" w14:textId="77777777" w:rsidTr="00FA3189">
        <w:tc>
          <w:tcPr>
            <w:tcW w:w="592" w:type="pct"/>
          </w:tcPr>
          <w:p w14:paraId="78500BEC" w14:textId="77777777" w:rsidR="00834F76" w:rsidRPr="000B58F6" w:rsidRDefault="00834F76" w:rsidP="00BF7508">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69" w:type="pct"/>
          </w:tcPr>
          <w:p w14:paraId="31E665A1" w14:textId="77777777" w:rsidR="00834F76" w:rsidRPr="000B58F6" w:rsidRDefault="00834F76" w:rsidP="00BF7508">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39" w:type="pct"/>
          </w:tcPr>
          <w:p w14:paraId="6ED5A5EE" w14:textId="77777777" w:rsidR="00834F76" w:rsidRPr="000B58F6" w:rsidRDefault="00834F76" w:rsidP="00BF7508">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3EB10E9" w14:textId="77777777" w:rsidTr="00FA3189">
        <w:tc>
          <w:tcPr>
            <w:tcW w:w="592" w:type="pct"/>
          </w:tcPr>
          <w:p w14:paraId="0EF34DDA" w14:textId="5E4BF6E3" w:rsidR="00834F76" w:rsidRPr="000B58F6" w:rsidRDefault="00BC266C" w:rsidP="00BF7508">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869" w:type="pct"/>
          </w:tcPr>
          <w:p w14:paraId="26FE6563" w14:textId="77777777" w:rsidR="00834F76" w:rsidRPr="000B58F6" w:rsidRDefault="00834F76" w:rsidP="00BF7508">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39" w:type="pct"/>
          </w:tcPr>
          <w:p w14:paraId="08843B7E" w14:textId="7F924FB1" w:rsidR="00834F76" w:rsidRPr="000B58F6" w:rsidRDefault="00834F76" w:rsidP="00BF7508">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voce, CIE and SEE.</w:t>
            </w:r>
          </w:p>
        </w:tc>
      </w:tr>
    </w:tbl>
    <w:p w14:paraId="7BF4A710" w14:textId="77777777" w:rsidR="00834F76" w:rsidRPr="000B58F6" w:rsidRDefault="00834F76" w:rsidP="00834F76">
      <w:pPr>
        <w:pStyle w:val="Default"/>
        <w:jc w:val="both"/>
        <w:rPr>
          <w:b/>
          <w:bCs/>
          <w:color w:val="auto"/>
        </w:rPr>
      </w:pPr>
    </w:p>
    <w:p w14:paraId="73BA0AA5" w14:textId="77777777" w:rsidR="00834F76" w:rsidRPr="000B58F6" w:rsidRDefault="00834F76" w:rsidP="00834F76">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15134F6" w14:textId="1167D9F9" w:rsidR="005274AA" w:rsidRPr="00FA3189" w:rsidRDefault="005274AA" w:rsidP="00052362">
      <w:pPr>
        <w:pStyle w:val="ListParagraph"/>
        <w:numPr>
          <w:ilvl w:val="3"/>
          <w:numId w:val="55"/>
        </w:numPr>
        <w:autoSpaceDE w:val="0"/>
        <w:autoSpaceDN w:val="0"/>
        <w:adjustRightInd w:val="0"/>
        <w:spacing w:after="0" w:line="240" w:lineRule="auto"/>
        <w:jc w:val="both"/>
        <w:rPr>
          <w:rFonts w:ascii="Times New Roman" w:hAnsi="Times New Roman" w:cs="Times New Roman"/>
        </w:rPr>
      </w:pPr>
      <w:r w:rsidRPr="00FA3189">
        <w:rPr>
          <w:rFonts w:ascii="Times New Roman" w:hAnsi="Times New Roman" w:cs="Times New Roman"/>
        </w:rPr>
        <w:t xml:space="preserve">Vanmeter K.C. Microbiology for the Healthcare Professional. </w:t>
      </w:r>
      <w:proofErr w:type="gramStart"/>
      <w:r w:rsidRPr="00FA3189">
        <w:rPr>
          <w:rFonts w:ascii="Times New Roman" w:hAnsi="Times New Roman" w:cs="Times New Roman"/>
        </w:rPr>
        <w:t>3</w:t>
      </w:r>
      <w:r w:rsidRPr="00FA3189">
        <w:rPr>
          <w:rFonts w:ascii="Times New Roman" w:hAnsi="Times New Roman" w:cs="Times New Roman"/>
          <w:vertAlign w:val="superscript"/>
        </w:rPr>
        <w:t>rd</w:t>
      </w:r>
      <w:proofErr w:type="gramEnd"/>
      <w:r w:rsidRPr="00FA3189">
        <w:rPr>
          <w:rFonts w:ascii="Times New Roman" w:hAnsi="Times New Roman" w:cs="Times New Roman"/>
        </w:rPr>
        <w:t xml:space="preserve"> edi</w:t>
      </w:r>
      <w:r w:rsidR="00FA3189">
        <w:rPr>
          <w:rFonts w:ascii="Times New Roman" w:hAnsi="Times New Roman" w:cs="Times New Roman"/>
        </w:rPr>
        <w:t xml:space="preserve"> </w:t>
      </w:r>
      <w:r w:rsidRPr="00FA3189">
        <w:rPr>
          <w:rFonts w:ascii="Times New Roman" w:hAnsi="Times New Roman" w:cs="Times New Roman"/>
        </w:rPr>
        <w:t>Elsevier, 2021.</w:t>
      </w:r>
    </w:p>
    <w:p w14:paraId="73697FA1" w14:textId="63D8F414" w:rsidR="005274AA" w:rsidRPr="00FA3189" w:rsidRDefault="005274AA" w:rsidP="00D95415">
      <w:pPr>
        <w:pStyle w:val="ListParagraph"/>
        <w:numPr>
          <w:ilvl w:val="3"/>
          <w:numId w:val="55"/>
        </w:numPr>
        <w:autoSpaceDE w:val="0"/>
        <w:autoSpaceDN w:val="0"/>
        <w:adjustRightInd w:val="0"/>
        <w:spacing w:after="0" w:line="240" w:lineRule="auto"/>
        <w:rPr>
          <w:rFonts w:ascii="Times New Roman" w:hAnsi="Times New Roman" w:cs="Times New Roman"/>
        </w:rPr>
      </w:pPr>
      <w:r w:rsidRPr="00FA3189">
        <w:rPr>
          <w:rFonts w:ascii="Times New Roman" w:hAnsi="Times New Roman" w:cs="Times New Roman"/>
        </w:rPr>
        <w:t xml:space="preserve">Tille P.M. Bailey and Scotts Diagnostic Microbiology. </w:t>
      </w:r>
      <w:proofErr w:type="gramStart"/>
      <w:r w:rsidRPr="00FA3189">
        <w:rPr>
          <w:rFonts w:ascii="Times New Roman" w:hAnsi="Times New Roman" w:cs="Times New Roman"/>
        </w:rPr>
        <w:t>15</w:t>
      </w:r>
      <w:r w:rsidRPr="00FA3189">
        <w:rPr>
          <w:rFonts w:ascii="Times New Roman" w:hAnsi="Times New Roman" w:cs="Times New Roman"/>
          <w:vertAlign w:val="superscript"/>
        </w:rPr>
        <w:t>th</w:t>
      </w:r>
      <w:proofErr w:type="gramEnd"/>
      <w:r w:rsidRPr="00FA3189">
        <w:rPr>
          <w:rFonts w:ascii="Times New Roman" w:hAnsi="Times New Roman" w:cs="Times New Roman"/>
        </w:rPr>
        <w:t xml:space="preserve"> edi. Elsevier, 2022.</w:t>
      </w:r>
    </w:p>
    <w:p w14:paraId="43374345" w14:textId="7E004644" w:rsidR="00834F76" w:rsidRPr="00FA3189" w:rsidRDefault="005274AA" w:rsidP="00D95415">
      <w:pPr>
        <w:pStyle w:val="ListParagraph"/>
        <w:numPr>
          <w:ilvl w:val="3"/>
          <w:numId w:val="55"/>
        </w:numPr>
        <w:autoSpaceDE w:val="0"/>
        <w:autoSpaceDN w:val="0"/>
        <w:adjustRightInd w:val="0"/>
        <w:spacing w:after="0" w:line="240" w:lineRule="auto"/>
        <w:rPr>
          <w:rFonts w:ascii="Times New Roman" w:hAnsi="Times New Roman" w:cs="Times New Roman"/>
        </w:rPr>
      </w:pPr>
      <w:r w:rsidRPr="00FA3189">
        <w:rPr>
          <w:rFonts w:ascii="Times New Roman" w:hAnsi="Times New Roman" w:cs="Times New Roman"/>
        </w:rPr>
        <w:t>Randhawa VS. Essentials of Microbiology an Integrated Clinical Based Approach Including Parasitology. Cbs, 2022.</w:t>
      </w:r>
    </w:p>
    <w:p w14:paraId="20E8707C" w14:textId="66F282F4" w:rsidR="00BC266C" w:rsidRPr="000B58F6" w:rsidRDefault="00465435" w:rsidP="00465435">
      <w:pPr>
        <w:autoSpaceDE w:val="0"/>
        <w:autoSpaceDN w:val="0"/>
        <w:adjustRightInd w:val="0"/>
        <w:spacing w:after="0" w:line="240" w:lineRule="auto"/>
        <w:rPr>
          <w:b/>
        </w:rPr>
      </w:pPr>
      <w:r>
        <w:rPr>
          <w:rFonts w:ascii="Times New Roman" w:hAnsi="Times New Roman" w:cs="Times New Roman"/>
          <w:sz w:val="24"/>
          <w:szCs w:val="24"/>
        </w:rPr>
        <w:br w:type="column"/>
      </w:r>
      <w:r w:rsidR="00BC266C" w:rsidRPr="000B58F6">
        <w:rPr>
          <w:rFonts w:eastAsia="Times New Roman"/>
          <w:b/>
        </w:rPr>
        <w:lastRenderedPageBreak/>
        <w:t>Course Code: B</w:t>
      </w:r>
      <w:r w:rsidR="00BC266C" w:rsidRPr="000B58F6">
        <w:rPr>
          <w:b/>
          <w:bCs/>
        </w:rPr>
        <w:t>MIC 4108</w:t>
      </w:r>
    </w:p>
    <w:p w14:paraId="102FF90D" w14:textId="57C65806" w:rsidR="00BC266C" w:rsidRPr="000B58F6" w:rsidRDefault="00BC266C" w:rsidP="00BC266C">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Times New Roman"/>
          <w:b/>
          <w:color w:val="auto"/>
          <w:lang w:bidi="bn-BD"/>
        </w:rPr>
        <w:t>Microbial Biotechnology Practical</w:t>
      </w:r>
    </w:p>
    <w:p w14:paraId="1B721D73" w14:textId="21ACB305" w:rsidR="00BC266C" w:rsidRPr="000B58F6" w:rsidRDefault="00BC266C" w:rsidP="00BC266C">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03E08153" w14:textId="77777777" w:rsidR="00BC266C" w:rsidRPr="000B58F6" w:rsidRDefault="00BC266C" w:rsidP="00BC266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56CDF7A3" w14:textId="308362CC" w:rsidR="00BC266C" w:rsidRPr="000B58F6" w:rsidRDefault="00CB6D7B" w:rsidP="00BC266C">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w:t>
      </w:r>
      <w:r w:rsidR="00BC266C" w:rsidRPr="000B58F6">
        <w:rPr>
          <w:rFonts w:ascii="Times New Roman" w:hAnsi="Times New Roman" w:cs="Times New Roman"/>
          <w:b/>
          <w:bCs/>
          <w:sz w:val="24"/>
          <w:szCs w:val="24"/>
        </w:rPr>
        <w:t>Year 1</w:t>
      </w:r>
      <w:r w:rsidR="00BC266C" w:rsidRPr="000B58F6">
        <w:rPr>
          <w:rFonts w:ascii="Times New Roman" w:hAnsi="Times New Roman" w:cs="Times New Roman"/>
          <w:b/>
          <w:bCs/>
          <w:sz w:val="24"/>
          <w:szCs w:val="24"/>
          <w:vertAlign w:val="superscript"/>
        </w:rPr>
        <w:t>st</w:t>
      </w:r>
      <w:r w:rsidR="00BC266C" w:rsidRPr="000B58F6">
        <w:rPr>
          <w:rFonts w:ascii="Times New Roman" w:hAnsi="Times New Roman" w:cs="Times New Roman"/>
          <w:b/>
          <w:bCs/>
          <w:sz w:val="24"/>
          <w:szCs w:val="24"/>
        </w:rPr>
        <w:t xml:space="preserve"> Semester</w:t>
      </w:r>
    </w:p>
    <w:p w14:paraId="36A201AE" w14:textId="785ABBFF" w:rsidR="00BC266C" w:rsidRPr="000B58F6" w:rsidRDefault="00BC266C" w:rsidP="00BC266C">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00274569" w14:textId="77777777" w:rsidR="00BC266C" w:rsidRPr="000B58F6" w:rsidRDefault="00BC266C" w:rsidP="00BC266C">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7D9E6E69" w14:textId="77777777" w:rsidR="00BC266C" w:rsidRPr="000B58F6" w:rsidRDefault="00BC266C" w:rsidP="00BC266C">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41FEA4DD" w14:textId="77777777" w:rsidR="00BC266C" w:rsidRPr="000B58F6" w:rsidRDefault="00BC266C" w:rsidP="00BC266C">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610777BE" w14:textId="77777777" w:rsidR="00BC266C" w:rsidRPr="000B58F6" w:rsidRDefault="00BC266C" w:rsidP="00BC266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1844AFBE" w14:textId="40DD1FFD" w:rsidR="00BC266C" w:rsidRPr="000B58F6" w:rsidRDefault="00BC266C" w:rsidP="00BC266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1E16C126" w14:textId="27CBB9D8" w:rsidR="00BC266C" w:rsidRPr="000B58F6" w:rsidRDefault="00BC266C" w:rsidP="00BC266C">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Prepare skills of </w:t>
      </w:r>
      <w:r w:rsidRPr="000B58F6">
        <w:rPr>
          <w:rFonts w:ascii="Times New Roman" w:eastAsia="Times New Roman" w:hAnsi="Times New Roman" w:cs="Times New Roman"/>
          <w:sz w:val="24"/>
          <w:szCs w:val="24"/>
          <w:lang w:bidi="bn-BD"/>
        </w:rPr>
        <w:t>common cell immobilization</w:t>
      </w:r>
      <w:r w:rsidRPr="000B58F6">
        <w:rPr>
          <w:rFonts w:ascii="Times New Roman" w:eastAsia="Calibri" w:hAnsi="Times New Roman" w:cs="Times New Roman"/>
          <w:sz w:val="24"/>
          <w:szCs w:val="24"/>
        </w:rPr>
        <w:t>.</w:t>
      </w:r>
    </w:p>
    <w:p w14:paraId="69FCA053" w14:textId="5B6596FC" w:rsidR="00BC266C" w:rsidRPr="000B58F6" w:rsidRDefault="00BC266C" w:rsidP="00BC266C">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CLO2:</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Perform growth rate, and batch culture.</w:t>
      </w:r>
    </w:p>
    <w:p w14:paraId="1B9F81F9" w14:textId="47D898AA" w:rsidR="00BC266C" w:rsidRPr="000B58F6" w:rsidRDefault="00BC266C" w:rsidP="00BC266C">
      <w:pPr>
        <w:spacing w:after="0" w:line="240" w:lineRule="auto"/>
        <w:contextualSpacing/>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CLO3:</w:t>
      </w:r>
      <w:r w:rsidRPr="000B58F6">
        <w:rPr>
          <w:rFonts w:ascii="Times New Roman" w:eastAsia="Calibri" w:hAnsi="Times New Roman" w:cs="Times New Roman"/>
          <w:sz w:val="24"/>
          <w:szCs w:val="24"/>
        </w:rPr>
        <w:t xml:space="preserve"> Apply pesticide degradation.</w:t>
      </w:r>
    </w:p>
    <w:p w14:paraId="219FD692" w14:textId="77777777" w:rsidR="00194A88" w:rsidRPr="000B58F6" w:rsidRDefault="00194A88" w:rsidP="00BC266C">
      <w:pPr>
        <w:spacing w:after="0" w:line="240" w:lineRule="auto"/>
        <w:contextualSpacing/>
        <w:jc w:val="both"/>
        <w:rPr>
          <w:rFonts w:ascii="Times New Roman" w:eastAsia="Calibri" w:hAnsi="Times New Roman" w:cs="Times New Roman"/>
          <w:sz w:val="24"/>
          <w:szCs w:val="24"/>
        </w:rPr>
      </w:pPr>
    </w:p>
    <w:p w14:paraId="3406752F" w14:textId="77777777" w:rsidR="00194A88" w:rsidRPr="000B58F6" w:rsidRDefault="00194A88" w:rsidP="00194A88">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880"/>
        <w:gridCol w:w="880"/>
        <w:gridCol w:w="880"/>
        <w:gridCol w:w="880"/>
        <w:gridCol w:w="880"/>
        <w:gridCol w:w="881"/>
        <w:gridCol w:w="881"/>
        <w:gridCol w:w="883"/>
      </w:tblGrid>
      <w:tr w:rsidR="0029225C" w:rsidRPr="000B58F6" w14:paraId="4CD85780" w14:textId="77777777" w:rsidTr="0037139B">
        <w:trPr>
          <w:trHeight w:val="233"/>
          <w:jc w:val="center"/>
        </w:trPr>
        <w:tc>
          <w:tcPr>
            <w:tcW w:w="523" w:type="pct"/>
          </w:tcPr>
          <w:p w14:paraId="76CA5BAF" w14:textId="77777777" w:rsidR="00194A88" w:rsidRPr="000B58F6" w:rsidRDefault="00194A88" w:rsidP="0037139B">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4C2C3555" w14:textId="77777777" w:rsidR="00194A88" w:rsidRPr="000B58F6" w:rsidRDefault="00194A88" w:rsidP="0037139B">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5706DD90" w14:textId="77777777" w:rsidR="00194A88" w:rsidRPr="000B58F6" w:rsidRDefault="00194A88" w:rsidP="0037139B">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3D6EB56E" w14:textId="77777777" w:rsidR="00194A88" w:rsidRPr="000B58F6" w:rsidRDefault="00194A88" w:rsidP="0037139B">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59" w:type="pct"/>
          </w:tcPr>
          <w:p w14:paraId="5B3307D0" w14:textId="77777777" w:rsidR="00194A88" w:rsidRPr="000B58F6" w:rsidRDefault="00194A88" w:rsidP="0037139B">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4FBFA202" w14:textId="77777777" w:rsidR="00194A88" w:rsidRPr="000B58F6" w:rsidRDefault="00194A88" w:rsidP="0037139B">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05B712B4" w14:textId="77777777" w:rsidR="00194A88" w:rsidRPr="000B58F6" w:rsidRDefault="00194A88" w:rsidP="0037139B">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5B552D0D" w14:textId="77777777" w:rsidR="00194A88" w:rsidRPr="000B58F6" w:rsidRDefault="00194A88" w:rsidP="0037139B">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1" w:type="pct"/>
            <w:tcBorders>
              <w:left w:val="single" w:sz="4" w:space="0" w:color="auto"/>
            </w:tcBorders>
          </w:tcPr>
          <w:p w14:paraId="6DAE2542" w14:textId="77777777" w:rsidR="00194A88" w:rsidRPr="000B58F6" w:rsidRDefault="00194A88" w:rsidP="0037139B">
            <w:pPr>
              <w:widowControl w:val="0"/>
              <w:pBdr>
                <w:top w:val="nil"/>
                <w:left w:val="nil"/>
                <w:bottom w:val="nil"/>
                <w:right w:val="nil"/>
                <w:between w:val="nil"/>
              </w:pBdr>
              <w:spacing w:after="0" w:line="253" w:lineRule="auto"/>
              <w:ind w:right="-48"/>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29225C" w:rsidRPr="000B58F6" w14:paraId="0A22C112" w14:textId="77777777" w:rsidTr="0037139B">
        <w:trPr>
          <w:trHeight w:val="70"/>
          <w:jc w:val="center"/>
        </w:trPr>
        <w:tc>
          <w:tcPr>
            <w:tcW w:w="523" w:type="pct"/>
          </w:tcPr>
          <w:p w14:paraId="3EF60EED" w14:textId="0B091B0B" w:rsidR="00194A88" w:rsidRPr="000B58F6" w:rsidRDefault="00194A88" w:rsidP="0037139B">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00A768A0" w14:textId="77777777" w:rsidR="00194A88" w:rsidRPr="000B58F6" w:rsidRDefault="00194A88" w:rsidP="0037139B">
            <w:pPr>
              <w:widowControl w:val="0"/>
              <w:pBdr>
                <w:top w:val="nil"/>
                <w:left w:val="nil"/>
                <w:bottom w:val="nil"/>
                <w:right w:val="nil"/>
                <w:between w:val="nil"/>
              </w:pBdr>
              <w:spacing w:before="25"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1658364" w14:textId="77777777" w:rsidR="00194A88" w:rsidRPr="000B58F6" w:rsidRDefault="00194A88" w:rsidP="0037139B">
            <w:pPr>
              <w:widowControl w:val="0"/>
              <w:pBdr>
                <w:top w:val="nil"/>
                <w:left w:val="nil"/>
                <w:bottom w:val="nil"/>
                <w:right w:val="nil"/>
                <w:between w:val="nil"/>
              </w:pBdr>
              <w:spacing w:before="25" w:after="0" w:line="240" w:lineRule="auto"/>
              <w:ind w:left="12"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E6E4ED3" w14:textId="77777777" w:rsidR="00194A88" w:rsidRPr="000B58F6" w:rsidRDefault="00194A88" w:rsidP="0037139B">
            <w:pPr>
              <w:widowControl w:val="0"/>
              <w:pBdr>
                <w:top w:val="nil"/>
                <w:left w:val="nil"/>
                <w:bottom w:val="nil"/>
                <w:right w:val="nil"/>
                <w:between w:val="nil"/>
              </w:pBdr>
              <w:spacing w:before="25"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8D2BC2D" w14:textId="77777777" w:rsidR="00194A88" w:rsidRPr="000B58F6" w:rsidRDefault="00194A88" w:rsidP="0037139B">
            <w:pPr>
              <w:widowControl w:val="0"/>
              <w:pBdr>
                <w:top w:val="nil"/>
                <w:left w:val="nil"/>
                <w:bottom w:val="nil"/>
                <w:right w:val="nil"/>
                <w:between w:val="nil"/>
              </w:pBdr>
              <w:spacing w:before="25"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1789B911" w14:textId="77777777" w:rsidR="00194A88" w:rsidRPr="000B58F6" w:rsidRDefault="00194A88" w:rsidP="0037139B">
            <w:pPr>
              <w:widowControl w:val="0"/>
              <w:pBdr>
                <w:top w:val="nil"/>
                <w:left w:val="nil"/>
                <w:bottom w:val="nil"/>
                <w:right w:val="nil"/>
                <w:between w:val="nil"/>
              </w:pBdr>
              <w:spacing w:before="25"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98D918A" w14:textId="77777777" w:rsidR="00194A88" w:rsidRPr="000B58F6" w:rsidRDefault="00194A88" w:rsidP="0037139B">
            <w:pPr>
              <w:widowControl w:val="0"/>
              <w:pBdr>
                <w:top w:val="nil"/>
                <w:left w:val="nil"/>
                <w:bottom w:val="nil"/>
                <w:right w:val="nil"/>
                <w:between w:val="nil"/>
              </w:pBdr>
              <w:spacing w:before="25"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7151A7C" w14:textId="77777777" w:rsidR="00194A88" w:rsidRPr="000B58F6" w:rsidRDefault="00194A88" w:rsidP="0037139B">
            <w:pPr>
              <w:widowControl w:val="0"/>
              <w:pBdr>
                <w:top w:val="nil"/>
                <w:left w:val="nil"/>
                <w:bottom w:val="nil"/>
                <w:right w:val="nil"/>
                <w:between w:val="nil"/>
              </w:pBdr>
              <w:spacing w:before="25"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1" w:type="pct"/>
            <w:tcBorders>
              <w:left w:val="single" w:sz="4" w:space="0" w:color="auto"/>
            </w:tcBorders>
          </w:tcPr>
          <w:p w14:paraId="2FA5E3D9" w14:textId="77777777" w:rsidR="00194A88" w:rsidRPr="000B58F6" w:rsidRDefault="00194A88" w:rsidP="0037139B">
            <w:pPr>
              <w:widowControl w:val="0"/>
              <w:pBdr>
                <w:top w:val="nil"/>
                <w:left w:val="nil"/>
                <w:bottom w:val="nil"/>
                <w:right w:val="nil"/>
                <w:between w:val="nil"/>
              </w:pBdr>
              <w:spacing w:before="25"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29225C" w:rsidRPr="000B58F6" w14:paraId="6876C6E8" w14:textId="77777777" w:rsidTr="0037139B">
        <w:trPr>
          <w:trHeight w:val="70"/>
          <w:jc w:val="center"/>
        </w:trPr>
        <w:tc>
          <w:tcPr>
            <w:tcW w:w="523" w:type="pct"/>
          </w:tcPr>
          <w:p w14:paraId="72557CB8" w14:textId="1A9D44BE" w:rsidR="00194A88" w:rsidRPr="000B58F6" w:rsidRDefault="00194A88" w:rsidP="0037139B">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549E8CFD" w14:textId="77777777" w:rsidR="00194A88" w:rsidRPr="000B58F6" w:rsidRDefault="00194A88" w:rsidP="0037139B">
            <w:pPr>
              <w:widowControl w:val="0"/>
              <w:pBdr>
                <w:top w:val="nil"/>
                <w:left w:val="nil"/>
                <w:bottom w:val="nil"/>
                <w:right w:val="nil"/>
                <w:between w:val="nil"/>
              </w:pBdr>
              <w:spacing w:before="3"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193A059" w14:textId="77777777" w:rsidR="00194A88" w:rsidRPr="000B58F6" w:rsidRDefault="00194A88" w:rsidP="0037139B">
            <w:pPr>
              <w:widowControl w:val="0"/>
              <w:pBdr>
                <w:top w:val="nil"/>
                <w:left w:val="nil"/>
                <w:bottom w:val="nil"/>
                <w:right w:val="nil"/>
                <w:between w:val="nil"/>
              </w:pBdr>
              <w:spacing w:before="3" w:after="0" w:line="240" w:lineRule="auto"/>
              <w:ind w:left="12"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77B5962" w14:textId="77777777" w:rsidR="00194A88" w:rsidRPr="000B58F6" w:rsidRDefault="00194A88" w:rsidP="0037139B">
            <w:pPr>
              <w:widowControl w:val="0"/>
              <w:pBdr>
                <w:top w:val="nil"/>
                <w:left w:val="nil"/>
                <w:bottom w:val="nil"/>
                <w:right w:val="nil"/>
                <w:between w:val="nil"/>
              </w:pBdr>
              <w:spacing w:before="3"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22109C0" w14:textId="77777777" w:rsidR="00194A88" w:rsidRPr="000B58F6" w:rsidRDefault="00194A88" w:rsidP="0037139B">
            <w:pPr>
              <w:widowControl w:val="0"/>
              <w:pBdr>
                <w:top w:val="nil"/>
                <w:left w:val="nil"/>
                <w:bottom w:val="nil"/>
                <w:right w:val="nil"/>
                <w:between w:val="nil"/>
              </w:pBdr>
              <w:spacing w:before="3"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87FDC0C" w14:textId="77777777" w:rsidR="00194A88" w:rsidRPr="000B58F6" w:rsidRDefault="00194A88" w:rsidP="0037139B">
            <w:pPr>
              <w:widowControl w:val="0"/>
              <w:pBdr>
                <w:top w:val="nil"/>
                <w:left w:val="nil"/>
                <w:bottom w:val="nil"/>
                <w:right w:val="nil"/>
                <w:between w:val="nil"/>
              </w:pBdr>
              <w:spacing w:before="3"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C299545" w14:textId="77777777" w:rsidR="00194A88" w:rsidRPr="000B58F6" w:rsidRDefault="00194A88" w:rsidP="0037139B">
            <w:pPr>
              <w:widowControl w:val="0"/>
              <w:pBdr>
                <w:top w:val="nil"/>
                <w:left w:val="nil"/>
                <w:bottom w:val="nil"/>
                <w:right w:val="nil"/>
                <w:between w:val="nil"/>
              </w:pBdr>
              <w:spacing w:before="3"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2505AE6" w14:textId="77777777" w:rsidR="00194A88" w:rsidRPr="000B58F6" w:rsidRDefault="00194A88" w:rsidP="0037139B">
            <w:pPr>
              <w:widowControl w:val="0"/>
              <w:pBdr>
                <w:top w:val="nil"/>
                <w:left w:val="nil"/>
                <w:bottom w:val="nil"/>
                <w:right w:val="nil"/>
                <w:between w:val="nil"/>
              </w:pBdr>
              <w:spacing w:before="3"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1" w:type="pct"/>
            <w:tcBorders>
              <w:left w:val="single" w:sz="4" w:space="0" w:color="auto"/>
            </w:tcBorders>
          </w:tcPr>
          <w:p w14:paraId="7FBBF36E" w14:textId="77777777" w:rsidR="00194A88" w:rsidRPr="000B58F6" w:rsidRDefault="00194A88" w:rsidP="0037139B">
            <w:pPr>
              <w:widowControl w:val="0"/>
              <w:pBdr>
                <w:top w:val="nil"/>
                <w:left w:val="nil"/>
                <w:bottom w:val="nil"/>
                <w:right w:val="nil"/>
                <w:between w:val="nil"/>
              </w:pBdr>
              <w:spacing w:before="3" w:after="0" w:line="240"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29225C" w:rsidRPr="000B58F6" w14:paraId="33188F7C" w14:textId="77777777" w:rsidTr="0037139B">
        <w:trPr>
          <w:trHeight w:val="179"/>
          <w:jc w:val="center"/>
        </w:trPr>
        <w:tc>
          <w:tcPr>
            <w:tcW w:w="523" w:type="pct"/>
          </w:tcPr>
          <w:p w14:paraId="7026DD5B" w14:textId="5228E1B9" w:rsidR="00194A88" w:rsidRPr="000B58F6" w:rsidRDefault="00194A88" w:rsidP="0037139B">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1E06EC43" w14:textId="77777777" w:rsidR="00194A88" w:rsidRPr="000B58F6" w:rsidRDefault="00194A88" w:rsidP="0037139B">
            <w:pPr>
              <w:widowControl w:val="0"/>
              <w:spacing w:after="0" w:line="256"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AA29817" w14:textId="77777777" w:rsidR="00194A88" w:rsidRPr="000B58F6" w:rsidRDefault="00194A88" w:rsidP="0037139B">
            <w:pPr>
              <w:widowControl w:val="0"/>
              <w:spacing w:after="0" w:line="256"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AB1645A" w14:textId="77777777" w:rsidR="00194A88" w:rsidRPr="000B58F6" w:rsidRDefault="00194A88" w:rsidP="0037139B">
            <w:pPr>
              <w:widowControl w:val="0"/>
              <w:spacing w:after="0" w:line="256"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2639ACD" w14:textId="77777777" w:rsidR="00194A88" w:rsidRPr="000B58F6" w:rsidRDefault="00194A88" w:rsidP="0037139B">
            <w:pPr>
              <w:widowControl w:val="0"/>
              <w:spacing w:after="0" w:line="256"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2367699" w14:textId="77777777" w:rsidR="00194A88" w:rsidRPr="000B58F6" w:rsidRDefault="00194A88" w:rsidP="0037139B">
            <w:pPr>
              <w:widowControl w:val="0"/>
              <w:spacing w:after="0" w:line="256"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E70BA66" w14:textId="77777777" w:rsidR="00194A88" w:rsidRPr="000B58F6" w:rsidRDefault="00194A88" w:rsidP="0037139B">
            <w:pPr>
              <w:widowControl w:val="0"/>
              <w:spacing w:after="0" w:line="256"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5ABCDB2" w14:textId="77777777" w:rsidR="00194A88" w:rsidRPr="000B58F6" w:rsidRDefault="00194A88" w:rsidP="0037139B">
            <w:pPr>
              <w:widowControl w:val="0"/>
              <w:spacing w:after="0" w:line="256"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1" w:type="pct"/>
            <w:tcBorders>
              <w:left w:val="single" w:sz="4" w:space="0" w:color="auto"/>
            </w:tcBorders>
          </w:tcPr>
          <w:p w14:paraId="4AFEFC0E" w14:textId="77777777" w:rsidR="00194A88" w:rsidRPr="000B58F6" w:rsidRDefault="00194A88" w:rsidP="0037139B">
            <w:pPr>
              <w:widowControl w:val="0"/>
              <w:spacing w:after="0" w:line="256" w:lineRule="auto"/>
              <w:ind w:right="-48"/>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0455F30" w14:textId="77777777" w:rsidR="00194A88" w:rsidRPr="000B58F6" w:rsidRDefault="00194A88" w:rsidP="00194A8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149DD8F" w14:textId="77777777" w:rsidR="00BC266C" w:rsidRPr="000B58F6" w:rsidRDefault="00BC266C" w:rsidP="00BC266C">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449"/>
        <w:gridCol w:w="969"/>
        <w:gridCol w:w="850"/>
      </w:tblGrid>
      <w:tr w:rsidR="000F2B4B" w:rsidRPr="000B58F6" w14:paraId="3768F37A" w14:textId="77777777" w:rsidTr="0037139B">
        <w:trPr>
          <w:jc w:val="center"/>
        </w:trPr>
        <w:tc>
          <w:tcPr>
            <w:tcW w:w="381" w:type="pct"/>
          </w:tcPr>
          <w:p w14:paraId="19C5A852" w14:textId="77777777" w:rsidR="00BC266C" w:rsidRPr="000B58F6" w:rsidRDefault="00BC266C"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463" w:type="pct"/>
          </w:tcPr>
          <w:p w14:paraId="4ED6FE72" w14:textId="77777777" w:rsidR="00BC266C" w:rsidRPr="000B58F6" w:rsidRDefault="00BC266C" w:rsidP="001B3812">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616" w:type="pct"/>
            <w:tcBorders>
              <w:right w:val="single" w:sz="4" w:space="0" w:color="auto"/>
            </w:tcBorders>
          </w:tcPr>
          <w:p w14:paraId="28EC3F25" w14:textId="77777777" w:rsidR="00BC266C" w:rsidRPr="000B58F6" w:rsidRDefault="00BC266C"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0" w:type="pct"/>
            <w:tcBorders>
              <w:left w:val="single" w:sz="4" w:space="0" w:color="auto"/>
            </w:tcBorders>
          </w:tcPr>
          <w:p w14:paraId="0A3F3F38" w14:textId="77777777" w:rsidR="00BC266C" w:rsidRPr="000B58F6" w:rsidRDefault="00BC266C"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6C2AAAAE" w14:textId="77777777" w:rsidTr="0037139B">
        <w:trPr>
          <w:trHeight w:val="647"/>
          <w:jc w:val="center"/>
        </w:trPr>
        <w:tc>
          <w:tcPr>
            <w:tcW w:w="381" w:type="pct"/>
            <w:shd w:val="clear" w:color="auto" w:fill="auto"/>
          </w:tcPr>
          <w:p w14:paraId="505168A2" w14:textId="77777777" w:rsidR="00BC266C" w:rsidRPr="000B58F6" w:rsidRDefault="00BC266C"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5E27FC78" w14:textId="77777777" w:rsidR="00BC266C" w:rsidRPr="000B58F6" w:rsidRDefault="00BC266C"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3F0D7DD5" w14:textId="77777777" w:rsidR="00BC266C" w:rsidRPr="000B58F6" w:rsidRDefault="00BC266C"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2823BA4F" w14:textId="1CF5834F" w:rsidR="00BC266C" w:rsidRPr="000B58F6" w:rsidRDefault="00BC266C"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tc>
        <w:tc>
          <w:tcPr>
            <w:tcW w:w="3463" w:type="pct"/>
            <w:tcBorders>
              <w:bottom w:val="single" w:sz="4" w:space="0" w:color="000000"/>
            </w:tcBorders>
            <w:shd w:val="clear" w:color="auto" w:fill="auto"/>
          </w:tcPr>
          <w:p w14:paraId="79F067EC" w14:textId="2C4A9C1F" w:rsidR="00BC266C" w:rsidRPr="000B58F6" w:rsidRDefault="00BC266C" w:rsidP="001B3812">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Whole cell immobilization by Ca-alginate. </w:t>
            </w:r>
          </w:p>
          <w:p w14:paraId="16CFCD96" w14:textId="77777777" w:rsidR="00BC266C" w:rsidRPr="000B58F6" w:rsidRDefault="00BC266C" w:rsidP="001B3812">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Determination of specific growth rate substrate. </w:t>
            </w:r>
          </w:p>
          <w:p w14:paraId="3D0EA8EB" w14:textId="77777777" w:rsidR="00BC266C" w:rsidRPr="000B58F6" w:rsidRDefault="00BC266C" w:rsidP="001B3812">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State batch culture. </w:t>
            </w:r>
          </w:p>
          <w:p w14:paraId="76730666" w14:textId="77777777" w:rsidR="00BC266C" w:rsidRPr="000B58F6" w:rsidRDefault="00BC266C" w:rsidP="001B3812">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Pesticide degradation by bacterial dehalogenase.</w:t>
            </w:r>
          </w:p>
        </w:tc>
        <w:tc>
          <w:tcPr>
            <w:tcW w:w="616" w:type="pct"/>
            <w:tcBorders>
              <w:bottom w:val="single" w:sz="4" w:space="0" w:color="000000"/>
            </w:tcBorders>
            <w:shd w:val="clear" w:color="auto" w:fill="auto"/>
          </w:tcPr>
          <w:p w14:paraId="35C97EC0" w14:textId="77777777" w:rsidR="00BC266C" w:rsidRPr="000B58F6" w:rsidRDefault="00BC266C" w:rsidP="001B3812">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0" w:type="pct"/>
            <w:tcBorders>
              <w:bottom w:val="single" w:sz="4" w:space="0" w:color="000000"/>
            </w:tcBorders>
            <w:shd w:val="clear" w:color="auto" w:fill="auto"/>
          </w:tcPr>
          <w:p w14:paraId="665C4F2F" w14:textId="77777777" w:rsidR="0029225C" w:rsidRDefault="00BC266C" w:rsidP="001B3812">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E1063CB" w14:textId="7E56B91A" w:rsidR="00BC266C" w:rsidRPr="000B58F6" w:rsidRDefault="00BC266C" w:rsidP="001B3812">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63C3DE0E" w14:textId="53B5245B" w:rsidR="00BC266C" w:rsidRPr="000B58F6" w:rsidRDefault="00BC266C" w:rsidP="001B3812">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3BE2CF1F" w14:textId="77777777" w:rsidR="00BC266C" w:rsidRPr="000B58F6" w:rsidRDefault="00BC266C" w:rsidP="00BC266C">
      <w:pPr>
        <w:pStyle w:val="Default"/>
        <w:jc w:val="both"/>
        <w:rPr>
          <w:b/>
          <w:bCs/>
          <w:color w:val="auto"/>
        </w:rPr>
      </w:pPr>
    </w:p>
    <w:tbl>
      <w:tblPr>
        <w:tblStyle w:val="TableGrid"/>
        <w:tblW w:w="5000" w:type="pct"/>
        <w:tblLook w:val="04A0" w:firstRow="1" w:lastRow="0" w:firstColumn="1" w:lastColumn="0" w:noHBand="0" w:noVBand="1"/>
      </w:tblPr>
      <w:tblGrid>
        <w:gridCol w:w="842"/>
        <w:gridCol w:w="2958"/>
        <w:gridCol w:w="4067"/>
      </w:tblGrid>
      <w:tr w:rsidR="000F2B4B" w:rsidRPr="000B58F6" w14:paraId="6F7B8027" w14:textId="77777777" w:rsidTr="0037139B">
        <w:tc>
          <w:tcPr>
            <w:tcW w:w="5000" w:type="pct"/>
            <w:gridSpan w:val="3"/>
          </w:tcPr>
          <w:p w14:paraId="0730A01F" w14:textId="77777777" w:rsidR="00BC266C" w:rsidRPr="000B58F6" w:rsidRDefault="00BC266C" w:rsidP="001B3812">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7E527F5D" w14:textId="77777777" w:rsidTr="0037139B">
        <w:tc>
          <w:tcPr>
            <w:tcW w:w="535" w:type="pct"/>
          </w:tcPr>
          <w:p w14:paraId="6FF04F87" w14:textId="77777777" w:rsidR="00BC266C" w:rsidRPr="000B58F6" w:rsidRDefault="00BC266C" w:rsidP="001B3812">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80" w:type="pct"/>
          </w:tcPr>
          <w:p w14:paraId="7127D584" w14:textId="77777777" w:rsidR="00BC266C" w:rsidRPr="000B58F6" w:rsidRDefault="00BC266C" w:rsidP="001B3812">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85" w:type="pct"/>
          </w:tcPr>
          <w:p w14:paraId="20372350" w14:textId="77777777" w:rsidR="00BC266C" w:rsidRPr="000B58F6" w:rsidRDefault="00BC266C" w:rsidP="001B3812">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4B4EE3B4" w14:textId="77777777" w:rsidTr="0037139B">
        <w:tc>
          <w:tcPr>
            <w:tcW w:w="535" w:type="pct"/>
          </w:tcPr>
          <w:p w14:paraId="3DED01AE" w14:textId="170D9FB2" w:rsidR="00BC266C" w:rsidRPr="000B58F6" w:rsidRDefault="008260E4" w:rsidP="001B3812">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880" w:type="pct"/>
          </w:tcPr>
          <w:p w14:paraId="48664375" w14:textId="77777777" w:rsidR="00BC266C" w:rsidRPr="000B58F6" w:rsidRDefault="00BC266C" w:rsidP="001B3812">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85" w:type="pct"/>
          </w:tcPr>
          <w:p w14:paraId="1636B1C7" w14:textId="77777777" w:rsidR="00BC266C" w:rsidRPr="000B58F6" w:rsidRDefault="00BC266C" w:rsidP="001B3812">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voce, CIE and SEE.</w:t>
            </w:r>
          </w:p>
        </w:tc>
      </w:tr>
    </w:tbl>
    <w:p w14:paraId="20464696" w14:textId="77777777" w:rsidR="0037139B" w:rsidRDefault="0037139B" w:rsidP="00BC266C">
      <w:pPr>
        <w:autoSpaceDE w:val="0"/>
        <w:autoSpaceDN w:val="0"/>
        <w:adjustRightInd w:val="0"/>
        <w:spacing w:after="0" w:line="240" w:lineRule="auto"/>
        <w:rPr>
          <w:rFonts w:ascii="Times New Roman" w:hAnsi="Times New Roman" w:cs="Times New Roman"/>
          <w:b/>
          <w:sz w:val="24"/>
          <w:szCs w:val="24"/>
        </w:rPr>
      </w:pPr>
    </w:p>
    <w:p w14:paraId="1C77F5D8" w14:textId="4EEAC9A3" w:rsidR="00BC266C" w:rsidRPr="000B58F6" w:rsidRDefault="00BC266C" w:rsidP="00BC266C">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709FC318" w14:textId="3FA6BBC5" w:rsidR="00834F76" w:rsidRPr="0037139B" w:rsidRDefault="00BC266C" w:rsidP="00D95415">
      <w:pPr>
        <w:pStyle w:val="ListParagraph"/>
        <w:widowControl w:val="0"/>
        <w:numPr>
          <w:ilvl w:val="6"/>
          <w:numId w:val="55"/>
        </w:numPr>
        <w:tabs>
          <w:tab w:val="center" w:pos="4824"/>
        </w:tabs>
        <w:autoSpaceDE w:val="0"/>
        <w:autoSpaceDN w:val="0"/>
        <w:adjustRightInd w:val="0"/>
        <w:spacing w:after="0" w:line="240" w:lineRule="auto"/>
        <w:jc w:val="both"/>
        <w:rPr>
          <w:rFonts w:ascii="Times New Roman" w:hAnsi="Times New Roman" w:cs="Times New Roman"/>
        </w:rPr>
      </w:pPr>
      <w:r w:rsidRPr="0037139B">
        <w:rPr>
          <w:rFonts w:ascii="Times New Roman" w:hAnsi="Times New Roman" w:cs="Times New Roman"/>
        </w:rPr>
        <w:t>Text Books, Reference Book, Online Resources and Others</w:t>
      </w:r>
    </w:p>
    <w:p w14:paraId="7FC52B57" w14:textId="4753BBE1" w:rsidR="005274AA" w:rsidRPr="0037139B" w:rsidRDefault="005274AA" w:rsidP="00D95415">
      <w:pPr>
        <w:pStyle w:val="ListParagraph"/>
        <w:widowControl w:val="0"/>
        <w:numPr>
          <w:ilvl w:val="6"/>
          <w:numId w:val="55"/>
        </w:numPr>
        <w:tabs>
          <w:tab w:val="center" w:pos="4824"/>
        </w:tabs>
        <w:autoSpaceDE w:val="0"/>
        <w:autoSpaceDN w:val="0"/>
        <w:adjustRightInd w:val="0"/>
        <w:spacing w:after="0" w:line="240" w:lineRule="auto"/>
        <w:jc w:val="both"/>
        <w:rPr>
          <w:rFonts w:ascii="Times New Roman" w:hAnsi="Times New Roman" w:cs="Times New Roman"/>
          <w:bCs/>
        </w:rPr>
      </w:pPr>
      <w:r w:rsidRPr="0037139B">
        <w:rPr>
          <w:rFonts w:ascii="Times New Roman" w:hAnsi="Times New Roman" w:cs="Times New Roman"/>
          <w:bCs/>
        </w:rPr>
        <w:t xml:space="preserve">Anuradha D. Practical and Applied Microbiology. </w:t>
      </w:r>
      <w:proofErr w:type="gramStart"/>
      <w:r w:rsidRPr="0037139B">
        <w:rPr>
          <w:rFonts w:ascii="Times New Roman" w:hAnsi="Times New Roman" w:cs="Times New Roman"/>
          <w:bCs/>
        </w:rPr>
        <w:t>5</w:t>
      </w:r>
      <w:r w:rsidRPr="0037139B">
        <w:rPr>
          <w:rFonts w:ascii="Times New Roman" w:hAnsi="Times New Roman" w:cs="Times New Roman"/>
          <w:bCs/>
          <w:vertAlign w:val="superscript"/>
        </w:rPr>
        <w:t>th</w:t>
      </w:r>
      <w:proofErr w:type="gramEnd"/>
      <w:r w:rsidRPr="0037139B">
        <w:rPr>
          <w:rFonts w:ascii="Times New Roman" w:hAnsi="Times New Roman" w:cs="Times New Roman"/>
          <w:bCs/>
        </w:rPr>
        <w:t xml:space="preserve"> edi.</w:t>
      </w:r>
      <w:r w:rsidR="0037139B">
        <w:rPr>
          <w:rFonts w:ascii="Times New Roman" w:hAnsi="Times New Roman" w:cs="Times New Roman"/>
          <w:bCs/>
        </w:rPr>
        <w:t xml:space="preserve"> </w:t>
      </w:r>
      <w:r w:rsidRPr="0037139B">
        <w:rPr>
          <w:rFonts w:ascii="Times New Roman" w:hAnsi="Times New Roman" w:cs="Times New Roman"/>
          <w:bCs/>
        </w:rPr>
        <w:t>Cbs National</w:t>
      </w:r>
      <w:r w:rsidR="00145AA2" w:rsidRPr="0037139B">
        <w:rPr>
          <w:rFonts w:ascii="Times New Roman" w:hAnsi="Times New Roman" w:cs="Times New Roman"/>
          <w:bCs/>
        </w:rPr>
        <w:t xml:space="preserve">, </w:t>
      </w:r>
      <w:r w:rsidRPr="0037139B">
        <w:rPr>
          <w:rFonts w:ascii="Times New Roman" w:hAnsi="Times New Roman" w:cs="Times New Roman"/>
          <w:bCs/>
        </w:rPr>
        <w:t>2020.</w:t>
      </w:r>
    </w:p>
    <w:p w14:paraId="635E2A98" w14:textId="77777777" w:rsidR="00BC266C" w:rsidRPr="000B58F6" w:rsidRDefault="00BC266C" w:rsidP="003A634B">
      <w:pPr>
        <w:pStyle w:val="Default"/>
        <w:jc w:val="both"/>
        <w:rPr>
          <w:rFonts w:eastAsia="Times New Roman"/>
          <w:b/>
          <w:color w:val="auto"/>
        </w:rPr>
      </w:pPr>
    </w:p>
    <w:p w14:paraId="0C271CD1" w14:textId="0096AAA1" w:rsidR="003A634B" w:rsidRPr="000B58F6" w:rsidRDefault="00465435" w:rsidP="003A634B">
      <w:pPr>
        <w:pStyle w:val="Default"/>
        <w:jc w:val="both"/>
        <w:rPr>
          <w:b/>
          <w:color w:val="auto"/>
        </w:rPr>
      </w:pPr>
      <w:r>
        <w:rPr>
          <w:rFonts w:eastAsia="Times New Roman"/>
          <w:b/>
          <w:color w:val="auto"/>
        </w:rPr>
        <w:br w:type="column"/>
      </w:r>
      <w:r w:rsidR="003A634B" w:rsidRPr="000B58F6">
        <w:rPr>
          <w:rFonts w:eastAsia="Times New Roman"/>
          <w:b/>
          <w:color w:val="auto"/>
        </w:rPr>
        <w:lastRenderedPageBreak/>
        <w:t>Course Code: B</w:t>
      </w:r>
      <w:r w:rsidR="00BC266C" w:rsidRPr="000B58F6">
        <w:rPr>
          <w:b/>
          <w:bCs/>
          <w:color w:val="auto"/>
        </w:rPr>
        <w:t>MIC 4109</w:t>
      </w:r>
    </w:p>
    <w:p w14:paraId="53893A64" w14:textId="05AF1D1D" w:rsidR="003A634B" w:rsidRPr="000B58F6" w:rsidRDefault="003A634B" w:rsidP="003A634B">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color w:val="auto"/>
        </w:rPr>
        <w:t>Food</w:t>
      </w:r>
      <w:r w:rsidRPr="000B58F6">
        <w:rPr>
          <w:rFonts w:eastAsia="Calibri"/>
          <w:color w:val="auto"/>
        </w:rPr>
        <w:t xml:space="preserve"> </w:t>
      </w:r>
      <w:r w:rsidRPr="000B58F6">
        <w:rPr>
          <w:rFonts w:eastAsia="Calibri"/>
          <w:b/>
          <w:color w:val="auto"/>
        </w:rPr>
        <w:t>and Beverage Quality Control</w:t>
      </w:r>
      <w:r w:rsidRPr="000B58F6">
        <w:rPr>
          <w:rFonts w:eastAsia="Calibri"/>
          <w:color w:val="auto"/>
        </w:rPr>
        <w:t xml:space="preserve"> </w:t>
      </w:r>
      <w:r w:rsidRPr="000B58F6">
        <w:rPr>
          <w:rFonts w:eastAsia="Times New Roman"/>
          <w:b/>
          <w:color w:val="auto"/>
          <w:lang w:bidi="bn-BD"/>
        </w:rPr>
        <w:t>Practical</w:t>
      </w:r>
    </w:p>
    <w:p w14:paraId="5291FE92" w14:textId="708F2A15" w:rsidR="003A634B" w:rsidRPr="000B58F6" w:rsidRDefault="003A634B" w:rsidP="003A634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45E004A0" w14:textId="77777777" w:rsidR="003A634B" w:rsidRPr="000B58F6" w:rsidRDefault="003A634B" w:rsidP="003A634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3E1E42F2" w14:textId="2166E689" w:rsidR="003A634B" w:rsidRPr="000B58F6" w:rsidRDefault="00CB6D7B" w:rsidP="003A634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w:t>
      </w:r>
      <w:r w:rsidR="003A634B" w:rsidRPr="000B58F6">
        <w:rPr>
          <w:rFonts w:ascii="Times New Roman" w:hAnsi="Times New Roman" w:cs="Times New Roman"/>
          <w:b/>
          <w:bCs/>
          <w:sz w:val="24"/>
          <w:szCs w:val="24"/>
        </w:rPr>
        <w:t>Year 1</w:t>
      </w:r>
      <w:r w:rsidR="003A634B" w:rsidRPr="000B58F6">
        <w:rPr>
          <w:rFonts w:ascii="Times New Roman" w:hAnsi="Times New Roman" w:cs="Times New Roman"/>
          <w:b/>
          <w:bCs/>
          <w:sz w:val="24"/>
          <w:szCs w:val="24"/>
          <w:vertAlign w:val="superscript"/>
        </w:rPr>
        <w:t>st</w:t>
      </w:r>
      <w:r w:rsidR="003A634B" w:rsidRPr="000B58F6">
        <w:rPr>
          <w:rFonts w:ascii="Times New Roman" w:hAnsi="Times New Roman" w:cs="Times New Roman"/>
          <w:b/>
          <w:bCs/>
          <w:sz w:val="24"/>
          <w:szCs w:val="24"/>
        </w:rPr>
        <w:t xml:space="preserve"> Semester</w:t>
      </w:r>
    </w:p>
    <w:p w14:paraId="29FB0912" w14:textId="17371982" w:rsidR="003A634B" w:rsidRPr="000B58F6" w:rsidRDefault="003A634B" w:rsidP="003A634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1E97B223" w14:textId="77777777" w:rsidR="003A634B" w:rsidRPr="000B58F6" w:rsidRDefault="003A634B" w:rsidP="003A634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3C999DD7" w14:textId="77777777" w:rsidR="003A634B" w:rsidRPr="000B58F6" w:rsidRDefault="003A634B" w:rsidP="003A634B">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6C4912A0" w14:textId="77777777" w:rsidR="003A634B" w:rsidRPr="000B58F6" w:rsidRDefault="003A634B" w:rsidP="003A634B">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4A5C75F1" w14:textId="77777777" w:rsidR="003A634B" w:rsidRPr="000B58F6" w:rsidRDefault="003A634B" w:rsidP="003A634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8257518" w14:textId="77777777" w:rsidR="003A634B" w:rsidRPr="000B58F6" w:rsidRDefault="003A634B" w:rsidP="003A634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3009EBB1" w14:textId="10456482" w:rsidR="003A634B" w:rsidRPr="000B58F6" w:rsidRDefault="003A634B" w:rsidP="003A634B">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Develop techniques of </w:t>
      </w:r>
      <w:r w:rsidRPr="000B58F6">
        <w:rPr>
          <w:rFonts w:ascii="Times New Roman" w:eastAsia="Times New Roman" w:hAnsi="Times New Roman" w:cs="Times New Roman"/>
          <w:sz w:val="24"/>
          <w:szCs w:val="24"/>
          <w:lang w:bidi="bn-BD"/>
        </w:rPr>
        <w:t>fermented food</w:t>
      </w:r>
      <w:r w:rsidRPr="000B58F6">
        <w:rPr>
          <w:rFonts w:ascii="Times New Roman" w:eastAsia="Calibri" w:hAnsi="Times New Roman" w:cs="Times New Roman"/>
          <w:sz w:val="24"/>
          <w:szCs w:val="24"/>
        </w:rPr>
        <w:t>s</w:t>
      </w:r>
      <w:r w:rsidRPr="000B58F6">
        <w:rPr>
          <w:rFonts w:ascii="Times New Roman" w:eastAsia="Times New Roman" w:hAnsi="Times New Roman" w:cs="Times New Roman"/>
          <w:sz w:val="24"/>
          <w:szCs w:val="24"/>
          <w:shd w:val="clear" w:color="auto" w:fill="FFFFFF"/>
        </w:rPr>
        <w:t>.</w:t>
      </w:r>
    </w:p>
    <w:p w14:paraId="07A3B434" w14:textId="73EA402C" w:rsidR="003A634B" w:rsidRPr="000B58F6" w:rsidRDefault="003A634B" w:rsidP="003A634B">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 xml:space="preserve">Perform characteristics of </w:t>
      </w:r>
      <w:r w:rsidRPr="000B58F6">
        <w:rPr>
          <w:rFonts w:ascii="Times New Roman" w:eastAsia="Times New Roman" w:hAnsi="Times New Roman" w:cs="Times New Roman"/>
          <w:sz w:val="24"/>
          <w:szCs w:val="24"/>
          <w:lang w:bidi="bn-BD"/>
        </w:rPr>
        <w:t>food</w:t>
      </w:r>
      <w:r w:rsidRPr="000B58F6">
        <w:rPr>
          <w:rFonts w:ascii="Times New Roman" w:eastAsia="Calibri" w:hAnsi="Times New Roman" w:cs="Times New Roman"/>
          <w:sz w:val="24"/>
          <w:szCs w:val="24"/>
        </w:rPr>
        <w:t xml:space="preserve"> </w:t>
      </w:r>
      <w:r w:rsidRPr="000B58F6">
        <w:rPr>
          <w:rFonts w:ascii="Times New Roman" w:eastAsia="Times New Roman" w:hAnsi="Times New Roman" w:cs="Times New Roman"/>
          <w:sz w:val="24"/>
          <w:szCs w:val="24"/>
          <w:lang w:bidi="bn-BD"/>
        </w:rPr>
        <w:t>enzymes</w:t>
      </w:r>
      <w:r w:rsidRPr="000B58F6">
        <w:rPr>
          <w:rFonts w:ascii="Times New Roman" w:eastAsia="Calibri" w:hAnsi="Times New Roman" w:cs="Times New Roman"/>
          <w:sz w:val="24"/>
          <w:szCs w:val="24"/>
        </w:rPr>
        <w:t xml:space="preserve"> and </w:t>
      </w:r>
      <w:r w:rsidRPr="000B58F6">
        <w:rPr>
          <w:rFonts w:ascii="Times New Roman" w:eastAsia="Times New Roman" w:hAnsi="Times New Roman" w:cs="Times New Roman"/>
          <w:sz w:val="24"/>
          <w:szCs w:val="24"/>
          <w:lang w:bidi="bn-BD"/>
        </w:rPr>
        <w:t>essential components</w:t>
      </w:r>
      <w:r w:rsidRPr="000B58F6">
        <w:rPr>
          <w:rFonts w:ascii="Times New Roman" w:eastAsia="Calibri" w:hAnsi="Times New Roman" w:cs="Times New Roman"/>
          <w:sz w:val="24"/>
          <w:szCs w:val="24"/>
        </w:rPr>
        <w:t>.</w:t>
      </w:r>
    </w:p>
    <w:p w14:paraId="2E44ECA2" w14:textId="03BAFFAF" w:rsidR="003A634B" w:rsidRPr="000B58F6" w:rsidRDefault="003A634B" w:rsidP="003A634B">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 xml:space="preserve">Prepare skills of </w:t>
      </w:r>
      <w:r w:rsidRPr="000B58F6">
        <w:rPr>
          <w:rFonts w:ascii="Times New Roman" w:eastAsia="Times New Roman" w:hAnsi="Times New Roman" w:cs="Times New Roman"/>
          <w:sz w:val="24"/>
          <w:szCs w:val="24"/>
          <w:lang w:bidi="bn-BD"/>
        </w:rPr>
        <w:t>common food and food products preservation</w:t>
      </w:r>
      <w:r w:rsidRPr="000B58F6">
        <w:rPr>
          <w:rFonts w:ascii="Times New Roman" w:eastAsia="Calibri" w:hAnsi="Times New Roman" w:cs="Times New Roman"/>
          <w:sz w:val="24"/>
          <w:szCs w:val="24"/>
        </w:rPr>
        <w:t xml:space="preserve">. </w:t>
      </w:r>
    </w:p>
    <w:p w14:paraId="42DA59B3" w14:textId="0F6BDBAC" w:rsidR="003A634B" w:rsidRPr="000B58F6" w:rsidRDefault="003A634B" w:rsidP="003A634B">
      <w:pPr>
        <w:spacing w:after="0" w:line="240" w:lineRule="auto"/>
        <w:contextualSpacing/>
        <w:jc w:val="both"/>
        <w:rPr>
          <w:rFonts w:ascii="Times New Roman" w:eastAsia="Times New Roman" w:hAnsi="Times New Roman" w:cs="Times New Roman"/>
          <w:sz w:val="24"/>
          <w:szCs w:val="24"/>
          <w:lang w:bidi="bn-BD"/>
        </w:rPr>
      </w:pPr>
      <w:r w:rsidRPr="000B58F6">
        <w:rPr>
          <w:rFonts w:ascii="Times New Roman" w:eastAsia="Calibri" w:hAnsi="Times New Roman" w:cs="Times New Roman"/>
          <w:b/>
          <w:sz w:val="24"/>
          <w:szCs w:val="24"/>
        </w:rPr>
        <w:t>CLO4:</w:t>
      </w:r>
      <w:r w:rsidRPr="000B58F6">
        <w:rPr>
          <w:rFonts w:ascii="Times New Roman" w:eastAsia="Calibri" w:hAnsi="Times New Roman" w:cs="Times New Roman"/>
          <w:sz w:val="24"/>
          <w:szCs w:val="24"/>
        </w:rPr>
        <w:t xml:space="preserve"> Apply </w:t>
      </w:r>
      <w:r w:rsidR="00F37A18" w:rsidRPr="000B58F6">
        <w:rPr>
          <w:rFonts w:ascii="Times New Roman" w:eastAsia="Calibri" w:hAnsi="Times New Roman" w:cs="Times New Roman"/>
          <w:sz w:val="24"/>
          <w:szCs w:val="24"/>
        </w:rPr>
        <w:t>the b</w:t>
      </w:r>
      <w:r w:rsidR="00F37A18" w:rsidRPr="000B58F6">
        <w:rPr>
          <w:rFonts w:ascii="Times New Roman" w:eastAsia="Times New Roman" w:hAnsi="Times New Roman" w:cs="Times New Roman"/>
          <w:sz w:val="24"/>
          <w:szCs w:val="24"/>
          <w:lang w:bidi="bn-BD"/>
        </w:rPr>
        <w:t>iosafety rules of modern foods</w:t>
      </w:r>
      <w:r w:rsidR="00194A88" w:rsidRPr="000B58F6">
        <w:rPr>
          <w:rFonts w:ascii="Times New Roman" w:eastAsia="Times New Roman" w:hAnsi="Times New Roman" w:cs="Times New Roman"/>
          <w:sz w:val="24"/>
          <w:szCs w:val="24"/>
          <w:lang w:bidi="bn-BD"/>
        </w:rPr>
        <w:t>.</w:t>
      </w:r>
    </w:p>
    <w:p w14:paraId="05685AB1" w14:textId="77777777" w:rsidR="00194A88" w:rsidRPr="007F7D7F" w:rsidRDefault="00194A88" w:rsidP="007F7D7F">
      <w:pPr>
        <w:spacing w:after="40" w:line="240" w:lineRule="auto"/>
        <w:ind w:left="418" w:hanging="418"/>
        <w:jc w:val="both"/>
        <w:rPr>
          <w:rFonts w:ascii="Times New Roman" w:eastAsia="Calibri" w:hAnsi="Times New Roman" w:cs="Times New Roman"/>
          <w:b/>
          <w:sz w:val="12"/>
          <w:szCs w:val="12"/>
        </w:rPr>
      </w:pPr>
    </w:p>
    <w:p w14:paraId="5769F2E4" w14:textId="77777777" w:rsidR="00194A88" w:rsidRPr="000B58F6" w:rsidRDefault="00194A88" w:rsidP="007F7D7F">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1"/>
        <w:gridCol w:w="878"/>
        <w:gridCol w:w="881"/>
        <w:gridCol w:w="881"/>
        <w:gridCol w:w="880"/>
        <w:gridCol w:w="881"/>
        <w:gridCol w:w="881"/>
      </w:tblGrid>
      <w:tr w:rsidR="000F2B4B" w:rsidRPr="000B58F6" w14:paraId="16720FAE" w14:textId="77777777" w:rsidTr="00B65655">
        <w:trPr>
          <w:trHeight w:val="233"/>
        </w:trPr>
        <w:tc>
          <w:tcPr>
            <w:tcW w:w="524" w:type="pct"/>
          </w:tcPr>
          <w:p w14:paraId="1697FCD5" w14:textId="77777777" w:rsidR="00194A88" w:rsidRPr="000B58F6" w:rsidRDefault="00194A88" w:rsidP="004714C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8" w:type="pct"/>
          </w:tcPr>
          <w:p w14:paraId="5FCB2F59" w14:textId="77777777" w:rsidR="00194A88" w:rsidRPr="000B58F6" w:rsidRDefault="00194A88" w:rsidP="004714CA">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10E45D79" w14:textId="77777777" w:rsidR="00194A88" w:rsidRPr="000B58F6" w:rsidRDefault="00194A88" w:rsidP="004714CA">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23E2B344" w14:textId="77777777" w:rsidR="00194A88" w:rsidRPr="000B58F6" w:rsidRDefault="00194A88" w:rsidP="004714CA">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4B03F60B" w14:textId="77777777" w:rsidR="00194A88" w:rsidRPr="000B58F6" w:rsidRDefault="00194A88" w:rsidP="004714CA">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202E2A1" w14:textId="77777777" w:rsidR="00194A88" w:rsidRPr="000B58F6" w:rsidRDefault="00194A88" w:rsidP="004714CA">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73BD2422" w14:textId="77777777" w:rsidR="00194A88" w:rsidRPr="000B58F6" w:rsidRDefault="00194A88" w:rsidP="004714CA">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A20310D" w14:textId="77777777" w:rsidR="00194A88" w:rsidRPr="000B58F6" w:rsidRDefault="00194A88" w:rsidP="004714CA">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00068D94" w14:textId="77777777" w:rsidR="00194A88" w:rsidRPr="000B58F6" w:rsidRDefault="00194A88" w:rsidP="004714CA">
            <w:pPr>
              <w:widowControl w:val="0"/>
              <w:pBdr>
                <w:top w:val="nil"/>
                <w:left w:val="nil"/>
                <w:bottom w:val="nil"/>
                <w:right w:val="nil"/>
                <w:between w:val="nil"/>
              </w:pBdr>
              <w:spacing w:after="0" w:line="253" w:lineRule="auto"/>
              <w:ind w:right="-5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598086C7" w14:textId="77777777" w:rsidTr="00B65655">
        <w:trPr>
          <w:trHeight w:val="70"/>
        </w:trPr>
        <w:tc>
          <w:tcPr>
            <w:tcW w:w="524" w:type="pct"/>
          </w:tcPr>
          <w:p w14:paraId="4D8C03D2" w14:textId="7BB4867C" w:rsidR="00194A88" w:rsidRPr="000B58F6" w:rsidRDefault="00194A88" w:rsidP="004714CA">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0F7B6DDB" w14:textId="77777777" w:rsidR="00194A88" w:rsidRPr="000B58F6" w:rsidRDefault="00194A88" w:rsidP="004714CA">
            <w:pPr>
              <w:widowControl w:val="0"/>
              <w:pBdr>
                <w:top w:val="nil"/>
                <w:left w:val="nil"/>
                <w:bottom w:val="nil"/>
                <w:right w:val="nil"/>
                <w:between w:val="nil"/>
              </w:pBdr>
              <w:spacing w:before="25"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D321785" w14:textId="77777777" w:rsidR="00194A88" w:rsidRPr="000B58F6" w:rsidRDefault="00194A88" w:rsidP="004714CA">
            <w:pPr>
              <w:widowControl w:val="0"/>
              <w:pBdr>
                <w:top w:val="nil"/>
                <w:left w:val="nil"/>
                <w:bottom w:val="nil"/>
                <w:right w:val="nil"/>
                <w:between w:val="nil"/>
              </w:pBdr>
              <w:spacing w:before="25" w:after="0" w:line="240" w:lineRule="auto"/>
              <w:ind w:left="12"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55BCFC31" w14:textId="77777777" w:rsidR="00194A88" w:rsidRPr="000B58F6" w:rsidRDefault="00194A88" w:rsidP="004714CA">
            <w:pPr>
              <w:widowControl w:val="0"/>
              <w:pBdr>
                <w:top w:val="nil"/>
                <w:left w:val="nil"/>
                <w:bottom w:val="nil"/>
                <w:right w:val="nil"/>
                <w:between w:val="nil"/>
              </w:pBdr>
              <w:spacing w:before="25"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E23CA74" w14:textId="77777777" w:rsidR="00194A88" w:rsidRPr="000B58F6" w:rsidRDefault="00194A88" w:rsidP="004714CA">
            <w:pPr>
              <w:widowControl w:val="0"/>
              <w:pBdr>
                <w:top w:val="nil"/>
                <w:left w:val="nil"/>
                <w:bottom w:val="nil"/>
                <w:right w:val="nil"/>
                <w:between w:val="nil"/>
              </w:pBdr>
              <w:spacing w:before="25"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E1A9822" w14:textId="77777777" w:rsidR="00194A88" w:rsidRPr="000B58F6" w:rsidRDefault="00194A88" w:rsidP="004714CA">
            <w:pPr>
              <w:widowControl w:val="0"/>
              <w:pBdr>
                <w:top w:val="nil"/>
                <w:left w:val="nil"/>
                <w:bottom w:val="nil"/>
                <w:right w:val="nil"/>
                <w:between w:val="nil"/>
              </w:pBdr>
              <w:spacing w:before="25"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6D4B41F1" w14:textId="77777777" w:rsidR="00194A88" w:rsidRPr="000B58F6" w:rsidRDefault="00194A88" w:rsidP="004714CA">
            <w:pPr>
              <w:widowControl w:val="0"/>
              <w:pBdr>
                <w:top w:val="nil"/>
                <w:left w:val="nil"/>
                <w:bottom w:val="nil"/>
                <w:right w:val="nil"/>
                <w:between w:val="nil"/>
              </w:pBdr>
              <w:spacing w:before="25"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B2DA279" w14:textId="77777777" w:rsidR="00194A88" w:rsidRPr="000B58F6" w:rsidRDefault="00194A88" w:rsidP="004714CA">
            <w:pPr>
              <w:widowControl w:val="0"/>
              <w:pBdr>
                <w:top w:val="nil"/>
                <w:left w:val="nil"/>
                <w:bottom w:val="nil"/>
                <w:right w:val="nil"/>
                <w:between w:val="nil"/>
              </w:pBdr>
              <w:spacing w:before="25"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20BEF9C4" w14:textId="77777777" w:rsidR="00194A88" w:rsidRPr="000B58F6" w:rsidRDefault="00194A88" w:rsidP="004714CA">
            <w:pPr>
              <w:widowControl w:val="0"/>
              <w:pBdr>
                <w:top w:val="nil"/>
                <w:left w:val="nil"/>
                <w:bottom w:val="nil"/>
                <w:right w:val="nil"/>
                <w:between w:val="nil"/>
              </w:pBdr>
              <w:spacing w:before="25"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E0CEF22" w14:textId="77777777" w:rsidTr="00B65655">
        <w:trPr>
          <w:trHeight w:val="70"/>
        </w:trPr>
        <w:tc>
          <w:tcPr>
            <w:tcW w:w="524" w:type="pct"/>
          </w:tcPr>
          <w:p w14:paraId="32BF7170" w14:textId="074A60B9" w:rsidR="00194A88" w:rsidRPr="000B58F6" w:rsidRDefault="00194A88" w:rsidP="004714CA">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756F93CD" w14:textId="77777777" w:rsidR="00194A88" w:rsidRPr="000B58F6" w:rsidRDefault="00194A88" w:rsidP="004714CA">
            <w:pPr>
              <w:widowControl w:val="0"/>
              <w:pBdr>
                <w:top w:val="nil"/>
                <w:left w:val="nil"/>
                <w:bottom w:val="nil"/>
                <w:right w:val="nil"/>
                <w:between w:val="nil"/>
              </w:pBdr>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4860F90" w14:textId="77777777" w:rsidR="00194A88" w:rsidRPr="000B58F6" w:rsidRDefault="00194A88" w:rsidP="004714CA">
            <w:pPr>
              <w:widowControl w:val="0"/>
              <w:pBdr>
                <w:top w:val="nil"/>
                <w:left w:val="nil"/>
                <w:bottom w:val="nil"/>
                <w:right w:val="nil"/>
                <w:between w:val="nil"/>
              </w:pBdr>
              <w:spacing w:before="3" w:after="0" w:line="240" w:lineRule="auto"/>
              <w:ind w:left="12"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360FFD53" w14:textId="77777777" w:rsidR="00194A88" w:rsidRPr="000B58F6" w:rsidRDefault="00194A88" w:rsidP="004714CA">
            <w:pPr>
              <w:widowControl w:val="0"/>
              <w:pBdr>
                <w:top w:val="nil"/>
                <w:left w:val="nil"/>
                <w:bottom w:val="nil"/>
                <w:right w:val="nil"/>
                <w:between w:val="nil"/>
              </w:pBdr>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E763637" w14:textId="77777777" w:rsidR="00194A88" w:rsidRPr="000B58F6" w:rsidRDefault="00194A88" w:rsidP="004714CA">
            <w:pPr>
              <w:widowControl w:val="0"/>
              <w:pBdr>
                <w:top w:val="nil"/>
                <w:left w:val="nil"/>
                <w:bottom w:val="nil"/>
                <w:right w:val="nil"/>
                <w:between w:val="nil"/>
              </w:pBdr>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80AA663" w14:textId="77777777" w:rsidR="00194A88" w:rsidRPr="000B58F6" w:rsidRDefault="00194A88" w:rsidP="004714CA">
            <w:pPr>
              <w:widowControl w:val="0"/>
              <w:pBdr>
                <w:top w:val="nil"/>
                <w:left w:val="nil"/>
                <w:bottom w:val="nil"/>
                <w:right w:val="nil"/>
                <w:between w:val="nil"/>
              </w:pBdr>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B9DE59B" w14:textId="77777777" w:rsidR="00194A88" w:rsidRPr="000B58F6" w:rsidRDefault="00194A88" w:rsidP="004714CA">
            <w:pPr>
              <w:widowControl w:val="0"/>
              <w:pBdr>
                <w:top w:val="nil"/>
                <w:left w:val="nil"/>
                <w:bottom w:val="nil"/>
                <w:right w:val="nil"/>
                <w:between w:val="nil"/>
              </w:pBdr>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37E2348" w14:textId="77777777" w:rsidR="00194A88" w:rsidRPr="000B58F6" w:rsidRDefault="00194A88" w:rsidP="004714CA">
            <w:pPr>
              <w:widowControl w:val="0"/>
              <w:pBdr>
                <w:top w:val="nil"/>
                <w:left w:val="nil"/>
                <w:bottom w:val="nil"/>
                <w:right w:val="nil"/>
                <w:between w:val="nil"/>
              </w:pBdr>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591C4EEE" w14:textId="77777777" w:rsidR="00194A88" w:rsidRPr="000B58F6" w:rsidRDefault="00194A88" w:rsidP="004714CA">
            <w:pPr>
              <w:widowControl w:val="0"/>
              <w:pBdr>
                <w:top w:val="nil"/>
                <w:left w:val="nil"/>
                <w:bottom w:val="nil"/>
                <w:right w:val="nil"/>
                <w:between w:val="nil"/>
              </w:pBdr>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0E6E354" w14:textId="77777777" w:rsidTr="00B65655">
        <w:trPr>
          <w:trHeight w:val="80"/>
        </w:trPr>
        <w:tc>
          <w:tcPr>
            <w:tcW w:w="524" w:type="pct"/>
          </w:tcPr>
          <w:p w14:paraId="413EA9B1" w14:textId="3A7FCE9E" w:rsidR="00194A88" w:rsidRPr="000B58F6" w:rsidRDefault="00194A88" w:rsidP="004714C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1C00C9F0" w14:textId="77777777" w:rsidR="00194A88" w:rsidRPr="000B58F6" w:rsidRDefault="00194A88" w:rsidP="004714CA">
            <w:pPr>
              <w:widowControl w:val="0"/>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54FBF79" w14:textId="77777777" w:rsidR="00194A88" w:rsidRPr="000B58F6" w:rsidRDefault="00194A88" w:rsidP="004714CA">
            <w:pPr>
              <w:widowControl w:val="0"/>
              <w:spacing w:before="3" w:after="0" w:line="240" w:lineRule="auto"/>
              <w:ind w:left="12"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Pr>
          <w:p w14:paraId="3F716324" w14:textId="77777777" w:rsidR="00194A88" w:rsidRPr="000B58F6" w:rsidRDefault="00194A88" w:rsidP="004714CA">
            <w:pPr>
              <w:widowControl w:val="0"/>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BF54247" w14:textId="77777777" w:rsidR="00194A88" w:rsidRPr="000B58F6" w:rsidRDefault="00194A88" w:rsidP="004714CA">
            <w:pPr>
              <w:widowControl w:val="0"/>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AFC94B5" w14:textId="77777777" w:rsidR="00194A88" w:rsidRPr="000B58F6" w:rsidRDefault="00194A88" w:rsidP="004714CA">
            <w:pPr>
              <w:widowControl w:val="0"/>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6E1A16C" w14:textId="77777777" w:rsidR="00194A88" w:rsidRPr="000B58F6" w:rsidRDefault="00194A88" w:rsidP="004714CA">
            <w:pPr>
              <w:widowControl w:val="0"/>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68FA7284" w14:textId="77777777" w:rsidR="00194A88" w:rsidRPr="000B58F6" w:rsidRDefault="00194A88" w:rsidP="004714CA">
            <w:pPr>
              <w:widowControl w:val="0"/>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6B081A53" w14:textId="77777777" w:rsidR="00194A88" w:rsidRPr="000B58F6" w:rsidRDefault="00194A88" w:rsidP="004714CA">
            <w:pPr>
              <w:widowControl w:val="0"/>
              <w:spacing w:before="3" w:after="0" w:line="240"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7FEAC864" w14:textId="77777777" w:rsidTr="00B65655">
        <w:trPr>
          <w:trHeight w:val="179"/>
        </w:trPr>
        <w:tc>
          <w:tcPr>
            <w:tcW w:w="524" w:type="pct"/>
          </w:tcPr>
          <w:p w14:paraId="24ABED0D" w14:textId="5F779775" w:rsidR="00194A88" w:rsidRPr="000B58F6" w:rsidRDefault="00194A88" w:rsidP="004714C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8" w:type="pct"/>
          </w:tcPr>
          <w:p w14:paraId="72B1D5E6" w14:textId="77777777" w:rsidR="00194A88" w:rsidRPr="000B58F6" w:rsidRDefault="00194A88" w:rsidP="004714CA">
            <w:pPr>
              <w:widowControl w:val="0"/>
              <w:spacing w:after="0" w:line="256"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B67D204" w14:textId="77777777" w:rsidR="00194A88" w:rsidRPr="000B58F6" w:rsidRDefault="00194A88" w:rsidP="004714CA">
            <w:pPr>
              <w:widowControl w:val="0"/>
              <w:spacing w:after="0" w:line="256"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48F0A7DD" w14:textId="77777777" w:rsidR="00194A88" w:rsidRPr="000B58F6" w:rsidRDefault="00194A88" w:rsidP="004714CA">
            <w:pPr>
              <w:widowControl w:val="0"/>
              <w:spacing w:after="0" w:line="256"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3649CE7" w14:textId="77777777" w:rsidR="00194A88" w:rsidRPr="000B58F6" w:rsidRDefault="00194A88" w:rsidP="004714CA">
            <w:pPr>
              <w:widowControl w:val="0"/>
              <w:spacing w:after="0" w:line="256"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5E43F08" w14:textId="77777777" w:rsidR="00194A88" w:rsidRPr="000B58F6" w:rsidRDefault="00194A88" w:rsidP="004714CA">
            <w:pPr>
              <w:widowControl w:val="0"/>
              <w:spacing w:after="0" w:line="256"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052EC13" w14:textId="77777777" w:rsidR="00194A88" w:rsidRPr="000B58F6" w:rsidRDefault="00194A88" w:rsidP="004714CA">
            <w:pPr>
              <w:widowControl w:val="0"/>
              <w:spacing w:after="0" w:line="256"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8376A64" w14:textId="77777777" w:rsidR="00194A88" w:rsidRPr="000B58F6" w:rsidRDefault="00194A88" w:rsidP="004714CA">
            <w:pPr>
              <w:widowControl w:val="0"/>
              <w:spacing w:after="0" w:line="256"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00F98833" w14:textId="77777777" w:rsidR="00194A88" w:rsidRPr="000B58F6" w:rsidRDefault="00194A88" w:rsidP="004714CA">
            <w:pPr>
              <w:widowControl w:val="0"/>
              <w:spacing w:after="0" w:line="256" w:lineRule="auto"/>
              <w:ind w:right="-53"/>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6D16A98D" w14:textId="77777777" w:rsidR="00194A88" w:rsidRPr="000B58F6" w:rsidRDefault="00194A88" w:rsidP="00194A8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EAC3EB3" w14:textId="77777777" w:rsidR="006C08B7" w:rsidRPr="000B58F6" w:rsidRDefault="006C08B7" w:rsidP="003A634B">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5460"/>
        <w:gridCol w:w="971"/>
        <w:gridCol w:w="851"/>
      </w:tblGrid>
      <w:tr w:rsidR="000F2B4B" w:rsidRPr="007F7D7F" w14:paraId="4FD82B74" w14:textId="77777777" w:rsidTr="008D4CB4">
        <w:trPr>
          <w:jc w:val="center"/>
        </w:trPr>
        <w:tc>
          <w:tcPr>
            <w:tcW w:w="372" w:type="pct"/>
          </w:tcPr>
          <w:p w14:paraId="4DB00337" w14:textId="77777777" w:rsidR="003A634B" w:rsidRPr="007F7D7F" w:rsidRDefault="003A634B" w:rsidP="007F7D7F">
            <w:pPr>
              <w:keepNext/>
              <w:spacing w:after="0" w:line="240" w:lineRule="auto"/>
              <w:jc w:val="both"/>
              <w:outlineLvl w:val="1"/>
              <w:rPr>
                <w:rFonts w:ascii="Times New Roman" w:eastAsia="Times New Roman" w:hAnsi="Times New Roman" w:cs="Times New Roman"/>
                <w:b/>
              </w:rPr>
            </w:pPr>
            <w:r w:rsidRPr="007F7D7F">
              <w:rPr>
                <w:rFonts w:ascii="Times New Roman" w:eastAsia="Times New Roman" w:hAnsi="Times New Roman" w:cs="Times New Roman"/>
                <w:b/>
              </w:rPr>
              <w:t>SI No.</w:t>
            </w:r>
          </w:p>
        </w:tc>
        <w:tc>
          <w:tcPr>
            <w:tcW w:w="3470" w:type="pct"/>
          </w:tcPr>
          <w:p w14:paraId="747830FD" w14:textId="77777777" w:rsidR="003A634B" w:rsidRPr="007F7D7F" w:rsidRDefault="003A634B" w:rsidP="007F7D7F">
            <w:pPr>
              <w:keepNext/>
              <w:spacing w:after="0" w:line="240" w:lineRule="auto"/>
              <w:jc w:val="center"/>
              <w:outlineLvl w:val="1"/>
              <w:rPr>
                <w:rFonts w:ascii="Times New Roman" w:eastAsia="Times New Roman" w:hAnsi="Times New Roman" w:cs="Times New Roman"/>
                <w:b/>
              </w:rPr>
            </w:pPr>
            <w:r w:rsidRPr="007F7D7F">
              <w:rPr>
                <w:rFonts w:ascii="Times New Roman" w:eastAsia="Times New Roman" w:hAnsi="Times New Roman" w:cs="Times New Roman"/>
                <w:b/>
              </w:rPr>
              <w:t>Course Contents</w:t>
            </w:r>
          </w:p>
        </w:tc>
        <w:tc>
          <w:tcPr>
            <w:tcW w:w="617" w:type="pct"/>
            <w:tcBorders>
              <w:right w:val="single" w:sz="4" w:space="0" w:color="auto"/>
            </w:tcBorders>
          </w:tcPr>
          <w:p w14:paraId="41FC5C36" w14:textId="77777777" w:rsidR="003A634B" w:rsidRPr="007F7D7F" w:rsidRDefault="003A634B" w:rsidP="007F7D7F">
            <w:pPr>
              <w:keepNext/>
              <w:spacing w:after="0" w:line="240" w:lineRule="auto"/>
              <w:jc w:val="both"/>
              <w:outlineLvl w:val="1"/>
              <w:rPr>
                <w:rFonts w:ascii="Times New Roman" w:eastAsia="Times New Roman" w:hAnsi="Times New Roman" w:cs="Times New Roman"/>
                <w:b/>
              </w:rPr>
            </w:pPr>
            <w:r w:rsidRPr="007F7D7F">
              <w:rPr>
                <w:rFonts w:ascii="Times New Roman" w:eastAsia="Times New Roman" w:hAnsi="Times New Roman" w:cs="Times New Roman"/>
                <w:b/>
              </w:rPr>
              <w:t xml:space="preserve">Lec. No. </w:t>
            </w:r>
          </w:p>
        </w:tc>
        <w:tc>
          <w:tcPr>
            <w:tcW w:w="541" w:type="pct"/>
            <w:tcBorders>
              <w:left w:val="single" w:sz="4" w:space="0" w:color="auto"/>
            </w:tcBorders>
          </w:tcPr>
          <w:p w14:paraId="096A58AA" w14:textId="77777777" w:rsidR="003A634B" w:rsidRPr="007F7D7F" w:rsidRDefault="003A634B" w:rsidP="007F7D7F">
            <w:pPr>
              <w:keepNext/>
              <w:spacing w:after="0" w:line="240" w:lineRule="auto"/>
              <w:jc w:val="both"/>
              <w:outlineLvl w:val="1"/>
              <w:rPr>
                <w:rFonts w:ascii="Times New Roman" w:eastAsia="Times New Roman" w:hAnsi="Times New Roman" w:cs="Times New Roman"/>
                <w:b/>
              </w:rPr>
            </w:pPr>
            <w:r w:rsidRPr="007F7D7F">
              <w:rPr>
                <w:rFonts w:ascii="Times New Roman" w:eastAsia="Times New Roman" w:hAnsi="Times New Roman" w:cs="Times New Roman"/>
                <w:b/>
              </w:rPr>
              <w:t>CLOs</w:t>
            </w:r>
          </w:p>
        </w:tc>
      </w:tr>
      <w:tr w:rsidR="000F2B4B" w:rsidRPr="007F7D7F" w14:paraId="38F7124B" w14:textId="77777777" w:rsidTr="008D4CB4">
        <w:trPr>
          <w:trHeight w:val="647"/>
          <w:jc w:val="center"/>
        </w:trPr>
        <w:tc>
          <w:tcPr>
            <w:tcW w:w="372" w:type="pct"/>
            <w:shd w:val="clear" w:color="auto" w:fill="auto"/>
          </w:tcPr>
          <w:p w14:paraId="3307D5BC" w14:textId="77777777" w:rsidR="003A634B" w:rsidRPr="007F7D7F" w:rsidRDefault="003A634B" w:rsidP="007F7D7F">
            <w:pPr>
              <w:keepNext/>
              <w:spacing w:after="0" w:line="240" w:lineRule="auto"/>
              <w:jc w:val="both"/>
              <w:outlineLvl w:val="1"/>
              <w:rPr>
                <w:rFonts w:ascii="Times New Roman" w:eastAsia="Times New Roman" w:hAnsi="Times New Roman" w:cs="Times New Roman"/>
                <w:b/>
              </w:rPr>
            </w:pPr>
            <w:r w:rsidRPr="007F7D7F">
              <w:rPr>
                <w:rFonts w:ascii="Times New Roman" w:eastAsia="Times New Roman" w:hAnsi="Times New Roman" w:cs="Times New Roman"/>
                <w:b/>
              </w:rPr>
              <w:t>1.</w:t>
            </w:r>
          </w:p>
          <w:p w14:paraId="4E9F69E8" w14:textId="77777777" w:rsidR="003A634B" w:rsidRPr="007F7D7F" w:rsidRDefault="003A634B" w:rsidP="007F7D7F">
            <w:pPr>
              <w:keepNext/>
              <w:spacing w:after="0" w:line="240" w:lineRule="auto"/>
              <w:jc w:val="both"/>
              <w:outlineLvl w:val="1"/>
              <w:rPr>
                <w:rFonts w:ascii="Times New Roman" w:eastAsia="Times New Roman" w:hAnsi="Times New Roman" w:cs="Times New Roman"/>
                <w:b/>
              </w:rPr>
            </w:pPr>
            <w:r w:rsidRPr="007F7D7F">
              <w:rPr>
                <w:rFonts w:ascii="Times New Roman" w:eastAsia="Times New Roman" w:hAnsi="Times New Roman" w:cs="Times New Roman"/>
                <w:b/>
              </w:rPr>
              <w:t>2.</w:t>
            </w:r>
          </w:p>
          <w:p w14:paraId="54AED69A" w14:textId="77777777" w:rsidR="003A634B" w:rsidRPr="007F7D7F" w:rsidRDefault="003A634B" w:rsidP="007F7D7F">
            <w:pPr>
              <w:keepNext/>
              <w:spacing w:after="0" w:line="240" w:lineRule="auto"/>
              <w:jc w:val="both"/>
              <w:outlineLvl w:val="1"/>
              <w:rPr>
                <w:rFonts w:ascii="Times New Roman" w:eastAsia="Times New Roman" w:hAnsi="Times New Roman" w:cs="Times New Roman"/>
                <w:b/>
              </w:rPr>
            </w:pPr>
            <w:r w:rsidRPr="007F7D7F">
              <w:rPr>
                <w:rFonts w:ascii="Times New Roman" w:eastAsia="Times New Roman" w:hAnsi="Times New Roman" w:cs="Times New Roman"/>
                <w:b/>
              </w:rPr>
              <w:t>3.</w:t>
            </w:r>
          </w:p>
          <w:p w14:paraId="526BAC4F" w14:textId="77777777" w:rsidR="003A634B" w:rsidRPr="007F7D7F" w:rsidRDefault="003A634B" w:rsidP="007F7D7F">
            <w:pPr>
              <w:keepNext/>
              <w:spacing w:after="0" w:line="240" w:lineRule="auto"/>
              <w:jc w:val="both"/>
              <w:outlineLvl w:val="1"/>
              <w:rPr>
                <w:rFonts w:ascii="Times New Roman" w:eastAsia="Times New Roman" w:hAnsi="Times New Roman" w:cs="Times New Roman"/>
                <w:b/>
              </w:rPr>
            </w:pPr>
            <w:r w:rsidRPr="007F7D7F">
              <w:rPr>
                <w:rFonts w:ascii="Times New Roman" w:eastAsia="Times New Roman" w:hAnsi="Times New Roman" w:cs="Times New Roman"/>
                <w:b/>
              </w:rPr>
              <w:t>4.</w:t>
            </w:r>
          </w:p>
          <w:p w14:paraId="07BE2ECA" w14:textId="77777777" w:rsidR="003A634B" w:rsidRPr="007F7D7F" w:rsidRDefault="003A634B" w:rsidP="007F7D7F">
            <w:pPr>
              <w:keepNext/>
              <w:spacing w:after="0" w:line="240" w:lineRule="auto"/>
              <w:jc w:val="both"/>
              <w:outlineLvl w:val="1"/>
              <w:rPr>
                <w:rFonts w:ascii="Times New Roman" w:eastAsia="Times New Roman" w:hAnsi="Times New Roman" w:cs="Times New Roman"/>
                <w:b/>
              </w:rPr>
            </w:pPr>
            <w:r w:rsidRPr="007F7D7F">
              <w:rPr>
                <w:rFonts w:ascii="Times New Roman" w:eastAsia="Times New Roman" w:hAnsi="Times New Roman" w:cs="Times New Roman"/>
                <w:b/>
              </w:rPr>
              <w:t>5.</w:t>
            </w:r>
          </w:p>
          <w:p w14:paraId="205F5061" w14:textId="130D4209" w:rsidR="003A634B" w:rsidRPr="007F7D7F" w:rsidRDefault="003A634B" w:rsidP="007F7D7F">
            <w:pPr>
              <w:keepNext/>
              <w:spacing w:after="0" w:line="240" w:lineRule="auto"/>
              <w:jc w:val="both"/>
              <w:outlineLvl w:val="1"/>
              <w:rPr>
                <w:rFonts w:ascii="Times New Roman" w:eastAsia="Times New Roman" w:hAnsi="Times New Roman" w:cs="Times New Roman"/>
                <w:b/>
              </w:rPr>
            </w:pPr>
            <w:r w:rsidRPr="007F7D7F">
              <w:rPr>
                <w:rFonts w:ascii="Times New Roman" w:eastAsia="Times New Roman" w:hAnsi="Times New Roman" w:cs="Times New Roman"/>
                <w:b/>
              </w:rPr>
              <w:t>6.</w:t>
            </w:r>
          </w:p>
        </w:tc>
        <w:tc>
          <w:tcPr>
            <w:tcW w:w="3470" w:type="pct"/>
            <w:tcBorders>
              <w:bottom w:val="single" w:sz="4" w:space="0" w:color="000000"/>
            </w:tcBorders>
            <w:shd w:val="clear" w:color="auto" w:fill="auto"/>
          </w:tcPr>
          <w:p w14:paraId="6130D669" w14:textId="77777777" w:rsidR="003A634B" w:rsidRPr="007F7D7F" w:rsidRDefault="003A634B" w:rsidP="007F7D7F">
            <w:pPr>
              <w:autoSpaceDE w:val="0"/>
              <w:autoSpaceDN w:val="0"/>
              <w:adjustRightInd w:val="0"/>
              <w:spacing w:after="0" w:line="240" w:lineRule="auto"/>
              <w:jc w:val="both"/>
              <w:rPr>
                <w:rFonts w:ascii="Times New Roman" w:eastAsia="Times New Roman" w:hAnsi="Times New Roman" w:cs="Times New Roman"/>
                <w:lang w:bidi="bn-BD"/>
              </w:rPr>
            </w:pPr>
            <w:r w:rsidRPr="007F7D7F">
              <w:rPr>
                <w:rFonts w:ascii="Times New Roman" w:eastAsia="Times New Roman" w:hAnsi="Times New Roman" w:cs="Times New Roman"/>
                <w:lang w:bidi="bn-BD"/>
              </w:rPr>
              <w:t xml:space="preserve">Preparation of fermented food. </w:t>
            </w:r>
          </w:p>
          <w:p w14:paraId="3C6A20CD" w14:textId="77777777" w:rsidR="003A634B" w:rsidRPr="007F7D7F" w:rsidRDefault="003A634B" w:rsidP="007F7D7F">
            <w:pPr>
              <w:autoSpaceDE w:val="0"/>
              <w:autoSpaceDN w:val="0"/>
              <w:adjustRightInd w:val="0"/>
              <w:spacing w:after="0" w:line="240" w:lineRule="auto"/>
              <w:jc w:val="both"/>
              <w:rPr>
                <w:rFonts w:ascii="Times New Roman" w:eastAsia="Times New Roman" w:hAnsi="Times New Roman" w:cs="Times New Roman"/>
                <w:lang w:bidi="bn-BD"/>
              </w:rPr>
            </w:pPr>
            <w:r w:rsidRPr="007F7D7F">
              <w:rPr>
                <w:rFonts w:ascii="Times New Roman" w:eastAsia="Times New Roman" w:hAnsi="Times New Roman" w:cs="Times New Roman"/>
                <w:lang w:bidi="bn-BD"/>
              </w:rPr>
              <w:t xml:space="preserve">Extraction of enzymes from food materials. </w:t>
            </w:r>
          </w:p>
          <w:p w14:paraId="1BC82A83" w14:textId="77777777" w:rsidR="003A634B" w:rsidRPr="007F7D7F" w:rsidRDefault="003A634B" w:rsidP="007F7D7F">
            <w:pPr>
              <w:autoSpaceDE w:val="0"/>
              <w:autoSpaceDN w:val="0"/>
              <w:adjustRightInd w:val="0"/>
              <w:spacing w:after="0" w:line="240" w:lineRule="auto"/>
              <w:jc w:val="both"/>
              <w:rPr>
                <w:rFonts w:ascii="Times New Roman" w:eastAsia="Times New Roman" w:hAnsi="Times New Roman" w:cs="Times New Roman"/>
                <w:lang w:bidi="bn-BD"/>
              </w:rPr>
            </w:pPr>
            <w:r w:rsidRPr="007F7D7F">
              <w:rPr>
                <w:rFonts w:ascii="Times New Roman" w:eastAsia="Times New Roman" w:hAnsi="Times New Roman" w:cs="Times New Roman"/>
                <w:lang w:bidi="bn-BD"/>
              </w:rPr>
              <w:t xml:space="preserve">Determination of essential components of food materials. Microbes in food materials and their load. </w:t>
            </w:r>
          </w:p>
          <w:p w14:paraId="2F71B5B8" w14:textId="69139DA8" w:rsidR="003A634B" w:rsidRPr="007F7D7F" w:rsidRDefault="003A634B" w:rsidP="007F7D7F">
            <w:pPr>
              <w:autoSpaceDE w:val="0"/>
              <w:autoSpaceDN w:val="0"/>
              <w:adjustRightInd w:val="0"/>
              <w:spacing w:after="0" w:line="240" w:lineRule="auto"/>
              <w:jc w:val="both"/>
              <w:rPr>
                <w:rFonts w:ascii="Times New Roman" w:eastAsia="Times New Roman" w:hAnsi="Times New Roman" w:cs="Times New Roman"/>
                <w:lang w:bidi="bn-BD"/>
              </w:rPr>
            </w:pPr>
            <w:r w:rsidRPr="007F7D7F">
              <w:rPr>
                <w:rFonts w:ascii="Times New Roman" w:eastAsia="Times New Roman" w:hAnsi="Times New Roman" w:cs="Times New Roman"/>
                <w:lang w:bidi="bn-BD"/>
              </w:rPr>
              <w:t>Preservation technology for food and food products. Biosafety regulations of modern foods.</w:t>
            </w:r>
          </w:p>
        </w:tc>
        <w:tc>
          <w:tcPr>
            <w:tcW w:w="617" w:type="pct"/>
            <w:tcBorders>
              <w:bottom w:val="single" w:sz="4" w:space="0" w:color="000000"/>
            </w:tcBorders>
            <w:shd w:val="clear" w:color="auto" w:fill="auto"/>
          </w:tcPr>
          <w:p w14:paraId="38551063" w14:textId="77777777" w:rsidR="003A634B" w:rsidRPr="007F7D7F" w:rsidRDefault="003A634B" w:rsidP="007F7D7F">
            <w:pPr>
              <w:keepNext/>
              <w:spacing w:after="0" w:line="240" w:lineRule="auto"/>
              <w:jc w:val="both"/>
              <w:outlineLvl w:val="1"/>
              <w:rPr>
                <w:rFonts w:ascii="Times New Roman" w:eastAsia="Calibri" w:hAnsi="Times New Roman" w:cs="Times New Roman"/>
              </w:rPr>
            </w:pPr>
            <w:r w:rsidRPr="007F7D7F">
              <w:rPr>
                <w:rFonts w:ascii="Times New Roman" w:eastAsia="Calibri" w:hAnsi="Times New Roman" w:cs="Times New Roman"/>
              </w:rPr>
              <w:t>26</w:t>
            </w:r>
          </w:p>
        </w:tc>
        <w:tc>
          <w:tcPr>
            <w:tcW w:w="541" w:type="pct"/>
            <w:tcBorders>
              <w:bottom w:val="single" w:sz="4" w:space="0" w:color="000000"/>
            </w:tcBorders>
            <w:shd w:val="clear" w:color="auto" w:fill="auto"/>
          </w:tcPr>
          <w:p w14:paraId="60082463" w14:textId="77777777" w:rsidR="0029225C" w:rsidRPr="007F7D7F" w:rsidRDefault="003A634B" w:rsidP="007F7D7F">
            <w:pPr>
              <w:keepNext/>
              <w:spacing w:after="0" w:line="240" w:lineRule="auto"/>
              <w:jc w:val="both"/>
              <w:outlineLvl w:val="1"/>
              <w:rPr>
                <w:rFonts w:ascii="Times New Roman" w:eastAsia="Calibri" w:hAnsi="Times New Roman" w:cs="Times New Roman"/>
              </w:rPr>
            </w:pPr>
            <w:r w:rsidRPr="007F7D7F">
              <w:rPr>
                <w:rFonts w:ascii="Times New Roman" w:eastAsia="Calibri" w:hAnsi="Times New Roman" w:cs="Times New Roman"/>
              </w:rPr>
              <w:t>CLO1</w:t>
            </w:r>
          </w:p>
          <w:p w14:paraId="326276D0" w14:textId="3368D33D" w:rsidR="003A634B" w:rsidRPr="007F7D7F" w:rsidRDefault="003A634B" w:rsidP="007F7D7F">
            <w:pPr>
              <w:keepNext/>
              <w:spacing w:after="0" w:line="240" w:lineRule="auto"/>
              <w:jc w:val="both"/>
              <w:outlineLvl w:val="1"/>
              <w:rPr>
                <w:rFonts w:ascii="Times New Roman" w:eastAsia="Calibri" w:hAnsi="Times New Roman" w:cs="Times New Roman"/>
              </w:rPr>
            </w:pPr>
            <w:r w:rsidRPr="007F7D7F">
              <w:rPr>
                <w:rFonts w:ascii="Times New Roman" w:eastAsia="Calibri" w:hAnsi="Times New Roman" w:cs="Times New Roman"/>
              </w:rPr>
              <w:t>CLO2</w:t>
            </w:r>
          </w:p>
          <w:p w14:paraId="0674E308" w14:textId="77777777" w:rsidR="003A634B" w:rsidRPr="007F7D7F" w:rsidRDefault="003A634B" w:rsidP="007F7D7F">
            <w:pPr>
              <w:keepNext/>
              <w:spacing w:after="0" w:line="240" w:lineRule="auto"/>
              <w:jc w:val="both"/>
              <w:outlineLvl w:val="1"/>
              <w:rPr>
                <w:rFonts w:ascii="Times New Roman" w:eastAsia="Calibri" w:hAnsi="Times New Roman" w:cs="Times New Roman"/>
              </w:rPr>
            </w:pPr>
            <w:r w:rsidRPr="007F7D7F">
              <w:rPr>
                <w:rFonts w:ascii="Times New Roman" w:eastAsia="Calibri" w:hAnsi="Times New Roman" w:cs="Times New Roman"/>
              </w:rPr>
              <w:t>CLO3</w:t>
            </w:r>
          </w:p>
          <w:p w14:paraId="4D3658BC" w14:textId="77777777" w:rsidR="003A634B" w:rsidRPr="007F7D7F" w:rsidRDefault="003A634B" w:rsidP="007F7D7F">
            <w:pPr>
              <w:keepNext/>
              <w:spacing w:after="0" w:line="240" w:lineRule="auto"/>
              <w:jc w:val="both"/>
              <w:outlineLvl w:val="1"/>
              <w:rPr>
                <w:rFonts w:ascii="Times New Roman" w:eastAsia="Calibri" w:hAnsi="Times New Roman" w:cs="Times New Roman"/>
                <w:b/>
              </w:rPr>
            </w:pPr>
            <w:r w:rsidRPr="007F7D7F">
              <w:rPr>
                <w:rFonts w:ascii="Times New Roman" w:eastAsia="Calibri" w:hAnsi="Times New Roman" w:cs="Times New Roman"/>
              </w:rPr>
              <w:t>CLO4</w:t>
            </w:r>
          </w:p>
        </w:tc>
      </w:tr>
    </w:tbl>
    <w:p w14:paraId="79859398" w14:textId="77777777" w:rsidR="003A634B" w:rsidRPr="007F7D7F" w:rsidRDefault="003A634B" w:rsidP="007F7D7F">
      <w:pPr>
        <w:spacing w:after="40" w:line="240" w:lineRule="auto"/>
        <w:ind w:left="418" w:hanging="418"/>
        <w:jc w:val="both"/>
        <w:rPr>
          <w:rFonts w:ascii="Times New Roman" w:eastAsia="Calibri" w:hAnsi="Times New Roman" w:cs="Times New Roman"/>
          <w:b/>
          <w:sz w:val="12"/>
          <w:szCs w:val="12"/>
        </w:rPr>
      </w:pPr>
    </w:p>
    <w:tbl>
      <w:tblPr>
        <w:tblStyle w:val="TableGrid"/>
        <w:tblW w:w="5000" w:type="pct"/>
        <w:tblLook w:val="04A0" w:firstRow="1" w:lastRow="0" w:firstColumn="1" w:lastColumn="0" w:noHBand="0" w:noVBand="1"/>
      </w:tblPr>
      <w:tblGrid>
        <w:gridCol w:w="842"/>
        <w:gridCol w:w="2977"/>
        <w:gridCol w:w="4048"/>
      </w:tblGrid>
      <w:tr w:rsidR="000F2B4B" w:rsidRPr="000B58F6" w14:paraId="7B94D0F9" w14:textId="77777777" w:rsidTr="007F7D7F">
        <w:tc>
          <w:tcPr>
            <w:tcW w:w="5000" w:type="pct"/>
            <w:gridSpan w:val="3"/>
          </w:tcPr>
          <w:p w14:paraId="147C31F2" w14:textId="77777777" w:rsidR="003A634B" w:rsidRPr="000B58F6" w:rsidRDefault="003A634B" w:rsidP="00F37A18">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4670A1D" w14:textId="77777777" w:rsidTr="007F7D7F">
        <w:tc>
          <w:tcPr>
            <w:tcW w:w="535" w:type="pct"/>
          </w:tcPr>
          <w:p w14:paraId="1721EC47" w14:textId="77777777" w:rsidR="003A634B" w:rsidRPr="000B58F6" w:rsidRDefault="003A634B" w:rsidP="00F37A18">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92" w:type="pct"/>
          </w:tcPr>
          <w:p w14:paraId="0B72112D" w14:textId="77777777" w:rsidR="003A634B" w:rsidRPr="000B58F6" w:rsidRDefault="003A634B" w:rsidP="00F37A18">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73" w:type="pct"/>
          </w:tcPr>
          <w:p w14:paraId="3209935C" w14:textId="77777777" w:rsidR="003A634B" w:rsidRPr="000B58F6" w:rsidRDefault="003A634B" w:rsidP="00F37A18">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0235D589" w14:textId="77777777" w:rsidTr="007F7D7F">
        <w:tc>
          <w:tcPr>
            <w:tcW w:w="535" w:type="pct"/>
          </w:tcPr>
          <w:p w14:paraId="6FFBBE45" w14:textId="77777777" w:rsidR="003A634B" w:rsidRPr="000B58F6" w:rsidRDefault="003A634B" w:rsidP="00F37A18">
            <w:pPr>
              <w:jc w:val="both"/>
              <w:rPr>
                <w:rFonts w:ascii="Times New Roman" w:hAnsi="Times New Roman" w:cs="Times New Roman"/>
                <w:b/>
                <w:bCs/>
                <w:sz w:val="24"/>
                <w:szCs w:val="24"/>
              </w:rPr>
            </w:pPr>
            <w:r w:rsidRPr="000B58F6">
              <w:rPr>
                <w:rFonts w:ascii="Times New Roman" w:hAnsi="Times New Roman" w:cs="Times New Roman"/>
                <w:b/>
                <w:bCs/>
                <w:sz w:val="24"/>
                <w:szCs w:val="24"/>
              </w:rPr>
              <w:t>1-4</w:t>
            </w:r>
          </w:p>
        </w:tc>
        <w:tc>
          <w:tcPr>
            <w:tcW w:w="1892" w:type="pct"/>
          </w:tcPr>
          <w:p w14:paraId="27BF3EB3" w14:textId="77777777" w:rsidR="003A634B" w:rsidRPr="000B58F6" w:rsidRDefault="003A634B" w:rsidP="00F37A18">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73" w:type="pct"/>
          </w:tcPr>
          <w:p w14:paraId="6ED52693" w14:textId="6EF2A27F" w:rsidR="003A634B" w:rsidRPr="000B58F6" w:rsidRDefault="003A634B" w:rsidP="00F37A18">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664D8D42" w14:textId="77777777" w:rsidR="003A634B" w:rsidRPr="001E05C9" w:rsidRDefault="003A634B" w:rsidP="001E05C9">
      <w:pPr>
        <w:spacing w:after="40" w:line="240" w:lineRule="auto"/>
        <w:ind w:left="418" w:hanging="418"/>
        <w:jc w:val="both"/>
        <w:rPr>
          <w:rFonts w:ascii="Times New Roman" w:eastAsia="Calibri" w:hAnsi="Times New Roman" w:cs="Times New Roman"/>
          <w:b/>
          <w:sz w:val="12"/>
          <w:szCs w:val="12"/>
        </w:rPr>
      </w:pPr>
    </w:p>
    <w:p w14:paraId="4831086D" w14:textId="77777777" w:rsidR="003A634B" w:rsidRPr="00A34A32" w:rsidRDefault="003A634B" w:rsidP="003A634B">
      <w:pPr>
        <w:autoSpaceDE w:val="0"/>
        <w:autoSpaceDN w:val="0"/>
        <w:adjustRightInd w:val="0"/>
        <w:spacing w:after="0" w:line="240" w:lineRule="auto"/>
        <w:rPr>
          <w:rFonts w:ascii="Times New Roman" w:hAnsi="Times New Roman" w:cs="Times New Roman"/>
          <w:b/>
        </w:rPr>
      </w:pPr>
      <w:r w:rsidRPr="00A34A32">
        <w:rPr>
          <w:rFonts w:ascii="Times New Roman" w:hAnsi="Times New Roman" w:cs="Times New Roman"/>
          <w:b/>
        </w:rPr>
        <w:t>Learning Resources:</w:t>
      </w:r>
    </w:p>
    <w:p w14:paraId="33FA0B0B" w14:textId="62CFD63C" w:rsidR="00145AA2" w:rsidRPr="00A34A32" w:rsidRDefault="00145AA2" w:rsidP="00330131">
      <w:pPr>
        <w:pStyle w:val="ListParagraph"/>
        <w:numPr>
          <w:ilvl w:val="0"/>
          <w:numId w:val="77"/>
        </w:numPr>
        <w:autoSpaceDE w:val="0"/>
        <w:autoSpaceDN w:val="0"/>
        <w:adjustRightInd w:val="0"/>
        <w:spacing w:after="0" w:line="240" w:lineRule="auto"/>
        <w:ind w:left="459" w:hanging="297"/>
        <w:rPr>
          <w:rFonts w:ascii="Times New Roman" w:hAnsi="Times New Roman" w:cs="Times New Roman"/>
        </w:rPr>
      </w:pPr>
      <w:r w:rsidRPr="00A34A32">
        <w:rPr>
          <w:rFonts w:ascii="Times New Roman" w:hAnsi="Times New Roman" w:cs="Times New Roman"/>
        </w:rPr>
        <w:t xml:space="preserve">Banwart G. J. Basic Food Microbiology. </w:t>
      </w:r>
      <w:proofErr w:type="gramStart"/>
      <w:r w:rsidRPr="00A34A32">
        <w:rPr>
          <w:rFonts w:ascii="Times New Roman" w:hAnsi="Times New Roman" w:cs="Times New Roman"/>
        </w:rPr>
        <w:t>2</w:t>
      </w:r>
      <w:r w:rsidRPr="00A34A32">
        <w:rPr>
          <w:rFonts w:ascii="Times New Roman" w:hAnsi="Times New Roman" w:cs="Times New Roman"/>
          <w:vertAlign w:val="superscript"/>
        </w:rPr>
        <w:t>nd</w:t>
      </w:r>
      <w:proofErr w:type="gramEnd"/>
      <w:r w:rsidRPr="00A34A32">
        <w:rPr>
          <w:rFonts w:ascii="Times New Roman" w:hAnsi="Times New Roman" w:cs="Times New Roman"/>
        </w:rPr>
        <w:t xml:space="preserve"> edi.</w:t>
      </w:r>
      <w:r w:rsidRPr="00A34A32">
        <w:rPr>
          <w:rFonts w:ascii="Times New Roman" w:hAnsi="Times New Roman" w:cs="Times New Roman"/>
        </w:rPr>
        <w:tab/>
        <w:t>Cbs, 2004.</w:t>
      </w:r>
    </w:p>
    <w:p w14:paraId="1C1D1A36" w14:textId="6691DB40" w:rsidR="003A634B" w:rsidRPr="00A34A32" w:rsidRDefault="00145AA2" w:rsidP="00330131">
      <w:pPr>
        <w:pStyle w:val="ListParagraph"/>
        <w:numPr>
          <w:ilvl w:val="0"/>
          <w:numId w:val="77"/>
        </w:numPr>
        <w:autoSpaceDE w:val="0"/>
        <w:autoSpaceDN w:val="0"/>
        <w:adjustRightInd w:val="0"/>
        <w:spacing w:after="0" w:line="240" w:lineRule="auto"/>
        <w:ind w:left="459" w:hanging="297"/>
        <w:rPr>
          <w:rFonts w:ascii="Times New Roman" w:hAnsi="Times New Roman" w:cs="Times New Roman"/>
        </w:rPr>
      </w:pPr>
      <w:r w:rsidRPr="00A34A32">
        <w:rPr>
          <w:rFonts w:ascii="Times New Roman" w:hAnsi="Times New Roman" w:cs="Times New Roman"/>
        </w:rPr>
        <w:t xml:space="preserve">Jay J. M. Modern Food Microbiology. </w:t>
      </w:r>
      <w:proofErr w:type="gramStart"/>
      <w:r w:rsidRPr="00A34A32">
        <w:rPr>
          <w:rFonts w:ascii="Times New Roman" w:hAnsi="Times New Roman" w:cs="Times New Roman"/>
        </w:rPr>
        <w:t>4</w:t>
      </w:r>
      <w:r w:rsidRPr="00A34A32">
        <w:rPr>
          <w:rFonts w:ascii="Times New Roman" w:hAnsi="Times New Roman" w:cs="Times New Roman"/>
          <w:vertAlign w:val="superscript"/>
        </w:rPr>
        <w:t>th</w:t>
      </w:r>
      <w:proofErr w:type="gramEnd"/>
      <w:r w:rsidRPr="00A34A32">
        <w:rPr>
          <w:rFonts w:ascii="Times New Roman" w:hAnsi="Times New Roman" w:cs="Times New Roman"/>
        </w:rPr>
        <w:t xml:space="preserve"> edi. Cbs, 2005.</w:t>
      </w:r>
    </w:p>
    <w:p w14:paraId="3C0E6845" w14:textId="79413AD0" w:rsidR="00145AA2" w:rsidRPr="00A34A32" w:rsidRDefault="00145AA2" w:rsidP="00330131">
      <w:pPr>
        <w:pStyle w:val="ListParagraph"/>
        <w:numPr>
          <w:ilvl w:val="0"/>
          <w:numId w:val="77"/>
        </w:numPr>
        <w:autoSpaceDE w:val="0"/>
        <w:autoSpaceDN w:val="0"/>
        <w:adjustRightInd w:val="0"/>
        <w:spacing w:after="0" w:line="240" w:lineRule="auto"/>
        <w:ind w:left="459" w:hanging="297"/>
        <w:rPr>
          <w:rFonts w:ascii="Times New Roman" w:hAnsi="Times New Roman" w:cs="Times New Roman"/>
        </w:rPr>
      </w:pPr>
      <w:r w:rsidRPr="00A34A32">
        <w:rPr>
          <w:rFonts w:ascii="Times New Roman" w:hAnsi="Times New Roman" w:cs="Times New Roman"/>
        </w:rPr>
        <w:t>Palumbo. Detection Methods for Algae, Protozoa &amp; Helminths in Fresh &amp; Drinking Water.</w:t>
      </w:r>
      <w:r w:rsidR="00A34A32">
        <w:rPr>
          <w:rFonts w:ascii="Times New Roman" w:hAnsi="Times New Roman" w:cs="Times New Roman"/>
        </w:rPr>
        <w:t xml:space="preserve"> </w:t>
      </w:r>
      <w:r w:rsidRPr="00A34A32">
        <w:rPr>
          <w:rFonts w:ascii="Times New Roman" w:hAnsi="Times New Roman" w:cs="Times New Roman"/>
        </w:rPr>
        <w:t>John Wiley, 2002.</w:t>
      </w:r>
    </w:p>
    <w:p w14:paraId="049506D6" w14:textId="04229CC8" w:rsidR="00145AA2" w:rsidRPr="00A34A32" w:rsidRDefault="00145AA2" w:rsidP="00330131">
      <w:pPr>
        <w:pStyle w:val="ListParagraph"/>
        <w:numPr>
          <w:ilvl w:val="0"/>
          <w:numId w:val="77"/>
        </w:numPr>
        <w:autoSpaceDE w:val="0"/>
        <w:autoSpaceDN w:val="0"/>
        <w:adjustRightInd w:val="0"/>
        <w:spacing w:after="0" w:line="240" w:lineRule="auto"/>
        <w:ind w:left="459" w:hanging="297"/>
        <w:rPr>
          <w:rFonts w:ascii="Times New Roman" w:hAnsi="Times New Roman" w:cs="Times New Roman"/>
        </w:rPr>
      </w:pPr>
      <w:r w:rsidRPr="00A34A32">
        <w:rPr>
          <w:rFonts w:ascii="Times New Roman" w:hAnsi="Times New Roman" w:cs="Times New Roman"/>
        </w:rPr>
        <w:t>Spellman F.R. Fundamentals of Wastewater Based Epidemiology Biomonitoring of Bacteria Protozoa Covid 19 and Other Viruses. Taylor &amp; Francis, 2021.</w:t>
      </w:r>
    </w:p>
    <w:p w14:paraId="2C2A167F" w14:textId="4498476E" w:rsidR="00F37A18" w:rsidRPr="000B58F6" w:rsidRDefault="00F37A18" w:rsidP="00C468A2">
      <w:pPr>
        <w:pStyle w:val="Default"/>
        <w:spacing w:line="280" w:lineRule="exact"/>
        <w:jc w:val="both"/>
        <w:rPr>
          <w:b/>
          <w:color w:val="auto"/>
        </w:rPr>
      </w:pPr>
      <w:r w:rsidRPr="000B58F6">
        <w:rPr>
          <w:rFonts w:eastAsia="Times New Roman"/>
          <w:b/>
          <w:color w:val="auto"/>
        </w:rPr>
        <w:lastRenderedPageBreak/>
        <w:t>Course Code: B</w:t>
      </w:r>
      <w:r w:rsidR="00BC266C" w:rsidRPr="000B58F6">
        <w:rPr>
          <w:b/>
          <w:bCs/>
          <w:color w:val="auto"/>
        </w:rPr>
        <w:t>MIC 4110</w:t>
      </w:r>
    </w:p>
    <w:p w14:paraId="65ADD9D4" w14:textId="65099159" w:rsidR="00F37A18" w:rsidRPr="000B58F6" w:rsidRDefault="00F37A18" w:rsidP="00C468A2">
      <w:pPr>
        <w:pStyle w:val="Default"/>
        <w:widowControl w:val="0"/>
        <w:tabs>
          <w:tab w:val="center" w:pos="4824"/>
        </w:tabs>
        <w:spacing w:line="280" w:lineRule="exact"/>
        <w:jc w:val="both"/>
        <w:rPr>
          <w:b/>
          <w:bCs/>
          <w:color w:val="auto"/>
        </w:rPr>
      </w:pPr>
      <w:r w:rsidRPr="000B58F6">
        <w:rPr>
          <w:rFonts w:eastAsia="Times New Roman"/>
          <w:b/>
          <w:color w:val="auto"/>
        </w:rPr>
        <w:t xml:space="preserve">Course Title: </w:t>
      </w:r>
      <w:r w:rsidR="00546691" w:rsidRPr="000B58F6">
        <w:rPr>
          <w:rFonts w:eastAsia="Calibri"/>
          <w:b/>
          <w:color w:val="auto"/>
        </w:rPr>
        <w:t>Antimicro</w:t>
      </w:r>
      <w:r w:rsidR="00194A88" w:rsidRPr="000B58F6">
        <w:rPr>
          <w:rFonts w:eastAsia="Calibri"/>
          <w:b/>
          <w:color w:val="auto"/>
        </w:rPr>
        <w:t>bial</w:t>
      </w:r>
      <w:r w:rsidR="00CB6D7B" w:rsidRPr="000B58F6">
        <w:rPr>
          <w:rFonts w:eastAsia="Calibri"/>
          <w:b/>
          <w:color w:val="auto"/>
        </w:rPr>
        <w:t xml:space="preserve"> Resistance </w:t>
      </w:r>
      <w:r w:rsidRPr="000B58F6">
        <w:rPr>
          <w:rFonts w:eastAsia="Times New Roman"/>
          <w:b/>
          <w:color w:val="auto"/>
          <w:lang w:bidi="bn-BD"/>
        </w:rPr>
        <w:t>Practical</w:t>
      </w:r>
    </w:p>
    <w:p w14:paraId="598A9618" w14:textId="3AC1CCDB" w:rsidR="00F37A18" w:rsidRPr="000B58F6" w:rsidRDefault="00F37A18" w:rsidP="00C468A2">
      <w:pPr>
        <w:autoSpaceDE w:val="0"/>
        <w:autoSpaceDN w:val="0"/>
        <w:adjustRightInd w:val="0"/>
        <w:spacing w:after="0" w:line="280" w:lineRule="exact"/>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34AD0F21" w14:textId="77777777" w:rsidR="00F37A18" w:rsidRPr="000B58F6" w:rsidRDefault="00F37A18" w:rsidP="00C468A2">
      <w:pPr>
        <w:spacing w:after="0" w:line="280" w:lineRule="exact"/>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6E2A3ADB" w14:textId="755CBD1D" w:rsidR="00F37A18" w:rsidRPr="000B58F6" w:rsidRDefault="00546691" w:rsidP="00C468A2">
      <w:pPr>
        <w:autoSpaceDE w:val="0"/>
        <w:autoSpaceDN w:val="0"/>
        <w:adjustRightInd w:val="0"/>
        <w:spacing w:after="0" w:line="280" w:lineRule="exact"/>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w:t>
      </w:r>
      <w:r w:rsidR="00F37A18" w:rsidRPr="000B58F6">
        <w:rPr>
          <w:rFonts w:ascii="Times New Roman" w:hAnsi="Times New Roman" w:cs="Times New Roman"/>
          <w:b/>
          <w:bCs/>
          <w:sz w:val="24"/>
          <w:szCs w:val="24"/>
        </w:rPr>
        <w:t>Year 1</w:t>
      </w:r>
      <w:r w:rsidR="00F37A18" w:rsidRPr="000B58F6">
        <w:rPr>
          <w:rFonts w:ascii="Times New Roman" w:hAnsi="Times New Roman" w:cs="Times New Roman"/>
          <w:b/>
          <w:bCs/>
          <w:sz w:val="24"/>
          <w:szCs w:val="24"/>
          <w:vertAlign w:val="superscript"/>
        </w:rPr>
        <w:t>st</w:t>
      </w:r>
      <w:r w:rsidR="00F37A18" w:rsidRPr="000B58F6">
        <w:rPr>
          <w:rFonts w:ascii="Times New Roman" w:hAnsi="Times New Roman" w:cs="Times New Roman"/>
          <w:b/>
          <w:bCs/>
          <w:sz w:val="24"/>
          <w:szCs w:val="24"/>
        </w:rPr>
        <w:t xml:space="preserve"> Semester</w:t>
      </w:r>
    </w:p>
    <w:p w14:paraId="6520C38A" w14:textId="4C5E36D0" w:rsidR="00F37A18" w:rsidRPr="000B58F6" w:rsidRDefault="00F37A18" w:rsidP="00C468A2">
      <w:pPr>
        <w:autoSpaceDE w:val="0"/>
        <w:autoSpaceDN w:val="0"/>
        <w:adjustRightInd w:val="0"/>
        <w:spacing w:after="0" w:line="280" w:lineRule="exact"/>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34FA7933" w14:textId="77777777" w:rsidR="00F37A18" w:rsidRPr="000B58F6" w:rsidRDefault="00F37A18" w:rsidP="00C468A2">
      <w:pPr>
        <w:spacing w:after="0" w:line="280" w:lineRule="exact"/>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08085ADE" w14:textId="77777777" w:rsidR="00F37A18" w:rsidRPr="000B58F6" w:rsidRDefault="00F37A18" w:rsidP="00C468A2">
      <w:pPr>
        <w:tabs>
          <w:tab w:val="left" w:pos="6056"/>
        </w:tabs>
        <w:spacing w:after="0" w:line="280" w:lineRule="exact"/>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4392B91C" w14:textId="77777777" w:rsidR="00F37A18" w:rsidRPr="000B58F6" w:rsidRDefault="00F37A18" w:rsidP="00C468A2">
      <w:pPr>
        <w:spacing w:after="0" w:line="280" w:lineRule="exact"/>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6ED4456E" w14:textId="77777777" w:rsidR="00F37A18" w:rsidRPr="000B58F6" w:rsidRDefault="00F37A18" w:rsidP="00C468A2">
      <w:pPr>
        <w:spacing w:after="0" w:line="280" w:lineRule="exact"/>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0787A21" w14:textId="77777777" w:rsidR="00F37A18" w:rsidRPr="000B58F6" w:rsidRDefault="00F37A18" w:rsidP="00C468A2">
      <w:pPr>
        <w:spacing w:after="0" w:line="280" w:lineRule="exact"/>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08F236DB" w14:textId="5114DBE5" w:rsidR="00F37A18" w:rsidRPr="000B58F6" w:rsidRDefault="00F37A18" w:rsidP="00C468A2">
      <w:pPr>
        <w:spacing w:after="0" w:line="280" w:lineRule="exact"/>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Develop techniques of </w:t>
      </w:r>
      <w:r w:rsidR="00546691" w:rsidRPr="000B58F6">
        <w:rPr>
          <w:rFonts w:ascii="Times New Roman" w:eastAsia="Calibri" w:hAnsi="Times New Roman" w:cs="Times New Roman"/>
          <w:sz w:val="24"/>
          <w:szCs w:val="24"/>
        </w:rPr>
        <w:t xml:space="preserve">characterization of </w:t>
      </w:r>
      <w:r w:rsidR="00546691" w:rsidRPr="000B58F6">
        <w:rPr>
          <w:rFonts w:ascii="Times New Roman" w:eastAsia="Times New Roman" w:hAnsi="Times New Roman" w:cs="Times New Roman"/>
          <w:sz w:val="24"/>
          <w:szCs w:val="24"/>
          <w:lang w:bidi="bn-BD"/>
        </w:rPr>
        <w:t>drug-resistant microbes.</w:t>
      </w:r>
    </w:p>
    <w:p w14:paraId="7D821476" w14:textId="1704CC80" w:rsidR="00F37A18" w:rsidRPr="000B58F6" w:rsidRDefault="00F37A18" w:rsidP="00C468A2">
      <w:pPr>
        <w:autoSpaceDE w:val="0"/>
        <w:autoSpaceDN w:val="0"/>
        <w:adjustRightInd w:val="0"/>
        <w:spacing w:after="0" w:line="280" w:lineRule="exact"/>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b/>
          <w:sz w:val="24"/>
          <w:szCs w:val="24"/>
        </w:rPr>
        <w:t xml:space="preserve">CLO2: </w:t>
      </w:r>
      <w:r w:rsidR="00546691" w:rsidRPr="000B58F6">
        <w:rPr>
          <w:rFonts w:ascii="Times New Roman" w:eastAsia="Times New Roman" w:hAnsi="Times New Roman" w:cs="Times New Roman"/>
          <w:sz w:val="24"/>
          <w:szCs w:val="24"/>
        </w:rPr>
        <w:t>Evaluate the a</w:t>
      </w:r>
      <w:r w:rsidR="00546691" w:rsidRPr="000B58F6">
        <w:rPr>
          <w:rFonts w:ascii="Times New Roman" w:eastAsia="Times New Roman" w:hAnsi="Times New Roman" w:cs="Times New Roman"/>
          <w:sz w:val="24"/>
          <w:szCs w:val="24"/>
          <w:lang w:bidi="bn-BD"/>
        </w:rPr>
        <w:t xml:space="preserve">ntibiotics </w:t>
      </w:r>
      <w:r w:rsidR="003417CE" w:rsidRPr="000B58F6">
        <w:rPr>
          <w:rFonts w:ascii="Times New Roman" w:eastAsia="Times New Roman" w:hAnsi="Times New Roman" w:cs="Times New Roman"/>
          <w:sz w:val="24"/>
          <w:szCs w:val="24"/>
          <w:lang w:bidi="bn-BD"/>
        </w:rPr>
        <w:t>susceptibility</w:t>
      </w:r>
      <w:r w:rsidR="00C35B29" w:rsidRPr="000B58F6">
        <w:rPr>
          <w:rFonts w:ascii="Times New Roman" w:eastAsia="Times New Roman" w:hAnsi="Times New Roman" w:cs="Times New Roman"/>
          <w:sz w:val="24"/>
          <w:szCs w:val="24"/>
          <w:lang w:bidi="bn-BD"/>
        </w:rPr>
        <w:t xml:space="preserve"> screening.</w:t>
      </w:r>
    </w:p>
    <w:p w14:paraId="588801DD" w14:textId="31494814" w:rsidR="003417CE" w:rsidRPr="000B58F6" w:rsidRDefault="003417CE" w:rsidP="00C468A2">
      <w:pPr>
        <w:autoSpaceDE w:val="0"/>
        <w:autoSpaceDN w:val="0"/>
        <w:adjustRightInd w:val="0"/>
        <w:spacing w:after="0" w:line="280" w:lineRule="exact"/>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b/>
          <w:sz w:val="24"/>
          <w:szCs w:val="24"/>
          <w:lang w:bidi="bn-BD"/>
        </w:rPr>
        <w:t>CLO3:</w:t>
      </w:r>
      <w:r w:rsidRPr="000B58F6">
        <w:rPr>
          <w:rFonts w:ascii="Times New Roman" w:eastAsia="Times New Roman" w:hAnsi="Times New Roman" w:cs="Times New Roman"/>
          <w:sz w:val="24"/>
          <w:szCs w:val="24"/>
          <w:lang w:bidi="bn-BD"/>
        </w:rPr>
        <w:t xml:space="preserve"> Apply antimicrobial test for novel antibiotics screening</w:t>
      </w:r>
    </w:p>
    <w:p w14:paraId="6073D1B3" w14:textId="77777777" w:rsidR="003417CE" w:rsidRPr="000B58F6" w:rsidRDefault="003417CE" w:rsidP="00C468A2">
      <w:pPr>
        <w:autoSpaceDE w:val="0"/>
        <w:autoSpaceDN w:val="0"/>
        <w:adjustRightInd w:val="0"/>
        <w:spacing w:after="0" w:line="280" w:lineRule="exact"/>
        <w:jc w:val="both"/>
        <w:rPr>
          <w:rFonts w:ascii="Times New Roman" w:eastAsia="Times New Roman" w:hAnsi="Times New Roman" w:cs="Times New Roman"/>
          <w:sz w:val="24"/>
          <w:szCs w:val="24"/>
        </w:rPr>
      </w:pPr>
    </w:p>
    <w:p w14:paraId="6E874576" w14:textId="77777777" w:rsidR="003417CE" w:rsidRPr="000B58F6" w:rsidRDefault="003417CE" w:rsidP="00C468A2">
      <w:pPr>
        <w:spacing w:after="0" w:line="280" w:lineRule="exact"/>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0"/>
        <w:gridCol w:w="880"/>
        <w:gridCol w:w="881"/>
        <w:gridCol w:w="880"/>
        <w:gridCol w:w="880"/>
        <w:gridCol w:w="881"/>
        <w:gridCol w:w="881"/>
      </w:tblGrid>
      <w:tr w:rsidR="000F2B4B" w:rsidRPr="000B58F6" w14:paraId="169CC6F6" w14:textId="77777777" w:rsidTr="001E05C9">
        <w:trPr>
          <w:trHeight w:val="233"/>
        </w:trPr>
        <w:tc>
          <w:tcPr>
            <w:tcW w:w="525" w:type="pct"/>
          </w:tcPr>
          <w:p w14:paraId="5680A3F9" w14:textId="77777777" w:rsidR="003417CE" w:rsidRPr="000B58F6" w:rsidRDefault="003417CE" w:rsidP="004714C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201F6040" w14:textId="77777777" w:rsidR="003417CE" w:rsidRPr="000B58F6" w:rsidRDefault="003417CE" w:rsidP="004714CA">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6EBC3417" w14:textId="77777777" w:rsidR="003417CE" w:rsidRPr="000B58F6" w:rsidRDefault="003417CE" w:rsidP="004714CA">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45274314" w14:textId="77777777" w:rsidR="003417CE" w:rsidRPr="000B58F6" w:rsidRDefault="003417CE" w:rsidP="004714CA">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0E451F53" w14:textId="77777777" w:rsidR="003417CE" w:rsidRPr="000B58F6" w:rsidRDefault="003417CE" w:rsidP="004714CA">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0CCF6A74" w14:textId="77777777" w:rsidR="003417CE" w:rsidRPr="000B58F6" w:rsidRDefault="003417CE" w:rsidP="004714CA">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0C339991" w14:textId="77777777" w:rsidR="003417CE" w:rsidRPr="000B58F6" w:rsidRDefault="003417CE" w:rsidP="004714CA">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29716B5" w14:textId="77777777" w:rsidR="003417CE" w:rsidRPr="000B58F6" w:rsidRDefault="003417CE" w:rsidP="004714CA">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694EFF15" w14:textId="77777777" w:rsidR="003417CE" w:rsidRPr="000B58F6" w:rsidRDefault="003417CE" w:rsidP="004714CA">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BA52C50" w14:textId="77777777" w:rsidTr="001E05C9">
        <w:trPr>
          <w:trHeight w:val="70"/>
        </w:trPr>
        <w:tc>
          <w:tcPr>
            <w:tcW w:w="525" w:type="pct"/>
          </w:tcPr>
          <w:p w14:paraId="17898849" w14:textId="77777777" w:rsidR="003417CE" w:rsidRPr="000B58F6" w:rsidRDefault="003417CE" w:rsidP="004714CA">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123E25D9" w14:textId="77777777" w:rsidR="003417CE" w:rsidRPr="000B58F6" w:rsidRDefault="003417CE" w:rsidP="004714CA">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753EBAB0" w14:textId="77777777" w:rsidR="003417CE" w:rsidRPr="000B58F6" w:rsidRDefault="003417CE" w:rsidP="004714CA">
            <w:pPr>
              <w:widowControl w:val="0"/>
              <w:pBdr>
                <w:top w:val="nil"/>
                <w:left w:val="nil"/>
                <w:bottom w:val="nil"/>
                <w:right w:val="nil"/>
                <w:between w:val="nil"/>
              </w:pBdr>
              <w:spacing w:after="0" w:line="256" w:lineRule="auto"/>
              <w:ind w:left="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28CEF5F" w14:textId="77777777" w:rsidR="003417CE" w:rsidRPr="000B58F6" w:rsidRDefault="003417CE" w:rsidP="004714CA">
            <w:pPr>
              <w:widowControl w:val="0"/>
              <w:pBdr>
                <w:top w:val="nil"/>
                <w:left w:val="nil"/>
                <w:bottom w:val="nil"/>
                <w:right w:val="nil"/>
                <w:between w:val="nil"/>
              </w:pBdr>
              <w:spacing w:after="0" w:line="256" w:lineRule="auto"/>
              <w:ind w:left="1"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3C7C5AF" w14:textId="77777777" w:rsidR="003417CE" w:rsidRPr="000B58F6" w:rsidRDefault="003417CE" w:rsidP="004714CA">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1F7B0EE" w14:textId="77777777" w:rsidR="003417CE" w:rsidRPr="000B58F6" w:rsidRDefault="003417CE" w:rsidP="004714CA">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64B69A9" w14:textId="77777777" w:rsidR="003417CE" w:rsidRPr="000B58F6" w:rsidRDefault="003417CE" w:rsidP="004714CA">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36215202" w14:textId="77777777" w:rsidR="003417CE" w:rsidRPr="000B58F6" w:rsidRDefault="003417CE" w:rsidP="004714CA">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3753F9DC" w14:textId="77777777" w:rsidR="003417CE" w:rsidRPr="000B58F6" w:rsidRDefault="003417CE" w:rsidP="004714CA">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092AEBA" w14:textId="77777777" w:rsidTr="001E05C9">
        <w:trPr>
          <w:trHeight w:val="70"/>
        </w:trPr>
        <w:tc>
          <w:tcPr>
            <w:tcW w:w="525" w:type="pct"/>
          </w:tcPr>
          <w:p w14:paraId="7AA1C629" w14:textId="77777777" w:rsidR="003417CE" w:rsidRPr="000B58F6" w:rsidRDefault="003417CE" w:rsidP="004714CA">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2B3C0F94" w14:textId="77777777" w:rsidR="003417CE" w:rsidRPr="000B58F6" w:rsidRDefault="003417CE" w:rsidP="004714CA">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3A2E5DD5" w14:textId="77777777" w:rsidR="003417CE" w:rsidRPr="000B58F6" w:rsidRDefault="003417CE" w:rsidP="004714CA">
            <w:pPr>
              <w:widowControl w:val="0"/>
              <w:pBdr>
                <w:top w:val="nil"/>
                <w:left w:val="nil"/>
                <w:bottom w:val="nil"/>
                <w:right w:val="nil"/>
                <w:between w:val="nil"/>
              </w:pBdr>
              <w:spacing w:before="25" w:after="0" w:line="240" w:lineRule="auto"/>
              <w:ind w:left="1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FD28FA5" w14:textId="77777777" w:rsidR="003417CE" w:rsidRPr="000B58F6" w:rsidRDefault="003417CE" w:rsidP="004714CA">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BDD698E" w14:textId="77777777" w:rsidR="003417CE" w:rsidRPr="000B58F6" w:rsidRDefault="003417CE" w:rsidP="004714CA">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28276AC4" w14:textId="77777777" w:rsidR="003417CE" w:rsidRPr="000B58F6" w:rsidRDefault="003417CE" w:rsidP="004714CA">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B37B68D" w14:textId="77777777" w:rsidR="003417CE" w:rsidRPr="000B58F6" w:rsidRDefault="003417CE" w:rsidP="004714CA">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362EE6D" w14:textId="77777777" w:rsidR="003417CE" w:rsidRPr="000B58F6" w:rsidRDefault="003417CE" w:rsidP="004714CA">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3561B612" w14:textId="77777777" w:rsidR="003417CE" w:rsidRPr="000B58F6" w:rsidRDefault="003417CE" w:rsidP="004714CA">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ED5E0FD" w14:textId="77777777" w:rsidTr="001E05C9">
        <w:trPr>
          <w:trHeight w:val="179"/>
        </w:trPr>
        <w:tc>
          <w:tcPr>
            <w:tcW w:w="525" w:type="pct"/>
          </w:tcPr>
          <w:p w14:paraId="15BDCF34" w14:textId="1F4D5CB8" w:rsidR="003417CE" w:rsidRPr="000B58F6" w:rsidRDefault="003417CE" w:rsidP="004714C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2DC2AFB8" w14:textId="77777777" w:rsidR="003417CE" w:rsidRPr="000B58F6" w:rsidRDefault="003417CE" w:rsidP="004714CA">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0DBF7AB" w14:textId="77777777" w:rsidR="003417CE" w:rsidRPr="000B58F6" w:rsidRDefault="003417CE" w:rsidP="004714CA">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1B91C16" w14:textId="77777777" w:rsidR="003417CE" w:rsidRPr="000B58F6" w:rsidRDefault="003417CE" w:rsidP="004714CA">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5773DFA" w14:textId="77777777" w:rsidR="003417CE" w:rsidRPr="000B58F6" w:rsidRDefault="003417CE" w:rsidP="004714CA">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A916C52" w14:textId="77777777" w:rsidR="003417CE" w:rsidRPr="000B58F6" w:rsidRDefault="003417CE" w:rsidP="004714CA">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7F57116" w14:textId="77777777" w:rsidR="003417CE" w:rsidRPr="000B58F6" w:rsidRDefault="003417CE" w:rsidP="004714CA">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E003707" w14:textId="77777777" w:rsidR="003417CE" w:rsidRPr="000B58F6" w:rsidRDefault="003417CE" w:rsidP="004714CA">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794BDFCE" w14:textId="77777777" w:rsidR="003417CE" w:rsidRPr="000B58F6" w:rsidRDefault="003417CE" w:rsidP="004714CA">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E252D31" w14:textId="77777777" w:rsidR="003417CE" w:rsidRPr="000B58F6" w:rsidRDefault="003417CE" w:rsidP="003417C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77F7900" w14:textId="77777777" w:rsidR="00C35B29" w:rsidRPr="000B58F6" w:rsidRDefault="00C35B29" w:rsidP="00F37A18">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752"/>
        <w:gridCol w:w="686"/>
        <w:gridCol w:w="812"/>
      </w:tblGrid>
      <w:tr w:rsidR="000F2B4B" w:rsidRPr="000B58F6" w14:paraId="3220D1B9" w14:textId="77777777" w:rsidTr="001E05C9">
        <w:trPr>
          <w:jc w:val="center"/>
        </w:trPr>
        <w:tc>
          <w:tcPr>
            <w:tcW w:w="392" w:type="pct"/>
          </w:tcPr>
          <w:p w14:paraId="0257F206" w14:textId="77777777" w:rsidR="00F37A18" w:rsidRPr="000B58F6" w:rsidRDefault="00F37A18" w:rsidP="00F37A18">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SI No.</w:t>
            </w:r>
          </w:p>
        </w:tc>
        <w:tc>
          <w:tcPr>
            <w:tcW w:w="3656" w:type="pct"/>
          </w:tcPr>
          <w:p w14:paraId="02EC8D1A" w14:textId="77961AEE" w:rsidR="00F37A18" w:rsidRPr="000B58F6" w:rsidRDefault="00F37A18" w:rsidP="00F37A18">
            <w:pPr>
              <w:keepNext/>
              <w:spacing w:after="0" w:line="240" w:lineRule="auto"/>
              <w:jc w:val="center"/>
              <w:outlineLvl w:val="1"/>
              <w:rPr>
                <w:rFonts w:ascii="Times New Roman" w:eastAsia="Times New Roman" w:hAnsi="Times New Roman" w:cs="Times New Roman"/>
                <w:b/>
              </w:rPr>
            </w:pPr>
            <w:r w:rsidRPr="000B58F6">
              <w:rPr>
                <w:rFonts w:ascii="Times New Roman" w:eastAsia="Times New Roman" w:hAnsi="Times New Roman" w:cs="Times New Roman"/>
                <w:b/>
              </w:rPr>
              <w:t>Course Contents</w:t>
            </w:r>
          </w:p>
        </w:tc>
        <w:tc>
          <w:tcPr>
            <w:tcW w:w="436" w:type="pct"/>
            <w:tcBorders>
              <w:right w:val="single" w:sz="4" w:space="0" w:color="auto"/>
            </w:tcBorders>
          </w:tcPr>
          <w:p w14:paraId="47EDC569" w14:textId="77777777" w:rsidR="00F37A18" w:rsidRPr="000B58F6" w:rsidRDefault="00F37A18" w:rsidP="00F37A18">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 xml:space="preserve">Lec. No. </w:t>
            </w:r>
          </w:p>
        </w:tc>
        <w:tc>
          <w:tcPr>
            <w:tcW w:w="517" w:type="pct"/>
            <w:tcBorders>
              <w:left w:val="single" w:sz="4" w:space="0" w:color="auto"/>
            </w:tcBorders>
          </w:tcPr>
          <w:p w14:paraId="07BB2901" w14:textId="77777777" w:rsidR="00F37A18" w:rsidRPr="000B58F6" w:rsidRDefault="00F37A18" w:rsidP="00F37A18">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CLOs</w:t>
            </w:r>
          </w:p>
        </w:tc>
      </w:tr>
      <w:tr w:rsidR="000F2B4B" w:rsidRPr="000B58F6" w14:paraId="24D93A2B" w14:textId="77777777" w:rsidTr="001E05C9">
        <w:trPr>
          <w:trHeight w:val="647"/>
          <w:jc w:val="center"/>
        </w:trPr>
        <w:tc>
          <w:tcPr>
            <w:tcW w:w="392" w:type="pct"/>
            <w:shd w:val="clear" w:color="auto" w:fill="auto"/>
          </w:tcPr>
          <w:p w14:paraId="301A6F30" w14:textId="77777777" w:rsidR="00F37A18" w:rsidRPr="000B58F6" w:rsidRDefault="00F37A18" w:rsidP="00F37A18">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1.</w:t>
            </w:r>
          </w:p>
          <w:p w14:paraId="01285B22" w14:textId="77777777" w:rsidR="00F37A18" w:rsidRPr="000B58F6" w:rsidRDefault="00F37A18" w:rsidP="00F37A18">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2.</w:t>
            </w:r>
          </w:p>
          <w:p w14:paraId="043CE0E7" w14:textId="77777777" w:rsidR="00F37A18" w:rsidRPr="000B58F6" w:rsidRDefault="00F37A18" w:rsidP="00F37A18">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3.</w:t>
            </w:r>
          </w:p>
          <w:p w14:paraId="4FED904F" w14:textId="7075228B" w:rsidR="00546691" w:rsidRPr="000B58F6" w:rsidRDefault="00CB6D7B" w:rsidP="00F37A18">
            <w:pPr>
              <w:keepNext/>
              <w:spacing w:after="0" w:line="240" w:lineRule="auto"/>
              <w:jc w:val="both"/>
              <w:outlineLvl w:val="1"/>
              <w:rPr>
                <w:rFonts w:ascii="Times New Roman" w:eastAsia="Times New Roman" w:hAnsi="Times New Roman" w:cs="Times New Roman"/>
                <w:b/>
              </w:rPr>
            </w:pPr>
            <w:r w:rsidRPr="000B58F6">
              <w:rPr>
                <w:rFonts w:ascii="Times New Roman" w:eastAsia="Times New Roman" w:hAnsi="Times New Roman" w:cs="Times New Roman"/>
                <w:b/>
              </w:rPr>
              <w:t>4.</w:t>
            </w:r>
          </w:p>
        </w:tc>
        <w:tc>
          <w:tcPr>
            <w:tcW w:w="3656" w:type="pct"/>
            <w:tcBorders>
              <w:bottom w:val="single" w:sz="4" w:space="0" w:color="000000"/>
            </w:tcBorders>
            <w:shd w:val="clear" w:color="auto" w:fill="auto"/>
          </w:tcPr>
          <w:p w14:paraId="2D14D1BA" w14:textId="50BD0AD1" w:rsidR="00546691" w:rsidRPr="000B58F6" w:rsidRDefault="00546691" w:rsidP="00F37A18">
            <w:pPr>
              <w:autoSpaceDE w:val="0"/>
              <w:autoSpaceDN w:val="0"/>
              <w:adjustRightInd w:val="0"/>
              <w:spacing w:after="0" w:line="240" w:lineRule="auto"/>
              <w:jc w:val="both"/>
              <w:rPr>
                <w:rFonts w:ascii="Times New Roman" w:eastAsia="Times New Roman" w:hAnsi="Times New Roman" w:cs="Times New Roman"/>
                <w:lang w:bidi="bn-BD"/>
              </w:rPr>
            </w:pPr>
            <w:r w:rsidRPr="000B58F6">
              <w:rPr>
                <w:rFonts w:ascii="Times New Roman" w:eastAsia="Times New Roman" w:hAnsi="Times New Roman" w:cs="Times New Roman"/>
                <w:lang w:bidi="bn-BD"/>
              </w:rPr>
              <w:t xml:space="preserve">Isolation and characterization of drug-resistant microbes </w:t>
            </w:r>
          </w:p>
          <w:p w14:paraId="11B04D8B" w14:textId="0F6CE626" w:rsidR="00546691" w:rsidRPr="000B58F6" w:rsidRDefault="003417CE" w:rsidP="00F37A18">
            <w:pPr>
              <w:autoSpaceDE w:val="0"/>
              <w:autoSpaceDN w:val="0"/>
              <w:adjustRightInd w:val="0"/>
              <w:spacing w:after="0" w:line="240" w:lineRule="auto"/>
              <w:jc w:val="both"/>
              <w:rPr>
                <w:rFonts w:ascii="Times New Roman" w:eastAsia="Times New Roman" w:hAnsi="Times New Roman" w:cs="Times New Roman"/>
                <w:lang w:bidi="bn-BD"/>
              </w:rPr>
            </w:pPr>
            <w:r w:rsidRPr="000B58F6">
              <w:rPr>
                <w:rFonts w:ascii="Times New Roman" w:eastAsia="Times New Roman" w:hAnsi="Times New Roman" w:cs="Times New Roman"/>
                <w:lang w:bidi="bn-BD"/>
              </w:rPr>
              <w:t xml:space="preserve">Antibiotics susceptibility test </w:t>
            </w:r>
          </w:p>
          <w:p w14:paraId="32DB1DC2" w14:textId="77777777" w:rsidR="00546691" w:rsidRPr="000B58F6" w:rsidRDefault="00546691" w:rsidP="00F37A18">
            <w:pPr>
              <w:autoSpaceDE w:val="0"/>
              <w:autoSpaceDN w:val="0"/>
              <w:adjustRightInd w:val="0"/>
              <w:spacing w:after="0" w:line="240" w:lineRule="auto"/>
              <w:jc w:val="both"/>
              <w:rPr>
                <w:rFonts w:ascii="Times New Roman" w:eastAsia="Times New Roman" w:hAnsi="Times New Roman" w:cs="Times New Roman"/>
                <w:lang w:bidi="bn-BD"/>
              </w:rPr>
            </w:pPr>
            <w:r w:rsidRPr="000B58F6">
              <w:rPr>
                <w:rFonts w:ascii="Times New Roman" w:eastAsia="Times New Roman" w:hAnsi="Times New Roman" w:cs="Times New Roman"/>
                <w:lang w:bidi="bn-BD"/>
              </w:rPr>
              <w:t>Antibacterial and antifungal test</w:t>
            </w:r>
          </w:p>
          <w:p w14:paraId="5D9DFD3E" w14:textId="513C3D7F" w:rsidR="00F37A18" w:rsidRPr="000B58F6" w:rsidRDefault="00546691" w:rsidP="00546691">
            <w:pPr>
              <w:autoSpaceDE w:val="0"/>
              <w:autoSpaceDN w:val="0"/>
              <w:adjustRightInd w:val="0"/>
              <w:spacing w:after="0" w:line="240" w:lineRule="auto"/>
              <w:jc w:val="both"/>
              <w:rPr>
                <w:rFonts w:ascii="Times New Roman" w:eastAsia="Times New Roman" w:hAnsi="Times New Roman" w:cs="Times New Roman"/>
                <w:lang w:bidi="bn-BD"/>
              </w:rPr>
            </w:pPr>
            <w:r w:rsidRPr="000B58F6">
              <w:rPr>
                <w:rFonts w:ascii="Times New Roman" w:eastAsia="Times New Roman" w:hAnsi="Times New Roman" w:cs="Times New Roman"/>
                <w:lang w:bidi="bn-BD"/>
              </w:rPr>
              <w:t>Novel antibiotics scree</w:t>
            </w:r>
            <w:r w:rsidR="00CB6D7B" w:rsidRPr="000B58F6">
              <w:rPr>
                <w:rFonts w:ascii="Times New Roman" w:eastAsia="Times New Roman" w:hAnsi="Times New Roman" w:cs="Times New Roman"/>
                <w:lang w:bidi="bn-BD"/>
              </w:rPr>
              <w:t xml:space="preserve">ning from new natural sources. </w:t>
            </w:r>
          </w:p>
        </w:tc>
        <w:tc>
          <w:tcPr>
            <w:tcW w:w="436" w:type="pct"/>
            <w:tcBorders>
              <w:bottom w:val="single" w:sz="4" w:space="0" w:color="000000"/>
            </w:tcBorders>
            <w:shd w:val="clear" w:color="auto" w:fill="auto"/>
          </w:tcPr>
          <w:p w14:paraId="11092438" w14:textId="77777777" w:rsidR="00F37A18" w:rsidRPr="000B58F6" w:rsidRDefault="00F37A18" w:rsidP="00F37A18">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26</w:t>
            </w:r>
          </w:p>
        </w:tc>
        <w:tc>
          <w:tcPr>
            <w:tcW w:w="517" w:type="pct"/>
            <w:tcBorders>
              <w:bottom w:val="single" w:sz="4" w:space="0" w:color="000000"/>
            </w:tcBorders>
            <w:shd w:val="clear" w:color="auto" w:fill="auto"/>
          </w:tcPr>
          <w:p w14:paraId="725B98FD" w14:textId="77777777" w:rsidR="00EF4BDC" w:rsidRDefault="00F37A18" w:rsidP="00F37A18">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CLO1</w:t>
            </w:r>
          </w:p>
          <w:p w14:paraId="26BF3304" w14:textId="3F09148D" w:rsidR="00F37A18" w:rsidRPr="000B58F6" w:rsidRDefault="00F37A18" w:rsidP="00F37A18">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CLO2</w:t>
            </w:r>
          </w:p>
          <w:p w14:paraId="4174D37C" w14:textId="36B1A808" w:rsidR="003417CE" w:rsidRPr="000B58F6" w:rsidRDefault="003417CE" w:rsidP="00F37A18">
            <w:pPr>
              <w:keepNext/>
              <w:spacing w:after="0" w:line="240" w:lineRule="auto"/>
              <w:jc w:val="both"/>
              <w:outlineLvl w:val="1"/>
              <w:rPr>
                <w:rFonts w:ascii="Times New Roman" w:eastAsia="Calibri" w:hAnsi="Times New Roman" w:cs="Times New Roman"/>
              </w:rPr>
            </w:pPr>
            <w:r w:rsidRPr="000B58F6">
              <w:rPr>
                <w:rFonts w:ascii="Times New Roman" w:eastAsia="Calibri" w:hAnsi="Times New Roman" w:cs="Times New Roman"/>
              </w:rPr>
              <w:t>CLO3</w:t>
            </w:r>
          </w:p>
          <w:p w14:paraId="0B5DB444" w14:textId="140A46EE" w:rsidR="00F37A18" w:rsidRPr="000B58F6" w:rsidRDefault="00F37A18" w:rsidP="00F37A18">
            <w:pPr>
              <w:keepNext/>
              <w:spacing w:after="0" w:line="240" w:lineRule="auto"/>
              <w:jc w:val="both"/>
              <w:outlineLvl w:val="1"/>
              <w:rPr>
                <w:rFonts w:ascii="Times New Roman" w:eastAsia="Calibri" w:hAnsi="Times New Roman" w:cs="Times New Roman"/>
              </w:rPr>
            </w:pPr>
          </w:p>
        </w:tc>
      </w:tr>
    </w:tbl>
    <w:p w14:paraId="3C995691" w14:textId="1B11698E" w:rsidR="00F37A18" w:rsidRPr="000B58F6" w:rsidRDefault="00F37A18" w:rsidP="00F37A18">
      <w:pPr>
        <w:pStyle w:val="Default"/>
        <w:jc w:val="both"/>
        <w:rPr>
          <w:b/>
          <w:bCs/>
          <w:color w:val="auto"/>
        </w:rPr>
      </w:pPr>
    </w:p>
    <w:tbl>
      <w:tblPr>
        <w:tblStyle w:val="TableGrid"/>
        <w:tblW w:w="5000" w:type="pct"/>
        <w:tblLook w:val="04A0" w:firstRow="1" w:lastRow="0" w:firstColumn="1" w:lastColumn="0" w:noHBand="0" w:noVBand="1"/>
      </w:tblPr>
      <w:tblGrid>
        <w:gridCol w:w="790"/>
        <w:gridCol w:w="2813"/>
        <w:gridCol w:w="4264"/>
      </w:tblGrid>
      <w:tr w:rsidR="000F2B4B" w:rsidRPr="000B58F6" w14:paraId="0BFAFE96" w14:textId="77777777" w:rsidTr="001E05C9">
        <w:tc>
          <w:tcPr>
            <w:tcW w:w="5000" w:type="pct"/>
            <w:gridSpan w:val="3"/>
          </w:tcPr>
          <w:p w14:paraId="619AD56F" w14:textId="77777777" w:rsidR="00F37A18" w:rsidRPr="000B58F6" w:rsidRDefault="00F37A18" w:rsidP="00F37A18">
            <w:pPr>
              <w:jc w:val="center"/>
              <w:rPr>
                <w:rFonts w:ascii="Times New Roman" w:hAnsi="Times New Roman" w:cs="Times New Roman"/>
                <w:b/>
                <w:bCs/>
              </w:rPr>
            </w:pPr>
            <w:r w:rsidRPr="000B58F6">
              <w:rPr>
                <w:rFonts w:ascii="Times New Roman" w:hAnsi="Times New Roman" w:cs="Times New Roman"/>
                <w:b/>
              </w:rPr>
              <w:t>Mapping CLOs with Teaching –Learning and Assessment Strategy</w:t>
            </w:r>
          </w:p>
        </w:tc>
      </w:tr>
      <w:tr w:rsidR="000F2B4B" w:rsidRPr="000B58F6" w14:paraId="0D95FA90" w14:textId="77777777" w:rsidTr="001E05C9">
        <w:tc>
          <w:tcPr>
            <w:tcW w:w="502" w:type="pct"/>
          </w:tcPr>
          <w:p w14:paraId="37056C40" w14:textId="77777777" w:rsidR="00F37A18" w:rsidRPr="000B58F6" w:rsidRDefault="00F37A18" w:rsidP="00F37A18">
            <w:pPr>
              <w:jc w:val="both"/>
              <w:rPr>
                <w:rFonts w:ascii="Times New Roman" w:hAnsi="Times New Roman" w:cs="Times New Roman"/>
                <w:b/>
                <w:bCs/>
              </w:rPr>
            </w:pPr>
            <w:r w:rsidRPr="000B58F6">
              <w:rPr>
                <w:rFonts w:ascii="Times New Roman" w:hAnsi="Times New Roman" w:cs="Times New Roman"/>
                <w:b/>
                <w:bCs/>
              </w:rPr>
              <w:t>CLOs</w:t>
            </w:r>
          </w:p>
        </w:tc>
        <w:tc>
          <w:tcPr>
            <w:tcW w:w="1788" w:type="pct"/>
          </w:tcPr>
          <w:p w14:paraId="6616B016" w14:textId="77777777" w:rsidR="00F37A18" w:rsidRPr="000B58F6" w:rsidRDefault="00F37A18" w:rsidP="00F37A18">
            <w:pPr>
              <w:jc w:val="both"/>
              <w:rPr>
                <w:rFonts w:ascii="Times New Roman" w:hAnsi="Times New Roman" w:cs="Times New Roman"/>
                <w:bCs/>
              </w:rPr>
            </w:pPr>
            <w:r w:rsidRPr="000B58F6">
              <w:rPr>
                <w:rFonts w:ascii="Times New Roman" w:hAnsi="Times New Roman" w:cs="Times New Roman"/>
              </w:rPr>
              <w:t xml:space="preserve">Teaching-Learning Strategy </w:t>
            </w:r>
          </w:p>
        </w:tc>
        <w:tc>
          <w:tcPr>
            <w:tcW w:w="2710" w:type="pct"/>
          </w:tcPr>
          <w:p w14:paraId="0F6E17DC" w14:textId="77777777" w:rsidR="00F37A18" w:rsidRPr="000B58F6" w:rsidRDefault="00F37A18" w:rsidP="00F37A18">
            <w:pPr>
              <w:jc w:val="both"/>
              <w:rPr>
                <w:rFonts w:ascii="Times New Roman" w:hAnsi="Times New Roman" w:cs="Times New Roman"/>
                <w:bCs/>
              </w:rPr>
            </w:pPr>
            <w:r w:rsidRPr="000B58F6">
              <w:rPr>
                <w:rFonts w:ascii="Times New Roman" w:hAnsi="Times New Roman" w:cs="Times New Roman"/>
              </w:rPr>
              <w:t>Assessment Strategy</w:t>
            </w:r>
          </w:p>
        </w:tc>
      </w:tr>
      <w:tr w:rsidR="000F2B4B" w:rsidRPr="000B58F6" w14:paraId="0CDDA5D3" w14:textId="77777777" w:rsidTr="001E05C9">
        <w:tc>
          <w:tcPr>
            <w:tcW w:w="502" w:type="pct"/>
          </w:tcPr>
          <w:p w14:paraId="4DBA1D29" w14:textId="4C7F0F25" w:rsidR="00F37A18" w:rsidRPr="000B58F6" w:rsidRDefault="003417CE" w:rsidP="00F37A18">
            <w:pPr>
              <w:jc w:val="both"/>
              <w:rPr>
                <w:rFonts w:ascii="Times New Roman" w:hAnsi="Times New Roman" w:cs="Times New Roman"/>
                <w:b/>
                <w:bCs/>
              </w:rPr>
            </w:pPr>
            <w:r w:rsidRPr="000B58F6">
              <w:rPr>
                <w:rFonts w:ascii="Times New Roman" w:hAnsi="Times New Roman" w:cs="Times New Roman"/>
                <w:b/>
                <w:bCs/>
              </w:rPr>
              <w:t>1-3</w:t>
            </w:r>
          </w:p>
        </w:tc>
        <w:tc>
          <w:tcPr>
            <w:tcW w:w="1788" w:type="pct"/>
          </w:tcPr>
          <w:p w14:paraId="77FD863B" w14:textId="77777777" w:rsidR="00F37A18" w:rsidRPr="000B58F6" w:rsidRDefault="00F37A18" w:rsidP="00F37A18">
            <w:pPr>
              <w:jc w:val="both"/>
              <w:rPr>
                <w:rFonts w:ascii="Times New Roman" w:hAnsi="Times New Roman" w:cs="Times New Roman"/>
                <w:bCs/>
              </w:rPr>
            </w:pPr>
            <w:r w:rsidRPr="000B58F6">
              <w:rPr>
                <w:rFonts w:ascii="Times New Roman" w:hAnsi="Times New Roman" w:cs="Times New Roman"/>
                <w:bCs/>
              </w:rPr>
              <w:t>Theoretical teaching and laboratory work.</w:t>
            </w:r>
          </w:p>
        </w:tc>
        <w:tc>
          <w:tcPr>
            <w:tcW w:w="2710" w:type="pct"/>
          </w:tcPr>
          <w:p w14:paraId="54138B8E" w14:textId="1B6E3BA3" w:rsidR="00F37A18" w:rsidRPr="000B58F6" w:rsidRDefault="00F37A18" w:rsidP="00F37A18">
            <w:pPr>
              <w:jc w:val="both"/>
              <w:rPr>
                <w:rFonts w:ascii="Times New Roman" w:hAnsi="Times New Roman" w:cs="Times New Roman"/>
                <w:bCs/>
              </w:rPr>
            </w:pPr>
            <w:r w:rsidRPr="000B58F6">
              <w:rPr>
                <w:rFonts w:ascii="Times New Roman" w:hAnsi="Times New Roman" w:cs="Times New Roman"/>
              </w:rPr>
              <w:t>Class attendances, practical report, viva voce, CIE and SEE.</w:t>
            </w:r>
          </w:p>
        </w:tc>
      </w:tr>
    </w:tbl>
    <w:p w14:paraId="2E2F3DF6" w14:textId="77777777" w:rsidR="00F37A18" w:rsidRPr="000B58F6" w:rsidRDefault="00F37A18" w:rsidP="00F37A18">
      <w:pPr>
        <w:pStyle w:val="Default"/>
        <w:jc w:val="both"/>
        <w:rPr>
          <w:b/>
          <w:bCs/>
          <w:color w:val="auto"/>
        </w:rPr>
      </w:pPr>
    </w:p>
    <w:p w14:paraId="6568C395" w14:textId="77777777" w:rsidR="00F37A18" w:rsidRPr="000B58F6" w:rsidRDefault="00F37A18" w:rsidP="00F37A18">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57020C33" w14:textId="44FFCB14" w:rsidR="00CD5B15" w:rsidRPr="004714CA" w:rsidRDefault="00CD5B15" w:rsidP="00D95415">
      <w:pPr>
        <w:pStyle w:val="Default"/>
        <w:numPr>
          <w:ilvl w:val="0"/>
          <w:numId w:val="78"/>
        </w:numPr>
        <w:jc w:val="both"/>
        <w:rPr>
          <w:color w:val="auto"/>
          <w:sz w:val="22"/>
          <w:szCs w:val="22"/>
        </w:rPr>
      </w:pPr>
      <w:r w:rsidRPr="004714CA">
        <w:rPr>
          <w:color w:val="auto"/>
          <w:sz w:val="22"/>
          <w:szCs w:val="22"/>
        </w:rPr>
        <w:t xml:space="preserve">Thomas S. </w:t>
      </w:r>
      <w:r w:rsidR="00145AA2" w:rsidRPr="004714CA">
        <w:rPr>
          <w:color w:val="auto"/>
          <w:sz w:val="22"/>
          <w:szCs w:val="22"/>
        </w:rPr>
        <w:t>Antimicrobial Resistance</w:t>
      </w:r>
      <w:r w:rsidRPr="004714CA">
        <w:rPr>
          <w:color w:val="auto"/>
          <w:sz w:val="22"/>
          <w:szCs w:val="22"/>
        </w:rPr>
        <w:t xml:space="preserve"> </w:t>
      </w:r>
      <w:r w:rsidR="00145AA2" w:rsidRPr="004714CA">
        <w:rPr>
          <w:color w:val="auto"/>
          <w:sz w:val="22"/>
          <w:szCs w:val="22"/>
        </w:rPr>
        <w:t>Global Challenges and Future Interventions</w:t>
      </w:r>
      <w:r w:rsidRPr="004714CA">
        <w:rPr>
          <w:color w:val="auto"/>
          <w:sz w:val="22"/>
          <w:szCs w:val="22"/>
        </w:rPr>
        <w:t>. 2020.</w:t>
      </w:r>
    </w:p>
    <w:p w14:paraId="06B9A45C" w14:textId="30988ABE" w:rsidR="00CB6D7B" w:rsidRPr="004714CA" w:rsidRDefault="00CD5B15" w:rsidP="00D95415">
      <w:pPr>
        <w:pStyle w:val="Default"/>
        <w:numPr>
          <w:ilvl w:val="0"/>
          <w:numId w:val="78"/>
        </w:numPr>
        <w:jc w:val="both"/>
        <w:rPr>
          <w:rFonts w:eastAsia="Times New Roman"/>
          <w:b/>
          <w:color w:val="auto"/>
          <w:sz w:val="22"/>
          <w:szCs w:val="22"/>
        </w:rPr>
      </w:pPr>
      <w:r w:rsidRPr="004714CA">
        <w:rPr>
          <w:color w:val="auto"/>
          <w:sz w:val="22"/>
          <w:szCs w:val="22"/>
        </w:rPr>
        <w:t>Capelo-Martínez J-L, Igrejas G. Antibiotic Drug Resistance.  John Wiley &amp; Sons, 2020.</w:t>
      </w:r>
    </w:p>
    <w:p w14:paraId="670F5FF5" w14:textId="77777777" w:rsidR="00CD5B15" w:rsidRPr="000B58F6" w:rsidRDefault="00CD5B15" w:rsidP="00CB6D7B">
      <w:pPr>
        <w:pStyle w:val="Default"/>
        <w:jc w:val="both"/>
        <w:rPr>
          <w:rFonts w:eastAsia="Times New Roman"/>
          <w:b/>
          <w:color w:val="auto"/>
        </w:rPr>
      </w:pPr>
    </w:p>
    <w:p w14:paraId="66A8BBAF" w14:textId="0E34533B" w:rsidR="00CB6D7B" w:rsidRPr="000B58F6" w:rsidRDefault="001E05C9" w:rsidP="00CB6D7B">
      <w:pPr>
        <w:pStyle w:val="Default"/>
        <w:jc w:val="both"/>
        <w:rPr>
          <w:b/>
          <w:color w:val="auto"/>
        </w:rPr>
      </w:pPr>
      <w:r>
        <w:rPr>
          <w:rFonts w:eastAsia="Times New Roman"/>
          <w:b/>
          <w:color w:val="auto"/>
        </w:rPr>
        <w:br w:type="column"/>
      </w:r>
      <w:r w:rsidR="00CB6D7B" w:rsidRPr="000B58F6">
        <w:rPr>
          <w:rFonts w:eastAsia="Times New Roman"/>
          <w:b/>
          <w:color w:val="auto"/>
        </w:rPr>
        <w:lastRenderedPageBreak/>
        <w:t>Course Code: B</w:t>
      </w:r>
      <w:r w:rsidR="00CB6D7B" w:rsidRPr="000B58F6">
        <w:rPr>
          <w:b/>
          <w:bCs/>
          <w:color w:val="auto"/>
        </w:rPr>
        <w:t>MIC 4111</w:t>
      </w:r>
    </w:p>
    <w:p w14:paraId="723518AA" w14:textId="6B77F573" w:rsidR="00CB6D7B" w:rsidRPr="000B58F6" w:rsidRDefault="00CB6D7B" w:rsidP="00CB6D7B">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color w:val="auto"/>
        </w:rPr>
        <w:t xml:space="preserve">Enzymology </w:t>
      </w:r>
      <w:r w:rsidRPr="000B58F6">
        <w:rPr>
          <w:rFonts w:eastAsia="Times New Roman"/>
          <w:b/>
          <w:color w:val="auto"/>
          <w:lang w:bidi="bn-BD"/>
        </w:rPr>
        <w:t>Practical</w:t>
      </w:r>
    </w:p>
    <w:p w14:paraId="7A0027C4" w14:textId="77777777" w:rsidR="00CB6D7B" w:rsidRPr="000B58F6" w:rsidRDefault="00CB6D7B" w:rsidP="00CB6D7B">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Course Type: Major</w:t>
      </w:r>
    </w:p>
    <w:p w14:paraId="73028DB3" w14:textId="77777777" w:rsidR="00CB6D7B" w:rsidRPr="000B58F6" w:rsidRDefault="00CB6D7B" w:rsidP="00CB6D7B">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440303D6" w14:textId="77777777" w:rsidR="00CB6D7B" w:rsidRPr="000B58F6" w:rsidRDefault="00CB6D7B" w:rsidP="00CB6D7B">
      <w:pPr>
        <w:autoSpaceDE w:val="0"/>
        <w:autoSpaceDN w:val="0"/>
        <w:adjustRightInd w:val="0"/>
        <w:spacing w:after="0" w:line="240" w:lineRule="auto"/>
        <w:jc w:val="both"/>
        <w:rPr>
          <w:rFonts w:ascii="Times New Roman" w:hAnsi="Times New Roman" w:cs="Times New Roman"/>
          <w:b/>
          <w:bCs/>
        </w:rPr>
      </w:pPr>
      <w:r w:rsidRPr="000B58F6">
        <w:rPr>
          <w:rFonts w:ascii="Times New Roman" w:hAnsi="Times New Roman" w:cs="Times New Roman"/>
          <w:b/>
          <w:bCs/>
        </w:rPr>
        <w:t>Year/ Semester: 4</w:t>
      </w:r>
      <w:r w:rsidRPr="000B58F6">
        <w:rPr>
          <w:rFonts w:ascii="Times New Roman" w:hAnsi="Times New Roman" w:cs="Times New Roman"/>
          <w:b/>
          <w:bCs/>
          <w:vertAlign w:val="superscript"/>
        </w:rPr>
        <w:t>th</w:t>
      </w:r>
      <w:r w:rsidRPr="000B58F6">
        <w:rPr>
          <w:rFonts w:ascii="Times New Roman" w:hAnsi="Times New Roman" w:cs="Times New Roman"/>
          <w:b/>
          <w:bCs/>
        </w:rPr>
        <w:t xml:space="preserve"> Year 1</w:t>
      </w:r>
      <w:r w:rsidRPr="000B58F6">
        <w:rPr>
          <w:rFonts w:ascii="Times New Roman" w:hAnsi="Times New Roman" w:cs="Times New Roman"/>
          <w:b/>
          <w:bCs/>
          <w:vertAlign w:val="superscript"/>
        </w:rPr>
        <w:t>st</w:t>
      </w:r>
      <w:r w:rsidRPr="000B58F6">
        <w:rPr>
          <w:rFonts w:ascii="Times New Roman" w:hAnsi="Times New Roman" w:cs="Times New Roman"/>
          <w:b/>
          <w:bCs/>
        </w:rPr>
        <w:t xml:space="preserve"> Semester</w:t>
      </w:r>
    </w:p>
    <w:p w14:paraId="42B713AA" w14:textId="4EA06FC2" w:rsidR="00CB6D7B" w:rsidRPr="000B58F6" w:rsidRDefault="00CB6D7B" w:rsidP="00CB6D7B">
      <w:pPr>
        <w:autoSpaceDE w:val="0"/>
        <w:autoSpaceDN w:val="0"/>
        <w:adjustRightInd w:val="0"/>
        <w:spacing w:after="0" w:line="240" w:lineRule="auto"/>
        <w:jc w:val="both"/>
        <w:rPr>
          <w:rFonts w:ascii="Times New Roman" w:hAnsi="Times New Roman" w:cs="Times New Roman"/>
          <w:b/>
          <w:bCs/>
        </w:rPr>
      </w:pPr>
      <w:r w:rsidRPr="000B58F6">
        <w:rPr>
          <w:rFonts w:ascii="Times New Roman" w:hAnsi="Times New Roman" w:cs="Times New Roman"/>
          <w:b/>
          <w:bCs/>
        </w:rPr>
        <w:t xml:space="preserve">Academic Session: </w:t>
      </w:r>
      <w:r w:rsidR="00C86EF1">
        <w:rPr>
          <w:rFonts w:ascii="Times New Roman" w:hAnsi="Times New Roman" w:cs="Times New Roman"/>
          <w:b/>
          <w:bCs/>
        </w:rPr>
        <w:t>2023-2024</w:t>
      </w:r>
      <w:r w:rsidRPr="000B58F6">
        <w:rPr>
          <w:rFonts w:ascii="Times New Roman" w:hAnsi="Times New Roman" w:cs="Times New Roman"/>
          <w:b/>
          <w:bCs/>
        </w:rPr>
        <w:t xml:space="preserve">  </w:t>
      </w:r>
    </w:p>
    <w:p w14:paraId="047A4252" w14:textId="77777777" w:rsidR="00CB6D7B" w:rsidRPr="000B58F6" w:rsidRDefault="00CB6D7B" w:rsidP="00CB6D7B">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b/>
        </w:rPr>
        <w:t xml:space="preserve">Course Teacher: </w:t>
      </w:r>
      <w:r w:rsidRPr="000B58F6">
        <w:rPr>
          <w:rFonts w:ascii="Times New Roman" w:eastAsia="Times New Roman" w:hAnsi="Times New Roman" w:cs="Times New Roman"/>
        </w:rPr>
        <w:t>Teachers Assigned by the Academic Committee</w:t>
      </w:r>
    </w:p>
    <w:p w14:paraId="614EE3EE" w14:textId="77777777" w:rsidR="00CB6D7B" w:rsidRPr="000B58F6" w:rsidRDefault="00CB6D7B" w:rsidP="00CB6D7B">
      <w:pPr>
        <w:tabs>
          <w:tab w:val="left" w:pos="6056"/>
        </w:tabs>
        <w:spacing w:after="0" w:line="240" w:lineRule="auto"/>
        <w:jc w:val="both"/>
        <w:rPr>
          <w:rFonts w:ascii="Times New Roman" w:eastAsia="Times New Roman" w:hAnsi="Times New Roman" w:cs="Times New Roman"/>
          <w:b/>
        </w:rPr>
      </w:pPr>
      <w:r w:rsidRPr="000B58F6">
        <w:rPr>
          <w:rFonts w:ascii="Times New Roman" w:hAnsi="Times New Roman" w:cs="Times New Roman"/>
          <w:b/>
          <w:bCs/>
        </w:rPr>
        <w:t>Contract Hours: Minimum 26</w:t>
      </w:r>
      <w:r w:rsidRPr="000B58F6">
        <w:rPr>
          <w:rFonts w:ascii="Times New Roman" w:eastAsia="Times New Roman" w:hAnsi="Times New Roman" w:cs="Times New Roman"/>
          <w:b/>
        </w:rPr>
        <w:tab/>
      </w:r>
    </w:p>
    <w:p w14:paraId="2A8B1EBE" w14:textId="77777777" w:rsidR="00CB6D7B" w:rsidRPr="000B58F6" w:rsidRDefault="00CB6D7B" w:rsidP="00CB6D7B">
      <w:pPr>
        <w:spacing w:after="0" w:line="240" w:lineRule="auto"/>
        <w:jc w:val="both"/>
        <w:rPr>
          <w:rFonts w:ascii="Times New Roman" w:eastAsia="Times New Roman" w:hAnsi="Times New Roman" w:cs="Times New Roman"/>
          <w:b/>
        </w:rPr>
      </w:pPr>
      <w:r w:rsidRPr="000B58F6">
        <w:rPr>
          <w:rFonts w:ascii="Times New Roman" w:hAnsi="Times New Roman" w:cs="Times New Roman"/>
          <w:b/>
          <w:bCs/>
        </w:rPr>
        <w:t>Total Marks: 25</w:t>
      </w:r>
    </w:p>
    <w:p w14:paraId="36272D79" w14:textId="77777777" w:rsidR="00CB6D7B" w:rsidRPr="000B58F6" w:rsidRDefault="00CB6D7B" w:rsidP="00CB6D7B">
      <w:pPr>
        <w:spacing w:after="0" w:line="240" w:lineRule="auto"/>
        <w:jc w:val="both"/>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 xml:space="preserve">Course Learning Outcomes (CLOs): </w:t>
      </w:r>
    </w:p>
    <w:p w14:paraId="4E356118" w14:textId="4621A0DF" w:rsidR="00CB6D7B" w:rsidRPr="000B58F6" w:rsidRDefault="00CB6D7B" w:rsidP="00CB6D7B">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rPr>
        <w:t>At the end of the Course, the Student will be able to-</w:t>
      </w:r>
    </w:p>
    <w:p w14:paraId="70DAC609" w14:textId="42E7B961" w:rsidR="00CB6D7B" w:rsidRPr="000B58F6" w:rsidRDefault="00CB6D7B" w:rsidP="00CB6D7B">
      <w:pPr>
        <w:spacing w:after="0" w:line="240" w:lineRule="auto"/>
        <w:contextualSpacing/>
        <w:jc w:val="both"/>
        <w:rPr>
          <w:rFonts w:ascii="Times New Roman" w:eastAsia="Calibri" w:hAnsi="Times New Roman" w:cs="Times New Roman"/>
        </w:rPr>
      </w:pPr>
      <w:r w:rsidRPr="000B58F6">
        <w:rPr>
          <w:rFonts w:ascii="Times New Roman" w:eastAsia="Times New Roman" w:hAnsi="Times New Roman" w:cs="Times New Roman"/>
          <w:b/>
        </w:rPr>
        <w:t>CLO1:</w:t>
      </w:r>
      <w:r w:rsidRPr="000B58F6">
        <w:rPr>
          <w:rFonts w:ascii="Times New Roman" w:eastAsia="Times New Roman" w:hAnsi="Times New Roman" w:cs="Times New Roman"/>
        </w:rPr>
        <w:t xml:space="preserve"> </w:t>
      </w:r>
      <w:r w:rsidRPr="000B58F6">
        <w:rPr>
          <w:rFonts w:ascii="Times New Roman" w:eastAsia="Calibri" w:hAnsi="Times New Roman" w:cs="Times New Roman"/>
        </w:rPr>
        <w:t xml:space="preserve">Prepare skills of enzymes </w:t>
      </w:r>
      <w:r w:rsidRPr="000B58F6">
        <w:rPr>
          <w:rFonts w:ascii="Times New Roman" w:eastAsia="Times New Roman" w:hAnsi="Times New Roman" w:cs="Times New Roman"/>
        </w:rPr>
        <w:t>isolation from different sources</w:t>
      </w:r>
      <w:r w:rsidRPr="000B58F6">
        <w:rPr>
          <w:rFonts w:ascii="Times New Roman" w:eastAsia="Calibri" w:hAnsi="Times New Roman" w:cs="Times New Roman"/>
        </w:rPr>
        <w:t xml:space="preserve">. </w:t>
      </w:r>
    </w:p>
    <w:p w14:paraId="50B224E1" w14:textId="0C8FAA9A" w:rsidR="003417CE" w:rsidRPr="000B58F6" w:rsidRDefault="00CB6D7B" w:rsidP="00CB6D7B">
      <w:pPr>
        <w:spacing w:after="0" w:line="240" w:lineRule="auto"/>
        <w:contextualSpacing/>
        <w:jc w:val="both"/>
        <w:rPr>
          <w:rFonts w:ascii="Times New Roman" w:eastAsia="Times New Roman" w:hAnsi="Times New Roman" w:cs="Times New Roman"/>
          <w:lang w:bidi="bn-BD"/>
        </w:rPr>
      </w:pPr>
      <w:r w:rsidRPr="000B58F6">
        <w:rPr>
          <w:rFonts w:ascii="Times New Roman" w:eastAsia="Calibri" w:hAnsi="Times New Roman" w:cs="Times New Roman"/>
          <w:b/>
        </w:rPr>
        <w:t>CLO2:</w:t>
      </w:r>
      <w:r w:rsidRPr="000B58F6">
        <w:rPr>
          <w:rFonts w:ascii="Times New Roman" w:eastAsia="Calibri" w:hAnsi="Times New Roman" w:cs="Times New Roman"/>
        </w:rPr>
        <w:t xml:space="preserve"> </w:t>
      </w:r>
      <w:r w:rsidR="003417CE" w:rsidRPr="000B58F6">
        <w:rPr>
          <w:rFonts w:ascii="Times New Roman" w:eastAsia="Calibri" w:hAnsi="Times New Roman" w:cs="Times New Roman"/>
        </w:rPr>
        <w:t xml:space="preserve">Apply the techniques of </w:t>
      </w:r>
      <w:r w:rsidR="003417CE" w:rsidRPr="000B58F6">
        <w:rPr>
          <w:rFonts w:ascii="Times New Roman" w:eastAsia="Times New Roman" w:hAnsi="Times New Roman" w:cs="Times New Roman"/>
          <w:lang w:bidi="bn-BD"/>
        </w:rPr>
        <w:t>isozymes</w:t>
      </w:r>
      <w:r w:rsidR="003417CE" w:rsidRPr="000B58F6">
        <w:rPr>
          <w:rFonts w:ascii="Times New Roman" w:eastAsia="Times New Roman" w:hAnsi="Times New Roman" w:cs="Times New Roman"/>
          <w:b/>
        </w:rPr>
        <w:t xml:space="preserve"> </w:t>
      </w:r>
      <w:r w:rsidR="003417CE" w:rsidRPr="000B58F6">
        <w:rPr>
          <w:rFonts w:ascii="Times New Roman" w:eastAsia="Times New Roman" w:hAnsi="Times New Roman" w:cs="Times New Roman"/>
        </w:rPr>
        <w:t>isolation and identification</w:t>
      </w:r>
      <w:r w:rsidR="003417CE" w:rsidRPr="000B58F6">
        <w:rPr>
          <w:rFonts w:ascii="Times New Roman" w:eastAsia="Calibri" w:hAnsi="Times New Roman" w:cs="Times New Roman"/>
        </w:rPr>
        <w:t>.</w:t>
      </w:r>
    </w:p>
    <w:p w14:paraId="219B69B7" w14:textId="6034C267" w:rsidR="003417CE" w:rsidRPr="000B58F6" w:rsidRDefault="003417CE" w:rsidP="00CB6D7B">
      <w:pPr>
        <w:spacing w:after="0" w:line="240" w:lineRule="auto"/>
        <w:contextualSpacing/>
        <w:jc w:val="both"/>
        <w:rPr>
          <w:rFonts w:ascii="Times New Roman" w:eastAsia="Times New Roman" w:hAnsi="Times New Roman" w:cs="Times New Roman"/>
          <w:lang w:bidi="bn-BD"/>
        </w:rPr>
      </w:pPr>
      <w:r w:rsidRPr="000B58F6">
        <w:rPr>
          <w:rFonts w:ascii="Times New Roman" w:eastAsia="Calibri" w:hAnsi="Times New Roman" w:cs="Times New Roman"/>
          <w:b/>
        </w:rPr>
        <w:t>CLO3:</w:t>
      </w:r>
      <w:r w:rsidRPr="000B58F6">
        <w:rPr>
          <w:rFonts w:ascii="Times New Roman" w:eastAsia="Times New Roman" w:hAnsi="Times New Roman" w:cs="Times New Roman"/>
          <w:lang w:bidi="bn-BD"/>
        </w:rPr>
        <w:t xml:space="preserve"> Observe the enzymes activity inhibitors.</w:t>
      </w:r>
    </w:p>
    <w:p w14:paraId="2C32DB7F" w14:textId="77777777" w:rsidR="003417CE" w:rsidRPr="000B58F6" w:rsidRDefault="003417CE" w:rsidP="003417CE">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1"/>
        <w:gridCol w:w="878"/>
        <w:gridCol w:w="881"/>
        <w:gridCol w:w="881"/>
        <w:gridCol w:w="880"/>
        <w:gridCol w:w="881"/>
        <w:gridCol w:w="881"/>
      </w:tblGrid>
      <w:tr w:rsidR="000F2B4B" w:rsidRPr="000B58F6" w14:paraId="6499BA04" w14:textId="77777777" w:rsidTr="004714CA">
        <w:trPr>
          <w:trHeight w:val="233"/>
        </w:trPr>
        <w:tc>
          <w:tcPr>
            <w:tcW w:w="524" w:type="pct"/>
          </w:tcPr>
          <w:p w14:paraId="361B4F7C" w14:textId="77777777" w:rsidR="003417CE" w:rsidRPr="000B58F6" w:rsidRDefault="003417CE" w:rsidP="004714C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8" w:type="pct"/>
          </w:tcPr>
          <w:p w14:paraId="50C5124D" w14:textId="77777777" w:rsidR="003417CE" w:rsidRPr="000B58F6" w:rsidRDefault="003417CE" w:rsidP="004714C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335BEE0A" w14:textId="77777777" w:rsidR="003417CE" w:rsidRPr="000B58F6" w:rsidRDefault="003417CE" w:rsidP="004714C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68C7B5D8" w14:textId="77777777" w:rsidR="003417CE" w:rsidRPr="000B58F6" w:rsidRDefault="003417CE" w:rsidP="004714C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509812DC" w14:textId="77777777" w:rsidR="003417CE" w:rsidRPr="000B58F6" w:rsidRDefault="003417CE" w:rsidP="004714C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5185145" w14:textId="77777777" w:rsidR="003417CE" w:rsidRPr="000B58F6" w:rsidRDefault="003417CE" w:rsidP="004714C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40F2AB9E" w14:textId="77777777" w:rsidR="003417CE" w:rsidRPr="000B58F6" w:rsidRDefault="003417CE" w:rsidP="004714C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8AEA770" w14:textId="77777777" w:rsidR="003417CE" w:rsidRPr="000B58F6" w:rsidRDefault="003417CE" w:rsidP="004714C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1F5A41C4" w14:textId="77777777" w:rsidR="003417CE" w:rsidRPr="000B58F6" w:rsidRDefault="003417CE" w:rsidP="004714CA">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24CA117D" w14:textId="77777777" w:rsidTr="004714CA">
        <w:trPr>
          <w:trHeight w:val="70"/>
        </w:trPr>
        <w:tc>
          <w:tcPr>
            <w:tcW w:w="524" w:type="pct"/>
          </w:tcPr>
          <w:p w14:paraId="56D41D8D" w14:textId="0ACDDA4E" w:rsidR="003417CE" w:rsidRPr="000B58F6" w:rsidRDefault="003417CE" w:rsidP="004714CA">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227E8F9A" w14:textId="77777777" w:rsidR="003417CE" w:rsidRPr="000B58F6" w:rsidRDefault="003417CE" w:rsidP="004714C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C57D791" w14:textId="77777777" w:rsidR="003417CE" w:rsidRPr="000B58F6" w:rsidRDefault="003417CE" w:rsidP="004714CA">
            <w:pPr>
              <w:widowControl w:val="0"/>
              <w:pBdr>
                <w:top w:val="nil"/>
                <w:left w:val="nil"/>
                <w:bottom w:val="nil"/>
                <w:right w:val="nil"/>
                <w:between w:val="nil"/>
              </w:pBdr>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00F5C09A" w14:textId="77777777" w:rsidR="003417CE" w:rsidRPr="000B58F6" w:rsidRDefault="003417CE" w:rsidP="004714C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EEA8F36" w14:textId="77777777" w:rsidR="003417CE" w:rsidRPr="000B58F6" w:rsidRDefault="003417CE" w:rsidP="004714C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784FE75" w14:textId="77777777" w:rsidR="003417CE" w:rsidRPr="000B58F6" w:rsidRDefault="003417CE" w:rsidP="004714C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422ACD8" w14:textId="77777777" w:rsidR="003417CE" w:rsidRPr="000B58F6" w:rsidRDefault="003417CE" w:rsidP="004714C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14D81E2" w14:textId="77777777" w:rsidR="003417CE" w:rsidRPr="000B58F6" w:rsidRDefault="003417CE" w:rsidP="004714C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557C8368" w14:textId="77777777" w:rsidR="003417CE" w:rsidRPr="000B58F6" w:rsidRDefault="003417CE" w:rsidP="004714CA">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965B2DE" w14:textId="77777777" w:rsidTr="004714CA">
        <w:trPr>
          <w:trHeight w:val="80"/>
        </w:trPr>
        <w:tc>
          <w:tcPr>
            <w:tcW w:w="524" w:type="pct"/>
          </w:tcPr>
          <w:p w14:paraId="770DA0AE" w14:textId="2D4EFE1B" w:rsidR="003417CE" w:rsidRPr="000B58F6" w:rsidRDefault="003417CE" w:rsidP="004714C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60DA1CDC" w14:textId="77777777" w:rsidR="003417CE" w:rsidRPr="000B58F6" w:rsidRDefault="003417CE" w:rsidP="004714C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A920242" w14:textId="77777777" w:rsidR="003417CE" w:rsidRPr="000B58F6" w:rsidRDefault="003417CE" w:rsidP="004714CA">
            <w:pPr>
              <w:widowControl w:val="0"/>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Pr>
          <w:p w14:paraId="3E6D6BC1" w14:textId="77777777" w:rsidR="003417CE" w:rsidRPr="000B58F6" w:rsidRDefault="003417CE" w:rsidP="004714C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6CB936C" w14:textId="77777777" w:rsidR="003417CE" w:rsidRPr="000B58F6" w:rsidRDefault="003417CE" w:rsidP="004714C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AE35493" w14:textId="77777777" w:rsidR="003417CE" w:rsidRPr="000B58F6" w:rsidRDefault="003417CE" w:rsidP="004714C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E306A0A" w14:textId="77777777" w:rsidR="003417CE" w:rsidRPr="000B58F6" w:rsidRDefault="003417CE" w:rsidP="004714C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7260C4EA" w14:textId="77777777" w:rsidR="003417CE" w:rsidRPr="000B58F6" w:rsidRDefault="003417CE" w:rsidP="004714C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056F498F" w14:textId="77777777" w:rsidR="003417CE" w:rsidRPr="000B58F6" w:rsidRDefault="003417CE" w:rsidP="004714CA">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3661687D" w14:textId="77777777" w:rsidTr="004714CA">
        <w:trPr>
          <w:trHeight w:val="179"/>
        </w:trPr>
        <w:tc>
          <w:tcPr>
            <w:tcW w:w="524" w:type="pct"/>
          </w:tcPr>
          <w:p w14:paraId="6D8B9FCD" w14:textId="5822F8DD" w:rsidR="003417CE" w:rsidRPr="000B58F6" w:rsidRDefault="003417CE" w:rsidP="004714C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207E5B4F" w14:textId="77777777" w:rsidR="003417CE" w:rsidRPr="000B58F6" w:rsidRDefault="003417CE" w:rsidP="004714C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A81A577" w14:textId="77777777" w:rsidR="003417CE" w:rsidRPr="000B58F6" w:rsidRDefault="003417CE" w:rsidP="004714C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4AB58FCF" w14:textId="77777777" w:rsidR="003417CE" w:rsidRPr="000B58F6" w:rsidRDefault="003417CE" w:rsidP="004714C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25AE047" w14:textId="77777777" w:rsidR="003417CE" w:rsidRPr="000B58F6" w:rsidRDefault="003417CE" w:rsidP="004714C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35AC2BB" w14:textId="77777777" w:rsidR="003417CE" w:rsidRPr="000B58F6" w:rsidRDefault="003417CE" w:rsidP="004714C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BED6FF4" w14:textId="77777777" w:rsidR="003417CE" w:rsidRPr="000B58F6" w:rsidRDefault="003417CE" w:rsidP="004714C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EECAC52" w14:textId="77777777" w:rsidR="003417CE" w:rsidRPr="000B58F6" w:rsidRDefault="003417CE" w:rsidP="004714C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89BA6F8" w14:textId="77777777" w:rsidR="003417CE" w:rsidRPr="000B58F6" w:rsidRDefault="003417CE" w:rsidP="004714CA">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51F24891" w14:textId="77777777" w:rsidR="003417CE" w:rsidRPr="000B58F6" w:rsidRDefault="003417CE" w:rsidP="003417C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65A0E7F" w14:textId="77777777" w:rsidR="00CB6D7B" w:rsidRPr="000B58F6" w:rsidRDefault="00CB6D7B" w:rsidP="00CB6D7B">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5749"/>
        <w:gridCol w:w="666"/>
        <w:gridCol w:w="851"/>
      </w:tblGrid>
      <w:tr w:rsidR="000F2B4B" w:rsidRPr="000B58F6" w14:paraId="4DB8F6E2" w14:textId="77777777" w:rsidTr="004714CA">
        <w:trPr>
          <w:jc w:val="center"/>
        </w:trPr>
        <w:tc>
          <w:tcPr>
            <w:tcW w:w="382" w:type="pct"/>
          </w:tcPr>
          <w:p w14:paraId="27EB1DF7" w14:textId="77777777" w:rsidR="00CB6D7B" w:rsidRPr="000B58F6" w:rsidRDefault="00CB6D7B"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53" w:type="pct"/>
          </w:tcPr>
          <w:p w14:paraId="01E961EE" w14:textId="77777777" w:rsidR="00CB6D7B" w:rsidRPr="000B58F6" w:rsidRDefault="00CB6D7B" w:rsidP="00680125">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3" w:type="pct"/>
            <w:tcBorders>
              <w:right w:val="single" w:sz="4" w:space="0" w:color="auto"/>
            </w:tcBorders>
          </w:tcPr>
          <w:p w14:paraId="715E88BA" w14:textId="77777777" w:rsidR="00CB6D7B" w:rsidRPr="000B58F6" w:rsidRDefault="00CB6D7B"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1" w:type="pct"/>
            <w:tcBorders>
              <w:left w:val="single" w:sz="4" w:space="0" w:color="auto"/>
            </w:tcBorders>
          </w:tcPr>
          <w:p w14:paraId="52B03A49" w14:textId="77777777" w:rsidR="00CB6D7B" w:rsidRPr="000B58F6" w:rsidRDefault="00CB6D7B"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29EE373E" w14:textId="77777777" w:rsidTr="004714CA">
        <w:trPr>
          <w:trHeight w:val="647"/>
          <w:jc w:val="center"/>
        </w:trPr>
        <w:tc>
          <w:tcPr>
            <w:tcW w:w="382" w:type="pct"/>
            <w:shd w:val="clear" w:color="auto" w:fill="auto"/>
          </w:tcPr>
          <w:p w14:paraId="4BE41950" w14:textId="77777777" w:rsidR="00CB6D7B" w:rsidRPr="000B58F6" w:rsidRDefault="00CB6D7B"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08ABEA68" w14:textId="77777777" w:rsidR="00CB6D7B" w:rsidRPr="000B58F6" w:rsidRDefault="00CB6D7B"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5EA2C678" w14:textId="77777777" w:rsidR="00CB6D7B" w:rsidRPr="000B58F6" w:rsidRDefault="00CB6D7B"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7BC7C3BA" w14:textId="25A4CCE0" w:rsidR="003417CE" w:rsidRPr="000B58F6" w:rsidRDefault="003417CE" w:rsidP="00680125">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tc>
        <w:tc>
          <w:tcPr>
            <w:tcW w:w="3653" w:type="pct"/>
            <w:tcBorders>
              <w:bottom w:val="single" w:sz="4" w:space="0" w:color="000000"/>
            </w:tcBorders>
            <w:shd w:val="clear" w:color="auto" w:fill="auto"/>
          </w:tcPr>
          <w:p w14:paraId="7E909F99" w14:textId="33203E51" w:rsidR="003417CE" w:rsidRPr="000B58F6" w:rsidRDefault="00CB6D7B"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Isolation </w:t>
            </w:r>
            <w:r w:rsidR="003417CE" w:rsidRPr="000B58F6">
              <w:rPr>
                <w:rFonts w:ascii="Times New Roman" w:eastAsia="Times New Roman" w:hAnsi="Times New Roman" w:cs="Times New Roman"/>
                <w:sz w:val="24"/>
                <w:szCs w:val="24"/>
                <w:lang w:bidi="bn-BD"/>
              </w:rPr>
              <w:t xml:space="preserve">and identification </w:t>
            </w:r>
            <w:r w:rsidRPr="000B58F6">
              <w:rPr>
                <w:rFonts w:ascii="Times New Roman" w:eastAsia="Times New Roman" w:hAnsi="Times New Roman" w:cs="Times New Roman"/>
                <w:sz w:val="24"/>
                <w:szCs w:val="24"/>
                <w:lang w:bidi="bn-BD"/>
              </w:rPr>
              <w:t xml:space="preserve">of </w:t>
            </w:r>
            <w:r w:rsidR="003417CE" w:rsidRPr="000B58F6">
              <w:rPr>
                <w:rFonts w:ascii="Times New Roman" w:eastAsia="Times New Roman" w:hAnsi="Times New Roman" w:cs="Times New Roman"/>
                <w:sz w:val="24"/>
                <w:szCs w:val="24"/>
                <w:lang w:bidi="bn-BD"/>
              </w:rPr>
              <w:t>enzymes from microbes</w:t>
            </w:r>
          </w:p>
          <w:p w14:paraId="4EC65C66" w14:textId="5F3A2982" w:rsidR="00CB6D7B" w:rsidRPr="000B58F6" w:rsidRDefault="003417CE"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Isolation and identification of </w:t>
            </w:r>
            <w:r w:rsidR="00CB6D7B" w:rsidRPr="000B58F6">
              <w:rPr>
                <w:rFonts w:ascii="Times New Roman" w:eastAsia="Times New Roman" w:hAnsi="Times New Roman" w:cs="Times New Roman"/>
                <w:sz w:val="24"/>
                <w:szCs w:val="24"/>
                <w:lang w:bidi="bn-BD"/>
              </w:rPr>
              <w:t xml:space="preserve">isozymes. </w:t>
            </w:r>
          </w:p>
          <w:p w14:paraId="2AD3A393" w14:textId="77777777" w:rsidR="00CB6D7B" w:rsidRPr="000B58F6" w:rsidRDefault="00CB6D7B"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Isolation technique of bacterial crude enzymes. </w:t>
            </w:r>
          </w:p>
          <w:p w14:paraId="1437152C" w14:textId="77777777" w:rsidR="00CB6D7B" w:rsidRPr="000B58F6" w:rsidRDefault="00CB6D7B" w:rsidP="00680125">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Observation of enzyme activity in presence of inhibitor.</w:t>
            </w:r>
          </w:p>
        </w:tc>
        <w:tc>
          <w:tcPr>
            <w:tcW w:w="423" w:type="pct"/>
            <w:tcBorders>
              <w:bottom w:val="single" w:sz="4" w:space="0" w:color="000000"/>
            </w:tcBorders>
            <w:shd w:val="clear" w:color="auto" w:fill="auto"/>
          </w:tcPr>
          <w:p w14:paraId="2033F980" w14:textId="77777777" w:rsidR="00CB6D7B" w:rsidRPr="000B58F6" w:rsidRDefault="00CB6D7B"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1" w:type="pct"/>
            <w:tcBorders>
              <w:bottom w:val="single" w:sz="4" w:space="0" w:color="000000"/>
            </w:tcBorders>
            <w:shd w:val="clear" w:color="auto" w:fill="auto"/>
          </w:tcPr>
          <w:p w14:paraId="585ABC84" w14:textId="77777777" w:rsidR="00C468A2" w:rsidRDefault="00CB6D7B"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55749BA" w14:textId="2BFF0818" w:rsidR="00CB6D7B" w:rsidRPr="000B58F6" w:rsidRDefault="00CB6D7B"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330D8D30" w14:textId="6E12F095" w:rsidR="003417CE" w:rsidRPr="000B58F6" w:rsidRDefault="003417CE" w:rsidP="00680125">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32C9FFF8" w14:textId="0D479FA1" w:rsidR="00CB6D7B" w:rsidRPr="000B58F6" w:rsidRDefault="00CB6D7B" w:rsidP="00CB6D7B">
      <w:pPr>
        <w:pStyle w:val="Default"/>
        <w:jc w:val="both"/>
        <w:rPr>
          <w:b/>
          <w:bCs/>
          <w:color w:val="auto"/>
        </w:rPr>
      </w:pPr>
    </w:p>
    <w:tbl>
      <w:tblPr>
        <w:tblStyle w:val="TableGrid"/>
        <w:tblW w:w="5000" w:type="pct"/>
        <w:tblLook w:val="04A0" w:firstRow="1" w:lastRow="0" w:firstColumn="1" w:lastColumn="0" w:noHBand="0" w:noVBand="1"/>
      </w:tblPr>
      <w:tblGrid>
        <w:gridCol w:w="841"/>
        <w:gridCol w:w="2919"/>
        <w:gridCol w:w="4107"/>
      </w:tblGrid>
      <w:tr w:rsidR="000F2B4B" w:rsidRPr="000B58F6" w14:paraId="29D285B5" w14:textId="77777777" w:rsidTr="004714CA">
        <w:tc>
          <w:tcPr>
            <w:tcW w:w="5000" w:type="pct"/>
            <w:gridSpan w:val="3"/>
          </w:tcPr>
          <w:p w14:paraId="0A6D9AA6" w14:textId="77777777" w:rsidR="00CB6D7B" w:rsidRPr="000B58F6" w:rsidRDefault="00CB6D7B" w:rsidP="00680125">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F66279C" w14:textId="77777777" w:rsidTr="004714CA">
        <w:tc>
          <w:tcPr>
            <w:tcW w:w="535" w:type="pct"/>
          </w:tcPr>
          <w:p w14:paraId="0C603B76" w14:textId="77777777" w:rsidR="00CB6D7B" w:rsidRPr="000B58F6" w:rsidRDefault="00CB6D7B"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55" w:type="pct"/>
          </w:tcPr>
          <w:p w14:paraId="62D5D503" w14:textId="77777777" w:rsidR="00CB6D7B" w:rsidRPr="000B58F6" w:rsidRDefault="00CB6D7B" w:rsidP="00680125">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610" w:type="pct"/>
          </w:tcPr>
          <w:p w14:paraId="4059C84E" w14:textId="77777777" w:rsidR="00CB6D7B" w:rsidRPr="000B58F6" w:rsidRDefault="00CB6D7B" w:rsidP="00680125">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7E7CC167" w14:textId="77777777" w:rsidTr="004714CA">
        <w:tc>
          <w:tcPr>
            <w:tcW w:w="535" w:type="pct"/>
          </w:tcPr>
          <w:p w14:paraId="1D0A6C42" w14:textId="49F41040" w:rsidR="00CB6D7B" w:rsidRPr="000B58F6" w:rsidRDefault="003417CE" w:rsidP="00680125">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855" w:type="pct"/>
          </w:tcPr>
          <w:p w14:paraId="33E7D8A0" w14:textId="77777777" w:rsidR="00CB6D7B" w:rsidRPr="000B58F6" w:rsidRDefault="00CB6D7B" w:rsidP="00680125">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610" w:type="pct"/>
          </w:tcPr>
          <w:p w14:paraId="606E31E3" w14:textId="77777777" w:rsidR="00CB6D7B" w:rsidRPr="000B58F6" w:rsidRDefault="00CB6D7B" w:rsidP="00680125">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7021EC30" w14:textId="77777777" w:rsidR="004714CA" w:rsidRDefault="004714CA" w:rsidP="00CB6D7B">
      <w:pPr>
        <w:autoSpaceDE w:val="0"/>
        <w:autoSpaceDN w:val="0"/>
        <w:adjustRightInd w:val="0"/>
        <w:spacing w:after="0" w:line="240" w:lineRule="auto"/>
        <w:rPr>
          <w:rFonts w:ascii="Times New Roman" w:hAnsi="Times New Roman" w:cs="Times New Roman"/>
          <w:b/>
          <w:sz w:val="24"/>
          <w:szCs w:val="24"/>
        </w:rPr>
      </w:pPr>
    </w:p>
    <w:p w14:paraId="1885A8F0" w14:textId="61CF7E02" w:rsidR="00CB6D7B" w:rsidRPr="000B58F6" w:rsidRDefault="00CB6D7B" w:rsidP="00CB6D7B">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5AAECFCF" w14:textId="5046C1FE" w:rsidR="00CB6D7B" w:rsidRPr="004714CA" w:rsidRDefault="00CD5B15" w:rsidP="00D95415">
      <w:pPr>
        <w:pStyle w:val="Default"/>
        <w:numPr>
          <w:ilvl w:val="0"/>
          <w:numId w:val="79"/>
        </w:numPr>
        <w:jc w:val="both"/>
        <w:rPr>
          <w:color w:val="auto"/>
          <w:sz w:val="22"/>
          <w:szCs w:val="22"/>
        </w:rPr>
      </w:pPr>
      <w:r w:rsidRPr="004714CA">
        <w:rPr>
          <w:color w:val="auto"/>
          <w:sz w:val="22"/>
          <w:szCs w:val="22"/>
        </w:rPr>
        <w:t>Okotore RO. Essentials of Enzymology. 2015.</w:t>
      </w:r>
    </w:p>
    <w:p w14:paraId="3CE7435E" w14:textId="3F77600D" w:rsidR="00CD5B15" w:rsidRPr="004714CA" w:rsidRDefault="00CD5B15" w:rsidP="00D95415">
      <w:pPr>
        <w:pStyle w:val="Default"/>
        <w:numPr>
          <w:ilvl w:val="0"/>
          <w:numId w:val="79"/>
        </w:numPr>
        <w:jc w:val="both"/>
        <w:rPr>
          <w:color w:val="auto"/>
          <w:sz w:val="22"/>
          <w:szCs w:val="22"/>
        </w:rPr>
      </w:pPr>
      <w:r w:rsidRPr="004714CA">
        <w:rPr>
          <w:color w:val="auto"/>
          <w:sz w:val="22"/>
          <w:szCs w:val="22"/>
        </w:rPr>
        <w:t>Bisswanger H. Practical Enzymology. 2019.</w:t>
      </w:r>
    </w:p>
    <w:p w14:paraId="666EF1BC" w14:textId="77777777" w:rsidR="00CB6D7B" w:rsidRPr="000B58F6" w:rsidRDefault="00CB6D7B" w:rsidP="004902CF">
      <w:pPr>
        <w:pStyle w:val="Default"/>
        <w:jc w:val="both"/>
        <w:rPr>
          <w:rFonts w:eastAsia="Times New Roman"/>
          <w:b/>
          <w:color w:val="auto"/>
        </w:rPr>
      </w:pPr>
    </w:p>
    <w:p w14:paraId="31C6D622" w14:textId="0869C3F9" w:rsidR="004902CF" w:rsidRPr="000B58F6" w:rsidRDefault="001E05C9" w:rsidP="004902CF">
      <w:pPr>
        <w:pStyle w:val="Default"/>
        <w:jc w:val="both"/>
        <w:rPr>
          <w:b/>
          <w:color w:val="auto"/>
        </w:rPr>
      </w:pPr>
      <w:r>
        <w:rPr>
          <w:rFonts w:eastAsia="Times New Roman"/>
          <w:b/>
          <w:color w:val="auto"/>
        </w:rPr>
        <w:br w:type="column"/>
      </w:r>
      <w:r w:rsidR="004902CF" w:rsidRPr="000B58F6">
        <w:rPr>
          <w:rFonts w:eastAsia="Times New Roman"/>
          <w:b/>
          <w:color w:val="auto"/>
        </w:rPr>
        <w:lastRenderedPageBreak/>
        <w:t>Course Code: B</w:t>
      </w:r>
      <w:r w:rsidR="00CB6D7B" w:rsidRPr="000B58F6">
        <w:rPr>
          <w:b/>
          <w:bCs/>
          <w:color w:val="auto"/>
        </w:rPr>
        <w:t>MIC 4112</w:t>
      </w:r>
    </w:p>
    <w:p w14:paraId="34119B49" w14:textId="67805A24" w:rsidR="004902CF" w:rsidRPr="000B58F6" w:rsidRDefault="004902CF" w:rsidP="004902CF">
      <w:pPr>
        <w:pStyle w:val="Default"/>
        <w:widowControl w:val="0"/>
        <w:tabs>
          <w:tab w:val="center" w:pos="4824"/>
        </w:tabs>
        <w:jc w:val="both"/>
        <w:rPr>
          <w:b/>
          <w:bCs/>
          <w:color w:val="auto"/>
        </w:rPr>
      </w:pPr>
      <w:r w:rsidRPr="000B58F6">
        <w:rPr>
          <w:rFonts w:eastAsia="Times New Roman"/>
          <w:b/>
          <w:color w:val="auto"/>
        </w:rPr>
        <w:t xml:space="preserve">Course Title: </w:t>
      </w:r>
      <w:r w:rsidR="00C35B29" w:rsidRPr="000B58F6">
        <w:rPr>
          <w:rFonts w:eastAsia="Calibri"/>
          <w:b/>
          <w:color w:val="auto"/>
        </w:rPr>
        <w:t xml:space="preserve">Bioinformatics </w:t>
      </w:r>
      <w:r w:rsidRPr="000B58F6">
        <w:rPr>
          <w:rFonts w:eastAsia="Times New Roman"/>
          <w:b/>
          <w:color w:val="auto"/>
          <w:lang w:bidi="bn-BD"/>
        </w:rPr>
        <w:t>Practical</w:t>
      </w:r>
    </w:p>
    <w:p w14:paraId="227F1D8F" w14:textId="2A001B11" w:rsidR="004902CF" w:rsidRPr="000B58F6" w:rsidRDefault="004902CF" w:rsidP="004902CF">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019DA8DB" w14:textId="77777777" w:rsidR="004902CF" w:rsidRPr="000B58F6" w:rsidRDefault="004902CF" w:rsidP="004902C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18638BFD" w14:textId="2DE509ED" w:rsidR="004902CF" w:rsidRPr="000B58F6" w:rsidRDefault="004902CF" w:rsidP="004902CF">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Year/ Semester: </w:t>
      </w:r>
      <w:r w:rsidR="00CB6D7B" w:rsidRPr="000B58F6">
        <w:rPr>
          <w:rFonts w:ascii="Times New Roman" w:hAnsi="Times New Roman" w:cs="Times New Roman"/>
          <w:b/>
          <w:bCs/>
          <w:sz w:val="24"/>
          <w:szCs w:val="24"/>
        </w:rPr>
        <w:t>4</w:t>
      </w:r>
      <w:r w:rsidR="00CB6D7B" w:rsidRPr="000B58F6">
        <w:rPr>
          <w:rFonts w:ascii="Times New Roman" w:hAnsi="Times New Roman" w:cs="Times New Roman"/>
          <w:b/>
          <w:bCs/>
          <w:sz w:val="24"/>
          <w:szCs w:val="24"/>
          <w:vertAlign w:val="superscript"/>
        </w:rPr>
        <w:t>th</w:t>
      </w:r>
      <w:r w:rsidR="00CB6D7B" w:rsidRPr="000B58F6">
        <w:rPr>
          <w:rFonts w:ascii="Times New Roman" w:hAnsi="Times New Roman" w:cs="Times New Roman"/>
          <w:b/>
          <w:bCs/>
          <w:sz w:val="24"/>
          <w:szCs w:val="24"/>
        </w:rPr>
        <w:t xml:space="preserve"> Year 1</w:t>
      </w:r>
      <w:r w:rsidR="00CB6D7B" w:rsidRPr="000B58F6">
        <w:rPr>
          <w:rFonts w:ascii="Times New Roman" w:hAnsi="Times New Roman" w:cs="Times New Roman"/>
          <w:b/>
          <w:bCs/>
          <w:sz w:val="24"/>
          <w:szCs w:val="24"/>
          <w:vertAlign w:val="superscript"/>
        </w:rPr>
        <w:t>st</w:t>
      </w:r>
      <w:r w:rsidR="00CB6D7B" w:rsidRPr="000B58F6">
        <w:rPr>
          <w:rFonts w:ascii="Times New Roman" w:hAnsi="Times New Roman" w:cs="Times New Roman"/>
          <w:b/>
          <w:bCs/>
          <w:sz w:val="24"/>
          <w:szCs w:val="24"/>
        </w:rPr>
        <w:t xml:space="preserve"> Semester</w:t>
      </w:r>
    </w:p>
    <w:p w14:paraId="3DFE25C1" w14:textId="2F3D8F82" w:rsidR="004902CF" w:rsidRPr="000B58F6" w:rsidRDefault="004902CF" w:rsidP="004902CF">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59FB2EF9" w14:textId="77777777" w:rsidR="004902CF" w:rsidRPr="000B58F6" w:rsidRDefault="004902CF" w:rsidP="004902CF">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1445DE20" w14:textId="77777777" w:rsidR="004902CF" w:rsidRPr="000B58F6" w:rsidRDefault="004902CF" w:rsidP="004902CF">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57673908" w14:textId="77777777" w:rsidR="004902CF" w:rsidRPr="000B58F6" w:rsidRDefault="004902CF" w:rsidP="004902CF">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2E03C5B8" w14:textId="77777777" w:rsidR="004902CF" w:rsidRPr="000B58F6" w:rsidRDefault="004902CF" w:rsidP="004902C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1C4E734" w14:textId="77777777" w:rsidR="004902CF" w:rsidRPr="000B58F6" w:rsidRDefault="004902CF" w:rsidP="004902CF">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59E69B0B" w14:textId="5543EDBE" w:rsidR="004902CF" w:rsidRPr="000B58F6" w:rsidRDefault="004902CF" w:rsidP="004902CF">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Develop techniques of </w:t>
      </w:r>
      <w:r w:rsidR="00C35B29" w:rsidRPr="000B58F6">
        <w:rPr>
          <w:rFonts w:ascii="Times New Roman" w:eastAsia="Times New Roman" w:hAnsi="Times New Roman" w:cs="Times New Roman"/>
          <w:sz w:val="24"/>
          <w:szCs w:val="24"/>
          <w:lang w:bidi="bn-BD"/>
        </w:rPr>
        <w:t>internet using</w:t>
      </w:r>
      <w:r w:rsidRPr="000B58F6">
        <w:rPr>
          <w:rFonts w:ascii="Times New Roman" w:eastAsia="Times New Roman" w:hAnsi="Times New Roman" w:cs="Times New Roman"/>
          <w:sz w:val="24"/>
          <w:szCs w:val="24"/>
          <w:shd w:val="clear" w:color="auto" w:fill="FFFFFF"/>
        </w:rPr>
        <w:t>.</w:t>
      </w:r>
    </w:p>
    <w:p w14:paraId="7ED6D713" w14:textId="73C15AAD" w:rsidR="004902CF" w:rsidRPr="000B58F6" w:rsidRDefault="004902CF" w:rsidP="004902CF">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 xml:space="preserve">Perform </w:t>
      </w:r>
      <w:r w:rsidR="00C35B29" w:rsidRPr="000B58F6">
        <w:rPr>
          <w:rFonts w:ascii="Times New Roman" w:eastAsia="Calibri" w:hAnsi="Times New Roman" w:cs="Times New Roman"/>
          <w:sz w:val="24"/>
          <w:szCs w:val="24"/>
        </w:rPr>
        <w:t xml:space="preserve">using </w:t>
      </w:r>
      <w:r w:rsidR="00C35B29" w:rsidRPr="000B58F6">
        <w:rPr>
          <w:rFonts w:ascii="Times New Roman" w:eastAsia="Times New Roman" w:hAnsi="Times New Roman" w:cs="Times New Roman"/>
          <w:sz w:val="24"/>
          <w:szCs w:val="24"/>
          <w:lang w:bidi="bn-BD"/>
        </w:rPr>
        <w:t>basic M.S. and sequencing.</w:t>
      </w:r>
    </w:p>
    <w:p w14:paraId="651C70DE" w14:textId="71305E1C" w:rsidR="004902CF" w:rsidRPr="000B58F6" w:rsidRDefault="004902CF" w:rsidP="00C35B29">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 xml:space="preserve">Prepare skills of </w:t>
      </w:r>
      <w:r w:rsidR="00C35B29" w:rsidRPr="000B58F6">
        <w:rPr>
          <w:rFonts w:ascii="Times New Roman" w:eastAsia="Times New Roman" w:hAnsi="Times New Roman" w:cs="Times New Roman"/>
          <w:sz w:val="24"/>
          <w:szCs w:val="24"/>
          <w:lang w:bidi="bn-BD"/>
        </w:rPr>
        <w:t>sequence alignment and molecular modeling of protein development.</w:t>
      </w:r>
    </w:p>
    <w:p w14:paraId="14AB3E31" w14:textId="77777777" w:rsidR="00AA0976" w:rsidRPr="000B58F6" w:rsidRDefault="00AA0976" w:rsidP="00C35B29">
      <w:pPr>
        <w:autoSpaceDE w:val="0"/>
        <w:autoSpaceDN w:val="0"/>
        <w:adjustRightInd w:val="0"/>
        <w:spacing w:after="0" w:line="240" w:lineRule="auto"/>
        <w:jc w:val="both"/>
        <w:rPr>
          <w:rFonts w:ascii="Times New Roman" w:eastAsia="Times New Roman" w:hAnsi="Times New Roman" w:cs="Times New Roman"/>
          <w:sz w:val="24"/>
          <w:szCs w:val="24"/>
          <w:lang w:bidi="bn-BD"/>
        </w:rPr>
      </w:pPr>
    </w:p>
    <w:p w14:paraId="2083A47A" w14:textId="77777777" w:rsidR="00AA0976" w:rsidRPr="000B58F6" w:rsidRDefault="00AA0976" w:rsidP="00AA0976">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4"/>
        <w:gridCol w:w="880"/>
        <w:gridCol w:w="881"/>
        <w:gridCol w:w="878"/>
        <w:gridCol w:w="881"/>
        <w:gridCol w:w="881"/>
        <w:gridCol w:w="880"/>
        <w:gridCol w:w="881"/>
        <w:gridCol w:w="881"/>
      </w:tblGrid>
      <w:tr w:rsidR="000F2B4B" w:rsidRPr="000B58F6" w14:paraId="2B04EE20" w14:textId="77777777" w:rsidTr="00DA600C">
        <w:trPr>
          <w:trHeight w:val="233"/>
        </w:trPr>
        <w:tc>
          <w:tcPr>
            <w:tcW w:w="524" w:type="pct"/>
          </w:tcPr>
          <w:p w14:paraId="7549A599" w14:textId="77777777" w:rsidR="00AA0976" w:rsidRPr="000B58F6" w:rsidRDefault="00AA0976" w:rsidP="00DA600C">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2562D126" w14:textId="77777777" w:rsidR="00AA0976" w:rsidRPr="000B58F6" w:rsidRDefault="00AA0976" w:rsidP="00DA600C">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5AFE6E4D" w14:textId="77777777" w:rsidR="00AA0976" w:rsidRPr="000B58F6" w:rsidRDefault="00AA0976" w:rsidP="00DA600C">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6DDA7575" w14:textId="77777777" w:rsidR="00AA0976" w:rsidRPr="000B58F6" w:rsidRDefault="00AA0976" w:rsidP="00DA600C">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70D90283" w14:textId="77777777" w:rsidR="00AA0976" w:rsidRPr="000B58F6" w:rsidRDefault="00AA0976" w:rsidP="00DA600C">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504242EA" w14:textId="77777777" w:rsidR="00AA0976" w:rsidRPr="000B58F6" w:rsidRDefault="00AA0976" w:rsidP="00DA600C">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190DF76F" w14:textId="77777777" w:rsidR="00AA0976" w:rsidRPr="000B58F6" w:rsidRDefault="00AA0976" w:rsidP="00DA600C">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47DA0A6E" w14:textId="77777777" w:rsidR="00AA0976" w:rsidRPr="000B58F6" w:rsidRDefault="00AA0976" w:rsidP="00DA600C">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12CF0524" w14:textId="77777777" w:rsidR="00AA0976" w:rsidRPr="000B58F6" w:rsidRDefault="00AA0976" w:rsidP="00DA600C">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57D0F530" w14:textId="77777777" w:rsidTr="00DA600C">
        <w:trPr>
          <w:trHeight w:val="70"/>
        </w:trPr>
        <w:tc>
          <w:tcPr>
            <w:tcW w:w="524" w:type="pct"/>
          </w:tcPr>
          <w:p w14:paraId="7730165E" w14:textId="77777777" w:rsidR="00AA0976" w:rsidRPr="000B58F6" w:rsidRDefault="00AA0976" w:rsidP="00DA600C">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0AD6FEB3" w14:textId="77777777" w:rsidR="00AA0976" w:rsidRPr="000B58F6" w:rsidRDefault="00AA0976" w:rsidP="00DA600C">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4F5D7E4" w14:textId="77777777" w:rsidR="00AA0976" w:rsidRPr="000B58F6" w:rsidRDefault="00AA0976" w:rsidP="00DA600C">
            <w:pPr>
              <w:widowControl w:val="0"/>
              <w:pBdr>
                <w:top w:val="nil"/>
                <w:left w:val="nil"/>
                <w:bottom w:val="nil"/>
                <w:right w:val="nil"/>
                <w:between w:val="nil"/>
              </w:pBdr>
              <w:spacing w:after="0" w:line="256" w:lineRule="auto"/>
              <w:ind w:left="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16682EE1" w14:textId="77777777" w:rsidR="00AA0976" w:rsidRPr="000B58F6" w:rsidRDefault="00AA0976" w:rsidP="00DA600C">
            <w:pPr>
              <w:widowControl w:val="0"/>
              <w:pBdr>
                <w:top w:val="nil"/>
                <w:left w:val="nil"/>
                <w:bottom w:val="nil"/>
                <w:right w:val="nil"/>
                <w:between w:val="nil"/>
              </w:pBdr>
              <w:spacing w:after="0" w:line="256" w:lineRule="auto"/>
              <w:ind w:left="1"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5DB3AB1" w14:textId="77777777" w:rsidR="00AA0976" w:rsidRPr="000B58F6" w:rsidRDefault="00AA0976" w:rsidP="00DA600C">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66760AF" w14:textId="77777777" w:rsidR="00AA0976" w:rsidRPr="000B58F6" w:rsidRDefault="00AA0976" w:rsidP="00DA600C">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6F4DEE2" w14:textId="77777777" w:rsidR="00AA0976" w:rsidRPr="000B58F6" w:rsidRDefault="00AA0976" w:rsidP="00DA600C">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6B175E9D" w14:textId="77777777" w:rsidR="00AA0976" w:rsidRPr="000B58F6" w:rsidRDefault="00AA0976" w:rsidP="00DA600C">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7A95970E" w14:textId="77777777" w:rsidR="00AA0976" w:rsidRPr="000B58F6" w:rsidRDefault="00AA0976" w:rsidP="00DA600C">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08273E5" w14:textId="77777777" w:rsidTr="00DA600C">
        <w:trPr>
          <w:trHeight w:val="70"/>
        </w:trPr>
        <w:tc>
          <w:tcPr>
            <w:tcW w:w="524" w:type="pct"/>
          </w:tcPr>
          <w:p w14:paraId="065B0B15" w14:textId="77777777" w:rsidR="00AA0976" w:rsidRPr="000B58F6" w:rsidRDefault="00AA0976" w:rsidP="00DA600C">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6DC4D388" w14:textId="77777777" w:rsidR="00AA0976" w:rsidRPr="000B58F6" w:rsidRDefault="00AA0976" w:rsidP="00DA600C">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2F3FD5F" w14:textId="77777777" w:rsidR="00AA0976" w:rsidRPr="000B58F6" w:rsidRDefault="00AA0976" w:rsidP="00DA600C">
            <w:pPr>
              <w:widowControl w:val="0"/>
              <w:pBdr>
                <w:top w:val="nil"/>
                <w:left w:val="nil"/>
                <w:bottom w:val="nil"/>
                <w:right w:val="nil"/>
                <w:between w:val="nil"/>
              </w:pBdr>
              <w:spacing w:before="25"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554BEDD1" w14:textId="77777777" w:rsidR="00AA0976" w:rsidRPr="000B58F6" w:rsidRDefault="00AA0976" w:rsidP="00DA600C">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CEF4FA1" w14:textId="77777777" w:rsidR="00AA0976" w:rsidRPr="000B58F6" w:rsidRDefault="00AA0976" w:rsidP="00DA600C">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3CEB21F" w14:textId="77777777" w:rsidR="00AA0976" w:rsidRPr="000B58F6" w:rsidRDefault="00AA0976" w:rsidP="00DA600C">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B9438EA" w14:textId="77777777" w:rsidR="00AA0976" w:rsidRPr="000B58F6" w:rsidRDefault="00AA0976" w:rsidP="00DA600C">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05820D4" w14:textId="77777777" w:rsidR="00AA0976" w:rsidRPr="000B58F6" w:rsidRDefault="00AA0976" w:rsidP="00DA600C">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5FF04B37" w14:textId="77777777" w:rsidR="00AA0976" w:rsidRPr="000B58F6" w:rsidRDefault="00AA0976" w:rsidP="00DA600C">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6F1B4AE" w14:textId="77777777" w:rsidTr="00DA600C">
        <w:trPr>
          <w:trHeight w:val="179"/>
        </w:trPr>
        <w:tc>
          <w:tcPr>
            <w:tcW w:w="524" w:type="pct"/>
          </w:tcPr>
          <w:p w14:paraId="7ECAD9A1" w14:textId="630F7096" w:rsidR="00AA0976" w:rsidRPr="000B58F6" w:rsidRDefault="00AA0976" w:rsidP="00DA600C">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470BFBFC" w14:textId="77777777" w:rsidR="00AA0976" w:rsidRPr="000B58F6" w:rsidRDefault="00AA0976" w:rsidP="00DA600C">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1CECE2F" w14:textId="77777777" w:rsidR="00AA0976" w:rsidRPr="000B58F6" w:rsidRDefault="00AA0976" w:rsidP="00DA600C">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65C8C088" w14:textId="77777777" w:rsidR="00AA0976" w:rsidRPr="000B58F6" w:rsidRDefault="00AA0976" w:rsidP="00DA600C">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18F0AFA" w14:textId="77777777" w:rsidR="00AA0976" w:rsidRPr="000B58F6" w:rsidRDefault="00AA0976" w:rsidP="00DA600C">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7A51666" w14:textId="77777777" w:rsidR="00AA0976" w:rsidRPr="000B58F6" w:rsidRDefault="00AA0976" w:rsidP="00DA600C">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3593161" w14:textId="77777777" w:rsidR="00AA0976" w:rsidRPr="000B58F6" w:rsidRDefault="00AA0976" w:rsidP="00DA600C">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FC8266A" w14:textId="77777777" w:rsidR="00AA0976" w:rsidRPr="000B58F6" w:rsidRDefault="00AA0976" w:rsidP="00DA600C">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2C76719F" w14:textId="77777777" w:rsidR="00AA0976" w:rsidRPr="000B58F6" w:rsidRDefault="00AA0976" w:rsidP="00DA600C">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1AD61D6" w14:textId="77777777" w:rsidR="00AA0976" w:rsidRPr="000B58F6" w:rsidRDefault="00AA0976" w:rsidP="00AA097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A7CCD89" w14:textId="77777777" w:rsidR="00C35B29" w:rsidRPr="000B58F6" w:rsidRDefault="00C35B29" w:rsidP="00C35B29">
      <w:pPr>
        <w:autoSpaceDE w:val="0"/>
        <w:autoSpaceDN w:val="0"/>
        <w:adjustRightInd w:val="0"/>
        <w:spacing w:after="0" w:line="240" w:lineRule="auto"/>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757"/>
        <w:gridCol w:w="669"/>
        <w:gridCol w:w="854"/>
      </w:tblGrid>
      <w:tr w:rsidR="000F2B4B" w:rsidRPr="000B58F6" w14:paraId="7D1F7C80" w14:textId="77777777" w:rsidTr="009028D7">
        <w:trPr>
          <w:jc w:val="center"/>
        </w:trPr>
        <w:tc>
          <w:tcPr>
            <w:tcW w:w="373" w:type="pct"/>
          </w:tcPr>
          <w:p w14:paraId="0F22EC16" w14:textId="77777777" w:rsidR="004902CF" w:rsidRPr="000B58F6" w:rsidRDefault="004902CF"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58" w:type="pct"/>
          </w:tcPr>
          <w:p w14:paraId="49C7CFFF" w14:textId="77777777" w:rsidR="004902CF" w:rsidRPr="000B58F6" w:rsidRDefault="004902CF" w:rsidP="001B3812">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5" w:type="pct"/>
            <w:tcBorders>
              <w:right w:val="single" w:sz="4" w:space="0" w:color="auto"/>
            </w:tcBorders>
          </w:tcPr>
          <w:p w14:paraId="118358D5" w14:textId="77777777" w:rsidR="004902CF" w:rsidRPr="000B58F6" w:rsidRDefault="004902CF"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3" w:type="pct"/>
            <w:tcBorders>
              <w:left w:val="single" w:sz="4" w:space="0" w:color="auto"/>
            </w:tcBorders>
          </w:tcPr>
          <w:p w14:paraId="76F3AC22" w14:textId="77777777" w:rsidR="004902CF" w:rsidRPr="000B58F6" w:rsidRDefault="004902CF"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6C5FDB75" w14:textId="77777777" w:rsidTr="009028D7">
        <w:trPr>
          <w:trHeight w:val="647"/>
          <w:jc w:val="center"/>
        </w:trPr>
        <w:tc>
          <w:tcPr>
            <w:tcW w:w="373" w:type="pct"/>
            <w:shd w:val="clear" w:color="auto" w:fill="auto"/>
          </w:tcPr>
          <w:p w14:paraId="3BF826EC" w14:textId="77777777" w:rsidR="004902CF" w:rsidRPr="000B58F6" w:rsidRDefault="004902CF"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39F9FF48" w14:textId="77777777" w:rsidR="004902CF" w:rsidRPr="000B58F6" w:rsidRDefault="004902CF"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46C334F0" w14:textId="77777777" w:rsidR="004902CF" w:rsidRPr="000B58F6" w:rsidRDefault="004902CF"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49D2B57A" w14:textId="77777777" w:rsidR="004902CF" w:rsidRPr="000B58F6" w:rsidRDefault="004902CF"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p w14:paraId="3B830579" w14:textId="77777777" w:rsidR="00AB5ECD" w:rsidRDefault="00AB5ECD" w:rsidP="001B3812">
            <w:pPr>
              <w:keepNext/>
              <w:spacing w:after="0" w:line="240" w:lineRule="auto"/>
              <w:jc w:val="both"/>
              <w:outlineLvl w:val="1"/>
              <w:rPr>
                <w:rFonts w:ascii="Times New Roman" w:eastAsia="Times New Roman" w:hAnsi="Times New Roman" w:cs="Times New Roman"/>
                <w:b/>
                <w:sz w:val="24"/>
                <w:szCs w:val="24"/>
              </w:rPr>
            </w:pPr>
          </w:p>
          <w:p w14:paraId="3388DE71" w14:textId="77777777" w:rsidR="004902CF" w:rsidRPr="000B58F6" w:rsidRDefault="004902CF"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p>
          <w:p w14:paraId="24CA55B7" w14:textId="77777777" w:rsidR="004902CF" w:rsidRPr="000B58F6" w:rsidRDefault="004902CF" w:rsidP="001B3812">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p>
        </w:tc>
        <w:tc>
          <w:tcPr>
            <w:tcW w:w="3658" w:type="pct"/>
            <w:tcBorders>
              <w:bottom w:val="single" w:sz="4" w:space="0" w:color="000000"/>
            </w:tcBorders>
            <w:shd w:val="clear" w:color="auto" w:fill="auto"/>
          </w:tcPr>
          <w:p w14:paraId="420F1196" w14:textId="77777777" w:rsidR="00C35B29" w:rsidRPr="000B58F6" w:rsidRDefault="00C35B29" w:rsidP="00C35B29">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Internet using. </w:t>
            </w:r>
          </w:p>
          <w:p w14:paraId="61AE8CB7" w14:textId="77777777" w:rsidR="00C35B29" w:rsidRPr="000B58F6" w:rsidRDefault="00C35B29" w:rsidP="00C35B29">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Basic M.S. Word, M.S. Excel, Power point, Photoshop. Maintenance of computer and statistical software. </w:t>
            </w:r>
          </w:p>
          <w:p w14:paraId="641F5C24" w14:textId="52DCDF53" w:rsidR="00C35B29" w:rsidRPr="000B58F6" w:rsidRDefault="00C35B29" w:rsidP="00C35B29">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Retrieving sequence using BLASTN, BLASTX, BLASTP</w:t>
            </w:r>
          </w:p>
          <w:p w14:paraId="7644586F" w14:textId="77777777" w:rsidR="00C35B29" w:rsidRPr="000B58F6" w:rsidRDefault="00C35B29" w:rsidP="00C35B29">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Multiple sequence alignment. </w:t>
            </w:r>
          </w:p>
          <w:p w14:paraId="179BF25C" w14:textId="370185C6" w:rsidR="004902CF" w:rsidRPr="000B58F6" w:rsidRDefault="00C35B29" w:rsidP="00C35B29">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Molecular modeling of protein development.</w:t>
            </w:r>
          </w:p>
        </w:tc>
        <w:tc>
          <w:tcPr>
            <w:tcW w:w="425" w:type="pct"/>
            <w:tcBorders>
              <w:bottom w:val="single" w:sz="4" w:space="0" w:color="000000"/>
            </w:tcBorders>
            <w:shd w:val="clear" w:color="auto" w:fill="auto"/>
          </w:tcPr>
          <w:p w14:paraId="54AD79C7" w14:textId="77777777" w:rsidR="004902CF" w:rsidRPr="000B58F6" w:rsidRDefault="004902CF" w:rsidP="001B3812">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3" w:type="pct"/>
            <w:tcBorders>
              <w:bottom w:val="single" w:sz="4" w:space="0" w:color="000000"/>
            </w:tcBorders>
            <w:shd w:val="clear" w:color="auto" w:fill="auto"/>
          </w:tcPr>
          <w:p w14:paraId="21752066" w14:textId="77777777" w:rsidR="00AB5ECD" w:rsidRDefault="004902CF" w:rsidP="001B3812">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1E25B6A4" w14:textId="2568AB5E" w:rsidR="004902CF" w:rsidRPr="000B58F6" w:rsidRDefault="004902CF" w:rsidP="001B3812">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4CA4E130" w14:textId="32026ABE" w:rsidR="004902CF" w:rsidRPr="000B58F6" w:rsidRDefault="00C35B29" w:rsidP="001B3812">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3472FC5C" w14:textId="77777777" w:rsidR="004902CF" w:rsidRPr="000B58F6" w:rsidRDefault="004902CF" w:rsidP="004902CF">
      <w:pPr>
        <w:pStyle w:val="Default"/>
        <w:jc w:val="both"/>
        <w:rPr>
          <w:b/>
          <w:bCs/>
          <w:color w:val="auto"/>
        </w:rPr>
      </w:pPr>
    </w:p>
    <w:tbl>
      <w:tblPr>
        <w:tblStyle w:val="TableGrid"/>
        <w:tblW w:w="5000" w:type="pct"/>
        <w:tblLook w:val="04A0" w:firstRow="1" w:lastRow="0" w:firstColumn="1" w:lastColumn="0" w:noHBand="0" w:noVBand="1"/>
      </w:tblPr>
      <w:tblGrid>
        <w:gridCol w:w="841"/>
        <w:gridCol w:w="3092"/>
        <w:gridCol w:w="3934"/>
      </w:tblGrid>
      <w:tr w:rsidR="000F2B4B" w:rsidRPr="000B58F6" w14:paraId="7B5E90A2" w14:textId="77777777" w:rsidTr="009028D7">
        <w:tc>
          <w:tcPr>
            <w:tcW w:w="5000" w:type="pct"/>
            <w:gridSpan w:val="3"/>
          </w:tcPr>
          <w:p w14:paraId="3A481BC8" w14:textId="77777777" w:rsidR="004902CF" w:rsidRPr="000B58F6" w:rsidRDefault="004902CF" w:rsidP="001B3812">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DDC401E" w14:textId="77777777" w:rsidTr="009028D7">
        <w:tc>
          <w:tcPr>
            <w:tcW w:w="535" w:type="pct"/>
          </w:tcPr>
          <w:p w14:paraId="75DF93E7" w14:textId="77777777" w:rsidR="004902CF" w:rsidRPr="000B58F6" w:rsidRDefault="004902CF" w:rsidP="001B3812">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65" w:type="pct"/>
          </w:tcPr>
          <w:p w14:paraId="1D3A0B44" w14:textId="77777777" w:rsidR="004902CF" w:rsidRPr="000B58F6" w:rsidRDefault="004902CF" w:rsidP="001B3812">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00" w:type="pct"/>
          </w:tcPr>
          <w:p w14:paraId="56CEFD67" w14:textId="77777777" w:rsidR="004902CF" w:rsidRPr="000B58F6" w:rsidRDefault="004902CF" w:rsidP="001B3812">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3CCD87D8" w14:textId="77777777" w:rsidTr="009028D7">
        <w:tc>
          <w:tcPr>
            <w:tcW w:w="535" w:type="pct"/>
          </w:tcPr>
          <w:p w14:paraId="6594A7B9" w14:textId="4E54CB36" w:rsidR="004902CF" w:rsidRPr="000B58F6" w:rsidRDefault="008A4497" w:rsidP="001B3812">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965" w:type="pct"/>
          </w:tcPr>
          <w:p w14:paraId="12F34278" w14:textId="77777777" w:rsidR="004902CF" w:rsidRPr="000B58F6" w:rsidRDefault="004902CF" w:rsidP="001B3812">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00" w:type="pct"/>
          </w:tcPr>
          <w:p w14:paraId="1949BC67" w14:textId="2604A658" w:rsidR="004902CF" w:rsidRPr="000B58F6" w:rsidRDefault="004902CF" w:rsidP="001B3812">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2C75C202" w14:textId="77777777" w:rsidR="00AB5ECD" w:rsidRDefault="00AB5ECD" w:rsidP="004902CF">
      <w:pPr>
        <w:autoSpaceDE w:val="0"/>
        <w:autoSpaceDN w:val="0"/>
        <w:adjustRightInd w:val="0"/>
        <w:spacing w:after="0" w:line="240" w:lineRule="auto"/>
        <w:rPr>
          <w:rFonts w:ascii="Times New Roman" w:hAnsi="Times New Roman" w:cs="Times New Roman"/>
          <w:b/>
          <w:sz w:val="24"/>
          <w:szCs w:val="24"/>
        </w:rPr>
      </w:pPr>
    </w:p>
    <w:p w14:paraId="65726D43" w14:textId="77777777" w:rsidR="004902CF" w:rsidRPr="000B58F6" w:rsidRDefault="004902CF" w:rsidP="004902CF">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3301093C" w14:textId="5907EED6" w:rsidR="00CD5B15" w:rsidRPr="00DA600C" w:rsidRDefault="00CD5B15" w:rsidP="00D95415">
      <w:pPr>
        <w:pStyle w:val="Default"/>
        <w:numPr>
          <w:ilvl w:val="0"/>
          <w:numId w:val="80"/>
        </w:numPr>
        <w:jc w:val="both"/>
        <w:rPr>
          <w:color w:val="auto"/>
          <w:sz w:val="22"/>
          <w:szCs w:val="22"/>
        </w:rPr>
      </w:pPr>
      <w:r w:rsidRPr="00DA600C">
        <w:rPr>
          <w:color w:val="auto"/>
          <w:sz w:val="22"/>
          <w:szCs w:val="22"/>
        </w:rPr>
        <w:t xml:space="preserve">Yongxian W, Zhenghua W. Sequence Analysis and Parallel Computing. 2023. </w:t>
      </w:r>
    </w:p>
    <w:p w14:paraId="458CFA99" w14:textId="49CC15F8" w:rsidR="00CD5B15" w:rsidRPr="00DA600C" w:rsidRDefault="00CD5B15" w:rsidP="00D95415">
      <w:pPr>
        <w:pStyle w:val="Default"/>
        <w:numPr>
          <w:ilvl w:val="0"/>
          <w:numId w:val="80"/>
        </w:numPr>
        <w:jc w:val="both"/>
        <w:rPr>
          <w:color w:val="auto"/>
          <w:sz w:val="22"/>
          <w:szCs w:val="22"/>
        </w:rPr>
      </w:pPr>
      <w:r w:rsidRPr="00DA600C">
        <w:rPr>
          <w:color w:val="auto"/>
          <w:sz w:val="22"/>
          <w:szCs w:val="22"/>
        </w:rPr>
        <w:t>Ramsden J. Bioinformatics: An Introduction. 2023.</w:t>
      </w:r>
    </w:p>
    <w:p w14:paraId="3AB51A23" w14:textId="459FB749" w:rsidR="00347DDE" w:rsidRPr="000B58F6" w:rsidRDefault="009028D7" w:rsidP="00CB6D7B">
      <w:pPr>
        <w:widowControl w:val="0"/>
        <w:tabs>
          <w:tab w:val="center" w:pos="4824"/>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br w:type="column"/>
      </w:r>
      <w:r w:rsidR="00347DDE" w:rsidRPr="000B58F6">
        <w:rPr>
          <w:rFonts w:ascii="Times New Roman" w:eastAsia="Times New Roman" w:hAnsi="Times New Roman" w:cs="Times New Roman"/>
          <w:b/>
          <w:sz w:val="24"/>
          <w:szCs w:val="24"/>
        </w:rPr>
        <w:lastRenderedPageBreak/>
        <w:t>Course Code: BMIC</w:t>
      </w:r>
      <w:r w:rsidR="003A634B" w:rsidRPr="000B58F6">
        <w:rPr>
          <w:rFonts w:ascii="Times New Roman" w:eastAsia="Times New Roman" w:hAnsi="Times New Roman" w:cs="Times New Roman"/>
          <w:b/>
          <w:sz w:val="24"/>
          <w:szCs w:val="24"/>
        </w:rPr>
        <w:t xml:space="preserve"> </w:t>
      </w:r>
      <w:r w:rsidR="00347DDE" w:rsidRPr="000B58F6">
        <w:rPr>
          <w:rFonts w:ascii="Times New Roman" w:eastAsia="Times New Roman" w:hAnsi="Times New Roman" w:cs="Times New Roman"/>
          <w:b/>
          <w:sz w:val="24"/>
          <w:szCs w:val="24"/>
        </w:rPr>
        <w:t>4</w:t>
      </w:r>
      <w:r w:rsidR="00CB6D7B" w:rsidRPr="000B58F6">
        <w:rPr>
          <w:rFonts w:ascii="Times New Roman" w:eastAsia="Times New Roman" w:hAnsi="Times New Roman" w:cs="Times New Roman"/>
          <w:b/>
          <w:sz w:val="24"/>
          <w:szCs w:val="24"/>
        </w:rPr>
        <w:t>113</w:t>
      </w:r>
    </w:p>
    <w:p w14:paraId="50B88F6C" w14:textId="23C0E6CF" w:rsidR="00347DDE" w:rsidRPr="000B58F6" w:rsidRDefault="00347DDE" w:rsidP="00347DDE">
      <w:pPr>
        <w:pStyle w:val="Default"/>
        <w:widowControl w:val="0"/>
        <w:tabs>
          <w:tab w:val="center" w:pos="4824"/>
        </w:tabs>
        <w:jc w:val="both"/>
        <w:rPr>
          <w:b/>
          <w:bCs/>
          <w:color w:val="auto"/>
        </w:rPr>
      </w:pPr>
      <w:r w:rsidRPr="000B58F6">
        <w:rPr>
          <w:rFonts w:eastAsia="Times New Roman"/>
          <w:b/>
          <w:color w:val="auto"/>
        </w:rPr>
        <w:t xml:space="preserve">Course Title: </w:t>
      </w:r>
      <w:r w:rsidR="000F6F8E" w:rsidRPr="000B58F6">
        <w:rPr>
          <w:rFonts w:eastAsia="Times New Roman"/>
          <w:b/>
          <w:color w:val="auto"/>
        </w:rPr>
        <w:t>Research Orientation</w:t>
      </w:r>
      <w:r w:rsidR="00CB6D7B" w:rsidRPr="000B58F6">
        <w:rPr>
          <w:rFonts w:eastAsia="Times New Roman"/>
          <w:b/>
          <w:color w:val="auto"/>
        </w:rPr>
        <w:t xml:space="preserve"> Practical</w:t>
      </w:r>
    </w:p>
    <w:p w14:paraId="536312DA" w14:textId="6A271F22" w:rsidR="00347DDE" w:rsidRPr="000B58F6" w:rsidRDefault="00347DDE" w:rsidP="00347DD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1AD70F43" w14:textId="12CE10A5" w:rsidR="00347DDE" w:rsidRPr="000B58F6" w:rsidRDefault="00347DDE" w:rsidP="00347DD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00CB6D7B" w:rsidRPr="000B58F6">
        <w:rPr>
          <w:rFonts w:ascii="Times New Roman" w:hAnsi="Times New Roman" w:cs="Times New Roman"/>
          <w:b/>
          <w:bCs/>
          <w:sz w:val="24"/>
          <w:szCs w:val="24"/>
        </w:rPr>
        <w:t>2</w:t>
      </w:r>
      <w:proofErr w:type="gramEnd"/>
    </w:p>
    <w:p w14:paraId="47713D8E" w14:textId="77777777" w:rsidR="00347DDE" w:rsidRPr="000B58F6" w:rsidRDefault="00347DDE" w:rsidP="00347DD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Year 1</w:t>
      </w:r>
      <w:r w:rsidRPr="000B58F6">
        <w:rPr>
          <w:rFonts w:ascii="Times New Roman" w:hAnsi="Times New Roman" w:cs="Times New Roman"/>
          <w:b/>
          <w:bCs/>
          <w:sz w:val="24"/>
          <w:szCs w:val="24"/>
          <w:vertAlign w:val="superscript"/>
        </w:rPr>
        <w:t>st</w:t>
      </w:r>
      <w:r w:rsidRPr="000B58F6">
        <w:rPr>
          <w:rFonts w:ascii="Times New Roman" w:hAnsi="Times New Roman" w:cs="Times New Roman"/>
          <w:b/>
          <w:bCs/>
          <w:sz w:val="24"/>
          <w:szCs w:val="24"/>
        </w:rPr>
        <w:t xml:space="preserve"> Semester</w:t>
      </w:r>
    </w:p>
    <w:p w14:paraId="5E533D9C" w14:textId="7A12EB59" w:rsidR="00347DDE" w:rsidRPr="000B58F6" w:rsidRDefault="00347DDE" w:rsidP="00347DD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3A6F7F63" w14:textId="77777777" w:rsidR="00347DDE" w:rsidRPr="000B58F6" w:rsidRDefault="00347DDE" w:rsidP="00347DD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6276BA27" w14:textId="77777777" w:rsidR="00347DDE" w:rsidRPr="000B58F6" w:rsidRDefault="00347DDE" w:rsidP="00347DDE">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7FD0450D" w14:textId="1DD620C9" w:rsidR="00347DDE" w:rsidRPr="000B58F6" w:rsidRDefault="00CB6D7B" w:rsidP="00347DDE">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 xml:space="preserve">Total Marks: </w:t>
      </w:r>
      <w:r w:rsidR="00347DDE" w:rsidRPr="000B58F6">
        <w:rPr>
          <w:rFonts w:ascii="Times New Roman" w:hAnsi="Times New Roman" w:cs="Times New Roman"/>
          <w:b/>
          <w:bCs/>
          <w:sz w:val="24"/>
          <w:szCs w:val="24"/>
        </w:rPr>
        <w:t>5</w:t>
      </w:r>
      <w:r w:rsidRPr="000B58F6">
        <w:rPr>
          <w:rFonts w:ascii="Times New Roman" w:hAnsi="Times New Roman" w:cs="Times New Roman"/>
          <w:b/>
          <w:bCs/>
          <w:sz w:val="24"/>
          <w:szCs w:val="24"/>
        </w:rPr>
        <w:t>0</w:t>
      </w:r>
    </w:p>
    <w:p w14:paraId="73F61096" w14:textId="77777777" w:rsidR="00347DDE" w:rsidRPr="000B58F6" w:rsidRDefault="00347DDE" w:rsidP="00347DD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41E736EA" w14:textId="77777777" w:rsidR="00347DDE" w:rsidRPr="000B58F6" w:rsidRDefault="00347DDE" w:rsidP="00347DD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5E32828D" w14:textId="20566E7A" w:rsidR="00347DDE" w:rsidRPr="000B58F6" w:rsidRDefault="00347DDE" w:rsidP="00347DD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hAnsi="Times New Roman" w:cs="Times New Roman"/>
          <w:bCs/>
          <w:sz w:val="24"/>
          <w:szCs w:val="24"/>
        </w:rPr>
        <w:t>Perform teamwork.</w:t>
      </w:r>
    </w:p>
    <w:p w14:paraId="2ACD6E91" w14:textId="77777777" w:rsidR="00347DDE" w:rsidRPr="000B58F6" w:rsidRDefault="00347DDE" w:rsidP="00347DDE">
      <w:pPr>
        <w:spacing w:after="0" w:line="240" w:lineRule="auto"/>
        <w:contextualSpacing/>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 xml:space="preserve">CLO2: </w:t>
      </w:r>
      <w:r w:rsidRPr="000B58F6">
        <w:rPr>
          <w:rFonts w:ascii="Times New Roman" w:hAnsi="Times New Roman" w:cs="Times New Roman"/>
          <w:bCs/>
          <w:sz w:val="24"/>
          <w:szCs w:val="24"/>
        </w:rPr>
        <w:t>Correlate practical knowledge with theoretical knowledge.</w:t>
      </w:r>
    </w:p>
    <w:p w14:paraId="71816C05" w14:textId="77777777" w:rsidR="00347DDE" w:rsidRPr="000B58F6" w:rsidRDefault="00347DDE" w:rsidP="00347DDE">
      <w:pPr>
        <w:spacing w:after="0" w:line="240" w:lineRule="auto"/>
        <w:contextualSpacing/>
        <w:jc w:val="both"/>
        <w:rPr>
          <w:rFonts w:ascii="Times New Roman" w:hAnsi="Times New Roman" w:cs="Times New Roman"/>
          <w:bCs/>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 xml:space="preserve"> </w:t>
      </w:r>
      <w:r w:rsidRPr="000B58F6">
        <w:rPr>
          <w:rFonts w:ascii="Times New Roman" w:hAnsi="Times New Roman" w:cs="Times New Roman"/>
          <w:bCs/>
          <w:sz w:val="24"/>
          <w:szCs w:val="24"/>
        </w:rPr>
        <w:t>Carry out research work.</w:t>
      </w:r>
    </w:p>
    <w:p w14:paraId="67973DD9" w14:textId="77777777" w:rsidR="00AA0976" w:rsidRPr="000B58F6" w:rsidRDefault="00AA0976" w:rsidP="00347DDE">
      <w:pPr>
        <w:spacing w:after="0" w:line="240" w:lineRule="auto"/>
        <w:contextualSpacing/>
        <w:jc w:val="both"/>
        <w:rPr>
          <w:rFonts w:ascii="Times New Roman" w:hAnsi="Times New Roman" w:cs="Times New Roman"/>
          <w:bCs/>
          <w:sz w:val="24"/>
          <w:szCs w:val="24"/>
        </w:rPr>
      </w:pPr>
    </w:p>
    <w:p w14:paraId="4F0C7796" w14:textId="77777777" w:rsidR="00AA0976" w:rsidRPr="000B58F6" w:rsidRDefault="00AA0976" w:rsidP="00AA0976">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1"/>
        <w:gridCol w:w="878"/>
        <w:gridCol w:w="881"/>
        <w:gridCol w:w="881"/>
        <w:gridCol w:w="880"/>
        <w:gridCol w:w="881"/>
        <w:gridCol w:w="881"/>
      </w:tblGrid>
      <w:tr w:rsidR="000F2B4B" w:rsidRPr="000B58F6" w14:paraId="0FDF7EF0" w14:textId="77777777" w:rsidTr="00DA600C">
        <w:trPr>
          <w:trHeight w:val="233"/>
        </w:trPr>
        <w:tc>
          <w:tcPr>
            <w:tcW w:w="524" w:type="pct"/>
          </w:tcPr>
          <w:p w14:paraId="2C5494A7" w14:textId="77777777" w:rsidR="00AA0976" w:rsidRPr="000B58F6" w:rsidRDefault="00AA0976" w:rsidP="00DA600C">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8" w:type="pct"/>
          </w:tcPr>
          <w:p w14:paraId="43D7985E" w14:textId="77777777" w:rsidR="00AA0976" w:rsidRPr="000B58F6" w:rsidRDefault="00AA0976" w:rsidP="00DA600C">
            <w:pPr>
              <w:widowControl w:val="0"/>
              <w:pBdr>
                <w:top w:val="nil"/>
                <w:left w:val="nil"/>
                <w:bottom w:val="nil"/>
                <w:right w:val="nil"/>
                <w:between w:val="nil"/>
              </w:pBdr>
              <w:spacing w:after="0" w:line="253" w:lineRule="auto"/>
              <w:ind w:right="-24"/>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40FD35D9" w14:textId="77777777" w:rsidR="00AA0976" w:rsidRPr="000B58F6" w:rsidRDefault="00AA0976" w:rsidP="00DA600C">
            <w:pPr>
              <w:widowControl w:val="0"/>
              <w:pBdr>
                <w:top w:val="nil"/>
                <w:left w:val="nil"/>
                <w:bottom w:val="nil"/>
                <w:right w:val="nil"/>
                <w:between w:val="nil"/>
              </w:pBdr>
              <w:spacing w:after="0" w:line="253" w:lineRule="auto"/>
              <w:ind w:right="-24"/>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4D07AEA8" w14:textId="77777777" w:rsidR="00AA0976" w:rsidRPr="000B58F6" w:rsidRDefault="00AA0976" w:rsidP="00DA600C">
            <w:pPr>
              <w:widowControl w:val="0"/>
              <w:pBdr>
                <w:top w:val="nil"/>
                <w:left w:val="nil"/>
                <w:bottom w:val="nil"/>
                <w:right w:val="nil"/>
                <w:between w:val="nil"/>
              </w:pBdr>
              <w:spacing w:after="0" w:line="253" w:lineRule="auto"/>
              <w:ind w:right="-24"/>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3AC4414B" w14:textId="77777777" w:rsidR="00AA0976" w:rsidRPr="000B58F6" w:rsidRDefault="00AA0976" w:rsidP="00DA600C">
            <w:pPr>
              <w:widowControl w:val="0"/>
              <w:pBdr>
                <w:top w:val="nil"/>
                <w:left w:val="nil"/>
                <w:bottom w:val="nil"/>
                <w:right w:val="nil"/>
                <w:between w:val="nil"/>
              </w:pBdr>
              <w:spacing w:after="0" w:line="253" w:lineRule="auto"/>
              <w:ind w:right="-24"/>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1609A10E" w14:textId="77777777" w:rsidR="00AA0976" w:rsidRPr="000B58F6" w:rsidRDefault="00AA0976" w:rsidP="00DA600C">
            <w:pPr>
              <w:widowControl w:val="0"/>
              <w:pBdr>
                <w:top w:val="nil"/>
                <w:left w:val="nil"/>
                <w:bottom w:val="nil"/>
                <w:right w:val="nil"/>
                <w:between w:val="nil"/>
              </w:pBdr>
              <w:spacing w:after="0" w:line="253" w:lineRule="auto"/>
              <w:ind w:right="-24"/>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0A746284" w14:textId="77777777" w:rsidR="00AA0976" w:rsidRPr="000B58F6" w:rsidRDefault="00AA0976" w:rsidP="00DA600C">
            <w:pPr>
              <w:widowControl w:val="0"/>
              <w:pBdr>
                <w:top w:val="nil"/>
                <w:left w:val="nil"/>
                <w:bottom w:val="nil"/>
                <w:right w:val="nil"/>
                <w:between w:val="nil"/>
              </w:pBdr>
              <w:spacing w:after="0" w:line="253" w:lineRule="auto"/>
              <w:ind w:right="-24"/>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2DF41FEC" w14:textId="77777777" w:rsidR="00AA0976" w:rsidRPr="000B58F6" w:rsidRDefault="00AA0976" w:rsidP="00DA600C">
            <w:pPr>
              <w:widowControl w:val="0"/>
              <w:pBdr>
                <w:top w:val="nil"/>
                <w:left w:val="nil"/>
                <w:bottom w:val="nil"/>
                <w:right w:val="nil"/>
                <w:between w:val="nil"/>
              </w:pBdr>
              <w:spacing w:after="0" w:line="253" w:lineRule="auto"/>
              <w:ind w:right="-24"/>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09795C88" w14:textId="77777777" w:rsidR="00AA0976" w:rsidRPr="000B58F6" w:rsidRDefault="00AA0976" w:rsidP="00DA600C">
            <w:pPr>
              <w:widowControl w:val="0"/>
              <w:pBdr>
                <w:top w:val="nil"/>
                <w:left w:val="nil"/>
                <w:bottom w:val="nil"/>
                <w:right w:val="nil"/>
                <w:between w:val="nil"/>
              </w:pBdr>
              <w:spacing w:after="0" w:line="253" w:lineRule="auto"/>
              <w:ind w:right="-24"/>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F9EA360" w14:textId="77777777" w:rsidTr="00DA600C">
        <w:trPr>
          <w:trHeight w:val="70"/>
        </w:trPr>
        <w:tc>
          <w:tcPr>
            <w:tcW w:w="524" w:type="pct"/>
          </w:tcPr>
          <w:p w14:paraId="0C157324" w14:textId="77777777" w:rsidR="00AA0976" w:rsidRPr="000B58F6" w:rsidRDefault="00AA0976" w:rsidP="00DA600C">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2DEED72A" w14:textId="77777777" w:rsidR="00AA0976" w:rsidRPr="000B58F6" w:rsidRDefault="00AA0976" w:rsidP="00DA600C">
            <w:pPr>
              <w:widowControl w:val="0"/>
              <w:pBdr>
                <w:top w:val="nil"/>
                <w:left w:val="nil"/>
                <w:bottom w:val="nil"/>
                <w:right w:val="nil"/>
                <w:between w:val="nil"/>
              </w:pBdr>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3EC12ABE" w14:textId="77777777" w:rsidR="00AA0976" w:rsidRPr="000B58F6" w:rsidRDefault="00AA0976" w:rsidP="00DA600C">
            <w:pPr>
              <w:widowControl w:val="0"/>
              <w:pBdr>
                <w:top w:val="nil"/>
                <w:left w:val="nil"/>
                <w:bottom w:val="nil"/>
                <w:right w:val="nil"/>
                <w:between w:val="nil"/>
              </w:pBdr>
              <w:spacing w:after="0" w:line="256" w:lineRule="auto"/>
              <w:ind w:left="2" w:right="-2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1391959D" w14:textId="77777777" w:rsidR="00AA0976" w:rsidRPr="000B58F6" w:rsidRDefault="00AA0976" w:rsidP="00DA600C">
            <w:pPr>
              <w:widowControl w:val="0"/>
              <w:pBdr>
                <w:top w:val="nil"/>
                <w:left w:val="nil"/>
                <w:bottom w:val="nil"/>
                <w:right w:val="nil"/>
                <w:between w:val="nil"/>
              </w:pBdr>
              <w:spacing w:after="0" w:line="256" w:lineRule="auto"/>
              <w:ind w:left="1" w:right="-2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32572AA" w14:textId="77777777" w:rsidR="00AA0976" w:rsidRPr="000B58F6" w:rsidRDefault="00AA0976" w:rsidP="00DA600C">
            <w:pPr>
              <w:widowControl w:val="0"/>
              <w:pBdr>
                <w:top w:val="nil"/>
                <w:left w:val="nil"/>
                <w:bottom w:val="nil"/>
                <w:right w:val="nil"/>
                <w:between w:val="nil"/>
              </w:pBdr>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EACBA4C" w14:textId="77777777" w:rsidR="00AA0976" w:rsidRPr="000B58F6" w:rsidRDefault="00AA0976" w:rsidP="00DA600C">
            <w:pPr>
              <w:widowControl w:val="0"/>
              <w:pBdr>
                <w:top w:val="nil"/>
                <w:left w:val="nil"/>
                <w:bottom w:val="nil"/>
                <w:right w:val="nil"/>
                <w:between w:val="nil"/>
              </w:pBdr>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373EDF2" w14:textId="77777777" w:rsidR="00AA0976" w:rsidRPr="000B58F6" w:rsidRDefault="00AA0976" w:rsidP="00DA600C">
            <w:pPr>
              <w:widowControl w:val="0"/>
              <w:pBdr>
                <w:top w:val="nil"/>
                <w:left w:val="nil"/>
                <w:bottom w:val="nil"/>
                <w:right w:val="nil"/>
                <w:between w:val="nil"/>
              </w:pBdr>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317C2BD1" w14:textId="77777777" w:rsidR="00AA0976" w:rsidRPr="000B58F6" w:rsidRDefault="00AA0976" w:rsidP="00DA600C">
            <w:pPr>
              <w:widowControl w:val="0"/>
              <w:pBdr>
                <w:top w:val="nil"/>
                <w:left w:val="nil"/>
                <w:bottom w:val="nil"/>
                <w:right w:val="nil"/>
                <w:between w:val="nil"/>
              </w:pBdr>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03A9AEAC" w14:textId="77777777" w:rsidR="00AA0976" w:rsidRPr="000B58F6" w:rsidRDefault="00AA0976" w:rsidP="00DA600C">
            <w:pPr>
              <w:widowControl w:val="0"/>
              <w:pBdr>
                <w:top w:val="nil"/>
                <w:left w:val="nil"/>
                <w:bottom w:val="nil"/>
                <w:right w:val="nil"/>
                <w:between w:val="nil"/>
              </w:pBdr>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4D4C7B4" w14:textId="77777777" w:rsidTr="00DA600C">
        <w:trPr>
          <w:trHeight w:val="80"/>
        </w:trPr>
        <w:tc>
          <w:tcPr>
            <w:tcW w:w="524" w:type="pct"/>
          </w:tcPr>
          <w:p w14:paraId="0CF958D9" w14:textId="64622589" w:rsidR="00AA0976" w:rsidRPr="000B58F6" w:rsidRDefault="00AA0976" w:rsidP="00DA600C">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54D24177" w14:textId="77777777" w:rsidR="00AA0976" w:rsidRPr="000B58F6" w:rsidRDefault="00AA0976" w:rsidP="00DA600C">
            <w:pPr>
              <w:widowControl w:val="0"/>
              <w:spacing w:before="3" w:after="0" w:line="240"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1265AC2" w14:textId="77777777" w:rsidR="00AA0976" w:rsidRPr="000B58F6" w:rsidRDefault="00AA0976" w:rsidP="00DA600C">
            <w:pPr>
              <w:widowControl w:val="0"/>
              <w:spacing w:before="3" w:after="0" w:line="240" w:lineRule="auto"/>
              <w:ind w:left="12" w:right="-2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Pr>
          <w:p w14:paraId="577486DD" w14:textId="77777777" w:rsidR="00AA0976" w:rsidRPr="000B58F6" w:rsidRDefault="00AA0976" w:rsidP="00DA600C">
            <w:pPr>
              <w:widowControl w:val="0"/>
              <w:spacing w:before="3" w:after="0" w:line="240"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C66A394" w14:textId="77777777" w:rsidR="00AA0976" w:rsidRPr="000B58F6" w:rsidRDefault="00AA0976" w:rsidP="00DA600C">
            <w:pPr>
              <w:widowControl w:val="0"/>
              <w:spacing w:before="3" w:after="0" w:line="240"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89E2FB1" w14:textId="77777777" w:rsidR="00AA0976" w:rsidRPr="000B58F6" w:rsidRDefault="00AA0976" w:rsidP="00DA600C">
            <w:pPr>
              <w:widowControl w:val="0"/>
              <w:spacing w:before="3" w:after="0" w:line="240"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7988BB7" w14:textId="77777777" w:rsidR="00AA0976" w:rsidRPr="000B58F6" w:rsidRDefault="00AA0976" w:rsidP="00DA600C">
            <w:pPr>
              <w:widowControl w:val="0"/>
              <w:spacing w:before="3" w:after="0" w:line="240"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6234D367" w14:textId="77777777" w:rsidR="00AA0976" w:rsidRPr="000B58F6" w:rsidRDefault="00AA0976" w:rsidP="00DA600C">
            <w:pPr>
              <w:widowControl w:val="0"/>
              <w:spacing w:before="3" w:after="0" w:line="240"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F9F1426" w14:textId="77777777" w:rsidR="00AA0976" w:rsidRPr="000B58F6" w:rsidRDefault="00AA0976" w:rsidP="00DA600C">
            <w:pPr>
              <w:widowControl w:val="0"/>
              <w:spacing w:before="3" w:after="0" w:line="240"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ABB39DD" w14:textId="77777777" w:rsidTr="00DA600C">
        <w:trPr>
          <w:trHeight w:val="179"/>
        </w:trPr>
        <w:tc>
          <w:tcPr>
            <w:tcW w:w="524" w:type="pct"/>
          </w:tcPr>
          <w:p w14:paraId="61FE0C52" w14:textId="0638850D" w:rsidR="00AA0976" w:rsidRPr="000B58F6" w:rsidRDefault="00AA0976" w:rsidP="00DA600C">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6A2B8E03" w14:textId="77777777" w:rsidR="00AA0976" w:rsidRPr="000B58F6" w:rsidRDefault="00AA0976" w:rsidP="00DA600C">
            <w:pPr>
              <w:widowControl w:val="0"/>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3F3FC55" w14:textId="77777777" w:rsidR="00AA0976" w:rsidRPr="000B58F6" w:rsidRDefault="00AA0976" w:rsidP="00DA600C">
            <w:pPr>
              <w:widowControl w:val="0"/>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62240A4A" w14:textId="77777777" w:rsidR="00AA0976" w:rsidRPr="000B58F6" w:rsidRDefault="00AA0976" w:rsidP="00DA600C">
            <w:pPr>
              <w:widowControl w:val="0"/>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BABA8AE" w14:textId="77777777" w:rsidR="00AA0976" w:rsidRPr="000B58F6" w:rsidRDefault="00AA0976" w:rsidP="00DA600C">
            <w:pPr>
              <w:widowControl w:val="0"/>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372CEFD" w14:textId="77777777" w:rsidR="00AA0976" w:rsidRPr="000B58F6" w:rsidRDefault="00AA0976" w:rsidP="00DA600C">
            <w:pPr>
              <w:widowControl w:val="0"/>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67B8719" w14:textId="77777777" w:rsidR="00AA0976" w:rsidRPr="000B58F6" w:rsidRDefault="00AA0976" w:rsidP="00DA600C">
            <w:pPr>
              <w:widowControl w:val="0"/>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BFA6CA0" w14:textId="77777777" w:rsidR="00AA0976" w:rsidRPr="000B58F6" w:rsidRDefault="00AA0976" w:rsidP="00DA600C">
            <w:pPr>
              <w:widowControl w:val="0"/>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12605D9" w14:textId="77777777" w:rsidR="00AA0976" w:rsidRPr="000B58F6" w:rsidRDefault="00AA0976" w:rsidP="00DA600C">
            <w:pPr>
              <w:widowControl w:val="0"/>
              <w:spacing w:after="0" w:line="256" w:lineRule="auto"/>
              <w:ind w:right="-24"/>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BA79991" w14:textId="77777777" w:rsidR="00AA0976" w:rsidRPr="000B58F6" w:rsidRDefault="00AA0976" w:rsidP="00AA097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3AD7757" w14:textId="77777777" w:rsidR="00347DDE" w:rsidRPr="000B58F6" w:rsidRDefault="00347DDE" w:rsidP="00347DDE">
      <w:pPr>
        <w:spacing w:after="0" w:line="240" w:lineRule="auto"/>
        <w:contextualSpacing/>
        <w:jc w:val="both"/>
        <w:rPr>
          <w:rFonts w:ascii="Times New Roman" w:hAnsi="Times New Roman" w:cs="Times New Roman"/>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3"/>
        <w:gridCol w:w="5584"/>
        <w:gridCol w:w="728"/>
        <w:gridCol w:w="952"/>
      </w:tblGrid>
      <w:tr w:rsidR="000F2B4B" w:rsidRPr="000B58F6" w14:paraId="46405212" w14:textId="77777777" w:rsidTr="00DA600C">
        <w:tc>
          <w:tcPr>
            <w:tcW w:w="383" w:type="pct"/>
          </w:tcPr>
          <w:p w14:paraId="1A62F7E5" w14:textId="4D66BDC2" w:rsidR="00347DDE" w:rsidRPr="000B58F6" w:rsidRDefault="00347DDE" w:rsidP="00347DDE">
            <w:pPr>
              <w:spacing w:after="0" w:line="240" w:lineRule="auto"/>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549" w:type="pct"/>
          </w:tcPr>
          <w:p w14:paraId="09181B52" w14:textId="4DA97447" w:rsidR="00347DDE" w:rsidRPr="000B58F6" w:rsidRDefault="00347DDE" w:rsidP="00347DDE">
            <w:pPr>
              <w:spacing w:after="0" w:line="240" w:lineRule="auto"/>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63" w:type="pct"/>
          </w:tcPr>
          <w:p w14:paraId="7CDCC598" w14:textId="0AE6D87D" w:rsidR="00347DDE" w:rsidRPr="000B58F6" w:rsidRDefault="00347DDE" w:rsidP="00347DDE">
            <w:pPr>
              <w:spacing w:after="0" w:line="240"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Lec. No.</w:t>
            </w:r>
          </w:p>
        </w:tc>
        <w:tc>
          <w:tcPr>
            <w:tcW w:w="606" w:type="pct"/>
          </w:tcPr>
          <w:p w14:paraId="3C9549E3" w14:textId="77777777" w:rsidR="00347DDE" w:rsidRPr="000B58F6" w:rsidRDefault="00347DDE" w:rsidP="00347DDE">
            <w:pPr>
              <w:spacing w:after="0" w:line="240" w:lineRule="auto"/>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71090FBB" w14:textId="77777777" w:rsidTr="00DA600C">
        <w:tc>
          <w:tcPr>
            <w:tcW w:w="383" w:type="pct"/>
          </w:tcPr>
          <w:p w14:paraId="6BB6FD20" w14:textId="77777777" w:rsidR="00347DDE" w:rsidRPr="000B58F6" w:rsidRDefault="00347DDE" w:rsidP="00347DDE">
            <w:pPr>
              <w:spacing w:after="0" w:line="240" w:lineRule="auto"/>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118A1EA6" w14:textId="77777777" w:rsidR="003A634B" w:rsidRPr="000B58F6" w:rsidRDefault="003A634B" w:rsidP="00347DDE">
            <w:pPr>
              <w:spacing w:after="0" w:line="240" w:lineRule="auto"/>
              <w:jc w:val="center"/>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2C9956C1" w14:textId="7AC6823E" w:rsidR="006C08B7" w:rsidRPr="000B58F6" w:rsidRDefault="006C08B7" w:rsidP="00347DDE">
            <w:pPr>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3.</w:t>
            </w:r>
          </w:p>
        </w:tc>
        <w:tc>
          <w:tcPr>
            <w:tcW w:w="3549" w:type="pct"/>
          </w:tcPr>
          <w:p w14:paraId="13A84E3F" w14:textId="3D78EAD1" w:rsidR="00347DDE" w:rsidRPr="000B58F6" w:rsidRDefault="00AA0976" w:rsidP="00347DDE">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rPr>
              <w:t>Learn to use research tools and techniques</w:t>
            </w:r>
            <w:r w:rsidR="00347DDE" w:rsidRPr="000B58F6">
              <w:rPr>
                <w:rFonts w:ascii="Times New Roman" w:eastAsia="Times New Roman" w:hAnsi="Times New Roman" w:cs="Times New Roman"/>
              </w:rPr>
              <w:t>.</w:t>
            </w:r>
          </w:p>
          <w:p w14:paraId="2C7F90B7" w14:textId="7A36D178" w:rsidR="003A634B" w:rsidRPr="000B58F6" w:rsidRDefault="003A634B" w:rsidP="00347DDE">
            <w:pPr>
              <w:spacing w:after="0" w:line="240" w:lineRule="auto"/>
              <w:jc w:val="both"/>
              <w:rPr>
                <w:rFonts w:ascii="Times New Roman" w:eastAsia="Times New Roman" w:hAnsi="Times New Roman" w:cs="Times New Roman"/>
              </w:rPr>
            </w:pPr>
            <w:r w:rsidRPr="000B58F6">
              <w:rPr>
                <w:rFonts w:ascii="Times New Roman" w:eastAsia="Times New Roman" w:hAnsi="Times New Roman" w:cs="Times New Roman"/>
              </w:rPr>
              <w:t>Laboratory orientation</w:t>
            </w:r>
            <w:r w:rsidR="00AA0976" w:rsidRPr="000B58F6">
              <w:rPr>
                <w:rFonts w:ascii="Times New Roman" w:eastAsia="Times New Roman" w:hAnsi="Times New Roman" w:cs="Times New Roman"/>
              </w:rPr>
              <w:t xml:space="preserve"> for research purposes</w:t>
            </w:r>
            <w:r w:rsidRPr="000B58F6">
              <w:rPr>
                <w:rFonts w:ascii="Times New Roman" w:eastAsia="Times New Roman" w:hAnsi="Times New Roman" w:cs="Times New Roman"/>
              </w:rPr>
              <w:t>.</w:t>
            </w:r>
          </w:p>
          <w:p w14:paraId="11A1F844" w14:textId="240EEEA4" w:rsidR="006C08B7" w:rsidRPr="000B58F6" w:rsidRDefault="006C08B7" w:rsidP="00347DDE">
            <w:pPr>
              <w:spacing w:after="0" w:line="240" w:lineRule="auto"/>
              <w:jc w:val="both"/>
              <w:rPr>
                <w:rFonts w:ascii="Times New Roman" w:eastAsia="Times New Roman" w:hAnsi="Times New Roman" w:cs="Times New Roman"/>
                <w:b/>
              </w:rPr>
            </w:pPr>
            <w:r w:rsidRPr="000B58F6">
              <w:rPr>
                <w:rFonts w:ascii="Times New Roman" w:eastAsia="Times New Roman" w:hAnsi="Times New Roman" w:cs="Times New Roman"/>
              </w:rPr>
              <w:t>Hands on training on research</w:t>
            </w:r>
            <w:r w:rsidR="00AA0976" w:rsidRPr="000B58F6">
              <w:rPr>
                <w:rFonts w:ascii="Times New Roman" w:eastAsia="Times New Roman" w:hAnsi="Times New Roman" w:cs="Times New Roman"/>
              </w:rPr>
              <w:t>.</w:t>
            </w:r>
          </w:p>
        </w:tc>
        <w:tc>
          <w:tcPr>
            <w:tcW w:w="463" w:type="pct"/>
          </w:tcPr>
          <w:p w14:paraId="0DBE0D7E" w14:textId="77777777" w:rsidR="00347DDE" w:rsidRPr="000B58F6" w:rsidRDefault="00347DDE" w:rsidP="00347DDE">
            <w:pPr>
              <w:spacing w:after="0" w:line="240" w:lineRule="auto"/>
              <w:jc w:val="center"/>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26</w:t>
            </w:r>
          </w:p>
        </w:tc>
        <w:tc>
          <w:tcPr>
            <w:tcW w:w="606" w:type="pct"/>
          </w:tcPr>
          <w:p w14:paraId="4F184482" w14:textId="77777777" w:rsidR="00347DDE" w:rsidRPr="000B58F6" w:rsidRDefault="00347DDE" w:rsidP="00347DDE">
            <w:pPr>
              <w:spacing w:after="0" w:line="240" w:lineRule="auto"/>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CLO1 CLO2 CLO3</w:t>
            </w:r>
          </w:p>
        </w:tc>
      </w:tr>
    </w:tbl>
    <w:p w14:paraId="7B5B8F18" w14:textId="77777777" w:rsidR="00347DDE" w:rsidRPr="000B58F6" w:rsidRDefault="00347DDE" w:rsidP="00347DDE">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845"/>
        <w:gridCol w:w="2631"/>
        <w:gridCol w:w="4391"/>
      </w:tblGrid>
      <w:tr w:rsidR="000F2B4B" w:rsidRPr="000B58F6" w14:paraId="09F8DD2C" w14:textId="77777777" w:rsidTr="00DA600C">
        <w:tc>
          <w:tcPr>
            <w:tcW w:w="5000" w:type="pct"/>
            <w:gridSpan w:val="3"/>
          </w:tcPr>
          <w:p w14:paraId="028D8375" w14:textId="77777777" w:rsidR="00347DDE" w:rsidRPr="000B58F6" w:rsidRDefault="00347DDE" w:rsidP="000561E8">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7C567FF1" w14:textId="77777777" w:rsidTr="00DA600C">
        <w:tc>
          <w:tcPr>
            <w:tcW w:w="537" w:type="pct"/>
          </w:tcPr>
          <w:p w14:paraId="2B49A745" w14:textId="77777777" w:rsidR="00347DDE" w:rsidRPr="000B58F6" w:rsidRDefault="00347DDE" w:rsidP="000561E8">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672" w:type="pct"/>
          </w:tcPr>
          <w:p w14:paraId="43A2DB12" w14:textId="77777777" w:rsidR="00347DDE" w:rsidRPr="000B58F6" w:rsidRDefault="00347DDE" w:rsidP="000561E8">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790" w:type="pct"/>
          </w:tcPr>
          <w:p w14:paraId="59BB2A66" w14:textId="77777777" w:rsidR="00347DDE" w:rsidRPr="000B58F6" w:rsidRDefault="00347DDE" w:rsidP="000561E8">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33AAEEE7" w14:textId="77777777" w:rsidTr="00DA600C">
        <w:tc>
          <w:tcPr>
            <w:tcW w:w="537" w:type="pct"/>
          </w:tcPr>
          <w:p w14:paraId="1D77282E" w14:textId="0A605EE1" w:rsidR="00347DDE" w:rsidRPr="000B58F6" w:rsidRDefault="00347DDE" w:rsidP="000561E8">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672" w:type="pct"/>
          </w:tcPr>
          <w:p w14:paraId="7F4D2847" w14:textId="77777777" w:rsidR="00347DDE" w:rsidRPr="000B58F6" w:rsidRDefault="00347DDE" w:rsidP="000561E8">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790" w:type="pct"/>
          </w:tcPr>
          <w:p w14:paraId="4E0F1524" w14:textId="237E5822" w:rsidR="00347DDE" w:rsidRPr="000B58F6" w:rsidRDefault="00347DDE" w:rsidP="003A634B">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w:t>
            </w:r>
            <w:r w:rsidR="00D319A1" w:rsidRPr="000B58F6">
              <w:rPr>
                <w:rFonts w:ascii="Times New Roman" w:hAnsi="Times New Roman" w:cs="Times New Roman"/>
                <w:sz w:val="24"/>
                <w:szCs w:val="24"/>
              </w:rPr>
              <w:t xml:space="preserve"> </w:t>
            </w:r>
            <w:r w:rsidRPr="000B58F6">
              <w:rPr>
                <w:rFonts w:ascii="Times New Roman" w:hAnsi="Times New Roman" w:cs="Times New Roman"/>
                <w:sz w:val="24"/>
                <w:szCs w:val="24"/>
              </w:rPr>
              <w:t>viva voce</w:t>
            </w:r>
            <w:r w:rsidR="003A634B" w:rsidRPr="000B58F6">
              <w:rPr>
                <w:rFonts w:ascii="Times New Roman" w:hAnsi="Times New Roman" w:cs="Times New Roman"/>
                <w:sz w:val="24"/>
                <w:szCs w:val="24"/>
              </w:rPr>
              <w:t>, CIE and SEE</w:t>
            </w:r>
            <w:r w:rsidRPr="000B58F6">
              <w:rPr>
                <w:rFonts w:ascii="Times New Roman" w:hAnsi="Times New Roman" w:cs="Times New Roman"/>
                <w:sz w:val="24"/>
                <w:szCs w:val="24"/>
              </w:rPr>
              <w:t>.</w:t>
            </w:r>
          </w:p>
        </w:tc>
      </w:tr>
    </w:tbl>
    <w:p w14:paraId="424CE2CB" w14:textId="77777777" w:rsidR="005815E4" w:rsidRDefault="005815E4" w:rsidP="00347DDE">
      <w:pPr>
        <w:autoSpaceDE w:val="0"/>
        <w:autoSpaceDN w:val="0"/>
        <w:adjustRightInd w:val="0"/>
        <w:spacing w:after="0" w:line="240" w:lineRule="auto"/>
        <w:rPr>
          <w:rFonts w:ascii="Times New Roman" w:hAnsi="Times New Roman" w:cs="Times New Roman"/>
          <w:b/>
          <w:sz w:val="24"/>
          <w:szCs w:val="24"/>
        </w:rPr>
      </w:pPr>
    </w:p>
    <w:p w14:paraId="5CA69584" w14:textId="7F6434DC" w:rsidR="00347DDE" w:rsidRPr="000B58F6" w:rsidRDefault="00347DDE" w:rsidP="00347DDE">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4CF47F3C" w14:textId="297E7DD3" w:rsidR="00853A8B" w:rsidRPr="00DA600C" w:rsidRDefault="004A79B4" w:rsidP="00DA600C">
      <w:pPr>
        <w:pStyle w:val="ListParagraph"/>
        <w:numPr>
          <w:ilvl w:val="0"/>
          <w:numId w:val="81"/>
        </w:numPr>
        <w:autoSpaceDE w:val="0"/>
        <w:autoSpaceDN w:val="0"/>
        <w:adjustRightInd w:val="0"/>
        <w:spacing w:after="0" w:line="240" w:lineRule="auto"/>
        <w:jc w:val="both"/>
        <w:rPr>
          <w:rFonts w:ascii="Times New Roman" w:hAnsi="Times New Roman" w:cs="Times New Roman"/>
        </w:rPr>
      </w:pPr>
      <w:r w:rsidRPr="00DA600C">
        <w:rPr>
          <w:rFonts w:ascii="Times New Roman" w:hAnsi="Times New Roman" w:cs="Times New Roman"/>
        </w:rPr>
        <w:t xml:space="preserve">Gottesman MM. Guidelines and Policies for the Conduct of Research. </w:t>
      </w:r>
      <w:proofErr w:type="gramStart"/>
      <w:r w:rsidRPr="00DA600C">
        <w:rPr>
          <w:rFonts w:ascii="Times New Roman" w:hAnsi="Times New Roman" w:cs="Times New Roman"/>
        </w:rPr>
        <w:t>7th</w:t>
      </w:r>
      <w:proofErr w:type="gramEnd"/>
      <w:r w:rsidRPr="00DA600C">
        <w:rPr>
          <w:rFonts w:ascii="Times New Roman" w:hAnsi="Times New Roman" w:cs="Times New Roman"/>
        </w:rPr>
        <w:t xml:space="preserve"> Edn. 2021.</w:t>
      </w:r>
    </w:p>
    <w:p w14:paraId="3CA09268" w14:textId="77777777" w:rsidR="00AB5ECD" w:rsidRDefault="00AB5ECD" w:rsidP="00587B2A">
      <w:pPr>
        <w:pStyle w:val="Default"/>
        <w:jc w:val="center"/>
        <w:rPr>
          <w:rFonts w:eastAsia="Times New Roman"/>
          <w:b/>
          <w:color w:val="auto"/>
        </w:rPr>
      </w:pPr>
    </w:p>
    <w:p w14:paraId="6EC849A7" w14:textId="66C586E0" w:rsidR="00853A8B" w:rsidRPr="00955C58" w:rsidRDefault="00955C58" w:rsidP="00587B2A">
      <w:pPr>
        <w:pStyle w:val="Default"/>
        <w:jc w:val="center"/>
        <w:rPr>
          <w:rFonts w:eastAsia="Times New Roman"/>
          <w:b/>
          <w:color w:val="auto"/>
          <w:sz w:val="28"/>
          <w:szCs w:val="28"/>
        </w:rPr>
      </w:pPr>
      <w:r>
        <w:rPr>
          <w:rFonts w:eastAsia="Times New Roman"/>
          <w:b/>
          <w:color w:val="auto"/>
        </w:rPr>
        <w:br w:type="column"/>
      </w:r>
      <w:r w:rsidR="00853A8B" w:rsidRPr="00955C58">
        <w:rPr>
          <w:rFonts w:eastAsia="Times New Roman"/>
          <w:b/>
          <w:color w:val="auto"/>
          <w:sz w:val="28"/>
          <w:szCs w:val="28"/>
        </w:rPr>
        <w:lastRenderedPageBreak/>
        <w:t>Department of Microbiology</w:t>
      </w:r>
    </w:p>
    <w:p w14:paraId="1FD04F3F" w14:textId="14BE7FF6" w:rsidR="00AF26F0" w:rsidRPr="00955C58" w:rsidRDefault="005369C7" w:rsidP="00587B2A">
      <w:pPr>
        <w:pStyle w:val="Default"/>
        <w:jc w:val="center"/>
        <w:rPr>
          <w:rFonts w:eastAsia="Times New Roman"/>
          <w:b/>
          <w:color w:val="auto"/>
          <w:sz w:val="28"/>
          <w:szCs w:val="28"/>
        </w:rPr>
      </w:pPr>
      <w:proofErr w:type="gramStart"/>
      <w:r w:rsidRPr="00955C58">
        <w:rPr>
          <w:rFonts w:eastAsia="Times New Roman"/>
          <w:b/>
          <w:color w:val="auto"/>
          <w:sz w:val="28"/>
          <w:szCs w:val="28"/>
        </w:rPr>
        <w:t>4</w:t>
      </w:r>
      <w:r w:rsidRPr="00955C58">
        <w:rPr>
          <w:rFonts w:eastAsia="Times New Roman"/>
          <w:b/>
          <w:color w:val="auto"/>
          <w:sz w:val="28"/>
          <w:szCs w:val="28"/>
          <w:vertAlign w:val="superscript"/>
        </w:rPr>
        <w:t>th</w:t>
      </w:r>
      <w:proofErr w:type="gramEnd"/>
      <w:r w:rsidRPr="00955C58">
        <w:rPr>
          <w:rFonts w:eastAsia="Times New Roman"/>
          <w:b/>
          <w:color w:val="auto"/>
          <w:sz w:val="28"/>
          <w:szCs w:val="28"/>
        </w:rPr>
        <w:t xml:space="preserve"> Year: 2</w:t>
      </w:r>
      <w:r w:rsidRPr="00955C58">
        <w:rPr>
          <w:rFonts w:eastAsia="Times New Roman"/>
          <w:b/>
          <w:color w:val="auto"/>
          <w:sz w:val="28"/>
          <w:szCs w:val="28"/>
          <w:vertAlign w:val="superscript"/>
        </w:rPr>
        <w:t>nd</w:t>
      </w:r>
      <w:r w:rsidRPr="00955C58">
        <w:rPr>
          <w:rFonts w:eastAsia="Times New Roman"/>
          <w:b/>
          <w:color w:val="auto"/>
          <w:sz w:val="28"/>
          <w:szCs w:val="28"/>
        </w:rPr>
        <w:t xml:space="preserve"> Semester</w:t>
      </w:r>
    </w:p>
    <w:p w14:paraId="36056884" w14:textId="77777777" w:rsidR="005369C7" w:rsidRPr="000B58F6" w:rsidRDefault="005369C7" w:rsidP="001B3309">
      <w:pPr>
        <w:pStyle w:val="Default"/>
        <w:jc w:val="both"/>
        <w:rPr>
          <w:rFonts w:eastAsia="Times New Roman"/>
          <w:b/>
          <w:color w:val="auto"/>
        </w:rPr>
      </w:pPr>
    </w:p>
    <w:p w14:paraId="5A19E763" w14:textId="017D122E" w:rsidR="00825C0B" w:rsidRPr="000B58F6" w:rsidRDefault="00825C0B" w:rsidP="001B3309">
      <w:pPr>
        <w:pStyle w:val="Default"/>
        <w:jc w:val="both"/>
        <w:rPr>
          <w:b/>
          <w:color w:val="auto"/>
        </w:rPr>
      </w:pPr>
      <w:r w:rsidRPr="000B58F6">
        <w:rPr>
          <w:rFonts w:eastAsia="Times New Roman"/>
          <w:b/>
          <w:color w:val="auto"/>
        </w:rPr>
        <w:t>Course Code: B</w:t>
      </w:r>
      <w:r w:rsidRPr="000B58F6">
        <w:rPr>
          <w:b/>
          <w:bCs/>
          <w:color w:val="auto"/>
        </w:rPr>
        <w:t xml:space="preserve">MIC </w:t>
      </w:r>
      <w:r w:rsidR="000F6F8E" w:rsidRPr="000B58F6">
        <w:rPr>
          <w:b/>
          <w:bCs/>
          <w:color w:val="auto"/>
        </w:rPr>
        <w:t>42</w:t>
      </w:r>
      <w:r w:rsidRPr="000B58F6">
        <w:rPr>
          <w:b/>
          <w:bCs/>
          <w:color w:val="auto"/>
        </w:rPr>
        <w:t>01</w:t>
      </w:r>
      <w:r w:rsidRPr="000B58F6">
        <w:rPr>
          <w:b/>
          <w:bCs/>
          <w:color w:val="auto"/>
        </w:rPr>
        <w:tab/>
      </w:r>
    </w:p>
    <w:p w14:paraId="2ECEB63B" w14:textId="77777777" w:rsidR="00825C0B" w:rsidRPr="000B58F6" w:rsidRDefault="00825C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Calibri" w:hAnsi="Times New Roman" w:cs="Times New Roman"/>
          <w:b/>
          <w:sz w:val="24"/>
          <w:szCs w:val="24"/>
        </w:rPr>
        <w:t>Diagnostic Microbiology</w:t>
      </w:r>
    </w:p>
    <w:p w14:paraId="11C07CAF" w14:textId="387D6E68" w:rsidR="00FE165B" w:rsidRPr="000B58F6" w:rsidRDefault="00FE165B"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207BF515" w14:textId="77777777" w:rsidR="00FE165B" w:rsidRPr="000B58F6" w:rsidRDefault="00FE165B"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E75E040" w14:textId="1B8C2E48" w:rsidR="00FE165B" w:rsidRPr="000B58F6" w:rsidRDefault="00FE165B"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Pr="000B58F6">
        <w:rPr>
          <w:rFonts w:ascii="Times New Roman" w:eastAsia="MS Mincho" w:hAnsi="Times New Roman" w:cs="Times New Roman"/>
          <w:b/>
          <w:bCs/>
          <w:sz w:val="24"/>
          <w:szCs w:val="24"/>
        </w:rPr>
        <w:t xml:space="preserve"> Year </w:t>
      </w:r>
      <w:r w:rsidR="005369C7" w:rsidRPr="000B58F6">
        <w:rPr>
          <w:rFonts w:ascii="Times New Roman" w:eastAsia="MS Mincho" w:hAnsi="Times New Roman" w:cs="Times New Roman"/>
          <w:b/>
          <w:bCs/>
          <w:sz w:val="24"/>
          <w:szCs w:val="24"/>
        </w:rPr>
        <w:t>2</w:t>
      </w:r>
      <w:r w:rsidR="005369C7" w:rsidRPr="000B58F6">
        <w:rPr>
          <w:rFonts w:ascii="Times New Roman" w:eastAsia="MS Mincho" w:hAnsi="Times New Roman" w:cs="Times New Roman"/>
          <w:b/>
          <w:bCs/>
          <w:sz w:val="24"/>
          <w:szCs w:val="24"/>
          <w:vertAlign w:val="superscript"/>
        </w:rPr>
        <w:t>nd</w:t>
      </w:r>
      <w:r w:rsidR="005369C7"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1B28C4E1" w14:textId="029F1135" w:rsidR="00FE165B" w:rsidRPr="000B58F6" w:rsidRDefault="00FE165B"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079246C2" w14:textId="36E3BFDB" w:rsidR="00FE165B" w:rsidRPr="000B58F6" w:rsidRDefault="00FE165B"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w:t>
      </w:r>
      <w:r w:rsidR="00587B2A" w:rsidRPr="000B58F6">
        <w:rPr>
          <w:rFonts w:ascii="Times New Roman" w:eastAsia="Times New Roman" w:hAnsi="Times New Roman" w:cs="Times New Roman"/>
          <w:sz w:val="24"/>
          <w:szCs w:val="24"/>
        </w:rPr>
        <w:t>ee</w:t>
      </w:r>
    </w:p>
    <w:p w14:paraId="11B13800" w14:textId="77777777" w:rsidR="00FE165B" w:rsidRPr="000B58F6" w:rsidRDefault="00FE165B"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56BE2254" w14:textId="77777777" w:rsidR="00FE165B" w:rsidRPr="000B58F6" w:rsidRDefault="00FE165B"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5737D18C" w14:textId="77777777" w:rsidR="00FE165B" w:rsidRPr="000B58F6" w:rsidRDefault="00FE165B" w:rsidP="001B3309">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b/>
          <w:sz w:val="24"/>
          <w:szCs w:val="24"/>
        </w:rPr>
        <w:t>Rational of the Course:</w:t>
      </w:r>
      <w:r w:rsidRPr="000B58F6">
        <w:rPr>
          <w:rFonts w:ascii="Times New Roman" w:eastAsia="Times New Roman" w:hAnsi="Times New Roman" w:cs="Times New Roman"/>
          <w:sz w:val="24"/>
          <w:szCs w:val="24"/>
        </w:rPr>
        <w:t xml:space="preserve"> </w:t>
      </w:r>
    </w:p>
    <w:p w14:paraId="4ECF7009" w14:textId="71C5691A" w:rsidR="00FE165B" w:rsidRPr="000B58F6" w:rsidRDefault="00FE165B" w:rsidP="001B3309">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Calibri" w:hAnsi="Times New Roman" w:cs="Times New Roman"/>
          <w:sz w:val="24"/>
          <w:szCs w:val="24"/>
        </w:rPr>
        <w:t>Diagnostic microbiology</w:t>
      </w:r>
      <w:r w:rsidRPr="000B58F6">
        <w:rPr>
          <w:rFonts w:ascii="Times New Roman" w:eastAsia="Times New Roman" w:hAnsi="Times New Roman" w:cs="Times New Roman"/>
          <w:sz w:val="24"/>
          <w:szCs w:val="24"/>
        </w:rPr>
        <w:t xml:space="preserve"> takes most of its fundamentals from </w:t>
      </w:r>
      <w:proofErr w:type="gramStart"/>
      <w:r w:rsidRPr="000B58F6">
        <w:rPr>
          <w:rFonts w:ascii="Times New Roman" w:eastAsia="Times New Roman" w:hAnsi="Times New Roman" w:cs="Times New Roman"/>
          <w:sz w:val="24"/>
          <w:szCs w:val="24"/>
        </w:rPr>
        <w:t>cutting edge</w:t>
      </w:r>
      <w:proofErr w:type="gramEnd"/>
      <w:r w:rsidRPr="000B58F6">
        <w:rPr>
          <w:rFonts w:ascii="Times New Roman" w:eastAsia="Times New Roman" w:hAnsi="Times New Roman" w:cs="Times New Roman"/>
          <w:sz w:val="24"/>
          <w:szCs w:val="24"/>
        </w:rPr>
        <w:t xml:space="preserve"> concepts and techniques relevant to the modern medical sector. These approaches will lead to new breakthroughs in science and technology, create new markets, and generate substantial wealth and research in health sector.</w:t>
      </w:r>
      <w:r w:rsidRPr="000B58F6">
        <w:rPr>
          <w:rFonts w:ascii="Times New Roman" w:eastAsia="Times New Roman" w:hAnsi="Times New Roman" w:cs="Times New Roman"/>
          <w:sz w:val="24"/>
          <w:szCs w:val="24"/>
          <w:shd w:val="clear" w:color="auto" w:fill="FFFFFF"/>
        </w:rPr>
        <w:t xml:space="preserve"> The course also reveals the potential benefits and impacts of the </w:t>
      </w:r>
      <w:r w:rsidRPr="000B58F6">
        <w:rPr>
          <w:rFonts w:ascii="Times New Roman" w:eastAsia="Times New Roman" w:hAnsi="Times New Roman" w:cs="Times New Roman"/>
          <w:sz w:val="24"/>
          <w:szCs w:val="24"/>
        </w:rPr>
        <w:t>medical and pharmaceutical microbiology fields</w:t>
      </w:r>
      <w:r w:rsidRPr="000B58F6">
        <w:rPr>
          <w:rFonts w:ascii="Times New Roman" w:eastAsia="Times New Roman" w:hAnsi="Times New Roman" w:cs="Times New Roman"/>
          <w:sz w:val="24"/>
          <w:szCs w:val="24"/>
          <w:shd w:val="clear" w:color="auto" w:fill="FFFFFF"/>
        </w:rPr>
        <w:t xml:space="preserve">. </w:t>
      </w:r>
    </w:p>
    <w:p w14:paraId="1C5452D4" w14:textId="0709DDA5" w:rsidR="00FE165B" w:rsidRPr="000B58F6" w:rsidRDefault="00FE165B" w:rsidP="001B3309">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Course Learning Outcomes (CLOs): </w:t>
      </w:r>
    </w:p>
    <w:p w14:paraId="69FA5AD7" w14:textId="77777777" w:rsidR="00FE165B" w:rsidRPr="000B58F6" w:rsidRDefault="00FE165B"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52374C92" w14:textId="77777777" w:rsidR="003953FC" w:rsidRPr="000B58F6" w:rsidRDefault="003953FC" w:rsidP="001B3309">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 xml:space="preserve">CLO1: </w:t>
      </w:r>
      <w:r w:rsidR="00FE165B" w:rsidRPr="000B58F6">
        <w:rPr>
          <w:rFonts w:ascii="Times New Roman" w:eastAsia="Calibri" w:hAnsi="Times New Roman" w:cs="Times New Roman"/>
          <w:sz w:val="24"/>
          <w:szCs w:val="24"/>
        </w:rPr>
        <w:t>Know the</w:t>
      </w:r>
      <w:r w:rsidRPr="000B58F6">
        <w:rPr>
          <w:rFonts w:ascii="Times New Roman" w:eastAsia="Calibri" w:hAnsi="Times New Roman" w:cs="Times New Roman"/>
          <w:sz w:val="24"/>
          <w:szCs w:val="24"/>
        </w:rPr>
        <w:t xml:space="preserve"> </w:t>
      </w:r>
      <w:r w:rsidR="007400C3" w:rsidRPr="000B58F6">
        <w:rPr>
          <w:rFonts w:ascii="Times New Roman" w:eastAsia="Calibri" w:hAnsi="Times New Roman" w:cs="Times New Roman"/>
          <w:sz w:val="24"/>
          <w:szCs w:val="24"/>
        </w:rPr>
        <w:t>a</w:t>
      </w:r>
      <w:r w:rsidR="00FE165B" w:rsidRPr="000B58F6">
        <w:rPr>
          <w:rFonts w:ascii="Times New Roman" w:eastAsia="Calibri" w:hAnsi="Times New Roman" w:cs="Times New Roman"/>
          <w:sz w:val="24"/>
          <w:szCs w:val="24"/>
        </w:rPr>
        <w:t xml:space="preserve">pproaches </w:t>
      </w:r>
      <w:r w:rsidR="007400C3" w:rsidRPr="000B58F6">
        <w:rPr>
          <w:rFonts w:ascii="Times New Roman" w:eastAsia="Calibri" w:hAnsi="Times New Roman" w:cs="Times New Roman"/>
          <w:sz w:val="24"/>
          <w:szCs w:val="24"/>
        </w:rPr>
        <w:t xml:space="preserve">of </w:t>
      </w:r>
      <w:r w:rsidR="00FE165B" w:rsidRPr="000B58F6">
        <w:rPr>
          <w:rFonts w:ascii="Times New Roman" w:eastAsia="Calibri" w:hAnsi="Times New Roman" w:cs="Times New Roman"/>
          <w:sz w:val="24"/>
          <w:szCs w:val="24"/>
        </w:rPr>
        <w:t xml:space="preserve">clinical sample collection, </w:t>
      </w:r>
      <w:r w:rsidR="007400C3" w:rsidRPr="000B58F6">
        <w:rPr>
          <w:rFonts w:ascii="Times New Roman" w:eastAsia="Calibri" w:hAnsi="Times New Roman" w:cs="Times New Roman"/>
          <w:sz w:val="24"/>
          <w:szCs w:val="24"/>
        </w:rPr>
        <w:t xml:space="preserve">handling, and safely </w:t>
      </w:r>
      <w:r w:rsidR="00FE165B" w:rsidRPr="000B58F6">
        <w:rPr>
          <w:rFonts w:ascii="Times New Roman" w:eastAsia="Calibri" w:hAnsi="Times New Roman" w:cs="Times New Roman"/>
          <w:sz w:val="24"/>
          <w:szCs w:val="24"/>
        </w:rPr>
        <w:t>maintenance</w:t>
      </w:r>
    </w:p>
    <w:p w14:paraId="5FD03644" w14:textId="2E8166B0" w:rsidR="00FE165B" w:rsidRPr="000B58F6" w:rsidRDefault="00FE165B"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7400C3" w:rsidRPr="000B58F6">
        <w:rPr>
          <w:rFonts w:ascii="Times New Roman" w:eastAsia="Times New Roman" w:hAnsi="Times New Roman" w:cs="Times New Roman"/>
          <w:sz w:val="24"/>
          <w:szCs w:val="24"/>
        </w:rPr>
        <w:t>Analyze the microbe’s infected diseases using different diagnosis methods.</w:t>
      </w:r>
      <w:r w:rsidRPr="000B58F6">
        <w:rPr>
          <w:rFonts w:ascii="Times New Roman" w:eastAsia="Times New Roman" w:hAnsi="Times New Roman" w:cs="Times New Roman"/>
          <w:sz w:val="24"/>
          <w:szCs w:val="24"/>
        </w:rPr>
        <w:t xml:space="preserve"> </w:t>
      </w:r>
    </w:p>
    <w:p w14:paraId="51BEC9F6" w14:textId="6A80B1AF" w:rsidR="00FE165B" w:rsidRPr="000B58F6" w:rsidRDefault="00FE165B" w:rsidP="00587B2A">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Pr="000B58F6">
        <w:rPr>
          <w:rFonts w:ascii="Times New Roman" w:eastAsia="Times New Roman" w:hAnsi="Times New Roman" w:cs="Times New Roman"/>
          <w:sz w:val="24"/>
          <w:szCs w:val="24"/>
        </w:rPr>
        <w:t xml:space="preserve">Learn </w:t>
      </w:r>
      <w:r w:rsidR="00DE579B" w:rsidRPr="000B58F6">
        <w:rPr>
          <w:rFonts w:ascii="Times New Roman" w:eastAsia="Times New Roman" w:hAnsi="Times New Roman" w:cs="Times New Roman"/>
          <w:sz w:val="24"/>
          <w:szCs w:val="24"/>
        </w:rPr>
        <w:t xml:space="preserve">the </w:t>
      </w:r>
      <w:r w:rsidR="007400C3" w:rsidRPr="000B58F6">
        <w:rPr>
          <w:rFonts w:ascii="Times New Roman" w:eastAsia="Times New Roman" w:hAnsi="Times New Roman" w:cs="Times New Roman"/>
          <w:sz w:val="24"/>
          <w:szCs w:val="24"/>
        </w:rPr>
        <w:t xml:space="preserve">microbial identification using molecular and pathological </w:t>
      </w:r>
      <w:r w:rsidR="00DE579B" w:rsidRPr="000B58F6">
        <w:rPr>
          <w:rFonts w:ascii="Times New Roman" w:eastAsia="Times New Roman" w:hAnsi="Times New Roman" w:cs="Times New Roman"/>
          <w:sz w:val="24"/>
          <w:szCs w:val="24"/>
        </w:rPr>
        <w:t>approaches</w:t>
      </w:r>
      <w:r w:rsidRPr="000B58F6">
        <w:rPr>
          <w:rFonts w:ascii="Times New Roman" w:eastAsia="Times New Roman" w:hAnsi="Times New Roman" w:cs="Times New Roman"/>
          <w:sz w:val="24"/>
          <w:szCs w:val="24"/>
        </w:rPr>
        <w:t>.</w:t>
      </w:r>
    </w:p>
    <w:p w14:paraId="1F56B47E" w14:textId="7BE39D0F" w:rsidR="00FE165B" w:rsidRPr="000B58F6" w:rsidRDefault="00FE165B"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MS Mincho" w:hAnsi="Times New Roman" w:cs="Times New Roman"/>
          <w:sz w:val="24"/>
          <w:szCs w:val="24"/>
        </w:rPr>
        <w:t xml:space="preserve"> </w:t>
      </w:r>
      <w:r w:rsidR="00DE579B" w:rsidRPr="000B58F6">
        <w:rPr>
          <w:rFonts w:ascii="Times New Roman" w:eastAsia="MS Mincho" w:hAnsi="Times New Roman" w:cs="Times New Roman"/>
          <w:sz w:val="24"/>
          <w:szCs w:val="24"/>
        </w:rPr>
        <w:t>Evaluate the strategies for antimicrobial susceptibility and antibiotic sensitivity tests.</w:t>
      </w:r>
    </w:p>
    <w:p w14:paraId="544CAA77" w14:textId="2EE26967" w:rsidR="00FE165B" w:rsidRPr="000B58F6" w:rsidRDefault="00FE165B" w:rsidP="001B3309">
      <w:pPr>
        <w:keepNext/>
        <w:spacing w:after="0" w:line="240" w:lineRule="auto"/>
        <w:jc w:val="both"/>
        <w:rPr>
          <w:rFonts w:ascii="Times New Roman" w:eastAsia="MS Mincho"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eastAsia="MS Mincho" w:hAnsi="Times New Roman" w:cs="Times New Roman"/>
          <w:sz w:val="24"/>
          <w:szCs w:val="24"/>
        </w:rPr>
        <w:t xml:space="preserve"> </w:t>
      </w:r>
      <w:r w:rsidR="00DE579B" w:rsidRPr="000B58F6">
        <w:rPr>
          <w:rFonts w:ascii="Times New Roman" w:eastAsia="MS Mincho" w:hAnsi="Times New Roman" w:cs="Times New Roman"/>
          <w:sz w:val="24"/>
          <w:szCs w:val="24"/>
        </w:rPr>
        <w:t>Design immunization techniques and vaccines against common viral diseases.</w:t>
      </w:r>
    </w:p>
    <w:p w14:paraId="6D131463" w14:textId="77777777" w:rsidR="00AA0976" w:rsidRPr="000B58F6" w:rsidRDefault="00AA0976" w:rsidP="001B3309">
      <w:pPr>
        <w:keepNext/>
        <w:spacing w:after="0" w:line="240" w:lineRule="auto"/>
        <w:jc w:val="both"/>
        <w:rPr>
          <w:rFonts w:ascii="Times New Roman" w:eastAsia="MS Mincho" w:hAnsi="Times New Roman" w:cs="Times New Roman"/>
          <w:sz w:val="24"/>
          <w:szCs w:val="24"/>
        </w:rPr>
      </w:pPr>
    </w:p>
    <w:p w14:paraId="4E9363CE" w14:textId="77777777" w:rsidR="00AA0976" w:rsidRPr="000B58F6" w:rsidRDefault="00AA0976" w:rsidP="00AA0976">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0"/>
        <w:gridCol w:w="880"/>
        <w:gridCol w:w="881"/>
        <w:gridCol w:w="880"/>
        <w:gridCol w:w="880"/>
        <w:gridCol w:w="881"/>
        <w:gridCol w:w="881"/>
      </w:tblGrid>
      <w:tr w:rsidR="000F2B4B" w:rsidRPr="000B58F6" w14:paraId="407B286B" w14:textId="77777777" w:rsidTr="005815E4">
        <w:trPr>
          <w:trHeight w:val="233"/>
        </w:trPr>
        <w:tc>
          <w:tcPr>
            <w:tcW w:w="525" w:type="pct"/>
          </w:tcPr>
          <w:p w14:paraId="0768BD04" w14:textId="77777777" w:rsidR="00AA0976" w:rsidRPr="000B58F6" w:rsidRDefault="00AA0976" w:rsidP="005815E4">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5827FA80" w14:textId="77777777" w:rsidR="00AA0976" w:rsidRPr="000B58F6" w:rsidRDefault="00AA0976" w:rsidP="005815E4">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10C1D53F" w14:textId="77777777" w:rsidR="00AA0976" w:rsidRPr="000B58F6" w:rsidRDefault="00AA0976" w:rsidP="005815E4">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771E9612" w14:textId="77777777" w:rsidR="00AA0976" w:rsidRPr="000B58F6" w:rsidRDefault="00AA0976" w:rsidP="005815E4">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6B70159D" w14:textId="77777777" w:rsidR="00AA0976" w:rsidRPr="000B58F6" w:rsidRDefault="00AA0976" w:rsidP="005815E4">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45FA2996" w14:textId="77777777" w:rsidR="00AA0976" w:rsidRPr="000B58F6" w:rsidRDefault="00AA0976" w:rsidP="005815E4">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291A3B95" w14:textId="77777777" w:rsidR="00AA0976" w:rsidRPr="000B58F6" w:rsidRDefault="00AA0976" w:rsidP="005815E4">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6E6C7FAB" w14:textId="77777777" w:rsidR="00AA0976" w:rsidRPr="000B58F6" w:rsidRDefault="00AA0976" w:rsidP="005815E4">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536ABA55" w14:textId="77777777" w:rsidR="00AA0976" w:rsidRPr="000B58F6" w:rsidRDefault="00AA0976" w:rsidP="005815E4">
            <w:pPr>
              <w:widowControl w:val="0"/>
              <w:pBdr>
                <w:top w:val="nil"/>
                <w:left w:val="nil"/>
                <w:bottom w:val="nil"/>
                <w:right w:val="nil"/>
                <w:between w:val="nil"/>
              </w:pBdr>
              <w:spacing w:after="0" w:line="253" w:lineRule="auto"/>
              <w:ind w:right="-6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7A68544" w14:textId="77777777" w:rsidTr="005815E4">
        <w:trPr>
          <w:trHeight w:val="70"/>
        </w:trPr>
        <w:tc>
          <w:tcPr>
            <w:tcW w:w="525" w:type="pct"/>
          </w:tcPr>
          <w:p w14:paraId="4FCA6D08" w14:textId="77777777" w:rsidR="00AA0976" w:rsidRPr="000B58F6" w:rsidRDefault="00AA0976" w:rsidP="005815E4">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23C5B5C8" w14:textId="77777777" w:rsidR="00AA0976" w:rsidRPr="000B58F6" w:rsidRDefault="00AA0976" w:rsidP="005815E4">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72DB8661" w14:textId="77777777" w:rsidR="00AA0976" w:rsidRPr="000B58F6" w:rsidRDefault="00AA0976" w:rsidP="005815E4">
            <w:pPr>
              <w:widowControl w:val="0"/>
              <w:pBdr>
                <w:top w:val="nil"/>
                <w:left w:val="nil"/>
                <w:bottom w:val="nil"/>
                <w:right w:val="nil"/>
                <w:between w:val="nil"/>
              </w:pBdr>
              <w:spacing w:after="0" w:line="256" w:lineRule="auto"/>
              <w:ind w:left="2"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ABF3770" w14:textId="77777777" w:rsidR="00AA0976" w:rsidRPr="000B58F6" w:rsidRDefault="00AA0976" w:rsidP="005815E4">
            <w:pPr>
              <w:widowControl w:val="0"/>
              <w:pBdr>
                <w:top w:val="nil"/>
                <w:left w:val="nil"/>
                <w:bottom w:val="nil"/>
                <w:right w:val="nil"/>
                <w:between w:val="nil"/>
              </w:pBdr>
              <w:spacing w:after="0" w:line="256" w:lineRule="auto"/>
              <w:ind w:left="1"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4BEBBCC" w14:textId="77777777" w:rsidR="00AA0976" w:rsidRPr="000B58F6" w:rsidRDefault="00AA0976" w:rsidP="005815E4">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64376177" w14:textId="77777777" w:rsidR="00AA0976" w:rsidRPr="000B58F6" w:rsidRDefault="00AA0976" w:rsidP="005815E4">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BA302B3" w14:textId="77777777" w:rsidR="00AA0976" w:rsidRPr="000B58F6" w:rsidRDefault="00AA0976" w:rsidP="005815E4">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77AB5927" w14:textId="77777777" w:rsidR="00AA0976" w:rsidRPr="000B58F6" w:rsidRDefault="00AA0976" w:rsidP="005815E4">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03881BFE" w14:textId="77777777" w:rsidR="00AA0976" w:rsidRPr="000B58F6" w:rsidRDefault="00AA0976" w:rsidP="005815E4">
            <w:pPr>
              <w:widowControl w:val="0"/>
              <w:pBdr>
                <w:top w:val="nil"/>
                <w:left w:val="nil"/>
                <w:bottom w:val="nil"/>
                <w:right w:val="nil"/>
                <w:between w:val="nil"/>
              </w:pBdr>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3AB54BB" w14:textId="77777777" w:rsidTr="005815E4">
        <w:trPr>
          <w:trHeight w:val="70"/>
        </w:trPr>
        <w:tc>
          <w:tcPr>
            <w:tcW w:w="525" w:type="pct"/>
          </w:tcPr>
          <w:p w14:paraId="6A5338B3" w14:textId="77777777" w:rsidR="00AA0976" w:rsidRPr="000B58F6" w:rsidRDefault="00AA0976" w:rsidP="005815E4">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15B3114F" w14:textId="77777777" w:rsidR="00AA0976" w:rsidRPr="000B58F6" w:rsidRDefault="00AA0976" w:rsidP="005815E4">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11ABB4DB" w14:textId="77777777" w:rsidR="00AA0976" w:rsidRPr="000B58F6" w:rsidRDefault="00AA0976" w:rsidP="005815E4">
            <w:pPr>
              <w:widowControl w:val="0"/>
              <w:pBdr>
                <w:top w:val="nil"/>
                <w:left w:val="nil"/>
                <w:bottom w:val="nil"/>
                <w:right w:val="nil"/>
                <w:between w:val="nil"/>
              </w:pBdr>
              <w:spacing w:before="25" w:after="0" w:line="240" w:lineRule="auto"/>
              <w:ind w:left="12"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345EF08" w14:textId="77777777" w:rsidR="00AA0976" w:rsidRPr="000B58F6" w:rsidRDefault="00AA0976" w:rsidP="005815E4">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CEFC599" w14:textId="024C2B0C" w:rsidR="00AA0976" w:rsidRPr="000B58F6" w:rsidRDefault="00145A55" w:rsidP="005815E4">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57C4133" w14:textId="77777777" w:rsidR="00AA0976" w:rsidRPr="000B58F6" w:rsidRDefault="00AA0976" w:rsidP="005815E4">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ADDF801" w14:textId="77777777" w:rsidR="00AA0976" w:rsidRPr="000B58F6" w:rsidRDefault="00AA0976" w:rsidP="005815E4">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07FF3DE" w14:textId="77777777" w:rsidR="00AA0976" w:rsidRPr="000B58F6" w:rsidRDefault="00AA0976" w:rsidP="005815E4">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47BB3349" w14:textId="77777777" w:rsidR="00AA0976" w:rsidRPr="000B58F6" w:rsidRDefault="00AA0976" w:rsidP="005815E4">
            <w:pPr>
              <w:widowControl w:val="0"/>
              <w:pBdr>
                <w:top w:val="nil"/>
                <w:left w:val="nil"/>
                <w:bottom w:val="nil"/>
                <w:right w:val="nil"/>
                <w:between w:val="nil"/>
              </w:pBdr>
              <w:spacing w:before="25"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125D796" w14:textId="77777777" w:rsidTr="005815E4">
        <w:trPr>
          <w:trHeight w:val="70"/>
        </w:trPr>
        <w:tc>
          <w:tcPr>
            <w:tcW w:w="525" w:type="pct"/>
          </w:tcPr>
          <w:p w14:paraId="0EDE6DBE" w14:textId="77777777" w:rsidR="00AA0976" w:rsidRPr="000B58F6" w:rsidRDefault="00AA0976" w:rsidP="005815E4">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0624C368" w14:textId="544874C2" w:rsidR="00AA0976" w:rsidRPr="000B58F6" w:rsidRDefault="00145A55" w:rsidP="005815E4">
            <w:pPr>
              <w:widowControl w:val="0"/>
              <w:pBdr>
                <w:top w:val="nil"/>
                <w:left w:val="nil"/>
                <w:bottom w:val="nil"/>
                <w:right w:val="nil"/>
                <w:between w:val="nil"/>
              </w:pBdr>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4B6914CB" w14:textId="68530B90" w:rsidR="00AA0976" w:rsidRPr="000B58F6" w:rsidRDefault="00145A55" w:rsidP="005815E4">
            <w:pPr>
              <w:widowControl w:val="0"/>
              <w:pBdr>
                <w:top w:val="nil"/>
                <w:left w:val="nil"/>
                <w:bottom w:val="nil"/>
                <w:right w:val="nil"/>
                <w:between w:val="nil"/>
              </w:pBdr>
              <w:spacing w:before="3" w:after="0" w:line="240" w:lineRule="auto"/>
              <w:ind w:left="12"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94F8970" w14:textId="77777777" w:rsidR="00AA0976" w:rsidRPr="000B58F6" w:rsidRDefault="00AA0976" w:rsidP="005815E4">
            <w:pPr>
              <w:widowControl w:val="0"/>
              <w:pBdr>
                <w:top w:val="nil"/>
                <w:left w:val="nil"/>
                <w:bottom w:val="nil"/>
                <w:right w:val="nil"/>
                <w:between w:val="nil"/>
              </w:pBdr>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B58516D" w14:textId="77777777" w:rsidR="00AA0976" w:rsidRPr="000B58F6" w:rsidRDefault="00AA0976" w:rsidP="005815E4">
            <w:pPr>
              <w:widowControl w:val="0"/>
              <w:pBdr>
                <w:top w:val="nil"/>
                <w:left w:val="nil"/>
                <w:bottom w:val="nil"/>
                <w:right w:val="nil"/>
                <w:between w:val="nil"/>
              </w:pBdr>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6387DDE" w14:textId="77777777" w:rsidR="00AA0976" w:rsidRPr="000B58F6" w:rsidRDefault="00AA0976" w:rsidP="005815E4">
            <w:pPr>
              <w:widowControl w:val="0"/>
              <w:pBdr>
                <w:top w:val="nil"/>
                <w:left w:val="nil"/>
                <w:bottom w:val="nil"/>
                <w:right w:val="nil"/>
                <w:between w:val="nil"/>
              </w:pBdr>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0417B1F" w14:textId="361F7AAD" w:rsidR="00AA0976" w:rsidRPr="000B58F6" w:rsidRDefault="00145A55" w:rsidP="005815E4">
            <w:pPr>
              <w:widowControl w:val="0"/>
              <w:pBdr>
                <w:top w:val="nil"/>
                <w:left w:val="nil"/>
                <w:bottom w:val="nil"/>
                <w:right w:val="nil"/>
                <w:between w:val="nil"/>
              </w:pBdr>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4B1D4D6C" w14:textId="77777777" w:rsidR="00AA0976" w:rsidRPr="000B58F6" w:rsidRDefault="00AA0976" w:rsidP="005815E4">
            <w:pPr>
              <w:widowControl w:val="0"/>
              <w:pBdr>
                <w:top w:val="nil"/>
                <w:left w:val="nil"/>
                <w:bottom w:val="nil"/>
                <w:right w:val="nil"/>
                <w:between w:val="nil"/>
              </w:pBdr>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3E2FF70F" w14:textId="77777777" w:rsidR="00AA0976" w:rsidRPr="000B58F6" w:rsidRDefault="00AA0976" w:rsidP="005815E4">
            <w:pPr>
              <w:widowControl w:val="0"/>
              <w:pBdr>
                <w:top w:val="nil"/>
                <w:left w:val="nil"/>
                <w:bottom w:val="nil"/>
                <w:right w:val="nil"/>
                <w:between w:val="nil"/>
              </w:pBdr>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4D3415F" w14:textId="77777777" w:rsidTr="005815E4">
        <w:trPr>
          <w:trHeight w:val="80"/>
        </w:trPr>
        <w:tc>
          <w:tcPr>
            <w:tcW w:w="525" w:type="pct"/>
          </w:tcPr>
          <w:p w14:paraId="33CC66DE" w14:textId="77777777" w:rsidR="00AA0976" w:rsidRPr="000B58F6" w:rsidRDefault="00AA0976" w:rsidP="005815E4">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4393102A" w14:textId="77777777" w:rsidR="00AA0976" w:rsidRPr="000B58F6" w:rsidRDefault="00AA0976" w:rsidP="005815E4">
            <w:pPr>
              <w:widowControl w:val="0"/>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BDFF9F7" w14:textId="77777777" w:rsidR="00AA0976" w:rsidRPr="000B58F6" w:rsidRDefault="00AA0976" w:rsidP="005815E4">
            <w:pPr>
              <w:widowControl w:val="0"/>
              <w:spacing w:before="3" w:after="0" w:line="240" w:lineRule="auto"/>
              <w:ind w:left="12"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5A856959" w14:textId="77777777" w:rsidR="00AA0976" w:rsidRPr="000B58F6" w:rsidRDefault="00AA0976" w:rsidP="005815E4">
            <w:pPr>
              <w:widowControl w:val="0"/>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B275578" w14:textId="77777777" w:rsidR="00AA0976" w:rsidRPr="000B58F6" w:rsidRDefault="00AA0976" w:rsidP="005815E4">
            <w:pPr>
              <w:widowControl w:val="0"/>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F06CA24" w14:textId="77777777" w:rsidR="00AA0976" w:rsidRPr="000B58F6" w:rsidRDefault="00AA0976" w:rsidP="005815E4">
            <w:pPr>
              <w:widowControl w:val="0"/>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2858FFD" w14:textId="77777777" w:rsidR="00AA0976" w:rsidRPr="000B58F6" w:rsidRDefault="00AA0976" w:rsidP="005815E4">
            <w:pPr>
              <w:widowControl w:val="0"/>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58F18645" w14:textId="77777777" w:rsidR="00AA0976" w:rsidRPr="000B58F6" w:rsidRDefault="00AA0976" w:rsidP="005815E4">
            <w:pPr>
              <w:widowControl w:val="0"/>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44B8E919" w14:textId="77777777" w:rsidR="00AA0976" w:rsidRPr="000B58F6" w:rsidRDefault="00AA0976" w:rsidP="005815E4">
            <w:pPr>
              <w:widowControl w:val="0"/>
              <w:spacing w:before="3" w:after="0" w:line="240"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1B5031E" w14:textId="77777777" w:rsidTr="005815E4">
        <w:trPr>
          <w:trHeight w:val="179"/>
        </w:trPr>
        <w:tc>
          <w:tcPr>
            <w:tcW w:w="525" w:type="pct"/>
          </w:tcPr>
          <w:p w14:paraId="377F9275" w14:textId="77777777" w:rsidR="00AA0976" w:rsidRPr="000B58F6" w:rsidRDefault="00AA0976" w:rsidP="005815E4">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34226E24" w14:textId="77777777" w:rsidR="00AA0976" w:rsidRPr="000B58F6" w:rsidRDefault="00AA0976" w:rsidP="005815E4">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7E83A8A" w14:textId="77777777" w:rsidR="00AA0976" w:rsidRPr="000B58F6" w:rsidRDefault="00AA0976" w:rsidP="005815E4">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31A8359" w14:textId="77777777" w:rsidR="00AA0976" w:rsidRPr="000B58F6" w:rsidRDefault="00AA0976" w:rsidP="005815E4">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B2D9E2F" w14:textId="77777777" w:rsidR="00AA0976" w:rsidRPr="000B58F6" w:rsidRDefault="00AA0976" w:rsidP="005815E4">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01A5B66" w14:textId="77777777" w:rsidR="00AA0976" w:rsidRPr="000B58F6" w:rsidRDefault="00AA0976" w:rsidP="005815E4">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E31284E" w14:textId="77777777" w:rsidR="00AA0976" w:rsidRPr="000B58F6" w:rsidRDefault="00AA0976" w:rsidP="005815E4">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EE4006B" w14:textId="77777777" w:rsidR="00AA0976" w:rsidRPr="000B58F6" w:rsidRDefault="00AA0976" w:rsidP="005815E4">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7BF0D8AB" w14:textId="77A13530" w:rsidR="00AA0976" w:rsidRPr="000B58F6" w:rsidRDefault="00145A55" w:rsidP="005815E4">
            <w:pPr>
              <w:widowControl w:val="0"/>
              <w:spacing w:after="0" w:line="256" w:lineRule="auto"/>
              <w:ind w:right="-61"/>
              <w:jc w:val="center"/>
              <w:rPr>
                <w:rFonts w:ascii="Times New Roman" w:eastAsia="Times New Roman" w:hAnsi="Times New Roman" w:cs="Times New Roman"/>
              </w:rPr>
            </w:pPr>
            <w:r w:rsidRPr="000B58F6">
              <w:rPr>
                <w:rFonts w:ascii="Times New Roman" w:eastAsia="Times New Roman" w:hAnsi="Times New Roman" w:cs="Times New Roman"/>
              </w:rPr>
              <w:t>3</w:t>
            </w:r>
          </w:p>
        </w:tc>
      </w:tr>
    </w:tbl>
    <w:p w14:paraId="78457E6C" w14:textId="77777777" w:rsidR="00AA0976" w:rsidRPr="000B58F6" w:rsidRDefault="00AA0976" w:rsidP="00AA097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409B1EC" w14:textId="32FBA937" w:rsidR="002A5145" w:rsidRPr="00AB5ECD" w:rsidRDefault="00AB5ECD" w:rsidP="00AB5E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6"/>
        <w:gridCol w:w="5759"/>
        <w:gridCol w:w="669"/>
        <w:gridCol w:w="853"/>
      </w:tblGrid>
      <w:tr w:rsidR="000F2B4B" w:rsidRPr="000B58F6" w14:paraId="66329D96" w14:textId="77777777" w:rsidTr="00C918B3">
        <w:tc>
          <w:tcPr>
            <w:tcW w:w="373" w:type="pct"/>
          </w:tcPr>
          <w:p w14:paraId="2B424D1F"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lastRenderedPageBreak/>
              <w:t>SI No.</w:t>
            </w:r>
          </w:p>
        </w:tc>
        <w:tc>
          <w:tcPr>
            <w:tcW w:w="3660" w:type="pct"/>
            <w:tcBorders>
              <w:bottom w:val="single" w:sz="4" w:space="0" w:color="000000"/>
            </w:tcBorders>
          </w:tcPr>
          <w:p w14:paraId="29955689" w14:textId="0C27B5CB" w:rsidR="006844A5" w:rsidRPr="000B58F6" w:rsidRDefault="006844A5" w:rsidP="006844A5">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5" w:type="pct"/>
            <w:tcBorders>
              <w:bottom w:val="single" w:sz="4" w:space="0" w:color="000000"/>
            </w:tcBorders>
          </w:tcPr>
          <w:p w14:paraId="5BCE8944"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1D74EC9E"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3" w:type="pct"/>
            <w:tcBorders>
              <w:bottom w:val="single" w:sz="4" w:space="0" w:color="000000"/>
            </w:tcBorders>
          </w:tcPr>
          <w:p w14:paraId="29A626FE"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530EF88F" w14:textId="77777777" w:rsidTr="00C918B3">
        <w:trPr>
          <w:trHeight w:val="350"/>
        </w:trPr>
        <w:tc>
          <w:tcPr>
            <w:tcW w:w="373" w:type="pct"/>
          </w:tcPr>
          <w:p w14:paraId="3ED46FFD" w14:textId="7D1E245A"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60" w:type="pct"/>
            <w:tcBorders>
              <w:bottom w:val="single" w:sz="4" w:space="0" w:color="000000"/>
            </w:tcBorders>
          </w:tcPr>
          <w:p w14:paraId="76D91758" w14:textId="29518543" w:rsidR="006844A5" w:rsidRPr="000B58F6" w:rsidRDefault="006844A5" w:rsidP="001B3309">
            <w:pPr>
              <w:tabs>
                <w:tab w:val="left" w:pos="360"/>
              </w:tabs>
              <w:jc w:val="both"/>
              <w:rPr>
                <w:rFonts w:ascii="Times New Roman" w:eastAsia="Calibri" w:hAnsi="Times New Roman" w:cs="Times New Roman"/>
                <w:bCs/>
                <w:sz w:val="24"/>
                <w:szCs w:val="24"/>
              </w:rPr>
            </w:pPr>
            <w:r w:rsidRPr="000B58F6">
              <w:rPr>
                <w:rFonts w:ascii="Times New Roman" w:eastAsia="Calibri" w:hAnsi="Times New Roman" w:cs="Times New Roman"/>
                <w:b/>
                <w:bCs/>
                <w:sz w:val="24"/>
                <w:szCs w:val="24"/>
              </w:rPr>
              <w:t>Sample Collection and Handling:</w:t>
            </w:r>
            <w:r w:rsidRPr="000B58F6">
              <w:rPr>
                <w:rFonts w:ascii="Times New Roman" w:eastAsia="Calibri" w:hAnsi="Times New Roman" w:cs="Times New Roman"/>
                <w:bCs/>
                <w:sz w:val="24"/>
                <w:szCs w:val="24"/>
              </w:rPr>
              <w:t xml:space="preserve"> A</w:t>
            </w:r>
            <w:r w:rsidRPr="000B58F6">
              <w:rPr>
                <w:rFonts w:ascii="Times New Roman" w:eastAsia="Calibri" w:hAnsi="Times New Roman" w:cs="Times New Roman"/>
                <w:sz w:val="24"/>
                <w:szCs w:val="24"/>
              </w:rPr>
              <w:t>pproaches to clinical sample collection, maintenance and laboratory management.</w:t>
            </w:r>
          </w:p>
        </w:tc>
        <w:tc>
          <w:tcPr>
            <w:tcW w:w="425" w:type="pct"/>
            <w:tcBorders>
              <w:bottom w:val="single" w:sz="4" w:space="0" w:color="000000"/>
            </w:tcBorders>
          </w:tcPr>
          <w:p w14:paraId="1CD8EEB8" w14:textId="462BCC6E"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tcBorders>
              <w:bottom w:val="single" w:sz="4" w:space="0" w:color="000000"/>
            </w:tcBorders>
          </w:tcPr>
          <w:p w14:paraId="494ABBAF" w14:textId="48B98961"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5654F375" w14:textId="77777777" w:rsidTr="00C918B3">
        <w:trPr>
          <w:trHeight w:val="260"/>
        </w:trPr>
        <w:tc>
          <w:tcPr>
            <w:tcW w:w="373" w:type="pct"/>
          </w:tcPr>
          <w:p w14:paraId="00626F27" w14:textId="0865952C"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r w:rsidR="008260E4" w:rsidRPr="000B58F6">
              <w:rPr>
                <w:rFonts w:ascii="Times New Roman" w:eastAsia="Calibri" w:hAnsi="Times New Roman" w:cs="Times New Roman"/>
                <w:b/>
                <w:sz w:val="24"/>
                <w:szCs w:val="24"/>
              </w:rPr>
              <w:t>.</w:t>
            </w:r>
          </w:p>
        </w:tc>
        <w:tc>
          <w:tcPr>
            <w:tcW w:w="3660" w:type="pct"/>
          </w:tcPr>
          <w:p w14:paraId="5B4EDF8B" w14:textId="3223BC33" w:rsidR="006844A5" w:rsidRPr="000B58F6" w:rsidRDefault="006844A5" w:rsidP="001B3309">
            <w:pPr>
              <w:contextualSpacing/>
              <w:jc w:val="both"/>
              <w:rPr>
                <w:rFonts w:ascii="Times New Roman" w:eastAsia="Calibri" w:hAnsi="Times New Roman" w:cs="Times New Roman"/>
                <w:bCs/>
                <w:sz w:val="24"/>
                <w:szCs w:val="24"/>
              </w:rPr>
            </w:pPr>
            <w:r w:rsidRPr="000B58F6">
              <w:rPr>
                <w:rFonts w:ascii="Times New Roman" w:eastAsia="Calibri" w:hAnsi="Times New Roman" w:cs="Times New Roman"/>
                <w:b/>
                <w:bCs/>
                <w:spacing w:val="-6"/>
                <w:sz w:val="24"/>
                <w:szCs w:val="24"/>
              </w:rPr>
              <w:t>Infectious Diseases Diagnosis:</w:t>
            </w:r>
            <w:r w:rsidRPr="000B58F6">
              <w:rPr>
                <w:rFonts w:ascii="Times New Roman" w:eastAsia="Calibri" w:hAnsi="Times New Roman" w:cs="Times New Roman"/>
                <w:spacing w:val="-6"/>
                <w:sz w:val="24"/>
                <w:szCs w:val="24"/>
              </w:rPr>
              <w:t xml:space="preserve"> Bacterial, fungal, rikettsial, parasites, spirochetal, viral and mycoplasmal diseases.</w:t>
            </w:r>
          </w:p>
        </w:tc>
        <w:tc>
          <w:tcPr>
            <w:tcW w:w="425" w:type="pct"/>
          </w:tcPr>
          <w:p w14:paraId="24632681"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tcPr>
          <w:p w14:paraId="0AC8D9B7" w14:textId="10D826F5"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00C65E0C" w14:textId="77777777" w:rsidTr="00C918B3">
        <w:trPr>
          <w:trHeight w:val="170"/>
        </w:trPr>
        <w:tc>
          <w:tcPr>
            <w:tcW w:w="373" w:type="pct"/>
          </w:tcPr>
          <w:p w14:paraId="140CAF44" w14:textId="3C1871DB"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r w:rsidR="008260E4" w:rsidRPr="000B58F6">
              <w:rPr>
                <w:rFonts w:ascii="Times New Roman" w:eastAsia="Calibri" w:hAnsi="Times New Roman" w:cs="Times New Roman"/>
                <w:b/>
                <w:sz w:val="24"/>
                <w:szCs w:val="24"/>
              </w:rPr>
              <w:t>.</w:t>
            </w:r>
          </w:p>
        </w:tc>
        <w:tc>
          <w:tcPr>
            <w:tcW w:w="3660" w:type="pct"/>
          </w:tcPr>
          <w:p w14:paraId="45AC7C6C" w14:textId="571395D6" w:rsidR="006844A5" w:rsidRPr="000B58F6" w:rsidRDefault="006844A5" w:rsidP="001B3309">
            <w:pPr>
              <w:tabs>
                <w:tab w:val="left" w:pos="360"/>
              </w:tabs>
              <w:jc w:val="both"/>
              <w:rPr>
                <w:rFonts w:ascii="Times New Roman" w:eastAsia="Calibri" w:hAnsi="Times New Roman" w:cs="Times New Roman"/>
                <w:spacing w:val="-6"/>
                <w:sz w:val="24"/>
                <w:szCs w:val="24"/>
              </w:rPr>
            </w:pPr>
            <w:r w:rsidRPr="000B58F6">
              <w:rPr>
                <w:rFonts w:ascii="Times New Roman" w:eastAsia="Calibri" w:hAnsi="Times New Roman" w:cs="Times New Roman"/>
                <w:b/>
                <w:bCs/>
                <w:sz w:val="24"/>
                <w:szCs w:val="24"/>
              </w:rPr>
              <w:t>Methods of Diagnosis:</w:t>
            </w:r>
            <w:r w:rsidRPr="000B58F6">
              <w:rPr>
                <w:rFonts w:ascii="Times New Roman" w:eastAsia="Calibri" w:hAnsi="Times New Roman" w:cs="Times New Roman"/>
                <w:sz w:val="24"/>
                <w:szCs w:val="24"/>
              </w:rPr>
              <w:t xml:space="preserve"> Collection of serum, antibody titre, agglutination, diffusion, and immunofluorescence. Complement fixation and florescent antibody test. Radioimmuno and enzyme immunosorbant assay.</w:t>
            </w:r>
          </w:p>
        </w:tc>
        <w:tc>
          <w:tcPr>
            <w:tcW w:w="425" w:type="pct"/>
          </w:tcPr>
          <w:p w14:paraId="396F6DB1" w14:textId="11B0B83A"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5</w:t>
            </w:r>
          </w:p>
        </w:tc>
        <w:tc>
          <w:tcPr>
            <w:tcW w:w="543" w:type="pct"/>
          </w:tcPr>
          <w:p w14:paraId="7B976DD5" w14:textId="77777777" w:rsidR="00AB5EC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2D00116" w14:textId="7B5D6FD3"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33C4F2E5" w14:textId="77777777" w:rsidTr="00C918B3">
        <w:tc>
          <w:tcPr>
            <w:tcW w:w="373" w:type="pct"/>
          </w:tcPr>
          <w:p w14:paraId="5512968D" w14:textId="10D4B33B"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60" w:type="pct"/>
          </w:tcPr>
          <w:p w14:paraId="452685CB" w14:textId="2383C421" w:rsidR="006844A5" w:rsidRPr="000B58F6" w:rsidRDefault="006844A5" w:rsidP="001B3309">
            <w:pPr>
              <w:tabs>
                <w:tab w:val="left" w:pos="360"/>
              </w:tabs>
              <w:jc w:val="both"/>
              <w:rPr>
                <w:rFonts w:ascii="Times New Roman" w:eastAsia="Calibri" w:hAnsi="Times New Roman" w:cs="Times New Roman"/>
                <w:sz w:val="24"/>
                <w:szCs w:val="24"/>
              </w:rPr>
            </w:pPr>
            <w:r w:rsidRPr="000B58F6">
              <w:rPr>
                <w:rFonts w:ascii="Times New Roman" w:eastAsia="Calibri" w:hAnsi="Times New Roman" w:cs="Times New Roman"/>
                <w:b/>
                <w:bCs/>
                <w:sz w:val="24"/>
                <w:szCs w:val="24"/>
              </w:rPr>
              <w:t>Accessory Detection System:</w:t>
            </w:r>
            <w:r w:rsidRPr="000B58F6">
              <w:rPr>
                <w:rFonts w:ascii="Times New Roman" w:eastAsia="Calibri" w:hAnsi="Times New Roman" w:cs="Times New Roman"/>
                <w:sz w:val="24"/>
                <w:szCs w:val="24"/>
              </w:rPr>
              <w:t xml:space="preserve"> Biotin-avidin, amplified detection, chemiluminescence and </w:t>
            </w:r>
            <w:proofErr w:type="gramStart"/>
            <w:r w:rsidRPr="000B58F6">
              <w:rPr>
                <w:rFonts w:ascii="Times New Roman" w:eastAsia="Calibri" w:hAnsi="Times New Roman" w:cs="Times New Roman"/>
                <w:sz w:val="24"/>
                <w:szCs w:val="24"/>
              </w:rPr>
              <w:t>immune-blotting</w:t>
            </w:r>
            <w:proofErr w:type="gramEnd"/>
            <w:r w:rsidRPr="000B58F6">
              <w:rPr>
                <w:rFonts w:ascii="Times New Roman" w:eastAsia="Calibri" w:hAnsi="Times New Roman" w:cs="Times New Roman"/>
                <w:sz w:val="24"/>
                <w:szCs w:val="24"/>
              </w:rPr>
              <w:t xml:space="preserve">. </w:t>
            </w:r>
          </w:p>
        </w:tc>
        <w:tc>
          <w:tcPr>
            <w:tcW w:w="425" w:type="pct"/>
          </w:tcPr>
          <w:p w14:paraId="1268193F"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tcPr>
          <w:p w14:paraId="4A97DDC6" w14:textId="77777777" w:rsidR="00AB5EC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3E9D4DF8" w14:textId="3F23D2F7"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57722A50" w14:textId="77777777" w:rsidTr="00C918B3">
        <w:tc>
          <w:tcPr>
            <w:tcW w:w="373" w:type="pct"/>
          </w:tcPr>
          <w:p w14:paraId="25A6FFD4" w14:textId="4AEC9BA6"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60" w:type="pct"/>
          </w:tcPr>
          <w:p w14:paraId="12B12A2E" w14:textId="77777777" w:rsidR="006844A5" w:rsidRPr="000B58F6" w:rsidRDefault="006844A5" w:rsidP="001B3309">
            <w:pPr>
              <w:contextualSpacing/>
              <w:jc w:val="both"/>
              <w:rPr>
                <w:rFonts w:ascii="Times New Roman" w:eastAsia="Calibri" w:hAnsi="Times New Roman" w:cs="Times New Roman"/>
                <w:bCs/>
                <w:sz w:val="24"/>
                <w:szCs w:val="24"/>
              </w:rPr>
            </w:pPr>
            <w:r w:rsidRPr="000B58F6">
              <w:rPr>
                <w:rFonts w:ascii="Times New Roman" w:eastAsia="Calibri" w:hAnsi="Times New Roman" w:cs="Times New Roman"/>
                <w:b/>
                <w:sz w:val="24"/>
                <w:szCs w:val="24"/>
              </w:rPr>
              <w:t>Microbial Identification:</w:t>
            </w:r>
            <w:r w:rsidRPr="000B58F6">
              <w:rPr>
                <w:rFonts w:ascii="Times New Roman" w:eastAsia="Calibri" w:hAnsi="Times New Roman" w:cs="Times New Roman"/>
                <w:sz w:val="24"/>
                <w:szCs w:val="24"/>
              </w:rPr>
              <w:t xml:space="preserve"> Nucleic acid probes for isolation and identification of infectious agents. </w:t>
            </w:r>
            <w:r w:rsidRPr="000B58F6">
              <w:rPr>
                <w:rFonts w:ascii="Times New Roman" w:eastAsia="Calibri" w:hAnsi="Times New Roman" w:cs="Times New Roman"/>
                <w:bCs/>
                <w:sz w:val="24"/>
                <w:szCs w:val="24"/>
              </w:rPr>
              <w:t xml:space="preserve">PCR </w:t>
            </w:r>
            <w:r w:rsidRPr="000B58F6">
              <w:rPr>
                <w:rFonts w:ascii="Times New Roman" w:eastAsia="Calibri" w:hAnsi="Times New Roman" w:cs="Times New Roman"/>
                <w:sz w:val="24"/>
                <w:szCs w:val="24"/>
              </w:rPr>
              <w:t>detection of genes for toxins and virulence.</w:t>
            </w:r>
          </w:p>
        </w:tc>
        <w:tc>
          <w:tcPr>
            <w:tcW w:w="425" w:type="pct"/>
          </w:tcPr>
          <w:p w14:paraId="28649CCE"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5C6125FF" w14:textId="77777777" w:rsidR="00AB5EC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36E056E4" w14:textId="15FB806E"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504B150B" w14:textId="77777777" w:rsidTr="00C918B3">
        <w:trPr>
          <w:trHeight w:val="440"/>
        </w:trPr>
        <w:tc>
          <w:tcPr>
            <w:tcW w:w="373" w:type="pct"/>
          </w:tcPr>
          <w:p w14:paraId="51CE35D3" w14:textId="721C1880" w:rsidR="006844A5" w:rsidRPr="000B58F6" w:rsidRDefault="006844A5" w:rsidP="001B3309">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8260E4" w:rsidRPr="000B58F6">
              <w:rPr>
                <w:rFonts w:ascii="Times New Roman" w:eastAsia="Calibri" w:hAnsi="Times New Roman" w:cs="Times New Roman"/>
                <w:b/>
                <w:sz w:val="24"/>
                <w:szCs w:val="24"/>
              </w:rPr>
              <w:t>.</w:t>
            </w:r>
          </w:p>
        </w:tc>
        <w:tc>
          <w:tcPr>
            <w:tcW w:w="3660" w:type="pct"/>
          </w:tcPr>
          <w:p w14:paraId="6EF3B5AB" w14:textId="3561AD5E" w:rsidR="006844A5" w:rsidRPr="000B58F6" w:rsidRDefault="00352317" w:rsidP="001B3309">
            <w:pPr>
              <w:tabs>
                <w:tab w:val="left" w:pos="360"/>
              </w:tabs>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Microbial Sensitivity</w:t>
            </w:r>
            <w:r w:rsidR="006844A5" w:rsidRPr="000B58F6">
              <w:rPr>
                <w:rFonts w:ascii="Times New Roman" w:eastAsia="Calibri" w:hAnsi="Times New Roman" w:cs="Times New Roman"/>
                <w:b/>
                <w:sz w:val="24"/>
                <w:szCs w:val="24"/>
              </w:rPr>
              <w:t>:</w:t>
            </w:r>
            <w:r w:rsidR="006844A5" w:rsidRPr="000B58F6">
              <w:rPr>
                <w:rFonts w:ascii="Times New Roman" w:eastAsia="Calibri" w:hAnsi="Times New Roman" w:cs="Times New Roman"/>
                <w:sz w:val="24"/>
                <w:szCs w:val="24"/>
              </w:rPr>
              <w:t xml:space="preserve"> </w:t>
            </w:r>
            <w:r w:rsidR="006844A5" w:rsidRPr="000B58F6">
              <w:rPr>
                <w:rFonts w:ascii="Times New Roman" w:hAnsi="Times New Roman" w:cs="Times New Roman"/>
                <w:sz w:val="24"/>
                <w:szCs w:val="24"/>
              </w:rPr>
              <w:t xml:space="preserve"> </w:t>
            </w:r>
            <w:r w:rsidR="006844A5" w:rsidRPr="000B58F6">
              <w:rPr>
                <w:rFonts w:ascii="Times New Roman" w:eastAsia="Calibri" w:hAnsi="Times New Roman" w:cs="Times New Roman"/>
                <w:sz w:val="24"/>
                <w:szCs w:val="24"/>
              </w:rPr>
              <w:t xml:space="preserve">Mechanisms of antimicrobial and antibiotic sensitivity test. </w:t>
            </w:r>
          </w:p>
        </w:tc>
        <w:tc>
          <w:tcPr>
            <w:tcW w:w="425" w:type="pct"/>
          </w:tcPr>
          <w:p w14:paraId="1FEBF2A4" w14:textId="737E9F7A"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6C7AB8CD" w14:textId="77777777" w:rsidR="00AB5EC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39C832A1" w14:textId="3B107D32"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7F86A166" w14:textId="77777777" w:rsidTr="00C918B3">
        <w:tc>
          <w:tcPr>
            <w:tcW w:w="373" w:type="pct"/>
          </w:tcPr>
          <w:p w14:paraId="6B731691" w14:textId="3AE4E79A"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8260E4" w:rsidRPr="000B58F6">
              <w:rPr>
                <w:rFonts w:ascii="Times New Roman" w:eastAsia="Calibri" w:hAnsi="Times New Roman" w:cs="Times New Roman"/>
                <w:b/>
                <w:sz w:val="24"/>
                <w:szCs w:val="24"/>
              </w:rPr>
              <w:t>.</w:t>
            </w:r>
          </w:p>
        </w:tc>
        <w:tc>
          <w:tcPr>
            <w:tcW w:w="3660" w:type="pct"/>
          </w:tcPr>
          <w:p w14:paraId="3935B522" w14:textId="6F195394" w:rsidR="006844A5" w:rsidRPr="000B58F6" w:rsidRDefault="006844A5" w:rsidP="001B3309">
            <w:pPr>
              <w:contextualSpacing/>
              <w:jc w:val="both"/>
              <w:rPr>
                <w:rFonts w:ascii="Times New Roman" w:eastAsia="Calibri" w:hAnsi="Times New Roman" w:cs="Times New Roman"/>
                <w:bCs/>
                <w:sz w:val="24"/>
                <w:szCs w:val="24"/>
              </w:rPr>
            </w:pPr>
            <w:r w:rsidRPr="000B58F6">
              <w:rPr>
                <w:rFonts w:ascii="Times New Roman" w:eastAsia="Calibri" w:hAnsi="Times New Roman" w:cs="Times New Roman"/>
                <w:b/>
                <w:bCs/>
                <w:sz w:val="24"/>
                <w:szCs w:val="24"/>
              </w:rPr>
              <w:t>Vaccine Approach and Immunization:</w:t>
            </w:r>
            <w:r w:rsidRPr="000B58F6">
              <w:rPr>
                <w:rFonts w:ascii="Times New Roman" w:eastAsia="Calibri" w:hAnsi="Times New Roman" w:cs="Times New Roman"/>
                <w:sz w:val="24"/>
                <w:szCs w:val="24"/>
              </w:rPr>
              <w:t xml:space="preserve"> Common viral diseases and antigens important in cellular and humoral immunity. Immunization and vaccination against common viral diseases.  </w:t>
            </w:r>
          </w:p>
        </w:tc>
        <w:tc>
          <w:tcPr>
            <w:tcW w:w="425" w:type="pct"/>
          </w:tcPr>
          <w:p w14:paraId="4F150524" w14:textId="19F29E2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029FB039" w14:textId="77777777" w:rsidR="00AB5EC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DE32C27" w14:textId="77777777" w:rsidR="00AB5EC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p w14:paraId="74731F59" w14:textId="6F21B233"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bl>
    <w:p w14:paraId="543171C7" w14:textId="77777777" w:rsidR="00587B2A" w:rsidRPr="000B58F6" w:rsidRDefault="00587B2A" w:rsidP="00587B2A">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2"/>
        <w:gridCol w:w="3381"/>
        <w:gridCol w:w="3644"/>
      </w:tblGrid>
      <w:tr w:rsidR="000F2B4B" w:rsidRPr="000B58F6" w14:paraId="3AF70C67" w14:textId="77777777" w:rsidTr="008D4BFA">
        <w:tc>
          <w:tcPr>
            <w:tcW w:w="5000" w:type="pct"/>
            <w:gridSpan w:val="3"/>
            <w:tcBorders>
              <w:top w:val="single" w:sz="4" w:space="0" w:color="auto"/>
            </w:tcBorders>
          </w:tcPr>
          <w:p w14:paraId="07E6C3ED" w14:textId="77777777" w:rsidR="00587B2A" w:rsidRPr="000B58F6" w:rsidRDefault="00587B2A" w:rsidP="0045045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E8BF402" w14:textId="77777777" w:rsidTr="008D4BFA">
        <w:tc>
          <w:tcPr>
            <w:tcW w:w="535" w:type="pct"/>
          </w:tcPr>
          <w:p w14:paraId="32A392D3"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149" w:type="pct"/>
          </w:tcPr>
          <w:p w14:paraId="48448676"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316" w:type="pct"/>
          </w:tcPr>
          <w:p w14:paraId="07E74698"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34BEED1" w14:textId="77777777" w:rsidTr="008D4BFA">
        <w:tc>
          <w:tcPr>
            <w:tcW w:w="535" w:type="pct"/>
          </w:tcPr>
          <w:p w14:paraId="6A1CD2CE"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149" w:type="pct"/>
          </w:tcPr>
          <w:p w14:paraId="6ED0201F" w14:textId="77777777" w:rsidR="00587B2A" w:rsidRPr="000B58F6" w:rsidRDefault="00587B2A"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316" w:type="pct"/>
          </w:tcPr>
          <w:p w14:paraId="416D25B2" w14:textId="424C7DA9" w:rsidR="00587B2A" w:rsidRPr="000B58F6" w:rsidRDefault="00587B2A" w:rsidP="002A5145">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2A5145"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2A5145" w:rsidRPr="000B58F6">
              <w:rPr>
                <w:rFonts w:ascii="Times New Roman" w:eastAsia="Times New Roman" w:hAnsi="Times New Roman" w:cs="Times New Roman"/>
                <w:sz w:val="24"/>
                <w:szCs w:val="24"/>
              </w:rPr>
              <w:t>SEE.</w:t>
            </w:r>
          </w:p>
        </w:tc>
      </w:tr>
    </w:tbl>
    <w:p w14:paraId="5A43FFA3" w14:textId="29A95E48" w:rsidR="00587B2A" w:rsidRPr="000B58F6" w:rsidRDefault="00587B2A" w:rsidP="001B3309">
      <w:pPr>
        <w:spacing w:after="0" w:line="240" w:lineRule="auto"/>
        <w:contextualSpacing/>
        <w:jc w:val="both"/>
        <w:rPr>
          <w:rFonts w:ascii="Times New Roman" w:hAnsi="Times New Roman" w:cs="Times New Roman"/>
          <w:sz w:val="24"/>
          <w:szCs w:val="24"/>
        </w:rPr>
      </w:pPr>
    </w:p>
    <w:p w14:paraId="4BD53FE8" w14:textId="7DB2EA33" w:rsidR="00825C0B" w:rsidRPr="000B58F6" w:rsidRDefault="00825C0B" w:rsidP="001B3309">
      <w:pPr>
        <w:spacing w:after="0" w:line="240" w:lineRule="auto"/>
        <w:contextualSpacing/>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4F019294" w14:textId="5367302A" w:rsidR="00825C0B" w:rsidRPr="005815E4" w:rsidRDefault="00825C0B" w:rsidP="005815E4">
      <w:pPr>
        <w:tabs>
          <w:tab w:val="left" w:pos="441"/>
        </w:tabs>
        <w:spacing w:after="0" w:line="240" w:lineRule="auto"/>
        <w:ind w:left="432" w:hanging="342"/>
        <w:jc w:val="both"/>
        <w:rPr>
          <w:rFonts w:ascii="Times New Roman" w:eastAsia="Calibri" w:hAnsi="Times New Roman" w:cs="Times New Roman"/>
        </w:rPr>
      </w:pPr>
      <w:r w:rsidRPr="005815E4">
        <w:rPr>
          <w:rFonts w:ascii="Times New Roman" w:eastAsia="Calibri" w:hAnsi="Times New Roman" w:cs="Times New Roman"/>
        </w:rPr>
        <w:t xml:space="preserve">1. </w:t>
      </w:r>
      <w:r w:rsidR="005815E4">
        <w:rPr>
          <w:rFonts w:ascii="Times New Roman" w:eastAsia="Calibri" w:hAnsi="Times New Roman" w:cs="Times New Roman"/>
        </w:rPr>
        <w:tab/>
      </w:r>
      <w:r w:rsidRPr="005815E4">
        <w:rPr>
          <w:rFonts w:ascii="Times New Roman" w:eastAsia="Calibri" w:hAnsi="Times New Roman" w:cs="Times New Roman"/>
          <w:bCs/>
        </w:rPr>
        <w:t>David H</w:t>
      </w:r>
      <w:r w:rsidRPr="005815E4">
        <w:rPr>
          <w:rFonts w:ascii="Times New Roman" w:eastAsia="Calibri" w:hAnsi="Times New Roman" w:cs="Times New Roman"/>
          <w:vanish/>
        </w:rPr>
        <w:br/>
      </w:r>
      <w:r w:rsidRPr="005815E4">
        <w:rPr>
          <w:rFonts w:ascii="Times New Roman" w:eastAsia="Calibri" w:hAnsi="Times New Roman" w:cs="Times New Roman"/>
          <w:bCs/>
        </w:rPr>
        <w:t>P</w:t>
      </w:r>
      <w:r w:rsidRPr="005815E4">
        <w:rPr>
          <w:rFonts w:ascii="Times New Roman" w:eastAsia="Calibri" w:hAnsi="Times New Roman" w:cs="Times New Roman"/>
        </w:rPr>
        <w:t xml:space="preserve">, </w:t>
      </w:r>
      <w:r w:rsidRPr="005815E4">
        <w:rPr>
          <w:rFonts w:ascii="Times New Roman" w:eastAsia="Calibri" w:hAnsi="Times New Roman" w:cs="Times New Roman"/>
          <w:bCs/>
        </w:rPr>
        <w:t>Thomas</w:t>
      </w:r>
      <w:r w:rsidRPr="005815E4">
        <w:rPr>
          <w:rFonts w:ascii="Times New Roman" w:eastAsia="Calibri" w:hAnsi="Times New Roman" w:cs="Times New Roman"/>
        </w:rPr>
        <w:t xml:space="preserve"> FS, </w:t>
      </w:r>
      <w:r w:rsidRPr="005815E4">
        <w:rPr>
          <w:rFonts w:ascii="Times New Roman" w:eastAsia="Calibri" w:hAnsi="Times New Roman" w:cs="Times New Roman"/>
          <w:bCs/>
        </w:rPr>
        <w:t>Fred</w:t>
      </w:r>
      <w:r w:rsidRPr="005815E4">
        <w:rPr>
          <w:rFonts w:ascii="Times New Roman" w:eastAsia="Calibri" w:hAnsi="Times New Roman" w:cs="Times New Roman"/>
        </w:rPr>
        <w:t xml:space="preserve"> CT, </w:t>
      </w:r>
      <w:r w:rsidRPr="005815E4">
        <w:rPr>
          <w:rFonts w:ascii="Times New Roman" w:eastAsia="Calibri" w:hAnsi="Times New Roman" w:cs="Times New Roman"/>
          <w:bCs/>
        </w:rPr>
        <w:t>Thomas</w:t>
      </w:r>
      <w:r w:rsidR="002A5145" w:rsidRPr="005815E4">
        <w:rPr>
          <w:rFonts w:ascii="Times New Roman" w:eastAsia="Calibri" w:hAnsi="Times New Roman" w:cs="Times New Roman"/>
          <w:bCs/>
        </w:rPr>
        <w:t xml:space="preserve"> </w:t>
      </w:r>
      <w:r w:rsidRPr="005815E4">
        <w:rPr>
          <w:rFonts w:ascii="Times New Roman" w:eastAsia="Calibri" w:hAnsi="Times New Roman" w:cs="Times New Roman"/>
        </w:rPr>
        <w:t>JW.</w:t>
      </w:r>
      <w:r w:rsidR="002A5145" w:rsidRPr="005815E4">
        <w:rPr>
          <w:rFonts w:ascii="Times New Roman" w:eastAsia="Calibri" w:hAnsi="Times New Roman" w:cs="Times New Roman"/>
        </w:rPr>
        <w:t xml:space="preserve"> </w:t>
      </w:r>
      <w:r w:rsidRPr="005815E4">
        <w:rPr>
          <w:rFonts w:ascii="Times New Roman" w:eastAsia="Calibri" w:hAnsi="Times New Roman" w:cs="Times New Roman"/>
          <w:spacing w:val="-4"/>
        </w:rPr>
        <w:t xml:space="preserve">Diagnostic Molecular </w:t>
      </w:r>
      <w:r w:rsidRPr="005815E4">
        <w:rPr>
          <w:rFonts w:ascii="Times New Roman" w:eastAsia="Calibri" w:hAnsi="Times New Roman" w:cs="Times New Roman"/>
          <w:bCs/>
          <w:spacing w:val="-4"/>
        </w:rPr>
        <w:t xml:space="preserve">Microbiology: </w:t>
      </w:r>
      <w:r w:rsidRPr="005815E4">
        <w:rPr>
          <w:rFonts w:ascii="Times New Roman" w:eastAsia="Calibri" w:hAnsi="Times New Roman" w:cs="Times New Roman"/>
          <w:spacing w:val="-4"/>
        </w:rPr>
        <w:t>Principles and Applications.</w:t>
      </w:r>
      <w:r w:rsidR="003953FC" w:rsidRPr="005815E4">
        <w:rPr>
          <w:rFonts w:ascii="Times New Roman" w:eastAsia="Calibri" w:hAnsi="Times New Roman" w:cs="Times New Roman"/>
          <w:spacing w:val="-4"/>
        </w:rPr>
        <w:t xml:space="preserve"> </w:t>
      </w:r>
      <w:r w:rsidRPr="005815E4">
        <w:rPr>
          <w:rFonts w:ascii="Times New Roman" w:eastAsia="Calibri" w:hAnsi="Times New Roman" w:cs="Times New Roman"/>
          <w:spacing w:val="-4"/>
        </w:rPr>
        <w:t>Amer Society for Microbiology. 1993.</w:t>
      </w:r>
    </w:p>
    <w:p w14:paraId="0A6115CE" w14:textId="38AFA881" w:rsidR="00825C0B" w:rsidRPr="005815E4" w:rsidRDefault="00825C0B" w:rsidP="005815E4">
      <w:pPr>
        <w:tabs>
          <w:tab w:val="left" w:pos="441"/>
        </w:tabs>
        <w:spacing w:after="0" w:line="240" w:lineRule="auto"/>
        <w:ind w:left="432" w:hanging="342"/>
        <w:jc w:val="both"/>
        <w:rPr>
          <w:rFonts w:ascii="Times New Roman" w:eastAsia="Calibri" w:hAnsi="Times New Roman" w:cs="Times New Roman"/>
        </w:rPr>
      </w:pPr>
      <w:r w:rsidRPr="005815E4">
        <w:rPr>
          <w:rFonts w:ascii="Times New Roman" w:eastAsia="Calibri" w:hAnsi="Times New Roman" w:cs="Times New Roman"/>
        </w:rPr>
        <w:t xml:space="preserve">2. </w:t>
      </w:r>
      <w:r w:rsidR="005815E4">
        <w:rPr>
          <w:rFonts w:ascii="Times New Roman" w:eastAsia="Calibri" w:hAnsi="Times New Roman" w:cs="Times New Roman"/>
        </w:rPr>
        <w:tab/>
      </w:r>
      <w:r w:rsidRPr="005815E4">
        <w:rPr>
          <w:rFonts w:ascii="Times New Roman" w:eastAsia="Calibri" w:hAnsi="Times New Roman" w:cs="Times New Roman"/>
        </w:rPr>
        <w:t>Mathews R. Handbook of Serodiagnosis in Infectious Diseases.</w:t>
      </w:r>
      <w:r w:rsidR="002A5145" w:rsidRPr="005815E4">
        <w:rPr>
          <w:rFonts w:ascii="Times New Roman" w:eastAsia="Calibri" w:hAnsi="Times New Roman" w:cs="Times New Roman"/>
        </w:rPr>
        <w:t xml:space="preserve"> </w:t>
      </w:r>
      <w:r w:rsidRPr="005815E4">
        <w:rPr>
          <w:rFonts w:ascii="Times New Roman" w:eastAsia="Calibri" w:hAnsi="Times New Roman" w:cs="Times New Roman"/>
        </w:rPr>
        <w:t>B</w:t>
      </w:r>
      <w:r w:rsidR="002A5145" w:rsidRPr="005815E4">
        <w:rPr>
          <w:rFonts w:ascii="Times New Roman" w:eastAsia="Calibri" w:hAnsi="Times New Roman" w:cs="Times New Roman"/>
        </w:rPr>
        <w:t>.</w:t>
      </w:r>
      <w:r w:rsidRPr="005815E4">
        <w:rPr>
          <w:rFonts w:ascii="Times New Roman" w:eastAsia="Calibri" w:hAnsi="Times New Roman" w:cs="Times New Roman"/>
        </w:rPr>
        <w:t>-Heinemann. 1991.</w:t>
      </w:r>
    </w:p>
    <w:p w14:paraId="6F16F873" w14:textId="45E03042" w:rsidR="00825C0B" w:rsidRPr="005815E4" w:rsidRDefault="00825C0B" w:rsidP="005815E4">
      <w:pPr>
        <w:tabs>
          <w:tab w:val="left" w:pos="441"/>
        </w:tabs>
        <w:spacing w:after="0" w:line="240" w:lineRule="auto"/>
        <w:ind w:left="432" w:hanging="342"/>
        <w:jc w:val="both"/>
        <w:rPr>
          <w:rFonts w:ascii="Times New Roman" w:eastAsia="Calibri" w:hAnsi="Times New Roman" w:cs="Times New Roman"/>
        </w:rPr>
      </w:pPr>
      <w:r w:rsidRPr="005815E4">
        <w:rPr>
          <w:rFonts w:ascii="Times New Roman" w:eastAsia="Calibri" w:hAnsi="Times New Roman" w:cs="Times New Roman"/>
        </w:rPr>
        <w:t xml:space="preserve">3. </w:t>
      </w:r>
      <w:r w:rsidR="005815E4">
        <w:rPr>
          <w:rFonts w:ascii="Times New Roman" w:eastAsia="Calibri" w:hAnsi="Times New Roman" w:cs="Times New Roman"/>
        </w:rPr>
        <w:tab/>
      </w:r>
      <w:r w:rsidRPr="005815E4">
        <w:rPr>
          <w:rFonts w:ascii="Times New Roman" w:eastAsia="Calibri" w:hAnsi="Times New Roman" w:cs="Times New Roman"/>
        </w:rPr>
        <w:t>Frances F, Marshall BD. A Manual of Laboratory and Diagnostic Tests.</w:t>
      </w:r>
      <w:r w:rsidR="002A5145" w:rsidRPr="005815E4">
        <w:rPr>
          <w:rFonts w:ascii="Times New Roman" w:eastAsia="Calibri" w:hAnsi="Times New Roman" w:cs="Times New Roman"/>
        </w:rPr>
        <w:t xml:space="preserve"> </w:t>
      </w:r>
      <w:proofErr w:type="gramStart"/>
      <w:r w:rsidRPr="005815E4">
        <w:rPr>
          <w:rFonts w:ascii="Times New Roman" w:eastAsia="Calibri" w:hAnsi="Times New Roman" w:cs="Times New Roman"/>
        </w:rPr>
        <w:t>8</w:t>
      </w:r>
      <w:r w:rsidRPr="005815E4">
        <w:rPr>
          <w:rFonts w:ascii="Times New Roman" w:eastAsia="Calibri" w:hAnsi="Times New Roman" w:cs="Times New Roman"/>
          <w:vertAlign w:val="superscript"/>
        </w:rPr>
        <w:t>th</w:t>
      </w:r>
      <w:proofErr w:type="gramEnd"/>
      <w:r w:rsidR="003953FC" w:rsidRPr="005815E4">
        <w:rPr>
          <w:rFonts w:ascii="Times New Roman" w:eastAsia="Calibri" w:hAnsi="Times New Roman" w:cs="Times New Roman"/>
          <w:vertAlign w:val="superscript"/>
        </w:rPr>
        <w:t xml:space="preserve"> </w:t>
      </w:r>
      <w:r w:rsidRPr="005815E4">
        <w:rPr>
          <w:rFonts w:ascii="Times New Roman" w:eastAsia="Calibri" w:hAnsi="Times New Roman" w:cs="Times New Roman"/>
        </w:rPr>
        <w:t>Edition.</w:t>
      </w:r>
      <w:r w:rsidR="003953FC" w:rsidRPr="005815E4">
        <w:rPr>
          <w:rFonts w:ascii="Times New Roman" w:eastAsia="Calibri" w:hAnsi="Times New Roman" w:cs="Times New Roman"/>
        </w:rPr>
        <w:t xml:space="preserve"> </w:t>
      </w:r>
      <w:r w:rsidRPr="005815E4">
        <w:rPr>
          <w:rFonts w:ascii="Times New Roman" w:eastAsia="Calibri" w:hAnsi="Times New Roman" w:cs="Times New Roman"/>
        </w:rPr>
        <w:t>Lippi</w:t>
      </w:r>
      <w:r w:rsidR="00AF26F0" w:rsidRPr="005815E4">
        <w:rPr>
          <w:rFonts w:ascii="Times New Roman" w:eastAsia="Calibri" w:hAnsi="Times New Roman" w:cs="Times New Roman"/>
        </w:rPr>
        <w:t>ncott Williams &amp; Wilkins. 2008.</w:t>
      </w:r>
    </w:p>
    <w:p w14:paraId="5F4636FB" w14:textId="44A8342F" w:rsidR="00825C0B" w:rsidRPr="005815E4" w:rsidRDefault="002A5145" w:rsidP="005815E4">
      <w:pPr>
        <w:tabs>
          <w:tab w:val="left" w:pos="441"/>
        </w:tabs>
        <w:spacing w:after="0" w:line="240" w:lineRule="auto"/>
        <w:ind w:left="432" w:hanging="342"/>
        <w:jc w:val="both"/>
        <w:rPr>
          <w:rFonts w:ascii="Times New Roman" w:eastAsia="Calibri" w:hAnsi="Times New Roman" w:cs="Times New Roman"/>
        </w:rPr>
      </w:pPr>
      <w:r w:rsidRPr="005815E4">
        <w:rPr>
          <w:rFonts w:ascii="Times New Roman" w:eastAsia="Calibri" w:hAnsi="Times New Roman" w:cs="Times New Roman"/>
        </w:rPr>
        <w:t xml:space="preserve">5. </w:t>
      </w:r>
      <w:r w:rsidR="005815E4">
        <w:rPr>
          <w:rFonts w:ascii="Times New Roman" w:eastAsia="Calibri" w:hAnsi="Times New Roman" w:cs="Times New Roman"/>
        </w:rPr>
        <w:tab/>
      </w:r>
      <w:r w:rsidRPr="005815E4">
        <w:rPr>
          <w:rFonts w:ascii="Times New Roman" w:eastAsia="Calibri" w:hAnsi="Times New Roman" w:cs="Times New Roman"/>
        </w:rPr>
        <w:t>Betty AF, Daniel FS,</w:t>
      </w:r>
      <w:r w:rsidR="00825C0B" w:rsidRPr="005815E4">
        <w:rPr>
          <w:rFonts w:ascii="Times New Roman" w:eastAsia="Calibri" w:hAnsi="Times New Roman" w:cs="Times New Roman"/>
        </w:rPr>
        <w:t xml:space="preserve"> Alice SW. Diagnostic Microbiology. </w:t>
      </w:r>
      <w:proofErr w:type="gramStart"/>
      <w:r w:rsidR="00825C0B" w:rsidRPr="005815E4">
        <w:rPr>
          <w:rFonts w:ascii="Times New Roman" w:eastAsia="Calibri" w:hAnsi="Times New Roman" w:cs="Times New Roman"/>
        </w:rPr>
        <w:t>12</w:t>
      </w:r>
      <w:r w:rsidR="00825C0B" w:rsidRPr="005815E4">
        <w:rPr>
          <w:rFonts w:ascii="Times New Roman" w:eastAsia="Calibri" w:hAnsi="Times New Roman" w:cs="Times New Roman"/>
          <w:vertAlign w:val="superscript"/>
        </w:rPr>
        <w:t>th</w:t>
      </w:r>
      <w:proofErr w:type="gramEnd"/>
      <w:r w:rsidR="003953FC" w:rsidRPr="005815E4">
        <w:rPr>
          <w:rFonts w:ascii="Times New Roman" w:eastAsia="Calibri" w:hAnsi="Times New Roman" w:cs="Times New Roman"/>
          <w:vertAlign w:val="superscript"/>
        </w:rPr>
        <w:t xml:space="preserve"> </w:t>
      </w:r>
      <w:r w:rsidR="00825C0B" w:rsidRPr="005815E4">
        <w:rPr>
          <w:rFonts w:ascii="Times New Roman" w:eastAsia="Calibri" w:hAnsi="Times New Roman" w:cs="Times New Roman"/>
        </w:rPr>
        <w:t>Edition.</w:t>
      </w:r>
      <w:r w:rsidR="003953FC" w:rsidRPr="005815E4">
        <w:rPr>
          <w:rFonts w:ascii="Times New Roman" w:eastAsia="Calibri" w:hAnsi="Times New Roman" w:cs="Times New Roman"/>
        </w:rPr>
        <w:t xml:space="preserve"> </w:t>
      </w:r>
      <w:r w:rsidR="00825C0B" w:rsidRPr="005815E4">
        <w:rPr>
          <w:rFonts w:ascii="Times New Roman" w:eastAsia="Calibri" w:hAnsi="Times New Roman" w:cs="Times New Roman"/>
        </w:rPr>
        <w:t>Mosby Pub</w:t>
      </w:r>
      <w:r w:rsidRPr="005815E4">
        <w:rPr>
          <w:rFonts w:ascii="Times New Roman" w:eastAsia="Calibri" w:hAnsi="Times New Roman" w:cs="Times New Roman"/>
        </w:rPr>
        <w:t>.</w:t>
      </w:r>
      <w:r w:rsidR="00825C0B" w:rsidRPr="005815E4">
        <w:rPr>
          <w:rFonts w:ascii="Times New Roman" w:eastAsia="Calibri" w:hAnsi="Times New Roman" w:cs="Times New Roman"/>
        </w:rPr>
        <w:t xml:space="preserve"> 2007.</w:t>
      </w:r>
    </w:p>
    <w:p w14:paraId="23B827E8" w14:textId="03E6D19C" w:rsidR="00825C0B" w:rsidRPr="005815E4" w:rsidRDefault="00825C0B" w:rsidP="005815E4">
      <w:pPr>
        <w:tabs>
          <w:tab w:val="left" w:pos="441"/>
        </w:tabs>
        <w:spacing w:after="0" w:line="240" w:lineRule="auto"/>
        <w:ind w:left="432" w:hanging="342"/>
        <w:jc w:val="both"/>
        <w:rPr>
          <w:rFonts w:ascii="Times New Roman" w:eastAsia="Calibri" w:hAnsi="Times New Roman" w:cs="Times New Roman"/>
        </w:rPr>
      </w:pPr>
      <w:r w:rsidRPr="005815E4">
        <w:rPr>
          <w:rFonts w:ascii="Times New Roman" w:eastAsia="Calibri" w:hAnsi="Times New Roman" w:cs="Times New Roman"/>
        </w:rPr>
        <w:t xml:space="preserve">6. </w:t>
      </w:r>
      <w:r w:rsidR="005815E4">
        <w:rPr>
          <w:rFonts w:ascii="Times New Roman" w:eastAsia="Calibri" w:hAnsi="Times New Roman" w:cs="Times New Roman"/>
        </w:rPr>
        <w:tab/>
      </w:r>
      <w:r w:rsidRPr="005815E4">
        <w:rPr>
          <w:rFonts w:ascii="Times New Roman" w:eastAsia="Calibri" w:hAnsi="Times New Roman" w:cs="Times New Roman"/>
        </w:rPr>
        <w:t>Patric RM, Ellen JB, Michael AP, Fred CT, Robert HY. Manual of Clinical Microbiology.7</w:t>
      </w:r>
      <w:r w:rsidRPr="005815E4">
        <w:rPr>
          <w:rFonts w:ascii="Times New Roman" w:eastAsia="Calibri" w:hAnsi="Times New Roman" w:cs="Times New Roman"/>
          <w:vertAlign w:val="superscript"/>
        </w:rPr>
        <w:t>th</w:t>
      </w:r>
      <w:r w:rsidRPr="005815E4">
        <w:rPr>
          <w:rFonts w:ascii="Times New Roman" w:eastAsia="Calibri" w:hAnsi="Times New Roman" w:cs="Times New Roman"/>
        </w:rPr>
        <w:t>Edition.American Society for Microbiology. 1999.</w:t>
      </w:r>
    </w:p>
    <w:p w14:paraId="6ADFB842" w14:textId="4903FBAD" w:rsidR="00825C0B" w:rsidRPr="005815E4" w:rsidRDefault="00825C0B" w:rsidP="005815E4">
      <w:pPr>
        <w:tabs>
          <w:tab w:val="left" w:pos="441"/>
        </w:tabs>
        <w:spacing w:after="0" w:line="240" w:lineRule="auto"/>
        <w:ind w:left="432" w:hanging="342"/>
        <w:jc w:val="both"/>
        <w:rPr>
          <w:rFonts w:ascii="Times New Roman" w:eastAsia="Calibri" w:hAnsi="Times New Roman" w:cs="Times New Roman"/>
        </w:rPr>
      </w:pPr>
      <w:r w:rsidRPr="005815E4">
        <w:rPr>
          <w:rFonts w:ascii="Times New Roman" w:eastAsia="Calibri" w:hAnsi="Times New Roman" w:cs="Times New Roman"/>
        </w:rPr>
        <w:t xml:space="preserve">7. </w:t>
      </w:r>
      <w:r w:rsidR="005815E4">
        <w:rPr>
          <w:rFonts w:ascii="Times New Roman" w:eastAsia="Calibri" w:hAnsi="Times New Roman" w:cs="Times New Roman"/>
        </w:rPr>
        <w:tab/>
      </w:r>
      <w:r w:rsidRPr="005815E4">
        <w:rPr>
          <w:rFonts w:ascii="Times New Roman" w:eastAsia="Calibri" w:hAnsi="Times New Roman" w:cs="Times New Roman"/>
          <w:spacing w:val="-6"/>
        </w:rPr>
        <w:t xml:space="preserve">Brown TA. Gene Cloning and DNA Analysis. </w:t>
      </w:r>
      <w:proofErr w:type="gramStart"/>
      <w:r w:rsidRPr="005815E4">
        <w:rPr>
          <w:rFonts w:ascii="Times New Roman" w:eastAsia="Calibri" w:hAnsi="Times New Roman" w:cs="Times New Roman"/>
          <w:spacing w:val="-6"/>
        </w:rPr>
        <w:t>4</w:t>
      </w:r>
      <w:r w:rsidRPr="005815E4">
        <w:rPr>
          <w:rFonts w:ascii="Times New Roman" w:eastAsia="Calibri" w:hAnsi="Times New Roman" w:cs="Times New Roman"/>
          <w:spacing w:val="-6"/>
          <w:vertAlign w:val="superscript"/>
        </w:rPr>
        <w:t>th</w:t>
      </w:r>
      <w:proofErr w:type="gramEnd"/>
      <w:r w:rsidR="003953FC" w:rsidRPr="005815E4">
        <w:rPr>
          <w:rFonts w:ascii="Times New Roman" w:eastAsia="Calibri" w:hAnsi="Times New Roman" w:cs="Times New Roman"/>
          <w:spacing w:val="-6"/>
          <w:vertAlign w:val="superscript"/>
        </w:rPr>
        <w:t xml:space="preserve"> </w:t>
      </w:r>
      <w:r w:rsidRPr="005815E4">
        <w:rPr>
          <w:rFonts w:ascii="Times New Roman" w:eastAsia="Calibri" w:hAnsi="Times New Roman" w:cs="Times New Roman"/>
          <w:spacing w:val="-6"/>
        </w:rPr>
        <w:t>Edi</w:t>
      </w:r>
      <w:r w:rsidR="003953FC" w:rsidRPr="005815E4">
        <w:rPr>
          <w:rFonts w:ascii="Times New Roman" w:eastAsia="Calibri" w:hAnsi="Times New Roman" w:cs="Times New Roman"/>
          <w:spacing w:val="-6"/>
        </w:rPr>
        <w:t>tion</w:t>
      </w:r>
      <w:r w:rsidRPr="005815E4">
        <w:rPr>
          <w:rFonts w:ascii="Times New Roman" w:eastAsia="Calibri" w:hAnsi="Times New Roman" w:cs="Times New Roman"/>
          <w:spacing w:val="-6"/>
        </w:rPr>
        <w:t>.</w:t>
      </w:r>
      <w:r w:rsidR="003953FC" w:rsidRPr="005815E4">
        <w:rPr>
          <w:rFonts w:ascii="Times New Roman" w:eastAsia="Calibri" w:hAnsi="Times New Roman" w:cs="Times New Roman"/>
          <w:spacing w:val="-6"/>
        </w:rPr>
        <w:t xml:space="preserve"> </w:t>
      </w:r>
      <w:r w:rsidRPr="005815E4">
        <w:rPr>
          <w:rFonts w:ascii="Times New Roman" w:eastAsia="Calibri" w:hAnsi="Times New Roman" w:cs="Times New Roman"/>
          <w:spacing w:val="-6"/>
        </w:rPr>
        <w:t>Blackwell Pub. 2010.</w:t>
      </w:r>
    </w:p>
    <w:p w14:paraId="344347E4" w14:textId="0BC93659" w:rsidR="00825C0B" w:rsidRPr="000B58F6" w:rsidRDefault="008D4BFA" w:rsidP="001B3309">
      <w:pPr>
        <w:pStyle w:val="Default"/>
        <w:jc w:val="both"/>
        <w:rPr>
          <w:b/>
          <w:color w:val="auto"/>
        </w:rPr>
      </w:pPr>
      <w:r>
        <w:rPr>
          <w:rFonts w:eastAsia="Times New Roman"/>
          <w:b/>
          <w:color w:val="auto"/>
        </w:rPr>
        <w:br w:type="column"/>
      </w:r>
      <w:r w:rsidR="00825C0B" w:rsidRPr="000B58F6">
        <w:rPr>
          <w:rFonts w:eastAsia="Times New Roman"/>
          <w:b/>
          <w:color w:val="auto"/>
        </w:rPr>
        <w:lastRenderedPageBreak/>
        <w:t>Course Code: B</w:t>
      </w:r>
      <w:r w:rsidR="000F6F8E" w:rsidRPr="000B58F6">
        <w:rPr>
          <w:b/>
          <w:bCs/>
          <w:color w:val="auto"/>
        </w:rPr>
        <w:t>MIC 42</w:t>
      </w:r>
      <w:r w:rsidR="00825C0B" w:rsidRPr="000B58F6">
        <w:rPr>
          <w:b/>
          <w:bCs/>
          <w:color w:val="auto"/>
        </w:rPr>
        <w:t>02</w:t>
      </w:r>
      <w:r w:rsidR="00825C0B" w:rsidRPr="000B58F6">
        <w:rPr>
          <w:b/>
          <w:bCs/>
          <w:color w:val="auto"/>
        </w:rPr>
        <w:tab/>
      </w:r>
    </w:p>
    <w:p w14:paraId="1429C375" w14:textId="77777777" w:rsidR="00825C0B" w:rsidRPr="000B58F6" w:rsidRDefault="00825C0B" w:rsidP="001B3309">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snapToGrid w:val="0"/>
          <w:spacing w:val="-3"/>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Calibri" w:hAnsi="Times New Roman" w:cs="Times New Roman"/>
          <w:b/>
          <w:sz w:val="24"/>
          <w:szCs w:val="24"/>
        </w:rPr>
        <w:t>Analytical Microbiology</w:t>
      </w:r>
    </w:p>
    <w:p w14:paraId="3955EBA3" w14:textId="341A3122" w:rsidR="006A4EEC" w:rsidRPr="000B58F6" w:rsidRDefault="006A4EEC"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303D92CC" w14:textId="77777777" w:rsidR="006A4EEC" w:rsidRPr="000B58F6" w:rsidRDefault="006A4EEC"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453579FF" w14:textId="284E6F50" w:rsidR="006A4EEC" w:rsidRPr="000B58F6" w:rsidRDefault="006A4EEC"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005369C7" w:rsidRPr="000B58F6">
        <w:rPr>
          <w:rFonts w:ascii="Times New Roman" w:eastAsia="MS Mincho" w:hAnsi="Times New Roman" w:cs="Times New Roman"/>
          <w:b/>
          <w:bCs/>
          <w:sz w:val="24"/>
          <w:szCs w:val="24"/>
        </w:rPr>
        <w:t xml:space="preserve"> Year 2</w:t>
      </w:r>
      <w:r w:rsidR="005369C7" w:rsidRPr="000B58F6">
        <w:rPr>
          <w:rFonts w:ascii="Times New Roman" w:eastAsia="MS Mincho" w:hAnsi="Times New Roman" w:cs="Times New Roman"/>
          <w:b/>
          <w:bCs/>
          <w:sz w:val="24"/>
          <w:szCs w:val="24"/>
          <w:vertAlign w:val="superscript"/>
        </w:rPr>
        <w:t>nd</w:t>
      </w:r>
      <w:r w:rsidR="005369C7"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2F95F5F8" w14:textId="31F2C7C5" w:rsidR="006A4EEC" w:rsidRPr="000B58F6" w:rsidRDefault="006A4EEC"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41C04C4C" w14:textId="46F1EEE8" w:rsidR="006A4EEC" w:rsidRPr="000B58F6" w:rsidRDefault="006A4EEC"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w:t>
      </w:r>
      <w:r w:rsidR="00587B2A" w:rsidRPr="000B58F6">
        <w:rPr>
          <w:rFonts w:ascii="Times New Roman" w:eastAsia="Times New Roman" w:hAnsi="Times New Roman" w:cs="Times New Roman"/>
          <w:sz w:val="24"/>
          <w:szCs w:val="24"/>
        </w:rPr>
        <w:t>y the Academic Committee</w:t>
      </w:r>
    </w:p>
    <w:p w14:paraId="093BCD04" w14:textId="77777777" w:rsidR="006A4EEC" w:rsidRPr="000B58F6" w:rsidRDefault="006A4EEC"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5634B7EB" w14:textId="77777777" w:rsidR="006A4EEC" w:rsidRPr="000B58F6" w:rsidRDefault="006A4EEC"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3F808551" w14:textId="77777777" w:rsidR="006A4EEC" w:rsidRPr="000B58F6" w:rsidRDefault="006A4EEC" w:rsidP="001B3309">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b/>
          <w:sz w:val="24"/>
          <w:szCs w:val="24"/>
        </w:rPr>
        <w:t>Rational of the Course:</w:t>
      </w:r>
      <w:r w:rsidRPr="000B58F6">
        <w:rPr>
          <w:rFonts w:ascii="Times New Roman" w:eastAsia="Times New Roman" w:hAnsi="Times New Roman" w:cs="Times New Roman"/>
          <w:sz w:val="24"/>
          <w:szCs w:val="24"/>
        </w:rPr>
        <w:t xml:space="preserve"> </w:t>
      </w:r>
    </w:p>
    <w:p w14:paraId="79BAA112" w14:textId="528E251E" w:rsidR="006A4EEC" w:rsidRPr="000B58F6" w:rsidRDefault="006A4EEC" w:rsidP="001B3309">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sz w:val="24"/>
          <w:szCs w:val="24"/>
        </w:rPr>
        <w:t>Analytical microbiology</w:t>
      </w:r>
      <w:r w:rsidRPr="000B58F6">
        <w:rPr>
          <w:rFonts w:ascii="Times New Roman" w:eastAsia="Times New Roman" w:hAnsi="Times New Roman" w:cs="Times New Roman"/>
          <w:bCs/>
          <w:sz w:val="24"/>
          <w:szCs w:val="24"/>
        </w:rPr>
        <w:t xml:space="preserve"> </w:t>
      </w:r>
      <w:r w:rsidRPr="000B58F6">
        <w:rPr>
          <w:rFonts w:ascii="Times New Roman" w:eastAsia="Times New Roman" w:hAnsi="Times New Roman" w:cs="Times New Roman"/>
          <w:sz w:val="24"/>
          <w:szCs w:val="24"/>
        </w:rPr>
        <w:t xml:space="preserve">is the diversity of modern analytical experimental techniques used in the study of microbial systems at the cellular and molecular level. It </w:t>
      </w:r>
      <w:r w:rsidR="00FB6A3F" w:rsidRPr="000B58F6">
        <w:rPr>
          <w:rFonts w:ascii="Times New Roman" w:eastAsia="Times New Roman" w:hAnsi="Times New Roman" w:cs="Times New Roman"/>
          <w:sz w:val="24"/>
          <w:szCs w:val="24"/>
        </w:rPr>
        <w:t>explores</w:t>
      </w:r>
      <w:r w:rsidRPr="000B58F6">
        <w:rPr>
          <w:rFonts w:ascii="Times New Roman" w:eastAsia="Times New Roman" w:hAnsi="Times New Roman" w:cs="Times New Roman"/>
          <w:sz w:val="24"/>
          <w:szCs w:val="24"/>
        </w:rPr>
        <w:t xml:space="preserve"> structure and function of biological systems, light micr</w:t>
      </w:r>
      <w:r w:rsidR="00FB6A3F" w:rsidRPr="000B58F6">
        <w:rPr>
          <w:rFonts w:ascii="Times New Roman" w:eastAsia="Times New Roman" w:hAnsi="Times New Roman" w:cs="Times New Roman"/>
          <w:sz w:val="24"/>
          <w:szCs w:val="24"/>
        </w:rPr>
        <w:t>oscopy, image processing, biosensors</w:t>
      </w:r>
      <w:r w:rsidRPr="000B58F6">
        <w:rPr>
          <w:rFonts w:ascii="Times New Roman" w:eastAsia="Times New Roman" w:hAnsi="Times New Roman" w:cs="Times New Roman"/>
          <w:sz w:val="24"/>
          <w:szCs w:val="24"/>
        </w:rPr>
        <w:t xml:space="preserve"> and protein structure determination, electrophysiology, capacitance measurements as well as various chromatography technique and purification techniques of biomolecules from microbes. </w:t>
      </w:r>
    </w:p>
    <w:p w14:paraId="22427355" w14:textId="77777777" w:rsidR="006A4EEC" w:rsidRPr="000B58F6" w:rsidRDefault="006A4EEC" w:rsidP="001B3309">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Course Learning Outcomes (CLOs): </w:t>
      </w:r>
    </w:p>
    <w:p w14:paraId="6A4F5600" w14:textId="77777777" w:rsidR="006A4EEC" w:rsidRPr="000B58F6" w:rsidRDefault="006A4EEC"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00A31AD7" w14:textId="671A2EEA" w:rsidR="006A4EEC" w:rsidRPr="000B58F6" w:rsidRDefault="002A5145"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FB6A3F" w:rsidRPr="000B58F6">
        <w:rPr>
          <w:rFonts w:ascii="Times New Roman" w:eastAsia="Calibri" w:hAnsi="Times New Roman" w:cs="Times New Roman"/>
          <w:sz w:val="24"/>
          <w:szCs w:val="24"/>
        </w:rPr>
        <w:t>Analyze the spectroscopic techniques and centrifugations methodology</w:t>
      </w:r>
      <w:r w:rsidRPr="000B58F6">
        <w:rPr>
          <w:rFonts w:ascii="Times New Roman" w:eastAsia="Calibri" w:hAnsi="Times New Roman" w:cs="Times New Roman"/>
          <w:sz w:val="24"/>
          <w:szCs w:val="24"/>
        </w:rPr>
        <w:t xml:space="preserve"> in </w:t>
      </w:r>
      <w:r w:rsidR="006A4EEC" w:rsidRPr="000B58F6">
        <w:rPr>
          <w:rFonts w:ascii="Times New Roman" w:eastAsia="Calibri" w:hAnsi="Times New Roman" w:cs="Times New Roman"/>
          <w:sz w:val="24"/>
          <w:szCs w:val="24"/>
        </w:rPr>
        <w:t>laboratory.</w:t>
      </w:r>
    </w:p>
    <w:p w14:paraId="0C495F9C" w14:textId="3DD164E8" w:rsidR="006A4EEC" w:rsidRPr="000B58F6" w:rsidRDefault="006A4EEC"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FB6A3F" w:rsidRPr="000B58F6">
        <w:rPr>
          <w:rFonts w:ascii="Times New Roman" w:eastAsia="Times New Roman" w:hAnsi="Times New Roman" w:cs="Times New Roman"/>
          <w:sz w:val="24"/>
          <w:szCs w:val="24"/>
        </w:rPr>
        <w:t>Learn the application of chromatography, flow-cytrometry and electrophoresis</w:t>
      </w:r>
      <w:r w:rsidR="002A5145" w:rsidRPr="000B58F6">
        <w:rPr>
          <w:rFonts w:ascii="Times New Roman" w:eastAsia="Times New Roman" w:hAnsi="Times New Roman" w:cs="Times New Roman"/>
          <w:sz w:val="24"/>
          <w:szCs w:val="24"/>
        </w:rPr>
        <w:t>.</w:t>
      </w:r>
      <w:r w:rsidR="00FB6A3F" w:rsidRPr="000B58F6">
        <w:rPr>
          <w:rFonts w:ascii="Times New Roman" w:eastAsia="Times New Roman" w:hAnsi="Times New Roman" w:cs="Times New Roman"/>
          <w:sz w:val="24"/>
          <w:szCs w:val="24"/>
        </w:rPr>
        <w:t xml:space="preserve"> </w:t>
      </w:r>
    </w:p>
    <w:p w14:paraId="75E58B4F" w14:textId="18C1347E" w:rsidR="006A4EEC" w:rsidRPr="000B58F6" w:rsidRDefault="006A4EEC"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CLO3: </w:t>
      </w:r>
      <w:r w:rsidR="002A5145" w:rsidRPr="000B58F6">
        <w:rPr>
          <w:rFonts w:ascii="Times New Roman" w:eastAsia="Times New Roman" w:hAnsi="Times New Roman" w:cs="Times New Roman"/>
          <w:sz w:val="24"/>
          <w:szCs w:val="24"/>
        </w:rPr>
        <w:t>M</w:t>
      </w:r>
      <w:r w:rsidR="00FB6A3F" w:rsidRPr="000B58F6">
        <w:rPr>
          <w:rFonts w:ascii="Times New Roman" w:eastAsia="Times New Roman" w:hAnsi="Times New Roman" w:cs="Times New Roman"/>
          <w:sz w:val="24"/>
          <w:szCs w:val="24"/>
        </w:rPr>
        <w:t>easure and appl</w:t>
      </w:r>
      <w:r w:rsidR="002A5145" w:rsidRPr="000B58F6">
        <w:rPr>
          <w:rFonts w:ascii="Times New Roman" w:eastAsia="Times New Roman" w:hAnsi="Times New Roman" w:cs="Times New Roman"/>
          <w:sz w:val="24"/>
          <w:szCs w:val="24"/>
        </w:rPr>
        <w:t>y the</w:t>
      </w:r>
      <w:r w:rsidR="00FB6A3F" w:rsidRPr="000B58F6">
        <w:rPr>
          <w:rFonts w:ascii="Times New Roman" w:eastAsia="Times New Roman" w:hAnsi="Times New Roman" w:cs="Times New Roman"/>
          <w:sz w:val="24"/>
          <w:szCs w:val="24"/>
        </w:rPr>
        <w:t xml:space="preserve"> radioisotopes with safety diagnosis methods.</w:t>
      </w:r>
    </w:p>
    <w:p w14:paraId="021E3E6A" w14:textId="3901A46A" w:rsidR="006A4EEC" w:rsidRPr="000B58F6" w:rsidRDefault="006A4EEC"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008C5061" w:rsidRPr="000B58F6">
        <w:rPr>
          <w:rFonts w:ascii="Times New Roman" w:hAnsi="Times New Roman" w:cs="Times New Roman"/>
          <w:sz w:val="24"/>
          <w:szCs w:val="24"/>
        </w:rPr>
        <w:t xml:space="preserve"> </w:t>
      </w:r>
      <w:r w:rsidR="008C5061" w:rsidRPr="000B58F6">
        <w:rPr>
          <w:rFonts w:ascii="Times New Roman" w:eastAsia="Times New Roman" w:hAnsi="Times New Roman" w:cs="Times New Roman"/>
          <w:sz w:val="24"/>
          <w:szCs w:val="24"/>
        </w:rPr>
        <w:t>Describe the instruments for monitoring and controlling biosensor.</w:t>
      </w:r>
    </w:p>
    <w:p w14:paraId="55F8E0F7" w14:textId="01DB7BEF" w:rsidR="00825C0B" w:rsidRPr="000B58F6" w:rsidRDefault="006A4EEC" w:rsidP="001B3309">
      <w:pPr>
        <w:keepNext/>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Pr="000B58F6">
        <w:rPr>
          <w:rFonts w:ascii="Times New Roman" w:eastAsia="MS Mincho" w:hAnsi="Times New Roman" w:cs="Times New Roman"/>
          <w:sz w:val="24"/>
          <w:szCs w:val="24"/>
        </w:rPr>
        <w:t xml:space="preserve"> </w:t>
      </w:r>
      <w:r w:rsidR="00FB6A3F" w:rsidRPr="000B58F6">
        <w:rPr>
          <w:rFonts w:ascii="Times New Roman" w:eastAsia="MS Mincho" w:hAnsi="Times New Roman" w:cs="Times New Roman"/>
          <w:sz w:val="24"/>
          <w:szCs w:val="24"/>
        </w:rPr>
        <w:t>Ensure the m</w:t>
      </w:r>
      <w:r w:rsidR="00FB6A3F" w:rsidRPr="000B58F6">
        <w:rPr>
          <w:rFonts w:ascii="Times New Roman" w:eastAsia="Times New Roman" w:hAnsi="Times New Roman" w:cs="Times New Roman"/>
          <w:sz w:val="24"/>
          <w:szCs w:val="24"/>
        </w:rPr>
        <w:t>anagement and quality assurance in the microbiology laboratory.</w:t>
      </w:r>
    </w:p>
    <w:p w14:paraId="7E8279FB" w14:textId="77777777" w:rsidR="00145A55" w:rsidRPr="000B58F6" w:rsidRDefault="00145A55" w:rsidP="001B3309">
      <w:pPr>
        <w:keepNext/>
        <w:spacing w:after="0" w:line="240" w:lineRule="auto"/>
        <w:jc w:val="both"/>
        <w:rPr>
          <w:rFonts w:ascii="Times New Roman" w:eastAsia="Times New Roman" w:hAnsi="Times New Roman" w:cs="Times New Roman"/>
          <w:sz w:val="24"/>
          <w:szCs w:val="24"/>
        </w:rPr>
      </w:pPr>
    </w:p>
    <w:p w14:paraId="16F59683" w14:textId="77777777" w:rsidR="00145A55" w:rsidRPr="000B58F6" w:rsidRDefault="00145A55" w:rsidP="00145A5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880"/>
        <w:gridCol w:w="880"/>
        <w:gridCol w:w="880"/>
        <w:gridCol w:w="881"/>
        <w:gridCol w:w="881"/>
        <w:gridCol w:w="881"/>
        <w:gridCol w:w="881"/>
        <w:gridCol w:w="881"/>
      </w:tblGrid>
      <w:tr w:rsidR="000F2B4B" w:rsidRPr="000B58F6" w14:paraId="48AF03E1" w14:textId="77777777" w:rsidTr="00091339">
        <w:trPr>
          <w:trHeight w:val="233"/>
        </w:trPr>
        <w:tc>
          <w:tcPr>
            <w:tcW w:w="523" w:type="pct"/>
          </w:tcPr>
          <w:p w14:paraId="669BEEC9" w14:textId="77777777" w:rsidR="00145A55" w:rsidRPr="000B58F6" w:rsidRDefault="00145A55" w:rsidP="00091339">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07249500" w14:textId="77777777" w:rsidR="00145A55" w:rsidRPr="000B58F6" w:rsidRDefault="00145A55" w:rsidP="0009133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2174DDC5" w14:textId="77777777" w:rsidR="00145A55" w:rsidRPr="000B58F6" w:rsidRDefault="00145A55" w:rsidP="0009133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1B6C8DF5" w14:textId="77777777" w:rsidR="00145A55" w:rsidRPr="000B58F6" w:rsidRDefault="00145A55" w:rsidP="0009133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2E8EBD1B" w14:textId="77777777" w:rsidR="00145A55" w:rsidRPr="000B58F6" w:rsidRDefault="00145A55" w:rsidP="0009133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34F98B21" w14:textId="77777777" w:rsidR="00145A55" w:rsidRPr="000B58F6" w:rsidRDefault="00145A55" w:rsidP="0009133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645B2E0E" w14:textId="77777777" w:rsidR="00145A55" w:rsidRPr="000B58F6" w:rsidRDefault="00145A55" w:rsidP="0009133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1902AA5A" w14:textId="77777777" w:rsidR="00145A55" w:rsidRPr="000B58F6" w:rsidRDefault="00145A55" w:rsidP="0009133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164DFB51" w14:textId="77777777" w:rsidR="00145A55" w:rsidRPr="000B58F6" w:rsidRDefault="00145A55" w:rsidP="0009133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64E3F243" w14:textId="77777777" w:rsidTr="00091339">
        <w:trPr>
          <w:trHeight w:val="70"/>
        </w:trPr>
        <w:tc>
          <w:tcPr>
            <w:tcW w:w="523" w:type="pct"/>
          </w:tcPr>
          <w:p w14:paraId="7D34A414" w14:textId="77777777" w:rsidR="00145A55" w:rsidRPr="000B58F6" w:rsidRDefault="00145A55" w:rsidP="00091339">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67878F32" w14:textId="77777777" w:rsidR="00145A55" w:rsidRPr="000B58F6" w:rsidRDefault="00145A55" w:rsidP="0009133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68D5BC9" w14:textId="77777777" w:rsidR="00145A55" w:rsidRPr="000B58F6" w:rsidRDefault="00145A55" w:rsidP="00091339">
            <w:pPr>
              <w:widowControl w:val="0"/>
              <w:pBdr>
                <w:top w:val="nil"/>
                <w:left w:val="nil"/>
                <w:bottom w:val="nil"/>
                <w:right w:val="nil"/>
                <w:between w:val="nil"/>
              </w:pBdr>
              <w:spacing w:after="0" w:line="256" w:lineRule="auto"/>
              <w:ind w:left="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8071A12" w14:textId="77777777" w:rsidR="00145A55" w:rsidRPr="000B58F6" w:rsidRDefault="00145A55" w:rsidP="00091339">
            <w:pPr>
              <w:widowControl w:val="0"/>
              <w:pBdr>
                <w:top w:val="nil"/>
                <w:left w:val="nil"/>
                <w:bottom w:val="nil"/>
                <w:right w:val="nil"/>
                <w:between w:val="nil"/>
              </w:pBdr>
              <w:spacing w:after="0" w:line="256" w:lineRule="auto"/>
              <w:ind w:left="1"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137FD52C" w14:textId="77777777" w:rsidR="00145A55" w:rsidRPr="000B58F6" w:rsidRDefault="00145A55" w:rsidP="0009133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A21A80A" w14:textId="7D9FDC4C" w:rsidR="00145A55" w:rsidRPr="000B58F6" w:rsidRDefault="00145A55" w:rsidP="0009133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838642B" w14:textId="77777777" w:rsidR="00145A55" w:rsidRPr="000B58F6" w:rsidRDefault="00145A55" w:rsidP="0009133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5667ABF9" w14:textId="77777777" w:rsidR="00145A55" w:rsidRPr="000B58F6" w:rsidRDefault="00145A55" w:rsidP="0009133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623D4DF1" w14:textId="77777777" w:rsidR="00145A55" w:rsidRPr="000B58F6" w:rsidRDefault="00145A55" w:rsidP="0009133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BC56BCF" w14:textId="77777777" w:rsidTr="00091339">
        <w:trPr>
          <w:trHeight w:val="70"/>
        </w:trPr>
        <w:tc>
          <w:tcPr>
            <w:tcW w:w="523" w:type="pct"/>
          </w:tcPr>
          <w:p w14:paraId="17D1DAC5" w14:textId="77777777" w:rsidR="00145A55" w:rsidRPr="000B58F6" w:rsidRDefault="00145A55" w:rsidP="00091339">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68C276A7" w14:textId="77777777" w:rsidR="00145A55" w:rsidRPr="000B58F6" w:rsidRDefault="00145A55" w:rsidP="00091339">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74EE2A0" w14:textId="77777777" w:rsidR="00145A55" w:rsidRPr="000B58F6" w:rsidRDefault="00145A55" w:rsidP="00091339">
            <w:pPr>
              <w:widowControl w:val="0"/>
              <w:pBdr>
                <w:top w:val="nil"/>
                <w:left w:val="nil"/>
                <w:bottom w:val="nil"/>
                <w:right w:val="nil"/>
                <w:between w:val="nil"/>
              </w:pBdr>
              <w:spacing w:before="25" w:after="0" w:line="240" w:lineRule="auto"/>
              <w:ind w:left="1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858D48F" w14:textId="77777777" w:rsidR="00145A55" w:rsidRPr="000B58F6" w:rsidRDefault="00145A55" w:rsidP="00091339">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2DF7A3F" w14:textId="77777777" w:rsidR="00145A55" w:rsidRPr="000B58F6" w:rsidRDefault="00145A55" w:rsidP="00091339">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26185F2" w14:textId="77777777" w:rsidR="00145A55" w:rsidRPr="000B58F6" w:rsidRDefault="00145A55" w:rsidP="00091339">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25C8490" w14:textId="77777777" w:rsidR="00145A55" w:rsidRPr="000B58F6" w:rsidRDefault="00145A55" w:rsidP="00091339">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2564528" w14:textId="77777777" w:rsidR="00145A55" w:rsidRPr="000B58F6" w:rsidRDefault="00145A55" w:rsidP="00091339">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32A7D5E4" w14:textId="77777777" w:rsidR="00145A55" w:rsidRPr="000B58F6" w:rsidRDefault="00145A55" w:rsidP="00091339">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915D17B" w14:textId="77777777" w:rsidTr="00091339">
        <w:trPr>
          <w:trHeight w:val="70"/>
        </w:trPr>
        <w:tc>
          <w:tcPr>
            <w:tcW w:w="523" w:type="pct"/>
          </w:tcPr>
          <w:p w14:paraId="0FC5D831" w14:textId="77777777" w:rsidR="00145A55" w:rsidRPr="000B58F6" w:rsidRDefault="00145A55" w:rsidP="00091339">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34038A2C" w14:textId="77777777" w:rsidR="00145A55" w:rsidRPr="000B58F6" w:rsidRDefault="00145A55" w:rsidP="0009133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6D88092" w14:textId="77777777" w:rsidR="00145A55" w:rsidRPr="000B58F6" w:rsidRDefault="00145A55" w:rsidP="00091339">
            <w:pPr>
              <w:widowControl w:val="0"/>
              <w:pBdr>
                <w:top w:val="nil"/>
                <w:left w:val="nil"/>
                <w:bottom w:val="nil"/>
                <w:right w:val="nil"/>
                <w:between w:val="nil"/>
              </w:pBdr>
              <w:spacing w:before="3" w:after="0" w:line="240" w:lineRule="auto"/>
              <w:ind w:left="1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AC91890" w14:textId="77777777" w:rsidR="00145A55" w:rsidRPr="000B58F6" w:rsidRDefault="00145A55" w:rsidP="0009133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FC016A4" w14:textId="77777777" w:rsidR="00145A55" w:rsidRPr="000B58F6" w:rsidRDefault="00145A55" w:rsidP="0009133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731729D" w14:textId="77777777" w:rsidR="00145A55" w:rsidRPr="000B58F6" w:rsidRDefault="00145A55" w:rsidP="0009133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F06AD20" w14:textId="77777777" w:rsidR="00145A55" w:rsidRPr="000B58F6" w:rsidRDefault="00145A55" w:rsidP="0009133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E2C9864" w14:textId="77777777" w:rsidR="00145A55" w:rsidRPr="000B58F6" w:rsidRDefault="00145A55" w:rsidP="0009133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2FDF0028" w14:textId="410D03D3" w:rsidR="00145A55" w:rsidRPr="000B58F6" w:rsidRDefault="00145A55" w:rsidP="0009133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78FEE728" w14:textId="77777777" w:rsidTr="00091339">
        <w:trPr>
          <w:trHeight w:val="80"/>
        </w:trPr>
        <w:tc>
          <w:tcPr>
            <w:tcW w:w="523" w:type="pct"/>
          </w:tcPr>
          <w:p w14:paraId="75121214" w14:textId="77777777" w:rsidR="00145A55" w:rsidRPr="000B58F6" w:rsidRDefault="00145A55" w:rsidP="0009133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514C8486" w14:textId="77777777" w:rsidR="00145A55" w:rsidRPr="000B58F6" w:rsidRDefault="00145A55" w:rsidP="00091339">
            <w:pPr>
              <w:widowControl w:val="0"/>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F84DADF" w14:textId="6FEBFBDF" w:rsidR="00145A55" w:rsidRPr="000B58F6" w:rsidRDefault="00145A55" w:rsidP="00091339">
            <w:pPr>
              <w:widowControl w:val="0"/>
              <w:spacing w:before="3" w:after="0" w:line="240" w:lineRule="auto"/>
              <w:ind w:left="12"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26CDA72E" w14:textId="77777777" w:rsidR="00145A55" w:rsidRPr="000B58F6" w:rsidRDefault="00145A55" w:rsidP="00091339">
            <w:pPr>
              <w:widowControl w:val="0"/>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A936774" w14:textId="3C11E5A9" w:rsidR="00145A55" w:rsidRPr="000B58F6" w:rsidRDefault="00145A55" w:rsidP="00091339">
            <w:pPr>
              <w:widowControl w:val="0"/>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3F49B84" w14:textId="77777777" w:rsidR="00145A55" w:rsidRPr="000B58F6" w:rsidRDefault="00145A55" w:rsidP="00091339">
            <w:pPr>
              <w:widowControl w:val="0"/>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9FEF0A5" w14:textId="77777777" w:rsidR="00145A55" w:rsidRPr="000B58F6" w:rsidRDefault="00145A55" w:rsidP="00091339">
            <w:pPr>
              <w:widowControl w:val="0"/>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6462ADAD" w14:textId="77777777" w:rsidR="00145A55" w:rsidRPr="000B58F6" w:rsidRDefault="00145A55" w:rsidP="00091339">
            <w:pPr>
              <w:widowControl w:val="0"/>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38ADA77B" w14:textId="77777777" w:rsidR="00145A55" w:rsidRPr="000B58F6" w:rsidRDefault="00145A55" w:rsidP="00091339">
            <w:pPr>
              <w:widowControl w:val="0"/>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536A64C3" w14:textId="77777777" w:rsidTr="00091339">
        <w:trPr>
          <w:trHeight w:val="179"/>
        </w:trPr>
        <w:tc>
          <w:tcPr>
            <w:tcW w:w="523" w:type="pct"/>
          </w:tcPr>
          <w:p w14:paraId="65F6E2B0" w14:textId="77777777" w:rsidR="00145A55" w:rsidRPr="000B58F6" w:rsidRDefault="00145A55" w:rsidP="0009133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4B636F33" w14:textId="059FFC46" w:rsidR="00145A55" w:rsidRPr="000B58F6" w:rsidRDefault="00145A55" w:rsidP="0009133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40ADDBA2" w14:textId="77777777" w:rsidR="00145A55" w:rsidRPr="000B58F6" w:rsidRDefault="00145A55" w:rsidP="0009133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8CFA31A" w14:textId="77777777" w:rsidR="00145A55" w:rsidRPr="000B58F6" w:rsidRDefault="00145A55" w:rsidP="0009133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0B100B4" w14:textId="77777777" w:rsidR="00145A55" w:rsidRPr="000B58F6" w:rsidRDefault="00145A55" w:rsidP="0009133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174AE38" w14:textId="77777777" w:rsidR="00145A55" w:rsidRPr="000B58F6" w:rsidRDefault="00145A55" w:rsidP="0009133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44C4FFF" w14:textId="77777777" w:rsidR="00145A55" w:rsidRPr="000B58F6" w:rsidRDefault="00145A55" w:rsidP="0009133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4EA5AAB6" w14:textId="5F948063" w:rsidR="00145A55" w:rsidRPr="000B58F6" w:rsidRDefault="00145A55" w:rsidP="0009133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4492EBBC" w14:textId="77777777" w:rsidR="00145A55" w:rsidRPr="000B58F6" w:rsidRDefault="00145A55" w:rsidP="0009133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33A86209" w14:textId="77777777" w:rsidR="00145A55" w:rsidRPr="000B58F6" w:rsidRDefault="00145A55" w:rsidP="00145A5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7079220" w14:textId="77777777" w:rsidR="002A5145" w:rsidRPr="000B58F6" w:rsidRDefault="002A5145" w:rsidP="001B3309">
      <w:pPr>
        <w:keepNext/>
        <w:spacing w:after="0" w:line="240" w:lineRule="auto"/>
        <w:jc w:val="both"/>
        <w:rPr>
          <w:rFonts w:ascii="Times New Roman" w:eastAsia="Times New Roman" w:hAnsi="Times New Roman" w:cs="Times New Roman"/>
          <w:b/>
          <w:sz w:val="24"/>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3"/>
        <w:gridCol w:w="5767"/>
        <w:gridCol w:w="666"/>
        <w:gridCol w:w="851"/>
      </w:tblGrid>
      <w:tr w:rsidR="000F2B4B" w:rsidRPr="000B58F6" w14:paraId="4B7294AF" w14:textId="77777777" w:rsidTr="00247E00">
        <w:tc>
          <w:tcPr>
            <w:tcW w:w="371" w:type="pct"/>
          </w:tcPr>
          <w:p w14:paraId="431571AA"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64" w:type="pct"/>
            <w:tcBorders>
              <w:bottom w:val="single" w:sz="4" w:space="0" w:color="000000"/>
            </w:tcBorders>
          </w:tcPr>
          <w:p w14:paraId="28B65F40" w14:textId="2C89658B" w:rsidR="006844A5" w:rsidRPr="000B58F6" w:rsidRDefault="006844A5" w:rsidP="006844A5">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3" w:type="pct"/>
            <w:tcBorders>
              <w:bottom w:val="single" w:sz="4" w:space="0" w:color="000000"/>
            </w:tcBorders>
          </w:tcPr>
          <w:p w14:paraId="7E6A75D5" w14:textId="3A4E2816" w:rsidR="006844A5" w:rsidRPr="000B58F6" w:rsidRDefault="006844A5" w:rsidP="00AF26F0">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Lec. No.   </w:t>
            </w:r>
          </w:p>
        </w:tc>
        <w:tc>
          <w:tcPr>
            <w:tcW w:w="541" w:type="pct"/>
            <w:tcBorders>
              <w:bottom w:val="single" w:sz="4" w:space="0" w:color="000000"/>
            </w:tcBorders>
          </w:tcPr>
          <w:p w14:paraId="55377439"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02AD4C46" w14:textId="77777777" w:rsidTr="00247E00">
        <w:trPr>
          <w:trHeight w:val="350"/>
        </w:trPr>
        <w:tc>
          <w:tcPr>
            <w:tcW w:w="371" w:type="pct"/>
          </w:tcPr>
          <w:p w14:paraId="05BEDF96" w14:textId="7A95D795"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64" w:type="pct"/>
            <w:tcBorders>
              <w:bottom w:val="single" w:sz="4" w:space="0" w:color="000000"/>
            </w:tcBorders>
          </w:tcPr>
          <w:p w14:paraId="06942116" w14:textId="0016107E" w:rsidR="006844A5" w:rsidRPr="000B58F6" w:rsidRDefault="006844A5" w:rsidP="00AF26F0">
            <w:pPr>
              <w:contextualSpacing/>
              <w:jc w:val="both"/>
              <w:rPr>
                <w:rFonts w:ascii="Times New Roman" w:eastAsia="Calibri" w:hAnsi="Times New Roman" w:cs="Times New Roman"/>
                <w:bCs/>
                <w:sz w:val="24"/>
                <w:szCs w:val="24"/>
              </w:rPr>
            </w:pPr>
            <w:r w:rsidRPr="000B58F6">
              <w:rPr>
                <w:rFonts w:ascii="Times New Roman" w:eastAsia="Calibri" w:hAnsi="Times New Roman" w:cs="Times New Roman"/>
                <w:b/>
                <w:sz w:val="24"/>
                <w:szCs w:val="24"/>
              </w:rPr>
              <w:t>Spectroscopic Techniques:</w:t>
            </w:r>
            <w:r w:rsidRPr="000B58F6">
              <w:rPr>
                <w:rFonts w:ascii="Times New Roman" w:eastAsia="Calibri" w:hAnsi="Times New Roman" w:cs="Times New Roman"/>
                <w:sz w:val="24"/>
                <w:szCs w:val="24"/>
              </w:rPr>
              <w:t xml:space="preserve"> Visible and ultraviolet light; fluorescence; atomic spectroscopy; spectrofluorimetry, lumiometry, infrared spectroscopy. Nuclear magnetic resonance. Mass spectrometry.</w:t>
            </w:r>
          </w:p>
        </w:tc>
        <w:tc>
          <w:tcPr>
            <w:tcW w:w="423" w:type="pct"/>
            <w:tcBorders>
              <w:bottom w:val="single" w:sz="4" w:space="0" w:color="000000"/>
            </w:tcBorders>
          </w:tcPr>
          <w:p w14:paraId="7E898587" w14:textId="6E42A696"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1" w:type="pct"/>
            <w:tcBorders>
              <w:bottom w:val="single" w:sz="4" w:space="0" w:color="000000"/>
            </w:tcBorders>
          </w:tcPr>
          <w:p w14:paraId="7CD496E2" w14:textId="0D0327DC"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65814AC5" w14:textId="77777777" w:rsidTr="00247E00">
        <w:trPr>
          <w:trHeight w:val="260"/>
        </w:trPr>
        <w:tc>
          <w:tcPr>
            <w:tcW w:w="371" w:type="pct"/>
          </w:tcPr>
          <w:p w14:paraId="4D53C9C2" w14:textId="617C6AC2"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lastRenderedPageBreak/>
              <w:t>2</w:t>
            </w:r>
            <w:r w:rsidR="008260E4" w:rsidRPr="000B58F6">
              <w:rPr>
                <w:rFonts w:ascii="Times New Roman" w:eastAsia="Calibri" w:hAnsi="Times New Roman" w:cs="Times New Roman"/>
                <w:b/>
                <w:sz w:val="24"/>
                <w:szCs w:val="24"/>
              </w:rPr>
              <w:t>.</w:t>
            </w:r>
          </w:p>
        </w:tc>
        <w:tc>
          <w:tcPr>
            <w:tcW w:w="3664" w:type="pct"/>
          </w:tcPr>
          <w:p w14:paraId="226FF764" w14:textId="77777777" w:rsidR="006844A5" w:rsidRPr="000B58F6" w:rsidRDefault="006844A5" w:rsidP="00AF26F0">
            <w:pPr>
              <w:tabs>
                <w:tab w:val="left" w:pos="360"/>
              </w:tabs>
              <w:contextualSpacing/>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Centrifugations:</w:t>
            </w:r>
            <w:r w:rsidRPr="000B58F6">
              <w:rPr>
                <w:rFonts w:ascii="Times New Roman" w:eastAsia="Calibri" w:hAnsi="Times New Roman" w:cs="Times New Roman"/>
                <w:sz w:val="24"/>
                <w:szCs w:val="24"/>
              </w:rPr>
              <w:t xml:space="preserve"> Principle of sedimentation. Types of centrifuges and their use. Rotortypes; preparative and analytical centrifuges.</w:t>
            </w:r>
          </w:p>
        </w:tc>
        <w:tc>
          <w:tcPr>
            <w:tcW w:w="423" w:type="pct"/>
          </w:tcPr>
          <w:p w14:paraId="723D9709" w14:textId="5849119B"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1" w:type="pct"/>
          </w:tcPr>
          <w:p w14:paraId="3FD83BF7" w14:textId="4D1CE768"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23FD96FE" w14:textId="77777777" w:rsidTr="00247E00">
        <w:trPr>
          <w:trHeight w:val="170"/>
        </w:trPr>
        <w:tc>
          <w:tcPr>
            <w:tcW w:w="371" w:type="pct"/>
          </w:tcPr>
          <w:p w14:paraId="2C1E51D1" w14:textId="7D188996"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r w:rsidR="008260E4" w:rsidRPr="000B58F6">
              <w:rPr>
                <w:rFonts w:ascii="Times New Roman" w:eastAsia="Calibri" w:hAnsi="Times New Roman" w:cs="Times New Roman"/>
                <w:b/>
                <w:sz w:val="24"/>
                <w:szCs w:val="24"/>
              </w:rPr>
              <w:t>.</w:t>
            </w:r>
          </w:p>
        </w:tc>
        <w:tc>
          <w:tcPr>
            <w:tcW w:w="3664" w:type="pct"/>
          </w:tcPr>
          <w:p w14:paraId="22358822" w14:textId="77777777" w:rsidR="006844A5" w:rsidRPr="000B58F6" w:rsidRDefault="006844A5" w:rsidP="00AF26F0">
            <w:pPr>
              <w:tabs>
                <w:tab w:val="left" w:pos="360"/>
              </w:tabs>
              <w:jc w:val="both"/>
              <w:rPr>
                <w:rFonts w:ascii="Times New Roman" w:eastAsia="Calibri" w:hAnsi="Times New Roman" w:cs="Times New Roman"/>
                <w:sz w:val="24"/>
                <w:szCs w:val="24"/>
              </w:rPr>
            </w:pPr>
            <w:r w:rsidRPr="000B58F6">
              <w:rPr>
                <w:rFonts w:ascii="Times New Roman" w:eastAsia="Calibri" w:hAnsi="Times New Roman" w:cs="Times New Roman"/>
                <w:b/>
                <w:bCs/>
                <w:sz w:val="24"/>
                <w:szCs w:val="24"/>
              </w:rPr>
              <w:t>Chromatographic Techniques:</w:t>
            </w:r>
            <w:r w:rsidRPr="000B58F6">
              <w:rPr>
                <w:rFonts w:ascii="Times New Roman" w:eastAsia="Calibri" w:hAnsi="Times New Roman" w:cs="Times New Roman"/>
                <w:sz w:val="24"/>
                <w:szCs w:val="24"/>
              </w:rPr>
              <w:t xml:space="preserve"> Principle of chromatography. Adsorption; high performance and ultra-performance liquid chromatography. Flow-cytrometry.</w:t>
            </w:r>
          </w:p>
        </w:tc>
        <w:tc>
          <w:tcPr>
            <w:tcW w:w="423" w:type="pct"/>
          </w:tcPr>
          <w:p w14:paraId="1DF0CA7E"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3994FEBE" w14:textId="68E65B5E"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16E5C5D7" w14:textId="77777777" w:rsidTr="00247E00">
        <w:tc>
          <w:tcPr>
            <w:tcW w:w="371" w:type="pct"/>
          </w:tcPr>
          <w:p w14:paraId="52964B30" w14:textId="31633C06"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64" w:type="pct"/>
          </w:tcPr>
          <w:p w14:paraId="6ACF6420" w14:textId="2623ACA0" w:rsidR="006844A5" w:rsidRPr="000B58F6" w:rsidRDefault="006844A5" w:rsidP="00AF26F0">
            <w:pPr>
              <w:tabs>
                <w:tab w:val="left" w:pos="360"/>
              </w:tabs>
              <w:contextualSpacing/>
              <w:jc w:val="both"/>
              <w:rPr>
                <w:rFonts w:ascii="Times New Roman" w:eastAsia="Calibri" w:hAnsi="Times New Roman" w:cs="Times New Roman"/>
                <w:sz w:val="24"/>
                <w:szCs w:val="24"/>
              </w:rPr>
            </w:pPr>
            <w:r w:rsidRPr="000B58F6">
              <w:rPr>
                <w:rFonts w:ascii="Times New Roman" w:eastAsia="Calibri" w:hAnsi="Times New Roman" w:cs="Times New Roman"/>
                <w:b/>
                <w:bCs/>
                <w:sz w:val="24"/>
                <w:szCs w:val="24"/>
              </w:rPr>
              <w:t>Electrophoresis:</w:t>
            </w:r>
            <w:r w:rsidRPr="000B58F6">
              <w:rPr>
                <w:rFonts w:ascii="Times New Roman" w:eastAsia="Calibri" w:hAnsi="Times New Roman" w:cs="Times New Roman"/>
                <w:sz w:val="24"/>
                <w:szCs w:val="24"/>
              </w:rPr>
              <w:t xml:space="preserve"> Principles and factors of electrophoresis. Media for gel electrophoresis of proteins. Detection, estimation and recovery of proteins from gel. Electrophoresis of nucleic acids and pulse field gel electrophoresis.</w:t>
            </w:r>
          </w:p>
        </w:tc>
        <w:tc>
          <w:tcPr>
            <w:tcW w:w="423" w:type="pct"/>
          </w:tcPr>
          <w:p w14:paraId="2BDB2BDC" w14:textId="5BB8F1D2" w:rsidR="006844A5" w:rsidRPr="000B58F6" w:rsidRDefault="006844A5" w:rsidP="001B3309">
            <w:pPr>
              <w:keepNext/>
              <w:jc w:val="both"/>
              <w:outlineLvl w:val="1"/>
              <w:rPr>
                <w:rFonts w:ascii="Times New Roman" w:eastAsia="Calibri" w:hAnsi="Times New Roman" w:cs="Times New Roman"/>
                <w:sz w:val="24"/>
                <w:szCs w:val="24"/>
              </w:rPr>
            </w:pPr>
          </w:p>
        </w:tc>
        <w:tc>
          <w:tcPr>
            <w:tcW w:w="541" w:type="pct"/>
          </w:tcPr>
          <w:p w14:paraId="743ABB28"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122E57AA" w14:textId="0C2ADDDA"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0ABF98A2" w14:textId="77777777" w:rsidTr="00247E00">
        <w:tc>
          <w:tcPr>
            <w:tcW w:w="371" w:type="pct"/>
          </w:tcPr>
          <w:p w14:paraId="07E37B9C" w14:textId="470287D3"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64" w:type="pct"/>
          </w:tcPr>
          <w:p w14:paraId="3D09D37C" w14:textId="77777777" w:rsidR="006844A5" w:rsidRPr="000B58F6" w:rsidRDefault="006844A5" w:rsidP="00AF26F0">
            <w:pPr>
              <w:tabs>
                <w:tab w:val="left" w:pos="360"/>
              </w:tabs>
              <w:contextualSpacing/>
              <w:jc w:val="both"/>
              <w:rPr>
                <w:rFonts w:ascii="Times New Roman" w:eastAsia="Calibri" w:hAnsi="Times New Roman" w:cs="Times New Roman"/>
                <w:sz w:val="24"/>
                <w:szCs w:val="24"/>
              </w:rPr>
            </w:pPr>
            <w:r w:rsidRPr="000B58F6">
              <w:rPr>
                <w:rFonts w:ascii="Times New Roman" w:eastAsia="Calibri" w:hAnsi="Times New Roman" w:cs="Times New Roman"/>
                <w:b/>
                <w:bCs/>
                <w:sz w:val="24"/>
                <w:szCs w:val="24"/>
              </w:rPr>
              <w:t>Radioisotope Techniques:</w:t>
            </w:r>
            <w:r w:rsidRPr="000B58F6">
              <w:rPr>
                <w:rFonts w:ascii="Times New Roman" w:eastAsia="Calibri" w:hAnsi="Times New Roman" w:cs="Times New Roman"/>
                <w:sz w:val="24"/>
                <w:szCs w:val="24"/>
              </w:rPr>
              <w:t xml:space="preserve"> Nature, detection, measurement and applications of radioisotopes. Safety aspects of radioisotopes and autoradiography.</w:t>
            </w:r>
          </w:p>
        </w:tc>
        <w:tc>
          <w:tcPr>
            <w:tcW w:w="423" w:type="pct"/>
          </w:tcPr>
          <w:p w14:paraId="0F88512A"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638DB275"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7B9E80C9" w14:textId="4E043088"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233CD435" w14:textId="77777777" w:rsidTr="00247E00">
        <w:trPr>
          <w:trHeight w:val="440"/>
        </w:trPr>
        <w:tc>
          <w:tcPr>
            <w:tcW w:w="371" w:type="pct"/>
          </w:tcPr>
          <w:p w14:paraId="734F2AD5" w14:textId="472174BB" w:rsidR="006844A5" w:rsidRPr="000B58F6" w:rsidRDefault="006844A5" w:rsidP="001B3309">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8260E4" w:rsidRPr="000B58F6">
              <w:rPr>
                <w:rFonts w:ascii="Times New Roman" w:eastAsia="Calibri" w:hAnsi="Times New Roman" w:cs="Times New Roman"/>
                <w:b/>
                <w:sz w:val="24"/>
                <w:szCs w:val="24"/>
              </w:rPr>
              <w:t>.</w:t>
            </w:r>
          </w:p>
        </w:tc>
        <w:tc>
          <w:tcPr>
            <w:tcW w:w="3664" w:type="pct"/>
          </w:tcPr>
          <w:p w14:paraId="3F2B1F1F" w14:textId="0A18DFA1" w:rsidR="006844A5" w:rsidRPr="000B58F6" w:rsidRDefault="006844A5" w:rsidP="00721207">
            <w:pPr>
              <w:jc w:val="both"/>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 xml:space="preserve">Biosensor: </w:t>
            </w:r>
            <w:r w:rsidRPr="000B58F6">
              <w:rPr>
                <w:rFonts w:ascii="Times New Roman" w:eastAsia="Calibri" w:hAnsi="Times New Roman" w:cs="Times New Roman"/>
                <w:bCs/>
                <w:sz w:val="24"/>
                <w:szCs w:val="24"/>
              </w:rPr>
              <w:t>Application of enzyme, cell and organelle-based biosensors. Affinity binding assay, biological reactant pairs, application of immunosensor and receptor-based biosensor.</w:t>
            </w:r>
          </w:p>
        </w:tc>
        <w:tc>
          <w:tcPr>
            <w:tcW w:w="423" w:type="pct"/>
          </w:tcPr>
          <w:p w14:paraId="0E677A47"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11C6BF2E"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0B698B42"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p w14:paraId="32CAA586" w14:textId="6B1021C4"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76298968" w14:textId="77777777" w:rsidTr="00247E00">
        <w:tc>
          <w:tcPr>
            <w:tcW w:w="371" w:type="pct"/>
          </w:tcPr>
          <w:p w14:paraId="6FA5B684" w14:textId="698803EC"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8260E4" w:rsidRPr="000B58F6">
              <w:rPr>
                <w:rFonts w:ascii="Times New Roman" w:eastAsia="Calibri" w:hAnsi="Times New Roman" w:cs="Times New Roman"/>
                <w:b/>
                <w:sz w:val="24"/>
                <w:szCs w:val="24"/>
              </w:rPr>
              <w:t>.</w:t>
            </w:r>
          </w:p>
        </w:tc>
        <w:tc>
          <w:tcPr>
            <w:tcW w:w="3664" w:type="pct"/>
          </w:tcPr>
          <w:p w14:paraId="4357C7CF" w14:textId="2DDE02DC" w:rsidR="006844A5" w:rsidRPr="000B58F6" w:rsidRDefault="006844A5" w:rsidP="0040054B">
            <w:pPr>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 xml:space="preserve">Laboratory Quality Control: </w:t>
            </w:r>
            <w:r w:rsidRPr="000B58F6">
              <w:rPr>
                <w:rFonts w:ascii="Times New Roman" w:eastAsia="Calibri" w:hAnsi="Times New Roman" w:cs="Times New Roman"/>
                <w:sz w:val="24"/>
                <w:szCs w:val="24"/>
              </w:rPr>
              <w:t>Microbiological specification and regulations.  Local and international approaches to obtaining safe food. Management and quality assurance in the laboratory.</w:t>
            </w:r>
          </w:p>
        </w:tc>
        <w:tc>
          <w:tcPr>
            <w:tcW w:w="423" w:type="pct"/>
          </w:tcPr>
          <w:p w14:paraId="1BD53552"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1" w:type="pct"/>
          </w:tcPr>
          <w:p w14:paraId="64EC3E48"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5D6B3DAA" w14:textId="561E4784"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bl>
    <w:p w14:paraId="60982BC2" w14:textId="77777777" w:rsidR="00587B2A" w:rsidRPr="000B58F6" w:rsidRDefault="00587B2A" w:rsidP="00587B2A">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1"/>
        <w:gridCol w:w="3624"/>
        <w:gridCol w:w="3402"/>
      </w:tblGrid>
      <w:tr w:rsidR="000F2B4B" w:rsidRPr="000B58F6" w14:paraId="79B67003" w14:textId="77777777" w:rsidTr="00677B48">
        <w:tc>
          <w:tcPr>
            <w:tcW w:w="5000" w:type="pct"/>
            <w:gridSpan w:val="3"/>
            <w:tcBorders>
              <w:top w:val="single" w:sz="4" w:space="0" w:color="auto"/>
            </w:tcBorders>
          </w:tcPr>
          <w:p w14:paraId="48D3A038" w14:textId="77777777" w:rsidR="00587B2A" w:rsidRPr="000B58F6" w:rsidRDefault="00587B2A" w:rsidP="0045045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4D0455E4" w14:textId="77777777" w:rsidTr="00677B48">
        <w:tc>
          <w:tcPr>
            <w:tcW w:w="535" w:type="pct"/>
          </w:tcPr>
          <w:p w14:paraId="66F423F7"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03" w:type="pct"/>
          </w:tcPr>
          <w:p w14:paraId="3F14A4C1"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62" w:type="pct"/>
          </w:tcPr>
          <w:p w14:paraId="16015AC8"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6EE84BDD" w14:textId="77777777" w:rsidTr="00677B48">
        <w:tc>
          <w:tcPr>
            <w:tcW w:w="535" w:type="pct"/>
          </w:tcPr>
          <w:p w14:paraId="3A5FDE40"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03" w:type="pct"/>
          </w:tcPr>
          <w:p w14:paraId="0ADE0F9A" w14:textId="77777777" w:rsidR="00587B2A" w:rsidRPr="000B58F6" w:rsidRDefault="00587B2A"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62" w:type="pct"/>
          </w:tcPr>
          <w:p w14:paraId="04092BF7" w14:textId="07D10E37" w:rsidR="00587B2A" w:rsidRPr="000B58F6" w:rsidRDefault="00587B2A" w:rsidP="002A5145">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2A5145"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2A5145" w:rsidRPr="000B58F6">
              <w:rPr>
                <w:rFonts w:ascii="Times New Roman" w:eastAsia="Times New Roman" w:hAnsi="Times New Roman" w:cs="Times New Roman"/>
                <w:sz w:val="24"/>
                <w:szCs w:val="24"/>
              </w:rPr>
              <w:t>SEE.</w:t>
            </w:r>
          </w:p>
        </w:tc>
      </w:tr>
    </w:tbl>
    <w:p w14:paraId="4A672401" w14:textId="77777777" w:rsidR="00587B2A" w:rsidRPr="000B58F6" w:rsidRDefault="00587B2A" w:rsidP="001B3309">
      <w:pPr>
        <w:spacing w:after="0" w:line="240" w:lineRule="auto"/>
        <w:jc w:val="both"/>
        <w:rPr>
          <w:rFonts w:ascii="Times New Roman" w:hAnsi="Times New Roman" w:cs="Times New Roman"/>
          <w:b/>
          <w:sz w:val="24"/>
          <w:szCs w:val="24"/>
        </w:rPr>
      </w:pPr>
    </w:p>
    <w:p w14:paraId="441990EF" w14:textId="0A1B07BE" w:rsidR="00825C0B" w:rsidRPr="000B58F6" w:rsidRDefault="00825C0B" w:rsidP="001B3309">
      <w:pPr>
        <w:spacing w:after="0" w:line="240" w:lineRule="auto"/>
        <w:jc w:val="both"/>
        <w:rPr>
          <w:rFonts w:ascii="Times New Roman" w:eastAsia="Times New Roman" w:hAnsi="Times New Roman" w:cs="Times New Roman"/>
          <w:sz w:val="24"/>
          <w:szCs w:val="24"/>
        </w:rPr>
      </w:pPr>
      <w:r w:rsidRPr="000B58F6">
        <w:rPr>
          <w:rFonts w:ascii="Times New Roman" w:hAnsi="Times New Roman" w:cs="Times New Roman"/>
          <w:b/>
          <w:sz w:val="24"/>
          <w:szCs w:val="24"/>
        </w:rPr>
        <w:t xml:space="preserve">Learning Resources (Text Books, Reference Book, Online Resources and Other):  </w:t>
      </w:r>
    </w:p>
    <w:p w14:paraId="7FDB8804" w14:textId="77777777" w:rsidR="00122C7B" w:rsidRPr="00677B48" w:rsidRDefault="00721207" w:rsidP="00783902">
      <w:pPr>
        <w:numPr>
          <w:ilvl w:val="1"/>
          <w:numId w:val="11"/>
        </w:numPr>
        <w:tabs>
          <w:tab w:val="left" w:pos="360"/>
        </w:tabs>
        <w:spacing w:after="0" w:line="240" w:lineRule="auto"/>
        <w:contextualSpacing/>
        <w:jc w:val="both"/>
        <w:rPr>
          <w:rFonts w:ascii="Times New Roman" w:eastAsia="Calibri" w:hAnsi="Times New Roman" w:cs="Times New Roman"/>
        </w:rPr>
      </w:pPr>
      <w:r w:rsidRPr="00677B48">
        <w:rPr>
          <w:rFonts w:ascii="Times New Roman" w:eastAsia="Calibri" w:hAnsi="Times New Roman" w:cs="Times New Roman"/>
        </w:rPr>
        <w:t>Frederick K. Analytical Microbiology. Elsevier, 2014.</w:t>
      </w:r>
    </w:p>
    <w:p w14:paraId="585A3F72" w14:textId="7D251CB1" w:rsidR="00122C7B" w:rsidRPr="00677B48" w:rsidRDefault="00721207" w:rsidP="00783902">
      <w:pPr>
        <w:numPr>
          <w:ilvl w:val="1"/>
          <w:numId w:val="11"/>
        </w:numPr>
        <w:tabs>
          <w:tab w:val="left" w:pos="360"/>
        </w:tabs>
        <w:spacing w:after="0" w:line="240" w:lineRule="auto"/>
        <w:contextualSpacing/>
        <w:jc w:val="both"/>
        <w:rPr>
          <w:rFonts w:ascii="Times New Roman" w:eastAsia="Calibri" w:hAnsi="Times New Roman" w:cs="Times New Roman"/>
        </w:rPr>
      </w:pPr>
      <w:r w:rsidRPr="00677B48">
        <w:rPr>
          <w:rFonts w:ascii="Times New Roman" w:eastAsia="Calibri" w:hAnsi="Times New Roman" w:cs="Times New Roman"/>
        </w:rPr>
        <w:t>Fox A, Larsson L, Morgan SL, Odham G. Analytical Micr</w:t>
      </w:r>
      <w:r w:rsidR="002A5145" w:rsidRPr="00677B48">
        <w:rPr>
          <w:rFonts w:ascii="Times New Roman" w:eastAsia="Calibri" w:hAnsi="Times New Roman" w:cs="Times New Roman"/>
        </w:rPr>
        <w:t>obiology Methods.</w:t>
      </w:r>
      <w:r w:rsidRPr="00677B48">
        <w:rPr>
          <w:rFonts w:ascii="Times New Roman" w:eastAsia="Calibri" w:hAnsi="Times New Roman" w:cs="Times New Roman"/>
        </w:rPr>
        <w:t xml:space="preserve"> US, 2013</w:t>
      </w:r>
      <w:r w:rsidR="00122C7B" w:rsidRPr="00677B48">
        <w:rPr>
          <w:rFonts w:ascii="Times New Roman" w:eastAsia="Calibri" w:hAnsi="Times New Roman" w:cs="Times New Roman"/>
        </w:rPr>
        <w:t>.</w:t>
      </w:r>
    </w:p>
    <w:p w14:paraId="610F7B28" w14:textId="1940D075" w:rsidR="00825C0B" w:rsidRPr="00677B48" w:rsidRDefault="00825C0B" w:rsidP="00783902">
      <w:pPr>
        <w:numPr>
          <w:ilvl w:val="1"/>
          <w:numId w:val="11"/>
        </w:numPr>
        <w:tabs>
          <w:tab w:val="left" w:pos="360"/>
        </w:tabs>
        <w:spacing w:after="0" w:line="240" w:lineRule="auto"/>
        <w:contextualSpacing/>
        <w:jc w:val="both"/>
        <w:rPr>
          <w:rFonts w:ascii="Times New Roman" w:eastAsia="Calibri" w:hAnsi="Times New Roman" w:cs="Times New Roman"/>
        </w:rPr>
      </w:pPr>
      <w:r w:rsidRPr="00677B48">
        <w:rPr>
          <w:rFonts w:ascii="Times New Roman" w:eastAsia="Calibri" w:hAnsi="Times New Roman" w:cs="Times New Roman"/>
        </w:rPr>
        <w:t xml:space="preserve">Wilson K, Walker J. Principles and Techniques of Biochemistry and Molecular Biology. </w:t>
      </w:r>
      <w:proofErr w:type="gramStart"/>
      <w:r w:rsidRPr="00677B48">
        <w:rPr>
          <w:rFonts w:ascii="Times New Roman" w:eastAsia="Calibri" w:hAnsi="Times New Roman" w:cs="Times New Roman"/>
        </w:rPr>
        <w:t>7</w:t>
      </w:r>
      <w:r w:rsidRPr="00677B48">
        <w:rPr>
          <w:rFonts w:ascii="Times New Roman" w:eastAsia="Calibri" w:hAnsi="Times New Roman" w:cs="Times New Roman"/>
          <w:vertAlign w:val="superscript"/>
        </w:rPr>
        <w:t>th</w:t>
      </w:r>
      <w:proofErr w:type="gramEnd"/>
      <w:r w:rsidR="008C5061" w:rsidRPr="00677B48">
        <w:rPr>
          <w:rFonts w:ascii="Times New Roman" w:eastAsia="Calibri" w:hAnsi="Times New Roman" w:cs="Times New Roman"/>
          <w:vertAlign w:val="superscript"/>
        </w:rPr>
        <w:t xml:space="preserve"> </w:t>
      </w:r>
      <w:r w:rsidR="00721207" w:rsidRPr="00677B48">
        <w:rPr>
          <w:rFonts w:ascii="Times New Roman" w:eastAsia="Calibri" w:hAnsi="Times New Roman" w:cs="Times New Roman"/>
        </w:rPr>
        <w:t>Edition. Cambridge Uni</w:t>
      </w:r>
      <w:r w:rsidRPr="00677B48">
        <w:rPr>
          <w:rFonts w:ascii="Times New Roman" w:eastAsia="Calibri" w:hAnsi="Times New Roman" w:cs="Times New Roman"/>
        </w:rPr>
        <w:t xml:space="preserve"> Press. 2010.</w:t>
      </w:r>
    </w:p>
    <w:p w14:paraId="24183EC7" w14:textId="77E52157" w:rsidR="00122C7B" w:rsidRPr="00677B48" w:rsidRDefault="00122C7B" w:rsidP="00783902">
      <w:pPr>
        <w:numPr>
          <w:ilvl w:val="1"/>
          <w:numId w:val="11"/>
        </w:numPr>
        <w:tabs>
          <w:tab w:val="left" w:pos="360"/>
        </w:tabs>
        <w:spacing w:after="0" w:line="240" w:lineRule="auto"/>
        <w:contextualSpacing/>
        <w:jc w:val="both"/>
        <w:rPr>
          <w:rFonts w:ascii="Times New Roman" w:eastAsia="Calibri" w:hAnsi="Times New Roman" w:cs="Times New Roman"/>
        </w:rPr>
      </w:pPr>
      <w:r w:rsidRPr="00677B48">
        <w:rPr>
          <w:rFonts w:ascii="Times New Roman" w:eastAsia="Calibri" w:hAnsi="Times New Roman" w:cs="Times New Roman"/>
        </w:rPr>
        <w:t>Dart RK. Microbiology for the Analytical Chemist.  Royal Society of Chemistry, 2023.</w:t>
      </w:r>
    </w:p>
    <w:p w14:paraId="64112B40" w14:textId="77777777" w:rsidR="005369C7" w:rsidRPr="000B58F6" w:rsidRDefault="005369C7" w:rsidP="001B3309">
      <w:pPr>
        <w:pStyle w:val="Default"/>
        <w:jc w:val="both"/>
        <w:rPr>
          <w:rFonts w:eastAsia="Times New Roman"/>
          <w:b/>
          <w:color w:val="auto"/>
        </w:rPr>
      </w:pPr>
    </w:p>
    <w:p w14:paraId="71B4A3CF" w14:textId="1AF7AC7C" w:rsidR="00825C0B" w:rsidRPr="000B58F6" w:rsidRDefault="00247E00" w:rsidP="001B3309">
      <w:pPr>
        <w:pStyle w:val="Default"/>
        <w:jc w:val="both"/>
        <w:rPr>
          <w:b/>
          <w:color w:val="auto"/>
        </w:rPr>
      </w:pPr>
      <w:r>
        <w:rPr>
          <w:rFonts w:eastAsia="Times New Roman"/>
          <w:b/>
          <w:color w:val="auto"/>
        </w:rPr>
        <w:br w:type="column"/>
      </w:r>
      <w:r w:rsidR="00825C0B" w:rsidRPr="000B58F6">
        <w:rPr>
          <w:rFonts w:eastAsia="Times New Roman"/>
          <w:b/>
          <w:color w:val="auto"/>
        </w:rPr>
        <w:lastRenderedPageBreak/>
        <w:t>Course Code: B</w:t>
      </w:r>
      <w:r w:rsidR="000F6F8E" w:rsidRPr="000B58F6">
        <w:rPr>
          <w:b/>
          <w:bCs/>
          <w:color w:val="auto"/>
        </w:rPr>
        <w:t>MIC 42</w:t>
      </w:r>
      <w:r w:rsidR="00825C0B" w:rsidRPr="000B58F6">
        <w:rPr>
          <w:b/>
          <w:bCs/>
          <w:color w:val="auto"/>
        </w:rPr>
        <w:t>03</w:t>
      </w:r>
      <w:r w:rsidR="00825C0B" w:rsidRPr="000B58F6">
        <w:rPr>
          <w:b/>
          <w:bCs/>
          <w:color w:val="auto"/>
        </w:rPr>
        <w:tab/>
      </w:r>
    </w:p>
    <w:p w14:paraId="39FD28EC" w14:textId="77777777" w:rsidR="00825C0B" w:rsidRPr="000B58F6" w:rsidRDefault="00825C0B" w:rsidP="001B3309">
      <w:pPr>
        <w:spacing w:after="0" w:line="240" w:lineRule="auto"/>
        <w:jc w:val="both"/>
        <w:rPr>
          <w:rFonts w:ascii="Times New Roman" w:hAnsi="Times New Roman" w:cs="Times New Roman"/>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hAnsi="Times New Roman" w:cs="Times New Roman"/>
          <w:b/>
          <w:sz w:val="24"/>
          <w:szCs w:val="24"/>
        </w:rPr>
        <w:t>Pharmaceutical Microbiology</w:t>
      </w:r>
    </w:p>
    <w:p w14:paraId="4ECD3FF2" w14:textId="65DE4804" w:rsidR="00074C4A" w:rsidRPr="000B58F6" w:rsidRDefault="00074C4A"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331B10A4" w14:textId="77777777" w:rsidR="00074C4A" w:rsidRPr="000B58F6" w:rsidRDefault="00074C4A"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05A225F" w14:textId="09E2B0F0" w:rsidR="00074C4A" w:rsidRPr="000B58F6" w:rsidRDefault="00074C4A"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005369C7" w:rsidRPr="000B58F6">
        <w:rPr>
          <w:rFonts w:ascii="Times New Roman" w:eastAsia="MS Mincho" w:hAnsi="Times New Roman" w:cs="Times New Roman"/>
          <w:b/>
          <w:bCs/>
          <w:sz w:val="24"/>
          <w:szCs w:val="24"/>
        </w:rPr>
        <w:t xml:space="preserve"> Year 2</w:t>
      </w:r>
      <w:r w:rsidR="005369C7" w:rsidRPr="000B58F6">
        <w:rPr>
          <w:rFonts w:ascii="Times New Roman" w:eastAsia="MS Mincho" w:hAnsi="Times New Roman" w:cs="Times New Roman"/>
          <w:b/>
          <w:bCs/>
          <w:sz w:val="24"/>
          <w:szCs w:val="24"/>
          <w:vertAlign w:val="superscript"/>
        </w:rPr>
        <w:t>nd</w:t>
      </w:r>
      <w:r w:rsidR="005369C7"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0CE5523C" w14:textId="2F07C1C5" w:rsidR="00074C4A" w:rsidRPr="000B58F6" w:rsidRDefault="00074C4A"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447FED7E" w14:textId="469C16A7" w:rsidR="00074C4A" w:rsidRPr="000B58F6" w:rsidRDefault="00074C4A"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587B2A" w:rsidRPr="000B58F6">
        <w:rPr>
          <w:rFonts w:ascii="Times New Roman" w:eastAsia="Times New Roman" w:hAnsi="Times New Roman" w:cs="Times New Roman"/>
          <w:sz w:val="24"/>
          <w:szCs w:val="24"/>
        </w:rPr>
        <w:t>igned by the Academic Committee</w:t>
      </w:r>
    </w:p>
    <w:p w14:paraId="7AC6CBD8" w14:textId="77777777" w:rsidR="00074C4A" w:rsidRPr="000B58F6" w:rsidRDefault="00074C4A"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37870BD7" w14:textId="77777777" w:rsidR="00074C4A" w:rsidRPr="000B58F6" w:rsidRDefault="00074C4A"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52DE0003" w14:textId="77777777" w:rsidR="00074C4A" w:rsidRPr="000B58F6" w:rsidRDefault="00074C4A" w:rsidP="001B3309">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b/>
          <w:sz w:val="24"/>
          <w:szCs w:val="24"/>
        </w:rPr>
        <w:t>Rational of the Course:</w:t>
      </w:r>
      <w:r w:rsidRPr="000B58F6">
        <w:rPr>
          <w:rFonts w:ascii="Times New Roman" w:eastAsia="Times New Roman" w:hAnsi="Times New Roman" w:cs="Times New Roman"/>
          <w:sz w:val="24"/>
          <w:szCs w:val="24"/>
        </w:rPr>
        <w:t xml:space="preserve"> </w:t>
      </w:r>
    </w:p>
    <w:p w14:paraId="5D170997" w14:textId="49C8B30D" w:rsidR="00074C4A" w:rsidRPr="000B58F6" w:rsidRDefault="007706F4" w:rsidP="001B3309">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MS Mincho" w:hAnsi="Times New Roman" w:cs="Times New Roman"/>
          <w:sz w:val="24"/>
          <w:szCs w:val="24"/>
        </w:rPr>
        <w:t>The course intends to get the basic knowledge of microbiological practice</w:t>
      </w:r>
      <w:r w:rsidR="006C503D" w:rsidRPr="000B58F6">
        <w:rPr>
          <w:rFonts w:ascii="Times New Roman" w:eastAsia="MS Mincho" w:hAnsi="Times New Roman" w:cs="Times New Roman"/>
          <w:sz w:val="24"/>
          <w:szCs w:val="24"/>
        </w:rPr>
        <w:t>,</w:t>
      </w:r>
      <w:r w:rsidRPr="000B58F6">
        <w:rPr>
          <w:rFonts w:ascii="Times New Roman" w:eastAsia="MS Mincho" w:hAnsi="Times New Roman" w:cs="Times New Roman"/>
          <w:sz w:val="24"/>
          <w:szCs w:val="24"/>
        </w:rPr>
        <w:t xml:space="preserve"> </w:t>
      </w:r>
      <w:r w:rsidR="006C503D" w:rsidRPr="000B58F6">
        <w:rPr>
          <w:rFonts w:ascii="Times New Roman" w:eastAsia="MS Mincho" w:hAnsi="Times New Roman" w:cs="Times New Roman"/>
          <w:sz w:val="24"/>
          <w:szCs w:val="24"/>
        </w:rPr>
        <w:t xml:space="preserve">sterilizations, absorptions, distribution </w:t>
      </w:r>
      <w:r w:rsidRPr="000B58F6">
        <w:rPr>
          <w:rFonts w:ascii="Times New Roman" w:eastAsia="MS Mincho" w:hAnsi="Times New Roman" w:cs="Times New Roman"/>
          <w:sz w:val="24"/>
          <w:szCs w:val="24"/>
        </w:rPr>
        <w:t>and adapt</w:t>
      </w:r>
      <w:r w:rsidR="006C503D" w:rsidRPr="000B58F6">
        <w:rPr>
          <w:rFonts w:ascii="Times New Roman" w:eastAsia="MS Mincho" w:hAnsi="Times New Roman" w:cs="Times New Roman"/>
          <w:sz w:val="24"/>
          <w:szCs w:val="24"/>
        </w:rPr>
        <w:t>ation</w:t>
      </w:r>
      <w:r w:rsidRPr="000B58F6">
        <w:rPr>
          <w:rFonts w:ascii="Times New Roman" w:eastAsia="MS Mincho" w:hAnsi="Times New Roman" w:cs="Times New Roman"/>
          <w:sz w:val="24"/>
          <w:szCs w:val="24"/>
        </w:rPr>
        <w:t xml:space="preserve"> </w:t>
      </w:r>
      <w:r w:rsidR="006C503D" w:rsidRPr="000B58F6">
        <w:rPr>
          <w:rFonts w:ascii="Times New Roman" w:eastAsia="MS Mincho" w:hAnsi="Times New Roman" w:cs="Times New Roman"/>
          <w:sz w:val="24"/>
          <w:szCs w:val="24"/>
        </w:rPr>
        <w:t xml:space="preserve">of drugs </w:t>
      </w:r>
      <w:r w:rsidRPr="000B58F6">
        <w:rPr>
          <w:rFonts w:ascii="Times New Roman" w:eastAsia="MS Mincho" w:hAnsi="Times New Roman" w:cs="Times New Roman"/>
          <w:sz w:val="24"/>
          <w:szCs w:val="24"/>
        </w:rPr>
        <w:t>ensuring biological safety in laboratory and pharmaceutical industries.</w:t>
      </w:r>
      <w:r w:rsidRPr="000B58F6">
        <w:rPr>
          <w:rFonts w:ascii="Times New Roman" w:eastAsia="MS Mincho" w:hAnsi="Times New Roman" w:cs="Times New Roman"/>
          <w:sz w:val="24"/>
          <w:szCs w:val="24"/>
        </w:rPr>
        <w:cr/>
      </w:r>
      <w:r w:rsidR="00074C4A" w:rsidRPr="000B58F6">
        <w:rPr>
          <w:rFonts w:ascii="Times New Roman" w:eastAsia="Times New Roman" w:hAnsi="Times New Roman" w:cs="Times New Roman"/>
          <w:b/>
          <w:sz w:val="24"/>
          <w:szCs w:val="24"/>
        </w:rPr>
        <w:t xml:space="preserve">Course Learning Outcomes (CLOs): </w:t>
      </w:r>
    </w:p>
    <w:p w14:paraId="57D7D280" w14:textId="77777777" w:rsidR="00074C4A" w:rsidRPr="000B58F6" w:rsidRDefault="00074C4A"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0DB360E1" w14:textId="7AE76429" w:rsidR="00074C4A" w:rsidRPr="000B58F6" w:rsidRDefault="00074C4A"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 </w:t>
      </w:r>
      <w:r w:rsidR="00082991" w:rsidRPr="000B58F6">
        <w:rPr>
          <w:rFonts w:ascii="Times New Roman" w:eastAsia="Times New Roman" w:hAnsi="Times New Roman" w:cs="Times New Roman"/>
          <w:sz w:val="24"/>
          <w:szCs w:val="24"/>
        </w:rPr>
        <w:t>Know</w:t>
      </w:r>
      <w:r w:rsidR="00D26E2D" w:rsidRPr="000B58F6">
        <w:rPr>
          <w:rFonts w:ascii="Times New Roman" w:eastAsia="Times New Roman" w:hAnsi="Times New Roman" w:cs="Times New Roman"/>
          <w:sz w:val="24"/>
          <w:szCs w:val="24"/>
        </w:rPr>
        <w:t xml:space="preserve"> the scope and applications of pharmaceutical microbiology.</w:t>
      </w:r>
    </w:p>
    <w:p w14:paraId="35984C30" w14:textId="63AC5ED3" w:rsidR="00074C4A" w:rsidRPr="000B58F6" w:rsidRDefault="00074C4A"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 </w:t>
      </w:r>
      <w:r w:rsidR="00092DDF" w:rsidRPr="000B58F6">
        <w:rPr>
          <w:rFonts w:ascii="Times New Roman" w:eastAsia="Times New Roman" w:hAnsi="Times New Roman" w:cs="Times New Roman"/>
          <w:sz w:val="24"/>
          <w:szCs w:val="24"/>
        </w:rPr>
        <w:t xml:space="preserve">Evaluate </w:t>
      </w:r>
      <w:r w:rsidR="00082991" w:rsidRPr="000B58F6">
        <w:rPr>
          <w:rFonts w:ascii="Times New Roman" w:eastAsia="Times New Roman" w:hAnsi="Times New Roman" w:cs="Times New Roman"/>
          <w:sz w:val="24"/>
          <w:szCs w:val="24"/>
        </w:rPr>
        <w:t>the microbial spoilage and sterilization of pharmaceutical products</w:t>
      </w:r>
      <w:r w:rsidR="00D26E2D" w:rsidRPr="000B58F6">
        <w:rPr>
          <w:rFonts w:ascii="Times New Roman" w:eastAsia="Times New Roman" w:hAnsi="Times New Roman" w:cs="Times New Roman"/>
          <w:sz w:val="24"/>
          <w:szCs w:val="24"/>
        </w:rPr>
        <w:t>.</w:t>
      </w:r>
    </w:p>
    <w:p w14:paraId="1097923F" w14:textId="623A5017" w:rsidR="00D26E2D" w:rsidRPr="000B58F6" w:rsidRDefault="00074C4A"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CLO3:</w:t>
      </w:r>
      <w:r w:rsidR="00D26E2D" w:rsidRPr="000B58F6">
        <w:rPr>
          <w:rFonts w:ascii="Times New Roman" w:eastAsia="Times New Roman" w:hAnsi="Times New Roman" w:cs="Times New Roman"/>
          <w:sz w:val="24"/>
          <w:szCs w:val="24"/>
        </w:rPr>
        <w:t xml:space="preserve"> </w:t>
      </w:r>
      <w:r w:rsidR="002A5145" w:rsidRPr="000B58F6">
        <w:rPr>
          <w:rFonts w:ascii="Times New Roman" w:eastAsia="Times New Roman" w:hAnsi="Times New Roman" w:cs="Times New Roman"/>
          <w:sz w:val="24"/>
          <w:szCs w:val="24"/>
        </w:rPr>
        <w:t>Analyze the</w:t>
      </w:r>
      <w:r w:rsidR="00092DDF" w:rsidRPr="000B58F6">
        <w:rPr>
          <w:rFonts w:ascii="Times New Roman" w:eastAsia="Times New Roman" w:hAnsi="Times New Roman" w:cs="Times New Roman"/>
          <w:sz w:val="24"/>
          <w:szCs w:val="24"/>
        </w:rPr>
        <w:t xml:space="preserve"> antibiotics, vitamins and amino acids to assurance the</w:t>
      </w:r>
      <w:r w:rsidR="00D26E2D" w:rsidRPr="000B58F6">
        <w:rPr>
          <w:rFonts w:ascii="Times New Roman" w:eastAsia="Times New Roman" w:hAnsi="Times New Roman" w:cs="Times New Roman"/>
          <w:sz w:val="24"/>
          <w:szCs w:val="24"/>
        </w:rPr>
        <w:t xml:space="preserve"> products</w:t>
      </w:r>
      <w:r w:rsidR="00092DDF" w:rsidRPr="000B58F6">
        <w:rPr>
          <w:rFonts w:ascii="Times New Roman" w:eastAsia="Times New Roman" w:hAnsi="Times New Roman" w:cs="Times New Roman"/>
          <w:sz w:val="24"/>
          <w:szCs w:val="24"/>
        </w:rPr>
        <w:t xml:space="preserve"> quality</w:t>
      </w:r>
      <w:r w:rsidR="00D26E2D" w:rsidRPr="000B58F6">
        <w:rPr>
          <w:rFonts w:ascii="Times New Roman" w:eastAsia="Times New Roman" w:hAnsi="Times New Roman" w:cs="Times New Roman"/>
          <w:sz w:val="24"/>
          <w:szCs w:val="24"/>
        </w:rPr>
        <w:t>.</w:t>
      </w:r>
    </w:p>
    <w:p w14:paraId="21D23B95" w14:textId="7955EFD2" w:rsidR="00D26E2D" w:rsidRPr="000B58F6" w:rsidRDefault="00D26E2D"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w:t>
      </w:r>
      <w:r w:rsidR="00082991" w:rsidRPr="000B58F6">
        <w:rPr>
          <w:rFonts w:ascii="Times New Roman" w:hAnsi="Times New Roman" w:cs="Times New Roman"/>
          <w:sz w:val="24"/>
          <w:szCs w:val="24"/>
        </w:rPr>
        <w:t>Apply the knowledge of drugs metabolism, absorptions and distribution</w:t>
      </w:r>
      <w:r w:rsidRPr="000B58F6">
        <w:rPr>
          <w:rFonts w:ascii="Times New Roman" w:eastAsia="Times New Roman" w:hAnsi="Times New Roman" w:cs="Times New Roman"/>
          <w:sz w:val="24"/>
          <w:szCs w:val="24"/>
        </w:rPr>
        <w:t>.</w:t>
      </w:r>
    </w:p>
    <w:p w14:paraId="26E2E876" w14:textId="41224265" w:rsidR="00825C0B" w:rsidRPr="000B58F6" w:rsidRDefault="00D26E2D" w:rsidP="00122C7B">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CLO5:</w:t>
      </w:r>
      <w:r w:rsidR="00082991" w:rsidRPr="000B58F6">
        <w:rPr>
          <w:rFonts w:ascii="Times New Roman" w:eastAsia="Times New Roman" w:hAnsi="Times New Roman" w:cs="Times New Roman"/>
          <w:b/>
          <w:sz w:val="24"/>
          <w:szCs w:val="24"/>
        </w:rPr>
        <w:t xml:space="preserve"> </w:t>
      </w:r>
      <w:r w:rsidR="00122C7B" w:rsidRPr="000B58F6">
        <w:rPr>
          <w:rFonts w:ascii="Times New Roman" w:eastAsia="Times New Roman" w:hAnsi="Times New Roman" w:cs="Times New Roman"/>
          <w:sz w:val="24"/>
          <w:szCs w:val="24"/>
        </w:rPr>
        <w:t xml:space="preserve">Understand the </w:t>
      </w:r>
      <w:r w:rsidR="00A61C75" w:rsidRPr="000B58F6">
        <w:rPr>
          <w:rFonts w:ascii="Times New Roman" w:eastAsia="Times New Roman" w:hAnsi="Times New Roman" w:cs="Times New Roman"/>
          <w:sz w:val="24"/>
          <w:szCs w:val="24"/>
        </w:rPr>
        <w:t>result</w:t>
      </w:r>
      <w:r w:rsidR="00122C7B" w:rsidRPr="000B58F6">
        <w:rPr>
          <w:rFonts w:ascii="Times New Roman" w:eastAsia="Times New Roman" w:hAnsi="Times New Roman" w:cs="Times New Roman"/>
          <w:sz w:val="24"/>
          <w:szCs w:val="24"/>
        </w:rPr>
        <w:t>s</w:t>
      </w:r>
      <w:r w:rsidR="00082991" w:rsidRPr="000B58F6">
        <w:rPr>
          <w:rFonts w:ascii="Times New Roman" w:eastAsia="Times New Roman" w:hAnsi="Times New Roman" w:cs="Times New Roman"/>
          <w:sz w:val="24"/>
          <w:szCs w:val="24"/>
        </w:rPr>
        <w:t xml:space="preserve"> for assurance of pharmaceuticals products quality</w:t>
      </w:r>
      <w:r w:rsidRPr="000B58F6">
        <w:rPr>
          <w:rFonts w:ascii="Times New Roman" w:eastAsia="Times New Roman" w:hAnsi="Times New Roman" w:cs="Times New Roman"/>
          <w:sz w:val="24"/>
          <w:szCs w:val="24"/>
        </w:rPr>
        <w:t>.</w:t>
      </w:r>
    </w:p>
    <w:p w14:paraId="78D35547" w14:textId="77777777" w:rsidR="00145A55" w:rsidRPr="000B58F6" w:rsidRDefault="00145A55" w:rsidP="00122C7B">
      <w:pPr>
        <w:spacing w:after="0" w:line="240" w:lineRule="auto"/>
        <w:contextualSpacing/>
        <w:rPr>
          <w:rFonts w:ascii="Times New Roman" w:eastAsia="Times New Roman" w:hAnsi="Times New Roman" w:cs="Times New Roman"/>
          <w:sz w:val="24"/>
          <w:szCs w:val="24"/>
        </w:rPr>
      </w:pPr>
    </w:p>
    <w:p w14:paraId="41DE0956" w14:textId="77777777" w:rsidR="00145A55" w:rsidRPr="000B58F6" w:rsidRDefault="00145A55" w:rsidP="00145A55">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880"/>
        <w:gridCol w:w="880"/>
        <w:gridCol w:w="881"/>
        <w:gridCol w:w="881"/>
        <w:gridCol w:w="881"/>
        <w:gridCol w:w="881"/>
        <w:gridCol w:w="881"/>
        <w:gridCol w:w="880"/>
      </w:tblGrid>
      <w:tr w:rsidR="000F2B4B" w:rsidRPr="000B58F6" w14:paraId="62BE7407" w14:textId="77777777" w:rsidTr="00FC21FF">
        <w:trPr>
          <w:trHeight w:val="233"/>
        </w:trPr>
        <w:tc>
          <w:tcPr>
            <w:tcW w:w="523" w:type="pct"/>
          </w:tcPr>
          <w:p w14:paraId="7E18FB56" w14:textId="77777777" w:rsidR="00145A55" w:rsidRPr="000B58F6" w:rsidRDefault="00145A55" w:rsidP="00FC21FF">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1F6EFCF1" w14:textId="77777777" w:rsidR="00145A55" w:rsidRPr="000B58F6" w:rsidRDefault="00145A55" w:rsidP="00FC21FF">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7FEA7633" w14:textId="77777777" w:rsidR="00145A55" w:rsidRPr="000B58F6" w:rsidRDefault="00145A55" w:rsidP="00FC21FF">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0" w:type="pct"/>
          </w:tcPr>
          <w:p w14:paraId="60C57BC2" w14:textId="77777777" w:rsidR="00145A55" w:rsidRPr="000B58F6" w:rsidRDefault="00145A55" w:rsidP="00FC21FF">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1329BDC9" w14:textId="77777777" w:rsidR="00145A55" w:rsidRPr="000B58F6" w:rsidRDefault="00145A55" w:rsidP="00FC21FF">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4362889C" w14:textId="77777777" w:rsidR="00145A55" w:rsidRPr="000B58F6" w:rsidRDefault="00145A55" w:rsidP="00FC21FF">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361F922D" w14:textId="77777777" w:rsidR="00145A55" w:rsidRPr="000B58F6" w:rsidRDefault="00145A55" w:rsidP="00FC21FF">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7437A974" w14:textId="77777777" w:rsidR="00145A55" w:rsidRPr="000B58F6" w:rsidRDefault="00145A55" w:rsidP="00FC21FF">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166CB091" w14:textId="77777777" w:rsidR="00145A55" w:rsidRPr="000B58F6" w:rsidRDefault="00145A55" w:rsidP="00FC21FF">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0ED073A1" w14:textId="77777777" w:rsidTr="00FC21FF">
        <w:trPr>
          <w:trHeight w:val="70"/>
        </w:trPr>
        <w:tc>
          <w:tcPr>
            <w:tcW w:w="523" w:type="pct"/>
          </w:tcPr>
          <w:p w14:paraId="3F762A14" w14:textId="77777777" w:rsidR="00145A55" w:rsidRPr="000B58F6" w:rsidRDefault="00145A55" w:rsidP="00FC21FF">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33390C92" w14:textId="3A1BB4DB" w:rsidR="00145A55" w:rsidRPr="000B58F6" w:rsidRDefault="00145A55" w:rsidP="00FC21FF">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EA40592" w14:textId="77777777" w:rsidR="00145A55" w:rsidRPr="000B58F6" w:rsidRDefault="00145A55" w:rsidP="00FC21FF">
            <w:pPr>
              <w:widowControl w:val="0"/>
              <w:pBdr>
                <w:top w:val="nil"/>
                <w:left w:val="nil"/>
                <w:bottom w:val="nil"/>
                <w:right w:val="nil"/>
                <w:between w:val="nil"/>
              </w:pBdr>
              <w:spacing w:after="0" w:line="256" w:lineRule="auto"/>
              <w:ind w:left="2"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5768548" w14:textId="77777777" w:rsidR="00145A55" w:rsidRPr="000B58F6" w:rsidRDefault="00145A55" w:rsidP="00FC21FF">
            <w:pPr>
              <w:widowControl w:val="0"/>
              <w:pBdr>
                <w:top w:val="nil"/>
                <w:left w:val="nil"/>
                <w:bottom w:val="nil"/>
                <w:right w:val="nil"/>
                <w:between w:val="nil"/>
              </w:pBdr>
              <w:spacing w:after="0" w:line="256" w:lineRule="auto"/>
              <w:ind w:left="1"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EE413CB" w14:textId="77777777" w:rsidR="00145A55" w:rsidRPr="000B58F6" w:rsidRDefault="00145A55" w:rsidP="00FC21FF">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ED81727" w14:textId="12B0B92D" w:rsidR="00145A55" w:rsidRPr="000B58F6" w:rsidRDefault="00145A55" w:rsidP="00FC21FF">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2FD2D27" w14:textId="77777777" w:rsidR="00145A55" w:rsidRPr="000B58F6" w:rsidRDefault="00145A55" w:rsidP="00FC21FF">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65B9FFEA" w14:textId="77777777" w:rsidR="00145A55" w:rsidRPr="000B58F6" w:rsidRDefault="00145A55" w:rsidP="00FC21FF">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2B9BB08A" w14:textId="77777777" w:rsidR="00145A55" w:rsidRPr="000B58F6" w:rsidRDefault="00145A55" w:rsidP="00FC21FF">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038851C" w14:textId="77777777" w:rsidTr="00FC21FF">
        <w:trPr>
          <w:trHeight w:val="70"/>
        </w:trPr>
        <w:tc>
          <w:tcPr>
            <w:tcW w:w="523" w:type="pct"/>
          </w:tcPr>
          <w:p w14:paraId="6DF0A4A1" w14:textId="77777777" w:rsidR="00145A55" w:rsidRPr="000B58F6" w:rsidRDefault="00145A55" w:rsidP="00FC21FF">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43E896B8" w14:textId="77777777" w:rsidR="00145A55" w:rsidRPr="000B58F6" w:rsidRDefault="00145A55" w:rsidP="00FC21FF">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4CEAEFC7" w14:textId="77777777" w:rsidR="00145A55" w:rsidRPr="000B58F6" w:rsidRDefault="00145A55" w:rsidP="00FC21FF">
            <w:pPr>
              <w:widowControl w:val="0"/>
              <w:pBdr>
                <w:top w:val="nil"/>
                <w:left w:val="nil"/>
                <w:bottom w:val="nil"/>
                <w:right w:val="nil"/>
                <w:between w:val="nil"/>
              </w:pBdr>
              <w:spacing w:before="25" w:after="0" w:line="240" w:lineRule="auto"/>
              <w:ind w:left="12"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BFD8473" w14:textId="77777777" w:rsidR="00145A55" w:rsidRPr="000B58F6" w:rsidRDefault="00145A55" w:rsidP="00FC21FF">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7CF23D7" w14:textId="55673675" w:rsidR="00145A55" w:rsidRPr="000B58F6" w:rsidRDefault="00145A55" w:rsidP="00FC21FF">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609ED6E1" w14:textId="77777777" w:rsidR="00145A55" w:rsidRPr="000B58F6" w:rsidRDefault="00145A55" w:rsidP="00FC21FF">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8A6659B" w14:textId="77777777" w:rsidR="00145A55" w:rsidRPr="000B58F6" w:rsidRDefault="00145A55" w:rsidP="00FC21FF">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294CC6B" w14:textId="77777777" w:rsidR="00145A55" w:rsidRPr="000B58F6" w:rsidRDefault="00145A55" w:rsidP="00FC21FF">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172E7EF" w14:textId="77777777" w:rsidR="00145A55" w:rsidRPr="000B58F6" w:rsidRDefault="00145A55" w:rsidP="00FC21FF">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2CB804FC" w14:textId="77777777" w:rsidTr="00FC21FF">
        <w:trPr>
          <w:trHeight w:val="70"/>
        </w:trPr>
        <w:tc>
          <w:tcPr>
            <w:tcW w:w="523" w:type="pct"/>
          </w:tcPr>
          <w:p w14:paraId="13572904" w14:textId="77777777" w:rsidR="00145A55" w:rsidRPr="000B58F6" w:rsidRDefault="00145A55" w:rsidP="00FC21FF">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11CD2785" w14:textId="1EB45084" w:rsidR="00145A55" w:rsidRPr="000B58F6" w:rsidRDefault="00145A55" w:rsidP="00FC21FF">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671C97B" w14:textId="77777777" w:rsidR="00145A55" w:rsidRPr="000B58F6" w:rsidRDefault="00145A55" w:rsidP="00FC21FF">
            <w:pPr>
              <w:widowControl w:val="0"/>
              <w:pBdr>
                <w:top w:val="nil"/>
                <w:left w:val="nil"/>
                <w:bottom w:val="nil"/>
                <w:right w:val="nil"/>
                <w:between w:val="nil"/>
              </w:pBdr>
              <w:spacing w:before="3" w:after="0" w:line="240" w:lineRule="auto"/>
              <w:ind w:left="12"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64B2724" w14:textId="37E4F20D" w:rsidR="00145A55" w:rsidRPr="000B58F6" w:rsidRDefault="00145A55" w:rsidP="00FC21FF">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C29699A" w14:textId="77777777" w:rsidR="00145A55" w:rsidRPr="000B58F6" w:rsidRDefault="00145A55" w:rsidP="00FC21FF">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BC4F69C" w14:textId="77777777" w:rsidR="00145A55" w:rsidRPr="000B58F6" w:rsidRDefault="00145A55" w:rsidP="00FC21FF">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E35AB51" w14:textId="77777777" w:rsidR="00145A55" w:rsidRPr="000B58F6" w:rsidRDefault="00145A55" w:rsidP="00FC21FF">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7BFA2AF3" w14:textId="77777777" w:rsidR="00145A55" w:rsidRPr="000B58F6" w:rsidRDefault="00145A55" w:rsidP="00FC21FF">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474E9507" w14:textId="48566C9E" w:rsidR="00145A55" w:rsidRPr="000B58F6" w:rsidRDefault="00145A55" w:rsidP="00FC21FF">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CE537D5" w14:textId="77777777" w:rsidTr="00FC21FF">
        <w:trPr>
          <w:trHeight w:val="80"/>
        </w:trPr>
        <w:tc>
          <w:tcPr>
            <w:tcW w:w="523" w:type="pct"/>
          </w:tcPr>
          <w:p w14:paraId="2AA4106A" w14:textId="77777777" w:rsidR="00145A55" w:rsidRPr="000B58F6" w:rsidRDefault="00145A55" w:rsidP="00FC21F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73167651" w14:textId="77777777" w:rsidR="00145A55" w:rsidRPr="000B58F6" w:rsidRDefault="00145A55" w:rsidP="00FC21FF">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FC5EA07" w14:textId="77777777" w:rsidR="00145A55" w:rsidRPr="000B58F6" w:rsidRDefault="00145A55" w:rsidP="00FC21FF">
            <w:pPr>
              <w:widowControl w:val="0"/>
              <w:spacing w:before="3" w:after="0" w:line="240" w:lineRule="auto"/>
              <w:ind w:left="12"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6AFD7E6" w14:textId="1556D09B" w:rsidR="00145A55" w:rsidRPr="000B58F6" w:rsidRDefault="00145A55" w:rsidP="00FC21FF">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2FA65BA" w14:textId="77777777" w:rsidR="00145A55" w:rsidRPr="000B58F6" w:rsidRDefault="00145A55" w:rsidP="00FC21FF">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1B1D5BE0" w14:textId="77777777" w:rsidR="00145A55" w:rsidRPr="000B58F6" w:rsidRDefault="00145A55" w:rsidP="00FC21FF">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05A68E8" w14:textId="77777777" w:rsidR="00145A55" w:rsidRPr="000B58F6" w:rsidRDefault="00145A55" w:rsidP="00FC21FF">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37775F87" w14:textId="77777777" w:rsidR="00145A55" w:rsidRPr="000B58F6" w:rsidRDefault="00145A55" w:rsidP="00FC21FF">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79989050" w14:textId="77777777" w:rsidR="00145A55" w:rsidRPr="000B58F6" w:rsidRDefault="00145A55" w:rsidP="00FC21FF">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7F5756A" w14:textId="77777777" w:rsidTr="00FC21FF">
        <w:trPr>
          <w:trHeight w:val="179"/>
        </w:trPr>
        <w:tc>
          <w:tcPr>
            <w:tcW w:w="523" w:type="pct"/>
          </w:tcPr>
          <w:p w14:paraId="309BE070" w14:textId="77777777" w:rsidR="00145A55" w:rsidRPr="000B58F6" w:rsidRDefault="00145A55" w:rsidP="00FC21F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66FDFE7A" w14:textId="77777777" w:rsidR="00145A55" w:rsidRPr="000B58F6" w:rsidRDefault="00145A55" w:rsidP="00FC21FF">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9188DB3" w14:textId="77777777" w:rsidR="00145A55" w:rsidRPr="000B58F6" w:rsidRDefault="00145A55" w:rsidP="00FC21FF">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E00DDC5" w14:textId="77777777" w:rsidR="00145A55" w:rsidRPr="000B58F6" w:rsidRDefault="00145A55" w:rsidP="00FC21FF">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248D54B" w14:textId="77777777" w:rsidR="00145A55" w:rsidRPr="000B58F6" w:rsidRDefault="00145A55" w:rsidP="00FC21FF">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F2B4223" w14:textId="77777777" w:rsidR="00145A55" w:rsidRPr="000B58F6" w:rsidRDefault="00145A55" w:rsidP="00FC21FF">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99512C7" w14:textId="77777777" w:rsidR="00145A55" w:rsidRPr="000B58F6" w:rsidRDefault="00145A55" w:rsidP="00FC21FF">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6FE59DF" w14:textId="77777777" w:rsidR="00145A55" w:rsidRPr="000B58F6" w:rsidRDefault="00145A55" w:rsidP="00FC21FF">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46CAAA56" w14:textId="77777777" w:rsidR="00145A55" w:rsidRPr="000B58F6" w:rsidRDefault="00145A55" w:rsidP="00FC21FF">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4EA64AFC" w14:textId="77777777" w:rsidR="00145A55" w:rsidRPr="000B58F6" w:rsidRDefault="00145A55" w:rsidP="00145A55">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A59F016" w14:textId="77777777" w:rsidR="002A5145" w:rsidRPr="000B58F6" w:rsidRDefault="002A5145" w:rsidP="00122C7B">
      <w:pPr>
        <w:spacing w:after="0" w:line="240" w:lineRule="auto"/>
        <w:contextualSpacing/>
        <w:rPr>
          <w:rFonts w:ascii="Times New Roman" w:eastAsia="Times New Roman" w:hAnsi="Times New Roman" w:cs="Times New Roman"/>
          <w:sz w:val="24"/>
          <w:szCs w:val="24"/>
        </w:rPr>
      </w:pPr>
    </w:p>
    <w:tbl>
      <w:tblPr>
        <w:tblStyle w:val="TableGrid1211"/>
        <w:tblpPr w:leftFromText="180" w:rightFromText="180" w:vertAnchor="text" w:tblpXSpec="center" w:tblpY="1"/>
        <w:tblOverlap w:val="never"/>
        <w:tblW w:w="5000" w:type="pct"/>
        <w:tblLook w:val="04A0" w:firstRow="1" w:lastRow="0" w:firstColumn="1" w:lastColumn="0" w:noHBand="0" w:noVBand="1"/>
      </w:tblPr>
      <w:tblGrid>
        <w:gridCol w:w="587"/>
        <w:gridCol w:w="5757"/>
        <w:gridCol w:w="669"/>
        <w:gridCol w:w="854"/>
      </w:tblGrid>
      <w:tr w:rsidR="000F2B4B" w:rsidRPr="000B58F6" w14:paraId="7634AFBF" w14:textId="77777777" w:rsidTr="00DE6087">
        <w:tc>
          <w:tcPr>
            <w:tcW w:w="373" w:type="pct"/>
          </w:tcPr>
          <w:p w14:paraId="2B4F726C"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58" w:type="pct"/>
            <w:tcBorders>
              <w:bottom w:val="single" w:sz="4" w:space="0" w:color="000000"/>
            </w:tcBorders>
          </w:tcPr>
          <w:p w14:paraId="21E5516F" w14:textId="45A1D5C4" w:rsidR="006844A5" w:rsidRPr="000B58F6" w:rsidRDefault="006844A5" w:rsidP="006844A5">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5" w:type="pct"/>
            <w:tcBorders>
              <w:bottom w:val="single" w:sz="4" w:space="0" w:color="000000"/>
            </w:tcBorders>
          </w:tcPr>
          <w:p w14:paraId="355FA7EE"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31BA2988"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3" w:type="pct"/>
            <w:tcBorders>
              <w:bottom w:val="single" w:sz="4" w:space="0" w:color="000000"/>
            </w:tcBorders>
          </w:tcPr>
          <w:p w14:paraId="4DD8189A" w14:textId="77777777"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2F0E87FB" w14:textId="77777777" w:rsidTr="00DE6087">
        <w:trPr>
          <w:trHeight w:val="350"/>
        </w:trPr>
        <w:tc>
          <w:tcPr>
            <w:tcW w:w="373" w:type="pct"/>
          </w:tcPr>
          <w:p w14:paraId="5E47307D" w14:textId="220B5458"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8260E4" w:rsidRPr="000B58F6">
              <w:rPr>
                <w:rFonts w:ascii="Times New Roman" w:eastAsia="Calibri" w:hAnsi="Times New Roman" w:cs="Times New Roman"/>
                <w:b/>
                <w:sz w:val="24"/>
                <w:szCs w:val="24"/>
              </w:rPr>
              <w:t>.</w:t>
            </w:r>
          </w:p>
        </w:tc>
        <w:tc>
          <w:tcPr>
            <w:tcW w:w="3658" w:type="pct"/>
            <w:tcBorders>
              <w:bottom w:val="single" w:sz="4" w:space="0" w:color="000000"/>
            </w:tcBorders>
          </w:tcPr>
          <w:p w14:paraId="6C1C2039" w14:textId="1A560E99" w:rsidR="006844A5" w:rsidRPr="000B58F6" w:rsidRDefault="006844A5" w:rsidP="001B3309">
            <w:pPr>
              <w:jc w:val="both"/>
              <w:rPr>
                <w:rFonts w:ascii="Times New Roman" w:hAnsi="Times New Roman" w:cs="Times New Roman"/>
                <w:sz w:val="24"/>
                <w:szCs w:val="24"/>
              </w:rPr>
            </w:pPr>
            <w:r w:rsidRPr="000B58F6">
              <w:rPr>
                <w:rFonts w:ascii="Times New Roman" w:eastAsia="Calibri" w:hAnsi="Times New Roman" w:cs="Times New Roman"/>
                <w:b/>
                <w:sz w:val="24"/>
                <w:szCs w:val="24"/>
              </w:rPr>
              <w:t>Introduction:</w:t>
            </w:r>
            <w:r w:rsidRPr="000B58F6">
              <w:rPr>
                <w:rFonts w:ascii="Times New Roman" w:hAnsi="Times New Roman" w:cs="Times New Roman"/>
                <w:sz w:val="24"/>
                <w:szCs w:val="24"/>
              </w:rPr>
              <w:t xml:space="preserve"> Definition, principles, objectives and scope of pharmaceutical microbiology. Atmosphere, water, raw materials, personal hygiene, environment control and sanitation of pharmaceutical microbiology.</w:t>
            </w:r>
          </w:p>
        </w:tc>
        <w:tc>
          <w:tcPr>
            <w:tcW w:w="425" w:type="pct"/>
            <w:tcBorders>
              <w:bottom w:val="single" w:sz="4" w:space="0" w:color="000000"/>
            </w:tcBorders>
          </w:tcPr>
          <w:p w14:paraId="4DE9DE96"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Borders>
              <w:bottom w:val="single" w:sz="4" w:space="0" w:color="000000"/>
            </w:tcBorders>
          </w:tcPr>
          <w:p w14:paraId="200D0892" w14:textId="6C92A774"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tc>
      </w:tr>
      <w:tr w:rsidR="000F2B4B" w:rsidRPr="000B58F6" w14:paraId="70EB799E" w14:textId="77777777" w:rsidTr="00DE6087">
        <w:trPr>
          <w:trHeight w:val="260"/>
        </w:trPr>
        <w:tc>
          <w:tcPr>
            <w:tcW w:w="373" w:type="pct"/>
          </w:tcPr>
          <w:p w14:paraId="5B8371D6" w14:textId="27AF851E"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r w:rsidR="008260E4" w:rsidRPr="000B58F6">
              <w:rPr>
                <w:rFonts w:ascii="Times New Roman" w:eastAsia="Calibri" w:hAnsi="Times New Roman" w:cs="Times New Roman"/>
                <w:b/>
                <w:sz w:val="24"/>
                <w:szCs w:val="24"/>
              </w:rPr>
              <w:t>.</w:t>
            </w:r>
          </w:p>
        </w:tc>
        <w:tc>
          <w:tcPr>
            <w:tcW w:w="3658" w:type="pct"/>
          </w:tcPr>
          <w:p w14:paraId="5CB30DC9" w14:textId="77777777" w:rsidR="006844A5" w:rsidRPr="000B58F6" w:rsidRDefault="006844A5" w:rsidP="001B3309">
            <w:pPr>
              <w:autoSpaceDE w:val="0"/>
              <w:autoSpaceDN w:val="0"/>
              <w:adjustRightInd w:val="0"/>
              <w:contextualSpacing/>
              <w:jc w:val="both"/>
              <w:rPr>
                <w:rFonts w:ascii="Times New Roman" w:hAnsi="Times New Roman" w:cs="Times New Roman"/>
                <w:sz w:val="24"/>
                <w:szCs w:val="24"/>
              </w:rPr>
            </w:pPr>
            <w:r w:rsidRPr="000B58F6">
              <w:rPr>
                <w:rFonts w:ascii="Times New Roman" w:eastAsia="Calibri" w:hAnsi="Times New Roman" w:cs="Times New Roman"/>
                <w:b/>
                <w:sz w:val="24"/>
                <w:szCs w:val="24"/>
              </w:rPr>
              <w:t xml:space="preserve">Microbial Spoilage: </w:t>
            </w:r>
            <w:r w:rsidRPr="000B58F6">
              <w:rPr>
                <w:rFonts w:ascii="Times New Roman" w:hAnsi="Times New Roman" w:cs="Times New Roman"/>
                <w:sz w:val="24"/>
                <w:szCs w:val="24"/>
              </w:rPr>
              <w:t xml:space="preserve">Preservation of pharmaceutical products. Microbial spoilage of pharmaceutical products. </w:t>
            </w:r>
          </w:p>
        </w:tc>
        <w:tc>
          <w:tcPr>
            <w:tcW w:w="425" w:type="pct"/>
          </w:tcPr>
          <w:p w14:paraId="7C0C27E4" w14:textId="5CE30669"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tcPr>
          <w:p w14:paraId="4124C203"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796348C4" w14:textId="3A33B579"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78421A25" w14:textId="77777777" w:rsidTr="00DE6087">
        <w:trPr>
          <w:trHeight w:val="170"/>
        </w:trPr>
        <w:tc>
          <w:tcPr>
            <w:tcW w:w="373" w:type="pct"/>
          </w:tcPr>
          <w:p w14:paraId="14A58A54" w14:textId="13929EE0"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lastRenderedPageBreak/>
              <w:t>3</w:t>
            </w:r>
            <w:r w:rsidR="008260E4" w:rsidRPr="000B58F6">
              <w:rPr>
                <w:rFonts w:ascii="Times New Roman" w:eastAsia="Calibri" w:hAnsi="Times New Roman" w:cs="Times New Roman"/>
                <w:b/>
                <w:sz w:val="24"/>
                <w:szCs w:val="24"/>
              </w:rPr>
              <w:t>.</w:t>
            </w:r>
          </w:p>
        </w:tc>
        <w:tc>
          <w:tcPr>
            <w:tcW w:w="3658" w:type="pct"/>
          </w:tcPr>
          <w:p w14:paraId="2DB86998" w14:textId="1CB86414" w:rsidR="006844A5" w:rsidRPr="000B58F6" w:rsidRDefault="006844A5" w:rsidP="00D5358A">
            <w:pPr>
              <w:autoSpaceDE w:val="0"/>
              <w:autoSpaceDN w:val="0"/>
              <w:adjustRightInd w:val="0"/>
              <w:contextualSpacing/>
              <w:jc w:val="both"/>
              <w:rPr>
                <w:rFonts w:ascii="Times New Roman" w:hAnsi="Times New Roman" w:cs="Times New Roman"/>
                <w:sz w:val="24"/>
                <w:szCs w:val="24"/>
              </w:rPr>
            </w:pPr>
            <w:r w:rsidRPr="000B58F6">
              <w:rPr>
                <w:rFonts w:ascii="Times New Roman" w:eastAsia="Calibri" w:hAnsi="Times New Roman" w:cs="Times New Roman"/>
                <w:b/>
                <w:sz w:val="24"/>
                <w:szCs w:val="24"/>
              </w:rPr>
              <w:t>Sterilizations:</w:t>
            </w:r>
            <w:r w:rsidRPr="000B58F6">
              <w:rPr>
                <w:rFonts w:ascii="Times New Roman" w:hAnsi="Times New Roman" w:cs="Times New Roman"/>
                <w:sz w:val="24"/>
                <w:szCs w:val="24"/>
              </w:rPr>
              <w:t xml:space="preserve"> Principles and methods of </w:t>
            </w:r>
            <w:r w:rsidR="00D5358A" w:rsidRPr="000B58F6">
              <w:rPr>
                <w:rFonts w:ascii="Times New Roman" w:hAnsi="Times New Roman" w:cs="Times New Roman"/>
                <w:sz w:val="24"/>
                <w:szCs w:val="24"/>
              </w:rPr>
              <w:t>pharmaceutical products sterilization</w:t>
            </w:r>
            <w:r w:rsidRPr="000B58F6">
              <w:rPr>
                <w:rFonts w:ascii="Times New Roman" w:hAnsi="Times New Roman" w:cs="Times New Roman"/>
                <w:sz w:val="24"/>
                <w:szCs w:val="24"/>
              </w:rPr>
              <w:t>. Advantages and disadvantages of sterilization. Sterilization control and sterility testing.</w:t>
            </w:r>
          </w:p>
        </w:tc>
        <w:tc>
          <w:tcPr>
            <w:tcW w:w="425" w:type="pct"/>
          </w:tcPr>
          <w:p w14:paraId="4FF5C112"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6CC5A843"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21FCBF42" w14:textId="75D51337"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tc>
      </w:tr>
      <w:tr w:rsidR="000F2B4B" w:rsidRPr="000B58F6" w14:paraId="30F08260" w14:textId="77777777" w:rsidTr="00DE6087">
        <w:tc>
          <w:tcPr>
            <w:tcW w:w="373" w:type="pct"/>
          </w:tcPr>
          <w:p w14:paraId="1AF1EF1C" w14:textId="7AE5BC15"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58" w:type="pct"/>
          </w:tcPr>
          <w:p w14:paraId="4E6ECDC7" w14:textId="324A0A47" w:rsidR="006844A5" w:rsidRPr="000B58F6" w:rsidRDefault="00352317" w:rsidP="00D5358A">
            <w:pPr>
              <w:autoSpaceDE w:val="0"/>
              <w:autoSpaceDN w:val="0"/>
              <w:adjustRightInd w:val="0"/>
              <w:jc w:val="both"/>
              <w:rPr>
                <w:rFonts w:ascii="Times New Roman" w:hAnsi="Times New Roman" w:cs="Times New Roman"/>
                <w:sz w:val="24"/>
                <w:szCs w:val="24"/>
              </w:rPr>
            </w:pPr>
            <w:r w:rsidRPr="000B58F6">
              <w:rPr>
                <w:rFonts w:ascii="Times New Roman" w:hAnsi="Times New Roman" w:cs="Times New Roman"/>
                <w:b/>
                <w:bCs/>
                <w:sz w:val="24"/>
                <w:szCs w:val="24"/>
              </w:rPr>
              <w:t>Drugs</w:t>
            </w:r>
            <w:r w:rsidR="002A5145" w:rsidRPr="000B58F6">
              <w:rPr>
                <w:rFonts w:ascii="Times New Roman" w:hAnsi="Times New Roman" w:cs="Times New Roman"/>
                <w:b/>
                <w:bCs/>
                <w:sz w:val="24"/>
                <w:szCs w:val="24"/>
              </w:rPr>
              <w:t xml:space="preserve"> Test</w:t>
            </w:r>
            <w:r w:rsidR="006844A5" w:rsidRPr="000B58F6">
              <w:rPr>
                <w:rFonts w:ascii="Times New Roman" w:hAnsi="Times New Roman" w:cs="Times New Roman"/>
                <w:b/>
                <w:bCs/>
                <w:sz w:val="24"/>
                <w:szCs w:val="24"/>
              </w:rPr>
              <w:t xml:space="preserve">: </w:t>
            </w:r>
            <w:r w:rsidR="006844A5" w:rsidRPr="000B58F6">
              <w:rPr>
                <w:rFonts w:ascii="Times New Roman" w:hAnsi="Times New Roman" w:cs="Times New Roman"/>
                <w:bCs/>
                <w:sz w:val="24"/>
                <w:szCs w:val="24"/>
              </w:rPr>
              <w:t xml:space="preserve">Principle, methodologies and present status of microbial assays. </w:t>
            </w:r>
            <w:r w:rsidR="006844A5" w:rsidRPr="000B58F6">
              <w:rPr>
                <w:rFonts w:ascii="Times New Roman" w:eastAsia="Times New Roman" w:hAnsi="Times New Roman" w:cs="Times New Roman"/>
                <w:sz w:val="24"/>
                <w:szCs w:val="24"/>
              </w:rPr>
              <w:t xml:space="preserve"> Agar plate diffusion assays.</w:t>
            </w:r>
            <w:r w:rsidR="006844A5" w:rsidRPr="000B58F6">
              <w:rPr>
                <w:rFonts w:ascii="Times New Roman" w:hAnsi="Times New Roman" w:cs="Times New Roman"/>
                <w:bCs/>
                <w:sz w:val="24"/>
                <w:szCs w:val="24"/>
              </w:rPr>
              <w:t xml:space="preserve"> LAL test. Turbidimetric assay.</w:t>
            </w:r>
          </w:p>
        </w:tc>
        <w:tc>
          <w:tcPr>
            <w:tcW w:w="425" w:type="pct"/>
          </w:tcPr>
          <w:p w14:paraId="797AE005" w14:textId="3851B5D9"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3</w:t>
            </w:r>
          </w:p>
        </w:tc>
        <w:tc>
          <w:tcPr>
            <w:tcW w:w="543" w:type="pct"/>
          </w:tcPr>
          <w:p w14:paraId="0A4F0F02"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79F11646" w14:textId="15FF741B"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r w:rsidR="000F2B4B" w:rsidRPr="000B58F6" w14:paraId="38B52B35" w14:textId="77777777" w:rsidTr="00DE6087">
        <w:tc>
          <w:tcPr>
            <w:tcW w:w="373" w:type="pct"/>
          </w:tcPr>
          <w:p w14:paraId="15C67BF6" w14:textId="5A6D611F"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58" w:type="pct"/>
          </w:tcPr>
          <w:p w14:paraId="7A8E5319" w14:textId="0D4C9EAC" w:rsidR="006844A5" w:rsidRPr="000B58F6" w:rsidRDefault="006844A5" w:rsidP="001B3309">
            <w:pPr>
              <w:autoSpaceDE w:val="0"/>
              <w:autoSpaceDN w:val="0"/>
              <w:adjustRightInd w:val="0"/>
              <w:contextualSpacing/>
              <w:jc w:val="both"/>
              <w:rPr>
                <w:rFonts w:ascii="Times New Roman" w:hAnsi="Times New Roman" w:cs="Times New Roman"/>
                <w:sz w:val="24"/>
                <w:szCs w:val="24"/>
              </w:rPr>
            </w:pPr>
            <w:r w:rsidRPr="000B58F6">
              <w:rPr>
                <w:rFonts w:ascii="Times New Roman" w:hAnsi="Times New Roman" w:cs="Times New Roman"/>
                <w:b/>
                <w:sz w:val="24"/>
                <w:szCs w:val="24"/>
              </w:rPr>
              <w:t>Metabolism of Drugs:</w:t>
            </w:r>
            <w:r w:rsidRPr="000B58F6">
              <w:rPr>
                <w:rFonts w:ascii="Times New Roman" w:hAnsi="Times New Roman" w:cs="Times New Roman"/>
                <w:sz w:val="24"/>
                <w:szCs w:val="24"/>
              </w:rPr>
              <w:t xml:space="preserve"> Drug discovery from microbes. </w:t>
            </w:r>
            <w:r w:rsidR="00352317" w:rsidRPr="000B58F6">
              <w:rPr>
                <w:rFonts w:ascii="Times New Roman" w:hAnsi="Times New Roman" w:cs="Times New Roman"/>
                <w:sz w:val="24"/>
                <w:szCs w:val="24"/>
              </w:rPr>
              <w:t>General</w:t>
            </w:r>
            <w:r w:rsidRPr="000B58F6">
              <w:rPr>
                <w:rFonts w:ascii="Times New Roman" w:hAnsi="Times New Roman" w:cs="Times New Roman"/>
                <w:sz w:val="24"/>
                <w:szCs w:val="24"/>
              </w:rPr>
              <w:t xml:space="preserve"> pathways of drug metabolism. Factors affecting drug metabolism.</w:t>
            </w:r>
          </w:p>
        </w:tc>
        <w:tc>
          <w:tcPr>
            <w:tcW w:w="425" w:type="pct"/>
          </w:tcPr>
          <w:p w14:paraId="6B7C9ECC"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0415E204" w14:textId="77777777" w:rsidR="00366D9D" w:rsidRDefault="00806F58"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26E4F5C4" w14:textId="568C5B64"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2BF6D160" w14:textId="77777777" w:rsidTr="00DE6087">
        <w:trPr>
          <w:trHeight w:val="440"/>
        </w:trPr>
        <w:tc>
          <w:tcPr>
            <w:tcW w:w="373" w:type="pct"/>
          </w:tcPr>
          <w:p w14:paraId="19476347" w14:textId="3133C6E4" w:rsidR="006844A5" w:rsidRPr="000B58F6" w:rsidRDefault="006844A5" w:rsidP="001B3309">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8260E4" w:rsidRPr="000B58F6">
              <w:rPr>
                <w:rFonts w:ascii="Times New Roman" w:eastAsia="Calibri" w:hAnsi="Times New Roman" w:cs="Times New Roman"/>
                <w:b/>
                <w:sz w:val="24"/>
                <w:szCs w:val="24"/>
              </w:rPr>
              <w:t>.</w:t>
            </w:r>
          </w:p>
        </w:tc>
        <w:tc>
          <w:tcPr>
            <w:tcW w:w="3658" w:type="pct"/>
          </w:tcPr>
          <w:p w14:paraId="62B85828" w14:textId="099468FA" w:rsidR="006844A5" w:rsidRPr="000B58F6" w:rsidRDefault="00352317" w:rsidP="001B3309">
            <w:pPr>
              <w:jc w:val="both"/>
              <w:rPr>
                <w:rFonts w:ascii="Times New Roman" w:hAnsi="Times New Roman" w:cs="Times New Roman"/>
                <w:sz w:val="24"/>
                <w:szCs w:val="24"/>
              </w:rPr>
            </w:pPr>
            <w:r w:rsidRPr="000B58F6">
              <w:rPr>
                <w:rFonts w:ascii="Times New Roman" w:hAnsi="Times New Roman" w:cs="Times New Roman"/>
                <w:b/>
                <w:sz w:val="24"/>
                <w:szCs w:val="24"/>
              </w:rPr>
              <w:t xml:space="preserve">Absorptions </w:t>
            </w:r>
            <w:r w:rsidR="006844A5" w:rsidRPr="000B58F6">
              <w:rPr>
                <w:rFonts w:ascii="Times New Roman" w:hAnsi="Times New Roman" w:cs="Times New Roman"/>
                <w:b/>
                <w:sz w:val="24"/>
                <w:szCs w:val="24"/>
              </w:rPr>
              <w:t>of Drugs:</w:t>
            </w:r>
            <w:r w:rsidR="006844A5" w:rsidRPr="000B58F6">
              <w:rPr>
                <w:rFonts w:ascii="Times New Roman" w:hAnsi="Times New Roman" w:cs="Times New Roman"/>
                <w:sz w:val="24"/>
                <w:szCs w:val="24"/>
              </w:rPr>
              <w:t xml:space="preserve"> Mechanism of absorption, effect of factors on gastro-intestinal absorption of drugs. Significance of drug concentration in blood, bioavailability and biological half-life.</w:t>
            </w:r>
          </w:p>
        </w:tc>
        <w:tc>
          <w:tcPr>
            <w:tcW w:w="425" w:type="pct"/>
          </w:tcPr>
          <w:p w14:paraId="2E5904BD" w14:textId="4458FD3E"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619ADE0C"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8179689" w14:textId="0D456095"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r w:rsidR="000F2B4B" w:rsidRPr="000B58F6" w14:paraId="388F51D0" w14:textId="77777777" w:rsidTr="00DE6087">
        <w:tc>
          <w:tcPr>
            <w:tcW w:w="373" w:type="pct"/>
          </w:tcPr>
          <w:p w14:paraId="36CB0DEB" w14:textId="2A61F07F" w:rsidR="006844A5" w:rsidRPr="000B58F6" w:rsidRDefault="006844A5"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8260E4" w:rsidRPr="000B58F6">
              <w:rPr>
                <w:rFonts w:ascii="Times New Roman" w:eastAsia="Calibri" w:hAnsi="Times New Roman" w:cs="Times New Roman"/>
                <w:b/>
                <w:sz w:val="24"/>
                <w:szCs w:val="24"/>
              </w:rPr>
              <w:t>.</w:t>
            </w:r>
          </w:p>
        </w:tc>
        <w:tc>
          <w:tcPr>
            <w:tcW w:w="3658" w:type="pct"/>
          </w:tcPr>
          <w:p w14:paraId="26E1B322" w14:textId="3732EBE0" w:rsidR="006844A5" w:rsidRPr="000B58F6" w:rsidRDefault="006844A5" w:rsidP="001E2F59">
            <w:pPr>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 xml:space="preserve">Quality </w:t>
            </w:r>
            <w:r w:rsidR="002A5145" w:rsidRPr="000B58F6">
              <w:rPr>
                <w:rFonts w:ascii="Times New Roman" w:eastAsia="Calibri" w:hAnsi="Times New Roman" w:cs="Times New Roman"/>
                <w:b/>
                <w:sz w:val="24"/>
                <w:szCs w:val="24"/>
              </w:rPr>
              <w:t>Test</w:t>
            </w:r>
            <w:r w:rsidRPr="000B58F6">
              <w:rPr>
                <w:rFonts w:ascii="Times New Roman" w:eastAsia="Calibri" w:hAnsi="Times New Roman" w:cs="Times New Roman"/>
                <w:b/>
                <w:sz w:val="24"/>
                <w:szCs w:val="24"/>
              </w:rPr>
              <w:t>:</w:t>
            </w:r>
            <w:r w:rsidR="0040054B" w:rsidRPr="000B58F6">
              <w:rPr>
                <w:rFonts w:ascii="Times New Roman" w:eastAsia="Calibri" w:hAnsi="Times New Roman" w:cs="Times New Roman"/>
                <w:b/>
                <w:sz w:val="24"/>
                <w:szCs w:val="24"/>
              </w:rPr>
              <w:t xml:space="preserve"> </w:t>
            </w:r>
            <w:r w:rsidRPr="000B58F6">
              <w:rPr>
                <w:rFonts w:ascii="Times New Roman" w:eastAsia="Calibri" w:hAnsi="Times New Roman" w:cs="Times New Roman"/>
                <w:sz w:val="24"/>
                <w:szCs w:val="24"/>
              </w:rPr>
              <w:t>Microbial limit test. USP examination of non-sterile products. Antimi</w:t>
            </w:r>
            <w:r w:rsidR="001E2F59" w:rsidRPr="000B58F6">
              <w:rPr>
                <w:rFonts w:ascii="Times New Roman" w:eastAsia="Calibri" w:hAnsi="Times New Roman" w:cs="Times New Roman"/>
                <w:sz w:val="24"/>
                <w:szCs w:val="24"/>
              </w:rPr>
              <w:t>crobial effectiveness test</w:t>
            </w:r>
            <w:r w:rsidRPr="000B58F6">
              <w:rPr>
                <w:rFonts w:ascii="Times New Roman" w:eastAsia="Calibri" w:hAnsi="Times New Roman" w:cs="Times New Roman"/>
                <w:sz w:val="24"/>
                <w:szCs w:val="24"/>
              </w:rPr>
              <w:t xml:space="preserve">. </w:t>
            </w:r>
          </w:p>
        </w:tc>
        <w:tc>
          <w:tcPr>
            <w:tcW w:w="425" w:type="pct"/>
          </w:tcPr>
          <w:p w14:paraId="3941E034" w14:textId="77777777" w:rsidR="006844A5" w:rsidRPr="000B58F6" w:rsidRDefault="006844A5" w:rsidP="001B3309">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43" w:type="pct"/>
          </w:tcPr>
          <w:p w14:paraId="3996EF06" w14:textId="77777777" w:rsidR="00366D9D"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2F430122" w14:textId="6E5C8A2D" w:rsidR="006844A5" w:rsidRPr="000B58F6" w:rsidRDefault="006844A5" w:rsidP="006844A5">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CLO5</w:t>
            </w:r>
          </w:p>
        </w:tc>
      </w:tr>
    </w:tbl>
    <w:p w14:paraId="1D506AB1" w14:textId="77777777" w:rsidR="00587B2A" w:rsidRPr="000B58F6" w:rsidRDefault="00587B2A" w:rsidP="00587B2A">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30"/>
        <w:gridCol w:w="3400"/>
        <w:gridCol w:w="3529"/>
      </w:tblGrid>
      <w:tr w:rsidR="000F2B4B" w:rsidRPr="000B58F6" w14:paraId="69A1D498" w14:textId="77777777" w:rsidTr="003E239A">
        <w:tc>
          <w:tcPr>
            <w:tcW w:w="7866" w:type="dxa"/>
            <w:gridSpan w:val="3"/>
            <w:tcBorders>
              <w:top w:val="single" w:sz="4" w:space="0" w:color="auto"/>
            </w:tcBorders>
          </w:tcPr>
          <w:p w14:paraId="4E2E849A" w14:textId="77777777" w:rsidR="00D5358A" w:rsidRPr="000B58F6" w:rsidRDefault="00D5358A" w:rsidP="00C71798">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6661803D" w14:textId="77777777" w:rsidTr="003E239A">
        <w:tc>
          <w:tcPr>
            <w:tcW w:w="830" w:type="dxa"/>
          </w:tcPr>
          <w:p w14:paraId="0065C475" w14:textId="77777777" w:rsidR="00D5358A" w:rsidRPr="000B58F6" w:rsidRDefault="00D5358A" w:rsidP="00C71798">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454" w:type="dxa"/>
          </w:tcPr>
          <w:p w14:paraId="5B2E6BEF" w14:textId="77777777" w:rsidR="00D5358A" w:rsidRPr="000B58F6" w:rsidRDefault="00D5358A" w:rsidP="00C71798">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582" w:type="dxa"/>
          </w:tcPr>
          <w:p w14:paraId="1EEF88D8" w14:textId="77777777" w:rsidR="00D5358A" w:rsidRPr="000B58F6" w:rsidRDefault="00D5358A" w:rsidP="00C71798">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01FFE645" w14:textId="77777777" w:rsidTr="003E239A">
        <w:tc>
          <w:tcPr>
            <w:tcW w:w="830" w:type="dxa"/>
          </w:tcPr>
          <w:p w14:paraId="45817FB9" w14:textId="77777777" w:rsidR="00D5358A" w:rsidRPr="000B58F6" w:rsidRDefault="00D5358A" w:rsidP="00C71798">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454" w:type="dxa"/>
          </w:tcPr>
          <w:p w14:paraId="140DB4B3" w14:textId="77777777" w:rsidR="00D5358A" w:rsidRPr="000B58F6" w:rsidRDefault="00D5358A" w:rsidP="00C71798">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582" w:type="dxa"/>
          </w:tcPr>
          <w:p w14:paraId="6CD9FE5B" w14:textId="6A69C837" w:rsidR="00D5358A" w:rsidRPr="000B58F6" w:rsidRDefault="00D5358A" w:rsidP="00D5358A">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2B0BF725" w14:textId="77777777" w:rsidR="00D5358A" w:rsidRPr="000B58F6" w:rsidRDefault="00D5358A" w:rsidP="001E3B74">
      <w:pPr>
        <w:autoSpaceDE w:val="0"/>
        <w:autoSpaceDN w:val="0"/>
        <w:adjustRightInd w:val="0"/>
        <w:spacing w:after="0" w:line="240" w:lineRule="auto"/>
        <w:contextualSpacing/>
        <w:jc w:val="both"/>
        <w:rPr>
          <w:rFonts w:ascii="Times New Roman" w:hAnsi="Times New Roman" w:cs="Times New Roman"/>
          <w:b/>
          <w:sz w:val="24"/>
          <w:szCs w:val="24"/>
        </w:rPr>
      </w:pPr>
    </w:p>
    <w:p w14:paraId="3760E929" w14:textId="54B4AD40" w:rsidR="00825C0B" w:rsidRPr="000B58F6" w:rsidRDefault="00825C0B" w:rsidP="001E3B74">
      <w:pPr>
        <w:autoSpaceDE w:val="0"/>
        <w:autoSpaceDN w:val="0"/>
        <w:adjustRightInd w:val="0"/>
        <w:spacing w:after="0" w:line="240" w:lineRule="auto"/>
        <w:contextualSpacing/>
        <w:jc w:val="both"/>
        <w:rPr>
          <w:rFonts w:ascii="Times New Roman" w:hAnsi="Times New Roman" w:cs="Times New Roman"/>
          <w:b/>
          <w:sz w:val="24"/>
          <w:szCs w:val="24"/>
        </w:rPr>
      </w:pPr>
      <w:r w:rsidRPr="000B58F6">
        <w:rPr>
          <w:rFonts w:ascii="Times New Roman" w:hAnsi="Times New Roman" w:cs="Times New Roman"/>
          <w:b/>
          <w:sz w:val="24"/>
          <w:szCs w:val="24"/>
        </w:rPr>
        <w:t>Learning Resources (Text Books, Reference Book,</w:t>
      </w:r>
      <w:r w:rsidR="001E3B74" w:rsidRPr="000B58F6">
        <w:rPr>
          <w:rFonts w:ascii="Times New Roman" w:hAnsi="Times New Roman" w:cs="Times New Roman"/>
          <w:b/>
          <w:sz w:val="24"/>
          <w:szCs w:val="24"/>
        </w:rPr>
        <w:t xml:space="preserve"> Online Resources and Other):  </w:t>
      </w:r>
    </w:p>
    <w:p w14:paraId="1BDDA216" w14:textId="421089C8" w:rsidR="00825C0B" w:rsidRPr="00DB6479" w:rsidRDefault="001E3B74" w:rsidP="00A560D7">
      <w:pPr>
        <w:widowControl w:val="0"/>
        <w:tabs>
          <w:tab w:val="left" w:pos="324"/>
          <w:tab w:val="left" w:pos="806"/>
          <w:tab w:val="right" w:pos="6480"/>
        </w:tabs>
        <w:suppressAutoHyphens/>
        <w:spacing w:after="0" w:line="240" w:lineRule="auto"/>
        <w:ind w:left="333" w:hanging="333"/>
        <w:jc w:val="both"/>
        <w:rPr>
          <w:rFonts w:ascii="Times New Roman" w:eastAsia="Times New Roman" w:hAnsi="Times New Roman" w:cs="Times New Roman"/>
          <w:snapToGrid w:val="0"/>
          <w:spacing w:val="-3"/>
        </w:rPr>
      </w:pPr>
      <w:r w:rsidRPr="00DB6479">
        <w:rPr>
          <w:rFonts w:ascii="Times New Roman" w:eastAsia="Times New Roman" w:hAnsi="Times New Roman" w:cs="Times New Roman"/>
          <w:snapToGrid w:val="0"/>
          <w:spacing w:val="-3"/>
        </w:rPr>
        <w:t>1</w:t>
      </w:r>
      <w:r w:rsidR="00825C0B" w:rsidRPr="00DB6479">
        <w:rPr>
          <w:rFonts w:ascii="Times New Roman" w:eastAsia="Times New Roman" w:hAnsi="Times New Roman" w:cs="Times New Roman"/>
          <w:snapToGrid w:val="0"/>
          <w:spacing w:val="-3"/>
        </w:rPr>
        <w:t xml:space="preserve">. </w:t>
      </w:r>
      <w:r w:rsidR="00DB6479">
        <w:rPr>
          <w:rFonts w:ascii="Times New Roman" w:eastAsia="Times New Roman" w:hAnsi="Times New Roman" w:cs="Times New Roman"/>
          <w:snapToGrid w:val="0"/>
          <w:spacing w:val="-3"/>
        </w:rPr>
        <w:tab/>
      </w:r>
      <w:r w:rsidR="00825C0B" w:rsidRPr="00DB6479">
        <w:rPr>
          <w:rFonts w:ascii="Times New Roman" w:eastAsia="Times New Roman" w:hAnsi="Times New Roman" w:cs="Times New Roman"/>
          <w:snapToGrid w:val="0"/>
          <w:spacing w:val="-3"/>
        </w:rPr>
        <w:t xml:space="preserve">Bertram GK, Anthony J.T. Examinations and Board Review: Pharmacology. </w:t>
      </w:r>
      <w:proofErr w:type="gramStart"/>
      <w:r w:rsidR="00825C0B" w:rsidRPr="00DB6479">
        <w:rPr>
          <w:rFonts w:ascii="Times New Roman" w:eastAsia="Times New Roman" w:hAnsi="Times New Roman" w:cs="Times New Roman"/>
          <w:snapToGrid w:val="0"/>
          <w:spacing w:val="-3"/>
        </w:rPr>
        <w:t>12</w:t>
      </w:r>
      <w:r w:rsidR="00825C0B" w:rsidRPr="00DB6479">
        <w:rPr>
          <w:rFonts w:ascii="Times New Roman" w:eastAsia="Times New Roman" w:hAnsi="Times New Roman" w:cs="Times New Roman"/>
          <w:snapToGrid w:val="0"/>
          <w:spacing w:val="-3"/>
          <w:vertAlign w:val="superscript"/>
        </w:rPr>
        <w:t>th</w:t>
      </w:r>
      <w:proofErr w:type="gramEnd"/>
      <w:r w:rsidR="00825C0B" w:rsidRPr="00DB6479">
        <w:rPr>
          <w:rFonts w:ascii="Times New Roman" w:eastAsia="Times New Roman" w:hAnsi="Times New Roman" w:cs="Times New Roman"/>
          <w:snapToGrid w:val="0"/>
          <w:spacing w:val="-3"/>
        </w:rPr>
        <w:t xml:space="preserve"> Edi. 2019. </w:t>
      </w:r>
    </w:p>
    <w:p w14:paraId="209FF7D1" w14:textId="0F8297F3" w:rsidR="00825C0B" w:rsidRPr="00DB6479" w:rsidRDefault="001E3B74" w:rsidP="00A560D7">
      <w:pPr>
        <w:widowControl w:val="0"/>
        <w:tabs>
          <w:tab w:val="left" w:pos="324"/>
          <w:tab w:val="left" w:pos="806"/>
          <w:tab w:val="right" w:pos="6480"/>
        </w:tabs>
        <w:suppressAutoHyphens/>
        <w:spacing w:after="0" w:line="240" w:lineRule="auto"/>
        <w:ind w:left="333" w:hanging="333"/>
        <w:jc w:val="both"/>
        <w:rPr>
          <w:rFonts w:ascii="Times New Roman" w:eastAsia="Times New Roman" w:hAnsi="Times New Roman" w:cs="Times New Roman"/>
          <w:snapToGrid w:val="0"/>
          <w:spacing w:val="-3"/>
        </w:rPr>
      </w:pPr>
      <w:r w:rsidRPr="00DB6479">
        <w:rPr>
          <w:rFonts w:ascii="Times New Roman" w:eastAsia="Times New Roman" w:hAnsi="Times New Roman" w:cs="Times New Roman"/>
          <w:snapToGrid w:val="0"/>
          <w:spacing w:val="-3"/>
        </w:rPr>
        <w:t>2</w:t>
      </w:r>
      <w:r w:rsidR="00825C0B" w:rsidRPr="00DB6479">
        <w:rPr>
          <w:rFonts w:ascii="Times New Roman" w:eastAsia="Times New Roman" w:hAnsi="Times New Roman" w:cs="Times New Roman"/>
          <w:snapToGrid w:val="0"/>
          <w:spacing w:val="-3"/>
        </w:rPr>
        <w:t xml:space="preserve">. </w:t>
      </w:r>
      <w:r w:rsidR="00DB6479">
        <w:rPr>
          <w:rFonts w:ascii="Times New Roman" w:eastAsia="Times New Roman" w:hAnsi="Times New Roman" w:cs="Times New Roman"/>
          <w:snapToGrid w:val="0"/>
          <w:spacing w:val="-3"/>
        </w:rPr>
        <w:tab/>
      </w:r>
      <w:r w:rsidR="00825C0B" w:rsidRPr="00DB6479">
        <w:rPr>
          <w:rFonts w:ascii="Times New Roman" w:eastAsia="Times New Roman" w:hAnsi="Times New Roman" w:cs="Times New Roman"/>
          <w:snapToGrid w:val="0"/>
          <w:spacing w:val="-3"/>
        </w:rPr>
        <w:t>Goodman G. The Pharmacological Basis of Therapeutics.13</w:t>
      </w:r>
      <w:r w:rsidR="00825C0B" w:rsidRPr="00DB6479">
        <w:rPr>
          <w:rFonts w:ascii="Times New Roman" w:eastAsia="Times New Roman" w:hAnsi="Times New Roman" w:cs="Times New Roman"/>
          <w:snapToGrid w:val="0"/>
          <w:spacing w:val="-3"/>
          <w:vertAlign w:val="superscript"/>
        </w:rPr>
        <w:t>th</w:t>
      </w:r>
      <w:r w:rsidR="00825C0B" w:rsidRPr="00DB6479">
        <w:rPr>
          <w:rFonts w:ascii="Times New Roman" w:eastAsia="Times New Roman" w:hAnsi="Times New Roman" w:cs="Times New Roman"/>
          <w:snapToGrid w:val="0"/>
          <w:spacing w:val="-3"/>
        </w:rPr>
        <w:t xml:space="preserve"> Edi. 2018.</w:t>
      </w:r>
    </w:p>
    <w:p w14:paraId="33F2CDE4" w14:textId="200BF409" w:rsidR="00825C0B" w:rsidRPr="00DB6479" w:rsidRDefault="001E3B74" w:rsidP="00A560D7">
      <w:pPr>
        <w:widowControl w:val="0"/>
        <w:tabs>
          <w:tab w:val="left" w:pos="324"/>
          <w:tab w:val="left" w:pos="806"/>
          <w:tab w:val="right" w:pos="6480"/>
        </w:tabs>
        <w:suppressAutoHyphens/>
        <w:spacing w:after="0" w:line="240" w:lineRule="auto"/>
        <w:ind w:left="333" w:hanging="333"/>
        <w:jc w:val="both"/>
        <w:rPr>
          <w:rFonts w:ascii="Times New Roman" w:eastAsia="Times New Roman" w:hAnsi="Times New Roman" w:cs="Times New Roman"/>
          <w:snapToGrid w:val="0"/>
          <w:spacing w:val="-3"/>
        </w:rPr>
      </w:pPr>
      <w:r w:rsidRPr="00DB6479">
        <w:rPr>
          <w:rFonts w:ascii="Times New Roman" w:eastAsia="Times New Roman" w:hAnsi="Times New Roman" w:cs="Times New Roman"/>
          <w:snapToGrid w:val="0"/>
          <w:spacing w:val="-3"/>
        </w:rPr>
        <w:t xml:space="preserve">3. </w:t>
      </w:r>
      <w:r w:rsidR="00DB6479">
        <w:rPr>
          <w:rFonts w:ascii="Times New Roman" w:eastAsia="Times New Roman" w:hAnsi="Times New Roman" w:cs="Times New Roman"/>
          <w:snapToGrid w:val="0"/>
          <w:spacing w:val="-3"/>
        </w:rPr>
        <w:tab/>
      </w:r>
      <w:r w:rsidR="00825C0B" w:rsidRPr="00DB6479">
        <w:rPr>
          <w:rFonts w:ascii="Times New Roman" w:eastAsia="Times New Roman" w:hAnsi="Times New Roman" w:cs="Times New Roman"/>
          <w:snapToGrid w:val="0"/>
          <w:spacing w:val="-3"/>
        </w:rPr>
        <w:t>Gisvolds</w:t>
      </w:r>
      <w:r w:rsidRPr="00DB6479">
        <w:rPr>
          <w:rFonts w:ascii="Times New Roman" w:eastAsia="Times New Roman" w:hAnsi="Times New Roman" w:cs="Times New Roman"/>
          <w:snapToGrid w:val="0"/>
          <w:spacing w:val="-3"/>
        </w:rPr>
        <w:t xml:space="preserve"> W</w:t>
      </w:r>
      <w:r w:rsidR="00825C0B" w:rsidRPr="00DB6479">
        <w:rPr>
          <w:rFonts w:ascii="Times New Roman" w:eastAsia="Times New Roman" w:hAnsi="Times New Roman" w:cs="Times New Roman"/>
          <w:snapToGrid w:val="0"/>
          <w:spacing w:val="-3"/>
        </w:rPr>
        <w:t>. Textbook of organic, Medicinal and Pharmaceutical Chemistry.12</w:t>
      </w:r>
      <w:r w:rsidR="00825C0B" w:rsidRPr="00DB6479">
        <w:rPr>
          <w:rFonts w:ascii="Times New Roman" w:eastAsia="Times New Roman" w:hAnsi="Times New Roman" w:cs="Times New Roman"/>
          <w:snapToGrid w:val="0"/>
          <w:spacing w:val="-3"/>
          <w:vertAlign w:val="superscript"/>
        </w:rPr>
        <w:t>th</w:t>
      </w:r>
      <w:r w:rsidR="00825C0B" w:rsidRPr="00DB6479">
        <w:rPr>
          <w:rFonts w:ascii="Times New Roman" w:eastAsia="Times New Roman" w:hAnsi="Times New Roman" w:cs="Times New Roman"/>
          <w:snapToGrid w:val="0"/>
          <w:spacing w:val="-3"/>
        </w:rPr>
        <w:t xml:space="preserve"> Edi. 2011. </w:t>
      </w:r>
    </w:p>
    <w:p w14:paraId="04D169D1" w14:textId="059DBDF0" w:rsidR="00825C0B" w:rsidRPr="00DB6479" w:rsidRDefault="001E3B74" w:rsidP="00A560D7">
      <w:pPr>
        <w:widowControl w:val="0"/>
        <w:tabs>
          <w:tab w:val="left" w:pos="324"/>
          <w:tab w:val="left" w:pos="806"/>
          <w:tab w:val="right" w:pos="6480"/>
        </w:tabs>
        <w:suppressAutoHyphens/>
        <w:spacing w:after="0" w:line="240" w:lineRule="auto"/>
        <w:ind w:left="333" w:hanging="333"/>
        <w:jc w:val="both"/>
        <w:rPr>
          <w:rFonts w:ascii="Times New Roman" w:eastAsia="Times New Roman" w:hAnsi="Times New Roman" w:cs="Times New Roman"/>
          <w:snapToGrid w:val="0"/>
          <w:spacing w:val="-3"/>
        </w:rPr>
      </w:pPr>
      <w:r w:rsidRPr="00DB6479">
        <w:rPr>
          <w:rFonts w:ascii="Times New Roman" w:eastAsia="Times New Roman" w:hAnsi="Times New Roman" w:cs="Times New Roman"/>
          <w:snapToGrid w:val="0"/>
          <w:spacing w:val="-3"/>
        </w:rPr>
        <w:t>4</w:t>
      </w:r>
      <w:r w:rsidR="00825C0B" w:rsidRPr="00DB6479">
        <w:rPr>
          <w:rFonts w:ascii="Times New Roman" w:eastAsia="Times New Roman" w:hAnsi="Times New Roman" w:cs="Times New Roman"/>
          <w:snapToGrid w:val="0"/>
          <w:spacing w:val="-3"/>
        </w:rPr>
        <w:t xml:space="preserve">. </w:t>
      </w:r>
      <w:r w:rsidR="00DB6479">
        <w:rPr>
          <w:rFonts w:ascii="Times New Roman" w:eastAsia="Times New Roman" w:hAnsi="Times New Roman" w:cs="Times New Roman"/>
          <w:snapToGrid w:val="0"/>
          <w:spacing w:val="-3"/>
        </w:rPr>
        <w:tab/>
      </w:r>
      <w:r w:rsidR="00825C0B" w:rsidRPr="00DB6479">
        <w:rPr>
          <w:rFonts w:ascii="Times New Roman" w:eastAsia="Times New Roman" w:hAnsi="Times New Roman" w:cs="Times New Roman"/>
          <w:snapToGrid w:val="0"/>
          <w:spacing w:val="-3"/>
        </w:rPr>
        <w:t xml:space="preserve">Saghee M, Sandle T, Tidswell E. Microbiology and Sterility Assurance in Pharmaceuticals and   Medical Devices. Business Horizons. 2011. </w:t>
      </w:r>
    </w:p>
    <w:p w14:paraId="70D51D10" w14:textId="0F8C4A4D" w:rsidR="00825C0B" w:rsidRPr="00DB6479" w:rsidRDefault="001E3B74" w:rsidP="00A560D7">
      <w:pPr>
        <w:widowControl w:val="0"/>
        <w:tabs>
          <w:tab w:val="left" w:pos="324"/>
          <w:tab w:val="left" w:pos="806"/>
          <w:tab w:val="right" w:pos="6480"/>
        </w:tabs>
        <w:suppressAutoHyphens/>
        <w:spacing w:after="0" w:line="240" w:lineRule="auto"/>
        <w:ind w:left="333" w:hanging="333"/>
        <w:jc w:val="both"/>
        <w:rPr>
          <w:rFonts w:ascii="Times New Roman" w:eastAsia="Times New Roman" w:hAnsi="Times New Roman" w:cs="Times New Roman"/>
          <w:snapToGrid w:val="0"/>
          <w:spacing w:val="-3"/>
        </w:rPr>
      </w:pPr>
      <w:r w:rsidRPr="00DB6479">
        <w:rPr>
          <w:rFonts w:ascii="Times New Roman" w:eastAsia="Times New Roman" w:hAnsi="Times New Roman" w:cs="Times New Roman"/>
          <w:snapToGrid w:val="0"/>
          <w:spacing w:val="-3"/>
        </w:rPr>
        <w:t>5</w:t>
      </w:r>
      <w:r w:rsidR="00825C0B" w:rsidRPr="00DB6479">
        <w:rPr>
          <w:rFonts w:ascii="Times New Roman" w:eastAsia="Times New Roman" w:hAnsi="Times New Roman" w:cs="Times New Roman"/>
          <w:snapToGrid w:val="0"/>
          <w:spacing w:val="-3"/>
        </w:rPr>
        <w:t xml:space="preserve">. </w:t>
      </w:r>
      <w:r w:rsidR="00DB6479">
        <w:rPr>
          <w:rFonts w:ascii="Times New Roman" w:eastAsia="Times New Roman" w:hAnsi="Times New Roman" w:cs="Times New Roman"/>
          <w:snapToGrid w:val="0"/>
          <w:spacing w:val="-3"/>
        </w:rPr>
        <w:tab/>
      </w:r>
      <w:r w:rsidR="00825C0B" w:rsidRPr="00DB6479">
        <w:rPr>
          <w:rFonts w:ascii="Times New Roman" w:eastAsia="Times New Roman" w:hAnsi="Times New Roman" w:cs="Times New Roman"/>
          <w:snapToGrid w:val="0"/>
          <w:spacing w:val="-3"/>
        </w:rPr>
        <w:t>Sandle T. The CDC Handbook: A Guide to Cleaning and Disinfec</w:t>
      </w:r>
      <w:r w:rsidR="00AD2FF4" w:rsidRPr="00DB6479">
        <w:rPr>
          <w:rFonts w:ascii="Times New Roman" w:eastAsia="Times New Roman" w:hAnsi="Times New Roman" w:cs="Times New Roman"/>
          <w:snapToGrid w:val="0"/>
          <w:spacing w:val="-3"/>
        </w:rPr>
        <w:t xml:space="preserve">ting Cleanrooms. </w:t>
      </w:r>
      <w:r w:rsidR="00825C0B" w:rsidRPr="00DB6479">
        <w:rPr>
          <w:rFonts w:ascii="Times New Roman" w:eastAsia="Times New Roman" w:hAnsi="Times New Roman" w:cs="Times New Roman"/>
          <w:snapToGrid w:val="0"/>
          <w:spacing w:val="-3"/>
        </w:rPr>
        <w:t xml:space="preserve">2012. </w:t>
      </w:r>
    </w:p>
    <w:p w14:paraId="69CAD5F0" w14:textId="140B2299" w:rsidR="00806F58" w:rsidRPr="00DB6479" w:rsidRDefault="001E3B74" w:rsidP="00A560D7">
      <w:pPr>
        <w:widowControl w:val="0"/>
        <w:tabs>
          <w:tab w:val="left" w:pos="324"/>
          <w:tab w:val="left" w:pos="806"/>
          <w:tab w:val="right" w:pos="6480"/>
        </w:tabs>
        <w:suppressAutoHyphens/>
        <w:spacing w:after="0" w:line="240" w:lineRule="auto"/>
        <w:ind w:left="333" w:hanging="333"/>
        <w:jc w:val="both"/>
        <w:rPr>
          <w:rFonts w:ascii="Times New Roman" w:eastAsia="Times New Roman" w:hAnsi="Times New Roman" w:cs="Times New Roman"/>
          <w:snapToGrid w:val="0"/>
          <w:spacing w:val="-3"/>
        </w:rPr>
      </w:pPr>
      <w:r w:rsidRPr="00DB6479">
        <w:rPr>
          <w:rFonts w:ascii="Times New Roman" w:eastAsia="Times New Roman" w:hAnsi="Times New Roman" w:cs="Times New Roman"/>
          <w:snapToGrid w:val="0"/>
          <w:spacing w:val="-3"/>
        </w:rPr>
        <w:t>6</w:t>
      </w:r>
      <w:r w:rsidR="00825C0B" w:rsidRPr="00DB6479">
        <w:rPr>
          <w:rFonts w:ascii="Times New Roman" w:eastAsia="Times New Roman" w:hAnsi="Times New Roman" w:cs="Times New Roman"/>
          <w:snapToGrid w:val="0"/>
          <w:spacing w:val="-3"/>
        </w:rPr>
        <w:t xml:space="preserve">. </w:t>
      </w:r>
      <w:r w:rsidR="00DB6479">
        <w:rPr>
          <w:rFonts w:ascii="Times New Roman" w:eastAsia="Times New Roman" w:hAnsi="Times New Roman" w:cs="Times New Roman"/>
          <w:snapToGrid w:val="0"/>
          <w:spacing w:val="-3"/>
        </w:rPr>
        <w:tab/>
      </w:r>
      <w:r w:rsidR="00825C0B" w:rsidRPr="00DB6479">
        <w:rPr>
          <w:rFonts w:ascii="Times New Roman" w:eastAsia="Times New Roman" w:hAnsi="Times New Roman" w:cs="Times New Roman"/>
          <w:snapToGrid w:val="0"/>
          <w:spacing w:val="-3"/>
        </w:rPr>
        <w:t>SandleT,</w:t>
      </w:r>
      <w:r w:rsidR="00082991" w:rsidRPr="00DB6479">
        <w:rPr>
          <w:rFonts w:ascii="Times New Roman" w:eastAsia="Times New Roman" w:hAnsi="Times New Roman" w:cs="Times New Roman"/>
          <w:snapToGrid w:val="0"/>
          <w:spacing w:val="-3"/>
        </w:rPr>
        <w:t xml:space="preserve"> </w:t>
      </w:r>
      <w:r w:rsidR="00825C0B" w:rsidRPr="00DB6479">
        <w:rPr>
          <w:rFonts w:ascii="Times New Roman" w:eastAsia="Times New Roman" w:hAnsi="Times New Roman" w:cs="Times New Roman"/>
          <w:snapToGrid w:val="0"/>
          <w:spacing w:val="-3"/>
        </w:rPr>
        <w:t>Saghee MR. Cleanroom Management in Pharmaceuticals and Healthcare. UK. 2013.</w:t>
      </w:r>
    </w:p>
    <w:p w14:paraId="35E7ABFE" w14:textId="0A3B0B05" w:rsidR="00806F58" w:rsidRPr="00DB6479" w:rsidRDefault="001E3B74" w:rsidP="00A560D7">
      <w:pPr>
        <w:widowControl w:val="0"/>
        <w:tabs>
          <w:tab w:val="left" w:pos="324"/>
          <w:tab w:val="left" w:pos="806"/>
          <w:tab w:val="right" w:pos="6480"/>
        </w:tabs>
        <w:suppressAutoHyphens/>
        <w:spacing w:after="0" w:line="240" w:lineRule="auto"/>
        <w:ind w:left="333" w:hanging="333"/>
        <w:jc w:val="both"/>
        <w:rPr>
          <w:rFonts w:ascii="Times New Roman" w:eastAsia="Times New Roman" w:hAnsi="Times New Roman" w:cs="Times New Roman"/>
          <w:snapToGrid w:val="0"/>
          <w:spacing w:val="-3"/>
        </w:rPr>
      </w:pPr>
      <w:r w:rsidRPr="00DB6479">
        <w:rPr>
          <w:rFonts w:ascii="Times New Roman" w:eastAsia="Times New Roman" w:hAnsi="Times New Roman" w:cs="Times New Roman"/>
          <w:snapToGrid w:val="0"/>
          <w:spacing w:val="-3"/>
        </w:rPr>
        <w:t>7</w:t>
      </w:r>
      <w:r w:rsidR="00806F58" w:rsidRPr="00DB6479">
        <w:rPr>
          <w:rFonts w:ascii="Times New Roman" w:eastAsia="Times New Roman" w:hAnsi="Times New Roman" w:cs="Times New Roman"/>
          <w:snapToGrid w:val="0"/>
          <w:spacing w:val="-3"/>
        </w:rPr>
        <w:t xml:space="preserve">. </w:t>
      </w:r>
      <w:r w:rsidR="00DB6479">
        <w:rPr>
          <w:rFonts w:ascii="Times New Roman" w:eastAsia="Times New Roman" w:hAnsi="Times New Roman" w:cs="Times New Roman"/>
          <w:snapToGrid w:val="0"/>
          <w:spacing w:val="-3"/>
        </w:rPr>
        <w:tab/>
      </w:r>
      <w:r w:rsidR="00806F58" w:rsidRPr="00DB6479">
        <w:rPr>
          <w:rFonts w:ascii="Times New Roman" w:eastAsia="Times New Roman" w:hAnsi="Times New Roman" w:cs="Times New Roman"/>
          <w:snapToGrid w:val="0"/>
          <w:spacing w:val="-3"/>
        </w:rPr>
        <w:t>Willing SH, Stoker JR. Good Manufacturing practices for Pharmaceuticals. Dekker Inc. 2022.</w:t>
      </w:r>
    </w:p>
    <w:p w14:paraId="46644235" w14:textId="77777777" w:rsidR="00825C0B" w:rsidRPr="000B58F6" w:rsidRDefault="00825C0B" w:rsidP="001B3309">
      <w:pPr>
        <w:spacing w:after="0" w:line="240" w:lineRule="auto"/>
        <w:ind w:hanging="540"/>
        <w:jc w:val="both"/>
        <w:rPr>
          <w:rFonts w:ascii="Times New Roman" w:hAnsi="Times New Roman" w:cs="Times New Roman"/>
          <w:sz w:val="24"/>
          <w:szCs w:val="24"/>
        </w:rPr>
      </w:pPr>
    </w:p>
    <w:p w14:paraId="0EF59E1C" w14:textId="79065FA2" w:rsidR="00825C0B" w:rsidRPr="000B58F6" w:rsidRDefault="00DE6087" w:rsidP="001B330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column"/>
      </w:r>
      <w:r w:rsidR="00825C0B" w:rsidRPr="000B58F6">
        <w:rPr>
          <w:rFonts w:ascii="Times New Roman" w:eastAsia="Calibri" w:hAnsi="Times New Roman" w:cs="Times New Roman"/>
          <w:b/>
          <w:bCs/>
          <w:sz w:val="24"/>
          <w:szCs w:val="24"/>
        </w:rPr>
        <w:lastRenderedPageBreak/>
        <w:t xml:space="preserve">Course Code: BMIC </w:t>
      </w:r>
      <w:r w:rsidR="000F6F8E" w:rsidRPr="000B58F6">
        <w:rPr>
          <w:rFonts w:ascii="Times New Roman" w:eastAsia="Calibri" w:hAnsi="Times New Roman" w:cs="Times New Roman"/>
          <w:b/>
          <w:bCs/>
          <w:sz w:val="24"/>
          <w:szCs w:val="24"/>
        </w:rPr>
        <w:t>42</w:t>
      </w:r>
      <w:r w:rsidR="00825C0B" w:rsidRPr="000B58F6">
        <w:rPr>
          <w:rFonts w:ascii="Times New Roman" w:eastAsia="Calibri" w:hAnsi="Times New Roman" w:cs="Times New Roman"/>
          <w:b/>
          <w:bCs/>
          <w:sz w:val="24"/>
          <w:szCs w:val="24"/>
        </w:rPr>
        <w:t>04</w:t>
      </w:r>
      <w:r w:rsidR="00825C0B" w:rsidRPr="000B58F6">
        <w:rPr>
          <w:rFonts w:ascii="Times New Roman" w:eastAsia="Calibri" w:hAnsi="Times New Roman" w:cs="Times New Roman"/>
          <w:b/>
          <w:bCs/>
          <w:sz w:val="24"/>
          <w:szCs w:val="24"/>
        </w:rPr>
        <w:tab/>
      </w:r>
    </w:p>
    <w:p w14:paraId="7FBF5503" w14:textId="77777777" w:rsidR="00825C0B" w:rsidRPr="000B58F6" w:rsidRDefault="00825C0B" w:rsidP="001B3309">
      <w:pPr>
        <w:spacing w:after="0" w:line="240" w:lineRule="auto"/>
        <w:jc w:val="both"/>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 xml:space="preserve">Course Title: </w:t>
      </w:r>
      <w:r w:rsidRPr="000B58F6">
        <w:rPr>
          <w:rFonts w:ascii="Times New Roman" w:hAnsi="Times New Roman" w:cs="Times New Roman"/>
          <w:b/>
          <w:sz w:val="24"/>
          <w:szCs w:val="24"/>
        </w:rPr>
        <w:t>Nanobiotechnology</w:t>
      </w:r>
    </w:p>
    <w:p w14:paraId="761ED2C1" w14:textId="41BD643D" w:rsidR="00764D8D" w:rsidRPr="000B58F6" w:rsidRDefault="00764D8D"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17883738" w14:textId="77777777" w:rsidR="00764D8D" w:rsidRPr="000B58F6" w:rsidRDefault="00764D8D"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5FBB119E" w14:textId="0BEA7559" w:rsidR="00764D8D" w:rsidRPr="000B58F6" w:rsidRDefault="00764D8D"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005369C7" w:rsidRPr="000B58F6">
        <w:rPr>
          <w:rFonts w:ascii="Times New Roman" w:eastAsia="MS Mincho" w:hAnsi="Times New Roman" w:cs="Times New Roman"/>
          <w:b/>
          <w:bCs/>
          <w:sz w:val="24"/>
          <w:szCs w:val="24"/>
        </w:rPr>
        <w:t xml:space="preserve"> Year 2</w:t>
      </w:r>
      <w:r w:rsidR="005369C7" w:rsidRPr="000B58F6">
        <w:rPr>
          <w:rFonts w:ascii="Times New Roman" w:eastAsia="MS Mincho" w:hAnsi="Times New Roman" w:cs="Times New Roman"/>
          <w:b/>
          <w:bCs/>
          <w:sz w:val="24"/>
          <w:szCs w:val="24"/>
          <w:vertAlign w:val="superscript"/>
        </w:rPr>
        <w:t>nd</w:t>
      </w:r>
      <w:r w:rsidR="005369C7"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269FD608" w14:textId="647CE982" w:rsidR="00764D8D" w:rsidRPr="000B58F6" w:rsidRDefault="00764D8D"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01D9A676" w14:textId="7B945694" w:rsidR="00764D8D" w:rsidRPr="000B58F6" w:rsidRDefault="00764D8D"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587B2A" w:rsidRPr="000B58F6">
        <w:rPr>
          <w:rFonts w:ascii="Times New Roman" w:eastAsia="Times New Roman" w:hAnsi="Times New Roman" w:cs="Times New Roman"/>
          <w:sz w:val="24"/>
          <w:szCs w:val="24"/>
        </w:rPr>
        <w:t>igned by the Academic Committee</w:t>
      </w:r>
    </w:p>
    <w:p w14:paraId="15D3B43E" w14:textId="77777777" w:rsidR="00764D8D" w:rsidRPr="000B58F6" w:rsidRDefault="00764D8D"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75B66AEA" w14:textId="77777777" w:rsidR="00764D8D" w:rsidRPr="000B58F6" w:rsidRDefault="00764D8D"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72309348" w14:textId="77777777" w:rsidR="00764D8D" w:rsidRPr="000B58F6" w:rsidRDefault="00764D8D" w:rsidP="001B3309">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b/>
          <w:sz w:val="24"/>
          <w:szCs w:val="24"/>
        </w:rPr>
        <w:t>Rational of the Course:</w:t>
      </w:r>
      <w:r w:rsidRPr="000B58F6">
        <w:rPr>
          <w:rFonts w:ascii="Times New Roman" w:eastAsia="Times New Roman" w:hAnsi="Times New Roman" w:cs="Times New Roman"/>
          <w:sz w:val="24"/>
          <w:szCs w:val="24"/>
        </w:rPr>
        <w:t xml:space="preserve"> </w:t>
      </w:r>
    </w:p>
    <w:p w14:paraId="1FF8CBB7" w14:textId="61722DD7" w:rsidR="00764D8D" w:rsidRPr="000B58F6" w:rsidRDefault="00764D8D" w:rsidP="001B3309">
      <w:pPr>
        <w:adjustRightInd w:val="0"/>
        <w:snapToGrid w:val="0"/>
        <w:spacing w:after="0" w:line="240" w:lineRule="auto"/>
        <w:jc w:val="both"/>
        <w:rPr>
          <w:rFonts w:ascii="Times New Roman" w:hAnsi="Times New Roman" w:cs="Times New Roman"/>
          <w:sz w:val="24"/>
          <w:szCs w:val="24"/>
          <w:shd w:val="clear" w:color="auto" w:fill="FFFFFF"/>
        </w:rPr>
      </w:pPr>
      <w:r w:rsidRPr="000B58F6">
        <w:rPr>
          <w:rFonts w:ascii="Times New Roman" w:hAnsi="Times New Roman" w:cs="Times New Roman"/>
          <w:sz w:val="24"/>
          <w:szCs w:val="24"/>
          <w:shd w:val="clear" w:color="auto" w:fill="FFFFFF"/>
        </w:rPr>
        <w:t xml:space="preserve">Nanobiotechnology is the study of </w:t>
      </w:r>
      <w:proofErr w:type="gramStart"/>
      <w:r w:rsidRPr="000B58F6">
        <w:rPr>
          <w:rFonts w:ascii="Times New Roman" w:hAnsi="Times New Roman" w:cs="Times New Roman"/>
          <w:sz w:val="24"/>
          <w:szCs w:val="24"/>
          <w:shd w:val="clear" w:color="auto" w:fill="FFFFFF"/>
        </w:rPr>
        <w:t>materials which</w:t>
      </w:r>
      <w:proofErr w:type="gramEnd"/>
      <w:r w:rsidRPr="000B58F6">
        <w:rPr>
          <w:rFonts w:ascii="Times New Roman" w:hAnsi="Times New Roman" w:cs="Times New Roman"/>
          <w:sz w:val="24"/>
          <w:szCs w:val="24"/>
          <w:shd w:val="clear" w:color="auto" w:fill="FFFFFF"/>
        </w:rPr>
        <w:t xml:space="preserve"> are in nano</w:t>
      </w:r>
      <w:r w:rsidR="005369C7" w:rsidRPr="000B58F6">
        <w:rPr>
          <w:rFonts w:ascii="Times New Roman" w:hAnsi="Times New Roman" w:cs="Times New Roman"/>
          <w:sz w:val="24"/>
          <w:szCs w:val="24"/>
          <w:shd w:val="clear" w:color="auto" w:fill="FFFFFF"/>
        </w:rPr>
        <w:t xml:space="preserve"> </w:t>
      </w:r>
      <w:r w:rsidRPr="000B58F6">
        <w:rPr>
          <w:rFonts w:ascii="Times New Roman" w:hAnsi="Times New Roman" w:cs="Times New Roman"/>
          <w:sz w:val="24"/>
          <w:szCs w:val="24"/>
          <w:shd w:val="clear" w:color="auto" w:fill="FFFFFF"/>
        </w:rPr>
        <w:t>scale range. Conversion of any material in nano</w:t>
      </w:r>
      <w:r w:rsidR="005369C7" w:rsidRPr="000B58F6">
        <w:rPr>
          <w:rFonts w:ascii="Times New Roman" w:hAnsi="Times New Roman" w:cs="Times New Roman"/>
          <w:sz w:val="24"/>
          <w:szCs w:val="24"/>
          <w:shd w:val="clear" w:color="auto" w:fill="FFFFFF"/>
        </w:rPr>
        <w:t xml:space="preserve"> </w:t>
      </w:r>
      <w:r w:rsidRPr="000B58F6">
        <w:rPr>
          <w:rFonts w:ascii="Times New Roman" w:hAnsi="Times New Roman" w:cs="Times New Roman"/>
          <w:sz w:val="24"/>
          <w:szCs w:val="24"/>
          <w:shd w:val="clear" w:color="auto" w:fill="FFFFFF"/>
        </w:rPr>
        <w:t>scale results in alteration of its physicochemical, biological, mechanical, optical, electronic, etc. properties. These newly acquired properties of the materials due to conversion into a nano</w:t>
      </w:r>
      <w:r w:rsidR="005369C7" w:rsidRPr="000B58F6">
        <w:rPr>
          <w:rFonts w:ascii="Times New Roman" w:hAnsi="Times New Roman" w:cs="Times New Roman"/>
          <w:sz w:val="24"/>
          <w:szCs w:val="24"/>
          <w:shd w:val="clear" w:color="auto" w:fill="FFFFFF"/>
        </w:rPr>
        <w:t xml:space="preserve"> </w:t>
      </w:r>
      <w:r w:rsidRPr="000B58F6">
        <w:rPr>
          <w:rFonts w:ascii="Times New Roman" w:hAnsi="Times New Roman" w:cs="Times New Roman"/>
          <w:sz w:val="24"/>
          <w:szCs w:val="24"/>
          <w:shd w:val="clear" w:color="auto" w:fill="FFFFFF"/>
        </w:rPr>
        <w:t>scal</w:t>
      </w:r>
      <w:r w:rsidR="002363C9" w:rsidRPr="000B58F6">
        <w:rPr>
          <w:rFonts w:ascii="Times New Roman" w:hAnsi="Times New Roman" w:cs="Times New Roman"/>
          <w:sz w:val="24"/>
          <w:szCs w:val="24"/>
          <w:shd w:val="clear" w:color="auto" w:fill="FFFFFF"/>
        </w:rPr>
        <w:t xml:space="preserve">e </w:t>
      </w:r>
      <w:proofErr w:type="gramStart"/>
      <w:r w:rsidR="002363C9" w:rsidRPr="000B58F6">
        <w:rPr>
          <w:rFonts w:ascii="Times New Roman" w:hAnsi="Times New Roman" w:cs="Times New Roman"/>
          <w:sz w:val="24"/>
          <w:szCs w:val="24"/>
          <w:shd w:val="clear" w:color="auto" w:fill="FFFFFF"/>
        </w:rPr>
        <w:t>can be utilized</w:t>
      </w:r>
      <w:proofErr w:type="gramEnd"/>
      <w:r w:rsidR="002363C9" w:rsidRPr="000B58F6">
        <w:rPr>
          <w:rFonts w:ascii="Times New Roman" w:hAnsi="Times New Roman" w:cs="Times New Roman"/>
          <w:sz w:val="24"/>
          <w:szCs w:val="24"/>
          <w:shd w:val="clear" w:color="auto" w:fill="FFFFFF"/>
        </w:rPr>
        <w:t xml:space="preserve"> for different </w:t>
      </w:r>
      <w:r w:rsidRPr="000B58F6">
        <w:rPr>
          <w:rFonts w:ascii="Times New Roman" w:hAnsi="Times New Roman" w:cs="Times New Roman"/>
          <w:sz w:val="24"/>
          <w:szCs w:val="24"/>
          <w:shd w:val="clear" w:color="auto" w:fill="FFFFFF"/>
        </w:rPr>
        <w:t xml:space="preserve">useful activities. </w:t>
      </w:r>
      <w:r w:rsidR="00157C94" w:rsidRPr="000B58F6">
        <w:rPr>
          <w:rFonts w:ascii="Times New Roman" w:hAnsi="Times New Roman" w:cs="Times New Roman"/>
          <w:sz w:val="24"/>
          <w:szCs w:val="24"/>
          <w:shd w:val="clear" w:color="auto" w:fill="FFFFFF"/>
        </w:rPr>
        <w:t>It is</w:t>
      </w:r>
      <w:r w:rsidRPr="000B58F6">
        <w:rPr>
          <w:rFonts w:ascii="Times New Roman" w:hAnsi="Times New Roman" w:cs="Times New Roman"/>
          <w:sz w:val="24"/>
          <w:szCs w:val="24"/>
          <w:shd w:val="clear" w:color="auto" w:fill="FFFFFF"/>
        </w:rPr>
        <w:t xml:space="preserve"> relevant for diverse sectors, such as chemicals, health, energy, industries and the environment. The use of this technology is increasing exponentially in the microbiological sector.</w:t>
      </w:r>
    </w:p>
    <w:p w14:paraId="2C376A3D" w14:textId="77777777" w:rsidR="00764D8D" w:rsidRPr="000B58F6" w:rsidRDefault="00764D8D" w:rsidP="001B3309">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Course Learning Outcomes (CLOs): </w:t>
      </w:r>
    </w:p>
    <w:p w14:paraId="64F37BBA" w14:textId="77777777" w:rsidR="00764D8D" w:rsidRPr="000B58F6" w:rsidRDefault="00764D8D"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6BDE790B" w14:textId="1196E1CA" w:rsidR="00764D8D" w:rsidRPr="000B58F6" w:rsidRDefault="00764D8D"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 </w:t>
      </w:r>
      <w:r w:rsidR="00BE0993" w:rsidRPr="000B58F6">
        <w:rPr>
          <w:rFonts w:ascii="Times New Roman" w:eastAsia="Times New Roman" w:hAnsi="Times New Roman" w:cs="Times New Roman"/>
          <w:sz w:val="24"/>
          <w:szCs w:val="24"/>
        </w:rPr>
        <w:t>Acquire</w:t>
      </w:r>
      <w:r w:rsidRPr="000B58F6">
        <w:rPr>
          <w:rFonts w:ascii="Times New Roman" w:eastAsia="Times New Roman" w:hAnsi="Times New Roman" w:cs="Times New Roman"/>
          <w:sz w:val="24"/>
          <w:szCs w:val="24"/>
        </w:rPr>
        <w:t xml:space="preserve"> knowledge </w:t>
      </w:r>
      <w:r w:rsidR="00157C94" w:rsidRPr="000B58F6">
        <w:rPr>
          <w:rFonts w:ascii="Times New Roman" w:eastAsia="Times New Roman" w:hAnsi="Times New Roman" w:cs="Times New Roman"/>
          <w:sz w:val="24"/>
          <w:szCs w:val="24"/>
        </w:rPr>
        <w:t xml:space="preserve">on nanobiotechnology, </w:t>
      </w:r>
      <w:r w:rsidR="00BE0993" w:rsidRPr="000B58F6">
        <w:rPr>
          <w:rFonts w:ascii="Times New Roman" w:eastAsia="Times New Roman" w:hAnsi="Times New Roman" w:cs="Times New Roman"/>
          <w:sz w:val="24"/>
          <w:szCs w:val="24"/>
        </w:rPr>
        <w:t>nanomaterials and nanoparticles synthesis.</w:t>
      </w:r>
    </w:p>
    <w:p w14:paraId="50D6791B" w14:textId="6CD44619" w:rsidR="00764D8D" w:rsidRPr="000B58F6" w:rsidRDefault="00764D8D"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BE0993" w:rsidRPr="000B58F6">
        <w:rPr>
          <w:rFonts w:ascii="Times New Roman" w:eastAsia="Times New Roman" w:hAnsi="Times New Roman" w:cs="Times New Roman"/>
          <w:sz w:val="24"/>
          <w:szCs w:val="24"/>
        </w:rPr>
        <w:t>Evaluate the microbial applications in nanotechnology.</w:t>
      </w:r>
      <w:r w:rsidR="00BE0993" w:rsidRPr="000B58F6">
        <w:rPr>
          <w:rFonts w:ascii="Times New Roman" w:eastAsia="Times New Roman" w:hAnsi="Times New Roman" w:cs="Times New Roman"/>
          <w:b/>
          <w:sz w:val="24"/>
          <w:szCs w:val="24"/>
        </w:rPr>
        <w:t xml:space="preserve">  </w:t>
      </w:r>
      <w:r w:rsidRPr="000B58F6">
        <w:rPr>
          <w:rFonts w:ascii="Times New Roman" w:eastAsia="Times New Roman" w:hAnsi="Times New Roman" w:cs="Times New Roman"/>
          <w:sz w:val="24"/>
          <w:szCs w:val="24"/>
        </w:rPr>
        <w:t xml:space="preserve"> </w:t>
      </w:r>
    </w:p>
    <w:p w14:paraId="4EF0E00B" w14:textId="512CDAE5" w:rsidR="00764D8D" w:rsidRPr="000B58F6" w:rsidRDefault="00764D8D"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00BE0993" w:rsidRPr="000B58F6">
        <w:rPr>
          <w:rFonts w:ascii="Times New Roman" w:eastAsia="Times New Roman" w:hAnsi="Times New Roman" w:cs="Times New Roman"/>
          <w:sz w:val="24"/>
          <w:szCs w:val="24"/>
        </w:rPr>
        <w:t>Gather knowledge uses of Quantum dots and BioMEMS</w:t>
      </w:r>
      <w:r w:rsidR="00BE0993" w:rsidRPr="000B58F6">
        <w:rPr>
          <w:rFonts w:ascii="Times New Roman" w:eastAsia="Times New Roman" w:hAnsi="Times New Roman" w:cs="Times New Roman"/>
          <w:b/>
          <w:bCs/>
          <w:sz w:val="24"/>
          <w:szCs w:val="24"/>
        </w:rPr>
        <w:t>.</w:t>
      </w:r>
    </w:p>
    <w:p w14:paraId="09CFDAAB" w14:textId="3F128DA0" w:rsidR="00764D8D" w:rsidRPr="000B58F6" w:rsidRDefault="00764D8D"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hAnsi="Times New Roman" w:cs="Times New Roman"/>
          <w:sz w:val="24"/>
          <w:szCs w:val="24"/>
        </w:rPr>
        <w:t xml:space="preserve"> </w:t>
      </w:r>
      <w:r w:rsidR="0074188F" w:rsidRPr="003E239A">
        <w:rPr>
          <w:rFonts w:ascii="Times New Roman" w:hAnsi="Times New Roman" w:cs="Times New Roman"/>
          <w:spacing w:val="-6"/>
          <w:sz w:val="24"/>
          <w:szCs w:val="24"/>
        </w:rPr>
        <w:t xml:space="preserve">Apply </w:t>
      </w:r>
      <w:r w:rsidR="00261DEE" w:rsidRPr="003E239A">
        <w:rPr>
          <w:rFonts w:ascii="Times New Roman" w:hAnsi="Times New Roman" w:cs="Times New Roman"/>
          <w:spacing w:val="-6"/>
          <w:sz w:val="24"/>
          <w:szCs w:val="24"/>
        </w:rPr>
        <w:t>NPs in</w:t>
      </w:r>
      <w:r w:rsidR="0074188F" w:rsidRPr="003E239A">
        <w:rPr>
          <w:rFonts w:ascii="Times New Roman" w:eastAsia="Times New Roman" w:hAnsi="Times New Roman" w:cs="Times New Roman"/>
          <w:spacing w:val="-6"/>
          <w:sz w:val="24"/>
          <w:szCs w:val="24"/>
        </w:rPr>
        <w:t xml:space="preserve"> biosensors, drug delivery and diagnostics in medical s</w:t>
      </w:r>
      <w:r w:rsidR="002363C9" w:rsidRPr="003E239A">
        <w:rPr>
          <w:rFonts w:ascii="Times New Roman" w:eastAsia="Times New Roman" w:hAnsi="Times New Roman" w:cs="Times New Roman"/>
          <w:spacing w:val="-6"/>
          <w:sz w:val="24"/>
          <w:szCs w:val="24"/>
        </w:rPr>
        <w:t>ciences.</w:t>
      </w:r>
      <w:r w:rsidRPr="000B58F6">
        <w:rPr>
          <w:rFonts w:ascii="Times New Roman" w:hAnsi="Times New Roman" w:cs="Times New Roman"/>
          <w:sz w:val="24"/>
          <w:szCs w:val="24"/>
        </w:rPr>
        <w:t xml:space="preserve"> </w:t>
      </w:r>
    </w:p>
    <w:p w14:paraId="6CFDECEB" w14:textId="405A29F2" w:rsidR="00825C0B" w:rsidRPr="000B58F6" w:rsidRDefault="00764D8D"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CLO5: </w:t>
      </w:r>
      <w:r w:rsidR="002363C9" w:rsidRPr="000B58F6">
        <w:rPr>
          <w:rFonts w:ascii="Times New Roman" w:eastAsia="Times New Roman" w:hAnsi="Times New Roman" w:cs="Times New Roman"/>
          <w:sz w:val="24"/>
          <w:szCs w:val="24"/>
        </w:rPr>
        <w:t xml:space="preserve">Understand the values of nano products </w:t>
      </w:r>
      <w:r w:rsidR="002363C9" w:rsidRPr="000B58F6">
        <w:rPr>
          <w:rFonts w:ascii="Times New Roman" w:hAnsi="Times New Roman" w:cs="Times New Roman"/>
          <w:sz w:val="24"/>
          <w:szCs w:val="24"/>
        </w:rPr>
        <w:t>in local and global market</w:t>
      </w:r>
      <w:r w:rsidR="002363C9" w:rsidRPr="000B58F6">
        <w:rPr>
          <w:rFonts w:ascii="Times New Roman" w:eastAsia="Times New Roman" w:hAnsi="Times New Roman" w:cs="Times New Roman"/>
          <w:sz w:val="24"/>
          <w:szCs w:val="24"/>
        </w:rPr>
        <w:t>.</w:t>
      </w:r>
    </w:p>
    <w:p w14:paraId="378FD109" w14:textId="77777777" w:rsidR="001E2F59" w:rsidRPr="000B58F6" w:rsidRDefault="001E2F59" w:rsidP="001B3309">
      <w:pPr>
        <w:spacing w:after="0" w:line="240" w:lineRule="auto"/>
        <w:jc w:val="both"/>
        <w:rPr>
          <w:rFonts w:ascii="Times New Roman" w:eastAsia="Times New Roman" w:hAnsi="Times New Roman" w:cs="Times New Roman"/>
          <w:sz w:val="24"/>
          <w:szCs w:val="24"/>
        </w:rPr>
      </w:pPr>
    </w:p>
    <w:p w14:paraId="2D6CA921" w14:textId="77777777" w:rsidR="001E2F59" w:rsidRPr="000B58F6" w:rsidRDefault="001E2F59" w:rsidP="001E2F59">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2"/>
        <w:gridCol w:w="888"/>
        <w:gridCol w:w="888"/>
        <w:gridCol w:w="887"/>
        <w:gridCol w:w="887"/>
        <w:gridCol w:w="887"/>
        <w:gridCol w:w="887"/>
        <w:gridCol w:w="887"/>
        <w:gridCol w:w="884"/>
      </w:tblGrid>
      <w:tr w:rsidR="000F2B4B" w:rsidRPr="000B58F6" w14:paraId="3A1E30A3" w14:textId="77777777" w:rsidTr="00BF036F">
        <w:trPr>
          <w:trHeight w:val="233"/>
        </w:trPr>
        <w:tc>
          <w:tcPr>
            <w:tcW w:w="490" w:type="pct"/>
          </w:tcPr>
          <w:p w14:paraId="3CA1152E" w14:textId="77777777" w:rsidR="001E2F59" w:rsidRPr="000B58F6" w:rsidRDefault="001E2F59" w:rsidP="00BF036F">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sz w:val="20"/>
                <w:szCs w:val="20"/>
              </w:rPr>
            </w:pPr>
          </w:p>
        </w:tc>
        <w:tc>
          <w:tcPr>
            <w:tcW w:w="564" w:type="pct"/>
          </w:tcPr>
          <w:p w14:paraId="0AB6566A" w14:textId="77777777" w:rsidR="001E2F59" w:rsidRPr="000B58F6" w:rsidRDefault="001E2F59" w:rsidP="00BF036F">
            <w:pPr>
              <w:widowControl w:val="0"/>
              <w:pBdr>
                <w:top w:val="nil"/>
                <w:left w:val="nil"/>
                <w:bottom w:val="nil"/>
                <w:right w:val="nil"/>
                <w:between w:val="nil"/>
              </w:pBdr>
              <w:spacing w:after="0" w:line="253" w:lineRule="auto"/>
              <w:ind w:right="25"/>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1</w:t>
            </w:r>
          </w:p>
        </w:tc>
        <w:tc>
          <w:tcPr>
            <w:tcW w:w="564" w:type="pct"/>
          </w:tcPr>
          <w:p w14:paraId="101DC5AD" w14:textId="77777777" w:rsidR="001E2F59" w:rsidRPr="000B58F6" w:rsidRDefault="001E2F59" w:rsidP="00BF036F">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2</w:t>
            </w:r>
          </w:p>
        </w:tc>
        <w:tc>
          <w:tcPr>
            <w:tcW w:w="564" w:type="pct"/>
          </w:tcPr>
          <w:p w14:paraId="613534EB" w14:textId="77777777" w:rsidR="001E2F59" w:rsidRPr="000B58F6" w:rsidRDefault="001E2F59" w:rsidP="00BF036F">
            <w:pPr>
              <w:widowControl w:val="0"/>
              <w:pBdr>
                <w:top w:val="nil"/>
                <w:left w:val="nil"/>
                <w:bottom w:val="nil"/>
                <w:right w:val="nil"/>
                <w:between w:val="nil"/>
              </w:pBdr>
              <w:spacing w:after="0" w:line="253" w:lineRule="auto"/>
              <w:ind w:right="57"/>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3</w:t>
            </w:r>
          </w:p>
        </w:tc>
        <w:tc>
          <w:tcPr>
            <w:tcW w:w="564" w:type="pct"/>
          </w:tcPr>
          <w:p w14:paraId="513C089E" w14:textId="77777777" w:rsidR="001E2F59" w:rsidRPr="000B58F6" w:rsidRDefault="001E2F59" w:rsidP="00BF036F">
            <w:pPr>
              <w:widowControl w:val="0"/>
              <w:pBdr>
                <w:top w:val="nil"/>
                <w:left w:val="nil"/>
                <w:bottom w:val="nil"/>
                <w:right w:val="nil"/>
                <w:between w:val="nil"/>
              </w:pBdr>
              <w:spacing w:after="0" w:line="253" w:lineRule="auto"/>
              <w:ind w:right="98"/>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4</w:t>
            </w:r>
          </w:p>
        </w:tc>
        <w:tc>
          <w:tcPr>
            <w:tcW w:w="564" w:type="pct"/>
          </w:tcPr>
          <w:p w14:paraId="072368CC" w14:textId="77777777" w:rsidR="001E2F59" w:rsidRPr="000B58F6" w:rsidRDefault="001E2F59" w:rsidP="00BF036F">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5</w:t>
            </w:r>
          </w:p>
        </w:tc>
        <w:tc>
          <w:tcPr>
            <w:tcW w:w="564" w:type="pct"/>
          </w:tcPr>
          <w:p w14:paraId="747813F3" w14:textId="77777777" w:rsidR="001E2F59" w:rsidRPr="000B58F6" w:rsidRDefault="001E2F59" w:rsidP="00BF036F">
            <w:pPr>
              <w:widowControl w:val="0"/>
              <w:pBdr>
                <w:top w:val="nil"/>
                <w:left w:val="nil"/>
                <w:bottom w:val="nil"/>
                <w:right w:val="nil"/>
                <w:between w:val="nil"/>
              </w:pBdr>
              <w:spacing w:after="0" w:line="253" w:lineRule="auto"/>
              <w:ind w:right="8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6</w:t>
            </w:r>
          </w:p>
        </w:tc>
        <w:tc>
          <w:tcPr>
            <w:tcW w:w="564" w:type="pct"/>
            <w:tcBorders>
              <w:right w:val="single" w:sz="4" w:space="0" w:color="auto"/>
            </w:tcBorders>
          </w:tcPr>
          <w:p w14:paraId="3DA25A2C" w14:textId="77777777" w:rsidR="001E2F59" w:rsidRPr="000B58F6" w:rsidRDefault="001E2F59" w:rsidP="00BF036F">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 7</w:t>
            </w:r>
          </w:p>
        </w:tc>
        <w:tc>
          <w:tcPr>
            <w:tcW w:w="564" w:type="pct"/>
            <w:tcBorders>
              <w:left w:val="single" w:sz="4" w:space="0" w:color="auto"/>
            </w:tcBorders>
          </w:tcPr>
          <w:p w14:paraId="186A1E6E" w14:textId="77777777" w:rsidR="001E2F59" w:rsidRPr="000B58F6" w:rsidRDefault="001E2F59" w:rsidP="00BF036F">
            <w:pPr>
              <w:widowControl w:val="0"/>
              <w:pBdr>
                <w:top w:val="nil"/>
                <w:left w:val="nil"/>
                <w:bottom w:val="nil"/>
                <w:right w:val="nil"/>
                <w:between w:val="nil"/>
              </w:pBdr>
              <w:spacing w:after="0" w:line="253" w:lineRule="auto"/>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PLO8</w:t>
            </w:r>
          </w:p>
        </w:tc>
      </w:tr>
      <w:tr w:rsidR="000F2B4B" w:rsidRPr="000B58F6" w14:paraId="2B8FC294" w14:textId="77777777" w:rsidTr="00BF036F">
        <w:trPr>
          <w:trHeight w:val="70"/>
        </w:trPr>
        <w:tc>
          <w:tcPr>
            <w:tcW w:w="490" w:type="pct"/>
          </w:tcPr>
          <w:p w14:paraId="333CAC6A" w14:textId="77777777" w:rsidR="001E2F59" w:rsidRPr="000B58F6" w:rsidRDefault="001E2F59" w:rsidP="00BF036F">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CLO1</w:t>
            </w:r>
          </w:p>
        </w:tc>
        <w:tc>
          <w:tcPr>
            <w:tcW w:w="564" w:type="pct"/>
          </w:tcPr>
          <w:p w14:paraId="39AF381F" w14:textId="0809FD58" w:rsidR="001E2F59" w:rsidRPr="000B58F6" w:rsidRDefault="001E2F59" w:rsidP="00BF036F">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1208E065" w14:textId="2C16BDF0" w:rsidR="001E2F59" w:rsidRPr="000B58F6" w:rsidRDefault="001E2F59" w:rsidP="00BF036F">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79954214" w14:textId="77777777" w:rsidR="001E2F59" w:rsidRPr="000B58F6" w:rsidRDefault="001E2F59" w:rsidP="00BF036F">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6E14ECBA" w14:textId="77777777" w:rsidR="001E2F59" w:rsidRPr="000B58F6" w:rsidRDefault="001E2F59" w:rsidP="00BF036F">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33CA9854" w14:textId="77777777" w:rsidR="001E2F59" w:rsidRPr="000B58F6" w:rsidRDefault="001E2F59" w:rsidP="00BF036F">
            <w:pPr>
              <w:widowControl w:val="0"/>
              <w:pBdr>
                <w:top w:val="nil"/>
                <w:left w:val="nil"/>
                <w:bottom w:val="nil"/>
                <w:right w:val="nil"/>
                <w:between w:val="nil"/>
              </w:pBdr>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7E42929F" w14:textId="77777777" w:rsidR="001E2F59" w:rsidRPr="000B58F6" w:rsidRDefault="001E2F59" w:rsidP="00BF036F">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Borders>
              <w:right w:val="single" w:sz="4" w:space="0" w:color="auto"/>
            </w:tcBorders>
          </w:tcPr>
          <w:p w14:paraId="5AFFE23C" w14:textId="77777777" w:rsidR="001E2F59" w:rsidRPr="000B58F6" w:rsidRDefault="001E2F59" w:rsidP="00BF036F">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Borders>
              <w:left w:val="single" w:sz="4" w:space="0" w:color="auto"/>
            </w:tcBorders>
          </w:tcPr>
          <w:p w14:paraId="2596F708" w14:textId="77777777" w:rsidR="001E2F59" w:rsidRPr="000B58F6" w:rsidRDefault="001E2F59" w:rsidP="00BF036F">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0F2B4B" w:rsidRPr="000B58F6" w14:paraId="6F9A24AA" w14:textId="77777777" w:rsidTr="00BF036F">
        <w:trPr>
          <w:trHeight w:val="70"/>
        </w:trPr>
        <w:tc>
          <w:tcPr>
            <w:tcW w:w="490" w:type="pct"/>
          </w:tcPr>
          <w:p w14:paraId="452864FB" w14:textId="77777777" w:rsidR="001E2F59" w:rsidRPr="000B58F6" w:rsidRDefault="001E2F59" w:rsidP="00BF036F">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CLO2</w:t>
            </w:r>
          </w:p>
        </w:tc>
        <w:tc>
          <w:tcPr>
            <w:tcW w:w="564" w:type="pct"/>
          </w:tcPr>
          <w:p w14:paraId="39B6DA62" w14:textId="3C6AF383" w:rsidR="001E2F59" w:rsidRPr="000B58F6" w:rsidRDefault="001E2F59" w:rsidP="00BF036F">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36E4BC57" w14:textId="77777777" w:rsidR="001E2F59" w:rsidRPr="000B58F6" w:rsidRDefault="001E2F59" w:rsidP="00BF036F">
            <w:pPr>
              <w:widowControl w:val="0"/>
              <w:pBdr>
                <w:top w:val="nil"/>
                <w:left w:val="nil"/>
                <w:bottom w:val="nil"/>
                <w:right w:val="nil"/>
                <w:between w:val="nil"/>
              </w:pBdr>
              <w:spacing w:before="25"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001A2E2D" w14:textId="77777777" w:rsidR="001E2F59" w:rsidRPr="000B58F6" w:rsidRDefault="001E2F59" w:rsidP="00BF036F">
            <w:pPr>
              <w:widowControl w:val="0"/>
              <w:pBdr>
                <w:top w:val="nil"/>
                <w:left w:val="nil"/>
                <w:bottom w:val="nil"/>
                <w:right w:val="nil"/>
                <w:between w:val="nil"/>
              </w:pBdr>
              <w:spacing w:before="25"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076A1C4A" w14:textId="77777777" w:rsidR="001E2F59" w:rsidRPr="000B58F6" w:rsidRDefault="001E2F59" w:rsidP="00BF036F">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0CCBEF3F" w14:textId="3139D5EF" w:rsidR="001E2F59" w:rsidRPr="000B58F6" w:rsidRDefault="001E2F59" w:rsidP="00BF036F">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06A5F3C3" w14:textId="77777777" w:rsidR="001E2F59" w:rsidRPr="000B58F6" w:rsidRDefault="001E2F59" w:rsidP="00BF036F">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Borders>
              <w:right w:val="single" w:sz="4" w:space="0" w:color="auto"/>
            </w:tcBorders>
          </w:tcPr>
          <w:p w14:paraId="278526AF" w14:textId="77777777" w:rsidR="001E2F59" w:rsidRPr="000B58F6" w:rsidRDefault="001E2F59" w:rsidP="00BF036F">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Borders>
              <w:left w:val="single" w:sz="4" w:space="0" w:color="auto"/>
            </w:tcBorders>
          </w:tcPr>
          <w:p w14:paraId="3A29C5E8" w14:textId="77777777" w:rsidR="001E2F59" w:rsidRPr="000B58F6" w:rsidRDefault="001E2F59" w:rsidP="00BF036F">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0F2B4B" w:rsidRPr="000B58F6" w14:paraId="61652C43" w14:textId="77777777" w:rsidTr="00BF036F">
        <w:trPr>
          <w:trHeight w:val="70"/>
        </w:trPr>
        <w:tc>
          <w:tcPr>
            <w:tcW w:w="490" w:type="pct"/>
          </w:tcPr>
          <w:p w14:paraId="077D8BF1" w14:textId="77777777" w:rsidR="001E2F59" w:rsidRPr="000B58F6" w:rsidRDefault="001E2F59" w:rsidP="00BF036F">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CLO3</w:t>
            </w:r>
          </w:p>
        </w:tc>
        <w:tc>
          <w:tcPr>
            <w:tcW w:w="564" w:type="pct"/>
          </w:tcPr>
          <w:p w14:paraId="766E4B87" w14:textId="786C9713" w:rsidR="001E2F59" w:rsidRPr="000B58F6" w:rsidRDefault="001E2F59" w:rsidP="00BF036F">
            <w:pPr>
              <w:widowControl w:val="0"/>
              <w:pBdr>
                <w:top w:val="nil"/>
                <w:left w:val="nil"/>
                <w:bottom w:val="nil"/>
                <w:right w:val="nil"/>
                <w:between w:val="nil"/>
              </w:pBdr>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005475FB" w14:textId="2064E792" w:rsidR="001E2F59" w:rsidRPr="000B58F6" w:rsidRDefault="001E2F59" w:rsidP="00BF036F">
            <w:pPr>
              <w:widowControl w:val="0"/>
              <w:pBdr>
                <w:top w:val="nil"/>
                <w:left w:val="nil"/>
                <w:bottom w:val="nil"/>
                <w:right w:val="nil"/>
                <w:between w:val="nil"/>
              </w:pBdr>
              <w:spacing w:before="3"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433EBC15" w14:textId="5F3EBEB1" w:rsidR="001E2F59" w:rsidRPr="000B58F6" w:rsidRDefault="001E2F59" w:rsidP="00BF036F">
            <w:pPr>
              <w:widowControl w:val="0"/>
              <w:pBdr>
                <w:top w:val="nil"/>
                <w:left w:val="nil"/>
                <w:bottom w:val="nil"/>
                <w:right w:val="nil"/>
                <w:between w:val="nil"/>
              </w:pBdr>
              <w:spacing w:before="3"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58C23750" w14:textId="77777777" w:rsidR="001E2F59" w:rsidRPr="000B58F6" w:rsidRDefault="001E2F59" w:rsidP="00BF036F">
            <w:pPr>
              <w:widowControl w:val="0"/>
              <w:pBdr>
                <w:top w:val="nil"/>
                <w:left w:val="nil"/>
                <w:bottom w:val="nil"/>
                <w:right w:val="nil"/>
                <w:between w:val="nil"/>
              </w:pBdr>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2DD0DD71" w14:textId="77777777" w:rsidR="001E2F59" w:rsidRPr="000B58F6" w:rsidRDefault="001E2F59" w:rsidP="00BF036F">
            <w:pPr>
              <w:widowControl w:val="0"/>
              <w:pBdr>
                <w:top w:val="nil"/>
                <w:left w:val="nil"/>
                <w:bottom w:val="nil"/>
                <w:right w:val="nil"/>
                <w:between w:val="nil"/>
              </w:pBdr>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40CC08AD" w14:textId="77777777" w:rsidR="001E2F59" w:rsidRPr="000B58F6" w:rsidRDefault="001E2F59" w:rsidP="00BF036F">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Borders>
              <w:right w:val="single" w:sz="4" w:space="0" w:color="auto"/>
            </w:tcBorders>
          </w:tcPr>
          <w:p w14:paraId="6E759968" w14:textId="77777777" w:rsidR="001E2F59" w:rsidRPr="000B58F6" w:rsidRDefault="001E2F59" w:rsidP="00BF036F">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Borders>
              <w:left w:val="single" w:sz="4" w:space="0" w:color="auto"/>
            </w:tcBorders>
          </w:tcPr>
          <w:p w14:paraId="308B0C57" w14:textId="77777777" w:rsidR="001E2F59" w:rsidRPr="000B58F6" w:rsidRDefault="001E2F59" w:rsidP="00BF036F">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r w:rsidR="000F2B4B" w:rsidRPr="000B58F6" w14:paraId="70215CA7" w14:textId="77777777" w:rsidTr="00BF036F">
        <w:trPr>
          <w:trHeight w:val="80"/>
        </w:trPr>
        <w:tc>
          <w:tcPr>
            <w:tcW w:w="490" w:type="pct"/>
          </w:tcPr>
          <w:p w14:paraId="015FEB33" w14:textId="77777777" w:rsidR="001E2F59" w:rsidRPr="000B58F6" w:rsidRDefault="001E2F59" w:rsidP="00BF036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CLO4</w:t>
            </w:r>
          </w:p>
        </w:tc>
        <w:tc>
          <w:tcPr>
            <w:tcW w:w="564" w:type="pct"/>
          </w:tcPr>
          <w:p w14:paraId="57CEA35F" w14:textId="77777777" w:rsidR="001E2F59" w:rsidRPr="000B58F6" w:rsidRDefault="001E2F59" w:rsidP="00BF036F">
            <w:pPr>
              <w:widowControl w:val="0"/>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2D5E54EC" w14:textId="77777777" w:rsidR="001E2F59" w:rsidRPr="000B58F6" w:rsidRDefault="001E2F59" w:rsidP="00BF036F">
            <w:pPr>
              <w:widowControl w:val="0"/>
              <w:spacing w:before="3" w:after="0" w:line="240" w:lineRule="auto"/>
              <w:ind w:left="12"/>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16ECA5C6" w14:textId="77777777" w:rsidR="001E2F59" w:rsidRPr="000B58F6" w:rsidRDefault="001E2F59" w:rsidP="00BF036F">
            <w:pPr>
              <w:widowControl w:val="0"/>
              <w:spacing w:before="3" w:after="0" w:line="240"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0FA04DB6" w14:textId="77777777" w:rsidR="001E2F59" w:rsidRPr="000B58F6" w:rsidRDefault="001E2F59" w:rsidP="00BF036F">
            <w:pPr>
              <w:widowControl w:val="0"/>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13D1FC1D" w14:textId="77777777" w:rsidR="001E2F59" w:rsidRPr="000B58F6" w:rsidRDefault="001E2F59" w:rsidP="00BF036F">
            <w:pPr>
              <w:widowControl w:val="0"/>
              <w:spacing w:before="3" w:after="0" w:line="240"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79C19277" w14:textId="77777777" w:rsidR="001E2F59" w:rsidRPr="000B58F6" w:rsidRDefault="001E2F59" w:rsidP="00BF036F">
            <w:pPr>
              <w:widowControl w:val="0"/>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Borders>
              <w:right w:val="single" w:sz="4" w:space="0" w:color="auto"/>
            </w:tcBorders>
          </w:tcPr>
          <w:p w14:paraId="121CC656" w14:textId="77777777" w:rsidR="001E2F59" w:rsidRPr="000B58F6" w:rsidRDefault="001E2F59" w:rsidP="00BF036F">
            <w:pPr>
              <w:widowControl w:val="0"/>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Borders>
              <w:left w:val="single" w:sz="4" w:space="0" w:color="auto"/>
            </w:tcBorders>
          </w:tcPr>
          <w:p w14:paraId="74F18251" w14:textId="77777777" w:rsidR="001E2F59" w:rsidRPr="000B58F6" w:rsidRDefault="001E2F59" w:rsidP="00BF036F">
            <w:pPr>
              <w:widowControl w:val="0"/>
              <w:spacing w:before="3" w:after="0" w:line="240"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r>
      <w:tr w:rsidR="000F2B4B" w:rsidRPr="000B58F6" w14:paraId="10D6AE4C" w14:textId="77777777" w:rsidTr="00BF036F">
        <w:trPr>
          <w:trHeight w:val="179"/>
        </w:trPr>
        <w:tc>
          <w:tcPr>
            <w:tcW w:w="490" w:type="pct"/>
          </w:tcPr>
          <w:p w14:paraId="4AEC5CFE" w14:textId="77777777" w:rsidR="001E2F59" w:rsidRPr="000B58F6" w:rsidRDefault="001E2F59" w:rsidP="00BF036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sz w:val="20"/>
                <w:szCs w:val="20"/>
              </w:rPr>
            </w:pPr>
            <w:r w:rsidRPr="000B58F6">
              <w:rPr>
                <w:rFonts w:ascii="Times New Roman" w:eastAsia="Times New Roman" w:hAnsi="Times New Roman" w:cs="Times New Roman"/>
                <w:b/>
                <w:sz w:val="20"/>
                <w:szCs w:val="20"/>
              </w:rPr>
              <w:t>CLO5</w:t>
            </w:r>
          </w:p>
        </w:tc>
        <w:tc>
          <w:tcPr>
            <w:tcW w:w="564" w:type="pct"/>
          </w:tcPr>
          <w:p w14:paraId="68B84C85" w14:textId="77777777" w:rsidR="001E2F59" w:rsidRPr="000B58F6" w:rsidRDefault="001E2F59" w:rsidP="00BF036F">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015C78C4" w14:textId="77777777" w:rsidR="001E2F59" w:rsidRPr="000B58F6" w:rsidRDefault="001E2F59" w:rsidP="00BF036F">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Pr>
          <w:p w14:paraId="5391A0A3" w14:textId="77777777" w:rsidR="001E2F59" w:rsidRPr="000B58F6" w:rsidRDefault="001E2F59" w:rsidP="00BF036F">
            <w:pPr>
              <w:widowControl w:val="0"/>
              <w:spacing w:after="0" w:line="256" w:lineRule="auto"/>
              <w:ind w:right="8"/>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Pr>
          <w:p w14:paraId="14CC7837" w14:textId="77777777" w:rsidR="001E2F59" w:rsidRPr="000B58F6" w:rsidRDefault="001E2F59" w:rsidP="00BF036F">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032CA39C" w14:textId="77777777" w:rsidR="001E2F59" w:rsidRPr="000B58F6" w:rsidRDefault="001E2F59" w:rsidP="00BF036F">
            <w:pPr>
              <w:widowControl w:val="0"/>
              <w:spacing w:after="0" w:line="256" w:lineRule="auto"/>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3</w:t>
            </w:r>
          </w:p>
        </w:tc>
        <w:tc>
          <w:tcPr>
            <w:tcW w:w="564" w:type="pct"/>
          </w:tcPr>
          <w:p w14:paraId="628D520A" w14:textId="77777777" w:rsidR="001E2F59" w:rsidRPr="000B58F6" w:rsidRDefault="001E2F59" w:rsidP="00BF036F">
            <w:pPr>
              <w:widowControl w:val="0"/>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2</w:t>
            </w:r>
          </w:p>
        </w:tc>
        <w:tc>
          <w:tcPr>
            <w:tcW w:w="564" w:type="pct"/>
            <w:tcBorders>
              <w:right w:val="single" w:sz="4" w:space="0" w:color="auto"/>
            </w:tcBorders>
          </w:tcPr>
          <w:p w14:paraId="62913694" w14:textId="77777777" w:rsidR="001E2F59" w:rsidRPr="000B58F6" w:rsidRDefault="001E2F59" w:rsidP="00BF036F">
            <w:pPr>
              <w:widowControl w:val="0"/>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c>
          <w:tcPr>
            <w:tcW w:w="564" w:type="pct"/>
            <w:tcBorders>
              <w:left w:val="single" w:sz="4" w:space="0" w:color="auto"/>
            </w:tcBorders>
          </w:tcPr>
          <w:p w14:paraId="77E7C0A7" w14:textId="77777777" w:rsidR="001E2F59" w:rsidRPr="000B58F6" w:rsidRDefault="001E2F59" w:rsidP="00BF036F">
            <w:pPr>
              <w:widowControl w:val="0"/>
              <w:spacing w:after="0" w:line="256" w:lineRule="auto"/>
              <w:ind w:right="1"/>
              <w:jc w:val="center"/>
              <w:rPr>
                <w:rFonts w:ascii="Times New Roman" w:eastAsia="Times New Roman" w:hAnsi="Times New Roman" w:cs="Times New Roman"/>
                <w:sz w:val="20"/>
                <w:szCs w:val="20"/>
              </w:rPr>
            </w:pPr>
            <w:r w:rsidRPr="000B58F6">
              <w:rPr>
                <w:rFonts w:ascii="Times New Roman" w:eastAsia="Times New Roman" w:hAnsi="Times New Roman" w:cs="Times New Roman"/>
                <w:sz w:val="20"/>
                <w:szCs w:val="20"/>
              </w:rPr>
              <w:t>1</w:t>
            </w:r>
          </w:p>
        </w:tc>
      </w:tr>
    </w:tbl>
    <w:p w14:paraId="45D0059F" w14:textId="019A5295" w:rsidR="00261DEE" w:rsidRDefault="001E2F5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0F012915" w14:textId="77777777" w:rsidR="003E239A" w:rsidRPr="000B58F6" w:rsidRDefault="003E239A" w:rsidP="001B3309">
      <w:pPr>
        <w:spacing w:after="0" w:line="240" w:lineRule="auto"/>
        <w:jc w:val="both"/>
        <w:rPr>
          <w:rFonts w:ascii="Times New Roman" w:eastAsia="Times New Roman" w:hAnsi="Times New Roman" w:cs="Times New Roman"/>
          <w:b/>
          <w:sz w:val="24"/>
          <w:szCs w:val="24"/>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6"/>
        <w:gridCol w:w="5759"/>
        <w:gridCol w:w="669"/>
        <w:gridCol w:w="853"/>
      </w:tblGrid>
      <w:tr w:rsidR="000F2B4B" w:rsidRPr="000B58F6" w14:paraId="4846278D" w14:textId="77777777" w:rsidTr="00200B94">
        <w:tc>
          <w:tcPr>
            <w:tcW w:w="373" w:type="pct"/>
          </w:tcPr>
          <w:p w14:paraId="3A065E39" w14:textId="77777777"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60" w:type="pct"/>
            <w:tcBorders>
              <w:bottom w:val="single" w:sz="4" w:space="0" w:color="000000"/>
            </w:tcBorders>
          </w:tcPr>
          <w:p w14:paraId="21599603" w14:textId="26E012E7" w:rsidR="00973F16" w:rsidRPr="000B58F6" w:rsidRDefault="00973F16" w:rsidP="00973F16">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5" w:type="pct"/>
            <w:tcBorders>
              <w:bottom w:val="single" w:sz="4" w:space="0" w:color="000000"/>
            </w:tcBorders>
          </w:tcPr>
          <w:p w14:paraId="2B2A3F5C" w14:textId="77777777"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0ECD7674" w14:textId="77777777"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43" w:type="pct"/>
            <w:tcBorders>
              <w:bottom w:val="single" w:sz="4" w:space="0" w:color="000000"/>
            </w:tcBorders>
          </w:tcPr>
          <w:p w14:paraId="7B46054C" w14:textId="77777777"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3A51A363" w14:textId="77777777" w:rsidTr="00200B94">
        <w:trPr>
          <w:trHeight w:val="350"/>
        </w:trPr>
        <w:tc>
          <w:tcPr>
            <w:tcW w:w="373" w:type="pct"/>
          </w:tcPr>
          <w:p w14:paraId="46681846" w14:textId="540C0179"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DE72F4" w:rsidRPr="000B58F6">
              <w:rPr>
                <w:rFonts w:ascii="Times New Roman" w:eastAsia="Calibri" w:hAnsi="Times New Roman" w:cs="Times New Roman"/>
                <w:b/>
                <w:sz w:val="24"/>
                <w:szCs w:val="24"/>
              </w:rPr>
              <w:t>.</w:t>
            </w:r>
          </w:p>
        </w:tc>
        <w:tc>
          <w:tcPr>
            <w:tcW w:w="3660" w:type="pct"/>
            <w:tcBorders>
              <w:bottom w:val="single" w:sz="4" w:space="0" w:color="000000"/>
            </w:tcBorders>
          </w:tcPr>
          <w:p w14:paraId="22781D48" w14:textId="24C8F274" w:rsidR="00973F16" w:rsidRPr="000B58F6" w:rsidRDefault="00973F16" w:rsidP="001B3309">
            <w:pPr>
              <w:autoSpaceDE w:val="0"/>
              <w:autoSpaceDN w:val="0"/>
              <w:adjustRightInd w:val="0"/>
              <w:jc w:val="both"/>
              <w:rPr>
                <w:rFonts w:ascii="Times New Roman" w:eastAsia="Times New Roman" w:hAnsi="Times New Roman" w:cs="Times New Roman"/>
                <w:sz w:val="24"/>
                <w:szCs w:val="24"/>
              </w:rPr>
            </w:pPr>
            <w:r w:rsidRPr="000B58F6">
              <w:rPr>
                <w:rFonts w:ascii="Times New Roman" w:hAnsi="Times New Roman" w:cs="Times New Roman"/>
                <w:b/>
                <w:bCs/>
                <w:sz w:val="24"/>
                <w:szCs w:val="24"/>
              </w:rPr>
              <w:t xml:space="preserve">Introduction: </w:t>
            </w:r>
            <w:r w:rsidRPr="000B58F6">
              <w:rPr>
                <w:rFonts w:ascii="Times New Roman" w:hAnsi="Times New Roman" w:cs="Times New Roman"/>
                <w:bCs/>
                <w:sz w:val="24"/>
                <w:szCs w:val="24"/>
              </w:rPr>
              <w:t>Definition,</w:t>
            </w:r>
            <w:r w:rsidRPr="000B58F6">
              <w:rPr>
                <w:rFonts w:ascii="Times New Roman" w:hAnsi="Times New Roman" w:cs="Times New Roman"/>
                <w:b/>
                <w:bCs/>
                <w:sz w:val="24"/>
                <w:szCs w:val="24"/>
              </w:rPr>
              <w:t xml:space="preserve"> </w:t>
            </w:r>
            <w:r w:rsidRPr="000B58F6">
              <w:rPr>
                <w:rFonts w:ascii="Times New Roman" w:eastAsia="Times New Roman" w:hAnsi="Times New Roman" w:cs="Times New Roman"/>
                <w:sz w:val="24"/>
                <w:szCs w:val="24"/>
              </w:rPr>
              <w:t xml:space="preserve">history and applications of nanobiotechnology. Interdisciplinary relationship of nanobiotechnology. Green nanobioteechnology. </w:t>
            </w:r>
            <w:r w:rsidRPr="000B58F6">
              <w:rPr>
                <w:rFonts w:ascii="Times New Roman" w:hAnsi="Times New Roman" w:cs="Times New Roman"/>
                <w:b/>
                <w:bCs/>
                <w:sz w:val="24"/>
                <w:szCs w:val="24"/>
              </w:rPr>
              <w:t xml:space="preserve"> </w:t>
            </w:r>
          </w:p>
        </w:tc>
        <w:tc>
          <w:tcPr>
            <w:tcW w:w="425" w:type="pct"/>
            <w:tcBorders>
              <w:bottom w:val="single" w:sz="4" w:space="0" w:color="000000"/>
            </w:tcBorders>
          </w:tcPr>
          <w:p w14:paraId="091105DE" w14:textId="21E5C694" w:rsidR="00973F16" w:rsidRPr="000B58F6" w:rsidRDefault="00973F16" w:rsidP="001B3309">
            <w:pPr>
              <w:jc w:val="both"/>
              <w:rPr>
                <w:rFonts w:ascii="Times New Roman" w:hAnsi="Times New Roman" w:cs="Times New Roman"/>
                <w:sz w:val="24"/>
                <w:szCs w:val="24"/>
              </w:rPr>
            </w:pPr>
            <w:r w:rsidRPr="000B58F6">
              <w:rPr>
                <w:rFonts w:ascii="Times New Roman" w:hAnsi="Times New Roman" w:cs="Times New Roman"/>
                <w:sz w:val="24"/>
                <w:szCs w:val="24"/>
              </w:rPr>
              <w:t>3</w:t>
            </w:r>
          </w:p>
        </w:tc>
        <w:tc>
          <w:tcPr>
            <w:tcW w:w="543" w:type="pct"/>
            <w:tcBorders>
              <w:bottom w:val="single" w:sz="4" w:space="0" w:color="000000"/>
            </w:tcBorders>
          </w:tcPr>
          <w:p w14:paraId="6D1ADB08" w14:textId="4C0A0935" w:rsidR="00973F16" w:rsidRPr="000B58F6" w:rsidRDefault="00973F16" w:rsidP="001B3309">
            <w:pPr>
              <w:jc w:val="both"/>
              <w:rPr>
                <w:rFonts w:ascii="Times New Roman" w:hAnsi="Times New Roman" w:cs="Times New Roman"/>
                <w:sz w:val="24"/>
                <w:szCs w:val="24"/>
              </w:rPr>
            </w:pPr>
            <w:r w:rsidRPr="000B58F6">
              <w:rPr>
                <w:rFonts w:ascii="Times New Roman" w:hAnsi="Times New Roman" w:cs="Times New Roman"/>
                <w:sz w:val="24"/>
                <w:szCs w:val="24"/>
              </w:rPr>
              <w:t>CLO1</w:t>
            </w:r>
          </w:p>
        </w:tc>
      </w:tr>
      <w:tr w:rsidR="000F2B4B" w:rsidRPr="000B58F6" w14:paraId="2B886B42" w14:textId="77777777" w:rsidTr="00200B94">
        <w:trPr>
          <w:trHeight w:val="260"/>
        </w:trPr>
        <w:tc>
          <w:tcPr>
            <w:tcW w:w="373" w:type="pct"/>
          </w:tcPr>
          <w:p w14:paraId="68F5F2F1" w14:textId="0A53FF8C"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r w:rsidR="008260E4" w:rsidRPr="000B58F6">
              <w:rPr>
                <w:rFonts w:ascii="Times New Roman" w:eastAsia="Calibri" w:hAnsi="Times New Roman" w:cs="Times New Roman"/>
                <w:b/>
                <w:sz w:val="24"/>
                <w:szCs w:val="24"/>
              </w:rPr>
              <w:t>.</w:t>
            </w:r>
          </w:p>
        </w:tc>
        <w:tc>
          <w:tcPr>
            <w:tcW w:w="3660" w:type="pct"/>
          </w:tcPr>
          <w:p w14:paraId="3E75E98F" w14:textId="3145C4B9" w:rsidR="00973F16" w:rsidRPr="000B58F6" w:rsidRDefault="00973F16" w:rsidP="001E2F59">
            <w:pPr>
              <w:autoSpaceDE w:val="0"/>
              <w:autoSpaceDN w:val="0"/>
              <w:adjustRightInd w:val="0"/>
              <w:jc w:val="both"/>
              <w:rPr>
                <w:rFonts w:ascii="Times New Roman" w:eastAsia="Times New Roman" w:hAnsi="Times New Roman" w:cs="Times New Roman"/>
                <w:sz w:val="24"/>
                <w:szCs w:val="24"/>
              </w:rPr>
            </w:pPr>
            <w:r w:rsidRPr="000B58F6">
              <w:rPr>
                <w:rFonts w:ascii="Times New Roman" w:hAnsi="Times New Roman" w:cs="Times New Roman"/>
                <w:b/>
                <w:bCs/>
                <w:sz w:val="24"/>
                <w:szCs w:val="24"/>
              </w:rPr>
              <w:t>Nanomaterial and Nanoparticles:</w:t>
            </w:r>
            <w:r w:rsidR="00183FC1" w:rsidRPr="000B58F6">
              <w:rPr>
                <w:rFonts w:ascii="Times New Roman" w:eastAsia="Times New Roman" w:hAnsi="Times New Roman" w:cs="Times New Roman"/>
                <w:sz w:val="24"/>
                <w:szCs w:val="24"/>
              </w:rPr>
              <w:t xml:space="preserve"> </w:t>
            </w:r>
            <w:r w:rsidRPr="000B58F6">
              <w:rPr>
                <w:rFonts w:ascii="Times New Roman" w:eastAsia="Times New Roman" w:hAnsi="Times New Roman" w:cs="Times New Roman"/>
                <w:sz w:val="24"/>
                <w:szCs w:val="24"/>
              </w:rPr>
              <w:t xml:space="preserve">Modern biomaterials. Nanocapsules, fullerenes nanotube sand gold nanoparticles. </w:t>
            </w:r>
            <w:r w:rsidR="001E2F59" w:rsidRPr="000B58F6">
              <w:rPr>
                <w:rFonts w:ascii="Times New Roman" w:eastAsia="Times New Roman" w:hAnsi="Times New Roman" w:cs="Times New Roman"/>
                <w:sz w:val="24"/>
                <w:szCs w:val="24"/>
              </w:rPr>
              <w:t>Green s</w:t>
            </w:r>
            <w:r w:rsidRPr="000B58F6">
              <w:rPr>
                <w:rFonts w:ascii="Times New Roman" w:eastAsia="Times New Roman" w:hAnsi="Times New Roman" w:cs="Times New Roman"/>
                <w:sz w:val="24"/>
                <w:szCs w:val="24"/>
              </w:rPr>
              <w:t xml:space="preserve">ynthesis </w:t>
            </w:r>
            <w:r w:rsidR="00DE72F4" w:rsidRPr="000B58F6">
              <w:rPr>
                <w:rFonts w:ascii="Times New Roman" w:eastAsia="Times New Roman" w:hAnsi="Times New Roman" w:cs="Times New Roman"/>
                <w:sz w:val="24"/>
                <w:szCs w:val="24"/>
              </w:rPr>
              <w:t>of nanoparticles</w:t>
            </w:r>
            <w:r w:rsidR="001E2F59" w:rsidRPr="000B58F6">
              <w:rPr>
                <w:rFonts w:ascii="Times New Roman" w:eastAsia="Times New Roman" w:hAnsi="Times New Roman" w:cs="Times New Roman"/>
                <w:sz w:val="24"/>
                <w:szCs w:val="24"/>
              </w:rPr>
              <w:t xml:space="preserve"> (NPs)</w:t>
            </w:r>
            <w:r w:rsidRPr="000B58F6">
              <w:rPr>
                <w:rFonts w:ascii="Times New Roman" w:eastAsia="Times New Roman" w:hAnsi="Times New Roman" w:cs="Times New Roman"/>
                <w:sz w:val="24"/>
                <w:szCs w:val="24"/>
              </w:rPr>
              <w:t>.</w:t>
            </w:r>
          </w:p>
        </w:tc>
        <w:tc>
          <w:tcPr>
            <w:tcW w:w="425" w:type="pct"/>
          </w:tcPr>
          <w:p w14:paraId="037AE8A9" w14:textId="06FFE0EE" w:rsidR="00973F16" w:rsidRPr="000B58F6" w:rsidRDefault="00973F16" w:rsidP="001B3309">
            <w:pPr>
              <w:jc w:val="both"/>
              <w:rPr>
                <w:rFonts w:ascii="Times New Roman" w:hAnsi="Times New Roman" w:cs="Times New Roman"/>
                <w:sz w:val="24"/>
                <w:szCs w:val="24"/>
              </w:rPr>
            </w:pPr>
            <w:r w:rsidRPr="000B58F6">
              <w:rPr>
                <w:rFonts w:ascii="Times New Roman" w:hAnsi="Times New Roman" w:cs="Times New Roman"/>
                <w:sz w:val="24"/>
                <w:szCs w:val="24"/>
              </w:rPr>
              <w:t>4</w:t>
            </w:r>
          </w:p>
        </w:tc>
        <w:tc>
          <w:tcPr>
            <w:tcW w:w="543" w:type="pct"/>
          </w:tcPr>
          <w:p w14:paraId="1D3C40A3" w14:textId="38101184" w:rsidR="00973F16" w:rsidRPr="000B58F6" w:rsidRDefault="00973F16" w:rsidP="001B3309">
            <w:pPr>
              <w:jc w:val="both"/>
              <w:rPr>
                <w:rFonts w:ascii="Times New Roman" w:hAnsi="Times New Roman" w:cs="Times New Roman"/>
                <w:sz w:val="24"/>
                <w:szCs w:val="24"/>
              </w:rPr>
            </w:pPr>
            <w:r w:rsidRPr="000B58F6">
              <w:rPr>
                <w:rFonts w:ascii="Times New Roman" w:hAnsi="Times New Roman" w:cs="Times New Roman"/>
                <w:sz w:val="24"/>
                <w:szCs w:val="24"/>
              </w:rPr>
              <w:t>CLO1</w:t>
            </w:r>
          </w:p>
        </w:tc>
      </w:tr>
      <w:tr w:rsidR="000F2B4B" w:rsidRPr="000B58F6" w14:paraId="0B18F916" w14:textId="77777777" w:rsidTr="00200B94">
        <w:trPr>
          <w:trHeight w:val="170"/>
        </w:trPr>
        <w:tc>
          <w:tcPr>
            <w:tcW w:w="373" w:type="pct"/>
          </w:tcPr>
          <w:p w14:paraId="2B8785BD" w14:textId="537F554E"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lastRenderedPageBreak/>
              <w:t>3</w:t>
            </w:r>
            <w:r w:rsidR="008260E4" w:rsidRPr="000B58F6">
              <w:rPr>
                <w:rFonts w:ascii="Times New Roman" w:eastAsia="Calibri" w:hAnsi="Times New Roman" w:cs="Times New Roman"/>
                <w:b/>
                <w:sz w:val="24"/>
                <w:szCs w:val="24"/>
              </w:rPr>
              <w:t>.</w:t>
            </w:r>
          </w:p>
        </w:tc>
        <w:tc>
          <w:tcPr>
            <w:tcW w:w="3660" w:type="pct"/>
          </w:tcPr>
          <w:p w14:paraId="0922776F" w14:textId="77777777" w:rsidR="00973F16" w:rsidRPr="000B58F6" w:rsidRDefault="00973F16" w:rsidP="001B3309">
            <w:pPr>
              <w:autoSpaceDE w:val="0"/>
              <w:autoSpaceDN w:val="0"/>
              <w:adjustRightInd w:val="0"/>
              <w:jc w:val="both"/>
              <w:rPr>
                <w:rFonts w:ascii="Times New Roman" w:eastAsia="Times New Roman" w:hAnsi="Times New Roman" w:cs="Times New Roman"/>
                <w:sz w:val="24"/>
                <w:szCs w:val="24"/>
              </w:rPr>
            </w:pPr>
            <w:r w:rsidRPr="000B58F6">
              <w:rPr>
                <w:rFonts w:ascii="Times New Roman" w:hAnsi="Times New Roman" w:cs="Times New Roman"/>
                <w:b/>
                <w:bCs/>
                <w:sz w:val="24"/>
                <w:szCs w:val="24"/>
              </w:rPr>
              <w:t>Microbes in Nanobiotechnology:</w:t>
            </w:r>
            <w:r w:rsidRPr="000B58F6">
              <w:rPr>
                <w:rFonts w:ascii="Times New Roman" w:eastAsia="Times New Roman" w:hAnsi="Times New Roman" w:cs="Times New Roman"/>
                <w:sz w:val="24"/>
                <w:szCs w:val="24"/>
              </w:rPr>
              <w:t xml:space="preserve"> Microbial cells factories. Microbes in food nanobiotechnology and microbial food safety.</w:t>
            </w:r>
          </w:p>
        </w:tc>
        <w:tc>
          <w:tcPr>
            <w:tcW w:w="425" w:type="pct"/>
          </w:tcPr>
          <w:p w14:paraId="5B404EAD" w14:textId="2EDAA8C0" w:rsidR="00973F16" w:rsidRPr="000B58F6" w:rsidRDefault="00973F16" w:rsidP="001B3309">
            <w:pPr>
              <w:jc w:val="both"/>
              <w:rPr>
                <w:rFonts w:ascii="Times New Roman" w:hAnsi="Times New Roman" w:cs="Times New Roman"/>
                <w:sz w:val="24"/>
                <w:szCs w:val="24"/>
              </w:rPr>
            </w:pPr>
            <w:r w:rsidRPr="000B58F6">
              <w:rPr>
                <w:rFonts w:ascii="Times New Roman" w:hAnsi="Times New Roman" w:cs="Times New Roman"/>
                <w:sz w:val="24"/>
                <w:szCs w:val="24"/>
              </w:rPr>
              <w:t>3</w:t>
            </w:r>
          </w:p>
        </w:tc>
        <w:tc>
          <w:tcPr>
            <w:tcW w:w="543" w:type="pct"/>
          </w:tcPr>
          <w:p w14:paraId="3A91D64F" w14:textId="77777777" w:rsidR="003E239A"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 xml:space="preserve">CLO1 </w:t>
            </w:r>
          </w:p>
          <w:p w14:paraId="4D171F4F" w14:textId="07D759B6" w:rsidR="00973F16" w:rsidRPr="000B58F6"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CLO2</w:t>
            </w:r>
          </w:p>
        </w:tc>
      </w:tr>
      <w:tr w:rsidR="000F2B4B" w:rsidRPr="000B58F6" w14:paraId="07ABBA1D" w14:textId="77777777" w:rsidTr="00200B94">
        <w:tc>
          <w:tcPr>
            <w:tcW w:w="373" w:type="pct"/>
          </w:tcPr>
          <w:p w14:paraId="58187D3C" w14:textId="56F87B0F"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8260E4" w:rsidRPr="000B58F6">
              <w:rPr>
                <w:rFonts w:ascii="Times New Roman" w:eastAsia="Calibri" w:hAnsi="Times New Roman" w:cs="Times New Roman"/>
                <w:b/>
                <w:sz w:val="24"/>
                <w:szCs w:val="24"/>
              </w:rPr>
              <w:t>.</w:t>
            </w:r>
          </w:p>
        </w:tc>
        <w:tc>
          <w:tcPr>
            <w:tcW w:w="3660" w:type="pct"/>
          </w:tcPr>
          <w:p w14:paraId="3E894223" w14:textId="77777777" w:rsidR="00973F16" w:rsidRPr="000B58F6" w:rsidRDefault="00973F16" w:rsidP="001B3309">
            <w:pPr>
              <w:autoSpaceDE w:val="0"/>
              <w:autoSpaceDN w:val="0"/>
              <w:adjustRightInd w:val="0"/>
              <w:jc w:val="both"/>
              <w:rPr>
                <w:rFonts w:ascii="Times New Roman" w:eastAsia="Times New Roman" w:hAnsi="Times New Roman" w:cs="Times New Roman"/>
                <w:sz w:val="24"/>
                <w:szCs w:val="24"/>
              </w:rPr>
            </w:pPr>
            <w:r w:rsidRPr="000B58F6">
              <w:rPr>
                <w:rFonts w:ascii="Times New Roman" w:hAnsi="Times New Roman" w:cs="Times New Roman"/>
                <w:b/>
                <w:bCs/>
                <w:sz w:val="24"/>
                <w:szCs w:val="24"/>
              </w:rPr>
              <w:t>Quantum Dots and BioMEMS:</w:t>
            </w:r>
            <w:r w:rsidRPr="000B58F6">
              <w:rPr>
                <w:rFonts w:ascii="Times New Roman" w:eastAsia="Times New Roman" w:hAnsi="Times New Roman" w:cs="Times New Roman"/>
                <w:sz w:val="24"/>
                <w:szCs w:val="24"/>
              </w:rPr>
              <w:t xml:space="preserve"> Concept of Quantum dots and BioMEMS</w:t>
            </w:r>
            <w:r w:rsidRPr="000B58F6">
              <w:rPr>
                <w:rFonts w:ascii="Times New Roman" w:eastAsia="Times New Roman" w:hAnsi="Times New Roman" w:cs="Times New Roman"/>
                <w:b/>
                <w:bCs/>
                <w:sz w:val="24"/>
                <w:szCs w:val="24"/>
              </w:rPr>
              <w:t xml:space="preserve">. </w:t>
            </w:r>
            <w:r w:rsidRPr="000B58F6">
              <w:rPr>
                <w:rFonts w:ascii="Times New Roman" w:eastAsia="Times New Roman" w:hAnsi="Times New Roman" w:cs="Times New Roman"/>
                <w:sz w:val="24"/>
                <w:szCs w:val="24"/>
              </w:rPr>
              <w:t>Quantum dots and cellular imagine. Recent developments in BioMEMS.</w:t>
            </w:r>
          </w:p>
        </w:tc>
        <w:tc>
          <w:tcPr>
            <w:tcW w:w="425" w:type="pct"/>
          </w:tcPr>
          <w:p w14:paraId="75AA1AD6" w14:textId="77777777" w:rsidR="00973F16" w:rsidRPr="000B58F6" w:rsidRDefault="00973F16" w:rsidP="001B3309">
            <w:pPr>
              <w:jc w:val="both"/>
              <w:rPr>
                <w:rFonts w:ascii="Times New Roman" w:hAnsi="Times New Roman" w:cs="Times New Roman"/>
                <w:sz w:val="24"/>
                <w:szCs w:val="24"/>
              </w:rPr>
            </w:pPr>
            <w:r w:rsidRPr="000B58F6">
              <w:rPr>
                <w:rFonts w:ascii="Times New Roman" w:hAnsi="Times New Roman" w:cs="Times New Roman"/>
                <w:sz w:val="24"/>
                <w:szCs w:val="24"/>
              </w:rPr>
              <w:t>4</w:t>
            </w:r>
          </w:p>
        </w:tc>
        <w:tc>
          <w:tcPr>
            <w:tcW w:w="543" w:type="pct"/>
          </w:tcPr>
          <w:p w14:paraId="6B9959C1" w14:textId="77777777" w:rsidR="003E239A"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CLO1</w:t>
            </w:r>
          </w:p>
          <w:p w14:paraId="19D47C28" w14:textId="75153B9E" w:rsidR="00973F16" w:rsidRPr="000B58F6"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CLO3</w:t>
            </w:r>
          </w:p>
        </w:tc>
      </w:tr>
      <w:tr w:rsidR="000F2B4B" w:rsidRPr="000B58F6" w14:paraId="0E7A4192" w14:textId="77777777" w:rsidTr="00200B94">
        <w:tc>
          <w:tcPr>
            <w:tcW w:w="373" w:type="pct"/>
          </w:tcPr>
          <w:p w14:paraId="620FAB1F" w14:textId="1595D39B"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8260E4" w:rsidRPr="000B58F6">
              <w:rPr>
                <w:rFonts w:ascii="Times New Roman" w:eastAsia="Calibri" w:hAnsi="Times New Roman" w:cs="Times New Roman"/>
                <w:b/>
                <w:sz w:val="24"/>
                <w:szCs w:val="24"/>
              </w:rPr>
              <w:t>.</w:t>
            </w:r>
          </w:p>
        </w:tc>
        <w:tc>
          <w:tcPr>
            <w:tcW w:w="3660" w:type="pct"/>
          </w:tcPr>
          <w:p w14:paraId="0E24B422" w14:textId="77777777" w:rsidR="00973F16" w:rsidRPr="000B58F6" w:rsidRDefault="00973F16" w:rsidP="001B3309">
            <w:pPr>
              <w:autoSpaceDE w:val="0"/>
              <w:autoSpaceDN w:val="0"/>
              <w:adjustRightInd w:val="0"/>
              <w:jc w:val="both"/>
              <w:rPr>
                <w:rFonts w:ascii="Times New Roman" w:eastAsia="Times New Roman" w:hAnsi="Times New Roman" w:cs="Times New Roman"/>
                <w:sz w:val="24"/>
                <w:szCs w:val="24"/>
              </w:rPr>
            </w:pPr>
            <w:r w:rsidRPr="000B58F6">
              <w:rPr>
                <w:rFonts w:ascii="Times New Roman" w:hAnsi="Times New Roman" w:cs="Times New Roman"/>
                <w:b/>
                <w:bCs/>
                <w:sz w:val="24"/>
                <w:szCs w:val="24"/>
              </w:rPr>
              <w:t>Biosensoring:</w:t>
            </w:r>
            <w:r w:rsidRPr="000B58F6">
              <w:rPr>
                <w:rFonts w:ascii="Times New Roman" w:eastAsia="Times New Roman" w:hAnsi="Times New Roman" w:cs="Times New Roman"/>
                <w:sz w:val="24"/>
                <w:szCs w:val="24"/>
              </w:rPr>
              <w:t xml:space="preserve"> Definition and different types of biosensors. Techniques and functions of different biosensors. Uses of biosensors with reference to monitor blood glucose.</w:t>
            </w:r>
          </w:p>
        </w:tc>
        <w:tc>
          <w:tcPr>
            <w:tcW w:w="425" w:type="pct"/>
          </w:tcPr>
          <w:p w14:paraId="097ABDBA" w14:textId="77777777" w:rsidR="00973F16" w:rsidRPr="000B58F6" w:rsidRDefault="00973F16" w:rsidP="001B3309">
            <w:pPr>
              <w:jc w:val="both"/>
              <w:rPr>
                <w:rFonts w:ascii="Times New Roman" w:hAnsi="Times New Roman" w:cs="Times New Roman"/>
                <w:sz w:val="24"/>
                <w:szCs w:val="24"/>
              </w:rPr>
            </w:pPr>
            <w:r w:rsidRPr="000B58F6">
              <w:rPr>
                <w:rFonts w:ascii="Times New Roman" w:hAnsi="Times New Roman" w:cs="Times New Roman"/>
                <w:sz w:val="24"/>
                <w:szCs w:val="24"/>
              </w:rPr>
              <w:t>4</w:t>
            </w:r>
          </w:p>
        </w:tc>
        <w:tc>
          <w:tcPr>
            <w:tcW w:w="543" w:type="pct"/>
          </w:tcPr>
          <w:p w14:paraId="4A9D1C00" w14:textId="77777777" w:rsidR="003E239A"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CLO1</w:t>
            </w:r>
          </w:p>
          <w:p w14:paraId="50034488" w14:textId="77777777" w:rsidR="003E239A"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CLO2</w:t>
            </w:r>
          </w:p>
          <w:p w14:paraId="44CD2E69" w14:textId="286902E1" w:rsidR="00973F16" w:rsidRPr="000B58F6"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CLO4</w:t>
            </w:r>
          </w:p>
        </w:tc>
      </w:tr>
      <w:tr w:rsidR="000F2B4B" w:rsidRPr="000B58F6" w14:paraId="546C7704" w14:textId="77777777" w:rsidTr="00200B94">
        <w:trPr>
          <w:trHeight w:val="440"/>
        </w:trPr>
        <w:tc>
          <w:tcPr>
            <w:tcW w:w="373" w:type="pct"/>
          </w:tcPr>
          <w:p w14:paraId="03324633" w14:textId="2FE39D07" w:rsidR="00973F16" w:rsidRPr="000B58F6" w:rsidRDefault="00973F16" w:rsidP="001B3309">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8260E4" w:rsidRPr="000B58F6">
              <w:rPr>
                <w:rFonts w:ascii="Times New Roman" w:eastAsia="Calibri" w:hAnsi="Times New Roman" w:cs="Times New Roman"/>
                <w:b/>
                <w:sz w:val="24"/>
                <w:szCs w:val="24"/>
              </w:rPr>
              <w:t>.</w:t>
            </w:r>
          </w:p>
        </w:tc>
        <w:tc>
          <w:tcPr>
            <w:tcW w:w="3660" w:type="pct"/>
          </w:tcPr>
          <w:p w14:paraId="3ABBC2EF" w14:textId="03834013" w:rsidR="00973F16" w:rsidRPr="000B58F6" w:rsidRDefault="00973F16" w:rsidP="001B3309">
            <w:pPr>
              <w:autoSpaceDE w:val="0"/>
              <w:autoSpaceDN w:val="0"/>
              <w:adjustRightInd w:val="0"/>
              <w:jc w:val="both"/>
              <w:rPr>
                <w:rFonts w:ascii="Times New Roman" w:eastAsia="Times New Roman" w:hAnsi="Times New Roman" w:cs="Times New Roman"/>
                <w:b/>
                <w:bCs/>
                <w:sz w:val="24"/>
                <w:szCs w:val="24"/>
              </w:rPr>
            </w:pPr>
            <w:r w:rsidRPr="000B58F6">
              <w:rPr>
                <w:rFonts w:ascii="Times New Roman" w:hAnsi="Times New Roman" w:cs="Times New Roman"/>
                <w:b/>
                <w:bCs/>
                <w:sz w:val="24"/>
                <w:szCs w:val="24"/>
              </w:rPr>
              <w:t>Nanomedical Engineering and Drug Delivery:</w:t>
            </w:r>
            <w:r w:rsidRPr="000B58F6">
              <w:rPr>
                <w:rFonts w:ascii="Times New Roman" w:eastAsia="Times New Roman" w:hAnsi="Times New Roman" w:cs="Times New Roman"/>
                <w:sz w:val="24"/>
                <w:szCs w:val="24"/>
              </w:rPr>
              <w:t xml:space="preserve"> Manufacturing of nanomedicine. Nano drugs design and delivery techniques. Lyposomes as nanocarriers. </w:t>
            </w:r>
          </w:p>
        </w:tc>
        <w:tc>
          <w:tcPr>
            <w:tcW w:w="425" w:type="pct"/>
          </w:tcPr>
          <w:p w14:paraId="6995819A" w14:textId="77777777" w:rsidR="00973F16" w:rsidRPr="000B58F6" w:rsidRDefault="00973F16" w:rsidP="001B3309">
            <w:pPr>
              <w:jc w:val="both"/>
              <w:rPr>
                <w:rFonts w:ascii="Times New Roman" w:hAnsi="Times New Roman" w:cs="Times New Roman"/>
                <w:sz w:val="24"/>
                <w:szCs w:val="24"/>
              </w:rPr>
            </w:pPr>
            <w:r w:rsidRPr="000B58F6">
              <w:rPr>
                <w:rFonts w:ascii="Times New Roman" w:hAnsi="Times New Roman" w:cs="Times New Roman"/>
                <w:sz w:val="24"/>
                <w:szCs w:val="24"/>
              </w:rPr>
              <w:t>4</w:t>
            </w:r>
          </w:p>
        </w:tc>
        <w:tc>
          <w:tcPr>
            <w:tcW w:w="543" w:type="pct"/>
          </w:tcPr>
          <w:p w14:paraId="5FA033AC" w14:textId="77777777" w:rsidR="003E239A"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CLO2</w:t>
            </w:r>
          </w:p>
          <w:p w14:paraId="2799DAD2" w14:textId="1FEB47B2" w:rsidR="00973F16" w:rsidRPr="000B58F6"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CLO4</w:t>
            </w:r>
          </w:p>
        </w:tc>
      </w:tr>
      <w:tr w:rsidR="000F2B4B" w:rsidRPr="000B58F6" w14:paraId="4D65FD92" w14:textId="77777777" w:rsidTr="00200B94">
        <w:tc>
          <w:tcPr>
            <w:tcW w:w="373" w:type="pct"/>
          </w:tcPr>
          <w:p w14:paraId="601EAE4A" w14:textId="4A0BE677"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8260E4" w:rsidRPr="000B58F6">
              <w:rPr>
                <w:rFonts w:ascii="Times New Roman" w:eastAsia="Calibri" w:hAnsi="Times New Roman" w:cs="Times New Roman"/>
                <w:b/>
                <w:sz w:val="24"/>
                <w:szCs w:val="24"/>
              </w:rPr>
              <w:t>.</w:t>
            </w:r>
          </w:p>
        </w:tc>
        <w:tc>
          <w:tcPr>
            <w:tcW w:w="3660" w:type="pct"/>
          </w:tcPr>
          <w:p w14:paraId="141144EC" w14:textId="51791303" w:rsidR="00973F16" w:rsidRPr="000B58F6" w:rsidRDefault="00973F16" w:rsidP="001B3309">
            <w:pPr>
              <w:jc w:val="both"/>
              <w:rPr>
                <w:rFonts w:ascii="Times New Roman" w:eastAsia="Calibri" w:hAnsi="Times New Roman" w:cs="Times New Roman"/>
                <w:sz w:val="24"/>
                <w:szCs w:val="24"/>
              </w:rPr>
            </w:pPr>
            <w:r w:rsidRPr="000B58F6">
              <w:rPr>
                <w:rFonts w:ascii="Times New Roman" w:eastAsia="Calibri" w:hAnsi="Times New Roman" w:cs="Times New Roman"/>
                <w:b/>
                <w:sz w:val="24"/>
                <w:szCs w:val="24"/>
              </w:rPr>
              <w:t>Future Prospects:</w:t>
            </w:r>
            <w:r w:rsidRPr="000B58F6">
              <w:rPr>
                <w:rFonts w:ascii="Times New Roman" w:eastAsia="Calibri" w:hAnsi="Times New Roman" w:cs="Times New Roman"/>
                <w:sz w:val="24"/>
                <w:szCs w:val="24"/>
              </w:rPr>
              <w:t xml:space="preserve"> Future prospects of nanobiotechnology. Challenges for nanobiotechnology. Potential hazards of nanoparticles. Nanobiotechnoligical products and global market.</w:t>
            </w:r>
          </w:p>
        </w:tc>
        <w:tc>
          <w:tcPr>
            <w:tcW w:w="425" w:type="pct"/>
          </w:tcPr>
          <w:p w14:paraId="6860C6ED" w14:textId="48F1229A" w:rsidR="00973F16" w:rsidRPr="000B58F6" w:rsidRDefault="00973F16" w:rsidP="001B3309">
            <w:pPr>
              <w:jc w:val="both"/>
              <w:rPr>
                <w:rFonts w:ascii="Times New Roman" w:hAnsi="Times New Roman" w:cs="Times New Roman"/>
                <w:sz w:val="24"/>
                <w:szCs w:val="24"/>
              </w:rPr>
            </w:pPr>
            <w:r w:rsidRPr="000B58F6">
              <w:rPr>
                <w:rFonts w:ascii="Times New Roman" w:hAnsi="Times New Roman" w:cs="Times New Roman"/>
                <w:sz w:val="24"/>
                <w:szCs w:val="24"/>
              </w:rPr>
              <w:t>4</w:t>
            </w:r>
          </w:p>
        </w:tc>
        <w:tc>
          <w:tcPr>
            <w:tcW w:w="543" w:type="pct"/>
          </w:tcPr>
          <w:p w14:paraId="202A34F5" w14:textId="77777777" w:rsidR="003E239A"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CLO1</w:t>
            </w:r>
          </w:p>
          <w:p w14:paraId="0AAE2FD2" w14:textId="77777777" w:rsidR="003E239A"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CLO3</w:t>
            </w:r>
          </w:p>
          <w:p w14:paraId="63BC6470" w14:textId="576D3DDD" w:rsidR="00973F16" w:rsidRPr="000B58F6" w:rsidRDefault="00973F16" w:rsidP="00973F16">
            <w:pPr>
              <w:jc w:val="both"/>
              <w:rPr>
                <w:rFonts w:ascii="Times New Roman" w:hAnsi="Times New Roman" w:cs="Times New Roman"/>
                <w:sz w:val="24"/>
                <w:szCs w:val="24"/>
              </w:rPr>
            </w:pPr>
            <w:r w:rsidRPr="000B58F6">
              <w:rPr>
                <w:rFonts w:ascii="Times New Roman" w:hAnsi="Times New Roman" w:cs="Times New Roman"/>
                <w:sz w:val="24"/>
                <w:szCs w:val="24"/>
              </w:rPr>
              <w:t>CLO5</w:t>
            </w:r>
          </w:p>
        </w:tc>
      </w:tr>
    </w:tbl>
    <w:p w14:paraId="2FC11A36" w14:textId="77777777" w:rsidR="00587B2A" w:rsidRPr="000B58F6" w:rsidRDefault="00587B2A" w:rsidP="00587B2A">
      <w:pPr>
        <w:keepNext/>
        <w:spacing w:after="0" w:line="240" w:lineRule="auto"/>
        <w:jc w:val="both"/>
        <w:outlineLvl w:val="1"/>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30"/>
        <w:gridCol w:w="3335"/>
        <w:gridCol w:w="3594"/>
      </w:tblGrid>
      <w:tr w:rsidR="000F2B4B" w:rsidRPr="000B58F6" w14:paraId="7D9DC73B" w14:textId="77777777" w:rsidTr="003E239A">
        <w:tc>
          <w:tcPr>
            <w:tcW w:w="7893" w:type="dxa"/>
            <w:gridSpan w:val="3"/>
            <w:tcBorders>
              <w:top w:val="single" w:sz="4" w:space="0" w:color="auto"/>
            </w:tcBorders>
          </w:tcPr>
          <w:p w14:paraId="1E174423" w14:textId="77777777" w:rsidR="00587B2A" w:rsidRPr="000B58F6" w:rsidRDefault="00587B2A" w:rsidP="00450450">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6BE01F51" w14:textId="77777777" w:rsidTr="003E239A">
        <w:tc>
          <w:tcPr>
            <w:tcW w:w="830" w:type="dxa"/>
          </w:tcPr>
          <w:p w14:paraId="28F11E71"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3400" w:type="dxa"/>
          </w:tcPr>
          <w:p w14:paraId="4529A034"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3663" w:type="dxa"/>
          </w:tcPr>
          <w:p w14:paraId="68F3CBD8" w14:textId="77777777" w:rsidR="00587B2A" w:rsidRPr="000B58F6" w:rsidRDefault="00587B2A" w:rsidP="00450450">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B8F3E64" w14:textId="77777777" w:rsidTr="003E239A">
        <w:tc>
          <w:tcPr>
            <w:tcW w:w="830" w:type="dxa"/>
          </w:tcPr>
          <w:p w14:paraId="101E5E50" w14:textId="77777777" w:rsidR="00587B2A" w:rsidRPr="000B58F6" w:rsidRDefault="00587B2A" w:rsidP="00450450">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3400" w:type="dxa"/>
          </w:tcPr>
          <w:p w14:paraId="7814EE83" w14:textId="77777777" w:rsidR="00587B2A" w:rsidRPr="000B58F6" w:rsidRDefault="00587B2A" w:rsidP="00450450">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3663" w:type="dxa"/>
          </w:tcPr>
          <w:p w14:paraId="560F146B" w14:textId="6A003BE8" w:rsidR="00587B2A" w:rsidRPr="000B58F6" w:rsidRDefault="00587B2A" w:rsidP="00261DE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w:t>
            </w:r>
            <w:r w:rsidR="00261DEE" w:rsidRPr="000B58F6">
              <w:rPr>
                <w:rFonts w:ascii="Times New Roman" w:eastAsia="Times New Roman" w:hAnsi="Times New Roman" w:cs="Times New Roman"/>
                <w:sz w:val="24"/>
                <w:szCs w:val="24"/>
              </w:rPr>
              <w:t>, CIE</w:t>
            </w:r>
            <w:r w:rsidRPr="000B58F6">
              <w:rPr>
                <w:rFonts w:ascii="Times New Roman" w:eastAsia="Times New Roman" w:hAnsi="Times New Roman" w:cs="Times New Roman"/>
                <w:sz w:val="24"/>
                <w:szCs w:val="24"/>
              </w:rPr>
              <w:t xml:space="preserve"> and </w:t>
            </w:r>
            <w:r w:rsidR="00261DEE" w:rsidRPr="000B58F6">
              <w:rPr>
                <w:rFonts w:ascii="Times New Roman" w:eastAsia="Times New Roman" w:hAnsi="Times New Roman" w:cs="Times New Roman"/>
                <w:sz w:val="24"/>
                <w:szCs w:val="24"/>
              </w:rPr>
              <w:t>SEE.</w:t>
            </w:r>
          </w:p>
        </w:tc>
      </w:tr>
    </w:tbl>
    <w:p w14:paraId="04CA64A1" w14:textId="77777777" w:rsidR="00587B2A" w:rsidRPr="000B58F6" w:rsidRDefault="00587B2A" w:rsidP="001B3309">
      <w:pPr>
        <w:autoSpaceDE w:val="0"/>
        <w:autoSpaceDN w:val="0"/>
        <w:adjustRightInd w:val="0"/>
        <w:spacing w:after="0" w:line="240" w:lineRule="auto"/>
        <w:contextualSpacing/>
        <w:jc w:val="both"/>
        <w:rPr>
          <w:rFonts w:ascii="Times New Roman" w:hAnsi="Times New Roman" w:cs="Times New Roman"/>
          <w:b/>
          <w:sz w:val="24"/>
          <w:szCs w:val="24"/>
        </w:rPr>
      </w:pPr>
    </w:p>
    <w:p w14:paraId="6D95D81D" w14:textId="77777777" w:rsidR="00825C0B" w:rsidRPr="000B58F6" w:rsidRDefault="00825C0B" w:rsidP="001B3309">
      <w:pPr>
        <w:autoSpaceDE w:val="0"/>
        <w:autoSpaceDN w:val="0"/>
        <w:adjustRightInd w:val="0"/>
        <w:spacing w:after="0" w:line="240" w:lineRule="auto"/>
        <w:contextualSpacing/>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2890B7DD" w14:textId="721C0423" w:rsidR="00825C0B" w:rsidRPr="00BF036F" w:rsidRDefault="00825C0B" w:rsidP="00783902">
      <w:pPr>
        <w:pStyle w:val="ListParagraph"/>
        <w:numPr>
          <w:ilvl w:val="0"/>
          <w:numId w:val="20"/>
        </w:numPr>
        <w:autoSpaceDE w:val="0"/>
        <w:autoSpaceDN w:val="0"/>
        <w:adjustRightInd w:val="0"/>
        <w:spacing w:after="0" w:line="240" w:lineRule="auto"/>
        <w:ind w:left="504"/>
        <w:jc w:val="both"/>
        <w:rPr>
          <w:rFonts w:ascii="Times New Roman" w:hAnsi="Times New Roman" w:cs="Times New Roman"/>
          <w:spacing w:val="5"/>
        </w:rPr>
      </w:pPr>
      <w:r w:rsidRPr="00BF036F">
        <w:rPr>
          <w:rFonts w:ascii="Times New Roman" w:hAnsi="Times New Roman" w:cs="Times New Roman"/>
        </w:rPr>
        <w:t>Boisseau P, Houdy</w:t>
      </w:r>
      <w:r w:rsidR="008260E4" w:rsidRPr="00BF036F">
        <w:rPr>
          <w:rFonts w:ascii="Times New Roman" w:hAnsi="Times New Roman" w:cs="Times New Roman"/>
        </w:rPr>
        <w:t xml:space="preserve"> </w:t>
      </w:r>
      <w:r w:rsidRPr="00BF036F">
        <w:rPr>
          <w:rFonts w:ascii="Times New Roman" w:hAnsi="Times New Roman" w:cs="Times New Roman"/>
        </w:rPr>
        <w:t>P,</w:t>
      </w:r>
      <w:r w:rsidR="008260E4" w:rsidRPr="00BF036F">
        <w:rPr>
          <w:rFonts w:ascii="Times New Roman" w:hAnsi="Times New Roman" w:cs="Times New Roman"/>
        </w:rPr>
        <w:t xml:space="preserve"> </w:t>
      </w:r>
      <w:r w:rsidRPr="00BF036F">
        <w:rPr>
          <w:rFonts w:ascii="Times New Roman" w:hAnsi="Times New Roman" w:cs="Times New Roman"/>
        </w:rPr>
        <w:t>Lahmani</w:t>
      </w:r>
      <w:r w:rsidR="008260E4" w:rsidRPr="00BF036F">
        <w:rPr>
          <w:rFonts w:ascii="Times New Roman" w:hAnsi="Times New Roman" w:cs="Times New Roman"/>
        </w:rPr>
        <w:t xml:space="preserve"> </w:t>
      </w:r>
      <w:r w:rsidRPr="00BF036F">
        <w:rPr>
          <w:rFonts w:ascii="Times New Roman" w:hAnsi="Times New Roman" w:cs="Times New Roman"/>
        </w:rPr>
        <w:t xml:space="preserve">M. </w:t>
      </w:r>
      <w:r w:rsidRPr="00BF036F">
        <w:rPr>
          <w:rFonts w:ascii="Times New Roman" w:hAnsi="Times New Roman" w:cs="Times New Roman"/>
          <w:spacing w:val="5"/>
        </w:rPr>
        <w:t>Nanoscience</w:t>
      </w:r>
      <w:r w:rsidRPr="00BF036F">
        <w:rPr>
          <w:rFonts w:ascii="Times New Roman" w:hAnsi="Times New Roman" w:cs="Times New Roman"/>
        </w:rPr>
        <w:t>, Springer, 2009.</w:t>
      </w:r>
    </w:p>
    <w:p w14:paraId="52EA5F58" w14:textId="4F838EF4" w:rsidR="00825C0B" w:rsidRPr="00BF036F" w:rsidRDefault="00825C0B" w:rsidP="00783902">
      <w:pPr>
        <w:pStyle w:val="ListParagraph"/>
        <w:numPr>
          <w:ilvl w:val="0"/>
          <w:numId w:val="20"/>
        </w:numPr>
        <w:autoSpaceDE w:val="0"/>
        <w:autoSpaceDN w:val="0"/>
        <w:adjustRightInd w:val="0"/>
        <w:spacing w:after="0" w:line="240" w:lineRule="auto"/>
        <w:ind w:left="504"/>
        <w:jc w:val="both"/>
        <w:rPr>
          <w:rFonts w:ascii="Times New Roman" w:hAnsi="Times New Roman" w:cs="Times New Roman"/>
        </w:rPr>
      </w:pPr>
      <w:r w:rsidRPr="00BF036F">
        <w:rPr>
          <w:rFonts w:ascii="Times New Roman" w:hAnsi="Times New Roman" w:cs="Times New Roman"/>
        </w:rPr>
        <w:t>Gazit</w:t>
      </w:r>
      <w:r w:rsidR="00CA2C8C" w:rsidRPr="00BF036F">
        <w:rPr>
          <w:rFonts w:ascii="Times New Roman" w:hAnsi="Times New Roman" w:cs="Times New Roman"/>
        </w:rPr>
        <w:t xml:space="preserve"> </w:t>
      </w:r>
      <w:r w:rsidRPr="00BF036F">
        <w:rPr>
          <w:rFonts w:ascii="Times New Roman" w:hAnsi="Times New Roman" w:cs="Times New Roman"/>
        </w:rPr>
        <w:t>E,</w:t>
      </w:r>
      <w:r w:rsidR="00CA2C8C" w:rsidRPr="00BF036F">
        <w:rPr>
          <w:rFonts w:ascii="Times New Roman" w:hAnsi="Times New Roman" w:cs="Times New Roman"/>
        </w:rPr>
        <w:t xml:space="preserve"> </w:t>
      </w:r>
      <w:r w:rsidRPr="00BF036F">
        <w:rPr>
          <w:rFonts w:ascii="Times New Roman" w:hAnsi="Times New Roman" w:cs="Times New Roman"/>
        </w:rPr>
        <w:t>Mitraki A. Plenty of Room</w:t>
      </w:r>
      <w:r w:rsidR="00AD2FF4" w:rsidRPr="00BF036F">
        <w:rPr>
          <w:rFonts w:ascii="Times New Roman" w:hAnsi="Times New Roman" w:cs="Times New Roman"/>
        </w:rPr>
        <w:t xml:space="preserve"> for Biology at the Bottom</w:t>
      </w:r>
      <w:r w:rsidRPr="00BF036F">
        <w:rPr>
          <w:rFonts w:ascii="Times New Roman" w:hAnsi="Times New Roman" w:cs="Times New Roman"/>
        </w:rPr>
        <w:t xml:space="preserve">. </w:t>
      </w:r>
      <w:proofErr w:type="gramStart"/>
      <w:r w:rsidRPr="00BF036F">
        <w:rPr>
          <w:rFonts w:ascii="Times New Roman" w:hAnsi="Times New Roman" w:cs="Times New Roman"/>
        </w:rPr>
        <w:t>2</w:t>
      </w:r>
      <w:r w:rsidRPr="00BF036F">
        <w:rPr>
          <w:rFonts w:ascii="Times New Roman" w:hAnsi="Times New Roman" w:cs="Times New Roman"/>
          <w:vertAlign w:val="superscript"/>
        </w:rPr>
        <w:t>nd</w:t>
      </w:r>
      <w:proofErr w:type="gramEnd"/>
      <w:r w:rsidR="00CA2C8C" w:rsidRPr="00BF036F">
        <w:rPr>
          <w:rFonts w:ascii="Times New Roman" w:hAnsi="Times New Roman" w:cs="Times New Roman"/>
        </w:rPr>
        <w:t xml:space="preserve"> Edition.</w:t>
      </w:r>
      <w:r w:rsidRPr="00BF036F">
        <w:rPr>
          <w:rFonts w:ascii="Times New Roman" w:hAnsi="Times New Roman" w:cs="Times New Roman"/>
        </w:rPr>
        <w:t xml:space="preserve"> 2013.</w:t>
      </w:r>
    </w:p>
    <w:p w14:paraId="04588671" w14:textId="77777777" w:rsidR="00825C0B" w:rsidRPr="00BF036F" w:rsidRDefault="00825C0B" w:rsidP="00783902">
      <w:pPr>
        <w:pStyle w:val="ListParagraph"/>
        <w:numPr>
          <w:ilvl w:val="0"/>
          <w:numId w:val="20"/>
        </w:numPr>
        <w:autoSpaceDE w:val="0"/>
        <w:autoSpaceDN w:val="0"/>
        <w:adjustRightInd w:val="0"/>
        <w:spacing w:after="0" w:line="240" w:lineRule="auto"/>
        <w:ind w:left="504"/>
        <w:jc w:val="both"/>
        <w:rPr>
          <w:rFonts w:ascii="Times New Roman" w:hAnsi="Times New Roman" w:cs="Times New Roman"/>
        </w:rPr>
      </w:pPr>
      <w:r w:rsidRPr="00BF036F">
        <w:rPr>
          <w:rFonts w:ascii="Times New Roman" w:hAnsi="Times New Roman" w:cs="Times New Roman"/>
        </w:rPr>
        <w:t>Krishna VS. Comprehensive Nanobiotechnology. New Age Int.Pvt Ltd Publishers, 2011.</w:t>
      </w:r>
    </w:p>
    <w:p w14:paraId="532A5DDD" w14:textId="3554C3F8" w:rsidR="00825C0B" w:rsidRPr="00BF036F" w:rsidRDefault="00825C0B" w:rsidP="00783902">
      <w:pPr>
        <w:pStyle w:val="ListParagraph"/>
        <w:numPr>
          <w:ilvl w:val="0"/>
          <w:numId w:val="20"/>
        </w:numPr>
        <w:autoSpaceDE w:val="0"/>
        <w:autoSpaceDN w:val="0"/>
        <w:adjustRightInd w:val="0"/>
        <w:spacing w:after="0" w:line="240" w:lineRule="auto"/>
        <w:ind w:left="504"/>
        <w:jc w:val="both"/>
        <w:rPr>
          <w:rFonts w:ascii="Times New Roman" w:hAnsi="Times New Roman" w:cs="Times New Roman"/>
        </w:rPr>
      </w:pPr>
      <w:r w:rsidRPr="00BF036F">
        <w:rPr>
          <w:rFonts w:ascii="Times New Roman" w:hAnsi="Times New Roman" w:cs="Times New Roman"/>
        </w:rPr>
        <w:t>Niemeyer M, </w:t>
      </w:r>
      <w:r w:rsidRPr="00BF036F">
        <w:rPr>
          <w:rFonts w:ascii="Times New Roman" w:hAnsi="Times New Roman" w:cs="Times New Roman"/>
          <w:vanish/>
        </w:rPr>
        <w:t>HYPERLINK "http://as.wiley.com/WileyCDA/Section/id-302477.html?query=Chad+A.+Mirkin"</w:t>
      </w:r>
      <w:r w:rsidRPr="00BF036F">
        <w:rPr>
          <w:rFonts w:ascii="Times New Roman" w:hAnsi="Times New Roman" w:cs="Times New Roman"/>
        </w:rPr>
        <w:t xml:space="preserve">MirkinCA. </w:t>
      </w:r>
      <w:proofErr w:type="gramStart"/>
      <w:r w:rsidRPr="00BF036F">
        <w:rPr>
          <w:rFonts w:ascii="Times New Roman" w:hAnsi="Times New Roman" w:cs="Times New Roman"/>
        </w:rPr>
        <w:t>Nanobiotechnology.</w:t>
      </w:r>
      <w:r w:rsidRPr="00BF036F">
        <w:rPr>
          <w:rFonts w:ascii="Times New Roman" w:hAnsi="Times New Roman" w:cs="Times New Roman"/>
          <w:vanish/>
        </w:rPr>
        <w:t xml:space="preserve">HYPERLINK </w:t>
      </w:r>
      <w:r w:rsidR="00261DEE" w:rsidRPr="00BF036F">
        <w:rPr>
          <w:rFonts w:ascii="Times New Roman" w:hAnsi="Times New Roman" w:cs="Times New Roman"/>
        </w:rPr>
        <w:t xml:space="preserve"> </w:t>
      </w:r>
      <w:proofErr w:type="gramEnd"/>
      <w:r w:rsidRPr="00BF036F">
        <w:rPr>
          <w:sz w:val="20"/>
          <w:szCs w:val="20"/>
        </w:rPr>
        <w:fldChar w:fldCharType="begin"/>
      </w:r>
      <w:r w:rsidRPr="00BF036F">
        <w:rPr>
          <w:rFonts w:ascii="Times New Roman" w:hAnsi="Times New Roman" w:cs="Times New Roman"/>
          <w:vanish/>
        </w:rPr>
        <w:instrText>HYPERLINK</w:instrText>
      </w:r>
      <w:r w:rsidRPr="00BF036F">
        <w:rPr>
          <w:sz w:val="20"/>
          <w:szCs w:val="20"/>
        </w:rPr>
        <w:fldChar w:fldCharType="separate"/>
      </w:r>
      <w:r w:rsidRPr="00BF036F">
        <w:rPr>
          <w:rStyle w:val="Hyperlink"/>
          <w:rFonts w:ascii="Times New Roman" w:hAnsi="Times New Roman" w:cs="Times New Roman"/>
          <w:vanish/>
          <w:color w:val="auto"/>
        </w:rPr>
        <w:t>http://as.wiley.com/WileyCDA/Section/id-302477.html?query=Christof+M.+Niemeyer</w:t>
      </w:r>
      <w:r w:rsidRPr="00BF036F">
        <w:rPr>
          <w:rStyle w:val="Hyperlink"/>
          <w:rFonts w:ascii="Times New Roman" w:hAnsi="Times New Roman" w:cs="Times New Roman"/>
          <w:vanish/>
          <w:color w:val="auto"/>
        </w:rPr>
        <w:fldChar w:fldCharType="end"/>
      </w:r>
      <w:r w:rsidRPr="00BF036F">
        <w:rPr>
          <w:rFonts w:ascii="Times New Roman" w:hAnsi="Times New Roman" w:cs="Times New Roman"/>
        </w:rPr>
        <w:t>Wiley-VCH, 2004.</w:t>
      </w:r>
    </w:p>
    <w:p w14:paraId="44301268" w14:textId="77777777" w:rsidR="00825C0B" w:rsidRPr="00BF036F" w:rsidRDefault="00825C0B" w:rsidP="00783902">
      <w:pPr>
        <w:pStyle w:val="ListParagraph"/>
        <w:numPr>
          <w:ilvl w:val="0"/>
          <w:numId w:val="20"/>
        </w:numPr>
        <w:spacing w:after="0" w:line="240" w:lineRule="auto"/>
        <w:ind w:left="504"/>
        <w:jc w:val="both"/>
        <w:rPr>
          <w:rFonts w:ascii="Times New Roman" w:hAnsi="Times New Roman" w:cs="Times New Roman"/>
        </w:rPr>
      </w:pPr>
      <w:r w:rsidRPr="00BF036F">
        <w:rPr>
          <w:rFonts w:ascii="Times New Roman" w:hAnsi="Times New Roman" w:cs="Times New Roman"/>
        </w:rPr>
        <w:t xml:space="preserve">Rathi R. Nanotechnology. S. Chand Publishing, </w:t>
      </w:r>
      <w:proofErr w:type="gramStart"/>
      <w:r w:rsidRPr="00BF036F">
        <w:rPr>
          <w:rFonts w:ascii="Times New Roman" w:hAnsi="Times New Roman" w:cs="Times New Roman"/>
        </w:rPr>
        <w:t>1</w:t>
      </w:r>
      <w:r w:rsidRPr="00BF036F">
        <w:rPr>
          <w:rFonts w:ascii="Times New Roman" w:hAnsi="Times New Roman" w:cs="Times New Roman"/>
          <w:vertAlign w:val="superscript"/>
        </w:rPr>
        <w:t>st</w:t>
      </w:r>
      <w:proofErr w:type="gramEnd"/>
      <w:r w:rsidRPr="00BF036F">
        <w:rPr>
          <w:rFonts w:ascii="Times New Roman" w:hAnsi="Times New Roman" w:cs="Times New Roman"/>
        </w:rPr>
        <w:t xml:space="preserve"> Edition, 2009.</w:t>
      </w:r>
    </w:p>
    <w:p w14:paraId="033F0A55" w14:textId="77777777" w:rsidR="00825C0B" w:rsidRPr="00BF036F" w:rsidRDefault="00825C0B" w:rsidP="00783902">
      <w:pPr>
        <w:pStyle w:val="ListParagraph"/>
        <w:numPr>
          <w:ilvl w:val="0"/>
          <w:numId w:val="20"/>
        </w:numPr>
        <w:autoSpaceDE w:val="0"/>
        <w:autoSpaceDN w:val="0"/>
        <w:adjustRightInd w:val="0"/>
        <w:spacing w:after="0" w:line="240" w:lineRule="auto"/>
        <w:ind w:left="504"/>
        <w:jc w:val="both"/>
        <w:rPr>
          <w:rFonts w:ascii="Times New Roman" w:hAnsi="Times New Roman" w:cs="Times New Roman"/>
        </w:rPr>
      </w:pPr>
      <w:r w:rsidRPr="00BF036F">
        <w:rPr>
          <w:rFonts w:ascii="Times New Roman" w:hAnsi="Times New Roman" w:cs="Times New Roman"/>
        </w:rPr>
        <w:t xml:space="preserve">Zuccheri G. DNA Nanotechnology: Methods and Protocols. Humana, </w:t>
      </w:r>
      <w:proofErr w:type="gramStart"/>
      <w:r w:rsidRPr="00BF036F">
        <w:rPr>
          <w:rFonts w:ascii="Times New Roman" w:hAnsi="Times New Roman" w:cs="Times New Roman"/>
        </w:rPr>
        <w:t>2</w:t>
      </w:r>
      <w:r w:rsidRPr="00BF036F">
        <w:rPr>
          <w:rFonts w:ascii="Times New Roman" w:hAnsi="Times New Roman" w:cs="Times New Roman"/>
          <w:vertAlign w:val="superscript"/>
        </w:rPr>
        <w:t>nd</w:t>
      </w:r>
      <w:proofErr w:type="gramEnd"/>
      <w:r w:rsidRPr="00BF036F">
        <w:rPr>
          <w:rFonts w:ascii="Times New Roman" w:hAnsi="Times New Roman" w:cs="Times New Roman"/>
        </w:rPr>
        <w:t xml:space="preserve"> Edition. 2018.</w:t>
      </w:r>
    </w:p>
    <w:p w14:paraId="745575CE" w14:textId="77777777" w:rsidR="005369C7" w:rsidRPr="000B58F6" w:rsidRDefault="005369C7" w:rsidP="001B3309">
      <w:pPr>
        <w:spacing w:after="0" w:line="240" w:lineRule="auto"/>
        <w:jc w:val="both"/>
        <w:rPr>
          <w:rFonts w:ascii="Times New Roman" w:eastAsia="Calibri" w:hAnsi="Times New Roman" w:cs="Times New Roman"/>
          <w:b/>
          <w:bCs/>
          <w:sz w:val="24"/>
          <w:szCs w:val="24"/>
        </w:rPr>
      </w:pPr>
    </w:p>
    <w:p w14:paraId="48882B55" w14:textId="5C0F1688" w:rsidR="00825C0B" w:rsidRPr="000B58F6" w:rsidRDefault="00200B94" w:rsidP="001B330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column"/>
      </w:r>
      <w:r w:rsidR="00825C0B" w:rsidRPr="000B58F6">
        <w:rPr>
          <w:rFonts w:ascii="Times New Roman" w:eastAsia="Calibri" w:hAnsi="Times New Roman" w:cs="Times New Roman"/>
          <w:b/>
          <w:bCs/>
          <w:sz w:val="24"/>
          <w:szCs w:val="24"/>
        </w:rPr>
        <w:lastRenderedPageBreak/>
        <w:t xml:space="preserve">Course Code: BMIC </w:t>
      </w:r>
      <w:r w:rsidR="000F6F8E" w:rsidRPr="000B58F6">
        <w:rPr>
          <w:rFonts w:ascii="Times New Roman" w:eastAsia="Calibri" w:hAnsi="Times New Roman" w:cs="Times New Roman"/>
          <w:b/>
          <w:bCs/>
          <w:sz w:val="24"/>
          <w:szCs w:val="24"/>
        </w:rPr>
        <w:t>42</w:t>
      </w:r>
      <w:r w:rsidR="00825C0B" w:rsidRPr="000B58F6">
        <w:rPr>
          <w:rFonts w:ascii="Times New Roman" w:eastAsia="Calibri" w:hAnsi="Times New Roman" w:cs="Times New Roman"/>
          <w:b/>
          <w:bCs/>
          <w:sz w:val="24"/>
          <w:szCs w:val="24"/>
        </w:rPr>
        <w:t>05</w:t>
      </w:r>
      <w:r w:rsidR="00825C0B" w:rsidRPr="000B58F6">
        <w:rPr>
          <w:rFonts w:ascii="Times New Roman" w:eastAsia="Calibri" w:hAnsi="Times New Roman" w:cs="Times New Roman"/>
          <w:b/>
          <w:bCs/>
          <w:sz w:val="24"/>
          <w:szCs w:val="24"/>
        </w:rPr>
        <w:tab/>
      </w:r>
    </w:p>
    <w:p w14:paraId="2AF347ED" w14:textId="77777777" w:rsidR="00825C0B" w:rsidRPr="000B58F6" w:rsidRDefault="00825C0B" w:rsidP="001B3309">
      <w:pPr>
        <w:spacing w:after="0" w:line="240" w:lineRule="auto"/>
        <w:jc w:val="both"/>
        <w:rPr>
          <w:rFonts w:ascii="Times New Roman" w:eastAsia="Calibri" w:hAnsi="Times New Roman" w:cs="Times New Roman"/>
          <w:b/>
          <w:bCs/>
          <w:sz w:val="24"/>
          <w:szCs w:val="24"/>
        </w:rPr>
      </w:pPr>
      <w:r w:rsidRPr="000B58F6">
        <w:rPr>
          <w:rFonts w:ascii="Times New Roman" w:eastAsia="Calibri" w:hAnsi="Times New Roman" w:cs="Times New Roman"/>
          <w:b/>
          <w:bCs/>
          <w:sz w:val="24"/>
          <w:szCs w:val="24"/>
        </w:rPr>
        <w:t xml:space="preserve">Course Title: </w:t>
      </w:r>
      <w:r w:rsidRPr="000B58F6">
        <w:rPr>
          <w:rFonts w:ascii="Times New Roman" w:eastAsia="Times New Roman" w:hAnsi="Times New Roman" w:cs="Times New Roman"/>
          <w:b/>
          <w:sz w:val="24"/>
          <w:szCs w:val="24"/>
        </w:rPr>
        <w:t xml:space="preserve">Genomics and Proteomics </w:t>
      </w:r>
    </w:p>
    <w:p w14:paraId="49F7FC32" w14:textId="42B89680" w:rsidR="00553E79" w:rsidRPr="000B58F6" w:rsidRDefault="00553E79"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4992E580" w14:textId="77777777" w:rsidR="00553E79" w:rsidRPr="000B58F6" w:rsidRDefault="00553E79" w:rsidP="001B3309">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237B4973" w14:textId="2EB862AA" w:rsidR="00553E79" w:rsidRPr="000B58F6" w:rsidRDefault="00553E79"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005369C7" w:rsidRPr="000B58F6">
        <w:rPr>
          <w:rFonts w:ascii="Times New Roman" w:eastAsia="MS Mincho" w:hAnsi="Times New Roman" w:cs="Times New Roman"/>
          <w:b/>
          <w:bCs/>
          <w:sz w:val="24"/>
          <w:szCs w:val="24"/>
        </w:rPr>
        <w:t xml:space="preserve"> Year 2</w:t>
      </w:r>
      <w:r w:rsidR="005369C7" w:rsidRPr="000B58F6">
        <w:rPr>
          <w:rFonts w:ascii="Times New Roman" w:eastAsia="MS Mincho" w:hAnsi="Times New Roman" w:cs="Times New Roman"/>
          <w:b/>
          <w:bCs/>
          <w:sz w:val="24"/>
          <w:szCs w:val="24"/>
          <w:vertAlign w:val="superscript"/>
        </w:rPr>
        <w:t>nd</w:t>
      </w:r>
      <w:r w:rsidR="005369C7"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Semester</w:t>
      </w:r>
    </w:p>
    <w:p w14:paraId="4BBD9479" w14:textId="3CA2F4E0" w:rsidR="00553E79" w:rsidRPr="000B58F6" w:rsidRDefault="00553E79" w:rsidP="001B3309">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00D8400E" w:rsidRPr="000B58F6">
        <w:rPr>
          <w:rFonts w:ascii="Times New Roman" w:eastAsia="MS Mincho" w:hAnsi="Times New Roman" w:cs="Times New Roman"/>
          <w:b/>
          <w:bCs/>
          <w:sz w:val="24"/>
          <w:szCs w:val="24"/>
        </w:rPr>
        <w:t xml:space="preserve"> </w:t>
      </w:r>
      <w:r w:rsidRPr="000B58F6">
        <w:rPr>
          <w:rFonts w:ascii="Times New Roman" w:eastAsia="MS Mincho" w:hAnsi="Times New Roman" w:cs="Times New Roman"/>
          <w:b/>
          <w:bCs/>
          <w:sz w:val="24"/>
          <w:szCs w:val="24"/>
        </w:rPr>
        <w:t xml:space="preserve"> </w:t>
      </w:r>
    </w:p>
    <w:p w14:paraId="682DADE4" w14:textId="386C2D3B" w:rsidR="00553E79" w:rsidRPr="000B58F6" w:rsidRDefault="00553E79"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w:t>
      </w:r>
      <w:r w:rsidR="00587B2A" w:rsidRPr="000B58F6">
        <w:rPr>
          <w:rFonts w:ascii="Times New Roman" w:eastAsia="Times New Roman" w:hAnsi="Times New Roman" w:cs="Times New Roman"/>
          <w:sz w:val="24"/>
          <w:szCs w:val="24"/>
        </w:rPr>
        <w:t>igned by the Academic Committee</w:t>
      </w:r>
    </w:p>
    <w:p w14:paraId="3B75000F" w14:textId="77777777" w:rsidR="00553E79" w:rsidRPr="000B58F6" w:rsidRDefault="00553E79" w:rsidP="001B3309">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Contract Hours: Minimum 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12901F6F" w14:textId="77777777" w:rsidR="00553E79" w:rsidRPr="000B58F6" w:rsidRDefault="00553E79" w:rsidP="001B3309">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43DC3F9D" w14:textId="77777777" w:rsidR="00C41B53" w:rsidRPr="000B58F6" w:rsidRDefault="00553E79" w:rsidP="001B3309">
      <w:pPr>
        <w:spacing w:after="0" w:line="240" w:lineRule="auto"/>
        <w:jc w:val="both"/>
        <w:rPr>
          <w:rFonts w:ascii="Times New Roman" w:eastAsia="Times New Roman" w:hAnsi="Times New Roman" w:cs="Times New Roman"/>
          <w:sz w:val="24"/>
          <w:szCs w:val="24"/>
        </w:rPr>
      </w:pPr>
      <w:r w:rsidRPr="000B58F6">
        <w:rPr>
          <w:rFonts w:ascii="Times New Roman" w:eastAsia="Calibri" w:hAnsi="Times New Roman" w:cs="Times New Roman"/>
          <w:b/>
          <w:sz w:val="24"/>
          <w:szCs w:val="24"/>
        </w:rPr>
        <w:t>Rational of the Course:</w:t>
      </w:r>
      <w:r w:rsidRPr="000B58F6">
        <w:rPr>
          <w:rFonts w:ascii="Times New Roman" w:eastAsia="Times New Roman" w:hAnsi="Times New Roman" w:cs="Times New Roman"/>
          <w:sz w:val="24"/>
          <w:szCs w:val="24"/>
        </w:rPr>
        <w:t xml:space="preserve"> </w:t>
      </w:r>
    </w:p>
    <w:p w14:paraId="592BD984" w14:textId="7381490B" w:rsidR="00553E79" w:rsidRPr="000B58F6" w:rsidRDefault="00553E79" w:rsidP="001B3309">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Genomics and proteomics deals with a rapidly evolving scientific area of genomes, proteomes and databases that store various data about genes, proteins, genomes and proteomes. This course provides a broad overview of the </w:t>
      </w:r>
      <w:r w:rsidRPr="000B58F6">
        <w:rPr>
          <w:rFonts w:ascii="Times New Roman" w:eastAsia="Times New Roman" w:hAnsi="Times New Roman" w:cs="Times New Roman"/>
          <w:sz w:val="24"/>
          <w:szCs w:val="24"/>
          <w:shd w:val="clear" w:color="auto" w:fill="FFFFFF"/>
        </w:rPr>
        <w:t>historical development</w:t>
      </w:r>
      <w:r w:rsidRPr="000B58F6">
        <w:rPr>
          <w:rFonts w:ascii="Times New Roman" w:eastAsia="Times New Roman" w:hAnsi="Times New Roman" w:cs="Times New Roman"/>
          <w:sz w:val="24"/>
          <w:szCs w:val="24"/>
        </w:rPr>
        <w:t>, methods, and applications of genomics and proteomics in the life science.</w:t>
      </w:r>
      <w:r w:rsidRPr="000B58F6">
        <w:rPr>
          <w:rFonts w:ascii="Times New Roman" w:hAnsi="Times New Roman" w:cs="Times New Roman"/>
          <w:sz w:val="24"/>
          <w:szCs w:val="24"/>
        </w:rPr>
        <w:t xml:space="preserve"> The course also explores the molecular structure of protein, </w:t>
      </w:r>
      <w:r w:rsidRPr="000B58F6">
        <w:rPr>
          <w:rFonts w:ascii="Times New Roman" w:eastAsia="Times New Roman" w:hAnsi="Times New Roman" w:cs="Times New Roman"/>
          <w:sz w:val="24"/>
          <w:szCs w:val="24"/>
        </w:rPr>
        <w:t>protein engineering techniques and application of quantitative proteomics,</w:t>
      </w:r>
      <w:r w:rsidRPr="000B58F6">
        <w:rPr>
          <w:rFonts w:ascii="Times New Roman" w:eastAsia="Times New Roman" w:hAnsi="Times New Roman" w:cs="Times New Roman"/>
          <w:sz w:val="24"/>
          <w:szCs w:val="24"/>
          <w:shd w:val="clear" w:color="auto" w:fill="FFFFFF"/>
        </w:rPr>
        <w:t xml:space="preserve"> human genomics and functional genomics</w:t>
      </w:r>
      <w:r w:rsidRPr="000B58F6">
        <w:rPr>
          <w:rFonts w:ascii="Times New Roman" w:eastAsia="Times New Roman" w:hAnsi="Times New Roman" w:cs="Times New Roman"/>
          <w:sz w:val="24"/>
          <w:szCs w:val="24"/>
        </w:rPr>
        <w:t xml:space="preserve"> biology.</w:t>
      </w:r>
    </w:p>
    <w:p w14:paraId="252F3AAD" w14:textId="77777777" w:rsidR="00553E79" w:rsidRPr="000B58F6" w:rsidRDefault="00553E79" w:rsidP="001B3309">
      <w:pPr>
        <w:adjustRightInd w:val="0"/>
        <w:snapToGrid w:val="0"/>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Course Learning Outcomes (CLOs): </w:t>
      </w:r>
    </w:p>
    <w:p w14:paraId="1FEAB686" w14:textId="77777777" w:rsidR="00553E79" w:rsidRPr="000B58F6" w:rsidRDefault="00553E79"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0A68E496" w14:textId="0D595D02" w:rsidR="00553E79" w:rsidRPr="00D320E8" w:rsidRDefault="00553E79" w:rsidP="001B3309">
      <w:pPr>
        <w:spacing w:after="0" w:line="240" w:lineRule="auto"/>
        <w:contextualSpacing/>
        <w:jc w:val="both"/>
        <w:rPr>
          <w:rFonts w:ascii="Times New Roman" w:eastAsia="Times New Roman" w:hAnsi="Times New Roman" w:cs="Times New Roman"/>
          <w:spacing w:val="-4"/>
          <w:sz w:val="24"/>
          <w:szCs w:val="24"/>
        </w:rPr>
      </w:pPr>
      <w:r w:rsidRPr="00D320E8">
        <w:rPr>
          <w:rFonts w:ascii="Times New Roman" w:eastAsia="Times New Roman" w:hAnsi="Times New Roman" w:cs="Times New Roman"/>
          <w:b/>
          <w:spacing w:val="-4"/>
          <w:sz w:val="24"/>
          <w:szCs w:val="24"/>
        </w:rPr>
        <w:t xml:space="preserve">CLO1: </w:t>
      </w:r>
      <w:r w:rsidRPr="00D320E8">
        <w:rPr>
          <w:rFonts w:ascii="Times New Roman" w:eastAsia="Times New Roman" w:hAnsi="Times New Roman" w:cs="Times New Roman"/>
          <w:spacing w:val="-4"/>
          <w:sz w:val="24"/>
          <w:szCs w:val="24"/>
        </w:rPr>
        <w:t>D</w:t>
      </w:r>
      <w:r w:rsidRPr="00D320E8">
        <w:rPr>
          <w:rFonts w:ascii="Times New Roman" w:eastAsia="Times New Roman" w:hAnsi="Times New Roman" w:cs="Times New Roman"/>
          <w:spacing w:val="-4"/>
          <w:sz w:val="24"/>
          <w:szCs w:val="24"/>
          <w:shd w:val="clear" w:color="auto" w:fill="FFFFFF"/>
        </w:rPr>
        <w:t>escribe the principles and structure with emphasis on genomics organization.</w:t>
      </w:r>
    </w:p>
    <w:p w14:paraId="751600EB" w14:textId="713C8A5A" w:rsidR="00553E79" w:rsidRPr="000B58F6" w:rsidRDefault="00553E79" w:rsidP="001B3309">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CA2C8C" w:rsidRPr="000B58F6">
        <w:rPr>
          <w:rFonts w:ascii="Times New Roman" w:eastAsia="Times New Roman" w:hAnsi="Times New Roman" w:cs="Times New Roman"/>
          <w:sz w:val="24"/>
          <w:szCs w:val="24"/>
        </w:rPr>
        <w:t>Analyze</w:t>
      </w:r>
      <w:r w:rsidR="00CA2C8C" w:rsidRPr="000B58F6">
        <w:rPr>
          <w:rFonts w:ascii="Times New Roman" w:eastAsia="Times New Roman" w:hAnsi="Times New Roman" w:cs="Times New Roman"/>
          <w:b/>
          <w:sz w:val="24"/>
          <w:szCs w:val="24"/>
        </w:rPr>
        <w:t xml:space="preserve"> </w:t>
      </w:r>
      <w:r w:rsidR="0079167C" w:rsidRPr="000B58F6">
        <w:rPr>
          <w:rFonts w:ascii="Times New Roman" w:eastAsia="Times New Roman" w:hAnsi="Times New Roman" w:cs="Times New Roman"/>
          <w:sz w:val="24"/>
          <w:szCs w:val="24"/>
        </w:rPr>
        <w:t>the</w:t>
      </w:r>
      <w:r w:rsidR="0079167C" w:rsidRPr="000B58F6">
        <w:rPr>
          <w:rFonts w:ascii="Times New Roman" w:eastAsia="Times New Roman" w:hAnsi="Times New Roman" w:cs="Times New Roman"/>
          <w:b/>
          <w:sz w:val="24"/>
          <w:szCs w:val="24"/>
        </w:rPr>
        <w:t xml:space="preserve"> </w:t>
      </w:r>
      <w:r w:rsidR="0079167C" w:rsidRPr="000B58F6">
        <w:rPr>
          <w:rFonts w:ascii="Times New Roman" w:eastAsia="Times New Roman" w:hAnsi="Times New Roman" w:cs="Times New Roman"/>
          <w:sz w:val="24"/>
          <w:szCs w:val="24"/>
        </w:rPr>
        <w:t>study of</w:t>
      </w:r>
      <w:r w:rsidR="0079167C" w:rsidRPr="000B58F6">
        <w:rPr>
          <w:rFonts w:ascii="Times New Roman" w:eastAsia="Times New Roman" w:hAnsi="Times New Roman" w:cs="Times New Roman"/>
          <w:b/>
          <w:sz w:val="24"/>
          <w:szCs w:val="24"/>
        </w:rPr>
        <w:t xml:space="preserve"> </w:t>
      </w:r>
      <w:r w:rsidR="00CA2C8C" w:rsidRPr="000B58F6">
        <w:rPr>
          <w:rFonts w:ascii="Times New Roman" w:eastAsia="Times New Roman" w:hAnsi="Times New Roman" w:cs="Times New Roman"/>
          <w:sz w:val="24"/>
          <w:szCs w:val="24"/>
        </w:rPr>
        <w:t>genomic</w:t>
      </w:r>
      <w:r w:rsidR="0079167C" w:rsidRPr="000B58F6">
        <w:rPr>
          <w:rFonts w:ascii="Times New Roman" w:eastAsia="Times New Roman" w:hAnsi="Times New Roman" w:cs="Times New Roman"/>
          <w:sz w:val="24"/>
          <w:szCs w:val="24"/>
        </w:rPr>
        <w:t>s</w:t>
      </w:r>
      <w:r w:rsidR="00CA2C8C" w:rsidRPr="000B58F6">
        <w:rPr>
          <w:rFonts w:ascii="Times New Roman" w:eastAsia="Times New Roman" w:hAnsi="Times New Roman" w:cs="Times New Roman"/>
          <w:sz w:val="24"/>
          <w:szCs w:val="24"/>
        </w:rPr>
        <w:t xml:space="preserve"> in prokaryotes, eukaryotes-viruses, and organelle</w:t>
      </w:r>
      <w:r w:rsidRPr="000B58F6">
        <w:rPr>
          <w:rFonts w:ascii="Times New Roman" w:eastAsia="Times New Roman" w:hAnsi="Times New Roman" w:cs="Times New Roman"/>
          <w:sz w:val="24"/>
          <w:szCs w:val="24"/>
        </w:rPr>
        <w:t>.</w:t>
      </w:r>
    </w:p>
    <w:p w14:paraId="682E1A93" w14:textId="460B015D" w:rsidR="00553E79" w:rsidRPr="000B58F6" w:rsidRDefault="00553E79" w:rsidP="001B3309">
      <w:pPr>
        <w:spacing w:after="0" w:line="240" w:lineRule="auto"/>
        <w:contextualSpacing/>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00122C7B" w:rsidRPr="000B58F6">
        <w:rPr>
          <w:rFonts w:ascii="Times New Roman" w:eastAsia="Times New Roman" w:hAnsi="Times New Roman" w:cs="Times New Roman"/>
          <w:sz w:val="24"/>
          <w:szCs w:val="24"/>
        </w:rPr>
        <w:t>Gain</w:t>
      </w:r>
      <w:r w:rsidR="0079167C" w:rsidRPr="000B58F6">
        <w:rPr>
          <w:rFonts w:ascii="Times New Roman" w:eastAsia="Times New Roman" w:hAnsi="Times New Roman" w:cs="Times New Roman"/>
          <w:sz w:val="24"/>
          <w:szCs w:val="24"/>
        </w:rPr>
        <w:t xml:space="preserve"> </w:t>
      </w:r>
      <w:r w:rsidRPr="000B58F6">
        <w:rPr>
          <w:rFonts w:ascii="Times New Roman" w:eastAsia="Times New Roman" w:hAnsi="Times New Roman" w:cs="Times New Roman"/>
          <w:sz w:val="24"/>
          <w:szCs w:val="24"/>
        </w:rPr>
        <w:t xml:space="preserve">knowledge </w:t>
      </w:r>
      <w:r w:rsidR="00261DEE" w:rsidRPr="000B58F6">
        <w:rPr>
          <w:rFonts w:ascii="Times New Roman" w:eastAsia="Times New Roman" w:hAnsi="Times New Roman" w:cs="Times New Roman"/>
          <w:sz w:val="24"/>
          <w:szCs w:val="24"/>
        </w:rPr>
        <w:t>in</w:t>
      </w:r>
      <w:r w:rsidR="00841D97" w:rsidRPr="000B58F6">
        <w:rPr>
          <w:rFonts w:ascii="Times New Roman" w:eastAsia="Times New Roman" w:hAnsi="Times New Roman" w:cs="Times New Roman"/>
          <w:sz w:val="24"/>
          <w:szCs w:val="24"/>
        </w:rPr>
        <w:t xml:space="preserve"> m</w:t>
      </w:r>
      <w:r w:rsidR="0079167C" w:rsidRPr="000B58F6">
        <w:rPr>
          <w:rFonts w:ascii="Times New Roman" w:eastAsia="Times New Roman" w:hAnsi="Times New Roman" w:cs="Times New Roman"/>
          <w:sz w:val="24"/>
          <w:szCs w:val="24"/>
        </w:rPr>
        <w:t xml:space="preserve">olecular </w:t>
      </w:r>
      <w:r w:rsidR="00841D97" w:rsidRPr="000B58F6">
        <w:rPr>
          <w:rFonts w:ascii="Times New Roman" w:eastAsia="Times New Roman" w:hAnsi="Times New Roman" w:cs="Times New Roman"/>
          <w:sz w:val="24"/>
          <w:szCs w:val="24"/>
        </w:rPr>
        <w:t>p</w:t>
      </w:r>
      <w:r w:rsidR="0079167C" w:rsidRPr="000B58F6">
        <w:rPr>
          <w:rFonts w:ascii="Times New Roman" w:eastAsia="Times New Roman" w:hAnsi="Times New Roman" w:cs="Times New Roman"/>
          <w:sz w:val="24"/>
          <w:szCs w:val="24"/>
        </w:rPr>
        <w:t>roteomics</w:t>
      </w:r>
      <w:r w:rsidR="00841D97" w:rsidRPr="000B58F6">
        <w:rPr>
          <w:rFonts w:ascii="Times New Roman" w:eastAsia="Times New Roman" w:hAnsi="Times New Roman" w:cs="Times New Roman"/>
          <w:sz w:val="24"/>
          <w:szCs w:val="24"/>
        </w:rPr>
        <w:t xml:space="preserve"> and </w:t>
      </w:r>
      <w:r w:rsidR="0079167C" w:rsidRPr="000B58F6">
        <w:rPr>
          <w:rFonts w:ascii="Times New Roman" w:eastAsia="Times New Roman" w:hAnsi="Times New Roman" w:cs="Times New Roman"/>
          <w:sz w:val="24"/>
          <w:szCs w:val="24"/>
        </w:rPr>
        <w:t>modified genes</w:t>
      </w:r>
      <w:r w:rsidRPr="000B58F6">
        <w:rPr>
          <w:rFonts w:ascii="Times New Roman" w:eastAsia="Times New Roman" w:hAnsi="Times New Roman" w:cs="Times New Roman"/>
          <w:b/>
          <w:bCs/>
          <w:sz w:val="24"/>
          <w:szCs w:val="24"/>
        </w:rPr>
        <w:t>.</w:t>
      </w:r>
    </w:p>
    <w:p w14:paraId="4BBE661F" w14:textId="00A3164E" w:rsidR="00553E79" w:rsidRPr="00DC6FE6" w:rsidRDefault="00553E79" w:rsidP="001B3309">
      <w:pPr>
        <w:spacing w:after="0" w:line="240" w:lineRule="auto"/>
        <w:contextualSpacing/>
        <w:rPr>
          <w:rFonts w:ascii="Times New Roman" w:eastAsia="Times New Roman" w:hAnsi="Times New Roman" w:cs="Times New Roman"/>
          <w:spacing w:val="-4"/>
          <w:sz w:val="24"/>
          <w:szCs w:val="24"/>
        </w:rPr>
      </w:pPr>
      <w:r w:rsidRPr="00DC6FE6">
        <w:rPr>
          <w:rFonts w:ascii="Times New Roman" w:eastAsia="Times New Roman" w:hAnsi="Times New Roman" w:cs="Times New Roman"/>
          <w:b/>
          <w:spacing w:val="-4"/>
          <w:sz w:val="24"/>
          <w:szCs w:val="24"/>
        </w:rPr>
        <w:t>CLO4:</w:t>
      </w:r>
      <w:r w:rsidRPr="00DC6FE6">
        <w:rPr>
          <w:rFonts w:ascii="Times New Roman" w:hAnsi="Times New Roman" w:cs="Times New Roman"/>
          <w:spacing w:val="-4"/>
          <w:sz w:val="24"/>
          <w:szCs w:val="24"/>
        </w:rPr>
        <w:t xml:space="preserve"> Apply </w:t>
      </w:r>
      <w:proofErr w:type="gramStart"/>
      <w:r w:rsidR="00841D97" w:rsidRPr="00DC6FE6">
        <w:rPr>
          <w:rFonts w:ascii="Times New Roman" w:hAnsi="Times New Roman" w:cs="Times New Roman"/>
          <w:spacing w:val="-4"/>
          <w:sz w:val="24"/>
          <w:szCs w:val="24"/>
        </w:rPr>
        <w:t>protein engineering</w:t>
      </w:r>
      <w:proofErr w:type="gramEnd"/>
      <w:r w:rsidR="00841D97" w:rsidRPr="00DC6FE6">
        <w:rPr>
          <w:rFonts w:ascii="Times New Roman" w:hAnsi="Times New Roman" w:cs="Times New Roman"/>
          <w:spacing w:val="-4"/>
          <w:sz w:val="24"/>
          <w:szCs w:val="24"/>
        </w:rPr>
        <w:t xml:space="preserve"> techniques, proteins analyzing and sequencing</w:t>
      </w:r>
      <w:r w:rsidRPr="00DC6FE6">
        <w:rPr>
          <w:rFonts w:ascii="Times New Roman" w:eastAsia="Times New Roman" w:hAnsi="Times New Roman" w:cs="Times New Roman"/>
          <w:spacing w:val="-4"/>
          <w:sz w:val="24"/>
          <w:szCs w:val="24"/>
        </w:rPr>
        <w:t>.</w:t>
      </w:r>
      <w:r w:rsidRPr="00DC6FE6">
        <w:rPr>
          <w:rFonts w:ascii="Times New Roman" w:hAnsi="Times New Roman" w:cs="Times New Roman"/>
          <w:spacing w:val="-4"/>
          <w:sz w:val="24"/>
          <w:szCs w:val="24"/>
        </w:rPr>
        <w:t xml:space="preserve"> </w:t>
      </w:r>
    </w:p>
    <w:p w14:paraId="3E91B8FC" w14:textId="2F403250" w:rsidR="00674905" w:rsidRPr="000B58F6" w:rsidRDefault="00553E79" w:rsidP="001B3309">
      <w:pPr>
        <w:spacing w:after="0" w:line="240" w:lineRule="auto"/>
        <w:jc w:val="both"/>
        <w:rPr>
          <w:rFonts w:ascii="Times New Roman" w:eastAsia="Times New Roman" w:hAnsi="Times New Roman" w:cs="Times New Roman"/>
          <w:sz w:val="24"/>
          <w:szCs w:val="24"/>
          <w:shd w:val="clear" w:color="auto" w:fill="FFFFFF"/>
        </w:rPr>
      </w:pPr>
      <w:r w:rsidRPr="000B58F6">
        <w:rPr>
          <w:rFonts w:ascii="Times New Roman" w:eastAsia="Times New Roman" w:hAnsi="Times New Roman" w:cs="Times New Roman"/>
          <w:b/>
          <w:sz w:val="24"/>
          <w:szCs w:val="24"/>
        </w:rPr>
        <w:t xml:space="preserve">CLO5: </w:t>
      </w:r>
      <w:r w:rsidR="00841D97" w:rsidRPr="000B58F6">
        <w:rPr>
          <w:rFonts w:ascii="Times New Roman" w:eastAsia="Times New Roman" w:hAnsi="Times New Roman" w:cs="Times New Roman"/>
          <w:sz w:val="24"/>
          <w:szCs w:val="24"/>
        </w:rPr>
        <w:t>G</w:t>
      </w:r>
      <w:r w:rsidR="00841D97" w:rsidRPr="000B58F6">
        <w:rPr>
          <w:rFonts w:ascii="Times New Roman" w:eastAsia="Times New Roman" w:hAnsi="Times New Roman" w:cs="Times New Roman"/>
          <w:sz w:val="24"/>
          <w:szCs w:val="24"/>
          <w:shd w:val="clear" w:color="auto" w:fill="FFFFFF"/>
        </w:rPr>
        <w:t xml:space="preserve">ain skills in </w:t>
      </w:r>
      <w:r w:rsidR="00841D97" w:rsidRPr="000B58F6">
        <w:rPr>
          <w:rFonts w:ascii="Times New Roman" w:eastAsia="Times New Roman" w:hAnsi="Times New Roman" w:cs="Times New Roman"/>
          <w:sz w:val="24"/>
          <w:szCs w:val="24"/>
        </w:rPr>
        <w:t xml:space="preserve">quantitative proteomics and </w:t>
      </w:r>
      <w:r w:rsidR="00841D97" w:rsidRPr="000B58F6">
        <w:rPr>
          <w:rFonts w:ascii="Times New Roman" w:eastAsia="Times New Roman" w:hAnsi="Times New Roman" w:cs="Times New Roman"/>
          <w:sz w:val="24"/>
          <w:szCs w:val="24"/>
          <w:shd w:val="clear" w:color="auto" w:fill="FFFFFF"/>
        </w:rPr>
        <w:t>human genomics for diseases identification.</w:t>
      </w:r>
    </w:p>
    <w:p w14:paraId="28F597BE" w14:textId="77777777" w:rsidR="001E2F59" w:rsidRPr="009D3D7A" w:rsidRDefault="001E2F59" w:rsidP="009D3D7A">
      <w:pPr>
        <w:spacing w:after="40" w:line="240" w:lineRule="auto"/>
        <w:ind w:left="418" w:hanging="418"/>
        <w:jc w:val="both"/>
        <w:rPr>
          <w:rFonts w:ascii="Times New Roman" w:eastAsia="Calibri" w:hAnsi="Times New Roman" w:cs="Times New Roman"/>
          <w:b/>
          <w:sz w:val="2"/>
          <w:szCs w:val="2"/>
        </w:rPr>
      </w:pPr>
    </w:p>
    <w:p w14:paraId="11429229" w14:textId="77777777" w:rsidR="001E2F59" w:rsidRPr="000B58F6" w:rsidRDefault="001E2F59" w:rsidP="0022296E">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1"/>
        <w:gridCol w:w="878"/>
        <w:gridCol w:w="881"/>
        <w:gridCol w:w="881"/>
        <w:gridCol w:w="880"/>
        <w:gridCol w:w="881"/>
        <w:gridCol w:w="881"/>
      </w:tblGrid>
      <w:tr w:rsidR="000F2B4B" w:rsidRPr="000B58F6" w14:paraId="2B679474" w14:textId="77777777" w:rsidTr="0022296E">
        <w:trPr>
          <w:trHeight w:val="233"/>
        </w:trPr>
        <w:tc>
          <w:tcPr>
            <w:tcW w:w="524" w:type="pct"/>
          </w:tcPr>
          <w:p w14:paraId="41EDEF2F" w14:textId="77777777" w:rsidR="001E2F59" w:rsidRPr="000B58F6" w:rsidRDefault="001E2F59" w:rsidP="0030231A">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8" w:type="pct"/>
          </w:tcPr>
          <w:p w14:paraId="5FFDB211" w14:textId="77777777" w:rsidR="001E2F59" w:rsidRPr="000B58F6" w:rsidRDefault="001E2F59" w:rsidP="0030231A">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22A527C5" w14:textId="77777777" w:rsidR="001E2F59" w:rsidRPr="000B58F6" w:rsidRDefault="001E2F59" w:rsidP="0030231A">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34F37221" w14:textId="77777777" w:rsidR="001E2F59" w:rsidRPr="000B58F6" w:rsidRDefault="001E2F59" w:rsidP="0030231A">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7A6E335A" w14:textId="77777777" w:rsidR="001E2F59" w:rsidRPr="000B58F6" w:rsidRDefault="001E2F59" w:rsidP="0030231A">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0B4FBF4" w14:textId="77777777" w:rsidR="001E2F59" w:rsidRPr="000B58F6" w:rsidRDefault="001E2F59" w:rsidP="0030231A">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6A32AE02" w14:textId="77777777" w:rsidR="001E2F59" w:rsidRPr="000B58F6" w:rsidRDefault="001E2F59" w:rsidP="0030231A">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54A71FF" w14:textId="77777777" w:rsidR="001E2F59" w:rsidRPr="000B58F6" w:rsidRDefault="001E2F59" w:rsidP="0030231A">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0404135D" w14:textId="77777777" w:rsidR="001E2F59" w:rsidRPr="000B58F6" w:rsidRDefault="001E2F59" w:rsidP="0030231A">
            <w:pPr>
              <w:widowControl w:val="0"/>
              <w:pBdr>
                <w:top w:val="nil"/>
                <w:left w:val="nil"/>
                <w:bottom w:val="nil"/>
                <w:right w:val="nil"/>
                <w:between w:val="nil"/>
              </w:pBdr>
              <w:spacing w:after="0" w:line="253" w:lineRule="auto"/>
              <w:ind w:right="-42"/>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116EFC6E" w14:textId="77777777" w:rsidTr="0022296E">
        <w:trPr>
          <w:trHeight w:val="70"/>
        </w:trPr>
        <w:tc>
          <w:tcPr>
            <w:tcW w:w="524" w:type="pct"/>
          </w:tcPr>
          <w:p w14:paraId="3FB6EC6C" w14:textId="77777777" w:rsidR="001E2F59" w:rsidRPr="000B58F6" w:rsidRDefault="001E2F59" w:rsidP="0030231A">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6798D39B" w14:textId="77777777" w:rsidR="001E2F59" w:rsidRPr="000B58F6" w:rsidRDefault="001E2F59" w:rsidP="0030231A">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CFAE27C" w14:textId="77777777" w:rsidR="001E2F59" w:rsidRPr="000B58F6" w:rsidRDefault="001E2F59" w:rsidP="0030231A">
            <w:pPr>
              <w:widowControl w:val="0"/>
              <w:pBdr>
                <w:top w:val="nil"/>
                <w:left w:val="nil"/>
                <w:bottom w:val="nil"/>
                <w:right w:val="nil"/>
                <w:between w:val="nil"/>
              </w:pBdr>
              <w:spacing w:after="0" w:line="256" w:lineRule="auto"/>
              <w:ind w:left="2"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6FCF8E94" w14:textId="77777777" w:rsidR="001E2F59" w:rsidRPr="000B58F6" w:rsidRDefault="001E2F59" w:rsidP="0030231A">
            <w:pPr>
              <w:widowControl w:val="0"/>
              <w:pBdr>
                <w:top w:val="nil"/>
                <w:left w:val="nil"/>
                <w:bottom w:val="nil"/>
                <w:right w:val="nil"/>
                <w:between w:val="nil"/>
              </w:pBdr>
              <w:spacing w:after="0" w:line="256" w:lineRule="auto"/>
              <w:ind w:left="1"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89DB463" w14:textId="77777777" w:rsidR="001E2F59" w:rsidRPr="000B58F6" w:rsidRDefault="001E2F59" w:rsidP="0030231A">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51DEDBE" w14:textId="77777777" w:rsidR="001E2F59" w:rsidRPr="000B58F6" w:rsidRDefault="001E2F59" w:rsidP="0030231A">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8365936" w14:textId="77777777" w:rsidR="001E2F59" w:rsidRPr="000B58F6" w:rsidRDefault="001E2F59" w:rsidP="0030231A">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28090F29" w14:textId="77777777" w:rsidR="001E2F59" w:rsidRPr="000B58F6" w:rsidRDefault="001E2F59" w:rsidP="0030231A">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7E97679D" w14:textId="77777777" w:rsidR="001E2F59" w:rsidRPr="000B58F6" w:rsidRDefault="001E2F59" w:rsidP="0030231A">
            <w:pPr>
              <w:widowControl w:val="0"/>
              <w:pBdr>
                <w:top w:val="nil"/>
                <w:left w:val="nil"/>
                <w:bottom w:val="nil"/>
                <w:right w:val="nil"/>
                <w:between w:val="nil"/>
              </w:pBdr>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4846252" w14:textId="77777777" w:rsidTr="0022296E">
        <w:trPr>
          <w:trHeight w:val="70"/>
        </w:trPr>
        <w:tc>
          <w:tcPr>
            <w:tcW w:w="524" w:type="pct"/>
          </w:tcPr>
          <w:p w14:paraId="69D6CE51" w14:textId="77777777" w:rsidR="001E2F59" w:rsidRPr="000B58F6" w:rsidRDefault="001E2F59" w:rsidP="0030231A">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70B5E8C4" w14:textId="25EE8AC8" w:rsidR="001E2F59" w:rsidRPr="000B58F6" w:rsidRDefault="001E2F59" w:rsidP="0030231A">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DAFA443" w14:textId="77777777" w:rsidR="001E2F59" w:rsidRPr="000B58F6" w:rsidRDefault="001E2F59" w:rsidP="0030231A">
            <w:pPr>
              <w:widowControl w:val="0"/>
              <w:pBdr>
                <w:top w:val="nil"/>
                <w:left w:val="nil"/>
                <w:bottom w:val="nil"/>
                <w:right w:val="nil"/>
                <w:between w:val="nil"/>
              </w:pBdr>
              <w:spacing w:before="25" w:after="0" w:line="240" w:lineRule="auto"/>
              <w:ind w:left="12"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263D57F6" w14:textId="77777777" w:rsidR="001E2F59" w:rsidRPr="000B58F6" w:rsidRDefault="001E2F59" w:rsidP="0030231A">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A6445FF" w14:textId="2F89212C" w:rsidR="001E2F59" w:rsidRPr="000B58F6" w:rsidRDefault="001E2F59" w:rsidP="0030231A">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3DE0202" w14:textId="77777777" w:rsidR="001E2F59" w:rsidRPr="000B58F6" w:rsidRDefault="001E2F59" w:rsidP="0030231A">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46FFCD4F" w14:textId="77777777" w:rsidR="001E2F59" w:rsidRPr="000B58F6" w:rsidRDefault="001E2F59" w:rsidP="0030231A">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E742D95" w14:textId="77777777" w:rsidR="001E2F59" w:rsidRPr="000B58F6" w:rsidRDefault="001E2F59" w:rsidP="0030231A">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2A059DD3" w14:textId="77777777" w:rsidR="001E2F59" w:rsidRPr="000B58F6" w:rsidRDefault="001E2F59" w:rsidP="0030231A">
            <w:pPr>
              <w:widowControl w:val="0"/>
              <w:pBdr>
                <w:top w:val="nil"/>
                <w:left w:val="nil"/>
                <w:bottom w:val="nil"/>
                <w:right w:val="nil"/>
                <w:between w:val="nil"/>
              </w:pBdr>
              <w:spacing w:before="25"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F466D58" w14:textId="77777777" w:rsidTr="0022296E">
        <w:trPr>
          <w:trHeight w:val="70"/>
        </w:trPr>
        <w:tc>
          <w:tcPr>
            <w:tcW w:w="524" w:type="pct"/>
          </w:tcPr>
          <w:p w14:paraId="55BCC63E" w14:textId="77777777" w:rsidR="001E2F59" w:rsidRPr="000B58F6" w:rsidRDefault="001E2F59" w:rsidP="0030231A">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460E2C4A" w14:textId="77777777" w:rsidR="001E2F59" w:rsidRPr="000B58F6" w:rsidRDefault="001E2F59" w:rsidP="0030231A">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8C5DEB6" w14:textId="77777777" w:rsidR="001E2F59" w:rsidRPr="000B58F6" w:rsidRDefault="001E2F59" w:rsidP="0030231A">
            <w:pPr>
              <w:widowControl w:val="0"/>
              <w:pBdr>
                <w:top w:val="nil"/>
                <w:left w:val="nil"/>
                <w:bottom w:val="nil"/>
                <w:right w:val="nil"/>
                <w:between w:val="nil"/>
              </w:pBdr>
              <w:spacing w:before="3" w:after="0" w:line="240" w:lineRule="auto"/>
              <w:ind w:left="12"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49FDBF10" w14:textId="77777777" w:rsidR="001E2F59" w:rsidRPr="000B58F6" w:rsidRDefault="001E2F59" w:rsidP="0030231A">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697A593" w14:textId="77777777" w:rsidR="001E2F59" w:rsidRPr="000B58F6" w:rsidRDefault="001E2F59" w:rsidP="0030231A">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2B7CD4C" w14:textId="77777777" w:rsidR="001E2F59" w:rsidRPr="000B58F6" w:rsidRDefault="001E2F59" w:rsidP="0030231A">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04BAEBC" w14:textId="7F52F121" w:rsidR="001E2F59" w:rsidRPr="000B58F6" w:rsidRDefault="001E2F59" w:rsidP="0030231A">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727B18C4" w14:textId="77777777" w:rsidR="001E2F59" w:rsidRPr="000B58F6" w:rsidRDefault="001E2F59" w:rsidP="0030231A">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772196D" w14:textId="1AF38AC2" w:rsidR="001E2F59" w:rsidRPr="000B58F6" w:rsidRDefault="001E2F59" w:rsidP="0030231A">
            <w:pPr>
              <w:widowControl w:val="0"/>
              <w:pBdr>
                <w:top w:val="nil"/>
                <w:left w:val="nil"/>
                <w:bottom w:val="nil"/>
                <w:right w:val="nil"/>
                <w:between w:val="nil"/>
              </w:pBdr>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8B7E154" w14:textId="77777777" w:rsidTr="0022296E">
        <w:trPr>
          <w:trHeight w:val="80"/>
        </w:trPr>
        <w:tc>
          <w:tcPr>
            <w:tcW w:w="524" w:type="pct"/>
          </w:tcPr>
          <w:p w14:paraId="7BDDC7D2" w14:textId="77777777" w:rsidR="001E2F59" w:rsidRPr="000B58F6" w:rsidRDefault="001E2F59" w:rsidP="0030231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8" w:type="pct"/>
          </w:tcPr>
          <w:p w14:paraId="0647B110" w14:textId="77777777" w:rsidR="001E2F59" w:rsidRPr="000B58F6" w:rsidRDefault="001E2F59" w:rsidP="0030231A">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7606A57" w14:textId="77777777" w:rsidR="001E2F59" w:rsidRPr="000B58F6" w:rsidRDefault="001E2F59" w:rsidP="0030231A">
            <w:pPr>
              <w:widowControl w:val="0"/>
              <w:spacing w:before="3" w:after="0" w:line="240" w:lineRule="auto"/>
              <w:ind w:left="12"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Pr>
          <w:p w14:paraId="18DC2F93" w14:textId="77777777" w:rsidR="001E2F59" w:rsidRPr="000B58F6" w:rsidRDefault="001E2F59" w:rsidP="0030231A">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219D512" w14:textId="77777777" w:rsidR="001E2F59" w:rsidRPr="000B58F6" w:rsidRDefault="001E2F59" w:rsidP="0030231A">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40FF5FF" w14:textId="77777777" w:rsidR="001E2F59" w:rsidRPr="000B58F6" w:rsidRDefault="001E2F59" w:rsidP="0030231A">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35D050A" w14:textId="77777777" w:rsidR="001E2F59" w:rsidRPr="000B58F6" w:rsidRDefault="001E2F59" w:rsidP="0030231A">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12971C77" w14:textId="77777777" w:rsidR="001E2F59" w:rsidRPr="000B58F6" w:rsidRDefault="001E2F59" w:rsidP="0030231A">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4A2BADD0" w14:textId="77777777" w:rsidR="001E2F59" w:rsidRPr="000B58F6" w:rsidRDefault="001E2F59" w:rsidP="0030231A">
            <w:pPr>
              <w:widowControl w:val="0"/>
              <w:spacing w:before="3" w:after="0" w:line="240"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1F299711" w14:textId="77777777" w:rsidTr="0022296E">
        <w:trPr>
          <w:trHeight w:val="179"/>
        </w:trPr>
        <w:tc>
          <w:tcPr>
            <w:tcW w:w="524" w:type="pct"/>
          </w:tcPr>
          <w:p w14:paraId="114C020D" w14:textId="77777777" w:rsidR="001E2F59" w:rsidRPr="000B58F6" w:rsidRDefault="001E2F59" w:rsidP="0030231A">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8" w:type="pct"/>
          </w:tcPr>
          <w:p w14:paraId="2BF7587B" w14:textId="77777777" w:rsidR="001E2F59" w:rsidRPr="000B58F6" w:rsidRDefault="001E2F59" w:rsidP="0030231A">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B0A4385" w14:textId="77777777" w:rsidR="001E2F59" w:rsidRPr="000B58F6" w:rsidRDefault="001E2F59" w:rsidP="0030231A">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63CD212D" w14:textId="2ED5A002" w:rsidR="001E2F59" w:rsidRPr="000B58F6" w:rsidRDefault="001E2F59" w:rsidP="0030231A">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F7EAFB6" w14:textId="77777777" w:rsidR="001E2F59" w:rsidRPr="000B58F6" w:rsidRDefault="001E2F59" w:rsidP="0030231A">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A27B654" w14:textId="3E56E6A2" w:rsidR="001E2F59" w:rsidRPr="000B58F6" w:rsidRDefault="001E2F59" w:rsidP="0030231A">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708A8CDA" w14:textId="77777777" w:rsidR="001E2F59" w:rsidRPr="000B58F6" w:rsidRDefault="001E2F59" w:rsidP="0030231A">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E4A8D52" w14:textId="77777777" w:rsidR="001E2F59" w:rsidRPr="000B58F6" w:rsidRDefault="001E2F59" w:rsidP="0030231A">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5D1C3BA8" w14:textId="77777777" w:rsidR="001E2F59" w:rsidRPr="000B58F6" w:rsidRDefault="001E2F59" w:rsidP="0030231A">
            <w:pPr>
              <w:widowControl w:val="0"/>
              <w:spacing w:after="0" w:line="256" w:lineRule="auto"/>
              <w:ind w:right="-42"/>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9952465" w14:textId="77777777" w:rsidR="001E2F59" w:rsidRPr="000B58F6" w:rsidRDefault="001E2F59" w:rsidP="001E2F5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4CD7059F" w14:textId="77777777" w:rsidR="00261DEE" w:rsidRPr="009D3D7A" w:rsidRDefault="00261DEE" w:rsidP="0022296E">
      <w:pPr>
        <w:spacing w:after="40" w:line="240" w:lineRule="auto"/>
        <w:ind w:left="418" w:hanging="418"/>
        <w:jc w:val="both"/>
        <w:rPr>
          <w:rFonts w:ascii="Times New Roman" w:eastAsia="Calibri" w:hAnsi="Times New Roman" w:cs="Times New Roman"/>
          <w:b/>
          <w:sz w:val="6"/>
          <w:szCs w:val="6"/>
        </w:rPr>
      </w:pPr>
    </w:p>
    <w:tbl>
      <w:tblPr>
        <w:tblStyle w:val="TableGrid12"/>
        <w:tblpPr w:leftFromText="180" w:rightFromText="180" w:vertAnchor="text" w:tblpXSpec="center" w:tblpY="1"/>
        <w:tblOverlap w:val="never"/>
        <w:tblW w:w="5000" w:type="pct"/>
        <w:tblLook w:val="04A0" w:firstRow="1" w:lastRow="0" w:firstColumn="1" w:lastColumn="0" w:noHBand="0" w:noVBand="1"/>
      </w:tblPr>
      <w:tblGrid>
        <w:gridCol w:w="587"/>
        <w:gridCol w:w="5719"/>
        <w:gridCol w:w="669"/>
        <w:gridCol w:w="892"/>
      </w:tblGrid>
      <w:tr w:rsidR="000F2B4B" w:rsidRPr="000B58F6" w14:paraId="7B50337B" w14:textId="77777777" w:rsidTr="00030CE3">
        <w:trPr>
          <w:trHeight w:val="20"/>
        </w:trPr>
        <w:tc>
          <w:tcPr>
            <w:tcW w:w="373" w:type="pct"/>
          </w:tcPr>
          <w:p w14:paraId="35626E32" w14:textId="77777777"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35" w:type="pct"/>
            <w:tcBorders>
              <w:bottom w:val="single" w:sz="4" w:space="0" w:color="000000"/>
            </w:tcBorders>
          </w:tcPr>
          <w:p w14:paraId="1C2A4C95" w14:textId="468E66FC" w:rsidR="00973F16" w:rsidRPr="000B58F6" w:rsidRDefault="00973F16" w:rsidP="00973F16">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5" w:type="pct"/>
            <w:tcBorders>
              <w:bottom w:val="single" w:sz="4" w:space="0" w:color="000000"/>
            </w:tcBorders>
          </w:tcPr>
          <w:p w14:paraId="081A95C5" w14:textId="77777777"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7EF06880" w14:textId="77777777"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67" w:type="pct"/>
            <w:tcBorders>
              <w:bottom w:val="single" w:sz="4" w:space="0" w:color="000000"/>
            </w:tcBorders>
          </w:tcPr>
          <w:p w14:paraId="67E5F0B5" w14:textId="77777777" w:rsidR="00973F16" w:rsidRPr="000B58F6" w:rsidRDefault="00973F16" w:rsidP="003E239A">
            <w:pPr>
              <w:keepNext/>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CLOs</w:t>
            </w:r>
          </w:p>
        </w:tc>
      </w:tr>
      <w:tr w:rsidR="000F2B4B" w:rsidRPr="000B58F6" w14:paraId="0B81986E" w14:textId="77777777" w:rsidTr="00030CE3">
        <w:trPr>
          <w:trHeight w:val="20"/>
        </w:trPr>
        <w:tc>
          <w:tcPr>
            <w:tcW w:w="373" w:type="pct"/>
          </w:tcPr>
          <w:p w14:paraId="4ED3ECD2" w14:textId="0A97BEE1"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2071A1" w:rsidRPr="000B58F6">
              <w:rPr>
                <w:rFonts w:ascii="Times New Roman" w:eastAsia="Calibri" w:hAnsi="Times New Roman" w:cs="Times New Roman"/>
                <w:b/>
                <w:sz w:val="24"/>
                <w:szCs w:val="24"/>
              </w:rPr>
              <w:t>.</w:t>
            </w:r>
          </w:p>
        </w:tc>
        <w:tc>
          <w:tcPr>
            <w:tcW w:w="3635" w:type="pct"/>
            <w:tcBorders>
              <w:bottom w:val="single" w:sz="4" w:space="0" w:color="000000"/>
            </w:tcBorders>
          </w:tcPr>
          <w:p w14:paraId="333106F0" w14:textId="18510A3B" w:rsidR="00973F16" w:rsidRPr="000B58F6" w:rsidRDefault="00973F16" w:rsidP="001B3309">
            <w:pPr>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Genomics Concept:</w:t>
            </w:r>
            <w:r w:rsidRPr="000B58F6">
              <w:rPr>
                <w:rFonts w:ascii="Times New Roman" w:eastAsia="Times New Roman" w:hAnsi="Times New Roman" w:cs="Times New Roman"/>
                <w:sz w:val="24"/>
                <w:szCs w:val="24"/>
              </w:rPr>
              <w:t xml:space="preserve"> Definition and development of genomics. Physical mapping of genomes, whole genome sequencing project. Applications of genome sequencing.</w:t>
            </w:r>
          </w:p>
        </w:tc>
        <w:tc>
          <w:tcPr>
            <w:tcW w:w="425" w:type="pct"/>
            <w:tcBorders>
              <w:bottom w:val="single" w:sz="4" w:space="0" w:color="000000"/>
            </w:tcBorders>
          </w:tcPr>
          <w:p w14:paraId="1DC136DB" w14:textId="3694FD66" w:rsidR="00973F16" w:rsidRPr="000B58F6" w:rsidRDefault="00973F16" w:rsidP="001B3309">
            <w:pPr>
              <w:jc w:val="center"/>
              <w:rPr>
                <w:rFonts w:ascii="Times New Roman" w:hAnsi="Times New Roman" w:cs="Times New Roman"/>
                <w:sz w:val="24"/>
                <w:szCs w:val="24"/>
              </w:rPr>
            </w:pPr>
            <w:r w:rsidRPr="000B58F6">
              <w:rPr>
                <w:rFonts w:ascii="Times New Roman" w:hAnsi="Times New Roman" w:cs="Times New Roman"/>
                <w:sz w:val="24"/>
                <w:szCs w:val="24"/>
              </w:rPr>
              <w:t>3</w:t>
            </w:r>
          </w:p>
        </w:tc>
        <w:tc>
          <w:tcPr>
            <w:tcW w:w="567" w:type="pct"/>
            <w:tcBorders>
              <w:bottom w:val="single" w:sz="4" w:space="0" w:color="000000"/>
            </w:tcBorders>
          </w:tcPr>
          <w:p w14:paraId="18623B17" w14:textId="49B5429A" w:rsidR="00973F16" w:rsidRPr="000B58F6"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CLO1</w:t>
            </w:r>
          </w:p>
        </w:tc>
      </w:tr>
      <w:tr w:rsidR="000F2B4B" w:rsidRPr="000B58F6" w14:paraId="62EF8A43" w14:textId="77777777" w:rsidTr="00030CE3">
        <w:trPr>
          <w:trHeight w:val="20"/>
        </w:trPr>
        <w:tc>
          <w:tcPr>
            <w:tcW w:w="373" w:type="pct"/>
          </w:tcPr>
          <w:p w14:paraId="05C17AD9" w14:textId="7A8278B4"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2</w:t>
            </w:r>
            <w:r w:rsidR="002071A1" w:rsidRPr="000B58F6">
              <w:rPr>
                <w:rFonts w:ascii="Times New Roman" w:eastAsia="Calibri" w:hAnsi="Times New Roman" w:cs="Times New Roman"/>
                <w:b/>
                <w:sz w:val="24"/>
                <w:szCs w:val="24"/>
              </w:rPr>
              <w:t>.</w:t>
            </w:r>
          </w:p>
        </w:tc>
        <w:tc>
          <w:tcPr>
            <w:tcW w:w="3635" w:type="pct"/>
          </w:tcPr>
          <w:p w14:paraId="6A9283DD" w14:textId="206AA38A" w:rsidR="00973F16" w:rsidRPr="000B58F6" w:rsidRDefault="00973F16" w:rsidP="00672231">
            <w:pPr>
              <w:jc w:val="both"/>
              <w:rPr>
                <w:rFonts w:ascii="Times New Roman" w:eastAsia="Times New Roman" w:hAnsi="Times New Roman" w:cs="Times New Roman"/>
                <w:sz w:val="24"/>
                <w:szCs w:val="24"/>
              </w:rPr>
            </w:pPr>
            <w:r w:rsidRPr="000B58F6">
              <w:rPr>
                <w:rFonts w:ascii="Times New Roman" w:eastAsia="Times New Roman" w:hAnsi="Times New Roman" w:cs="Times New Roman"/>
                <w:b/>
                <w:bCs/>
                <w:sz w:val="24"/>
                <w:szCs w:val="24"/>
              </w:rPr>
              <w:t>Organization and Structure:</w:t>
            </w:r>
            <w:r w:rsidRPr="000B58F6">
              <w:rPr>
                <w:rFonts w:ascii="Times New Roman" w:eastAsia="Times New Roman" w:hAnsi="Times New Roman" w:cs="Times New Roman"/>
                <w:sz w:val="24"/>
                <w:szCs w:val="24"/>
              </w:rPr>
              <w:t xml:space="preserve"> Structure of viruses, prokaryotes, organelle and eukaryotic genome.  Chromatin structure to chromosome organization. </w:t>
            </w:r>
          </w:p>
        </w:tc>
        <w:tc>
          <w:tcPr>
            <w:tcW w:w="425" w:type="pct"/>
          </w:tcPr>
          <w:p w14:paraId="7E91B5B4" w14:textId="3D87C9C1" w:rsidR="00973F16" w:rsidRPr="000B58F6" w:rsidRDefault="00973F16" w:rsidP="001B3309">
            <w:pPr>
              <w:jc w:val="center"/>
              <w:rPr>
                <w:rFonts w:ascii="Times New Roman" w:hAnsi="Times New Roman" w:cs="Times New Roman"/>
                <w:sz w:val="24"/>
                <w:szCs w:val="24"/>
              </w:rPr>
            </w:pPr>
            <w:r w:rsidRPr="000B58F6">
              <w:rPr>
                <w:rFonts w:ascii="Times New Roman" w:hAnsi="Times New Roman" w:cs="Times New Roman"/>
                <w:sz w:val="24"/>
                <w:szCs w:val="24"/>
              </w:rPr>
              <w:t>4</w:t>
            </w:r>
          </w:p>
        </w:tc>
        <w:tc>
          <w:tcPr>
            <w:tcW w:w="567" w:type="pct"/>
          </w:tcPr>
          <w:p w14:paraId="36F4A876" w14:textId="49C8E23D" w:rsidR="00973F16" w:rsidRPr="000B58F6"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CLO1</w:t>
            </w:r>
          </w:p>
        </w:tc>
      </w:tr>
      <w:tr w:rsidR="000F2B4B" w:rsidRPr="000B58F6" w14:paraId="057ACFDF" w14:textId="77777777" w:rsidTr="00030CE3">
        <w:trPr>
          <w:trHeight w:val="20"/>
        </w:trPr>
        <w:tc>
          <w:tcPr>
            <w:tcW w:w="373" w:type="pct"/>
          </w:tcPr>
          <w:p w14:paraId="1A980C8D" w14:textId="7A5D8FB7"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lastRenderedPageBreak/>
              <w:t>3</w:t>
            </w:r>
            <w:r w:rsidR="002071A1" w:rsidRPr="000B58F6">
              <w:rPr>
                <w:rFonts w:ascii="Times New Roman" w:eastAsia="Calibri" w:hAnsi="Times New Roman" w:cs="Times New Roman"/>
                <w:b/>
                <w:sz w:val="24"/>
                <w:szCs w:val="24"/>
              </w:rPr>
              <w:t>.</w:t>
            </w:r>
          </w:p>
        </w:tc>
        <w:tc>
          <w:tcPr>
            <w:tcW w:w="3635" w:type="pct"/>
          </w:tcPr>
          <w:p w14:paraId="56263964" w14:textId="4005ECF5" w:rsidR="00973F16" w:rsidRPr="000B58F6" w:rsidRDefault="00973F16" w:rsidP="00261DEE">
            <w:pPr>
              <w:jc w:val="both"/>
              <w:rPr>
                <w:rFonts w:ascii="Times New Roman" w:eastAsia="Times New Roman" w:hAnsi="Times New Roman" w:cs="Times New Roman"/>
                <w:sz w:val="24"/>
                <w:szCs w:val="24"/>
              </w:rPr>
            </w:pPr>
            <w:r w:rsidRPr="000B58F6">
              <w:rPr>
                <w:rFonts w:ascii="Times New Roman" w:eastAsia="Times New Roman" w:hAnsi="Times New Roman" w:cs="Times New Roman"/>
                <w:b/>
                <w:bCs/>
                <w:sz w:val="24"/>
                <w:szCs w:val="24"/>
              </w:rPr>
              <w:t>Comparative Genomics:</w:t>
            </w:r>
            <w:r w:rsidRPr="000B58F6">
              <w:rPr>
                <w:rFonts w:ascii="Times New Roman" w:eastAsia="Times New Roman" w:hAnsi="Times New Roman" w:cs="Times New Roman"/>
                <w:sz w:val="24"/>
                <w:szCs w:val="24"/>
              </w:rPr>
              <w:t xml:space="preserve"> Orthologoues, paralogoues and gene displacement. Bacterial genome assembly, annotation, genome submission to repository and MLSTs. </w:t>
            </w:r>
          </w:p>
        </w:tc>
        <w:tc>
          <w:tcPr>
            <w:tcW w:w="425" w:type="pct"/>
          </w:tcPr>
          <w:p w14:paraId="61155E9E" w14:textId="77777777" w:rsidR="00973F16" w:rsidRPr="000B58F6" w:rsidRDefault="00973F16" w:rsidP="001B3309">
            <w:pPr>
              <w:jc w:val="center"/>
              <w:rPr>
                <w:rFonts w:ascii="Times New Roman" w:hAnsi="Times New Roman" w:cs="Times New Roman"/>
                <w:sz w:val="24"/>
                <w:szCs w:val="24"/>
              </w:rPr>
            </w:pPr>
            <w:r w:rsidRPr="000B58F6">
              <w:rPr>
                <w:rFonts w:ascii="Times New Roman" w:hAnsi="Times New Roman" w:cs="Times New Roman"/>
                <w:sz w:val="24"/>
                <w:szCs w:val="24"/>
              </w:rPr>
              <w:t>4</w:t>
            </w:r>
          </w:p>
        </w:tc>
        <w:tc>
          <w:tcPr>
            <w:tcW w:w="567" w:type="pct"/>
          </w:tcPr>
          <w:p w14:paraId="14EB386E" w14:textId="77777777" w:rsidR="003E239A"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CLO1</w:t>
            </w:r>
          </w:p>
          <w:p w14:paraId="0BDBACA4" w14:textId="1EE09214" w:rsidR="00973F16" w:rsidRPr="000B58F6"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CLO2</w:t>
            </w:r>
          </w:p>
        </w:tc>
      </w:tr>
      <w:tr w:rsidR="000F2B4B" w:rsidRPr="000B58F6" w14:paraId="7438D52F" w14:textId="77777777" w:rsidTr="00030CE3">
        <w:trPr>
          <w:trHeight w:val="20"/>
        </w:trPr>
        <w:tc>
          <w:tcPr>
            <w:tcW w:w="373" w:type="pct"/>
          </w:tcPr>
          <w:p w14:paraId="53854BA4" w14:textId="725F6945"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2071A1" w:rsidRPr="000B58F6">
              <w:rPr>
                <w:rFonts w:ascii="Times New Roman" w:eastAsia="Calibri" w:hAnsi="Times New Roman" w:cs="Times New Roman"/>
                <w:b/>
                <w:sz w:val="24"/>
                <w:szCs w:val="24"/>
              </w:rPr>
              <w:t>.</w:t>
            </w:r>
          </w:p>
        </w:tc>
        <w:tc>
          <w:tcPr>
            <w:tcW w:w="3635" w:type="pct"/>
          </w:tcPr>
          <w:p w14:paraId="3BB3C42C" w14:textId="12CE5B09" w:rsidR="00973F16" w:rsidRPr="000B58F6" w:rsidRDefault="00973F16" w:rsidP="00156585">
            <w:pPr>
              <w:jc w:val="both"/>
              <w:rPr>
                <w:rFonts w:ascii="Times New Roman" w:eastAsia="Times New Roman" w:hAnsi="Times New Roman" w:cs="Times New Roman"/>
                <w:sz w:val="24"/>
                <w:szCs w:val="24"/>
              </w:rPr>
            </w:pPr>
            <w:r w:rsidRPr="000B58F6">
              <w:rPr>
                <w:rFonts w:ascii="Times New Roman" w:eastAsia="Times New Roman" w:hAnsi="Times New Roman" w:cs="Times New Roman"/>
                <w:b/>
                <w:bCs/>
                <w:sz w:val="24"/>
                <w:szCs w:val="24"/>
              </w:rPr>
              <w:t>Proteomics:</w:t>
            </w:r>
            <w:r w:rsidRPr="000B58F6">
              <w:rPr>
                <w:rFonts w:ascii="Times New Roman" w:eastAsia="Times New Roman" w:hAnsi="Times New Roman" w:cs="Times New Roman"/>
                <w:sz w:val="24"/>
                <w:szCs w:val="24"/>
              </w:rPr>
              <w:t xml:space="preserve"> Concept, function and structure of commonly used peptide. Protein structures, identification and proteome analysis. Peptide mass fingerprinting.</w:t>
            </w:r>
          </w:p>
        </w:tc>
        <w:tc>
          <w:tcPr>
            <w:tcW w:w="425" w:type="pct"/>
          </w:tcPr>
          <w:p w14:paraId="1513821F" w14:textId="77777777" w:rsidR="00973F16" w:rsidRPr="000B58F6" w:rsidRDefault="00973F16" w:rsidP="001B3309">
            <w:pPr>
              <w:jc w:val="center"/>
              <w:rPr>
                <w:rFonts w:ascii="Times New Roman" w:hAnsi="Times New Roman" w:cs="Times New Roman"/>
                <w:sz w:val="24"/>
                <w:szCs w:val="24"/>
              </w:rPr>
            </w:pPr>
            <w:r w:rsidRPr="000B58F6">
              <w:rPr>
                <w:rFonts w:ascii="Times New Roman" w:hAnsi="Times New Roman" w:cs="Times New Roman"/>
                <w:sz w:val="24"/>
                <w:szCs w:val="24"/>
              </w:rPr>
              <w:t>4</w:t>
            </w:r>
          </w:p>
        </w:tc>
        <w:tc>
          <w:tcPr>
            <w:tcW w:w="567" w:type="pct"/>
          </w:tcPr>
          <w:p w14:paraId="2850D2FF" w14:textId="77777777" w:rsidR="003E239A"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CLO1</w:t>
            </w:r>
          </w:p>
          <w:p w14:paraId="28738EC5" w14:textId="3FBB5049" w:rsidR="00973F16" w:rsidRPr="000B58F6"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CLO3</w:t>
            </w:r>
          </w:p>
        </w:tc>
      </w:tr>
      <w:tr w:rsidR="000F2B4B" w:rsidRPr="000B58F6" w14:paraId="3E02F201" w14:textId="77777777" w:rsidTr="00030CE3">
        <w:trPr>
          <w:trHeight w:val="20"/>
        </w:trPr>
        <w:tc>
          <w:tcPr>
            <w:tcW w:w="373" w:type="pct"/>
          </w:tcPr>
          <w:p w14:paraId="43576010" w14:textId="51567DC4"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2071A1" w:rsidRPr="000B58F6">
              <w:rPr>
                <w:rFonts w:ascii="Times New Roman" w:eastAsia="Calibri" w:hAnsi="Times New Roman" w:cs="Times New Roman"/>
                <w:b/>
                <w:sz w:val="24"/>
                <w:szCs w:val="24"/>
              </w:rPr>
              <w:t>.</w:t>
            </w:r>
          </w:p>
        </w:tc>
        <w:tc>
          <w:tcPr>
            <w:tcW w:w="3635" w:type="pct"/>
          </w:tcPr>
          <w:p w14:paraId="0A0D268C" w14:textId="0E846D79" w:rsidR="00973F16" w:rsidRPr="000B58F6" w:rsidRDefault="00973F16" w:rsidP="001B3309">
            <w:pPr>
              <w:jc w:val="both"/>
              <w:rPr>
                <w:rFonts w:ascii="Times New Roman" w:eastAsia="Times New Roman" w:hAnsi="Times New Roman" w:cs="Times New Roman"/>
                <w:sz w:val="24"/>
                <w:szCs w:val="24"/>
              </w:rPr>
            </w:pPr>
            <w:r w:rsidRPr="000B58F6">
              <w:rPr>
                <w:rFonts w:ascii="Times New Roman" w:hAnsi="Times New Roman" w:cs="Times New Roman"/>
                <w:b/>
                <w:bCs/>
                <w:sz w:val="24"/>
                <w:szCs w:val="24"/>
              </w:rPr>
              <w:t>Molecular Proteomics:</w:t>
            </w:r>
            <w:r w:rsidRPr="000B58F6">
              <w:rPr>
                <w:rFonts w:ascii="Times New Roman" w:eastAsia="Times New Roman" w:hAnsi="Times New Roman" w:cs="Times New Roman"/>
                <w:sz w:val="24"/>
                <w:szCs w:val="24"/>
              </w:rPr>
              <w:t xml:space="preserve"> Factors for protein folding. Constructing bacterial expression plasmids for natural and modified genes. Designing modifications to change the protein’s properties.</w:t>
            </w:r>
          </w:p>
        </w:tc>
        <w:tc>
          <w:tcPr>
            <w:tcW w:w="425" w:type="pct"/>
          </w:tcPr>
          <w:p w14:paraId="633B2484" w14:textId="2FFA42B5" w:rsidR="00973F16" w:rsidRPr="000B58F6" w:rsidRDefault="00973F16" w:rsidP="001B3309">
            <w:pPr>
              <w:jc w:val="center"/>
              <w:rPr>
                <w:rFonts w:ascii="Times New Roman" w:hAnsi="Times New Roman" w:cs="Times New Roman"/>
                <w:sz w:val="24"/>
                <w:szCs w:val="24"/>
              </w:rPr>
            </w:pPr>
            <w:r w:rsidRPr="000B58F6">
              <w:rPr>
                <w:rFonts w:ascii="Times New Roman" w:hAnsi="Times New Roman" w:cs="Times New Roman"/>
                <w:sz w:val="24"/>
                <w:szCs w:val="24"/>
              </w:rPr>
              <w:t>4</w:t>
            </w:r>
          </w:p>
        </w:tc>
        <w:tc>
          <w:tcPr>
            <w:tcW w:w="567" w:type="pct"/>
          </w:tcPr>
          <w:p w14:paraId="1003DD95" w14:textId="77777777" w:rsidR="003E239A"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CLO1</w:t>
            </w:r>
          </w:p>
          <w:p w14:paraId="6EF4BCFC" w14:textId="7F586787" w:rsidR="00973F16" w:rsidRPr="000B58F6"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CLO2 CLO3</w:t>
            </w:r>
          </w:p>
        </w:tc>
      </w:tr>
      <w:tr w:rsidR="000F2B4B" w:rsidRPr="000B58F6" w14:paraId="10E70DFF" w14:textId="77777777" w:rsidTr="00030CE3">
        <w:trPr>
          <w:trHeight w:val="20"/>
        </w:trPr>
        <w:tc>
          <w:tcPr>
            <w:tcW w:w="373" w:type="pct"/>
          </w:tcPr>
          <w:p w14:paraId="120ADDEB" w14:textId="7E23B239" w:rsidR="00973F16" w:rsidRPr="000B58F6" w:rsidRDefault="00973F16" w:rsidP="001B3309">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2071A1" w:rsidRPr="000B58F6">
              <w:rPr>
                <w:rFonts w:ascii="Times New Roman" w:eastAsia="Calibri" w:hAnsi="Times New Roman" w:cs="Times New Roman"/>
                <w:b/>
                <w:sz w:val="24"/>
                <w:szCs w:val="24"/>
              </w:rPr>
              <w:t>.</w:t>
            </w:r>
          </w:p>
        </w:tc>
        <w:tc>
          <w:tcPr>
            <w:tcW w:w="3635" w:type="pct"/>
          </w:tcPr>
          <w:p w14:paraId="45F033C6" w14:textId="42EEDB65" w:rsidR="00973F16" w:rsidRPr="000B58F6" w:rsidRDefault="00973F16" w:rsidP="00672231">
            <w:pPr>
              <w:jc w:val="both"/>
              <w:rPr>
                <w:rFonts w:ascii="Times New Roman" w:eastAsia="Times New Roman" w:hAnsi="Times New Roman" w:cs="Times New Roman"/>
                <w:sz w:val="24"/>
                <w:szCs w:val="24"/>
              </w:rPr>
            </w:pPr>
            <w:r w:rsidRPr="000B58F6">
              <w:rPr>
                <w:rFonts w:ascii="Times New Roman" w:hAnsi="Times New Roman" w:cs="Times New Roman"/>
                <w:b/>
                <w:bCs/>
                <w:sz w:val="24"/>
                <w:szCs w:val="24"/>
              </w:rPr>
              <w:t>Protein Engineering:</w:t>
            </w:r>
            <w:r w:rsidRPr="000B58F6">
              <w:rPr>
                <w:rFonts w:ascii="Times New Roman" w:eastAsia="Times New Roman" w:hAnsi="Times New Roman" w:cs="Times New Roman"/>
                <w:sz w:val="24"/>
                <w:szCs w:val="24"/>
              </w:rPr>
              <w:t xml:space="preserve"> Protein engineering and construction. Proteins analyzing and comparing protein sequence data. Functions of individual amino acids</w:t>
            </w:r>
            <w:r w:rsidRPr="000B58F6">
              <w:rPr>
                <w:rFonts w:ascii="Times New Roman" w:eastAsia="Times New Roman" w:hAnsi="Times New Roman" w:cs="Times New Roman"/>
                <w:bCs/>
                <w:sz w:val="24"/>
                <w:szCs w:val="24"/>
              </w:rPr>
              <w:t xml:space="preserve">. Protein sorting in </w:t>
            </w:r>
            <w:r w:rsidRPr="000B58F6">
              <w:rPr>
                <w:rFonts w:ascii="Times New Roman" w:eastAsia="Times New Roman" w:hAnsi="Times New Roman" w:cs="Times New Roman"/>
                <w:bCs/>
                <w:i/>
                <w:sz w:val="24"/>
                <w:szCs w:val="24"/>
              </w:rPr>
              <w:t>P. falciparum</w:t>
            </w:r>
            <w:r w:rsidRPr="000B58F6">
              <w:rPr>
                <w:rFonts w:ascii="Times New Roman" w:eastAsia="Times New Roman" w:hAnsi="Times New Roman" w:cs="Times New Roman"/>
                <w:bCs/>
                <w:sz w:val="24"/>
                <w:szCs w:val="24"/>
              </w:rPr>
              <w:t>.</w:t>
            </w:r>
          </w:p>
        </w:tc>
        <w:tc>
          <w:tcPr>
            <w:tcW w:w="425" w:type="pct"/>
          </w:tcPr>
          <w:p w14:paraId="40EE76A3" w14:textId="0F6D32B8" w:rsidR="00973F16" w:rsidRPr="000B58F6" w:rsidRDefault="00973F16" w:rsidP="001B3309">
            <w:pPr>
              <w:jc w:val="center"/>
              <w:rPr>
                <w:rFonts w:ascii="Times New Roman" w:hAnsi="Times New Roman" w:cs="Times New Roman"/>
                <w:sz w:val="24"/>
                <w:szCs w:val="24"/>
              </w:rPr>
            </w:pPr>
            <w:r w:rsidRPr="000B58F6">
              <w:rPr>
                <w:rFonts w:ascii="Times New Roman" w:hAnsi="Times New Roman" w:cs="Times New Roman"/>
                <w:sz w:val="24"/>
                <w:szCs w:val="24"/>
              </w:rPr>
              <w:t>4</w:t>
            </w:r>
          </w:p>
        </w:tc>
        <w:tc>
          <w:tcPr>
            <w:tcW w:w="567" w:type="pct"/>
          </w:tcPr>
          <w:p w14:paraId="7D88B467" w14:textId="77777777" w:rsidR="003E239A"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CLO1</w:t>
            </w:r>
          </w:p>
          <w:p w14:paraId="174A1A7E" w14:textId="007DD81F" w:rsidR="00973F16" w:rsidRPr="000B58F6"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CLO4</w:t>
            </w:r>
          </w:p>
        </w:tc>
      </w:tr>
      <w:tr w:rsidR="000F2B4B" w:rsidRPr="000B58F6" w14:paraId="4BA350BC" w14:textId="77777777" w:rsidTr="00030CE3">
        <w:trPr>
          <w:trHeight w:val="20"/>
        </w:trPr>
        <w:tc>
          <w:tcPr>
            <w:tcW w:w="373" w:type="pct"/>
          </w:tcPr>
          <w:p w14:paraId="0B10A849" w14:textId="3A7935BC" w:rsidR="00973F16" w:rsidRPr="000B58F6" w:rsidRDefault="00973F16" w:rsidP="001B3309">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2071A1" w:rsidRPr="000B58F6">
              <w:rPr>
                <w:rFonts w:ascii="Times New Roman" w:eastAsia="Calibri" w:hAnsi="Times New Roman" w:cs="Times New Roman"/>
                <w:b/>
                <w:sz w:val="24"/>
                <w:szCs w:val="24"/>
              </w:rPr>
              <w:t>.</w:t>
            </w:r>
          </w:p>
        </w:tc>
        <w:tc>
          <w:tcPr>
            <w:tcW w:w="3635" w:type="pct"/>
          </w:tcPr>
          <w:p w14:paraId="1914B849" w14:textId="515860EB" w:rsidR="00973F16" w:rsidRPr="000B58F6" w:rsidRDefault="00973F16" w:rsidP="001B3309">
            <w:pPr>
              <w:jc w:val="both"/>
              <w:rPr>
                <w:rFonts w:ascii="Times New Roman" w:eastAsia="Times New Roman" w:hAnsi="Times New Roman" w:cs="Times New Roman"/>
                <w:sz w:val="24"/>
                <w:szCs w:val="24"/>
              </w:rPr>
            </w:pPr>
            <w:r w:rsidRPr="000B58F6">
              <w:rPr>
                <w:rFonts w:ascii="Times New Roman" w:hAnsi="Times New Roman" w:cs="Times New Roman"/>
                <w:b/>
                <w:bCs/>
                <w:sz w:val="24"/>
                <w:szCs w:val="24"/>
              </w:rPr>
              <w:t>Proteomics Applications:</w:t>
            </w:r>
            <w:r w:rsidRPr="000B58F6">
              <w:rPr>
                <w:rFonts w:ascii="Times New Roman" w:eastAsia="Times New Roman" w:hAnsi="Times New Roman" w:cs="Times New Roman"/>
                <w:bCs/>
                <w:sz w:val="24"/>
                <w:szCs w:val="24"/>
              </w:rPr>
              <w:t xml:space="preserve"> Protein interactions and linkage maps. Quantitative proteomics applied to biomarker detection. Validation and </w:t>
            </w:r>
            <w:r w:rsidRPr="000B58F6">
              <w:rPr>
                <w:rFonts w:ascii="Times New Roman" w:eastAsia="Times New Roman" w:hAnsi="Times New Roman" w:cs="Times New Roman"/>
                <w:sz w:val="24"/>
                <w:szCs w:val="24"/>
              </w:rPr>
              <w:t xml:space="preserve">human disease studies. </w:t>
            </w:r>
          </w:p>
        </w:tc>
        <w:tc>
          <w:tcPr>
            <w:tcW w:w="425" w:type="pct"/>
          </w:tcPr>
          <w:p w14:paraId="4E0430D5" w14:textId="7CF29DE1" w:rsidR="00973F16" w:rsidRPr="000B58F6" w:rsidRDefault="00973F16" w:rsidP="001B3309">
            <w:pPr>
              <w:jc w:val="center"/>
              <w:rPr>
                <w:rFonts w:ascii="Times New Roman" w:hAnsi="Times New Roman" w:cs="Times New Roman"/>
                <w:sz w:val="24"/>
                <w:szCs w:val="24"/>
              </w:rPr>
            </w:pPr>
            <w:r w:rsidRPr="000B58F6">
              <w:rPr>
                <w:rFonts w:ascii="Times New Roman" w:hAnsi="Times New Roman" w:cs="Times New Roman"/>
                <w:sz w:val="24"/>
                <w:szCs w:val="24"/>
              </w:rPr>
              <w:t>3</w:t>
            </w:r>
          </w:p>
        </w:tc>
        <w:tc>
          <w:tcPr>
            <w:tcW w:w="567" w:type="pct"/>
          </w:tcPr>
          <w:p w14:paraId="76D8C4BF" w14:textId="77777777" w:rsidR="003E239A"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CLO2</w:t>
            </w:r>
          </w:p>
          <w:p w14:paraId="11D24B66" w14:textId="7500C906" w:rsidR="00973F16" w:rsidRPr="000B58F6" w:rsidRDefault="00973F16" w:rsidP="003E239A">
            <w:pPr>
              <w:rPr>
                <w:rFonts w:ascii="Times New Roman" w:hAnsi="Times New Roman" w:cs="Times New Roman"/>
                <w:sz w:val="24"/>
                <w:szCs w:val="24"/>
              </w:rPr>
            </w:pPr>
            <w:r w:rsidRPr="000B58F6">
              <w:rPr>
                <w:rFonts w:ascii="Times New Roman" w:hAnsi="Times New Roman" w:cs="Times New Roman"/>
                <w:sz w:val="24"/>
                <w:szCs w:val="24"/>
              </w:rPr>
              <w:t>CLO5</w:t>
            </w:r>
          </w:p>
        </w:tc>
      </w:tr>
    </w:tbl>
    <w:p w14:paraId="1825A9A4" w14:textId="77777777" w:rsidR="00261DEE" w:rsidRPr="000B58F6" w:rsidRDefault="00261DEE" w:rsidP="00672231">
      <w:pPr>
        <w:autoSpaceDE w:val="0"/>
        <w:autoSpaceDN w:val="0"/>
        <w:adjustRightInd w:val="0"/>
        <w:spacing w:after="0" w:line="240" w:lineRule="auto"/>
        <w:contextualSpacing/>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42"/>
        <w:gridCol w:w="3642"/>
        <w:gridCol w:w="3383"/>
      </w:tblGrid>
      <w:tr w:rsidR="000F2B4B" w:rsidRPr="000B58F6" w14:paraId="5EBF75C6" w14:textId="77777777" w:rsidTr="0030231A">
        <w:tc>
          <w:tcPr>
            <w:tcW w:w="5000" w:type="pct"/>
            <w:gridSpan w:val="3"/>
            <w:tcBorders>
              <w:top w:val="single" w:sz="4" w:space="0" w:color="auto"/>
            </w:tcBorders>
          </w:tcPr>
          <w:p w14:paraId="356AD6CE" w14:textId="77777777" w:rsidR="00261DEE" w:rsidRPr="000B58F6" w:rsidRDefault="00261DEE" w:rsidP="0070396C">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17FC9462" w14:textId="77777777" w:rsidTr="0030231A">
        <w:tc>
          <w:tcPr>
            <w:tcW w:w="535" w:type="pct"/>
          </w:tcPr>
          <w:p w14:paraId="72161E12" w14:textId="77777777" w:rsidR="00261DEE" w:rsidRPr="000B58F6" w:rsidRDefault="00261DEE"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315" w:type="pct"/>
          </w:tcPr>
          <w:p w14:paraId="558C7D04" w14:textId="77777777" w:rsidR="00261DEE" w:rsidRPr="000B58F6" w:rsidRDefault="00261DEE" w:rsidP="0070396C">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150" w:type="pct"/>
          </w:tcPr>
          <w:p w14:paraId="09A4F2A0" w14:textId="77777777" w:rsidR="00261DEE" w:rsidRPr="000B58F6" w:rsidRDefault="00261DEE" w:rsidP="0070396C">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69C6DC8E" w14:textId="77777777" w:rsidTr="0030231A">
        <w:tc>
          <w:tcPr>
            <w:tcW w:w="535" w:type="pct"/>
          </w:tcPr>
          <w:p w14:paraId="4FD5262D" w14:textId="77777777" w:rsidR="00261DEE" w:rsidRPr="000B58F6" w:rsidRDefault="00261DEE"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315" w:type="pct"/>
          </w:tcPr>
          <w:p w14:paraId="3F267D7D" w14:textId="77777777" w:rsidR="00261DEE" w:rsidRPr="000B58F6" w:rsidRDefault="00261DEE" w:rsidP="0070396C">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150" w:type="pct"/>
          </w:tcPr>
          <w:p w14:paraId="42A908E4" w14:textId="5F761D8C" w:rsidR="00261DEE" w:rsidRPr="000B58F6" w:rsidRDefault="00261DEE" w:rsidP="00261DEE">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 class test, quiz, presentation, CIE and SEE.</w:t>
            </w:r>
          </w:p>
        </w:tc>
      </w:tr>
    </w:tbl>
    <w:p w14:paraId="77E9C35A" w14:textId="77777777" w:rsidR="00261DEE" w:rsidRPr="000B58F6" w:rsidRDefault="00261DEE" w:rsidP="00672231">
      <w:pPr>
        <w:autoSpaceDE w:val="0"/>
        <w:autoSpaceDN w:val="0"/>
        <w:adjustRightInd w:val="0"/>
        <w:spacing w:after="0" w:line="240" w:lineRule="auto"/>
        <w:contextualSpacing/>
        <w:jc w:val="both"/>
        <w:rPr>
          <w:rFonts w:ascii="Times New Roman" w:hAnsi="Times New Roman" w:cs="Times New Roman"/>
          <w:b/>
          <w:sz w:val="24"/>
          <w:szCs w:val="24"/>
        </w:rPr>
      </w:pPr>
    </w:p>
    <w:p w14:paraId="61FE2581" w14:textId="09635D1A" w:rsidR="00825C0B" w:rsidRPr="000B58F6" w:rsidRDefault="00825C0B" w:rsidP="00672231">
      <w:pPr>
        <w:autoSpaceDE w:val="0"/>
        <w:autoSpaceDN w:val="0"/>
        <w:adjustRightInd w:val="0"/>
        <w:spacing w:after="0" w:line="240" w:lineRule="auto"/>
        <w:contextualSpacing/>
        <w:jc w:val="both"/>
        <w:rPr>
          <w:rFonts w:ascii="Times New Roman" w:hAnsi="Times New Roman" w:cs="Times New Roman"/>
          <w:b/>
          <w:sz w:val="24"/>
          <w:szCs w:val="24"/>
        </w:rPr>
      </w:pPr>
      <w:r w:rsidRPr="000B58F6">
        <w:rPr>
          <w:rFonts w:ascii="Times New Roman" w:hAnsi="Times New Roman" w:cs="Times New Roman"/>
          <w:b/>
          <w:sz w:val="24"/>
          <w:szCs w:val="24"/>
        </w:rPr>
        <w:t>Learning Resources (Text Books, Reference Book,</w:t>
      </w:r>
      <w:r w:rsidR="00672231" w:rsidRPr="000B58F6">
        <w:rPr>
          <w:rFonts w:ascii="Times New Roman" w:hAnsi="Times New Roman" w:cs="Times New Roman"/>
          <w:b/>
          <w:sz w:val="24"/>
          <w:szCs w:val="24"/>
        </w:rPr>
        <w:t xml:space="preserve"> Online Resources and Other):  </w:t>
      </w:r>
    </w:p>
    <w:p w14:paraId="6DF1B86D" w14:textId="77777777" w:rsidR="00825C0B" w:rsidRPr="0030231A" w:rsidRDefault="00825C0B" w:rsidP="00783902">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lang w:bidi="bn-BD"/>
        </w:rPr>
      </w:pPr>
      <w:r w:rsidRPr="0030231A">
        <w:rPr>
          <w:rFonts w:ascii="Times New Roman" w:eastAsia="Times New Roman" w:hAnsi="Times New Roman" w:cs="Times New Roman"/>
          <w:lang w:bidi="bn-BD"/>
        </w:rPr>
        <w:t xml:space="preserve">Pevsner J. Bioinformatics and Functional Genomics. Wiley-Blackwell, 2009. </w:t>
      </w:r>
    </w:p>
    <w:p w14:paraId="6D3D2362" w14:textId="77777777" w:rsidR="00825C0B" w:rsidRPr="0030231A" w:rsidRDefault="00825C0B" w:rsidP="00783902">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lang w:bidi="bn-BD"/>
        </w:rPr>
      </w:pPr>
      <w:r w:rsidRPr="0030231A">
        <w:rPr>
          <w:rFonts w:ascii="Times New Roman" w:eastAsia="Times New Roman" w:hAnsi="Times New Roman" w:cs="Times New Roman"/>
          <w:lang w:bidi="bn-BD"/>
        </w:rPr>
        <w:t>Twyman RM. Principles of Proteomics. Garland Science, 2014.</w:t>
      </w:r>
    </w:p>
    <w:p w14:paraId="5D83551F" w14:textId="77777777" w:rsidR="00825C0B" w:rsidRPr="0030231A" w:rsidRDefault="00825C0B" w:rsidP="00783902">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lang w:bidi="bn-BD"/>
        </w:rPr>
      </w:pPr>
      <w:r w:rsidRPr="0030231A">
        <w:rPr>
          <w:rFonts w:ascii="Times New Roman" w:eastAsia="Times New Roman" w:hAnsi="Times New Roman" w:cs="Times New Roman"/>
          <w:lang w:bidi="bn-BD"/>
        </w:rPr>
        <w:t xml:space="preserve">Hubert R. Protein Biochemistry and Proteomics. Academic Press, USA, 2006. </w:t>
      </w:r>
    </w:p>
    <w:p w14:paraId="55B19C4A" w14:textId="551BE4FE" w:rsidR="00825C0B" w:rsidRPr="0030231A" w:rsidRDefault="00825C0B" w:rsidP="00783902">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lang w:bidi="bn-BD"/>
        </w:rPr>
      </w:pPr>
      <w:r w:rsidRPr="0030231A">
        <w:rPr>
          <w:rFonts w:ascii="Times New Roman" w:eastAsia="Times New Roman" w:hAnsi="Times New Roman" w:cs="Times New Roman"/>
          <w:lang w:bidi="bn-BD"/>
        </w:rPr>
        <w:t>Arndt</w:t>
      </w:r>
      <w:r w:rsidR="00261DEE" w:rsidRPr="0030231A">
        <w:rPr>
          <w:rFonts w:ascii="Times New Roman" w:eastAsia="Times New Roman" w:hAnsi="Times New Roman" w:cs="Times New Roman"/>
          <w:lang w:bidi="bn-BD"/>
        </w:rPr>
        <w:t xml:space="preserve"> </w:t>
      </w:r>
      <w:r w:rsidRPr="0030231A">
        <w:rPr>
          <w:rFonts w:ascii="Times New Roman" w:eastAsia="Times New Roman" w:hAnsi="Times New Roman" w:cs="Times New Roman"/>
          <w:lang w:bidi="bn-BD"/>
        </w:rPr>
        <w:t>KM,</w:t>
      </w:r>
      <w:r w:rsidR="00261DEE" w:rsidRPr="0030231A">
        <w:rPr>
          <w:rFonts w:ascii="Times New Roman" w:eastAsia="Times New Roman" w:hAnsi="Times New Roman" w:cs="Times New Roman"/>
          <w:lang w:bidi="bn-BD"/>
        </w:rPr>
        <w:t xml:space="preserve"> </w:t>
      </w:r>
      <w:r w:rsidRPr="0030231A">
        <w:rPr>
          <w:rFonts w:ascii="Times New Roman" w:eastAsia="Times New Roman" w:hAnsi="Times New Roman" w:cs="Times New Roman"/>
          <w:lang w:bidi="bn-BD"/>
        </w:rPr>
        <w:t>Müller KM. Protein Engineering Protocols. Humana Press, 2010.</w:t>
      </w:r>
    </w:p>
    <w:p w14:paraId="76D5B483" w14:textId="77777777" w:rsidR="00BC029D" w:rsidRPr="0030231A" w:rsidRDefault="00825C0B" w:rsidP="00783902">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lang w:bidi="bn-BD"/>
        </w:rPr>
      </w:pPr>
      <w:r w:rsidRPr="0030231A">
        <w:rPr>
          <w:rFonts w:ascii="Times New Roman" w:eastAsia="Times New Roman" w:hAnsi="Times New Roman" w:cs="Times New Roman"/>
          <w:lang w:bidi="bn-BD"/>
        </w:rPr>
        <w:t>Veenstra TD, Yates JR. Proteomics for Biological Discovery Wiley-Liss, 2006.</w:t>
      </w:r>
    </w:p>
    <w:p w14:paraId="2D3A283F" w14:textId="134FEDAD" w:rsidR="00825C0B" w:rsidRPr="0030231A" w:rsidRDefault="00BC029D" w:rsidP="00783902">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lang w:bidi="bn-BD"/>
        </w:rPr>
      </w:pPr>
      <w:r w:rsidRPr="0030231A">
        <w:rPr>
          <w:rFonts w:ascii="Times New Roman" w:eastAsia="Times New Roman" w:hAnsi="Times New Roman" w:cs="Times New Roman"/>
          <w:lang w:bidi="bn-BD"/>
        </w:rPr>
        <w:t xml:space="preserve">Primrose SB, Twyman RM. Principles of Gene Manipulation and Genomics. </w:t>
      </w:r>
      <w:proofErr w:type="gramStart"/>
      <w:r w:rsidRPr="0030231A">
        <w:rPr>
          <w:rFonts w:ascii="Times New Roman" w:eastAsia="Times New Roman" w:hAnsi="Times New Roman" w:cs="Times New Roman"/>
          <w:lang w:bidi="bn-BD"/>
        </w:rPr>
        <w:t>7</w:t>
      </w:r>
      <w:r w:rsidRPr="0030231A">
        <w:rPr>
          <w:rFonts w:ascii="Times New Roman" w:eastAsia="Times New Roman" w:hAnsi="Times New Roman" w:cs="Times New Roman"/>
          <w:vertAlign w:val="superscript"/>
          <w:lang w:bidi="bn-BD"/>
        </w:rPr>
        <w:t>th</w:t>
      </w:r>
      <w:proofErr w:type="gramEnd"/>
      <w:r w:rsidRPr="0030231A">
        <w:rPr>
          <w:rFonts w:ascii="Times New Roman" w:eastAsia="Times New Roman" w:hAnsi="Times New Roman" w:cs="Times New Roman"/>
          <w:lang w:bidi="bn-BD"/>
        </w:rPr>
        <w:t xml:space="preserve"> Edition. Blackwell Publishing. 2006.</w:t>
      </w:r>
      <w:r w:rsidR="00825C0B" w:rsidRPr="0030231A">
        <w:rPr>
          <w:rFonts w:ascii="Times New Roman" w:eastAsia="Times New Roman" w:hAnsi="Times New Roman" w:cs="Times New Roman"/>
          <w:lang w:bidi="bn-BD"/>
        </w:rPr>
        <w:t xml:space="preserve"> </w:t>
      </w:r>
    </w:p>
    <w:p w14:paraId="72ADE4AD" w14:textId="77777777" w:rsidR="005369C7" w:rsidRPr="000B58F6" w:rsidRDefault="005369C7" w:rsidP="001B3309">
      <w:pPr>
        <w:pStyle w:val="Default"/>
        <w:jc w:val="both"/>
        <w:rPr>
          <w:rFonts w:eastAsia="Times New Roman"/>
          <w:b/>
          <w:color w:val="auto"/>
        </w:rPr>
      </w:pPr>
    </w:p>
    <w:p w14:paraId="46612D5F" w14:textId="5E8AC06B" w:rsidR="000F6F8E" w:rsidRPr="000B58F6" w:rsidRDefault="003F73D7" w:rsidP="000F6F8E">
      <w:pPr>
        <w:pStyle w:val="Default"/>
        <w:jc w:val="both"/>
        <w:rPr>
          <w:b/>
          <w:bCs/>
          <w:color w:val="auto"/>
        </w:rPr>
      </w:pPr>
      <w:r>
        <w:rPr>
          <w:rFonts w:eastAsia="Times New Roman"/>
          <w:b/>
          <w:color w:val="auto"/>
        </w:rPr>
        <w:br w:type="column"/>
      </w:r>
      <w:r w:rsidR="000F6F8E" w:rsidRPr="000B58F6">
        <w:rPr>
          <w:rFonts w:eastAsia="Times New Roman"/>
          <w:b/>
          <w:color w:val="auto"/>
        </w:rPr>
        <w:lastRenderedPageBreak/>
        <w:t>Course Code: B</w:t>
      </w:r>
      <w:r w:rsidR="000F6F8E" w:rsidRPr="000B58F6">
        <w:rPr>
          <w:b/>
          <w:bCs/>
          <w:color w:val="auto"/>
        </w:rPr>
        <w:t>MIC 4206</w:t>
      </w:r>
    </w:p>
    <w:p w14:paraId="19166C6E" w14:textId="77777777" w:rsidR="000F6F8E" w:rsidRPr="000B58F6" w:rsidRDefault="000F6F8E" w:rsidP="000F6F8E">
      <w:pPr>
        <w:widowControl w:val="0"/>
        <w:tabs>
          <w:tab w:val="left" w:pos="475"/>
          <w:tab w:val="left" w:pos="806"/>
          <w:tab w:val="right" w:pos="6480"/>
        </w:tabs>
        <w:suppressAutoHyphens/>
        <w:spacing w:after="0" w:line="240" w:lineRule="auto"/>
        <w:jc w:val="both"/>
        <w:rPr>
          <w:rFonts w:ascii="Times New Roman" w:eastAsia="Times New Roman" w:hAnsi="Times New Roman" w:cs="Times New Roman"/>
          <w:b/>
          <w:snapToGrid w:val="0"/>
          <w:spacing w:val="-3"/>
          <w:sz w:val="24"/>
          <w:szCs w:val="24"/>
        </w:rPr>
      </w:pPr>
      <w:r w:rsidRPr="000B58F6">
        <w:rPr>
          <w:rFonts w:ascii="Times New Roman" w:eastAsia="Times New Roman" w:hAnsi="Times New Roman" w:cs="Times New Roman"/>
          <w:b/>
          <w:sz w:val="24"/>
          <w:szCs w:val="24"/>
        </w:rPr>
        <w:t xml:space="preserve">Course Title: </w:t>
      </w:r>
      <w:r w:rsidRPr="000B58F6">
        <w:rPr>
          <w:rFonts w:ascii="Times New Roman" w:eastAsia="Times New Roman" w:hAnsi="Times New Roman" w:cs="Times New Roman"/>
          <w:b/>
          <w:snapToGrid w:val="0"/>
          <w:spacing w:val="-3"/>
          <w:sz w:val="24"/>
          <w:szCs w:val="24"/>
        </w:rPr>
        <w:t>Genetic Engineering</w:t>
      </w:r>
    </w:p>
    <w:p w14:paraId="0C4A866A" w14:textId="48D25DB6" w:rsidR="000F6F8E" w:rsidRPr="000B58F6" w:rsidRDefault="000F6F8E" w:rsidP="000F6F8E">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Course Type: </w:t>
      </w:r>
      <w:r w:rsidR="007B6E2B" w:rsidRPr="000B58F6">
        <w:rPr>
          <w:rFonts w:ascii="Times New Roman" w:eastAsia="MS Mincho" w:hAnsi="Times New Roman" w:cs="Times New Roman"/>
          <w:b/>
          <w:bCs/>
          <w:sz w:val="24"/>
          <w:szCs w:val="24"/>
        </w:rPr>
        <w:t>Major</w:t>
      </w:r>
    </w:p>
    <w:p w14:paraId="22134ACE" w14:textId="77777777" w:rsidR="000F6F8E" w:rsidRPr="000B58F6" w:rsidRDefault="000F6F8E" w:rsidP="000F6F8E">
      <w:pPr>
        <w:spacing w:after="0" w:line="240" w:lineRule="auto"/>
        <w:jc w:val="both"/>
        <w:rPr>
          <w:rFonts w:ascii="Times New Roman" w:eastAsia="MS Mincho" w:hAnsi="Times New Roman" w:cs="Times New Roman"/>
          <w:b/>
          <w:bCs/>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59298073" w14:textId="33A10663" w:rsidR="000F6F8E" w:rsidRPr="000B58F6" w:rsidRDefault="00760D06" w:rsidP="000F6F8E">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Year/ Semester: 4</w:t>
      </w:r>
      <w:r w:rsidRPr="000B58F6">
        <w:rPr>
          <w:rFonts w:ascii="Times New Roman" w:eastAsia="MS Mincho" w:hAnsi="Times New Roman" w:cs="Times New Roman"/>
          <w:b/>
          <w:bCs/>
          <w:sz w:val="24"/>
          <w:szCs w:val="24"/>
          <w:vertAlign w:val="superscript"/>
        </w:rPr>
        <w:t>th</w:t>
      </w:r>
      <w:r w:rsidRPr="000B58F6">
        <w:rPr>
          <w:rFonts w:ascii="Times New Roman" w:eastAsia="MS Mincho" w:hAnsi="Times New Roman" w:cs="Times New Roman"/>
          <w:b/>
          <w:bCs/>
          <w:sz w:val="24"/>
          <w:szCs w:val="24"/>
        </w:rPr>
        <w:t xml:space="preserve"> </w:t>
      </w:r>
      <w:r w:rsidR="000F6F8E" w:rsidRPr="000B58F6">
        <w:rPr>
          <w:rFonts w:ascii="Times New Roman" w:eastAsia="MS Mincho" w:hAnsi="Times New Roman" w:cs="Times New Roman"/>
          <w:b/>
          <w:bCs/>
          <w:sz w:val="24"/>
          <w:szCs w:val="24"/>
        </w:rPr>
        <w:t>Year 2</w:t>
      </w:r>
      <w:r w:rsidR="000F6F8E" w:rsidRPr="000B58F6">
        <w:rPr>
          <w:rFonts w:ascii="Times New Roman" w:eastAsia="MS Mincho" w:hAnsi="Times New Roman" w:cs="Times New Roman"/>
          <w:b/>
          <w:bCs/>
          <w:sz w:val="24"/>
          <w:szCs w:val="24"/>
          <w:vertAlign w:val="superscript"/>
        </w:rPr>
        <w:t>nd</w:t>
      </w:r>
      <w:r w:rsidR="000F6F8E" w:rsidRPr="000B58F6">
        <w:rPr>
          <w:rFonts w:ascii="Times New Roman" w:eastAsia="MS Mincho" w:hAnsi="Times New Roman" w:cs="Times New Roman"/>
          <w:b/>
          <w:bCs/>
          <w:sz w:val="24"/>
          <w:szCs w:val="24"/>
        </w:rPr>
        <w:t xml:space="preserve"> Semester</w:t>
      </w:r>
    </w:p>
    <w:p w14:paraId="28319DC9" w14:textId="54EF4265" w:rsidR="000F6F8E" w:rsidRPr="000B58F6" w:rsidRDefault="000F6F8E" w:rsidP="000F6F8E">
      <w:pPr>
        <w:autoSpaceDE w:val="0"/>
        <w:autoSpaceDN w:val="0"/>
        <w:adjustRightInd w:val="0"/>
        <w:spacing w:after="0" w:line="240" w:lineRule="auto"/>
        <w:jc w:val="both"/>
        <w:rPr>
          <w:rFonts w:ascii="Times New Roman" w:eastAsia="MS Mincho" w:hAnsi="Times New Roman" w:cs="Times New Roman"/>
          <w:b/>
          <w:bCs/>
          <w:sz w:val="24"/>
          <w:szCs w:val="24"/>
        </w:rPr>
      </w:pPr>
      <w:r w:rsidRPr="000B58F6">
        <w:rPr>
          <w:rFonts w:ascii="Times New Roman" w:eastAsia="MS Mincho" w:hAnsi="Times New Roman" w:cs="Times New Roman"/>
          <w:b/>
          <w:bCs/>
          <w:sz w:val="24"/>
          <w:szCs w:val="24"/>
        </w:rPr>
        <w:t xml:space="preserve">Academic Session: </w:t>
      </w:r>
      <w:r w:rsidR="00C86EF1">
        <w:rPr>
          <w:rFonts w:ascii="Times New Roman" w:eastAsia="MS Mincho" w:hAnsi="Times New Roman" w:cs="Times New Roman"/>
          <w:b/>
          <w:bCs/>
          <w:sz w:val="24"/>
          <w:szCs w:val="24"/>
        </w:rPr>
        <w:t>2023-2024</w:t>
      </w:r>
      <w:r w:rsidRPr="000B58F6">
        <w:rPr>
          <w:rFonts w:ascii="Times New Roman" w:eastAsia="MS Mincho" w:hAnsi="Times New Roman" w:cs="Times New Roman"/>
          <w:b/>
          <w:bCs/>
          <w:sz w:val="24"/>
          <w:szCs w:val="24"/>
        </w:rPr>
        <w:t xml:space="preserve">  </w:t>
      </w:r>
    </w:p>
    <w:p w14:paraId="127EF1FA" w14:textId="77777777" w:rsidR="000F6F8E" w:rsidRPr="000B58F6" w:rsidRDefault="000F6F8E" w:rsidP="000F6F8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Two Teachers Assigned by the Academic Committee</w:t>
      </w:r>
    </w:p>
    <w:p w14:paraId="2B15C203" w14:textId="77777777" w:rsidR="000F6F8E" w:rsidRPr="000B58F6" w:rsidRDefault="000F6F8E" w:rsidP="000F6F8E">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Contract Hours: Minimum </w:t>
      </w:r>
      <w:r w:rsidRPr="000B58F6">
        <w:rPr>
          <w:rFonts w:ascii="Times New Roman" w:hAnsi="Times New Roman" w:cs="Times New Roman"/>
          <w:b/>
          <w:bCs/>
          <w:sz w:val="24"/>
          <w:szCs w:val="24"/>
        </w:rPr>
        <w:t>26</w:t>
      </w:r>
      <w:r w:rsidRPr="000B58F6">
        <w:rPr>
          <w:rFonts w:ascii="Times New Roman" w:eastAsia="Times New Roman" w:hAnsi="Times New Roman" w:cs="Times New Roman"/>
          <w:b/>
          <w:sz w:val="24"/>
          <w:szCs w:val="24"/>
        </w:rPr>
        <w:tab/>
      </w:r>
      <w:r w:rsidRPr="000B58F6">
        <w:rPr>
          <w:rFonts w:ascii="Times New Roman" w:eastAsia="Times New Roman" w:hAnsi="Times New Roman" w:cs="Times New Roman"/>
          <w:b/>
          <w:sz w:val="24"/>
          <w:szCs w:val="24"/>
        </w:rPr>
        <w:tab/>
      </w:r>
    </w:p>
    <w:p w14:paraId="7CC0BDC9" w14:textId="77777777" w:rsidR="000F6F8E" w:rsidRPr="000B58F6" w:rsidRDefault="000F6F8E" w:rsidP="000F6F8E">
      <w:pPr>
        <w:spacing w:after="0" w:line="240" w:lineRule="auto"/>
        <w:jc w:val="both"/>
        <w:rPr>
          <w:rFonts w:ascii="Times New Roman" w:eastAsia="Times New Roman" w:hAnsi="Times New Roman" w:cs="Times New Roman"/>
          <w:b/>
          <w:sz w:val="24"/>
          <w:szCs w:val="24"/>
        </w:rPr>
      </w:pPr>
      <w:r w:rsidRPr="000B58F6">
        <w:rPr>
          <w:rFonts w:ascii="Times New Roman" w:eastAsia="MS Mincho" w:hAnsi="Times New Roman" w:cs="Times New Roman"/>
          <w:b/>
          <w:bCs/>
          <w:sz w:val="24"/>
          <w:szCs w:val="24"/>
        </w:rPr>
        <w:t xml:space="preserve">Full Marks: 50 </w:t>
      </w:r>
      <w:r w:rsidRPr="000B58F6">
        <w:rPr>
          <w:rFonts w:ascii="Times New Roman" w:eastAsia="MS Mincho" w:hAnsi="Times New Roman" w:cs="Times New Roman"/>
          <w:bCs/>
          <w:sz w:val="24"/>
          <w:szCs w:val="24"/>
        </w:rPr>
        <w:t>(</w:t>
      </w:r>
      <w:r w:rsidRPr="000B58F6">
        <w:rPr>
          <w:rFonts w:ascii="Times New Roman" w:eastAsia="MS Mincho" w:hAnsi="Times New Roman" w:cs="Times New Roman"/>
          <w:sz w:val="24"/>
          <w:szCs w:val="24"/>
        </w:rPr>
        <w:t>Class attendance 5+Class assessment</w:t>
      </w:r>
      <w:r w:rsidRPr="000B58F6">
        <w:rPr>
          <w:rFonts w:ascii="Times New Roman" w:eastAsia="MS Mincho" w:hAnsi="Times New Roman" w:cs="Times New Roman"/>
          <w:bCs/>
          <w:sz w:val="24"/>
          <w:szCs w:val="24"/>
        </w:rPr>
        <w:t xml:space="preserve"> 10+Theory 35)</w:t>
      </w:r>
    </w:p>
    <w:p w14:paraId="093DB9EA" w14:textId="77777777" w:rsidR="000F6F8E" w:rsidRPr="000B58F6" w:rsidRDefault="000F6F8E" w:rsidP="000F6F8E">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Rational of the Course:</w:t>
      </w:r>
    </w:p>
    <w:p w14:paraId="2011FD15" w14:textId="77777777" w:rsidR="000F6F8E" w:rsidRPr="000B58F6" w:rsidRDefault="000F6F8E" w:rsidP="000F6F8E">
      <w:pPr>
        <w:autoSpaceDE w:val="0"/>
        <w:autoSpaceDN w:val="0"/>
        <w:adjustRightInd w:val="0"/>
        <w:spacing w:after="0" w:line="240" w:lineRule="auto"/>
        <w:jc w:val="both"/>
        <w:rPr>
          <w:rFonts w:ascii="Times New Roman" w:eastAsia="Calibri" w:hAnsi="Times New Roman" w:cs="Times New Roman"/>
          <w:b/>
          <w:sz w:val="24"/>
          <w:szCs w:val="24"/>
        </w:rPr>
      </w:pPr>
      <w:r w:rsidRPr="000B58F6">
        <w:rPr>
          <w:rFonts w:ascii="Times New Roman" w:eastAsia="Times New Roman" w:hAnsi="Times New Roman" w:cs="Times New Roman"/>
          <w:bCs/>
          <w:sz w:val="24"/>
          <w:szCs w:val="24"/>
        </w:rPr>
        <w:t xml:space="preserve">Genetic engineering </w:t>
      </w:r>
      <w:r w:rsidRPr="000B58F6">
        <w:rPr>
          <w:rFonts w:ascii="Times New Roman" w:eastAsia="Times New Roman" w:hAnsi="Times New Roman" w:cs="Times New Roman"/>
          <w:sz w:val="24"/>
          <w:szCs w:val="24"/>
        </w:rPr>
        <w:t xml:space="preserve">refers to the </w:t>
      </w:r>
      <w:r w:rsidRPr="000B58F6">
        <w:rPr>
          <w:rFonts w:ascii="Times New Roman" w:eastAsia="Times New Roman" w:hAnsi="Times New Roman" w:cs="Times New Roman"/>
          <w:bCs/>
          <w:sz w:val="24"/>
          <w:szCs w:val="24"/>
        </w:rPr>
        <w:t>genetic modification,</w:t>
      </w:r>
      <w:r w:rsidRPr="000B58F6">
        <w:rPr>
          <w:rFonts w:ascii="Times New Roman" w:eastAsia="Times New Roman" w:hAnsi="Times New Roman" w:cs="Times New Roman"/>
          <w:sz w:val="24"/>
          <w:szCs w:val="24"/>
        </w:rPr>
        <w:t> </w:t>
      </w:r>
      <w:r w:rsidRPr="000B58F6">
        <w:rPr>
          <w:rFonts w:ascii="Times New Roman" w:eastAsia="Times New Roman" w:hAnsi="Times New Roman" w:cs="Times New Roman"/>
          <w:bCs/>
          <w:sz w:val="24"/>
          <w:szCs w:val="24"/>
        </w:rPr>
        <w:t>genetic</w:t>
      </w:r>
      <w:r w:rsidRPr="000B58F6">
        <w:rPr>
          <w:rFonts w:ascii="Times New Roman" w:eastAsia="Times New Roman" w:hAnsi="Times New Roman" w:cs="Times New Roman"/>
          <w:sz w:val="24"/>
          <w:szCs w:val="24"/>
        </w:rPr>
        <w:t xml:space="preserve"> makeup of cells and novel organism’s production. Benefiting human </w:t>
      </w:r>
      <w:proofErr w:type="gramStart"/>
      <w:r w:rsidRPr="000B58F6">
        <w:rPr>
          <w:rFonts w:ascii="Times New Roman" w:eastAsia="Times New Roman" w:hAnsi="Times New Roman" w:cs="Times New Roman"/>
          <w:sz w:val="24"/>
          <w:szCs w:val="24"/>
        </w:rPr>
        <w:t>beings</w:t>
      </w:r>
      <w:proofErr w:type="gramEnd"/>
      <w:r w:rsidRPr="000B58F6">
        <w:rPr>
          <w:rFonts w:ascii="Times New Roman" w:eastAsia="Times New Roman" w:hAnsi="Times New Roman" w:cs="Times New Roman"/>
          <w:sz w:val="24"/>
          <w:szCs w:val="24"/>
        </w:rPr>
        <w:t xml:space="preserve"> it combine various technologies to living cells, agriculture, industry, medicine and nutrition. Genetic tools used in biotechnology to modify genetic structure of improve plants and animals products. Molecular basis of epigenetic, chromatin remodeling in gene regulation and diseases are important part of this course which are apply to modification of different organisms.</w:t>
      </w:r>
    </w:p>
    <w:p w14:paraId="6D26D582" w14:textId="77777777" w:rsidR="000F6F8E" w:rsidRPr="000B58F6" w:rsidRDefault="000F6F8E" w:rsidP="000F6F8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05D9D5FD" w14:textId="77777777" w:rsidR="000F6F8E" w:rsidRPr="000B58F6" w:rsidRDefault="000F6F8E" w:rsidP="000F6F8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A</w:t>
      </w:r>
      <w:r w:rsidRPr="000B58F6">
        <w:rPr>
          <w:rFonts w:ascii="Times New Roman" w:eastAsia="Times New Roman" w:hAnsi="Times New Roman" w:cs="Times New Roman"/>
          <w:sz w:val="24"/>
          <w:szCs w:val="24"/>
        </w:rPr>
        <w:t>t the end of the Course, the Student will be able to-</w:t>
      </w:r>
    </w:p>
    <w:p w14:paraId="10F304D5" w14:textId="77777777" w:rsidR="000F6F8E" w:rsidRPr="000B58F6" w:rsidRDefault="000F6F8E" w:rsidP="000F6F8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rPr>
        <w:t xml:space="preserve">Know about different tools of genetic engineering and DNA manipulating. </w:t>
      </w:r>
    </w:p>
    <w:p w14:paraId="560D2283" w14:textId="77777777" w:rsidR="000F6F8E" w:rsidRPr="000B58F6" w:rsidRDefault="000F6F8E" w:rsidP="000F6F8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rPr>
        <w:t xml:space="preserve">Explain the </w:t>
      </w:r>
      <w:r w:rsidRPr="000B58F6">
        <w:rPr>
          <w:rFonts w:ascii="Times New Roman" w:hAnsi="Times New Roman" w:cs="Times New Roman"/>
          <w:sz w:val="24"/>
          <w:szCs w:val="24"/>
        </w:rPr>
        <w:t xml:space="preserve">features of a cloning vectors, analysis and expression of a cloned gene.  </w:t>
      </w:r>
    </w:p>
    <w:p w14:paraId="50F1F233" w14:textId="18B827B0" w:rsidR="000F6F8E" w:rsidRPr="000B58F6" w:rsidRDefault="000F6F8E" w:rsidP="000F6F8E">
      <w:pPr>
        <w:autoSpaceDE w:val="0"/>
        <w:autoSpaceDN w:val="0"/>
        <w:adjustRightInd w:val="0"/>
        <w:spacing w:after="0" w:line="240" w:lineRule="auto"/>
        <w:contextualSpacing/>
        <w:jc w:val="both"/>
        <w:rPr>
          <w:rFonts w:ascii="Times New Roman" w:eastAsia="MS Mincho" w:hAnsi="Times New Roman" w:cs="Times New Roman"/>
          <w:b/>
          <w:sz w:val="24"/>
          <w:szCs w:val="24"/>
        </w:rPr>
      </w:pPr>
      <w:r w:rsidRPr="000B58F6">
        <w:rPr>
          <w:rFonts w:ascii="Times New Roman" w:eastAsia="Times New Roman" w:hAnsi="Times New Roman" w:cs="Times New Roman"/>
          <w:b/>
          <w:sz w:val="24"/>
          <w:szCs w:val="24"/>
        </w:rPr>
        <w:t>CLO3:</w:t>
      </w:r>
      <w:r w:rsidRPr="000B58F6">
        <w:rPr>
          <w:rFonts w:ascii="Times New Roman" w:hAnsi="Times New Roman" w:cs="Times New Roman"/>
          <w:sz w:val="24"/>
          <w:szCs w:val="24"/>
        </w:rPr>
        <w:t xml:space="preserve"> </w:t>
      </w:r>
      <w:r w:rsidRPr="000B58F6">
        <w:rPr>
          <w:rFonts w:ascii="Times New Roman" w:eastAsia="Times New Roman" w:hAnsi="Times New Roman" w:cs="Times New Roman"/>
          <w:sz w:val="24"/>
          <w:szCs w:val="24"/>
        </w:rPr>
        <w:t>Apply the techniques of mapping and RFLP, AFLP, SSR, RAPD and SNP</w:t>
      </w:r>
      <w:r w:rsidRPr="000B58F6">
        <w:rPr>
          <w:rFonts w:ascii="Times New Roman" w:hAnsi="Times New Roman" w:cs="Times New Roman"/>
          <w:sz w:val="24"/>
          <w:szCs w:val="24"/>
        </w:rPr>
        <w:t>.</w:t>
      </w:r>
    </w:p>
    <w:p w14:paraId="6CE57CF8" w14:textId="29F0CD49" w:rsidR="000F6F8E" w:rsidRPr="000B58F6" w:rsidRDefault="000F6F8E" w:rsidP="000F6F8E">
      <w:pPr>
        <w:spacing w:after="0" w:line="240" w:lineRule="auto"/>
        <w:contextualSpacing/>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 xml:space="preserve">LO4: </w:t>
      </w:r>
      <w:r w:rsidRPr="000B58F6">
        <w:rPr>
          <w:rFonts w:ascii="Times New Roman" w:eastAsia="Times New Roman" w:hAnsi="Times New Roman" w:cs="Times New Roman"/>
          <w:sz w:val="24"/>
          <w:szCs w:val="24"/>
        </w:rPr>
        <w:t>Acqu</w:t>
      </w:r>
      <w:r w:rsidR="00261DEE" w:rsidRPr="000B58F6">
        <w:rPr>
          <w:rFonts w:ascii="Times New Roman" w:eastAsia="Times New Roman" w:hAnsi="Times New Roman" w:cs="Times New Roman"/>
          <w:sz w:val="24"/>
          <w:szCs w:val="24"/>
        </w:rPr>
        <w:t xml:space="preserve">ire knowledge of epigenetic </w:t>
      </w:r>
      <w:r w:rsidRPr="000B58F6">
        <w:rPr>
          <w:rFonts w:ascii="Times New Roman" w:eastAsia="Times New Roman" w:hAnsi="Times New Roman" w:cs="Times New Roman"/>
          <w:sz w:val="24"/>
          <w:szCs w:val="24"/>
        </w:rPr>
        <w:t>inheritance patterns and applications.</w:t>
      </w:r>
      <w:r w:rsidRPr="000B58F6">
        <w:rPr>
          <w:rFonts w:ascii="Times New Roman" w:eastAsia="MS Mincho" w:hAnsi="Times New Roman" w:cs="Times New Roman"/>
          <w:sz w:val="24"/>
          <w:szCs w:val="24"/>
        </w:rPr>
        <w:t xml:space="preserve">  </w:t>
      </w:r>
    </w:p>
    <w:p w14:paraId="0C1EF691" w14:textId="77777777" w:rsidR="001E2F59" w:rsidRPr="000B58F6" w:rsidRDefault="000F6F8E" w:rsidP="000F6F8E">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58F6">
        <w:rPr>
          <w:rFonts w:ascii="Times New Roman" w:eastAsia="MS Mincho" w:hAnsi="Times New Roman" w:cs="Times New Roman"/>
          <w:b/>
          <w:sz w:val="24"/>
          <w:szCs w:val="24"/>
        </w:rPr>
        <w:t>C</w:t>
      </w:r>
      <w:r w:rsidRPr="000B58F6">
        <w:rPr>
          <w:rFonts w:ascii="Times New Roman" w:eastAsia="Times New Roman" w:hAnsi="Times New Roman" w:cs="Times New Roman"/>
          <w:b/>
          <w:sz w:val="24"/>
          <w:szCs w:val="24"/>
        </w:rPr>
        <w:t>LO5:</w:t>
      </w:r>
      <w:r w:rsidRPr="000B58F6">
        <w:rPr>
          <w:rFonts w:ascii="Times New Roman" w:eastAsia="MS Mincho" w:hAnsi="Times New Roman" w:cs="Times New Roman"/>
          <w:sz w:val="24"/>
          <w:szCs w:val="24"/>
        </w:rPr>
        <w:t xml:space="preserve"> A</w:t>
      </w:r>
      <w:r w:rsidR="00261DEE" w:rsidRPr="000B58F6">
        <w:rPr>
          <w:rFonts w:ascii="Times New Roman" w:eastAsia="MS Mincho" w:hAnsi="Times New Roman" w:cs="Times New Roman"/>
          <w:sz w:val="24"/>
          <w:szCs w:val="24"/>
        </w:rPr>
        <w:t xml:space="preserve">pply </w:t>
      </w:r>
      <w:r w:rsidRPr="000B58F6">
        <w:rPr>
          <w:rFonts w:ascii="Times New Roman" w:eastAsia="Times New Roman" w:hAnsi="Times New Roman" w:cs="Times New Roman"/>
          <w:sz w:val="24"/>
          <w:szCs w:val="24"/>
        </w:rPr>
        <w:t xml:space="preserve">know </w:t>
      </w:r>
      <w:r w:rsidR="00261DEE" w:rsidRPr="000B58F6">
        <w:rPr>
          <w:rFonts w:ascii="Times New Roman" w:eastAsia="Times New Roman" w:hAnsi="Times New Roman" w:cs="Times New Roman"/>
          <w:sz w:val="24"/>
          <w:szCs w:val="24"/>
        </w:rPr>
        <w:t xml:space="preserve">to </w:t>
      </w:r>
      <w:r w:rsidRPr="000B58F6">
        <w:rPr>
          <w:rFonts w:ascii="Times New Roman" w:eastAsia="Times New Roman" w:hAnsi="Times New Roman" w:cs="Times New Roman"/>
          <w:sz w:val="24"/>
          <w:szCs w:val="24"/>
        </w:rPr>
        <w:t>transmission of tropical diseases and applications in human welfare.</w:t>
      </w:r>
    </w:p>
    <w:p w14:paraId="158264A0" w14:textId="1AE5D419" w:rsidR="00897F9A" w:rsidRPr="000B58F6" w:rsidRDefault="000F6F8E" w:rsidP="000F6F8E">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 </w:t>
      </w:r>
    </w:p>
    <w:p w14:paraId="59E6E5EE" w14:textId="77777777" w:rsidR="001E2F59" w:rsidRPr="000B58F6" w:rsidRDefault="000F6F8E" w:rsidP="001E2F59">
      <w:pPr>
        <w:spacing w:after="160" w:line="259" w:lineRule="auto"/>
        <w:rPr>
          <w:rFonts w:ascii="Times New Roman" w:eastAsia="Times New Roman" w:hAnsi="Times New Roman" w:cs="Times New Roman"/>
          <w:b/>
          <w:sz w:val="24"/>
          <w:szCs w:val="24"/>
        </w:rPr>
      </w:pPr>
      <w:r w:rsidRPr="000B58F6">
        <w:rPr>
          <w:rFonts w:ascii="Times New Roman" w:eastAsia="MS Mincho" w:hAnsi="Times New Roman" w:cs="Times New Roman"/>
          <w:sz w:val="24"/>
          <w:szCs w:val="24"/>
        </w:rPr>
        <w:t xml:space="preserve"> </w:t>
      </w:r>
      <w:r w:rsidR="001E2F59"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0"/>
        <w:gridCol w:w="880"/>
        <w:gridCol w:w="881"/>
        <w:gridCol w:w="880"/>
        <w:gridCol w:w="880"/>
        <w:gridCol w:w="881"/>
        <w:gridCol w:w="881"/>
      </w:tblGrid>
      <w:tr w:rsidR="000F2B4B" w:rsidRPr="000B58F6" w14:paraId="5A69EBB7" w14:textId="77777777" w:rsidTr="003F73D7">
        <w:trPr>
          <w:trHeight w:val="233"/>
        </w:trPr>
        <w:tc>
          <w:tcPr>
            <w:tcW w:w="525" w:type="pct"/>
          </w:tcPr>
          <w:p w14:paraId="0A0FB887" w14:textId="77777777" w:rsidR="001E2F59" w:rsidRPr="000B58F6" w:rsidRDefault="001E2F59" w:rsidP="001E2F59">
            <w:pPr>
              <w:widowControl w:val="0"/>
              <w:pBdr>
                <w:top w:val="nil"/>
                <w:left w:val="nil"/>
                <w:bottom w:val="nil"/>
                <w:right w:val="nil"/>
                <w:between w:val="nil"/>
              </w:pBdr>
              <w:spacing w:after="0" w:line="253" w:lineRule="auto"/>
              <w:ind w:left="100"/>
              <w:rPr>
                <w:rFonts w:ascii="Times New Roman" w:eastAsia="Times New Roman" w:hAnsi="Times New Roman" w:cs="Times New Roman"/>
                <w:b/>
              </w:rPr>
            </w:pPr>
          </w:p>
        </w:tc>
        <w:tc>
          <w:tcPr>
            <w:tcW w:w="559" w:type="pct"/>
          </w:tcPr>
          <w:p w14:paraId="1826B716" w14:textId="77777777" w:rsidR="001E2F59" w:rsidRPr="000B58F6" w:rsidRDefault="001E2F59" w:rsidP="003E239A">
            <w:pPr>
              <w:widowControl w:val="0"/>
              <w:pBdr>
                <w:top w:val="nil"/>
                <w:left w:val="nil"/>
                <w:bottom w:val="nil"/>
                <w:right w:val="nil"/>
                <w:between w:val="nil"/>
              </w:pBdr>
              <w:spacing w:after="0" w:line="253" w:lineRule="auto"/>
              <w:ind w:right="-61"/>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204A88A2" w14:textId="77777777" w:rsidR="001E2F59" w:rsidRPr="000B58F6" w:rsidRDefault="001E2F59" w:rsidP="003E239A">
            <w:pPr>
              <w:widowControl w:val="0"/>
              <w:pBdr>
                <w:top w:val="nil"/>
                <w:left w:val="nil"/>
                <w:bottom w:val="nil"/>
                <w:right w:val="nil"/>
                <w:between w:val="nil"/>
              </w:pBdr>
              <w:spacing w:after="0" w:line="253" w:lineRule="auto"/>
              <w:ind w:right="-61"/>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666866D2" w14:textId="77777777" w:rsidR="001E2F59" w:rsidRPr="000B58F6" w:rsidRDefault="001E2F59" w:rsidP="003E239A">
            <w:pPr>
              <w:widowControl w:val="0"/>
              <w:pBdr>
                <w:top w:val="nil"/>
                <w:left w:val="nil"/>
                <w:bottom w:val="nil"/>
                <w:right w:val="nil"/>
                <w:between w:val="nil"/>
              </w:pBdr>
              <w:spacing w:after="0" w:line="253" w:lineRule="auto"/>
              <w:ind w:right="-61"/>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4E3D7A6D" w14:textId="77777777" w:rsidR="001E2F59" w:rsidRPr="000B58F6" w:rsidRDefault="001E2F59" w:rsidP="003E239A">
            <w:pPr>
              <w:widowControl w:val="0"/>
              <w:pBdr>
                <w:top w:val="nil"/>
                <w:left w:val="nil"/>
                <w:bottom w:val="nil"/>
                <w:right w:val="nil"/>
                <w:between w:val="nil"/>
              </w:pBdr>
              <w:spacing w:after="0" w:line="253" w:lineRule="auto"/>
              <w:ind w:right="-61"/>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59" w:type="pct"/>
          </w:tcPr>
          <w:p w14:paraId="278E9645" w14:textId="77777777" w:rsidR="001E2F59" w:rsidRPr="000B58F6" w:rsidRDefault="001E2F59" w:rsidP="003E239A">
            <w:pPr>
              <w:widowControl w:val="0"/>
              <w:pBdr>
                <w:top w:val="nil"/>
                <w:left w:val="nil"/>
                <w:bottom w:val="nil"/>
                <w:right w:val="nil"/>
                <w:between w:val="nil"/>
              </w:pBdr>
              <w:spacing w:after="0" w:line="253" w:lineRule="auto"/>
              <w:ind w:right="-61"/>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24279369" w14:textId="77777777" w:rsidR="001E2F59" w:rsidRPr="000B58F6" w:rsidRDefault="001E2F59" w:rsidP="003E239A">
            <w:pPr>
              <w:widowControl w:val="0"/>
              <w:pBdr>
                <w:top w:val="nil"/>
                <w:left w:val="nil"/>
                <w:bottom w:val="nil"/>
                <w:right w:val="nil"/>
                <w:between w:val="nil"/>
              </w:pBdr>
              <w:spacing w:after="0" w:line="253" w:lineRule="auto"/>
              <w:ind w:right="-61"/>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1D4EDB6B" w14:textId="77777777" w:rsidR="001E2F59" w:rsidRPr="000B58F6" w:rsidRDefault="001E2F59" w:rsidP="003E239A">
            <w:pPr>
              <w:widowControl w:val="0"/>
              <w:pBdr>
                <w:top w:val="nil"/>
                <w:left w:val="nil"/>
                <w:bottom w:val="nil"/>
                <w:right w:val="nil"/>
                <w:between w:val="nil"/>
              </w:pBdr>
              <w:spacing w:after="0" w:line="253" w:lineRule="auto"/>
              <w:ind w:right="-61"/>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75445B27" w14:textId="77777777" w:rsidR="001E2F59" w:rsidRPr="000B58F6" w:rsidRDefault="001E2F59" w:rsidP="003E239A">
            <w:pPr>
              <w:widowControl w:val="0"/>
              <w:pBdr>
                <w:top w:val="nil"/>
                <w:left w:val="nil"/>
                <w:bottom w:val="nil"/>
                <w:right w:val="nil"/>
                <w:between w:val="nil"/>
              </w:pBdr>
              <w:spacing w:after="0" w:line="253" w:lineRule="auto"/>
              <w:ind w:right="-61"/>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42AD14F0" w14:textId="77777777" w:rsidTr="003F73D7">
        <w:trPr>
          <w:trHeight w:val="70"/>
        </w:trPr>
        <w:tc>
          <w:tcPr>
            <w:tcW w:w="525" w:type="pct"/>
          </w:tcPr>
          <w:p w14:paraId="2C84B1C2" w14:textId="77777777" w:rsidR="001E2F59" w:rsidRPr="000B58F6" w:rsidRDefault="001E2F59" w:rsidP="001E2F59">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79A436FD" w14:textId="5DF28198" w:rsidR="001E2F59" w:rsidRPr="000B58F6" w:rsidRDefault="001E2F59" w:rsidP="003E239A">
            <w:pPr>
              <w:widowControl w:val="0"/>
              <w:pBdr>
                <w:top w:val="nil"/>
                <w:left w:val="nil"/>
                <w:bottom w:val="nil"/>
                <w:right w:val="nil"/>
                <w:between w:val="nil"/>
              </w:pBdr>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BDE8E1C" w14:textId="1F2F17E8" w:rsidR="001E2F59" w:rsidRPr="000B58F6" w:rsidRDefault="001E2F59" w:rsidP="003E239A">
            <w:pPr>
              <w:widowControl w:val="0"/>
              <w:pBdr>
                <w:top w:val="nil"/>
                <w:left w:val="nil"/>
                <w:bottom w:val="nil"/>
                <w:right w:val="nil"/>
                <w:between w:val="nil"/>
              </w:pBdr>
              <w:spacing w:after="0" w:line="256" w:lineRule="auto"/>
              <w:ind w:left="2" w:right="-61"/>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13FE87F0" w14:textId="77777777" w:rsidR="001E2F59" w:rsidRPr="000B58F6" w:rsidRDefault="001E2F59" w:rsidP="003E239A">
            <w:pPr>
              <w:widowControl w:val="0"/>
              <w:pBdr>
                <w:top w:val="nil"/>
                <w:left w:val="nil"/>
                <w:bottom w:val="nil"/>
                <w:right w:val="nil"/>
                <w:between w:val="nil"/>
              </w:pBdr>
              <w:spacing w:after="0" w:line="256" w:lineRule="auto"/>
              <w:ind w:left="1" w:right="-61"/>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6B1CBC5" w14:textId="77777777" w:rsidR="001E2F59" w:rsidRPr="000B58F6" w:rsidRDefault="001E2F59" w:rsidP="003E239A">
            <w:pPr>
              <w:widowControl w:val="0"/>
              <w:pBdr>
                <w:top w:val="nil"/>
                <w:left w:val="nil"/>
                <w:bottom w:val="nil"/>
                <w:right w:val="nil"/>
                <w:between w:val="nil"/>
              </w:pBdr>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DE30648" w14:textId="77777777" w:rsidR="001E2F59" w:rsidRPr="000B58F6" w:rsidRDefault="001E2F59" w:rsidP="003E239A">
            <w:pPr>
              <w:widowControl w:val="0"/>
              <w:pBdr>
                <w:top w:val="nil"/>
                <w:left w:val="nil"/>
                <w:bottom w:val="nil"/>
                <w:right w:val="nil"/>
                <w:between w:val="nil"/>
              </w:pBdr>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974B718" w14:textId="77777777" w:rsidR="001E2F59" w:rsidRPr="000B58F6" w:rsidRDefault="001E2F59" w:rsidP="003E239A">
            <w:pPr>
              <w:widowControl w:val="0"/>
              <w:pBdr>
                <w:top w:val="nil"/>
                <w:left w:val="nil"/>
                <w:bottom w:val="nil"/>
                <w:right w:val="nil"/>
                <w:between w:val="nil"/>
              </w:pBdr>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6DA103BC" w14:textId="77777777" w:rsidR="001E2F59" w:rsidRPr="000B58F6" w:rsidRDefault="001E2F59" w:rsidP="003E239A">
            <w:pPr>
              <w:widowControl w:val="0"/>
              <w:pBdr>
                <w:top w:val="nil"/>
                <w:left w:val="nil"/>
                <w:bottom w:val="nil"/>
                <w:right w:val="nil"/>
                <w:between w:val="nil"/>
              </w:pBdr>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55193257" w14:textId="77777777" w:rsidR="001E2F59" w:rsidRPr="000B58F6" w:rsidRDefault="001E2F59" w:rsidP="003E239A">
            <w:pPr>
              <w:widowControl w:val="0"/>
              <w:pBdr>
                <w:top w:val="nil"/>
                <w:left w:val="nil"/>
                <w:bottom w:val="nil"/>
                <w:right w:val="nil"/>
                <w:between w:val="nil"/>
              </w:pBdr>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31FC935" w14:textId="77777777" w:rsidTr="003F73D7">
        <w:trPr>
          <w:trHeight w:val="70"/>
        </w:trPr>
        <w:tc>
          <w:tcPr>
            <w:tcW w:w="525" w:type="pct"/>
          </w:tcPr>
          <w:p w14:paraId="05091328" w14:textId="77777777" w:rsidR="001E2F59" w:rsidRPr="000B58F6" w:rsidRDefault="001E2F59" w:rsidP="001E2F59">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4830A273" w14:textId="4F2E58BB" w:rsidR="001E2F59" w:rsidRPr="000B58F6" w:rsidRDefault="001E2F59" w:rsidP="003E239A">
            <w:pPr>
              <w:widowControl w:val="0"/>
              <w:pBdr>
                <w:top w:val="nil"/>
                <w:left w:val="nil"/>
                <w:bottom w:val="nil"/>
                <w:right w:val="nil"/>
                <w:between w:val="nil"/>
              </w:pBdr>
              <w:spacing w:before="25"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CD4E31B" w14:textId="73CEE290" w:rsidR="001E2F59" w:rsidRPr="000B58F6" w:rsidRDefault="001E2F59" w:rsidP="003E239A">
            <w:pPr>
              <w:widowControl w:val="0"/>
              <w:pBdr>
                <w:top w:val="nil"/>
                <w:left w:val="nil"/>
                <w:bottom w:val="nil"/>
                <w:right w:val="nil"/>
                <w:between w:val="nil"/>
              </w:pBdr>
              <w:spacing w:before="25" w:after="0" w:line="240" w:lineRule="auto"/>
              <w:ind w:left="12" w:right="-61"/>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E1947AB" w14:textId="77777777" w:rsidR="001E2F59" w:rsidRPr="000B58F6" w:rsidRDefault="001E2F59" w:rsidP="003E239A">
            <w:pPr>
              <w:widowControl w:val="0"/>
              <w:pBdr>
                <w:top w:val="nil"/>
                <w:left w:val="nil"/>
                <w:bottom w:val="nil"/>
                <w:right w:val="nil"/>
                <w:between w:val="nil"/>
              </w:pBdr>
              <w:spacing w:before="25"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0ADF4231" w14:textId="5FBB5DAA" w:rsidR="001E2F59" w:rsidRPr="000B58F6" w:rsidRDefault="001E2F59" w:rsidP="003E239A">
            <w:pPr>
              <w:widowControl w:val="0"/>
              <w:pBdr>
                <w:top w:val="nil"/>
                <w:left w:val="nil"/>
                <w:bottom w:val="nil"/>
                <w:right w:val="nil"/>
                <w:between w:val="nil"/>
              </w:pBdr>
              <w:spacing w:before="25"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1FB07D3" w14:textId="77777777" w:rsidR="001E2F59" w:rsidRPr="000B58F6" w:rsidRDefault="001E2F59" w:rsidP="003E239A">
            <w:pPr>
              <w:widowControl w:val="0"/>
              <w:pBdr>
                <w:top w:val="nil"/>
                <w:left w:val="nil"/>
                <w:bottom w:val="nil"/>
                <w:right w:val="nil"/>
                <w:between w:val="nil"/>
              </w:pBdr>
              <w:spacing w:before="25"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6680212" w14:textId="77777777" w:rsidR="001E2F59" w:rsidRPr="000B58F6" w:rsidRDefault="001E2F59" w:rsidP="003E239A">
            <w:pPr>
              <w:widowControl w:val="0"/>
              <w:pBdr>
                <w:top w:val="nil"/>
                <w:left w:val="nil"/>
                <w:bottom w:val="nil"/>
                <w:right w:val="nil"/>
                <w:between w:val="nil"/>
              </w:pBdr>
              <w:spacing w:before="25"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F242CE7" w14:textId="77777777" w:rsidR="001E2F59" w:rsidRPr="000B58F6" w:rsidRDefault="001E2F59" w:rsidP="003E239A">
            <w:pPr>
              <w:widowControl w:val="0"/>
              <w:pBdr>
                <w:top w:val="nil"/>
                <w:left w:val="nil"/>
                <w:bottom w:val="nil"/>
                <w:right w:val="nil"/>
                <w:between w:val="nil"/>
              </w:pBdr>
              <w:spacing w:before="25"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09DB74E2" w14:textId="77777777" w:rsidR="001E2F59" w:rsidRPr="000B58F6" w:rsidRDefault="001E2F59" w:rsidP="003E239A">
            <w:pPr>
              <w:widowControl w:val="0"/>
              <w:pBdr>
                <w:top w:val="nil"/>
                <w:left w:val="nil"/>
                <w:bottom w:val="nil"/>
                <w:right w:val="nil"/>
                <w:between w:val="nil"/>
              </w:pBdr>
              <w:spacing w:before="25"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8703805" w14:textId="77777777" w:rsidTr="003F73D7">
        <w:trPr>
          <w:trHeight w:val="70"/>
        </w:trPr>
        <w:tc>
          <w:tcPr>
            <w:tcW w:w="525" w:type="pct"/>
          </w:tcPr>
          <w:p w14:paraId="3576DE8E" w14:textId="77777777" w:rsidR="001E2F59" w:rsidRPr="000B58F6" w:rsidRDefault="001E2F59" w:rsidP="001E2F59">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2C44C16F" w14:textId="1300098C" w:rsidR="001E2F59" w:rsidRPr="000B58F6" w:rsidRDefault="001E2F59" w:rsidP="003E239A">
            <w:pPr>
              <w:widowControl w:val="0"/>
              <w:pBdr>
                <w:top w:val="nil"/>
                <w:left w:val="nil"/>
                <w:bottom w:val="nil"/>
                <w:right w:val="nil"/>
                <w:between w:val="nil"/>
              </w:pBdr>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4BD7C9D" w14:textId="77777777" w:rsidR="001E2F59" w:rsidRPr="000B58F6" w:rsidRDefault="001E2F59" w:rsidP="003E239A">
            <w:pPr>
              <w:widowControl w:val="0"/>
              <w:pBdr>
                <w:top w:val="nil"/>
                <w:left w:val="nil"/>
                <w:bottom w:val="nil"/>
                <w:right w:val="nil"/>
                <w:between w:val="nil"/>
              </w:pBdr>
              <w:spacing w:before="3" w:after="0" w:line="240" w:lineRule="auto"/>
              <w:ind w:left="12"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54628334" w14:textId="77777777" w:rsidR="001E2F59" w:rsidRPr="000B58F6" w:rsidRDefault="001E2F59" w:rsidP="003E239A">
            <w:pPr>
              <w:widowControl w:val="0"/>
              <w:pBdr>
                <w:top w:val="nil"/>
                <w:left w:val="nil"/>
                <w:bottom w:val="nil"/>
                <w:right w:val="nil"/>
                <w:between w:val="nil"/>
              </w:pBdr>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2503882" w14:textId="77777777" w:rsidR="001E2F59" w:rsidRPr="000B58F6" w:rsidRDefault="001E2F59" w:rsidP="003E239A">
            <w:pPr>
              <w:widowControl w:val="0"/>
              <w:pBdr>
                <w:top w:val="nil"/>
                <w:left w:val="nil"/>
                <w:bottom w:val="nil"/>
                <w:right w:val="nil"/>
                <w:between w:val="nil"/>
              </w:pBdr>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A94AC2B" w14:textId="77777777" w:rsidR="001E2F59" w:rsidRPr="000B58F6" w:rsidRDefault="001E2F59" w:rsidP="003E239A">
            <w:pPr>
              <w:widowControl w:val="0"/>
              <w:pBdr>
                <w:top w:val="nil"/>
                <w:left w:val="nil"/>
                <w:bottom w:val="nil"/>
                <w:right w:val="nil"/>
                <w:between w:val="nil"/>
              </w:pBdr>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49DB866" w14:textId="77777777" w:rsidR="001E2F59" w:rsidRPr="000B58F6" w:rsidRDefault="001E2F59" w:rsidP="003E239A">
            <w:pPr>
              <w:widowControl w:val="0"/>
              <w:pBdr>
                <w:top w:val="nil"/>
                <w:left w:val="nil"/>
                <w:bottom w:val="nil"/>
                <w:right w:val="nil"/>
                <w:between w:val="nil"/>
              </w:pBdr>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1B80588" w14:textId="77777777" w:rsidR="001E2F59" w:rsidRPr="000B58F6" w:rsidRDefault="001E2F59" w:rsidP="003E239A">
            <w:pPr>
              <w:widowControl w:val="0"/>
              <w:pBdr>
                <w:top w:val="nil"/>
                <w:left w:val="nil"/>
                <w:bottom w:val="nil"/>
                <w:right w:val="nil"/>
                <w:between w:val="nil"/>
              </w:pBdr>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6BB92292" w14:textId="77777777" w:rsidR="001E2F59" w:rsidRPr="000B58F6" w:rsidRDefault="001E2F59" w:rsidP="003E239A">
            <w:pPr>
              <w:widowControl w:val="0"/>
              <w:pBdr>
                <w:top w:val="nil"/>
                <w:left w:val="nil"/>
                <w:bottom w:val="nil"/>
                <w:right w:val="nil"/>
                <w:between w:val="nil"/>
              </w:pBdr>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4177E00" w14:textId="77777777" w:rsidTr="003F73D7">
        <w:trPr>
          <w:trHeight w:val="80"/>
        </w:trPr>
        <w:tc>
          <w:tcPr>
            <w:tcW w:w="525" w:type="pct"/>
          </w:tcPr>
          <w:p w14:paraId="4421F0C2" w14:textId="77777777" w:rsidR="001E2F59" w:rsidRPr="000B58F6" w:rsidRDefault="001E2F59" w:rsidP="001E2F5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9" w:type="pct"/>
          </w:tcPr>
          <w:p w14:paraId="651E0D41" w14:textId="77777777" w:rsidR="001E2F59" w:rsidRPr="000B58F6" w:rsidRDefault="001E2F59" w:rsidP="003E239A">
            <w:pPr>
              <w:widowControl w:val="0"/>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4CEF5B17" w14:textId="77777777" w:rsidR="001E2F59" w:rsidRPr="000B58F6" w:rsidRDefault="001E2F59" w:rsidP="003E239A">
            <w:pPr>
              <w:widowControl w:val="0"/>
              <w:spacing w:before="3" w:after="0" w:line="240" w:lineRule="auto"/>
              <w:ind w:left="12" w:right="-61"/>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5867173" w14:textId="77777777" w:rsidR="001E2F59" w:rsidRPr="000B58F6" w:rsidRDefault="001E2F59" w:rsidP="003E239A">
            <w:pPr>
              <w:widowControl w:val="0"/>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1BB186D" w14:textId="77777777" w:rsidR="001E2F59" w:rsidRPr="000B58F6" w:rsidRDefault="001E2F59" w:rsidP="003E239A">
            <w:pPr>
              <w:widowControl w:val="0"/>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1A4EAA8" w14:textId="77777777" w:rsidR="001E2F59" w:rsidRPr="000B58F6" w:rsidRDefault="001E2F59" w:rsidP="003E239A">
            <w:pPr>
              <w:widowControl w:val="0"/>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ECB1FCD" w14:textId="0D96582C" w:rsidR="001E2F59" w:rsidRPr="000B58F6" w:rsidRDefault="001E2F59" w:rsidP="003E239A">
            <w:pPr>
              <w:widowControl w:val="0"/>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18FBD1D" w14:textId="77777777" w:rsidR="001E2F59" w:rsidRPr="000B58F6" w:rsidRDefault="001E2F59" w:rsidP="003E239A">
            <w:pPr>
              <w:widowControl w:val="0"/>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2256B982" w14:textId="77777777" w:rsidR="001E2F59" w:rsidRPr="000B58F6" w:rsidRDefault="001E2F59" w:rsidP="003E239A">
            <w:pPr>
              <w:widowControl w:val="0"/>
              <w:spacing w:before="3" w:after="0" w:line="240"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485DA7D" w14:textId="77777777" w:rsidTr="003F73D7">
        <w:trPr>
          <w:trHeight w:val="179"/>
        </w:trPr>
        <w:tc>
          <w:tcPr>
            <w:tcW w:w="525" w:type="pct"/>
          </w:tcPr>
          <w:p w14:paraId="4449B4AB" w14:textId="77777777" w:rsidR="001E2F59" w:rsidRPr="000B58F6" w:rsidRDefault="001E2F59" w:rsidP="001E2F5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CLO5</w:t>
            </w:r>
          </w:p>
        </w:tc>
        <w:tc>
          <w:tcPr>
            <w:tcW w:w="559" w:type="pct"/>
          </w:tcPr>
          <w:p w14:paraId="5AA4E8E6" w14:textId="77777777" w:rsidR="001E2F59" w:rsidRPr="000B58F6" w:rsidRDefault="001E2F59" w:rsidP="003E239A">
            <w:pPr>
              <w:widowControl w:val="0"/>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387A529" w14:textId="77777777" w:rsidR="001E2F59" w:rsidRPr="000B58F6" w:rsidRDefault="001E2F59" w:rsidP="003E239A">
            <w:pPr>
              <w:widowControl w:val="0"/>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5D7D510" w14:textId="77777777" w:rsidR="001E2F59" w:rsidRPr="000B58F6" w:rsidRDefault="001E2F59" w:rsidP="003E239A">
            <w:pPr>
              <w:widowControl w:val="0"/>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4157F02" w14:textId="77777777" w:rsidR="001E2F59" w:rsidRPr="000B58F6" w:rsidRDefault="001E2F59" w:rsidP="003E239A">
            <w:pPr>
              <w:widowControl w:val="0"/>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7B65269" w14:textId="77777777" w:rsidR="001E2F59" w:rsidRPr="000B58F6" w:rsidRDefault="001E2F59" w:rsidP="003E239A">
            <w:pPr>
              <w:widowControl w:val="0"/>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8844216" w14:textId="77777777" w:rsidR="001E2F59" w:rsidRPr="000B58F6" w:rsidRDefault="001E2F59" w:rsidP="003E239A">
            <w:pPr>
              <w:widowControl w:val="0"/>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4E82BD3" w14:textId="237912AF" w:rsidR="001E2F59" w:rsidRPr="000B58F6" w:rsidRDefault="001E2F59" w:rsidP="003E239A">
            <w:pPr>
              <w:widowControl w:val="0"/>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59E5EB6F" w14:textId="77777777" w:rsidR="001E2F59" w:rsidRPr="000B58F6" w:rsidRDefault="001E2F59" w:rsidP="003E239A">
            <w:pPr>
              <w:widowControl w:val="0"/>
              <w:spacing w:after="0" w:line="256" w:lineRule="auto"/>
              <w:ind w:right="-61"/>
              <w:rPr>
                <w:rFonts w:ascii="Times New Roman" w:eastAsia="Times New Roman" w:hAnsi="Times New Roman" w:cs="Times New Roman"/>
              </w:rPr>
            </w:pPr>
            <w:r w:rsidRPr="000B58F6">
              <w:rPr>
                <w:rFonts w:ascii="Times New Roman" w:eastAsia="Times New Roman" w:hAnsi="Times New Roman" w:cs="Times New Roman"/>
              </w:rPr>
              <w:t>1</w:t>
            </w:r>
          </w:p>
        </w:tc>
      </w:tr>
    </w:tbl>
    <w:p w14:paraId="7E1BCD17" w14:textId="77777777" w:rsidR="001E2F59" w:rsidRPr="000B58F6" w:rsidRDefault="001E2F59" w:rsidP="001E2F5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3AF82C42" w14:textId="465B020D" w:rsidR="000F6F8E" w:rsidRPr="000B58F6" w:rsidRDefault="000F6F8E" w:rsidP="000F6F8E">
      <w:pPr>
        <w:autoSpaceDE w:val="0"/>
        <w:autoSpaceDN w:val="0"/>
        <w:adjustRightInd w:val="0"/>
        <w:spacing w:after="0" w:line="240" w:lineRule="auto"/>
        <w:contextualSpacing/>
        <w:jc w:val="both"/>
        <w:rPr>
          <w:rFonts w:ascii="Times New Roman" w:eastAsia="Times New Roman" w:hAnsi="Times New Roman" w:cs="Times New Roman"/>
          <w:sz w:val="24"/>
          <w:szCs w:val="24"/>
        </w:rPr>
      </w:pPr>
    </w:p>
    <w:tbl>
      <w:tblPr>
        <w:tblStyle w:val="TableGrid129"/>
        <w:tblpPr w:leftFromText="180" w:rightFromText="180" w:vertAnchor="text" w:tblpXSpec="center" w:tblpY="1"/>
        <w:tblOverlap w:val="never"/>
        <w:tblW w:w="5000" w:type="pct"/>
        <w:tblLook w:val="04A0" w:firstRow="1" w:lastRow="0" w:firstColumn="1" w:lastColumn="0" w:noHBand="0" w:noVBand="1"/>
      </w:tblPr>
      <w:tblGrid>
        <w:gridCol w:w="585"/>
        <w:gridCol w:w="5735"/>
        <w:gridCol w:w="667"/>
        <w:gridCol w:w="880"/>
      </w:tblGrid>
      <w:tr w:rsidR="000F2B4B" w:rsidRPr="000B58F6" w14:paraId="3B39839E" w14:textId="77777777" w:rsidTr="0030231A">
        <w:tc>
          <w:tcPr>
            <w:tcW w:w="372" w:type="pct"/>
          </w:tcPr>
          <w:p w14:paraId="5DC6A4AF" w14:textId="77777777"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Times New Roman" w:hAnsi="Times New Roman" w:cs="Times New Roman"/>
                <w:b/>
                <w:sz w:val="24"/>
                <w:szCs w:val="24"/>
              </w:rPr>
              <w:t>SI No.</w:t>
            </w:r>
          </w:p>
        </w:tc>
        <w:tc>
          <w:tcPr>
            <w:tcW w:w="3645" w:type="pct"/>
            <w:tcBorders>
              <w:bottom w:val="single" w:sz="4" w:space="0" w:color="000000"/>
            </w:tcBorders>
          </w:tcPr>
          <w:p w14:paraId="28A8BD12" w14:textId="77777777" w:rsidR="000F6F8E" w:rsidRPr="000B58F6" w:rsidRDefault="000F6F8E" w:rsidP="00D54E81">
            <w:pPr>
              <w:keepNext/>
              <w:jc w:val="center"/>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Course Contents</w:t>
            </w:r>
          </w:p>
        </w:tc>
        <w:tc>
          <w:tcPr>
            <w:tcW w:w="424" w:type="pct"/>
            <w:tcBorders>
              <w:bottom w:val="single" w:sz="4" w:space="0" w:color="000000"/>
            </w:tcBorders>
          </w:tcPr>
          <w:p w14:paraId="6C6A19CD" w14:textId="77777777"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Lec.</w:t>
            </w:r>
          </w:p>
          <w:p w14:paraId="3D6CCB81" w14:textId="77777777"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No.   </w:t>
            </w:r>
          </w:p>
        </w:tc>
        <w:tc>
          <w:tcPr>
            <w:tcW w:w="559" w:type="pct"/>
            <w:tcBorders>
              <w:bottom w:val="single" w:sz="4" w:space="0" w:color="000000"/>
            </w:tcBorders>
          </w:tcPr>
          <w:p w14:paraId="11C7DB6C" w14:textId="77777777"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CLOs</w:t>
            </w:r>
          </w:p>
        </w:tc>
      </w:tr>
      <w:tr w:rsidR="000F2B4B" w:rsidRPr="000B58F6" w14:paraId="78385922" w14:textId="77777777" w:rsidTr="0030231A">
        <w:trPr>
          <w:trHeight w:val="350"/>
        </w:trPr>
        <w:tc>
          <w:tcPr>
            <w:tcW w:w="372" w:type="pct"/>
          </w:tcPr>
          <w:p w14:paraId="287B25E2" w14:textId="570F3F0B"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1</w:t>
            </w:r>
            <w:r w:rsidR="002071A1" w:rsidRPr="000B58F6">
              <w:rPr>
                <w:rFonts w:ascii="Times New Roman" w:eastAsia="Calibri" w:hAnsi="Times New Roman" w:cs="Times New Roman"/>
                <w:b/>
                <w:sz w:val="24"/>
                <w:szCs w:val="24"/>
              </w:rPr>
              <w:t>.</w:t>
            </w:r>
          </w:p>
        </w:tc>
        <w:tc>
          <w:tcPr>
            <w:tcW w:w="3645" w:type="pct"/>
            <w:tcBorders>
              <w:bottom w:val="single" w:sz="4" w:space="0" w:color="000000"/>
            </w:tcBorders>
          </w:tcPr>
          <w:p w14:paraId="17690EA5" w14:textId="77777777" w:rsidR="000F6F8E" w:rsidRPr="000B58F6" w:rsidRDefault="000F6F8E" w:rsidP="00D54E81">
            <w:pPr>
              <w:autoSpaceDE w:val="0"/>
              <w:autoSpaceDN w:val="0"/>
              <w:adjustRightInd w:val="0"/>
              <w:jc w:val="both"/>
              <w:rPr>
                <w:rFonts w:ascii="Times New Roman" w:hAnsi="Times New Roman" w:cs="Times New Roman"/>
                <w:sz w:val="24"/>
                <w:szCs w:val="24"/>
              </w:rPr>
            </w:pPr>
            <w:r w:rsidRPr="000B58F6">
              <w:rPr>
                <w:rFonts w:ascii="Times New Roman" w:hAnsi="Times New Roman" w:cs="Times New Roman"/>
                <w:b/>
                <w:bCs/>
                <w:sz w:val="24"/>
                <w:szCs w:val="24"/>
              </w:rPr>
              <w:t xml:space="preserve">Molecular Tools: </w:t>
            </w:r>
            <w:r w:rsidRPr="000B58F6">
              <w:rPr>
                <w:rFonts w:ascii="Times New Roman" w:hAnsi="Times New Roman" w:cs="Times New Roman"/>
                <w:sz w:val="24"/>
                <w:szCs w:val="24"/>
              </w:rPr>
              <w:t>Recombinant DNA production. Amplification of recombinant DNA. Molecular analysis of DNA, RNA and protein.</w:t>
            </w:r>
          </w:p>
        </w:tc>
        <w:tc>
          <w:tcPr>
            <w:tcW w:w="424" w:type="pct"/>
            <w:tcBorders>
              <w:bottom w:val="single" w:sz="4" w:space="0" w:color="000000"/>
            </w:tcBorders>
          </w:tcPr>
          <w:p w14:paraId="3463849E" w14:textId="77777777" w:rsidR="000F6F8E" w:rsidRPr="000B58F6" w:rsidRDefault="000F6F8E" w:rsidP="00D54E81">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w:t>
            </w:r>
          </w:p>
        </w:tc>
        <w:tc>
          <w:tcPr>
            <w:tcW w:w="559" w:type="pct"/>
            <w:tcBorders>
              <w:bottom w:val="single" w:sz="4" w:space="0" w:color="000000"/>
            </w:tcBorders>
          </w:tcPr>
          <w:p w14:paraId="68E36F79" w14:textId="77777777"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CLO1</w:t>
            </w:r>
          </w:p>
        </w:tc>
      </w:tr>
      <w:tr w:rsidR="000F2B4B" w:rsidRPr="000B58F6" w14:paraId="6522C907" w14:textId="77777777" w:rsidTr="0030231A">
        <w:trPr>
          <w:trHeight w:val="260"/>
        </w:trPr>
        <w:tc>
          <w:tcPr>
            <w:tcW w:w="372" w:type="pct"/>
          </w:tcPr>
          <w:p w14:paraId="24C067F0" w14:textId="7EF2695A"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lastRenderedPageBreak/>
              <w:t>2</w:t>
            </w:r>
            <w:r w:rsidR="002071A1" w:rsidRPr="000B58F6">
              <w:rPr>
                <w:rFonts w:ascii="Times New Roman" w:eastAsia="Calibri" w:hAnsi="Times New Roman" w:cs="Times New Roman"/>
                <w:b/>
                <w:sz w:val="24"/>
                <w:szCs w:val="24"/>
              </w:rPr>
              <w:t>.</w:t>
            </w:r>
          </w:p>
        </w:tc>
        <w:tc>
          <w:tcPr>
            <w:tcW w:w="3645" w:type="pct"/>
          </w:tcPr>
          <w:p w14:paraId="04601BF6" w14:textId="7F179E16" w:rsidR="00A708B9" w:rsidRPr="000B58F6" w:rsidRDefault="000F6F8E" w:rsidP="00A708B9">
            <w:pPr>
              <w:autoSpaceDE w:val="0"/>
              <w:autoSpaceDN w:val="0"/>
              <w:adjustRightInd w:val="0"/>
              <w:contextualSpacing/>
              <w:jc w:val="both"/>
              <w:rPr>
                <w:rFonts w:ascii="Times New Roman" w:hAnsi="Times New Roman" w:cs="Times New Roman"/>
                <w:sz w:val="24"/>
                <w:szCs w:val="24"/>
              </w:rPr>
            </w:pPr>
            <w:r w:rsidRPr="000B58F6">
              <w:rPr>
                <w:rFonts w:ascii="Times New Roman" w:hAnsi="Times New Roman" w:cs="Times New Roman"/>
                <w:b/>
                <w:bCs/>
                <w:sz w:val="24"/>
                <w:szCs w:val="24"/>
              </w:rPr>
              <w:t>Cloning Vector:</w:t>
            </w:r>
            <w:r w:rsidRPr="000B58F6">
              <w:rPr>
                <w:rFonts w:ascii="Times New Roman" w:hAnsi="Times New Roman" w:cs="Times New Roman"/>
                <w:sz w:val="24"/>
                <w:szCs w:val="24"/>
              </w:rPr>
              <w:t xml:space="preserve"> </w:t>
            </w:r>
            <w:r w:rsidR="00A708B9" w:rsidRPr="000B58F6">
              <w:rPr>
                <w:rFonts w:ascii="Times New Roman" w:eastAsia="Calibri" w:hAnsi="Times New Roman" w:cs="Times New Roman"/>
                <w:sz w:val="24"/>
                <w:szCs w:val="24"/>
              </w:rPr>
              <w:t xml:space="preserve"> Competent cells preparation</w:t>
            </w:r>
            <w:proofErr w:type="gramStart"/>
            <w:r w:rsidR="00A708B9" w:rsidRPr="000B58F6">
              <w:rPr>
                <w:rFonts w:ascii="Times New Roman" w:hAnsi="Times New Roman" w:cs="Times New Roman"/>
                <w:sz w:val="24"/>
                <w:szCs w:val="24"/>
              </w:rPr>
              <w:t xml:space="preserve">, </w:t>
            </w:r>
            <w:r w:rsidR="00A708B9" w:rsidRPr="000B58F6">
              <w:rPr>
                <w:rFonts w:ascii="Times New Roman" w:eastAsia="Calibri" w:hAnsi="Times New Roman" w:cs="Times New Roman"/>
                <w:sz w:val="24"/>
                <w:szCs w:val="24"/>
              </w:rPr>
              <w:t xml:space="preserve"> Plasmid</w:t>
            </w:r>
            <w:proofErr w:type="gramEnd"/>
            <w:r w:rsidR="00A708B9" w:rsidRPr="000B58F6">
              <w:rPr>
                <w:rFonts w:ascii="Times New Roman" w:eastAsia="Calibri" w:hAnsi="Times New Roman" w:cs="Times New Roman"/>
                <w:sz w:val="24"/>
                <w:szCs w:val="24"/>
              </w:rPr>
              <w:t xml:space="preserve"> cloning vector production, </w:t>
            </w:r>
            <w:r w:rsidRPr="000B58F6">
              <w:rPr>
                <w:rFonts w:ascii="Times New Roman" w:hAnsi="Times New Roman" w:cs="Times New Roman"/>
                <w:sz w:val="24"/>
                <w:szCs w:val="24"/>
              </w:rPr>
              <w:t>Features of a cloning vector-cloning site, selectable marker, reporter gene and elements for expression. Types of cloning vectors</w:t>
            </w:r>
            <w:r w:rsidR="00897F9A" w:rsidRPr="000B58F6">
              <w:rPr>
                <w:rFonts w:ascii="Times New Roman" w:hAnsi="Times New Roman" w:cs="Times New Roman"/>
                <w:sz w:val="24"/>
                <w:szCs w:val="24"/>
              </w:rPr>
              <w:t xml:space="preserve">. </w:t>
            </w:r>
            <w:r w:rsidRPr="000B58F6">
              <w:rPr>
                <w:rFonts w:ascii="Times New Roman" w:hAnsi="Times New Roman" w:cs="Times New Roman"/>
                <w:sz w:val="24"/>
                <w:szCs w:val="24"/>
              </w:rPr>
              <w:t>Screening of blue white.</w:t>
            </w:r>
            <w:r w:rsidR="00A708B9" w:rsidRPr="000B58F6">
              <w:rPr>
                <w:rFonts w:ascii="Times New Roman" w:hAnsi="Times New Roman" w:cs="Times New Roman"/>
                <w:sz w:val="24"/>
                <w:szCs w:val="24"/>
              </w:rPr>
              <w:t xml:space="preserve"> </w:t>
            </w:r>
          </w:p>
        </w:tc>
        <w:tc>
          <w:tcPr>
            <w:tcW w:w="424" w:type="pct"/>
          </w:tcPr>
          <w:p w14:paraId="761D6190" w14:textId="77777777" w:rsidR="000F6F8E" w:rsidRPr="000B58F6" w:rsidRDefault="000F6F8E" w:rsidP="00D54E81">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9" w:type="pct"/>
          </w:tcPr>
          <w:p w14:paraId="3A2CD74D" w14:textId="77777777" w:rsidR="003E239A"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CLO1</w:t>
            </w:r>
          </w:p>
          <w:p w14:paraId="6034D02A" w14:textId="654C8301"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 xml:space="preserve"> CLO2</w:t>
            </w:r>
          </w:p>
        </w:tc>
      </w:tr>
      <w:tr w:rsidR="000F2B4B" w:rsidRPr="000B58F6" w14:paraId="292DF690" w14:textId="77777777" w:rsidTr="0030231A">
        <w:trPr>
          <w:trHeight w:val="512"/>
        </w:trPr>
        <w:tc>
          <w:tcPr>
            <w:tcW w:w="372" w:type="pct"/>
          </w:tcPr>
          <w:p w14:paraId="0286EF5B" w14:textId="34C0922A"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3</w:t>
            </w:r>
            <w:r w:rsidR="002071A1" w:rsidRPr="000B58F6">
              <w:rPr>
                <w:rFonts w:ascii="Times New Roman" w:eastAsia="Calibri" w:hAnsi="Times New Roman" w:cs="Times New Roman"/>
                <w:b/>
                <w:sz w:val="24"/>
                <w:szCs w:val="24"/>
              </w:rPr>
              <w:t>.</w:t>
            </w:r>
          </w:p>
        </w:tc>
        <w:tc>
          <w:tcPr>
            <w:tcW w:w="3645" w:type="pct"/>
          </w:tcPr>
          <w:p w14:paraId="0D99396C" w14:textId="3ABCED8B" w:rsidR="000F6F8E" w:rsidRPr="000B58F6" w:rsidRDefault="000F6F8E" w:rsidP="00897F9A">
            <w:pPr>
              <w:autoSpaceDE w:val="0"/>
              <w:autoSpaceDN w:val="0"/>
              <w:adjustRightInd w:val="0"/>
              <w:contextualSpacing/>
              <w:jc w:val="both"/>
              <w:rPr>
                <w:rFonts w:ascii="Times New Roman" w:hAnsi="Times New Roman" w:cs="Times New Roman"/>
                <w:sz w:val="24"/>
                <w:szCs w:val="24"/>
              </w:rPr>
            </w:pPr>
            <w:r w:rsidRPr="000B58F6">
              <w:rPr>
                <w:rFonts w:ascii="Times New Roman" w:hAnsi="Times New Roman" w:cs="Times New Roman"/>
                <w:b/>
                <w:bCs/>
                <w:sz w:val="24"/>
                <w:szCs w:val="24"/>
              </w:rPr>
              <w:t>Analysis of Cloned Gene:</w:t>
            </w:r>
            <w:r w:rsidRPr="000B58F6">
              <w:rPr>
                <w:rFonts w:ascii="Times New Roman" w:hAnsi="Times New Roman" w:cs="Times New Roman"/>
                <w:sz w:val="24"/>
                <w:szCs w:val="24"/>
              </w:rPr>
              <w:t xml:space="preserve"> </w:t>
            </w:r>
            <w:r w:rsidR="00897F9A" w:rsidRPr="000B58F6">
              <w:rPr>
                <w:rFonts w:ascii="Times New Roman" w:hAnsi="Times New Roman" w:cs="Times New Roman"/>
                <w:sz w:val="24"/>
                <w:szCs w:val="24"/>
              </w:rPr>
              <w:t>R</w:t>
            </w:r>
            <w:r w:rsidRPr="000B58F6">
              <w:rPr>
                <w:rFonts w:ascii="Times New Roman" w:hAnsi="Times New Roman" w:cs="Times New Roman"/>
                <w:sz w:val="24"/>
                <w:szCs w:val="24"/>
              </w:rPr>
              <w:t>ecombinant DNA technology</w:t>
            </w:r>
            <w:r w:rsidR="00897F9A" w:rsidRPr="000B58F6">
              <w:rPr>
                <w:rFonts w:ascii="Times New Roman" w:hAnsi="Times New Roman" w:cs="Times New Roman"/>
                <w:sz w:val="24"/>
                <w:szCs w:val="24"/>
              </w:rPr>
              <w:t xml:space="preserve"> for </w:t>
            </w:r>
            <w:r w:rsidRPr="000B58F6">
              <w:rPr>
                <w:rFonts w:ascii="Times New Roman" w:hAnsi="Times New Roman" w:cs="Times New Roman"/>
                <w:sz w:val="24"/>
                <w:szCs w:val="24"/>
              </w:rPr>
              <w:t>human genes and human diseases. Human gene therapy. Transgenic animal and plant production.</w:t>
            </w:r>
            <w:r w:rsidR="00897F9A" w:rsidRPr="000B58F6">
              <w:rPr>
                <w:rFonts w:ascii="Times New Roman" w:hAnsi="Times New Roman" w:cs="Times New Roman"/>
                <w:sz w:val="24"/>
                <w:szCs w:val="24"/>
              </w:rPr>
              <w:t xml:space="preserve"> I</w:t>
            </w:r>
            <w:r w:rsidRPr="000B58F6">
              <w:rPr>
                <w:rFonts w:ascii="Times New Roman" w:hAnsi="Times New Roman" w:cs="Times New Roman"/>
                <w:sz w:val="24"/>
                <w:szCs w:val="24"/>
              </w:rPr>
              <w:t>nhibiting gene expression.</w:t>
            </w:r>
          </w:p>
        </w:tc>
        <w:tc>
          <w:tcPr>
            <w:tcW w:w="424" w:type="pct"/>
          </w:tcPr>
          <w:p w14:paraId="4A3CA307" w14:textId="77777777" w:rsidR="000F6F8E" w:rsidRPr="000B58F6" w:rsidRDefault="000F6F8E" w:rsidP="00D54E81">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9" w:type="pct"/>
          </w:tcPr>
          <w:p w14:paraId="434ABBFE" w14:textId="77777777" w:rsidR="003E239A"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CLO1</w:t>
            </w:r>
          </w:p>
          <w:p w14:paraId="13471644" w14:textId="11DFC105"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CLO2</w:t>
            </w:r>
          </w:p>
        </w:tc>
      </w:tr>
      <w:tr w:rsidR="000F2B4B" w:rsidRPr="000B58F6" w14:paraId="04DB3825" w14:textId="77777777" w:rsidTr="0030231A">
        <w:tc>
          <w:tcPr>
            <w:tcW w:w="372" w:type="pct"/>
          </w:tcPr>
          <w:p w14:paraId="6358AD34" w14:textId="5AB42175"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4</w:t>
            </w:r>
            <w:r w:rsidR="002071A1" w:rsidRPr="000B58F6">
              <w:rPr>
                <w:rFonts w:ascii="Times New Roman" w:eastAsia="Calibri" w:hAnsi="Times New Roman" w:cs="Times New Roman"/>
                <w:b/>
                <w:sz w:val="24"/>
                <w:szCs w:val="24"/>
              </w:rPr>
              <w:t>.</w:t>
            </w:r>
          </w:p>
        </w:tc>
        <w:tc>
          <w:tcPr>
            <w:tcW w:w="3645" w:type="pct"/>
          </w:tcPr>
          <w:p w14:paraId="5BF99B40" w14:textId="6BDF06B1" w:rsidR="000F6F8E" w:rsidRPr="000B58F6" w:rsidRDefault="001E2F59" w:rsidP="00897F9A">
            <w:pPr>
              <w:jc w:val="both"/>
              <w:rPr>
                <w:rFonts w:ascii="Times New Roman" w:hAnsi="Times New Roman" w:cs="Times New Roman"/>
                <w:sz w:val="24"/>
                <w:szCs w:val="24"/>
              </w:rPr>
            </w:pPr>
            <w:r w:rsidRPr="000B58F6">
              <w:rPr>
                <w:rFonts w:ascii="Times New Roman" w:hAnsi="Times New Roman" w:cs="Times New Roman"/>
                <w:b/>
                <w:bCs/>
                <w:sz w:val="24"/>
                <w:szCs w:val="24"/>
              </w:rPr>
              <w:t xml:space="preserve">Gene Expression </w:t>
            </w:r>
            <w:r w:rsidR="000F6F8E" w:rsidRPr="000B58F6">
              <w:rPr>
                <w:rFonts w:ascii="Times New Roman" w:hAnsi="Times New Roman" w:cs="Times New Roman"/>
                <w:b/>
                <w:bCs/>
                <w:sz w:val="24"/>
                <w:szCs w:val="24"/>
              </w:rPr>
              <w:t>Analysis:</w:t>
            </w:r>
            <w:r w:rsidR="000F6F8E" w:rsidRPr="000B58F6">
              <w:rPr>
                <w:rFonts w:ascii="Times New Roman" w:hAnsi="Times New Roman" w:cs="Times New Roman"/>
                <w:sz w:val="24"/>
                <w:szCs w:val="24"/>
              </w:rPr>
              <w:t xml:space="preserve"> Transcription of cloned gene. Identifying </w:t>
            </w:r>
            <w:proofErr w:type="gramStart"/>
            <w:r w:rsidR="000F6F8E" w:rsidRPr="000B58F6">
              <w:rPr>
                <w:rFonts w:ascii="Times New Roman" w:hAnsi="Times New Roman" w:cs="Times New Roman"/>
                <w:sz w:val="24"/>
                <w:szCs w:val="24"/>
              </w:rPr>
              <w:t>protein binding</w:t>
            </w:r>
            <w:proofErr w:type="gramEnd"/>
            <w:r w:rsidR="000F6F8E" w:rsidRPr="000B58F6">
              <w:rPr>
                <w:rFonts w:ascii="Times New Roman" w:hAnsi="Times New Roman" w:cs="Times New Roman"/>
                <w:sz w:val="24"/>
                <w:szCs w:val="24"/>
              </w:rPr>
              <w:t xml:space="preserve"> sites on a DNA molecule. Identifying the translation product of a cloned gene. Hybrid- release translation and hybrid-arrest translation. Studying protein-protein interaction, phage display and yeast to hybrid system.</w:t>
            </w:r>
          </w:p>
        </w:tc>
        <w:tc>
          <w:tcPr>
            <w:tcW w:w="424" w:type="pct"/>
          </w:tcPr>
          <w:p w14:paraId="11C5CDA7" w14:textId="77777777" w:rsidR="000F6F8E" w:rsidRPr="000B58F6" w:rsidRDefault="000F6F8E" w:rsidP="00D54E81">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9" w:type="pct"/>
          </w:tcPr>
          <w:p w14:paraId="4FFCA32C" w14:textId="77777777" w:rsidR="003E239A"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CLO1</w:t>
            </w:r>
          </w:p>
          <w:p w14:paraId="6C6F4C9E" w14:textId="2A0CBE54"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CLO2</w:t>
            </w:r>
          </w:p>
        </w:tc>
      </w:tr>
      <w:tr w:rsidR="000F2B4B" w:rsidRPr="000B58F6" w14:paraId="2F46FA1D" w14:textId="77777777" w:rsidTr="0030231A">
        <w:tc>
          <w:tcPr>
            <w:tcW w:w="372" w:type="pct"/>
          </w:tcPr>
          <w:p w14:paraId="6905A8E6" w14:textId="4B747B4A"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5</w:t>
            </w:r>
            <w:r w:rsidR="002071A1" w:rsidRPr="000B58F6">
              <w:rPr>
                <w:rFonts w:ascii="Times New Roman" w:eastAsia="Calibri" w:hAnsi="Times New Roman" w:cs="Times New Roman"/>
                <w:b/>
                <w:sz w:val="24"/>
                <w:szCs w:val="24"/>
              </w:rPr>
              <w:t>.</w:t>
            </w:r>
          </w:p>
        </w:tc>
        <w:tc>
          <w:tcPr>
            <w:tcW w:w="3645" w:type="pct"/>
          </w:tcPr>
          <w:p w14:paraId="192D6802" w14:textId="77777777" w:rsidR="000F6F8E" w:rsidRPr="000B58F6" w:rsidRDefault="000F6F8E" w:rsidP="00D54E81">
            <w:pPr>
              <w:jc w:val="both"/>
              <w:rPr>
                <w:rFonts w:ascii="Times New Roman" w:hAnsi="Times New Roman" w:cs="Times New Roman"/>
                <w:sz w:val="24"/>
                <w:szCs w:val="24"/>
              </w:rPr>
            </w:pPr>
            <w:r w:rsidRPr="000B58F6">
              <w:rPr>
                <w:rFonts w:ascii="Times New Roman" w:hAnsi="Times New Roman" w:cs="Times New Roman"/>
                <w:b/>
                <w:sz w:val="24"/>
                <w:szCs w:val="24"/>
              </w:rPr>
              <w:t>Gene Linkage and DNA Markers:</w:t>
            </w:r>
            <w:r w:rsidRPr="000B58F6">
              <w:rPr>
                <w:rFonts w:ascii="Times New Roman" w:hAnsi="Times New Roman" w:cs="Times New Roman"/>
                <w:sz w:val="24"/>
                <w:szCs w:val="24"/>
              </w:rPr>
              <w:t xml:space="preserve"> Gene linkage, chromosomes and gene mapping of human. Applications of RFLP, AFLP, SSR, RAPD and SNP.</w:t>
            </w:r>
          </w:p>
        </w:tc>
        <w:tc>
          <w:tcPr>
            <w:tcW w:w="424" w:type="pct"/>
          </w:tcPr>
          <w:p w14:paraId="7DFBD024" w14:textId="77777777" w:rsidR="000F6F8E" w:rsidRPr="000B58F6" w:rsidRDefault="000F6F8E" w:rsidP="00D54E81">
            <w:pPr>
              <w:keepNext/>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9" w:type="pct"/>
          </w:tcPr>
          <w:p w14:paraId="45EE7335" w14:textId="77777777" w:rsidR="003E239A"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CLO1</w:t>
            </w:r>
          </w:p>
          <w:p w14:paraId="48C849EA" w14:textId="77777777" w:rsidR="003E239A"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CLO2</w:t>
            </w:r>
          </w:p>
          <w:p w14:paraId="406CF6DB" w14:textId="46C87ADC"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CLO3</w:t>
            </w:r>
          </w:p>
        </w:tc>
      </w:tr>
      <w:tr w:rsidR="000F2B4B" w:rsidRPr="000B58F6" w14:paraId="64DD3F85" w14:textId="77777777" w:rsidTr="0030231A">
        <w:trPr>
          <w:trHeight w:val="440"/>
        </w:trPr>
        <w:tc>
          <w:tcPr>
            <w:tcW w:w="372" w:type="pct"/>
          </w:tcPr>
          <w:p w14:paraId="50F5FA1C" w14:textId="4EAAB467" w:rsidR="000F6F8E" w:rsidRPr="000B58F6" w:rsidRDefault="000F6F8E" w:rsidP="00D54E81">
            <w:pPr>
              <w:jc w:val="both"/>
              <w:rPr>
                <w:rFonts w:ascii="Times New Roman" w:eastAsia="Calibri" w:hAnsi="Times New Roman" w:cs="Times New Roman"/>
                <w:b/>
                <w:sz w:val="24"/>
                <w:szCs w:val="24"/>
              </w:rPr>
            </w:pPr>
            <w:r w:rsidRPr="000B58F6">
              <w:rPr>
                <w:rFonts w:ascii="Times New Roman" w:eastAsia="Calibri" w:hAnsi="Times New Roman" w:cs="Times New Roman"/>
                <w:b/>
                <w:sz w:val="24"/>
                <w:szCs w:val="24"/>
              </w:rPr>
              <w:t>6</w:t>
            </w:r>
            <w:r w:rsidR="002071A1" w:rsidRPr="000B58F6">
              <w:rPr>
                <w:rFonts w:ascii="Times New Roman" w:eastAsia="Calibri" w:hAnsi="Times New Roman" w:cs="Times New Roman"/>
                <w:b/>
                <w:sz w:val="24"/>
                <w:szCs w:val="24"/>
              </w:rPr>
              <w:t>.</w:t>
            </w:r>
          </w:p>
        </w:tc>
        <w:tc>
          <w:tcPr>
            <w:tcW w:w="3645" w:type="pct"/>
          </w:tcPr>
          <w:p w14:paraId="0788DA45" w14:textId="77777777" w:rsidR="000F6F8E" w:rsidRPr="000B58F6" w:rsidRDefault="000F6F8E" w:rsidP="00D54E81">
            <w:pPr>
              <w:jc w:val="both"/>
              <w:rPr>
                <w:rFonts w:ascii="Times New Roman" w:hAnsi="Times New Roman" w:cs="Times New Roman"/>
                <w:sz w:val="24"/>
                <w:szCs w:val="24"/>
              </w:rPr>
            </w:pPr>
            <w:r w:rsidRPr="000B58F6">
              <w:rPr>
                <w:rFonts w:ascii="Times New Roman" w:eastAsia="Calibri" w:hAnsi="Times New Roman" w:cs="Times New Roman"/>
                <w:b/>
                <w:bCs/>
                <w:sz w:val="24"/>
                <w:szCs w:val="24"/>
                <w:lang w:bidi="bn-BD"/>
              </w:rPr>
              <w:t xml:space="preserve">Epigenetic: </w:t>
            </w:r>
            <w:r w:rsidRPr="000B58F6">
              <w:rPr>
                <w:rFonts w:ascii="Times New Roman" w:eastAsia="Calibri" w:hAnsi="Times New Roman" w:cs="Times New Roman"/>
                <w:sz w:val="24"/>
                <w:szCs w:val="24"/>
                <w:lang w:bidi="bn-BD"/>
              </w:rPr>
              <w:t>Definitions, molecular basis, mechanisms, functions and consequences. Epigenetic and health.</w:t>
            </w:r>
          </w:p>
        </w:tc>
        <w:tc>
          <w:tcPr>
            <w:tcW w:w="424" w:type="pct"/>
          </w:tcPr>
          <w:p w14:paraId="282A313B" w14:textId="77777777" w:rsidR="000F6F8E" w:rsidRPr="000B58F6" w:rsidRDefault="000F6F8E" w:rsidP="00D54E81">
            <w:pPr>
              <w:keepNext/>
              <w:jc w:val="both"/>
              <w:outlineLvl w:val="1"/>
              <w:rPr>
                <w:rFonts w:ascii="Times New Roman" w:eastAsia="Calibri" w:hAnsi="Times New Roman" w:cs="Times New Roman"/>
                <w:sz w:val="24"/>
                <w:szCs w:val="24"/>
              </w:rPr>
            </w:pPr>
            <w:r w:rsidRPr="000B58F6">
              <w:rPr>
                <w:rFonts w:ascii="Times New Roman" w:hAnsi="Times New Roman" w:cs="Times New Roman"/>
                <w:sz w:val="24"/>
                <w:szCs w:val="24"/>
              </w:rPr>
              <w:t>4</w:t>
            </w:r>
          </w:p>
        </w:tc>
        <w:tc>
          <w:tcPr>
            <w:tcW w:w="559" w:type="pct"/>
          </w:tcPr>
          <w:p w14:paraId="75AF65B1" w14:textId="4694E9DA"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hAnsi="Times New Roman" w:cs="Times New Roman"/>
                <w:b/>
                <w:sz w:val="24"/>
                <w:szCs w:val="24"/>
              </w:rPr>
              <w:t>CLO4</w:t>
            </w:r>
          </w:p>
        </w:tc>
      </w:tr>
      <w:tr w:rsidR="000F2B4B" w:rsidRPr="000B58F6" w14:paraId="7D98B927" w14:textId="77777777" w:rsidTr="0030231A">
        <w:tc>
          <w:tcPr>
            <w:tcW w:w="372" w:type="pct"/>
          </w:tcPr>
          <w:p w14:paraId="16DAB3DA" w14:textId="05D7AA30" w:rsidR="000F6F8E" w:rsidRPr="000B58F6" w:rsidRDefault="000F6F8E" w:rsidP="00D54E81">
            <w:pPr>
              <w:keepNext/>
              <w:jc w:val="both"/>
              <w:outlineLvl w:val="1"/>
              <w:rPr>
                <w:rFonts w:ascii="Times New Roman" w:eastAsia="Calibri" w:hAnsi="Times New Roman" w:cs="Times New Roman"/>
                <w:b/>
                <w:sz w:val="24"/>
                <w:szCs w:val="24"/>
              </w:rPr>
            </w:pPr>
            <w:r w:rsidRPr="000B58F6">
              <w:rPr>
                <w:rFonts w:ascii="Times New Roman" w:eastAsia="Calibri" w:hAnsi="Times New Roman" w:cs="Times New Roman"/>
                <w:b/>
                <w:sz w:val="24"/>
                <w:szCs w:val="24"/>
              </w:rPr>
              <w:t>7</w:t>
            </w:r>
            <w:r w:rsidR="002071A1" w:rsidRPr="000B58F6">
              <w:rPr>
                <w:rFonts w:ascii="Times New Roman" w:eastAsia="Calibri" w:hAnsi="Times New Roman" w:cs="Times New Roman"/>
                <w:b/>
                <w:sz w:val="24"/>
                <w:szCs w:val="24"/>
              </w:rPr>
              <w:t>.</w:t>
            </w:r>
          </w:p>
        </w:tc>
        <w:tc>
          <w:tcPr>
            <w:tcW w:w="3645" w:type="pct"/>
          </w:tcPr>
          <w:p w14:paraId="5F326033" w14:textId="4898327A" w:rsidR="000F6F8E" w:rsidRPr="000B58F6" w:rsidRDefault="000F6F8E" w:rsidP="00897F9A">
            <w:pPr>
              <w:autoSpaceDE w:val="0"/>
              <w:autoSpaceDN w:val="0"/>
              <w:adjustRightInd w:val="0"/>
              <w:jc w:val="both"/>
              <w:rPr>
                <w:rFonts w:ascii="Times New Roman" w:eastAsia="Times New Roman" w:hAnsi="Times New Roman" w:cs="Times New Roman"/>
                <w:sz w:val="24"/>
                <w:szCs w:val="24"/>
              </w:rPr>
            </w:pPr>
            <w:r w:rsidRPr="000B58F6">
              <w:rPr>
                <w:rFonts w:ascii="Times New Roman" w:hAnsi="Times New Roman" w:cs="Times New Roman"/>
                <w:b/>
                <w:bCs/>
                <w:sz w:val="24"/>
                <w:szCs w:val="24"/>
              </w:rPr>
              <w:t>Metagenomics:</w:t>
            </w:r>
            <w:r w:rsidRPr="000B58F6">
              <w:rPr>
                <w:rFonts w:ascii="Times New Roman" w:hAnsi="Times New Roman" w:cs="Times New Roman"/>
                <w:sz w:val="24"/>
                <w:szCs w:val="24"/>
              </w:rPr>
              <w:t xml:space="preserve"> Definition, types and importance</w:t>
            </w:r>
            <w:r w:rsidR="00897F9A" w:rsidRPr="000B58F6">
              <w:rPr>
                <w:rFonts w:ascii="Times New Roman" w:hAnsi="Times New Roman" w:cs="Times New Roman"/>
                <w:sz w:val="24"/>
                <w:szCs w:val="24"/>
              </w:rPr>
              <w:t>.</w:t>
            </w:r>
            <w:r w:rsidRPr="000B58F6">
              <w:rPr>
                <w:rFonts w:ascii="Times New Roman" w:hAnsi="Times New Roman" w:cs="Times New Roman"/>
                <w:sz w:val="24"/>
                <w:szCs w:val="24"/>
              </w:rPr>
              <w:t xml:space="preserve"> Tools and programs for genomic and metagenomics study. Basic linux commands, Anaconda, programs installation and maintenance, programs repository. </w:t>
            </w:r>
            <w:r w:rsidR="00897F9A" w:rsidRPr="000B58F6">
              <w:rPr>
                <w:rFonts w:ascii="Times New Roman" w:hAnsi="Times New Roman" w:cs="Times New Roman"/>
                <w:sz w:val="24"/>
                <w:szCs w:val="24"/>
              </w:rPr>
              <w:t xml:space="preserve">Study of </w:t>
            </w:r>
            <w:r w:rsidRPr="000B58F6">
              <w:rPr>
                <w:rFonts w:ascii="Times New Roman" w:hAnsi="Times New Roman" w:cs="Times New Roman"/>
                <w:sz w:val="24"/>
                <w:szCs w:val="24"/>
              </w:rPr>
              <w:t>SARSCoV-2, Chikungunya, Dengue and Monkey pox</w:t>
            </w:r>
            <w:r w:rsidRPr="000B58F6">
              <w:rPr>
                <w:rFonts w:ascii="Times New Roman" w:hAnsi="Times New Roman" w:cs="Times New Roman"/>
                <w:sz w:val="24"/>
                <w:szCs w:val="24"/>
                <w:shd w:val="clear" w:color="auto" w:fill="FFFFFF"/>
              </w:rPr>
              <w:t>.</w:t>
            </w:r>
          </w:p>
        </w:tc>
        <w:tc>
          <w:tcPr>
            <w:tcW w:w="424" w:type="pct"/>
          </w:tcPr>
          <w:p w14:paraId="2AA17299" w14:textId="77777777" w:rsidR="000F6F8E" w:rsidRPr="000B58F6" w:rsidRDefault="000F6F8E" w:rsidP="00D54E81">
            <w:pPr>
              <w:rPr>
                <w:rFonts w:ascii="Times New Roman" w:eastAsia="Calibri" w:hAnsi="Times New Roman" w:cs="Times New Roman"/>
                <w:sz w:val="24"/>
                <w:szCs w:val="24"/>
              </w:rPr>
            </w:pPr>
            <w:r w:rsidRPr="000B58F6">
              <w:rPr>
                <w:rFonts w:ascii="Times New Roman" w:eastAsia="Calibri" w:hAnsi="Times New Roman" w:cs="Times New Roman"/>
                <w:sz w:val="24"/>
                <w:szCs w:val="24"/>
              </w:rPr>
              <w:t>4</w:t>
            </w:r>
          </w:p>
        </w:tc>
        <w:tc>
          <w:tcPr>
            <w:tcW w:w="559" w:type="pct"/>
          </w:tcPr>
          <w:p w14:paraId="141E367F" w14:textId="77777777" w:rsidR="003E239A" w:rsidRDefault="000F6F8E" w:rsidP="00D54E81">
            <w:pPr>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CLO1</w:t>
            </w:r>
          </w:p>
          <w:p w14:paraId="102600A6" w14:textId="77777777" w:rsidR="003E239A" w:rsidRDefault="000F6F8E" w:rsidP="00D54E81">
            <w:pPr>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CLO3</w:t>
            </w:r>
          </w:p>
          <w:p w14:paraId="0EB62AE8" w14:textId="1CF3991A" w:rsidR="000F6F8E" w:rsidRPr="000B58F6" w:rsidRDefault="000F6F8E" w:rsidP="00D54E81">
            <w:pPr>
              <w:rPr>
                <w:rFonts w:ascii="Times New Roman" w:eastAsia="Calibri" w:hAnsi="Times New Roman" w:cs="Times New Roman"/>
                <w:b/>
                <w:sz w:val="24"/>
                <w:szCs w:val="24"/>
              </w:rPr>
            </w:pPr>
            <w:r w:rsidRPr="000B58F6">
              <w:rPr>
                <w:rFonts w:ascii="Times New Roman" w:eastAsia="Calibri" w:hAnsi="Times New Roman" w:cs="Times New Roman"/>
                <w:b/>
                <w:sz w:val="24"/>
                <w:szCs w:val="24"/>
              </w:rPr>
              <w:t>CLO5</w:t>
            </w:r>
          </w:p>
        </w:tc>
      </w:tr>
    </w:tbl>
    <w:p w14:paraId="236D5139" w14:textId="77777777" w:rsidR="000F6F8E" w:rsidRPr="000B58F6" w:rsidRDefault="000F6F8E" w:rsidP="000F6F8E">
      <w:pPr>
        <w:keepNext/>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39"/>
        <w:gridCol w:w="3417"/>
        <w:gridCol w:w="3611"/>
      </w:tblGrid>
      <w:tr w:rsidR="000F2B4B" w:rsidRPr="000B58F6" w14:paraId="0D871CEA" w14:textId="77777777" w:rsidTr="0030231A">
        <w:tc>
          <w:tcPr>
            <w:tcW w:w="5000" w:type="pct"/>
            <w:gridSpan w:val="3"/>
            <w:tcBorders>
              <w:top w:val="single" w:sz="4" w:space="0" w:color="auto"/>
            </w:tcBorders>
          </w:tcPr>
          <w:p w14:paraId="33D1AA82" w14:textId="77777777" w:rsidR="000F6F8E" w:rsidRPr="000B58F6" w:rsidRDefault="000F6F8E" w:rsidP="00D54E81">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D87995D" w14:textId="77777777" w:rsidTr="0030231A">
        <w:tc>
          <w:tcPr>
            <w:tcW w:w="533" w:type="pct"/>
          </w:tcPr>
          <w:p w14:paraId="136CEEC3" w14:textId="77777777" w:rsidR="000F6F8E" w:rsidRPr="000B58F6" w:rsidRDefault="000F6F8E" w:rsidP="00D54E81">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172" w:type="pct"/>
          </w:tcPr>
          <w:p w14:paraId="551079B1" w14:textId="77777777" w:rsidR="000F6F8E" w:rsidRPr="000B58F6" w:rsidRDefault="000F6F8E" w:rsidP="00D54E81">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295" w:type="pct"/>
          </w:tcPr>
          <w:p w14:paraId="741966BF" w14:textId="77777777" w:rsidR="000F6F8E" w:rsidRPr="000B58F6" w:rsidRDefault="000F6F8E" w:rsidP="00D54E81">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6EF9F28C" w14:textId="77777777" w:rsidTr="0030231A">
        <w:tc>
          <w:tcPr>
            <w:tcW w:w="533" w:type="pct"/>
          </w:tcPr>
          <w:p w14:paraId="26132E86" w14:textId="77777777" w:rsidR="000F6F8E" w:rsidRPr="000B58F6" w:rsidRDefault="000F6F8E" w:rsidP="00D54E81">
            <w:pPr>
              <w:jc w:val="both"/>
              <w:rPr>
                <w:rFonts w:ascii="Times New Roman" w:hAnsi="Times New Roman" w:cs="Times New Roman"/>
                <w:b/>
                <w:bCs/>
                <w:sz w:val="24"/>
                <w:szCs w:val="24"/>
              </w:rPr>
            </w:pPr>
            <w:r w:rsidRPr="000B58F6">
              <w:rPr>
                <w:rFonts w:ascii="Times New Roman" w:hAnsi="Times New Roman" w:cs="Times New Roman"/>
                <w:b/>
                <w:bCs/>
                <w:sz w:val="24"/>
                <w:szCs w:val="24"/>
              </w:rPr>
              <w:t>1-5</w:t>
            </w:r>
          </w:p>
        </w:tc>
        <w:tc>
          <w:tcPr>
            <w:tcW w:w="2172" w:type="pct"/>
          </w:tcPr>
          <w:p w14:paraId="48EC84D3" w14:textId="77777777" w:rsidR="000F6F8E" w:rsidRPr="000B58F6" w:rsidRDefault="000F6F8E" w:rsidP="00D54E81">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Lecture, group discussion, open discussion and assignment</w:t>
            </w:r>
          </w:p>
        </w:tc>
        <w:tc>
          <w:tcPr>
            <w:tcW w:w="2295" w:type="pct"/>
          </w:tcPr>
          <w:p w14:paraId="34B06AB2" w14:textId="4718D0D3" w:rsidR="000F6F8E" w:rsidRPr="000B58F6" w:rsidRDefault="000F6F8E" w:rsidP="00897F9A">
            <w:pPr>
              <w:jc w:val="both"/>
              <w:rPr>
                <w:rFonts w:ascii="Times New Roman" w:hAnsi="Times New Roman" w:cs="Times New Roman"/>
                <w:bCs/>
                <w:sz w:val="24"/>
                <w:szCs w:val="24"/>
              </w:rPr>
            </w:pPr>
            <w:r w:rsidRPr="000B58F6">
              <w:rPr>
                <w:rFonts w:ascii="Times New Roman" w:eastAsia="Times New Roman" w:hAnsi="Times New Roman" w:cs="Times New Roman"/>
                <w:sz w:val="24"/>
                <w:szCs w:val="24"/>
              </w:rPr>
              <w:t>Assignment, tutorial,</w:t>
            </w:r>
            <w:r w:rsidR="00897F9A" w:rsidRPr="000B58F6">
              <w:rPr>
                <w:rFonts w:ascii="Times New Roman" w:eastAsia="Times New Roman" w:hAnsi="Times New Roman" w:cs="Times New Roman"/>
                <w:sz w:val="24"/>
                <w:szCs w:val="24"/>
              </w:rPr>
              <w:t xml:space="preserve"> class test, quiz, presentation, CIE </w:t>
            </w:r>
            <w:r w:rsidRPr="000B58F6">
              <w:rPr>
                <w:rFonts w:ascii="Times New Roman" w:eastAsia="Times New Roman" w:hAnsi="Times New Roman" w:cs="Times New Roman"/>
                <w:sz w:val="24"/>
                <w:szCs w:val="24"/>
              </w:rPr>
              <w:t xml:space="preserve">and </w:t>
            </w:r>
            <w:r w:rsidR="00897F9A" w:rsidRPr="000B58F6">
              <w:rPr>
                <w:rFonts w:ascii="Times New Roman" w:eastAsia="Times New Roman" w:hAnsi="Times New Roman" w:cs="Times New Roman"/>
                <w:sz w:val="24"/>
                <w:szCs w:val="24"/>
              </w:rPr>
              <w:t>SEE.</w:t>
            </w:r>
          </w:p>
        </w:tc>
      </w:tr>
    </w:tbl>
    <w:p w14:paraId="05DAD46E" w14:textId="77777777" w:rsidR="000F6F8E" w:rsidRPr="000B58F6" w:rsidRDefault="000F6F8E" w:rsidP="000F6F8E">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7144545" w14:textId="77777777" w:rsidR="000F6F8E" w:rsidRPr="000B58F6" w:rsidRDefault="000F6F8E" w:rsidP="000F6F8E">
      <w:pPr>
        <w:autoSpaceDE w:val="0"/>
        <w:autoSpaceDN w:val="0"/>
        <w:adjustRightInd w:val="0"/>
        <w:spacing w:after="0" w:line="240" w:lineRule="auto"/>
        <w:contextualSpacing/>
        <w:jc w:val="both"/>
        <w:rPr>
          <w:rFonts w:ascii="Times New Roman" w:hAnsi="Times New Roman" w:cs="Times New Roman"/>
          <w:b/>
          <w:sz w:val="24"/>
          <w:szCs w:val="24"/>
        </w:rPr>
      </w:pPr>
      <w:r w:rsidRPr="000B58F6">
        <w:rPr>
          <w:rFonts w:ascii="Times New Roman" w:hAnsi="Times New Roman" w:cs="Times New Roman"/>
          <w:b/>
          <w:sz w:val="24"/>
          <w:szCs w:val="24"/>
        </w:rPr>
        <w:t xml:space="preserve">Learning Resources (Text Books, Reference Book, Online Resources and Other):  </w:t>
      </w:r>
    </w:p>
    <w:p w14:paraId="532BC3E3" w14:textId="0B82AAB3" w:rsidR="00822E4D" w:rsidRPr="0030231A" w:rsidRDefault="000F6F8E" w:rsidP="0030231A">
      <w:pPr>
        <w:pStyle w:val="Default"/>
        <w:numPr>
          <w:ilvl w:val="3"/>
          <w:numId w:val="87"/>
        </w:numPr>
        <w:jc w:val="both"/>
        <w:rPr>
          <w:color w:val="auto"/>
          <w:sz w:val="22"/>
          <w:szCs w:val="22"/>
        </w:rPr>
      </w:pPr>
      <w:r w:rsidRPr="0030231A">
        <w:rPr>
          <w:color w:val="auto"/>
          <w:sz w:val="22"/>
          <w:szCs w:val="22"/>
        </w:rPr>
        <w:t xml:space="preserve">Old RW, Primrose SB. Principle </w:t>
      </w:r>
      <w:r w:rsidR="002071A1" w:rsidRPr="0030231A">
        <w:rPr>
          <w:color w:val="auto"/>
          <w:sz w:val="22"/>
          <w:szCs w:val="22"/>
        </w:rPr>
        <w:t>of Gene Manipulation. Univ.</w:t>
      </w:r>
      <w:r w:rsidR="00822E4D" w:rsidRPr="0030231A">
        <w:rPr>
          <w:color w:val="auto"/>
          <w:sz w:val="22"/>
          <w:szCs w:val="22"/>
        </w:rPr>
        <w:t xml:space="preserve"> of California Press, 2012.</w:t>
      </w:r>
    </w:p>
    <w:p w14:paraId="3C5A6DD8" w14:textId="6F049412" w:rsidR="00822E4D" w:rsidRPr="0030231A" w:rsidRDefault="000F6F8E" w:rsidP="0030231A">
      <w:pPr>
        <w:pStyle w:val="Default"/>
        <w:numPr>
          <w:ilvl w:val="3"/>
          <w:numId w:val="87"/>
        </w:numPr>
        <w:jc w:val="both"/>
        <w:rPr>
          <w:color w:val="auto"/>
          <w:sz w:val="22"/>
          <w:szCs w:val="22"/>
        </w:rPr>
      </w:pPr>
      <w:r w:rsidRPr="0030231A">
        <w:rPr>
          <w:color w:val="auto"/>
          <w:sz w:val="22"/>
          <w:szCs w:val="22"/>
        </w:rPr>
        <w:t>Watson JD, Baker TA. Molecular Biology of the Gene SP. H</w:t>
      </w:r>
      <w:r w:rsidR="00822E4D" w:rsidRPr="0030231A">
        <w:rPr>
          <w:color w:val="auto"/>
          <w:sz w:val="22"/>
          <w:szCs w:val="22"/>
        </w:rPr>
        <w:t>.</w:t>
      </w:r>
      <w:r w:rsidRPr="0030231A">
        <w:rPr>
          <w:color w:val="auto"/>
          <w:sz w:val="22"/>
          <w:szCs w:val="22"/>
        </w:rPr>
        <w:t xml:space="preserve"> Pearson, Boston.2009.</w:t>
      </w:r>
    </w:p>
    <w:p w14:paraId="7C476FBB" w14:textId="217B0E30" w:rsidR="00822E4D" w:rsidRPr="0030231A" w:rsidRDefault="000F6F8E" w:rsidP="0030231A">
      <w:pPr>
        <w:pStyle w:val="Default"/>
        <w:numPr>
          <w:ilvl w:val="3"/>
          <w:numId w:val="87"/>
        </w:numPr>
        <w:jc w:val="both"/>
        <w:rPr>
          <w:color w:val="auto"/>
          <w:sz w:val="22"/>
          <w:szCs w:val="22"/>
        </w:rPr>
      </w:pPr>
      <w:r w:rsidRPr="0030231A">
        <w:rPr>
          <w:color w:val="auto"/>
          <w:sz w:val="22"/>
          <w:szCs w:val="22"/>
        </w:rPr>
        <w:t xml:space="preserve"> Peter SD, Simm</w:t>
      </w:r>
      <w:r w:rsidR="00822E4D" w:rsidRPr="0030231A">
        <w:rPr>
          <w:color w:val="auto"/>
          <w:sz w:val="22"/>
          <w:szCs w:val="22"/>
        </w:rPr>
        <w:t xml:space="preserve">ons MJ. Principles of Genetics. </w:t>
      </w:r>
      <w:r w:rsidRPr="0030231A">
        <w:rPr>
          <w:color w:val="auto"/>
          <w:sz w:val="22"/>
          <w:szCs w:val="22"/>
        </w:rPr>
        <w:t>Wiley, New Jersey. 2011.</w:t>
      </w:r>
    </w:p>
    <w:p w14:paraId="6D1B63F7" w14:textId="77777777" w:rsidR="00822E4D" w:rsidRPr="0030231A" w:rsidRDefault="000F6F8E" w:rsidP="0030231A">
      <w:pPr>
        <w:pStyle w:val="Default"/>
        <w:numPr>
          <w:ilvl w:val="3"/>
          <w:numId w:val="87"/>
        </w:numPr>
        <w:jc w:val="both"/>
        <w:rPr>
          <w:color w:val="auto"/>
          <w:sz w:val="22"/>
          <w:szCs w:val="22"/>
        </w:rPr>
      </w:pPr>
      <w:r w:rsidRPr="0030231A">
        <w:rPr>
          <w:color w:val="auto"/>
          <w:sz w:val="22"/>
          <w:szCs w:val="22"/>
        </w:rPr>
        <w:t xml:space="preserve">Brown TA. Gene </w:t>
      </w:r>
      <w:proofErr w:type="gramStart"/>
      <w:r w:rsidRPr="0030231A">
        <w:rPr>
          <w:color w:val="auto"/>
          <w:sz w:val="22"/>
          <w:szCs w:val="22"/>
        </w:rPr>
        <w:t>Cloning:</w:t>
      </w:r>
      <w:proofErr w:type="gramEnd"/>
      <w:r w:rsidRPr="0030231A">
        <w:rPr>
          <w:color w:val="auto"/>
          <w:sz w:val="22"/>
          <w:szCs w:val="22"/>
        </w:rPr>
        <w:t xml:space="preserve"> An Introduction –Wiley Blackwell. 2020.</w:t>
      </w:r>
    </w:p>
    <w:p w14:paraId="52DD69DF" w14:textId="77777777" w:rsidR="00822E4D" w:rsidRPr="0030231A" w:rsidRDefault="000F6F8E" w:rsidP="0030231A">
      <w:pPr>
        <w:pStyle w:val="Default"/>
        <w:numPr>
          <w:ilvl w:val="3"/>
          <w:numId w:val="87"/>
        </w:numPr>
        <w:jc w:val="both"/>
        <w:rPr>
          <w:color w:val="auto"/>
          <w:spacing w:val="-6"/>
          <w:sz w:val="22"/>
          <w:szCs w:val="22"/>
        </w:rPr>
      </w:pPr>
      <w:r w:rsidRPr="0030231A">
        <w:rPr>
          <w:color w:val="auto"/>
          <w:spacing w:val="-6"/>
          <w:sz w:val="22"/>
          <w:szCs w:val="22"/>
        </w:rPr>
        <w:t>Sambrook J. Russell D.W. Molecular Cloning: a laboratory manual, NY. 2008.</w:t>
      </w:r>
    </w:p>
    <w:p w14:paraId="19519287" w14:textId="6200E8EC" w:rsidR="000F6F8E" w:rsidRPr="0030231A" w:rsidRDefault="00865489" w:rsidP="0030231A">
      <w:pPr>
        <w:pStyle w:val="Default"/>
        <w:numPr>
          <w:ilvl w:val="3"/>
          <w:numId w:val="87"/>
        </w:numPr>
        <w:jc w:val="both"/>
        <w:rPr>
          <w:color w:val="auto"/>
          <w:sz w:val="22"/>
          <w:szCs w:val="22"/>
        </w:rPr>
      </w:pPr>
      <w:r w:rsidRPr="0030231A">
        <w:rPr>
          <w:color w:val="auto"/>
          <w:sz w:val="22"/>
          <w:szCs w:val="22"/>
        </w:rPr>
        <w:t>Ausubel FM,</w:t>
      </w:r>
      <w:r w:rsidR="000F6F8E" w:rsidRPr="0030231A">
        <w:rPr>
          <w:color w:val="auto"/>
          <w:sz w:val="22"/>
          <w:szCs w:val="22"/>
        </w:rPr>
        <w:t xml:space="preserve"> Smith JA. Current Protocol in Molecular Biology. JW and Sons. 2019.</w:t>
      </w:r>
    </w:p>
    <w:p w14:paraId="0B0AB94C" w14:textId="77777777" w:rsidR="000F6F8E" w:rsidRPr="000B58F6" w:rsidRDefault="000F6F8E" w:rsidP="000F6F8E">
      <w:pPr>
        <w:pStyle w:val="Default"/>
        <w:jc w:val="both"/>
        <w:rPr>
          <w:rFonts w:eastAsia="Times New Roman"/>
          <w:b/>
          <w:color w:val="auto"/>
        </w:rPr>
      </w:pPr>
    </w:p>
    <w:p w14:paraId="2E00B356" w14:textId="0C04AACE" w:rsidR="00BC4FC8" w:rsidRPr="000B58F6" w:rsidRDefault="003F73D7" w:rsidP="00BC4FC8">
      <w:pPr>
        <w:pStyle w:val="Default"/>
        <w:jc w:val="both"/>
        <w:rPr>
          <w:b/>
          <w:color w:val="auto"/>
        </w:rPr>
      </w:pPr>
      <w:r>
        <w:rPr>
          <w:rFonts w:eastAsia="Times New Roman"/>
          <w:b/>
          <w:color w:val="auto"/>
        </w:rPr>
        <w:br w:type="column"/>
      </w:r>
      <w:r w:rsidR="00BC4FC8" w:rsidRPr="000B58F6">
        <w:rPr>
          <w:rFonts w:eastAsia="Times New Roman"/>
          <w:b/>
          <w:color w:val="auto"/>
        </w:rPr>
        <w:lastRenderedPageBreak/>
        <w:t>Course Code: B</w:t>
      </w:r>
      <w:r w:rsidR="00BC4FC8" w:rsidRPr="000B58F6">
        <w:rPr>
          <w:b/>
          <w:bCs/>
          <w:color w:val="auto"/>
        </w:rPr>
        <w:t>MIC 4207</w:t>
      </w:r>
    </w:p>
    <w:p w14:paraId="6BECA8CE" w14:textId="77777777" w:rsidR="00BC4FC8" w:rsidRPr="000B58F6" w:rsidRDefault="00BC4FC8" w:rsidP="00BC4FC8">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color w:val="auto"/>
        </w:rPr>
        <w:t xml:space="preserve">Diagnostic Microbiology </w:t>
      </w:r>
      <w:r w:rsidRPr="000B58F6">
        <w:rPr>
          <w:rFonts w:eastAsia="Times New Roman"/>
          <w:b/>
          <w:color w:val="auto"/>
          <w:lang w:bidi="bn-BD"/>
        </w:rPr>
        <w:t>Practical</w:t>
      </w:r>
    </w:p>
    <w:p w14:paraId="7114DA5F" w14:textId="4BF95343" w:rsidR="00BC4FC8" w:rsidRPr="000B58F6" w:rsidRDefault="00BC4FC8" w:rsidP="00BC4FC8">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480A724F" w14:textId="77777777" w:rsidR="00BC4FC8" w:rsidRPr="000B58F6" w:rsidRDefault="00BC4FC8" w:rsidP="00BC4FC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53D02E05" w14:textId="175A122B" w:rsidR="00BC4FC8" w:rsidRPr="000B58F6" w:rsidRDefault="00BC4FC8" w:rsidP="00BC4FC8">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w:t>
      </w:r>
      <w:r w:rsidR="0070396C" w:rsidRPr="000B58F6">
        <w:rPr>
          <w:rFonts w:ascii="Times New Roman" w:hAnsi="Times New Roman" w:cs="Times New Roman"/>
          <w:b/>
          <w:bCs/>
          <w:sz w:val="24"/>
          <w:szCs w:val="24"/>
        </w:rPr>
        <w:t>Year 2</w:t>
      </w:r>
      <w:r w:rsidR="0070396C" w:rsidRPr="000B58F6">
        <w:rPr>
          <w:rFonts w:ascii="Times New Roman" w:hAnsi="Times New Roman" w:cs="Times New Roman"/>
          <w:b/>
          <w:bCs/>
          <w:sz w:val="24"/>
          <w:szCs w:val="24"/>
          <w:vertAlign w:val="superscript"/>
        </w:rPr>
        <w:t>nd</w:t>
      </w:r>
      <w:r w:rsidR="0070396C"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7482502D" w14:textId="2BFB2015" w:rsidR="00BC4FC8" w:rsidRPr="000B58F6" w:rsidRDefault="00BC4FC8" w:rsidP="00BC4FC8">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464AD0CC" w14:textId="77777777" w:rsidR="00BC4FC8" w:rsidRPr="000B58F6" w:rsidRDefault="00BC4FC8" w:rsidP="00BC4FC8">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3F390517" w14:textId="77777777" w:rsidR="00BC4FC8" w:rsidRPr="000B58F6" w:rsidRDefault="00BC4FC8" w:rsidP="00BC4FC8">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09851B2D" w14:textId="77777777" w:rsidR="00BC4FC8" w:rsidRPr="000B58F6" w:rsidRDefault="00BC4FC8" w:rsidP="00BC4FC8">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52703C54" w14:textId="77777777" w:rsidR="00BC4FC8" w:rsidRPr="000B58F6" w:rsidRDefault="00BC4FC8" w:rsidP="00BC4FC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36C73816" w14:textId="77777777" w:rsidR="00BC4FC8" w:rsidRPr="000B58F6" w:rsidRDefault="00BC4FC8" w:rsidP="00BC4FC8">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13BF681B" w14:textId="77777777" w:rsidR="00BC4FC8" w:rsidRPr="000B58F6" w:rsidRDefault="00BC4FC8" w:rsidP="00BC4FC8">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lang w:bidi="bn-BD"/>
        </w:rPr>
        <w:t>Handling and processing of clinical samples.</w:t>
      </w:r>
    </w:p>
    <w:p w14:paraId="31098B8E" w14:textId="77777777" w:rsidR="00BC4FC8" w:rsidRPr="000B58F6" w:rsidRDefault="00BC4FC8" w:rsidP="00BC4FC8">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lang w:bidi="bn-BD"/>
        </w:rPr>
        <w:t>Conducting diagnostic tests.</w:t>
      </w:r>
    </w:p>
    <w:p w14:paraId="563BA5D2" w14:textId="77777777" w:rsidR="00BC4FC8" w:rsidRPr="000B58F6" w:rsidRDefault="00BC4FC8" w:rsidP="00BC4FC8">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Times New Roman" w:hAnsi="Times New Roman" w:cs="Times New Roman"/>
          <w:sz w:val="24"/>
          <w:szCs w:val="24"/>
          <w:lang w:bidi="bn-BD"/>
        </w:rPr>
        <w:t>Predicting and validating the result.</w:t>
      </w:r>
      <w:r w:rsidRPr="000B58F6">
        <w:rPr>
          <w:rFonts w:ascii="Times New Roman" w:eastAsia="Calibri" w:hAnsi="Times New Roman" w:cs="Times New Roman"/>
          <w:sz w:val="24"/>
          <w:szCs w:val="24"/>
        </w:rPr>
        <w:t xml:space="preserve"> </w:t>
      </w:r>
    </w:p>
    <w:p w14:paraId="49553DF5" w14:textId="77777777" w:rsidR="00BC4FC8" w:rsidRPr="000B58F6" w:rsidRDefault="00BC4FC8" w:rsidP="00BC4FC8">
      <w:pPr>
        <w:spacing w:after="0" w:line="240" w:lineRule="auto"/>
        <w:contextualSpacing/>
        <w:jc w:val="both"/>
        <w:rPr>
          <w:rFonts w:ascii="Times New Roman" w:eastAsia="Times New Roman" w:hAnsi="Times New Roman" w:cs="Times New Roman"/>
          <w:sz w:val="24"/>
          <w:szCs w:val="24"/>
          <w:lang w:bidi="bn-BD"/>
        </w:rPr>
      </w:pPr>
      <w:r w:rsidRPr="000B58F6">
        <w:rPr>
          <w:rFonts w:ascii="Times New Roman" w:eastAsia="Calibri" w:hAnsi="Times New Roman" w:cs="Times New Roman"/>
          <w:b/>
          <w:sz w:val="24"/>
          <w:szCs w:val="24"/>
        </w:rPr>
        <w:t>CLO4:</w:t>
      </w:r>
      <w:r w:rsidRPr="000B58F6">
        <w:rPr>
          <w:rFonts w:ascii="Times New Roman" w:eastAsia="Calibri" w:hAnsi="Times New Roman" w:cs="Times New Roman"/>
          <w:sz w:val="24"/>
          <w:szCs w:val="24"/>
        </w:rPr>
        <w:t xml:space="preserve"> </w:t>
      </w:r>
      <w:r w:rsidRPr="000B58F6">
        <w:rPr>
          <w:rFonts w:ascii="Times New Roman" w:eastAsia="Times New Roman" w:hAnsi="Times New Roman" w:cs="Times New Roman"/>
          <w:sz w:val="24"/>
          <w:szCs w:val="24"/>
          <w:lang w:bidi="bn-BD"/>
        </w:rPr>
        <w:t>Post processing of sample.</w:t>
      </w:r>
    </w:p>
    <w:p w14:paraId="6610A045" w14:textId="77777777" w:rsidR="001E2F59" w:rsidRPr="000B58F6" w:rsidRDefault="001E2F59" w:rsidP="00BC4FC8">
      <w:pPr>
        <w:spacing w:after="0" w:line="240" w:lineRule="auto"/>
        <w:contextualSpacing/>
        <w:jc w:val="both"/>
        <w:rPr>
          <w:rFonts w:ascii="Times New Roman" w:eastAsia="Times New Roman" w:hAnsi="Times New Roman" w:cs="Times New Roman"/>
          <w:sz w:val="24"/>
          <w:szCs w:val="24"/>
          <w:lang w:bidi="bn-BD"/>
        </w:rPr>
      </w:pPr>
    </w:p>
    <w:p w14:paraId="27A25D44" w14:textId="77777777" w:rsidR="001E2F59" w:rsidRPr="000B58F6" w:rsidRDefault="001E2F59" w:rsidP="001E2F59">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883"/>
        <w:gridCol w:w="883"/>
        <w:gridCol w:w="883"/>
        <w:gridCol w:w="883"/>
        <w:gridCol w:w="883"/>
        <w:gridCol w:w="883"/>
        <w:gridCol w:w="883"/>
        <w:gridCol w:w="883"/>
      </w:tblGrid>
      <w:tr w:rsidR="000F2B4B" w:rsidRPr="000B58F6" w14:paraId="73282040" w14:textId="77777777" w:rsidTr="006E7013">
        <w:trPr>
          <w:trHeight w:val="233"/>
        </w:trPr>
        <w:tc>
          <w:tcPr>
            <w:tcW w:w="495" w:type="pct"/>
          </w:tcPr>
          <w:p w14:paraId="1AE0BD97" w14:textId="77777777" w:rsidR="001E2F59" w:rsidRPr="000B58F6" w:rsidRDefault="001E2F59" w:rsidP="002D639F">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3" w:type="pct"/>
          </w:tcPr>
          <w:p w14:paraId="3AD61310" w14:textId="77777777" w:rsidR="001E2F59" w:rsidRPr="000B58F6" w:rsidRDefault="001E2F59" w:rsidP="002D639F">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3" w:type="pct"/>
          </w:tcPr>
          <w:p w14:paraId="41A6120C" w14:textId="77777777" w:rsidR="001E2F59" w:rsidRPr="000B58F6" w:rsidRDefault="001E2F59" w:rsidP="002D639F">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3" w:type="pct"/>
          </w:tcPr>
          <w:p w14:paraId="1B0F29E8" w14:textId="77777777" w:rsidR="001E2F59" w:rsidRPr="000B58F6" w:rsidRDefault="001E2F59" w:rsidP="002D639F">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3" w:type="pct"/>
          </w:tcPr>
          <w:p w14:paraId="2FC77110" w14:textId="77777777" w:rsidR="001E2F59" w:rsidRPr="000B58F6" w:rsidRDefault="001E2F59" w:rsidP="002D639F">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3" w:type="pct"/>
          </w:tcPr>
          <w:p w14:paraId="11494D1B" w14:textId="77777777" w:rsidR="001E2F59" w:rsidRPr="000B58F6" w:rsidRDefault="001E2F59" w:rsidP="002D639F">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3" w:type="pct"/>
          </w:tcPr>
          <w:p w14:paraId="441FB390" w14:textId="77777777" w:rsidR="001E2F59" w:rsidRPr="000B58F6" w:rsidRDefault="001E2F59" w:rsidP="002D639F">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3" w:type="pct"/>
            <w:tcBorders>
              <w:right w:val="single" w:sz="4" w:space="0" w:color="auto"/>
            </w:tcBorders>
          </w:tcPr>
          <w:p w14:paraId="0F388258" w14:textId="77777777" w:rsidR="001E2F59" w:rsidRPr="000B58F6" w:rsidRDefault="001E2F59" w:rsidP="002D639F">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3" w:type="pct"/>
            <w:tcBorders>
              <w:left w:val="single" w:sz="4" w:space="0" w:color="auto"/>
            </w:tcBorders>
          </w:tcPr>
          <w:p w14:paraId="05ED1415" w14:textId="77777777" w:rsidR="001E2F59" w:rsidRPr="000B58F6" w:rsidRDefault="001E2F59" w:rsidP="002D639F">
            <w:pPr>
              <w:widowControl w:val="0"/>
              <w:pBdr>
                <w:top w:val="nil"/>
                <w:left w:val="nil"/>
                <w:bottom w:val="nil"/>
                <w:right w:val="nil"/>
                <w:between w:val="nil"/>
              </w:pBdr>
              <w:spacing w:after="0" w:line="253" w:lineRule="auto"/>
              <w:ind w:right="-37"/>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3278C65F" w14:textId="77777777" w:rsidTr="006E7013">
        <w:trPr>
          <w:trHeight w:val="70"/>
        </w:trPr>
        <w:tc>
          <w:tcPr>
            <w:tcW w:w="495" w:type="pct"/>
          </w:tcPr>
          <w:p w14:paraId="656A210C" w14:textId="77777777" w:rsidR="001E2F59" w:rsidRPr="000B58F6" w:rsidRDefault="001E2F59" w:rsidP="002D639F">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3" w:type="pct"/>
          </w:tcPr>
          <w:p w14:paraId="3382B57B" w14:textId="77777777" w:rsidR="001E2F59" w:rsidRPr="000B58F6" w:rsidRDefault="001E2F59" w:rsidP="002D639F">
            <w:pPr>
              <w:widowControl w:val="0"/>
              <w:pBdr>
                <w:top w:val="nil"/>
                <w:left w:val="nil"/>
                <w:bottom w:val="nil"/>
                <w:right w:val="nil"/>
                <w:between w:val="nil"/>
              </w:pBdr>
              <w:spacing w:after="0" w:line="256"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38790DA5" w14:textId="77777777" w:rsidR="001E2F59" w:rsidRPr="000B58F6" w:rsidRDefault="001E2F59" w:rsidP="002D639F">
            <w:pPr>
              <w:widowControl w:val="0"/>
              <w:pBdr>
                <w:top w:val="nil"/>
                <w:left w:val="nil"/>
                <w:bottom w:val="nil"/>
                <w:right w:val="nil"/>
                <w:between w:val="nil"/>
              </w:pBdr>
              <w:spacing w:after="0" w:line="256" w:lineRule="auto"/>
              <w:ind w:left="2"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70D443E" w14:textId="77777777" w:rsidR="001E2F59" w:rsidRPr="000B58F6" w:rsidRDefault="001E2F59" w:rsidP="002D639F">
            <w:pPr>
              <w:widowControl w:val="0"/>
              <w:pBdr>
                <w:top w:val="nil"/>
                <w:left w:val="nil"/>
                <w:bottom w:val="nil"/>
                <w:right w:val="nil"/>
                <w:between w:val="nil"/>
              </w:pBdr>
              <w:spacing w:after="0" w:line="256" w:lineRule="auto"/>
              <w:ind w:left="1"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72FFB512" w14:textId="77777777" w:rsidR="001E2F59" w:rsidRPr="000B58F6" w:rsidRDefault="001E2F59" w:rsidP="002D639F">
            <w:pPr>
              <w:widowControl w:val="0"/>
              <w:pBdr>
                <w:top w:val="nil"/>
                <w:left w:val="nil"/>
                <w:bottom w:val="nil"/>
                <w:right w:val="nil"/>
                <w:between w:val="nil"/>
              </w:pBdr>
              <w:spacing w:after="0" w:line="256"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56D2565E" w14:textId="77777777" w:rsidR="001E2F59" w:rsidRPr="000B58F6" w:rsidRDefault="001E2F59" w:rsidP="002D639F">
            <w:pPr>
              <w:widowControl w:val="0"/>
              <w:pBdr>
                <w:top w:val="nil"/>
                <w:left w:val="nil"/>
                <w:bottom w:val="nil"/>
                <w:right w:val="nil"/>
                <w:between w:val="nil"/>
              </w:pBdr>
              <w:spacing w:after="0" w:line="256"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E484477" w14:textId="77777777" w:rsidR="001E2F59" w:rsidRPr="000B58F6" w:rsidRDefault="001E2F59" w:rsidP="002D639F">
            <w:pPr>
              <w:widowControl w:val="0"/>
              <w:pBdr>
                <w:top w:val="nil"/>
                <w:left w:val="nil"/>
                <w:bottom w:val="nil"/>
                <w:right w:val="nil"/>
                <w:between w:val="nil"/>
              </w:pBdr>
              <w:spacing w:after="0" w:line="256"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Borders>
              <w:right w:val="single" w:sz="4" w:space="0" w:color="auto"/>
            </w:tcBorders>
          </w:tcPr>
          <w:p w14:paraId="15776DCA" w14:textId="77777777" w:rsidR="001E2F59" w:rsidRPr="000B58F6" w:rsidRDefault="001E2F59" w:rsidP="002D639F">
            <w:pPr>
              <w:widowControl w:val="0"/>
              <w:pBdr>
                <w:top w:val="nil"/>
                <w:left w:val="nil"/>
                <w:bottom w:val="nil"/>
                <w:right w:val="nil"/>
                <w:between w:val="nil"/>
              </w:pBdr>
              <w:spacing w:after="0" w:line="256"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21BB88B8" w14:textId="77777777" w:rsidR="001E2F59" w:rsidRPr="000B58F6" w:rsidRDefault="001E2F59" w:rsidP="002D639F">
            <w:pPr>
              <w:widowControl w:val="0"/>
              <w:pBdr>
                <w:top w:val="nil"/>
                <w:left w:val="nil"/>
                <w:bottom w:val="nil"/>
                <w:right w:val="nil"/>
                <w:between w:val="nil"/>
              </w:pBdr>
              <w:spacing w:after="0" w:line="256"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EC1FB98" w14:textId="77777777" w:rsidTr="006E7013">
        <w:trPr>
          <w:trHeight w:val="70"/>
        </w:trPr>
        <w:tc>
          <w:tcPr>
            <w:tcW w:w="495" w:type="pct"/>
          </w:tcPr>
          <w:p w14:paraId="5E5F07F2" w14:textId="77777777" w:rsidR="001E2F59" w:rsidRPr="000B58F6" w:rsidRDefault="001E2F59" w:rsidP="002D639F">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3" w:type="pct"/>
          </w:tcPr>
          <w:p w14:paraId="7EC0BC28" w14:textId="77777777" w:rsidR="001E2F59" w:rsidRPr="000B58F6" w:rsidRDefault="001E2F59" w:rsidP="002D639F">
            <w:pPr>
              <w:widowControl w:val="0"/>
              <w:pBdr>
                <w:top w:val="nil"/>
                <w:left w:val="nil"/>
                <w:bottom w:val="nil"/>
                <w:right w:val="nil"/>
                <w:between w:val="nil"/>
              </w:pBdr>
              <w:spacing w:before="25"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42FF444A" w14:textId="77777777" w:rsidR="001E2F59" w:rsidRPr="000B58F6" w:rsidRDefault="001E2F59" w:rsidP="002D639F">
            <w:pPr>
              <w:widowControl w:val="0"/>
              <w:pBdr>
                <w:top w:val="nil"/>
                <w:left w:val="nil"/>
                <w:bottom w:val="nil"/>
                <w:right w:val="nil"/>
                <w:between w:val="nil"/>
              </w:pBdr>
              <w:spacing w:before="25" w:after="0" w:line="240" w:lineRule="auto"/>
              <w:ind w:left="12"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55EBAB2A" w14:textId="77777777" w:rsidR="001E2F59" w:rsidRPr="000B58F6" w:rsidRDefault="001E2F59" w:rsidP="002D639F">
            <w:pPr>
              <w:widowControl w:val="0"/>
              <w:pBdr>
                <w:top w:val="nil"/>
                <w:left w:val="nil"/>
                <w:bottom w:val="nil"/>
                <w:right w:val="nil"/>
                <w:between w:val="nil"/>
              </w:pBdr>
              <w:spacing w:before="25"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4D1253C2" w14:textId="77777777" w:rsidR="001E2F59" w:rsidRPr="000B58F6" w:rsidRDefault="001E2F59" w:rsidP="002D639F">
            <w:pPr>
              <w:widowControl w:val="0"/>
              <w:pBdr>
                <w:top w:val="nil"/>
                <w:left w:val="nil"/>
                <w:bottom w:val="nil"/>
                <w:right w:val="nil"/>
                <w:between w:val="nil"/>
              </w:pBdr>
              <w:spacing w:before="25"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532409B9" w14:textId="77777777" w:rsidR="001E2F59" w:rsidRPr="000B58F6" w:rsidRDefault="001E2F59" w:rsidP="002D639F">
            <w:pPr>
              <w:widowControl w:val="0"/>
              <w:pBdr>
                <w:top w:val="nil"/>
                <w:left w:val="nil"/>
                <w:bottom w:val="nil"/>
                <w:right w:val="nil"/>
                <w:between w:val="nil"/>
              </w:pBdr>
              <w:spacing w:before="25"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3" w:type="pct"/>
          </w:tcPr>
          <w:p w14:paraId="2895ECA7" w14:textId="77777777" w:rsidR="001E2F59" w:rsidRPr="000B58F6" w:rsidRDefault="001E2F59" w:rsidP="002D639F">
            <w:pPr>
              <w:widowControl w:val="0"/>
              <w:pBdr>
                <w:top w:val="nil"/>
                <w:left w:val="nil"/>
                <w:bottom w:val="nil"/>
                <w:right w:val="nil"/>
                <w:between w:val="nil"/>
              </w:pBdr>
              <w:spacing w:before="25"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1AA49278" w14:textId="77777777" w:rsidR="001E2F59" w:rsidRPr="000B58F6" w:rsidRDefault="001E2F59" w:rsidP="002D639F">
            <w:pPr>
              <w:widowControl w:val="0"/>
              <w:pBdr>
                <w:top w:val="nil"/>
                <w:left w:val="nil"/>
                <w:bottom w:val="nil"/>
                <w:right w:val="nil"/>
                <w:between w:val="nil"/>
              </w:pBdr>
              <w:spacing w:before="25"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3693CA3B" w14:textId="77777777" w:rsidR="001E2F59" w:rsidRPr="000B58F6" w:rsidRDefault="001E2F59" w:rsidP="002D639F">
            <w:pPr>
              <w:widowControl w:val="0"/>
              <w:pBdr>
                <w:top w:val="nil"/>
                <w:left w:val="nil"/>
                <w:bottom w:val="nil"/>
                <w:right w:val="nil"/>
                <w:between w:val="nil"/>
              </w:pBdr>
              <w:spacing w:before="25"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4854920" w14:textId="77777777" w:rsidTr="006E7013">
        <w:trPr>
          <w:trHeight w:val="70"/>
        </w:trPr>
        <w:tc>
          <w:tcPr>
            <w:tcW w:w="495" w:type="pct"/>
          </w:tcPr>
          <w:p w14:paraId="52DDDEF8" w14:textId="77777777" w:rsidR="001E2F59" w:rsidRPr="000B58F6" w:rsidRDefault="001E2F59" w:rsidP="002D639F">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3" w:type="pct"/>
          </w:tcPr>
          <w:p w14:paraId="24BFA763" w14:textId="77777777" w:rsidR="001E2F59" w:rsidRPr="000B58F6" w:rsidRDefault="001E2F59" w:rsidP="002D639F">
            <w:pPr>
              <w:widowControl w:val="0"/>
              <w:pBdr>
                <w:top w:val="nil"/>
                <w:left w:val="nil"/>
                <w:bottom w:val="nil"/>
                <w:right w:val="nil"/>
                <w:between w:val="nil"/>
              </w:pBdr>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67854BE4" w14:textId="77777777" w:rsidR="001E2F59" w:rsidRPr="000B58F6" w:rsidRDefault="001E2F59" w:rsidP="002D639F">
            <w:pPr>
              <w:widowControl w:val="0"/>
              <w:pBdr>
                <w:top w:val="nil"/>
                <w:left w:val="nil"/>
                <w:bottom w:val="nil"/>
                <w:right w:val="nil"/>
                <w:between w:val="nil"/>
              </w:pBdr>
              <w:spacing w:before="3" w:after="0" w:line="240" w:lineRule="auto"/>
              <w:ind w:left="12"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FBD5C3D" w14:textId="77777777" w:rsidR="001E2F59" w:rsidRPr="000B58F6" w:rsidRDefault="001E2F59" w:rsidP="002D639F">
            <w:pPr>
              <w:widowControl w:val="0"/>
              <w:pBdr>
                <w:top w:val="nil"/>
                <w:left w:val="nil"/>
                <w:bottom w:val="nil"/>
                <w:right w:val="nil"/>
                <w:between w:val="nil"/>
              </w:pBdr>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1E889E60" w14:textId="77777777" w:rsidR="001E2F59" w:rsidRPr="000B58F6" w:rsidRDefault="001E2F59" w:rsidP="002D639F">
            <w:pPr>
              <w:widowControl w:val="0"/>
              <w:pBdr>
                <w:top w:val="nil"/>
                <w:left w:val="nil"/>
                <w:bottom w:val="nil"/>
                <w:right w:val="nil"/>
                <w:between w:val="nil"/>
              </w:pBdr>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7A30996B" w14:textId="77777777" w:rsidR="001E2F59" w:rsidRPr="000B58F6" w:rsidRDefault="001E2F59" w:rsidP="002D639F">
            <w:pPr>
              <w:widowControl w:val="0"/>
              <w:pBdr>
                <w:top w:val="nil"/>
                <w:left w:val="nil"/>
                <w:bottom w:val="nil"/>
                <w:right w:val="nil"/>
                <w:between w:val="nil"/>
              </w:pBdr>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57AA831" w14:textId="77777777" w:rsidR="001E2F59" w:rsidRPr="000B58F6" w:rsidRDefault="001E2F59" w:rsidP="002D639F">
            <w:pPr>
              <w:widowControl w:val="0"/>
              <w:pBdr>
                <w:top w:val="nil"/>
                <w:left w:val="nil"/>
                <w:bottom w:val="nil"/>
                <w:right w:val="nil"/>
                <w:between w:val="nil"/>
              </w:pBdr>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right w:val="single" w:sz="4" w:space="0" w:color="auto"/>
            </w:tcBorders>
          </w:tcPr>
          <w:p w14:paraId="3D931F44" w14:textId="77777777" w:rsidR="001E2F59" w:rsidRPr="000B58F6" w:rsidRDefault="001E2F59" w:rsidP="002D639F">
            <w:pPr>
              <w:widowControl w:val="0"/>
              <w:pBdr>
                <w:top w:val="nil"/>
                <w:left w:val="nil"/>
                <w:bottom w:val="nil"/>
                <w:right w:val="nil"/>
                <w:between w:val="nil"/>
              </w:pBdr>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left w:val="single" w:sz="4" w:space="0" w:color="auto"/>
            </w:tcBorders>
          </w:tcPr>
          <w:p w14:paraId="502347C6" w14:textId="77777777" w:rsidR="001E2F59" w:rsidRPr="000B58F6" w:rsidRDefault="001E2F59" w:rsidP="002D639F">
            <w:pPr>
              <w:widowControl w:val="0"/>
              <w:pBdr>
                <w:top w:val="nil"/>
                <w:left w:val="nil"/>
                <w:bottom w:val="nil"/>
                <w:right w:val="nil"/>
                <w:between w:val="nil"/>
              </w:pBdr>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2A87478" w14:textId="77777777" w:rsidTr="006E7013">
        <w:trPr>
          <w:trHeight w:val="80"/>
        </w:trPr>
        <w:tc>
          <w:tcPr>
            <w:tcW w:w="495" w:type="pct"/>
          </w:tcPr>
          <w:p w14:paraId="3853346E" w14:textId="77777777" w:rsidR="001E2F59" w:rsidRPr="000B58F6" w:rsidRDefault="001E2F59" w:rsidP="002D639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63" w:type="pct"/>
          </w:tcPr>
          <w:p w14:paraId="6B0F37B3" w14:textId="77777777" w:rsidR="001E2F59" w:rsidRPr="000B58F6" w:rsidRDefault="001E2F59" w:rsidP="002D639F">
            <w:pPr>
              <w:widowControl w:val="0"/>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41D8C2C4" w14:textId="77777777" w:rsidR="001E2F59" w:rsidRPr="000B58F6" w:rsidRDefault="001E2F59" w:rsidP="002D639F">
            <w:pPr>
              <w:widowControl w:val="0"/>
              <w:spacing w:before="3" w:after="0" w:line="240" w:lineRule="auto"/>
              <w:ind w:left="12" w:right="-3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33B4B30B" w14:textId="77777777" w:rsidR="001E2F59" w:rsidRPr="000B58F6" w:rsidRDefault="001E2F59" w:rsidP="002D639F">
            <w:pPr>
              <w:widowControl w:val="0"/>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Pr>
          <w:p w14:paraId="36457EAB" w14:textId="77777777" w:rsidR="001E2F59" w:rsidRPr="000B58F6" w:rsidRDefault="001E2F59" w:rsidP="002D639F">
            <w:pPr>
              <w:widowControl w:val="0"/>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23193F83" w14:textId="77777777" w:rsidR="001E2F59" w:rsidRPr="000B58F6" w:rsidRDefault="001E2F59" w:rsidP="002D639F">
            <w:pPr>
              <w:widowControl w:val="0"/>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Pr>
          <w:p w14:paraId="1AA652D1" w14:textId="77777777" w:rsidR="001E2F59" w:rsidRPr="000B58F6" w:rsidRDefault="001E2F59" w:rsidP="002D639F">
            <w:pPr>
              <w:widowControl w:val="0"/>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3" w:type="pct"/>
            <w:tcBorders>
              <w:right w:val="single" w:sz="4" w:space="0" w:color="auto"/>
            </w:tcBorders>
          </w:tcPr>
          <w:p w14:paraId="79C3E7AD" w14:textId="77777777" w:rsidR="001E2F59" w:rsidRPr="000B58F6" w:rsidRDefault="001E2F59" w:rsidP="002D639F">
            <w:pPr>
              <w:widowControl w:val="0"/>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3" w:type="pct"/>
            <w:tcBorders>
              <w:left w:val="single" w:sz="4" w:space="0" w:color="auto"/>
            </w:tcBorders>
          </w:tcPr>
          <w:p w14:paraId="6B9BCA30" w14:textId="77777777" w:rsidR="001E2F59" w:rsidRPr="000B58F6" w:rsidRDefault="001E2F59" w:rsidP="002D639F">
            <w:pPr>
              <w:widowControl w:val="0"/>
              <w:spacing w:before="3" w:after="0" w:line="240" w:lineRule="auto"/>
              <w:ind w:right="-37"/>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2AC24B14" w14:textId="77777777" w:rsidR="001E2F59" w:rsidRPr="000B58F6" w:rsidRDefault="001E2F59" w:rsidP="001E2F5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636C395" w14:textId="77777777" w:rsidR="00BC4FC8" w:rsidRPr="000B58F6" w:rsidRDefault="00BC4FC8" w:rsidP="00BC4FC8">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5763"/>
        <w:gridCol w:w="667"/>
        <w:gridCol w:w="851"/>
      </w:tblGrid>
      <w:tr w:rsidR="000F2B4B" w:rsidRPr="000B58F6" w14:paraId="1B3E9BD0" w14:textId="77777777" w:rsidTr="006E7013">
        <w:trPr>
          <w:jc w:val="center"/>
        </w:trPr>
        <w:tc>
          <w:tcPr>
            <w:tcW w:w="372" w:type="pct"/>
          </w:tcPr>
          <w:p w14:paraId="5DFA1454" w14:textId="77777777" w:rsidR="00BC4FC8" w:rsidRPr="000B58F6" w:rsidRDefault="00BC4FC8"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63" w:type="pct"/>
          </w:tcPr>
          <w:p w14:paraId="5DEAB541" w14:textId="77777777" w:rsidR="00BC4FC8" w:rsidRPr="000B58F6" w:rsidRDefault="00BC4FC8" w:rsidP="0070396C">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4" w:type="pct"/>
            <w:tcBorders>
              <w:right w:val="single" w:sz="4" w:space="0" w:color="auto"/>
            </w:tcBorders>
          </w:tcPr>
          <w:p w14:paraId="1038572F" w14:textId="77777777" w:rsidR="00BC4FC8" w:rsidRPr="000B58F6" w:rsidRDefault="00BC4FC8"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1" w:type="pct"/>
            <w:tcBorders>
              <w:left w:val="single" w:sz="4" w:space="0" w:color="auto"/>
            </w:tcBorders>
          </w:tcPr>
          <w:p w14:paraId="5C754E02" w14:textId="77777777" w:rsidR="00BC4FC8" w:rsidRPr="000B58F6" w:rsidRDefault="00BC4FC8"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4C57B016" w14:textId="77777777" w:rsidTr="006E7013">
        <w:trPr>
          <w:trHeight w:val="647"/>
          <w:jc w:val="center"/>
        </w:trPr>
        <w:tc>
          <w:tcPr>
            <w:tcW w:w="372" w:type="pct"/>
            <w:shd w:val="clear" w:color="auto" w:fill="auto"/>
          </w:tcPr>
          <w:p w14:paraId="4BEC426B" w14:textId="77777777" w:rsidR="00BC4FC8" w:rsidRPr="000B58F6" w:rsidRDefault="00BC4FC8"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41BCE421" w14:textId="77777777" w:rsidR="00BC4FC8" w:rsidRPr="000B58F6" w:rsidRDefault="00BC4FC8"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068896FD" w14:textId="77777777" w:rsidR="00BC4FC8" w:rsidRPr="000B58F6" w:rsidRDefault="00BC4FC8"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411528F3" w14:textId="77777777" w:rsidR="00BC4FC8" w:rsidRPr="000B58F6" w:rsidRDefault="00BC4FC8"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p w14:paraId="63D0BF3A" w14:textId="77777777" w:rsidR="00BC4FC8" w:rsidRPr="000B58F6" w:rsidRDefault="00BC4FC8"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p>
        </w:tc>
        <w:tc>
          <w:tcPr>
            <w:tcW w:w="3663" w:type="pct"/>
            <w:tcBorders>
              <w:bottom w:val="single" w:sz="4" w:space="0" w:color="000000"/>
            </w:tcBorders>
            <w:shd w:val="clear" w:color="auto" w:fill="auto"/>
          </w:tcPr>
          <w:p w14:paraId="5A4502D0" w14:textId="77777777" w:rsidR="00BC4FC8" w:rsidRPr="000B58F6" w:rsidRDefault="00BC4FC8"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Molecular diagnosis of microbial diseases.  </w:t>
            </w:r>
          </w:p>
          <w:p w14:paraId="2489D13D" w14:textId="77777777" w:rsidR="00BC4FC8" w:rsidRPr="000B58F6" w:rsidRDefault="00BC4FC8" w:rsidP="0070396C">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rPr>
              <w:t>Specimen collection and management methods.</w:t>
            </w:r>
          </w:p>
          <w:p w14:paraId="562CC54F" w14:textId="77777777" w:rsidR="00BC4FC8" w:rsidRPr="000B58F6" w:rsidRDefault="00BC4FC8"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Techniques of drugs quality control.</w:t>
            </w:r>
          </w:p>
          <w:p w14:paraId="0E9A51BA" w14:textId="77777777" w:rsidR="00BC4FC8" w:rsidRPr="000B58F6" w:rsidRDefault="00BC4FC8"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lang w:bidi="bn-BD"/>
              </w:rPr>
              <w:t>Handling and processing blood, pus, sputum, and urine.</w:t>
            </w:r>
          </w:p>
          <w:p w14:paraId="513E00DF" w14:textId="3C2250A9" w:rsidR="00BC4FC8" w:rsidRPr="000B58F6" w:rsidRDefault="00BC4FC8" w:rsidP="0070396C">
            <w:pPr>
              <w:autoSpaceDE w:val="0"/>
              <w:autoSpaceDN w:val="0"/>
              <w:adjustRightInd w:val="0"/>
              <w:spacing w:after="0" w:line="240" w:lineRule="auto"/>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sz w:val="24"/>
                <w:szCs w:val="24"/>
                <w:lang w:bidi="bn-BD"/>
              </w:rPr>
              <w:t xml:space="preserve">Culture </w:t>
            </w:r>
            <w:r w:rsidR="00E321DA" w:rsidRPr="000B58F6">
              <w:rPr>
                <w:rFonts w:ascii="Times New Roman" w:eastAsia="Times New Roman" w:hAnsi="Times New Roman" w:cs="Times New Roman"/>
                <w:sz w:val="24"/>
                <w:szCs w:val="24"/>
                <w:lang w:bidi="bn-BD"/>
              </w:rPr>
              <w:t>specimen’s</w:t>
            </w:r>
            <w:r w:rsidR="001E2F59" w:rsidRPr="000B58F6">
              <w:rPr>
                <w:rFonts w:ascii="Times New Roman" w:eastAsia="Times New Roman" w:hAnsi="Times New Roman" w:cs="Times New Roman"/>
                <w:sz w:val="24"/>
                <w:szCs w:val="24"/>
                <w:lang w:bidi="bn-BD"/>
              </w:rPr>
              <w:t xml:space="preserve"> management</w:t>
            </w:r>
            <w:r w:rsidRPr="000B58F6">
              <w:rPr>
                <w:rFonts w:ascii="Times New Roman" w:eastAsia="Times New Roman" w:hAnsi="Times New Roman" w:cs="Times New Roman"/>
                <w:sz w:val="24"/>
                <w:szCs w:val="24"/>
                <w:lang w:bidi="bn-BD"/>
              </w:rPr>
              <w:t>.</w:t>
            </w:r>
          </w:p>
        </w:tc>
        <w:tc>
          <w:tcPr>
            <w:tcW w:w="424" w:type="pct"/>
            <w:tcBorders>
              <w:bottom w:val="single" w:sz="4" w:space="0" w:color="000000"/>
            </w:tcBorders>
            <w:shd w:val="clear" w:color="auto" w:fill="auto"/>
          </w:tcPr>
          <w:p w14:paraId="52B43C9C" w14:textId="77777777" w:rsidR="00BC4FC8" w:rsidRPr="000B58F6" w:rsidRDefault="00BC4FC8"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1" w:type="pct"/>
            <w:tcBorders>
              <w:bottom w:val="single" w:sz="4" w:space="0" w:color="000000"/>
            </w:tcBorders>
            <w:shd w:val="clear" w:color="auto" w:fill="auto"/>
          </w:tcPr>
          <w:p w14:paraId="3741282E" w14:textId="77777777" w:rsidR="003E239A" w:rsidRDefault="00BC4FC8"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6785FF17" w14:textId="59AF3384" w:rsidR="00BC4FC8" w:rsidRPr="000B58F6" w:rsidRDefault="00BC4FC8"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1A980E11" w14:textId="77777777" w:rsidR="00BC4FC8" w:rsidRPr="000B58F6" w:rsidRDefault="00BC4FC8"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p w14:paraId="56606D8D" w14:textId="77777777" w:rsidR="00BC4FC8" w:rsidRPr="000B58F6" w:rsidRDefault="00BC4FC8" w:rsidP="0070396C">
            <w:pPr>
              <w:keepNext/>
              <w:spacing w:after="0" w:line="240" w:lineRule="auto"/>
              <w:jc w:val="both"/>
              <w:outlineLvl w:val="1"/>
              <w:rPr>
                <w:rFonts w:ascii="Times New Roman" w:eastAsia="Calibri" w:hAnsi="Times New Roman" w:cs="Times New Roman"/>
                <w:b/>
                <w:sz w:val="24"/>
                <w:szCs w:val="24"/>
              </w:rPr>
            </w:pPr>
            <w:r w:rsidRPr="000B58F6">
              <w:rPr>
                <w:rFonts w:ascii="Times New Roman" w:eastAsia="Calibri" w:hAnsi="Times New Roman" w:cs="Times New Roman"/>
                <w:sz w:val="24"/>
                <w:szCs w:val="24"/>
              </w:rPr>
              <w:t>CLO4</w:t>
            </w:r>
          </w:p>
        </w:tc>
      </w:tr>
    </w:tbl>
    <w:p w14:paraId="5B0B0B1D" w14:textId="77777777" w:rsidR="00BC4FC8" w:rsidRPr="000B58F6" w:rsidRDefault="00BC4FC8" w:rsidP="00BC4FC8">
      <w:pPr>
        <w:pStyle w:val="Default"/>
        <w:jc w:val="both"/>
        <w:rPr>
          <w:b/>
          <w:bCs/>
          <w:color w:val="auto"/>
        </w:rPr>
      </w:pPr>
    </w:p>
    <w:tbl>
      <w:tblPr>
        <w:tblStyle w:val="TableGrid"/>
        <w:tblW w:w="5000" w:type="pct"/>
        <w:tblLook w:val="04A0" w:firstRow="1" w:lastRow="0" w:firstColumn="1" w:lastColumn="0" w:noHBand="0" w:noVBand="1"/>
      </w:tblPr>
      <w:tblGrid>
        <w:gridCol w:w="841"/>
        <w:gridCol w:w="3041"/>
        <w:gridCol w:w="3985"/>
      </w:tblGrid>
      <w:tr w:rsidR="000F2B4B" w:rsidRPr="000B58F6" w14:paraId="5A3CCBBF" w14:textId="77777777" w:rsidTr="006E7013">
        <w:tc>
          <w:tcPr>
            <w:tcW w:w="5000" w:type="pct"/>
            <w:gridSpan w:val="3"/>
          </w:tcPr>
          <w:p w14:paraId="51B6508B" w14:textId="77777777" w:rsidR="00BC4FC8" w:rsidRPr="000B58F6" w:rsidRDefault="00BC4FC8" w:rsidP="0070396C">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64B6E3F5" w14:textId="77777777" w:rsidTr="006E7013">
        <w:tc>
          <w:tcPr>
            <w:tcW w:w="534" w:type="pct"/>
          </w:tcPr>
          <w:p w14:paraId="696143C3" w14:textId="77777777" w:rsidR="00BC4FC8" w:rsidRPr="000B58F6" w:rsidRDefault="00BC4FC8"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33" w:type="pct"/>
          </w:tcPr>
          <w:p w14:paraId="537186D3" w14:textId="77777777" w:rsidR="00BC4FC8" w:rsidRPr="000B58F6" w:rsidRDefault="00BC4FC8" w:rsidP="0070396C">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33" w:type="pct"/>
          </w:tcPr>
          <w:p w14:paraId="454E3793" w14:textId="77777777" w:rsidR="00BC4FC8" w:rsidRPr="000B58F6" w:rsidRDefault="00BC4FC8" w:rsidP="0070396C">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0DB1B653" w14:textId="77777777" w:rsidTr="006E7013">
        <w:tc>
          <w:tcPr>
            <w:tcW w:w="534" w:type="pct"/>
          </w:tcPr>
          <w:p w14:paraId="57541AE0" w14:textId="77777777" w:rsidR="00BC4FC8" w:rsidRPr="000B58F6" w:rsidRDefault="00BC4FC8"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1-4</w:t>
            </w:r>
          </w:p>
        </w:tc>
        <w:tc>
          <w:tcPr>
            <w:tcW w:w="1933" w:type="pct"/>
          </w:tcPr>
          <w:p w14:paraId="5097DA4B" w14:textId="77777777" w:rsidR="00BC4FC8" w:rsidRPr="000B58F6" w:rsidRDefault="00BC4FC8" w:rsidP="0070396C">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33" w:type="pct"/>
          </w:tcPr>
          <w:p w14:paraId="6C9E3DB2" w14:textId="77777777" w:rsidR="00BC4FC8" w:rsidRPr="000B58F6" w:rsidRDefault="00BC4FC8" w:rsidP="0070396C">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75AC4DEA" w14:textId="77777777" w:rsidR="00BC4FC8" w:rsidRPr="000B58F6" w:rsidRDefault="00BC4FC8" w:rsidP="00BC4FC8">
      <w:pPr>
        <w:pStyle w:val="Default"/>
        <w:jc w:val="both"/>
        <w:rPr>
          <w:b/>
          <w:bCs/>
          <w:color w:val="auto"/>
        </w:rPr>
      </w:pPr>
    </w:p>
    <w:p w14:paraId="6E35F9F3" w14:textId="77777777" w:rsidR="00BC4FC8" w:rsidRPr="000B58F6" w:rsidRDefault="00BC4FC8" w:rsidP="00BC4FC8">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30C00E09" w14:textId="63F0B6EE" w:rsidR="00352317" w:rsidRPr="002D639F" w:rsidRDefault="00BC4FC8" w:rsidP="002D639F">
      <w:pPr>
        <w:pStyle w:val="Default"/>
        <w:numPr>
          <w:ilvl w:val="6"/>
          <w:numId w:val="88"/>
        </w:numPr>
        <w:jc w:val="both"/>
        <w:rPr>
          <w:color w:val="auto"/>
          <w:sz w:val="22"/>
          <w:szCs w:val="22"/>
        </w:rPr>
      </w:pPr>
      <w:r w:rsidRPr="002D639F">
        <w:rPr>
          <w:color w:val="auto"/>
          <w:sz w:val="22"/>
          <w:szCs w:val="22"/>
        </w:rPr>
        <w:t>David H.P, Thomas FS, Teaver T.J.W. Diagnostic Molecular Microbiology.</w:t>
      </w:r>
    </w:p>
    <w:p w14:paraId="1BA75950" w14:textId="77777777" w:rsidR="00352317" w:rsidRPr="002D639F" w:rsidRDefault="00BC4FC8" w:rsidP="002D639F">
      <w:pPr>
        <w:pStyle w:val="Default"/>
        <w:numPr>
          <w:ilvl w:val="6"/>
          <w:numId w:val="88"/>
        </w:numPr>
        <w:jc w:val="both"/>
        <w:rPr>
          <w:color w:val="auto"/>
          <w:sz w:val="22"/>
          <w:szCs w:val="22"/>
        </w:rPr>
      </w:pPr>
      <w:r w:rsidRPr="002D639F">
        <w:rPr>
          <w:color w:val="auto"/>
          <w:sz w:val="22"/>
          <w:szCs w:val="22"/>
        </w:rPr>
        <w:t>Fischbach F. A Manual of Laboratory and Diagnostic Tests.</w:t>
      </w:r>
    </w:p>
    <w:p w14:paraId="20D6DA29" w14:textId="7E1A23F5" w:rsidR="00BC4FC8" w:rsidRPr="002D639F" w:rsidRDefault="00BC4FC8" w:rsidP="002D639F">
      <w:pPr>
        <w:pStyle w:val="Default"/>
        <w:numPr>
          <w:ilvl w:val="6"/>
          <w:numId w:val="88"/>
        </w:numPr>
        <w:jc w:val="both"/>
        <w:rPr>
          <w:color w:val="auto"/>
          <w:sz w:val="22"/>
          <w:szCs w:val="22"/>
        </w:rPr>
      </w:pPr>
      <w:r w:rsidRPr="002D639F">
        <w:rPr>
          <w:color w:val="auto"/>
          <w:sz w:val="22"/>
          <w:szCs w:val="22"/>
        </w:rPr>
        <w:t>Ronald, JH, Petricia C.G. Diagnostic immunology Laboratory Manual.</w:t>
      </w:r>
    </w:p>
    <w:p w14:paraId="6D7C18FB" w14:textId="77777777" w:rsidR="00BC4FC8" w:rsidRPr="000B58F6" w:rsidRDefault="00BC4FC8" w:rsidP="00B4586D">
      <w:pPr>
        <w:pStyle w:val="Default"/>
        <w:jc w:val="both"/>
        <w:rPr>
          <w:rFonts w:eastAsia="Times New Roman"/>
          <w:b/>
          <w:color w:val="auto"/>
        </w:rPr>
      </w:pPr>
    </w:p>
    <w:p w14:paraId="2241FAC1" w14:textId="673CF8DC" w:rsidR="006B5806" w:rsidRPr="000B58F6" w:rsidRDefault="006E7013" w:rsidP="006B5806">
      <w:pPr>
        <w:pStyle w:val="Default"/>
        <w:jc w:val="both"/>
        <w:rPr>
          <w:b/>
          <w:color w:val="auto"/>
        </w:rPr>
      </w:pPr>
      <w:r>
        <w:rPr>
          <w:rFonts w:eastAsia="Times New Roman"/>
          <w:b/>
          <w:color w:val="auto"/>
        </w:rPr>
        <w:br w:type="column"/>
      </w:r>
      <w:r w:rsidR="006B5806" w:rsidRPr="000B58F6">
        <w:rPr>
          <w:rFonts w:eastAsia="Times New Roman"/>
          <w:b/>
          <w:color w:val="auto"/>
        </w:rPr>
        <w:lastRenderedPageBreak/>
        <w:t>Course Code: B</w:t>
      </w:r>
      <w:r w:rsidR="006B5806" w:rsidRPr="000B58F6">
        <w:rPr>
          <w:b/>
          <w:bCs/>
          <w:color w:val="auto"/>
        </w:rPr>
        <w:t>MIC 4208</w:t>
      </w:r>
    </w:p>
    <w:p w14:paraId="583D7140" w14:textId="77777777" w:rsidR="006B5806" w:rsidRPr="000B58F6" w:rsidRDefault="006B5806" w:rsidP="006B5806">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color w:val="auto"/>
        </w:rPr>
        <w:t xml:space="preserve">Analytical Microbiology </w:t>
      </w:r>
      <w:r w:rsidRPr="000B58F6">
        <w:rPr>
          <w:rFonts w:eastAsia="Times New Roman"/>
          <w:b/>
          <w:color w:val="auto"/>
          <w:lang w:bidi="bn-BD"/>
        </w:rPr>
        <w:t>Practical</w:t>
      </w:r>
    </w:p>
    <w:p w14:paraId="482E7B77" w14:textId="7F0EEC54" w:rsidR="006B5806" w:rsidRPr="000B58F6" w:rsidRDefault="006B5806" w:rsidP="006B580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3A436E8E" w14:textId="77777777" w:rsidR="006B5806" w:rsidRPr="000B58F6" w:rsidRDefault="006B5806" w:rsidP="006B580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47F50DC2" w14:textId="2BE44DAC" w:rsidR="006B5806" w:rsidRPr="000B58F6" w:rsidRDefault="006B5806" w:rsidP="006B580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w:t>
      </w:r>
      <w:r w:rsidR="0070396C" w:rsidRPr="000B58F6">
        <w:rPr>
          <w:rFonts w:ascii="Times New Roman" w:hAnsi="Times New Roman" w:cs="Times New Roman"/>
          <w:b/>
          <w:bCs/>
          <w:sz w:val="24"/>
          <w:szCs w:val="24"/>
        </w:rPr>
        <w:t>Year 2</w:t>
      </w:r>
      <w:r w:rsidR="0070396C" w:rsidRPr="000B58F6">
        <w:rPr>
          <w:rFonts w:ascii="Times New Roman" w:hAnsi="Times New Roman" w:cs="Times New Roman"/>
          <w:b/>
          <w:bCs/>
          <w:sz w:val="24"/>
          <w:szCs w:val="24"/>
          <w:vertAlign w:val="superscript"/>
        </w:rPr>
        <w:t>nd</w:t>
      </w:r>
      <w:r w:rsidR="0070396C"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1F1DB2F4" w14:textId="1B6FB47B" w:rsidR="006B5806" w:rsidRPr="000B58F6" w:rsidRDefault="006B5806" w:rsidP="006B5806">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51670E8F" w14:textId="77777777" w:rsidR="006B5806" w:rsidRPr="000B58F6" w:rsidRDefault="006B5806" w:rsidP="006B5806">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79A66E92" w14:textId="77777777" w:rsidR="006B5806" w:rsidRPr="000B58F6" w:rsidRDefault="006B5806" w:rsidP="006B5806">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00ECC317" w14:textId="77777777" w:rsidR="006B5806" w:rsidRPr="000B58F6" w:rsidRDefault="006B5806" w:rsidP="006B5806">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1604FA23" w14:textId="77777777" w:rsidR="006B5806" w:rsidRPr="000B58F6" w:rsidRDefault="006B5806" w:rsidP="006B580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57FCCDB5" w14:textId="77777777" w:rsidR="006B5806" w:rsidRPr="000B58F6" w:rsidRDefault="006B5806" w:rsidP="006B5806">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186C788D" w14:textId="77777777" w:rsidR="006B5806" w:rsidRPr="000B58F6" w:rsidRDefault="006B5806" w:rsidP="006B5806">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Times New Roman" w:hAnsi="Times New Roman" w:cs="Times New Roman"/>
          <w:sz w:val="24"/>
          <w:szCs w:val="24"/>
          <w:lang w:bidi="bn-BD"/>
        </w:rPr>
        <w:t>Operate spectrophotometer.</w:t>
      </w:r>
    </w:p>
    <w:p w14:paraId="145988A6" w14:textId="77777777" w:rsidR="006B5806" w:rsidRPr="000B58F6" w:rsidRDefault="006B5806" w:rsidP="006B5806">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Times New Roman" w:hAnsi="Times New Roman" w:cs="Times New Roman"/>
          <w:sz w:val="24"/>
          <w:szCs w:val="24"/>
          <w:lang w:bidi="bn-BD"/>
        </w:rPr>
        <w:t>Electrophoresis apparatus and centrifuge machine.</w:t>
      </w:r>
    </w:p>
    <w:p w14:paraId="49DC1076" w14:textId="77777777" w:rsidR="006B5806" w:rsidRPr="000B58F6" w:rsidRDefault="006B5806" w:rsidP="006B5806">
      <w:pPr>
        <w:spacing w:after="0" w:line="240" w:lineRule="auto"/>
        <w:contextualSpacing/>
        <w:jc w:val="both"/>
        <w:rPr>
          <w:rFonts w:ascii="Times New Roman" w:eastAsia="Times New Roman" w:hAnsi="Times New Roman" w:cs="Times New Roman"/>
          <w:sz w:val="24"/>
          <w:szCs w:val="24"/>
          <w:lang w:bidi="bn-BD"/>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Times New Roman" w:hAnsi="Times New Roman" w:cs="Times New Roman"/>
          <w:sz w:val="24"/>
          <w:szCs w:val="24"/>
          <w:lang w:bidi="bn-BD"/>
        </w:rPr>
        <w:t>Interpret different machines used in analysis of unknown samples.</w:t>
      </w:r>
    </w:p>
    <w:p w14:paraId="485A8D48" w14:textId="77777777" w:rsidR="001E2F59" w:rsidRPr="000B58F6" w:rsidRDefault="001E2F59" w:rsidP="006B5806">
      <w:pPr>
        <w:spacing w:after="0" w:line="240" w:lineRule="auto"/>
        <w:contextualSpacing/>
        <w:jc w:val="both"/>
        <w:rPr>
          <w:rFonts w:ascii="Times New Roman" w:eastAsia="Calibri" w:hAnsi="Times New Roman" w:cs="Times New Roman"/>
          <w:sz w:val="24"/>
          <w:szCs w:val="24"/>
        </w:rPr>
      </w:pPr>
    </w:p>
    <w:p w14:paraId="668EF390" w14:textId="77777777" w:rsidR="001E2F59" w:rsidRPr="000B58F6" w:rsidRDefault="001E2F59" w:rsidP="001E2F59">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880"/>
        <w:gridCol w:w="880"/>
        <w:gridCol w:w="880"/>
        <w:gridCol w:w="881"/>
        <w:gridCol w:w="881"/>
        <w:gridCol w:w="881"/>
        <w:gridCol w:w="881"/>
        <w:gridCol w:w="881"/>
      </w:tblGrid>
      <w:tr w:rsidR="000F2B4B" w:rsidRPr="000B58F6" w14:paraId="09A5EB4B" w14:textId="77777777" w:rsidTr="002D639F">
        <w:trPr>
          <w:trHeight w:val="233"/>
        </w:trPr>
        <w:tc>
          <w:tcPr>
            <w:tcW w:w="523" w:type="pct"/>
          </w:tcPr>
          <w:p w14:paraId="1522C557" w14:textId="77777777" w:rsidR="001E2F59" w:rsidRPr="000B58F6" w:rsidRDefault="001E2F59" w:rsidP="002D639F">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71F94EE7" w14:textId="77777777" w:rsidR="001E2F59" w:rsidRPr="000B58F6" w:rsidRDefault="001E2F59" w:rsidP="002D639F">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0454EBE2" w14:textId="77777777" w:rsidR="001E2F59" w:rsidRPr="000B58F6" w:rsidRDefault="001E2F59" w:rsidP="002D639F">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48E9E93C" w14:textId="77777777" w:rsidR="001E2F59" w:rsidRPr="000B58F6" w:rsidRDefault="001E2F59" w:rsidP="002D639F">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50A57C1C" w14:textId="77777777" w:rsidR="001E2F59" w:rsidRPr="000B58F6" w:rsidRDefault="001E2F59" w:rsidP="002D639F">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7972BCA" w14:textId="77777777" w:rsidR="001E2F59" w:rsidRPr="000B58F6" w:rsidRDefault="001E2F59" w:rsidP="002D639F">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7D77DA9E" w14:textId="77777777" w:rsidR="001E2F59" w:rsidRPr="000B58F6" w:rsidRDefault="001E2F59" w:rsidP="002D639F">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7A0AD183" w14:textId="77777777" w:rsidR="001E2F59" w:rsidRPr="000B58F6" w:rsidRDefault="001E2F59" w:rsidP="002D639F">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0C148102" w14:textId="77777777" w:rsidR="001E2F59" w:rsidRPr="000B58F6" w:rsidRDefault="001E2F59" w:rsidP="002D639F">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0F38BE53" w14:textId="77777777" w:rsidTr="002D639F">
        <w:trPr>
          <w:trHeight w:val="70"/>
        </w:trPr>
        <w:tc>
          <w:tcPr>
            <w:tcW w:w="523" w:type="pct"/>
          </w:tcPr>
          <w:p w14:paraId="3D404D40" w14:textId="77777777" w:rsidR="001E2F59" w:rsidRPr="000B58F6" w:rsidRDefault="001E2F59" w:rsidP="002D639F">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66E06225" w14:textId="77777777" w:rsidR="001E2F59" w:rsidRPr="000B58F6" w:rsidRDefault="001E2F59" w:rsidP="002D639F">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492213BC" w14:textId="77777777" w:rsidR="001E2F59" w:rsidRPr="000B58F6" w:rsidRDefault="001E2F59" w:rsidP="002D639F">
            <w:pPr>
              <w:widowControl w:val="0"/>
              <w:pBdr>
                <w:top w:val="nil"/>
                <w:left w:val="nil"/>
                <w:bottom w:val="nil"/>
                <w:right w:val="nil"/>
                <w:between w:val="nil"/>
              </w:pBdr>
              <w:spacing w:after="0" w:line="256" w:lineRule="auto"/>
              <w:ind w:left="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B5BFB86" w14:textId="77777777" w:rsidR="001E2F59" w:rsidRPr="000B58F6" w:rsidRDefault="001E2F59" w:rsidP="002D639F">
            <w:pPr>
              <w:widowControl w:val="0"/>
              <w:pBdr>
                <w:top w:val="nil"/>
                <w:left w:val="nil"/>
                <w:bottom w:val="nil"/>
                <w:right w:val="nil"/>
                <w:between w:val="nil"/>
              </w:pBdr>
              <w:spacing w:after="0" w:line="256" w:lineRule="auto"/>
              <w:ind w:left="1"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2CD108E" w14:textId="77777777" w:rsidR="001E2F59" w:rsidRPr="000B58F6" w:rsidRDefault="001E2F59" w:rsidP="002D639F">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000FF5D" w14:textId="77777777" w:rsidR="001E2F59" w:rsidRPr="000B58F6" w:rsidRDefault="001E2F59" w:rsidP="002D639F">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1515C37" w14:textId="77777777" w:rsidR="001E2F59" w:rsidRPr="000B58F6" w:rsidRDefault="001E2F59" w:rsidP="002D639F">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094B841F" w14:textId="77777777" w:rsidR="001E2F59" w:rsidRPr="000B58F6" w:rsidRDefault="001E2F59" w:rsidP="002D639F">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31186072" w14:textId="77777777" w:rsidR="001E2F59" w:rsidRPr="000B58F6" w:rsidRDefault="001E2F59" w:rsidP="002D639F">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A54AF04" w14:textId="77777777" w:rsidTr="002D639F">
        <w:trPr>
          <w:trHeight w:val="70"/>
        </w:trPr>
        <w:tc>
          <w:tcPr>
            <w:tcW w:w="523" w:type="pct"/>
          </w:tcPr>
          <w:p w14:paraId="0EEA1F84" w14:textId="77777777" w:rsidR="001E2F59" w:rsidRPr="000B58F6" w:rsidRDefault="001E2F59" w:rsidP="002D639F">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46C7C89E" w14:textId="77777777" w:rsidR="001E2F59" w:rsidRPr="000B58F6" w:rsidRDefault="001E2F59" w:rsidP="002D639F">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7968420B" w14:textId="77777777" w:rsidR="001E2F59" w:rsidRPr="000B58F6" w:rsidRDefault="001E2F59" w:rsidP="002D639F">
            <w:pPr>
              <w:widowControl w:val="0"/>
              <w:pBdr>
                <w:top w:val="nil"/>
                <w:left w:val="nil"/>
                <w:bottom w:val="nil"/>
                <w:right w:val="nil"/>
                <w:between w:val="nil"/>
              </w:pBdr>
              <w:spacing w:before="25" w:after="0" w:line="240" w:lineRule="auto"/>
              <w:ind w:left="1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FBA885F" w14:textId="77777777" w:rsidR="001E2F59" w:rsidRPr="000B58F6" w:rsidRDefault="001E2F59" w:rsidP="002D639F">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20E7F67" w14:textId="77777777" w:rsidR="001E2F59" w:rsidRPr="000B58F6" w:rsidRDefault="001E2F59" w:rsidP="002D639F">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13A528F" w14:textId="77777777" w:rsidR="001E2F59" w:rsidRPr="000B58F6" w:rsidRDefault="001E2F59" w:rsidP="002D639F">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57DFE02" w14:textId="77777777" w:rsidR="001E2F59" w:rsidRPr="000B58F6" w:rsidRDefault="001E2F59" w:rsidP="002D639F">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5D866632" w14:textId="77777777" w:rsidR="001E2F59" w:rsidRPr="000B58F6" w:rsidRDefault="001E2F59" w:rsidP="002D639F">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080B7358" w14:textId="77777777" w:rsidR="001E2F59" w:rsidRPr="000B58F6" w:rsidRDefault="001E2F59" w:rsidP="002D639F">
            <w:pPr>
              <w:widowControl w:val="0"/>
              <w:pBdr>
                <w:top w:val="nil"/>
                <w:left w:val="nil"/>
                <w:bottom w:val="nil"/>
                <w:right w:val="nil"/>
                <w:between w:val="nil"/>
              </w:pBdr>
              <w:spacing w:before="25"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1D6E0F5" w14:textId="77777777" w:rsidTr="002D639F">
        <w:trPr>
          <w:trHeight w:val="179"/>
        </w:trPr>
        <w:tc>
          <w:tcPr>
            <w:tcW w:w="523" w:type="pct"/>
          </w:tcPr>
          <w:p w14:paraId="0EC92D17" w14:textId="565ED1BD" w:rsidR="001E2F59" w:rsidRPr="000B58F6" w:rsidRDefault="001E2F59" w:rsidP="002D639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56D38294" w14:textId="77777777" w:rsidR="001E2F59" w:rsidRPr="000B58F6" w:rsidRDefault="001E2F59" w:rsidP="002D639F">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B453C97" w14:textId="77777777" w:rsidR="001E2F59" w:rsidRPr="000B58F6" w:rsidRDefault="001E2F59" w:rsidP="002D639F">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A3211A4" w14:textId="77777777" w:rsidR="001E2F59" w:rsidRPr="000B58F6" w:rsidRDefault="001E2F59" w:rsidP="002D639F">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DDBC7E5" w14:textId="77777777" w:rsidR="001E2F59" w:rsidRPr="000B58F6" w:rsidRDefault="001E2F59" w:rsidP="002D639F">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3909E32" w14:textId="77777777" w:rsidR="001E2F59" w:rsidRPr="000B58F6" w:rsidRDefault="001E2F59" w:rsidP="002D639F">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E119D55" w14:textId="77777777" w:rsidR="001E2F59" w:rsidRPr="000B58F6" w:rsidRDefault="001E2F59" w:rsidP="002D639F">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4CDB66D" w14:textId="77777777" w:rsidR="001E2F59" w:rsidRPr="000B58F6" w:rsidRDefault="001E2F59" w:rsidP="002D639F">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62DC207A" w14:textId="77777777" w:rsidR="001E2F59" w:rsidRPr="000B58F6" w:rsidRDefault="001E2F59" w:rsidP="002D639F">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1B80DB6A" w14:textId="77777777" w:rsidR="001E2F59" w:rsidRPr="000B58F6" w:rsidRDefault="001E2F59" w:rsidP="001E2F5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A7055A3" w14:textId="77777777" w:rsidR="006B5806" w:rsidRPr="000B58F6" w:rsidRDefault="006B5806" w:rsidP="006B5806">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767"/>
        <w:gridCol w:w="666"/>
        <w:gridCol w:w="851"/>
      </w:tblGrid>
      <w:tr w:rsidR="000F2B4B" w:rsidRPr="000B58F6" w14:paraId="00284969" w14:textId="77777777" w:rsidTr="00336902">
        <w:trPr>
          <w:jc w:val="center"/>
        </w:trPr>
        <w:tc>
          <w:tcPr>
            <w:tcW w:w="371" w:type="pct"/>
          </w:tcPr>
          <w:p w14:paraId="62920EBA" w14:textId="77777777" w:rsidR="006B5806" w:rsidRPr="000B58F6" w:rsidRDefault="006B5806"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64" w:type="pct"/>
          </w:tcPr>
          <w:p w14:paraId="184BDE79" w14:textId="77777777" w:rsidR="006B5806" w:rsidRPr="000B58F6" w:rsidRDefault="006B5806" w:rsidP="0070396C">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3" w:type="pct"/>
            <w:tcBorders>
              <w:right w:val="single" w:sz="4" w:space="0" w:color="auto"/>
            </w:tcBorders>
          </w:tcPr>
          <w:p w14:paraId="31A286D3" w14:textId="77777777" w:rsidR="006B5806" w:rsidRPr="000B58F6" w:rsidRDefault="006B5806"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1" w:type="pct"/>
            <w:tcBorders>
              <w:left w:val="single" w:sz="4" w:space="0" w:color="auto"/>
            </w:tcBorders>
          </w:tcPr>
          <w:p w14:paraId="431B0F57" w14:textId="77777777" w:rsidR="006B5806" w:rsidRPr="000B58F6" w:rsidRDefault="006B5806"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1D919083" w14:textId="77777777" w:rsidTr="00336902">
        <w:trPr>
          <w:trHeight w:val="647"/>
          <w:jc w:val="center"/>
        </w:trPr>
        <w:tc>
          <w:tcPr>
            <w:tcW w:w="371" w:type="pct"/>
            <w:shd w:val="clear" w:color="auto" w:fill="auto"/>
          </w:tcPr>
          <w:p w14:paraId="2494FB97" w14:textId="77777777" w:rsidR="006B5806" w:rsidRPr="000B58F6" w:rsidRDefault="006B5806"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02849D69" w14:textId="77777777" w:rsidR="006B5806" w:rsidRPr="000B58F6" w:rsidRDefault="006B5806"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349786EF" w14:textId="77777777" w:rsidR="006B5806" w:rsidRPr="000B58F6" w:rsidRDefault="006B5806"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342044BC" w14:textId="77777777" w:rsidR="006B5806" w:rsidRPr="000B58F6" w:rsidRDefault="006B5806"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tc>
        <w:tc>
          <w:tcPr>
            <w:tcW w:w="3664" w:type="pct"/>
            <w:tcBorders>
              <w:bottom w:val="single" w:sz="4" w:space="0" w:color="000000"/>
            </w:tcBorders>
            <w:shd w:val="clear" w:color="auto" w:fill="auto"/>
          </w:tcPr>
          <w:p w14:paraId="54F9BCD5" w14:textId="77777777" w:rsidR="006B5806" w:rsidRPr="000B58F6" w:rsidRDefault="006B5806"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3E239A">
              <w:rPr>
                <w:rFonts w:ascii="Times New Roman" w:eastAsia="Times New Roman" w:hAnsi="Times New Roman" w:cs="Times New Roman"/>
                <w:spacing w:val="-6"/>
                <w:sz w:val="24"/>
                <w:szCs w:val="24"/>
              </w:rPr>
              <w:t>Familiarization of instruments used for biophysical methods</w:t>
            </w:r>
            <w:r w:rsidRPr="000B58F6">
              <w:rPr>
                <w:rFonts w:ascii="Times New Roman" w:eastAsia="Times New Roman" w:hAnsi="Times New Roman" w:cs="Times New Roman"/>
                <w:sz w:val="24"/>
                <w:szCs w:val="24"/>
              </w:rPr>
              <w:t>.</w:t>
            </w:r>
          </w:p>
          <w:p w14:paraId="0BCE1DBC" w14:textId="77777777" w:rsidR="006B5806" w:rsidRPr="000B58F6" w:rsidRDefault="006B5806"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Spectroscopic techniques for detection of turbidity.</w:t>
            </w:r>
          </w:p>
          <w:p w14:paraId="7D576D6A" w14:textId="77777777" w:rsidR="006B5806" w:rsidRPr="000B58F6" w:rsidRDefault="006B5806"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Electrophoresis techniques for detecting nucleic acids.</w:t>
            </w:r>
          </w:p>
          <w:p w14:paraId="1E0D7D96" w14:textId="77777777" w:rsidR="006B5806" w:rsidRPr="000B58F6" w:rsidRDefault="006B5806"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Centrifugation technique for separation of particles.</w:t>
            </w:r>
          </w:p>
        </w:tc>
        <w:tc>
          <w:tcPr>
            <w:tcW w:w="423" w:type="pct"/>
            <w:tcBorders>
              <w:bottom w:val="single" w:sz="4" w:space="0" w:color="000000"/>
            </w:tcBorders>
            <w:shd w:val="clear" w:color="auto" w:fill="auto"/>
          </w:tcPr>
          <w:p w14:paraId="0697A38F" w14:textId="77777777" w:rsidR="006B5806" w:rsidRPr="000B58F6" w:rsidRDefault="006B5806"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1" w:type="pct"/>
            <w:tcBorders>
              <w:bottom w:val="single" w:sz="4" w:space="0" w:color="000000"/>
            </w:tcBorders>
            <w:shd w:val="clear" w:color="auto" w:fill="auto"/>
          </w:tcPr>
          <w:p w14:paraId="07CF6F4F" w14:textId="77777777" w:rsidR="003E239A" w:rsidRDefault="006B5806"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26A640B" w14:textId="3BEDEBC9" w:rsidR="006B5806" w:rsidRPr="000B58F6" w:rsidRDefault="006B5806"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468CAB39" w14:textId="77777777" w:rsidR="006B5806" w:rsidRPr="000B58F6" w:rsidRDefault="006B5806"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7461C428" w14:textId="77777777" w:rsidR="006B5806" w:rsidRPr="000B58F6" w:rsidRDefault="006B5806" w:rsidP="006B5806">
      <w:pPr>
        <w:pStyle w:val="Default"/>
        <w:jc w:val="both"/>
        <w:rPr>
          <w:b/>
          <w:bCs/>
          <w:color w:val="auto"/>
        </w:rPr>
      </w:pPr>
    </w:p>
    <w:tbl>
      <w:tblPr>
        <w:tblStyle w:val="TableGrid"/>
        <w:tblW w:w="5000" w:type="pct"/>
        <w:tblLook w:val="04A0" w:firstRow="1" w:lastRow="0" w:firstColumn="1" w:lastColumn="0" w:noHBand="0" w:noVBand="1"/>
      </w:tblPr>
      <w:tblGrid>
        <w:gridCol w:w="842"/>
        <w:gridCol w:w="3117"/>
        <w:gridCol w:w="3908"/>
      </w:tblGrid>
      <w:tr w:rsidR="000F2B4B" w:rsidRPr="000B58F6" w14:paraId="0E315CED" w14:textId="77777777" w:rsidTr="00336902">
        <w:tc>
          <w:tcPr>
            <w:tcW w:w="5000" w:type="pct"/>
            <w:gridSpan w:val="3"/>
          </w:tcPr>
          <w:p w14:paraId="65AF392D" w14:textId="77777777" w:rsidR="006B5806" w:rsidRPr="000B58F6" w:rsidRDefault="006B5806" w:rsidP="0070396C">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A934E60" w14:textId="77777777" w:rsidTr="00336902">
        <w:tc>
          <w:tcPr>
            <w:tcW w:w="535" w:type="pct"/>
          </w:tcPr>
          <w:p w14:paraId="16C6A0F4" w14:textId="77777777" w:rsidR="006B5806" w:rsidRPr="000B58F6" w:rsidRDefault="006B5806"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81" w:type="pct"/>
          </w:tcPr>
          <w:p w14:paraId="5D197499" w14:textId="77777777" w:rsidR="006B5806" w:rsidRPr="000B58F6" w:rsidRDefault="006B5806" w:rsidP="0070396C">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484" w:type="pct"/>
          </w:tcPr>
          <w:p w14:paraId="349B081F" w14:textId="77777777" w:rsidR="006B5806" w:rsidRPr="000B58F6" w:rsidRDefault="006B5806" w:rsidP="0070396C">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611514F" w14:textId="77777777" w:rsidTr="00336902">
        <w:tc>
          <w:tcPr>
            <w:tcW w:w="535" w:type="pct"/>
          </w:tcPr>
          <w:p w14:paraId="40328CCC" w14:textId="77777777" w:rsidR="006B5806" w:rsidRPr="000B58F6" w:rsidRDefault="006B5806"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981" w:type="pct"/>
          </w:tcPr>
          <w:p w14:paraId="6E50325E" w14:textId="77777777" w:rsidR="006B5806" w:rsidRPr="000B58F6" w:rsidRDefault="006B5806" w:rsidP="0070396C">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484" w:type="pct"/>
          </w:tcPr>
          <w:p w14:paraId="15A92C33" w14:textId="77777777" w:rsidR="006B5806" w:rsidRPr="000B58F6" w:rsidRDefault="006B5806" w:rsidP="0070396C">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316900B1" w14:textId="77777777" w:rsidR="006B5806" w:rsidRPr="000B58F6" w:rsidRDefault="006B5806" w:rsidP="006B5806">
      <w:pPr>
        <w:pStyle w:val="Default"/>
        <w:jc w:val="both"/>
        <w:rPr>
          <w:b/>
          <w:bCs/>
          <w:color w:val="auto"/>
        </w:rPr>
      </w:pPr>
    </w:p>
    <w:p w14:paraId="244C5A99" w14:textId="77777777" w:rsidR="006B5806" w:rsidRPr="000B58F6" w:rsidRDefault="006B5806" w:rsidP="006B5806">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203C6053" w14:textId="45FBB7D6" w:rsidR="006B5806" w:rsidRPr="002D639F" w:rsidRDefault="006B5806" w:rsidP="002D639F">
      <w:pPr>
        <w:pStyle w:val="Default"/>
        <w:numPr>
          <w:ilvl w:val="6"/>
          <w:numId w:val="89"/>
        </w:numPr>
        <w:jc w:val="both"/>
        <w:rPr>
          <w:color w:val="auto"/>
          <w:sz w:val="22"/>
          <w:szCs w:val="22"/>
        </w:rPr>
      </w:pPr>
      <w:r w:rsidRPr="002D639F">
        <w:rPr>
          <w:color w:val="auto"/>
          <w:sz w:val="22"/>
          <w:szCs w:val="22"/>
        </w:rPr>
        <w:t>Moo-Young M</w:t>
      </w:r>
      <w:r w:rsidR="00352317" w:rsidRPr="002D639F">
        <w:rPr>
          <w:color w:val="auto"/>
          <w:sz w:val="22"/>
          <w:szCs w:val="22"/>
        </w:rPr>
        <w:t>. Comprehensive Biotechnology, 1</w:t>
      </w:r>
      <w:r w:rsidRPr="002D639F">
        <w:rPr>
          <w:color w:val="auto"/>
          <w:sz w:val="22"/>
          <w:szCs w:val="22"/>
        </w:rPr>
        <w:t>2.</w:t>
      </w:r>
    </w:p>
    <w:p w14:paraId="4748013B" w14:textId="095F06C9" w:rsidR="006B5806" w:rsidRPr="002D639F" w:rsidRDefault="006B5806" w:rsidP="002D639F">
      <w:pPr>
        <w:pStyle w:val="Default"/>
        <w:numPr>
          <w:ilvl w:val="6"/>
          <w:numId w:val="89"/>
        </w:numPr>
        <w:jc w:val="both"/>
        <w:rPr>
          <w:color w:val="auto"/>
          <w:sz w:val="22"/>
          <w:szCs w:val="22"/>
        </w:rPr>
      </w:pPr>
      <w:r w:rsidRPr="002D639F">
        <w:rPr>
          <w:color w:val="auto"/>
          <w:sz w:val="22"/>
          <w:szCs w:val="22"/>
        </w:rPr>
        <w:t>Wilson K, Goulding K.H. A Biologist’s Guide to Principles and techniques of practical Biochemistry, 3</w:t>
      </w:r>
      <w:r w:rsidRPr="002D639F">
        <w:rPr>
          <w:color w:val="auto"/>
          <w:sz w:val="22"/>
          <w:szCs w:val="22"/>
          <w:vertAlign w:val="superscript"/>
        </w:rPr>
        <w:t>rd</w:t>
      </w:r>
      <w:r w:rsidRPr="002D639F">
        <w:rPr>
          <w:color w:val="auto"/>
          <w:sz w:val="22"/>
          <w:szCs w:val="22"/>
        </w:rPr>
        <w:t xml:space="preserve"> edition.</w:t>
      </w:r>
    </w:p>
    <w:p w14:paraId="7D1256FC" w14:textId="77777777" w:rsidR="002D639F" w:rsidRPr="000B58F6" w:rsidRDefault="002D639F" w:rsidP="002D639F">
      <w:pPr>
        <w:pStyle w:val="Default"/>
        <w:ind w:left="450"/>
        <w:jc w:val="both"/>
        <w:rPr>
          <w:color w:val="auto"/>
        </w:rPr>
      </w:pPr>
    </w:p>
    <w:p w14:paraId="418403F6" w14:textId="77777777" w:rsidR="006B5806" w:rsidRPr="000B58F6" w:rsidRDefault="006B5806" w:rsidP="00B4586D">
      <w:pPr>
        <w:pStyle w:val="Default"/>
        <w:jc w:val="both"/>
        <w:rPr>
          <w:rFonts w:eastAsia="Times New Roman"/>
          <w:b/>
          <w:color w:val="auto"/>
        </w:rPr>
      </w:pPr>
    </w:p>
    <w:p w14:paraId="054B7E29" w14:textId="32D945D0" w:rsidR="0070396C" w:rsidRPr="000B58F6" w:rsidRDefault="00336902" w:rsidP="0070396C">
      <w:pPr>
        <w:pStyle w:val="Default"/>
        <w:jc w:val="both"/>
        <w:rPr>
          <w:b/>
          <w:color w:val="auto"/>
        </w:rPr>
      </w:pPr>
      <w:r>
        <w:rPr>
          <w:rFonts w:eastAsia="Times New Roman"/>
          <w:b/>
          <w:color w:val="auto"/>
        </w:rPr>
        <w:br w:type="column"/>
      </w:r>
      <w:r w:rsidR="0070396C" w:rsidRPr="000B58F6">
        <w:rPr>
          <w:rFonts w:eastAsia="Times New Roman"/>
          <w:b/>
          <w:color w:val="auto"/>
        </w:rPr>
        <w:lastRenderedPageBreak/>
        <w:t>Course Code: B</w:t>
      </w:r>
      <w:r w:rsidR="0070396C" w:rsidRPr="000B58F6">
        <w:rPr>
          <w:b/>
          <w:bCs/>
          <w:color w:val="auto"/>
        </w:rPr>
        <w:t>MIC 4209</w:t>
      </w:r>
    </w:p>
    <w:p w14:paraId="3C33ACE8" w14:textId="77777777" w:rsidR="0070396C" w:rsidRPr="000B58F6" w:rsidRDefault="0070396C" w:rsidP="0070396C">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color w:val="auto"/>
        </w:rPr>
        <w:t xml:space="preserve">Pharmaceuticals Microbiology </w:t>
      </w:r>
      <w:r w:rsidRPr="000B58F6">
        <w:rPr>
          <w:rFonts w:eastAsia="Times New Roman"/>
          <w:b/>
          <w:color w:val="auto"/>
          <w:lang w:bidi="bn-BD"/>
        </w:rPr>
        <w:t>Practical</w:t>
      </w:r>
    </w:p>
    <w:p w14:paraId="257D1B19" w14:textId="179D51C5" w:rsidR="0070396C" w:rsidRPr="000B58F6" w:rsidRDefault="0070396C" w:rsidP="0070396C">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4B854740" w14:textId="77777777" w:rsidR="0070396C" w:rsidRPr="000B58F6" w:rsidRDefault="0070396C" w:rsidP="0070396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530B52CB" w14:textId="0B13C945" w:rsidR="0070396C" w:rsidRPr="000B58F6" w:rsidRDefault="0070396C" w:rsidP="0070396C">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747408D7" w14:textId="6368602B" w:rsidR="0070396C" w:rsidRPr="000B58F6" w:rsidRDefault="0070396C" w:rsidP="0070396C">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22840ACE" w14:textId="77777777" w:rsidR="0070396C" w:rsidRPr="000B58F6" w:rsidRDefault="0070396C" w:rsidP="0070396C">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3E9F4D7D" w14:textId="77777777" w:rsidR="0070396C" w:rsidRPr="000B58F6" w:rsidRDefault="0070396C" w:rsidP="0070396C">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006C8749" w14:textId="77777777" w:rsidR="0070396C" w:rsidRPr="000B58F6" w:rsidRDefault="0070396C" w:rsidP="0070396C">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5E8EAAF3" w14:textId="77777777" w:rsidR="0070396C" w:rsidRPr="000B58F6" w:rsidRDefault="0070396C" w:rsidP="0070396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2241054C" w14:textId="77777777" w:rsidR="0070396C" w:rsidRPr="000B58F6" w:rsidRDefault="0070396C" w:rsidP="0070396C">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3374EB75" w14:textId="77777777" w:rsidR="0070396C" w:rsidRPr="000B58F6" w:rsidRDefault="0070396C" w:rsidP="0070396C">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Determine the microbiological quality of solids, ointments, creams and oral liquids.</w:t>
      </w:r>
    </w:p>
    <w:p w14:paraId="2779BFD9" w14:textId="77777777" w:rsidR="0070396C" w:rsidRPr="000B58F6" w:rsidRDefault="0070396C" w:rsidP="0070396C">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Learn how to assay different pharmaceutical raw materials.</w:t>
      </w:r>
    </w:p>
    <w:p w14:paraId="04C1A13B" w14:textId="77777777" w:rsidR="0070396C" w:rsidRPr="000B58F6" w:rsidRDefault="0070396C" w:rsidP="0070396C">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FE4EC8">
        <w:rPr>
          <w:rFonts w:ascii="Times New Roman" w:eastAsia="Calibri" w:hAnsi="Times New Roman" w:cs="Times New Roman"/>
          <w:spacing w:val="-6"/>
          <w:sz w:val="24"/>
          <w:szCs w:val="24"/>
        </w:rPr>
        <w:t>Determine the potency of antibiotics and test the sterility of some products.</w:t>
      </w:r>
    </w:p>
    <w:p w14:paraId="1579C1DE" w14:textId="77777777" w:rsidR="003C5314" w:rsidRDefault="003C5314" w:rsidP="001E2F59">
      <w:pPr>
        <w:spacing w:after="160" w:line="259" w:lineRule="auto"/>
        <w:rPr>
          <w:rFonts w:ascii="Times New Roman" w:eastAsia="Times New Roman" w:hAnsi="Times New Roman" w:cs="Times New Roman"/>
          <w:b/>
          <w:sz w:val="24"/>
          <w:szCs w:val="24"/>
        </w:rPr>
      </w:pPr>
    </w:p>
    <w:p w14:paraId="0E53671F" w14:textId="053676D7" w:rsidR="001E2F59" w:rsidRPr="000B58F6" w:rsidRDefault="001E2F59" w:rsidP="001E2F59">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1"/>
        <w:gridCol w:w="878"/>
        <w:gridCol w:w="881"/>
        <w:gridCol w:w="881"/>
        <w:gridCol w:w="880"/>
        <w:gridCol w:w="881"/>
        <w:gridCol w:w="881"/>
      </w:tblGrid>
      <w:tr w:rsidR="000F2B4B" w:rsidRPr="000B58F6" w14:paraId="3185D744" w14:textId="77777777" w:rsidTr="00A97FA5">
        <w:trPr>
          <w:trHeight w:val="233"/>
        </w:trPr>
        <w:tc>
          <w:tcPr>
            <w:tcW w:w="524" w:type="pct"/>
          </w:tcPr>
          <w:p w14:paraId="30A7C217" w14:textId="77777777" w:rsidR="001E2F59" w:rsidRPr="000B58F6" w:rsidRDefault="001E2F59" w:rsidP="003C5314">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8" w:type="pct"/>
          </w:tcPr>
          <w:p w14:paraId="2ECDBE2E" w14:textId="77777777" w:rsidR="001E2F59" w:rsidRPr="000B58F6" w:rsidRDefault="001E2F59" w:rsidP="003C5314">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2605ABAD" w14:textId="77777777" w:rsidR="001E2F59" w:rsidRPr="000B58F6" w:rsidRDefault="001E2F59" w:rsidP="003C5314">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4297D1D5" w14:textId="77777777" w:rsidR="001E2F59" w:rsidRPr="000B58F6" w:rsidRDefault="001E2F59" w:rsidP="003C5314">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5559A4E1" w14:textId="77777777" w:rsidR="001E2F59" w:rsidRPr="000B58F6" w:rsidRDefault="001E2F59" w:rsidP="003C5314">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6B173709" w14:textId="77777777" w:rsidR="001E2F59" w:rsidRPr="000B58F6" w:rsidRDefault="001E2F59" w:rsidP="003C5314">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74A7324D" w14:textId="77777777" w:rsidR="001E2F59" w:rsidRPr="000B58F6" w:rsidRDefault="001E2F59" w:rsidP="003C5314">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4D41B2AD" w14:textId="77777777" w:rsidR="001E2F59" w:rsidRPr="000B58F6" w:rsidRDefault="001E2F59" w:rsidP="003C5314">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6C7076AE" w14:textId="77777777" w:rsidR="001E2F59" w:rsidRPr="000B58F6" w:rsidRDefault="001E2F59" w:rsidP="003C5314">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5003C8DC" w14:textId="77777777" w:rsidTr="00A97FA5">
        <w:trPr>
          <w:trHeight w:val="70"/>
        </w:trPr>
        <w:tc>
          <w:tcPr>
            <w:tcW w:w="524" w:type="pct"/>
          </w:tcPr>
          <w:p w14:paraId="7586659C" w14:textId="2FA9851E" w:rsidR="001E2F59" w:rsidRPr="000B58F6" w:rsidRDefault="001E2F59" w:rsidP="003C5314">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3FF50DE7" w14:textId="77777777" w:rsidR="001E2F59" w:rsidRPr="000B58F6" w:rsidRDefault="001E2F59" w:rsidP="003C5314">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723370D" w14:textId="77777777" w:rsidR="001E2F59" w:rsidRPr="000B58F6" w:rsidRDefault="001E2F59" w:rsidP="003C5314">
            <w:pPr>
              <w:widowControl w:val="0"/>
              <w:pBdr>
                <w:top w:val="nil"/>
                <w:left w:val="nil"/>
                <w:bottom w:val="nil"/>
                <w:right w:val="nil"/>
                <w:between w:val="nil"/>
              </w:pBdr>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5D03C949" w14:textId="77777777" w:rsidR="001E2F59" w:rsidRPr="000B58F6" w:rsidRDefault="001E2F59" w:rsidP="003C5314">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54DCE02" w14:textId="77777777" w:rsidR="001E2F59" w:rsidRPr="000B58F6" w:rsidRDefault="001E2F59" w:rsidP="003C5314">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4E5106C" w14:textId="77777777" w:rsidR="001E2F59" w:rsidRPr="000B58F6" w:rsidRDefault="001E2F59" w:rsidP="003C5314">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2B3D614" w14:textId="77777777" w:rsidR="001E2F59" w:rsidRPr="000B58F6" w:rsidRDefault="001E2F59" w:rsidP="003C5314">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82884BF" w14:textId="77777777" w:rsidR="001E2F59" w:rsidRPr="000B58F6" w:rsidRDefault="001E2F59" w:rsidP="003C5314">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7579782A" w14:textId="77777777" w:rsidR="001E2F59" w:rsidRPr="000B58F6" w:rsidRDefault="001E2F59" w:rsidP="003C5314">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7198CB75" w14:textId="77777777" w:rsidTr="00A97FA5">
        <w:trPr>
          <w:trHeight w:val="80"/>
        </w:trPr>
        <w:tc>
          <w:tcPr>
            <w:tcW w:w="524" w:type="pct"/>
          </w:tcPr>
          <w:p w14:paraId="3C3D8573" w14:textId="4FA8A229" w:rsidR="001E2F59" w:rsidRPr="000B58F6" w:rsidRDefault="001E2F59" w:rsidP="003C5314">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1F356B57" w14:textId="77777777" w:rsidR="001E2F59" w:rsidRPr="000B58F6" w:rsidRDefault="001E2F59" w:rsidP="003C5314">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5F63A4EC" w14:textId="77777777" w:rsidR="001E2F59" w:rsidRPr="000B58F6" w:rsidRDefault="001E2F59" w:rsidP="003C5314">
            <w:pPr>
              <w:widowControl w:val="0"/>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Pr>
          <w:p w14:paraId="0CBAD40B" w14:textId="77777777" w:rsidR="001E2F59" w:rsidRPr="000B58F6" w:rsidRDefault="001E2F59" w:rsidP="003C5314">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6656975" w14:textId="77777777" w:rsidR="001E2F59" w:rsidRPr="000B58F6" w:rsidRDefault="001E2F59" w:rsidP="003C5314">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B8BA7F0" w14:textId="77777777" w:rsidR="001E2F59" w:rsidRPr="000B58F6" w:rsidRDefault="001E2F59" w:rsidP="003C5314">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27B67489" w14:textId="77777777" w:rsidR="001E2F59" w:rsidRPr="000B58F6" w:rsidRDefault="001E2F59" w:rsidP="003C5314">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1DA17726" w14:textId="77777777" w:rsidR="001E2F59" w:rsidRPr="000B58F6" w:rsidRDefault="001E2F59" w:rsidP="003C5314">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5664BC4D" w14:textId="77777777" w:rsidR="001E2F59" w:rsidRPr="000B58F6" w:rsidRDefault="001E2F59" w:rsidP="003C5314">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062F9F87" w14:textId="77777777" w:rsidTr="00A97FA5">
        <w:trPr>
          <w:trHeight w:val="179"/>
        </w:trPr>
        <w:tc>
          <w:tcPr>
            <w:tcW w:w="524" w:type="pct"/>
          </w:tcPr>
          <w:p w14:paraId="0DC24084" w14:textId="2F4B0D5D" w:rsidR="001E2F59" w:rsidRPr="000B58F6" w:rsidRDefault="001E2F59" w:rsidP="003C5314">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7031C8EA" w14:textId="77777777" w:rsidR="001E2F59" w:rsidRPr="000B58F6" w:rsidRDefault="001E2F59" w:rsidP="003C5314">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0F5A55B" w14:textId="77777777" w:rsidR="001E2F59" w:rsidRPr="000B58F6" w:rsidRDefault="001E2F59" w:rsidP="003C5314">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2AD560B6" w14:textId="77777777" w:rsidR="001E2F59" w:rsidRPr="000B58F6" w:rsidRDefault="001E2F59" w:rsidP="003C5314">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6EBF8FD" w14:textId="77777777" w:rsidR="001E2F59" w:rsidRPr="000B58F6" w:rsidRDefault="001E2F59" w:rsidP="003C5314">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5BBD7B4" w14:textId="77777777" w:rsidR="001E2F59" w:rsidRPr="000B58F6" w:rsidRDefault="001E2F59" w:rsidP="003C5314">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024EED69" w14:textId="77777777" w:rsidR="001E2F59" w:rsidRPr="000B58F6" w:rsidRDefault="001E2F59" w:rsidP="003C5314">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28F68088" w14:textId="77777777" w:rsidR="001E2F59" w:rsidRPr="000B58F6" w:rsidRDefault="001E2F59" w:rsidP="003C5314">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left w:val="single" w:sz="4" w:space="0" w:color="auto"/>
            </w:tcBorders>
          </w:tcPr>
          <w:p w14:paraId="13AD9B68" w14:textId="77777777" w:rsidR="001E2F59" w:rsidRPr="000B58F6" w:rsidRDefault="001E2F59" w:rsidP="003C5314">
            <w:pPr>
              <w:widowControl w:val="0"/>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027608A6" w14:textId="77777777" w:rsidR="003C5314" w:rsidRDefault="003C5314" w:rsidP="001E2F59">
      <w:pPr>
        <w:spacing w:after="0" w:line="240" w:lineRule="auto"/>
        <w:jc w:val="both"/>
        <w:rPr>
          <w:rFonts w:ascii="Times New Roman" w:eastAsia="Times New Roman" w:hAnsi="Times New Roman" w:cs="Times New Roman"/>
          <w:b/>
          <w:sz w:val="24"/>
          <w:szCs w:val="24"/>
        </w:rPr>
      </w:pPr>
    </w:p>
    <w:p w14:paraId="6C07C11A" w14:textId="1A2B194B" w:rsidR="001E2F59" w:rsidRPr="000B58F6" w:rsidRDefault="001E2F59" w:rsidP="001E2F5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4CF3B82" w14:textId="77777777" w:rsidR="001E2F59" w:rsidRPr="000B58F6" w:rsidRDefault="001E2F59" w:rsidP="0070396C">
      <w:pPr>
        <w:spacing w:after="0" w:line="240" w:lineRule="auto"/>
        <w:contextualSpacing/>
        <w:jc w:val="both"/>
        <w:rPr>
          <w:rFonts w:ascii="Times New Roman" w:eastAsia="Times New Roman" w:hAnsi="Times New Roman" w:cs="Times New Roman"/>
          <w:sz w:val="24"/>
          <w:szCs w:val="24"/>
          <w:lang w:bidi="bn-BD"/>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5759"/>
        <w:gridCol w:w="669"/>
        <w:gridCol w:w="853"/>
      </w:tblGrid>
      <w:tr w:rsidR="000F2B4B" w:rsidRPr="000B58F6" w14:paraId="7EA41933" w14:textId="77777777" w:rsidTr="00A97FA5">
        <w:trPr>
          <w:jc w:val="center"/>
        </w:trPr>
        <w:tc>
          <w:tcPr>
            <w:tcW w:w="373" w:type="pct"/>
          </w:tcPr>
          <w:p w14:paraId="742C7E43"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60" w:type="pct"/>
          </w:tcPr>
          <w:p w14:paraId="69F4BC29" w14:textId="77777777" w:rsidR="0070396C" w:rsidRPr="000B58F6" w:rsidRDefault="0070396C" w:rsidP="0070396C">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5" w:type="pct"/>
            <w:tcBorders>
              <w:right w:val="single" w:sz="4" w:space="0" w:color="auto"/>
            </w:tcBorders>
          </w:tcPr>
          <w:p w14:paraId="6CE3596B"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2" w:type="pct"/>
            <w:tcBorders>
              <w:left w:val="single" w:sz="4" w:space="0" w:color="auto"/>
            </w:tcBorders>
          </w:tcPr>
          <w:p w14:paraId="68EA469E"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4F00E2C5" w14:textId="77777777" w:rsidTr="00A97FA5">
        <w:trPr>
          <w:trHeight w:val="647"/>
          <w:jc w:val="center"/>
        </w:trPr>
        <w:tc>
          <w:tcPr>
            <w:tcW w:w="373" w:type="pct"/>
            <w:shd w:val="clear" w:color="auto" w:fill="auto"/>
          </w:tcPr>
          <w:p w14:paraId="7867B8C1"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3E27AE70"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135BCEF0"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441E9545"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p w14:paraId="645147DD"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p>
        </w:tc>
        <w:tc>
          <w:tcPr>
            <w:tcW w:w="3660" w:type="pct"/>
            <w:tcBorders>
              <w:bottom w:val="single" w:sz="4" w:space="0" w:color="000000"/>
            </w:tcBorders>
            <w:shd w:val="clear" w:color="auto" w:fill="auto"/>
          </w:tcPr>
          <w:p w14:paraId="1D3ED449" w14:textId="77777777" w:rsidR="0070396C" w:rsidRPr="000B58F6" w:rsidRDefault="0070396C"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Drugs test. </w:t>
            </w:r>
          </w:p>
          <w:p w14:paraId="0E62B6AF" w14:textId="77777777" w:rsidR="0070396C" w:rsidRPr="000B58F6" w:rsidRDefault="0070396C"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Clinical trials of selected drugs. </w:t>
            </w:r>
          </w:p>
          <w:p w14:paraId="7C0719F5" w14:textId="77777777" w:rsidR="0070396C" w:rsidRPr="000B58F6" w:rsidRDefault="0070396C"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Bioassay of potency of antibiotics.</w:t>
            </w:r>
          </w:p>
          <w:p w14:paraId="377BC9A9" w14:textId="03577B6B" w:rsidR="0070396C" w:rsidRPr="000B58F6" w:rsidRDefault="001E2F59"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Sterility and</w:t>
            </w:r>
            <w:r w:rsidR="0070396C" w:rsidRPr="000B58F6">
              <w:rPr>
                <w:rFonts w:ascii="Times New Roman" w:eastAsia="Times New Roman" w:hAnsi="Times New Roman" w:cs="Times New Roman"/>
                <w:sz w:val="24"/>
                <w:szCs w:val="24"/>
              </w:rPr>
              <w:t xml:space="preserve"> endotoxin test.</w:t>
            </w:r>
          </w:p>
          <w:p w14:paraId="22F42366" w14:textId="4F44502F" w:rsidR="0070396C" w:rsidRPr="000B58F6" w:rsidRDefault="00352317" w:rsidP="0070396C">
            <w:pPr>
              <w:autoSpaceDE w:val="0"/>
              <w:autoSpaceDN w:val="0"/>
              <w:adjustRightIn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Pharmaceutical i</w:t>
            </w:r>
            <w:r w:rsidR="0070396C" w:rsidRPr="000B58F6">
              <w:rPr>
                <w:rFonts w:ascii="Times New Roman" w:eastAsia="Times New Roman" w:hAnsi="Times New Roman" w:cs="Times New Roman"/>
                <w:sz w:val="24"/>
                <w:szCs w:val="24"/>
              </w:rPr>
              <w:t>ndustry visit</w:t>
            </w:r>
            <w:r w:rsidR="001E2F59" w:rsidRPr="000B58F6">
              <w:rPr>
                <w:rFonts w:ascii="Times New Roman" w:eastAsia="Times New Roman" w:hAnsi="Times New Roman" w:cs="Times New Roman"/>
                <w:sz w:val="24"/>
                <w:szCs w:val="24"/>
              </w:rPr>
              <w:t xml:space="preserve"> and products processing </w:t>
            </w:r>
          </w:p>
        </w:tc>
        <w:tc>
          <w:tcPr>
            <w:tcW w:w="425" w:type="pct"/>
            <w:tcBorders>
              <w:bottom w:val="single" w:sz="4" w:space="0" w:color="000000"/>
            </w:tcBorders>
            <w:shd w:val="clear" w:color="auto" w:fill="auto"/>
          </w:tcPr>
          <w:p w14:paraId="0AFED314" w14:textId="77777777" w:rsidR="0070396C" w:rsidRPr="000B58F6" w:rsidRDefault="0070396C"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2" w:type="pct"/>
            <w:tcBorders>
              <w:bottom w:val="single" w:sz="4" w:space="0" w:color="000000"/>
            </w:tcBorders>
            <w:shd w:val="clear" w:color="auto" w:fill="auto"/>
          </w:tcPr>
          <w:p w14:paraId="03C246A9" w14:textId="77777777" w:rsidR="00FE4EC8" w:rsidRDefault="0070396C"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6CF463A1" w14:textId="4F1D794A" w:rsidR="0070396C" w:rsidRPr="000B58F6" w:rsidRDefault="0070396C"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769F0E9F" w14:textId="77777777" w:rsidR="0070396C" w:rsidRPr="000B58F6" w:rsidRDefault="0070396C"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700886E4" w14:textId="77777777" w:rsidR="0070396C" w:rsidRPr="000B58F6" w:rsidRDefault="0070396C" w:rsidP="0070396C">
      <w:pPr>
        <w:pStyle w:val="Default"/>
        <w:jc w:val="both"/>
        <w:rPr>
          <w:b/>
          <w:bCs/>
          <w:color w:val="auto"/>
        </w:rPr>
      </w:pPr>
    </w:p>
    <w:tbl>
      <w:tblPr>
        <w:tblStyle w:val="TableGrid"/>
        <w:tblW w:w="5000" w:type="pct"/>
        <w:tblLook w:val="04A0" w:firstRow="1" w:lastRow="0" w:firstColumn="1" w:lastColumn="0" w:noHBand="0" w:noVBand="1"/>
      </w:tblPr>
      <w:tblGrid>
        <w:gridCol w:w="841"/>
        <w:gridCol w:w="3023"/>
        <w:gridCol w:w="4003"/>
      </w:tblGrid>
      <w:tr w:rsidR="000F2B4B" w:rsidRPr="000B58F6" w14:paraId="34381C00" w14:textId="77777777" w:rsidTr="00A97FA5">
        <w:tc>
          <w:tcPr>
            <w:tcW w:w="5000" w:type="pct"/>
            <w:gridSpan w:val="3"/>
          </w:tcPr>
          <w:p w14:paraId="122BC52D" w14:textId="77777777" w:rsidR="0070396C" w:rsidRPr="000B58F6" w:rsidRDefault="0070396C" w:rsidP="0070396C">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A2C2DF2" w14:textId="77777777" w:rsidTr="00A97FA5">
        <w:tc>
          <w:tcPr>
            <w:tcW w:w="535" w:type="pct"/>
          </w:tcPr>
          <w:p w14:paraId="6796FEDE" w14:textId="77777777" w:rsidR="0070396C" w:rsidRPr="000B58F6" w:rsidRDefault="0070396C"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921" w:type="pct"/>
          </w:tcPr>
          <w:p w14:paraId="26BC86CE" w14:textId="77777777" w:rsidR="0070396C" w:rsidRPr="000B58F6" w:rsidRDefault="0070396C" w:rsidP="0070396C">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543" w:type="pct"/>
          </w:tcPr>
          <w:p w14:paraId="298C65DA" w14:textId="77777777" w:rsidR="0070396C" w:rsidRPr="000B58F6" w:rsidRDefault="0070396C" w:rsidP="0070396C">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09EF2F33" w14:textId="77777777" w:rsidTr="00A97FA5">
        <w:tc>
          <w:tcPr>
            <w:tcW w:w="535" w:type="pct"/>
          </w:tcPr>
          <w:p w14:paraId="5BEB56E8" w14:textId="77777777" w:rsidR="0070396C" w:rsidRPr="000B58F6" w:rsidRDefault="0070396C"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921" w:type="pct"/>
          </w:tcPr>
          <w:p w14:paraId="6E71F2BF" w14:textId="77777777" w:rsidR="0070396C" w:rsidRPr="000B58F6" w:rsidRDefault="0070396C" w:rsidP="0070396C">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543" w:type="pct"/>
          </w:tcPr>
          <w:p w14:paraId="247A7BE1" w14:textId="77777777" w:rsidR="0070396C" w:rsidRPr="000B58F6" w:rsidRDefault="0070396C" w:rsidP="0070396C">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260B4A38" w14:textId="77777777" w:rsidR="003C5314" w:rsidRDefault="003C5314" w:rsidP="0070396C">
      <w:pPr>
        <w:autoSpaceDE w:val="0"/>
        <w:autoSpaceDN w:val="0"/>
        <w:adjustRightInd w:val="0"/>
        <w:spacing w:after="0" w:line="240" w:lineRule="auto"/>
        <w:rPr>
          <w:rFonts w:ascii="Times New Roman" w:hAnsi="Times New Roman" w:cs="Times New Roman"/>
          <w:b/>
          <w:sz w:val="24"/>
          <w:szCs w:val="24"/>
        </w:rPr>
      </w:pPr>
    </w:p>
    <w:p w14:paraId="67F78E71" w14:textId="743B67D5" w:rsidR="0070396C" w:rsidRPr="000B58F6" w:rsidRDefault="0070396C" w:rsidP="0070396C">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1F206F74" w14:textId="77777777" w:rsidR="0070396C" w:rsidRPr="003C5314" w:rsidRDefault="0070396C" w:rsidP="00D95415">
      <w:pPr>
        <w:pStyle w:val="Default"/>
        <w:numPr>
          <w:ilvl w:val="0"/>
          <w:numId w:val="60"/>
        </w:numPr>
        <w:jc w:val="both"/>
        <w:rPr>
          <w:color w:val="auto"/>
          <w:sz w:val="22"/>
          <w:szCs w:val="22"/>
        </w:rPr>
      </w:pPr>
      <w:r w:rsidRPr="003C5314">
        <w:rPr>
          <w:color w:val="auto"/>
          <w:sz w:val="22"/>
          <w:szCs w:val="22"/>
        </w:rPr>
        <w:t>Hugo W.B, Russel A.D. Pharmaceutical microbiology.</w:t>
      </w:r>
    </w:p>
    <w:p w14:paraId="3A6065EB" w14:textId="77777777" w:rsidR="0070396C" w:rsidRPr="003C5314" w:rsidRDefault="0070396C" w:rsidP="00D95415">
      <w:pPr>
        <w:pStyle w:val="Default"/>
        <w:numPr>
          <w:ilvl w:val="0"/>
          <w:numId w:val="60"/>
        </w:numPr>
        <w:jc w:val="both"/>
        <w:rPr>
          <w:color w:val="auto"/>
          <w:sz w:val="22"/>
          <w:szCs w:val="22"/>
        </w:rPr>
      </w:pPr>
      <w:r w:rsidRPr="003C5314">
        <w:rPr>
          <w:color w:val="auto"/>
          <w:sz w:val="22"/>
          <w:szCs w:val="22"/>
        </w:rPr>
        <w:t xml:space="preserve">Denyer SP, Barid RM. Guide to Microbiological control in Pharmaceuticals and Medical device. </w:t>
      </w:r>
      <w:proofErr w:type="gramStart"/>
      <w:r w:rsidRPr="003C5314">
        <w:rPr>
          <w:color w:val="auto"/>
          <w:sz w:val="22"/>
          <w:szCs w:val="22"/>
        </w:rPr>
        <w:t>2</w:t>
      </w:r>
      <w:r w:rsidRPr="003C5314">
        <w:rPr>
          <w:color w:val="auto"/>
          <w:sz w:val="22"/>
          <w:szCs w:val="22"/>
          <w:vertAlign w:val="superscript"/>
        </w:rPr>
        <w:t>nd</w:t>
      </w:r>
      <w:proofErr w:type="gramEnd"/>
      <w:r w:rsidRPr="003C5314">
        <w:rPr>
          <w:color w:val="auto"/>
          <w:sz w:val="22"/>
          <w:szCs w:val="22"/>
        </w:rPr>
        <w:t xml:space="preserve"> Ed.</w:t>
      </w:r>
    </w:p>
    <w:p w14:paraId="3FA4F4A8" w14:textId="77777777" w:rsidR="0070396C" w:rsidRPr="000B58F6" w:rsidRDefault="0070396C" w:rsidP="00B4586D">
      <w:pPr>
        <w:pStyle w:val="Default"/>
        <w:jc w:val="both"/>
        <w:rPr>
          <w:rFonts w:eastAsia="Times New Roman"/>
          <w:b/>
          <w:color w:val="auto"/>
        </w:rPr>
      </w:pPr>
    </w:p>
    <w:p w14:paraId="70E5B975" w14:textId="3B6A354B" w:rsidR="00AC146A" w:rsidRPr="000B58F6" w:rsidRDefault="00A97FA5" w:rsidP="00AC146A">
      <w:pPr>
        <w:pStyle w:val="Default"/>
        <w:jc w:val="both"/>
        <w:rPr>
          <w:b/>
          <w:color w:val="auto"/>
        </w:rPr>
      </w:pPr>
      <w:r>
        <w:rPr>
          <w:rFonts w:eastAsia="Times New Roman"/>
          <w:b/>
          <w:color w:val="auto"/>
        </w:rPr>
        <w:br w:type="column"/>
      </w:r>
      <w:r w:rsidR="00AC146A" w:rsidRPr="000B58F6">
        <w:rPr>
          <w:rFonts w:eastAsia="Times New Roman"/>
          <w:b/>
          <w:color w:val="auto"/>
        </w:rPr>
        <w:lastRenderedPageBreak/>
        <w:t>Course Code: B</w:t>
      </w:r>
      <w:r w:rsidR="00AC146A" w:rsidRPr="000B58F6">
        <w:rPr>
          <w:b/>
          <w:bCs/>
          <w:color w:val="auto"/>
        </w:rPr>
        <w:t>MIC 4210</w:t>
      </w:r>
    </w:p>
    <w:p w14:paraId="3808C2A8" w14:textId="77777777" w:rsidR="00AC146A" w:rsidRPr="000B58F6" w:rsidRDefault="00AC146A" w:rsidP="00AC146A">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Calibri"/>
          <w:b/>
          <w:color w:val="auto"/>
        </w:rPr>
        <w:t xml:space="preserve">Nanobiotechnology </w:t>
      </w:r>
      <w:r w:rsidRPr="000B58F6">
        <w:rPr>
          <w:rFonts w:eastAsia="Times New Roman"/>
          <w:b/>
          <w:color w:val="auto"/>
          <w:lang w:bidi="bn-BD"/>
        </w:rPr>
        <w:t>Practical</w:t>
      </w:r>
    </w:p>
    <w:p w14:paraId="432068E5" w14:textId="5E6BABCD" w:rsidR="00AC146A" w:rsidRPr="000B58F6" w:rsidRDefault="00AC146A" w:rsidP="00AC14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4D64E611" w14:textId="77777777" w:rsidR="00AC146A" w:rsidRPr="000B58F6" w:rsidRDefault="00AC146A" w:rsidP="00AC14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32DB01F4" w14:textId="77777777" w:rsidR="00AC146A" w:rsidRPr="000B58F6" w:rsidRDefault="00AC146A" w:rsidP="00AC14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16E6B713" w14:textId="0C04894C" w:rsidR="00AC146A" w:rsidRPr="000B58F6" w:rsidRDefault="00AC146A" w:rsidP="00AC146A">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2C0A07AE" w14:textId="77777777" w:rsidR="00AC146A" w:rsidRPr="000B58F6" w:rsidRDefault="00AC146A" w:rsidP="00AC146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17D56565" w14:textId="77777777" w:rsidR="00AC146A" w:rsidRPr="000B58F6" w:rsidRDefault="00AC146A" w:rsidP="00AC146A">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709F9C98" w14:textId="77777777" w:rsidR="00AC146A" w:rsidRPr="000B58F6" w:rsidRDefault="00AC146A" w:rsidP="00AC146A">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3647694F" w14:textId="77777777" w:rsidR="00AC146A" w:rsidRPr="000B58F6" w:rsidRDefault="00AC146A" w:rsidP="00AC14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C9FB95D" w14:textId="77777777" w:rsidR="00AC146A" w:rsidRPr="000B58F6" w:rsidRDefault="00AC146A" w:rsidP="00AC146A">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4697116E" w14:textId="77777777" w:rsidR="00AC146A" w:rsidRPr="000B58F6" w:rsidRDefault="00AC146A" w:rsidP="00AC146A">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Determine the biosensor activities.</w:t>
      </w:r>
    </w:p>
    <w:p w14:paraId="2C84917D" w14:textId="77777777" w:rsidR="00AC146A" w:rsidRPr="000B58F6" w:rsidRDefault="00AC146A" w:rsidP="00AC146A">
      <w:pPr>
        <w:spacing w:after="0" w:line="240" w:lineRule="auto"/>
        <w:contextualSpacing/>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Learn how to synthesis NPs and characteristics.</w:t>
      </w:r>
    </w:p>
    <w:p w14:paraId="74CE2ACB" w14:textId="77777777" w:rsidR="00AC146A" w:rsidRPr="000B58F6" w:rsidRDefault="00AC146A" w:rsidP="00AC146A">
      <w:pPr>
        <w:spacing w:after="0" w:line="240" w:lineRule="auto"/>
        <w:contextualSpacing/>
        <w:jc w:val="both"/>
        <w:rPr>
          <w:rFonts w:ascii="Times New Roman" w:eastAsia="Calibri"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Determine the potency of green synthesis in agriculture and microbial control.</w:t>
      </w:r>
    </w:p>
    <w:p w14:paraId="0AC4F1FF" w14:textId="77777777" w:rsidR="001E2F59" w:rsidRPr="0096348D" w:rsidRDefault="001E2F59" w:rsidP="0096348D">
      <w:pPr>
        <w:spacing w:after="40" w:line="240" w:lineRule="auto"/>
        <w:ind w:left="418" w:hanging="418"/>
        <w:jc w:val="both"/>
        <w:rPr>
          <w:rFonts w:ascii="Times New Roman" w:eastAsia="Calibri" w:hAnsi="Times New Roman" w:cs="Times New Roman"/>
          <w:b/>
          <w:sz w:val="12"/>
          <w:szCs w:val="12"/>
        </w:rPr>
      </w:pPr>
    </w:p>
    <w:p w14:paraId="7E0B98B1" w14:textId="77777777" w:rsidR="001E2F59" w:rsidRPr="000B58F6" w:rsidRDefault="001E2F59" w:rsidP="00E137E0">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4"/>
        <w:gridCol w:w="880"/>
        <w:gridCol w:w="881"/>
        <w:gridCol w:w="878"/>
        <w:gridCol w:w="881"/>
        <w:gridCol w:w="881"/>
        <w:gridCol w:w="880"/>
        <w:gridCol w:w="881"/>
        <w:gridCol w:w="881"/>
      </w:tblGrid>
      <w:tr w:rsidR="000F2B4B" w:rsidRPr="000B58F6" w14:paraId="533FEE96" w14:textId="77777777" w:rsidTr="003C5314">
        <w:trPr>
          <w:trHeight w:val="233"/>
        </w:trPr>
        <w:tc>
          <w:tcPr>
            <w:tcW w:w="524" w:type="pct"/>
          </w:tcPr>
          <w:p w14:paraId="1DEDC699" w14:textId="77777777" w:rsidR="001E2F59" w:rsidRPr="000B58F6" w:rsidRDefault="001E2F59" w:rsidP="003C5314">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45E89EA5" w14:textId="77777777" w:rsidR="001E2F59" w:rsidRPr="000B58F6" w:rsidRDefault="001E2F59" w:rsidP="003C5314">
            <w:pPr>
              <w:widowControl w:val="0"/>
              <w:pBdr>
                <w:top w:val="nil"/>
                <w:left w:val="nil"/>
                <w:bottom w:val="nil"/>
                <w:right w:val="nil"/>
                <w:between w:val="nil"/>
              </w:pBdr>
              <w:spacing w:after="0" w:line="253" w:lineRule="auto"/>
              <w:ind w:right="-35"/>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081AE93A" w14:textId="77777777" w:rsidR="001E2F59" w:rsidRPr="000B58F6" w:rsidRDefault="001E2F59" w:rsidP="003C5314">
            <w:pPr>
              <w:widowControl w:val="0"/>
              <w:pBdr>
                <w:top w:val="nil"/>
                <w:left w:val="nil"/>
                <w:bottom w:val="nil"/>
                <w:right w:val="nil"/>
                <w:between w:val="nil"/>
              </w:pBdr>
              <w:spacing w:after="0" w:line="253" w:lineRule="auto"/>
              <w:ind w:right="-35"/>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0B71FBEA" w14:textId="77777777" w:rsidR="001E2F59" w:rsidRPr="000B58F6" w:rsidRDefault="001E2F59" w:rsidP="003C5314">
            <w:pPr>
              <w:widowControl w:val="0"/>
              <w:pBdr>
                <w:top w:val="nil"/>
                <w:left w:val="nil"/>
                <w:bottom w:val="nil"/>
                <w:right w:val="nil"/>
                <w:between w:val="nil"/>
              </w:pBdr>
              <w:spacing w:after="0" w:line="253" w:lineRule="auto"/>
              <w:ind w:right="-35"/>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2ED9E912" w14:textId="77777777" w:rsidR="001E2F59" w:rsidRPr="000B58F6" w:rsidRDefault="001E2F59" w:rsidP="003C5314">
            <w:pPr>
              <w:widowControl w:val="0"/>
              <w:pBdr>
                <w:top w:val="nil"/>
                <w:left w:val="nil"/>
                <w:bottom w:val="nil"/>
                <w:right w:val="nil"/>
                <w:between w:val="nil"/>
              </w:pBdr>
              <w:spacing w:after="0" w:line="253" w:lineRule="auto"/>
              <w:ind w:right="-35"/>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78CF1FB1" w14:textId="77777777" w:rsidR="001E2F59" w:rsidRPr="000B58F6" w:rsidRDefault="001E2F59" w:rsidP="003C5314">
            <w:pPr>
              <w:widowControl w:val="0"/>
              <w:pBdr>
                <w:top w:val="nil"/>
                <w:left w:val="nil"/>
                <w:bottom w:val="nil"/>
                <w:right w:val="nil"/>
                <w:between w:val="nil"/>
              </w:pBdr>
              <w:spacing w:after="0" w:line="253" w:lineRule="auto"/>
              <w:ind w:right="-35"/>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3CFFC66E" w14:textId="77777777" w:rsidR="001E2F59" w:rsidRPr="000B58F6" w:rsidRDefault="001E2F59" w:rsidP="003C5314">
            <w:pPr>
              <w:widowControl w:val="0"/>
              <w:pBdr>
                <w:top w:val="nil"/>
                <w:left w:val="nil"/>
                <w:bottom w:val="nil"/>
                <w:right w:val="nil"/>
                <w:between w:val="nil"/>
              </w:pBdr>
              <w:spacing w:after="0" w:line="253" w:lineRule="auto"/>
              <w:ind w:right="-35"/>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3B6C50FD" w14:textId="77777777" w:rsidR="001E2F59" w:rsidRPr="000B58F6" w:rsidRDefault="001E2F59" w:rsidP="003C5314">
            <w:pPr>
              <w:widowControl w:val="0"/>
              <w:pBdr>
                <w:top w:val="nil"/>
                <w:left w:val="nil"/>
                <w:bottom w:val="nil"/>
                <w:right w:val="nil"/>
                <w:between w:val="nil"/>
              </w:pBdr>
              <w:spacing w:after="0" w:line="253" w:lineRule="auto"/>
              <w:ind w:right="-35"/>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456BCA62" w14:textId="77777777" w:rsidR="001E2F59" w:rsidRPr="000B58F6" w:rsidRDefault="001E2F59" w:rsidP="003C5314">
            <w:pPr>
              <w:widowControl w:val="0"/>
              <w:pBdr>
                <w:top w:val="nil"/>
                <w:left w:val="nil"/>
                <w:bottom w:val="nil"/>
                <w:right w:val="nil"/>
                <w:between w:val="nil"/>
              </w:pBdr>
              <w:spacing w:after="0" w:line="253" w:lineRule="auto"/>
              <w:ind w:right="-35"/>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322809A5" w14:textId="77777777" w:rsidTr="003C5314">
        <w:trPr>
          <w:trHeight w:val="70"/>
        </w:trPr>
        <w:tc>
          <w:tcPr>
            <w:tcW w:w="524" w:type="pct"/>
          </w:tcPr>
          <w:p w14:paraId="56B0DA4A" w14:textId="77777777" w:rsidR="001E2F59" w:rsidRPr="000B58F6" w:rsidRDefault="001E2F59" w:rsidP="003C5314">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59B33501" w14:textId="77777777" w:rsidR="001E2F59" w:rsidRPr="000B58F6" w:rsidRDefault="001E2F59" w:rsidP="003C5314">
            <w:pPr>
              <w:widowControl w:val="0"/>
              <w:pBdr>
                <w:top w:val="nil"/>
                <w:left w:val="nil"/>
                <w:bottom w:val="nil"/>
                <w:right w:val="nil"/>
                <w:between w:val="nil"/>
              </w:pBdr>
              <w:spacing w:after="0" w:line="256"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B054553" w14:textId="77777777" w:rsidR="001E2F59" w:rsidRPr="000B58F6" w:rsidRDefault="001E2F59" w:rsidP="003C5314">
            <w:pPr>
              <w:widowControl w:val="0"/>
              <w:pBdr>
                <w:top w:val="nil"/>
                <w:left w:val="nil"/>
                <w:bottom w:val="nil"/>
                <w:right w:val="nil"/>
                <w:between w:val="nil"/>
              </w:pBdr>
              <w:spacing w:after="0" w:line="256" w:lineRule="auto"/>
              <w:ind w:left="2"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24415274" w14:textId="77777777" w:rsidR="001E2F59" w:rsidRPr="000B58F6" w:rsidRDefault="001E2F59" w:rsidP="003C5314">
            <w:pPr>
              <w:widowControl w:val="0"/>
              <w:pBdr>
                <w:top w:val="nil"/>
                <w:left w:val="nil"/>
                <w:bottom w:val="nil"/>
                <w:right w:val="nil"/>
                <w:between w:val="nil"/>
              </w:pBdr>
              <w:spacing w:after="0" w:line="256" w:lineRule="auto"/>
              <w:ind w:left="1"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904E2AF" w14:textId="77777777" w:rsidR="001E2F59" w:rsidRPr="000B58F6" w:rsidRDefault="001E2F59" w:rsidP="003C5314">
            <w:pPr>
              <w:widowControl w:val="0"/>
              <w:pBdr>
                <w:top w:val="nil"/>
                <w:left w:val="nil"/>
                <w:bottom w:val="nil"/>
                <w:right w:val="nil"/>
                <w:between w:val="nil"/>
              </w:pBdr>
              <w:spacing w:after="0" w:line="256"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B795CC4" w14:textId="77777777" w:rsidR="001E2F59" w:rsidRPr="000B58F6" w:rsidRDefault="001E2F59" w:rsidP="003C5314">
            <w:pPr>
              <w:widowControl w:val="0"/>
              <w:pBdr>
                <w:top w:val="nil"/>
                <w:left w:val="nil"/>
                <w:bottom w:val="nil"/>
                <w:right w:val="nil"/>
                <w:between w:val="nil"/>
              </w:pBdr>
              <w:spacing w:after="0" w:line="256"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09E8BB86" w14:textId="77777777" w:rsidR="001E2F59" w:rsidRPr="000B58F6" w:rsidRDefault="001E2F59" w:rsidP="003C5314">
            <w:pPr>
              <w:widowControl w:val="0"/>
              <w:pBdr>
                <w:top w:val="nil"/>
                <w:left w:val="nil"/>
                <w:bottom w:val="nil"/>
                <w:right w:val="nil"/>
                <w:between w:val="nil"/>
              </w:pBdr>
              <w:spacing w:after="0" w:line="256"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406EC1DF" w14:textId="77777777" w:rsidR="001E2F59" w:rsidRPr="000B58F6" w:rsidRDefault="001E2F59" w:rsidP="003C5314">
            <w:pPr>
              <w:widowControl w:val="0"/>
              <w:pBdr>
                <w:top w:val="nil"/>
                <w:left w:val="nil"/>
                <w:bottom w:val="nil"/>
                <w:right w:val="nil"/>
                <w:between w:val="nil"/>
              </w:pBdr>
              <w:spacing w:after="0" w:line="256"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741058B5" w14:textId="77777777" w:rsidR="001E2F59" w:rsidRPr="000B58F6" w:rsidRDefault="001E2F59" w:rsidP="003C5314">
            <w:pPr>
              <w:widowControl w:val="0"/>
              <w:pBdr>
                <w:top w:val="nil"/>
                <w:left w:val="nil"/>
                <w:bottom w:val="nil"/>
                <w:right w:val="nil"/>
                <w:between w:val="nil"/>
              </w:pBdr>
              <w:spacing w:after="0" w:line="256"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0941AF0C" w14:textId="77777777" w:rsidTr="003C5314">
        <w:trPr>
          <w:trHeight w:val="70"/>
        </w:trPr>
        <w:tc>
          <w:tcPr>
            <w:tcW w:w="524" w:type="pct"/>
          </w:tcPr>
          <w:p w14:paraId="4506DC61" w14:textId="77777777" w:rsidR="001E2F59" w:rsidRPr="000B58F6" w:rsidRDefault="001E2F59" w:rsidP="003C5314">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33413C1F" w14:textId="77777777" w:rsidR="001E2F59" w:rsidRPr="000B58F6" w:rsidRDefault="001E2F59" w:rsidP="003C5314">
            <w:pPr>
              <w:widowControl w:val="0"/>
              <w:pBdr>
                <w:top w:val="nil"/>
                <w:left w:val="nil"/>
                <w:bottom w:val="nil"/>
                <w:right w:val="nil"/>
                <w:between w:val="nil"/>
              </w:pBdr>
              <w:spacing w:before="25"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8AC44A8" w14:textId="77777777" w:rsidR="001E2F59" w:rsidRPr="000B58F6" w:rsidRDefault="001E2F59" w:rsidP="003C5314">
            <w:pPr>
              <w:widowControl w:val="0"/>
              <w:pBdr>
                <w:top w:val="nil"/>
                <w:left w:val="nil"/>
                <w:bottom w:val="nil"/>
                <w:right w:val="nil"/>
                <w:between w:val="nil"/>
              </w:pBdr>
              <w:spacing w:before="25" w:after="0" w:line="240" w:lineRule="auto"/>
              <w:ind w:left="12"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33D2C13E" w14:textId="77777777" w:rsidR="001E2F59" w:rsidRPr="000B58F6" w:rsidRDefault="001E2F59" w:rsidP="003C5314">
            <w:pPr>
              <w:widowControl w:val="0"/>
              <w:pBdr>
                <w:top w:val="nil"/>
                <w:left w:val="nil"/>
                <w:bottom w:val="nil"/>
                <w:right w:val="nil"/>
                <w:between w:val="nil"/>
              </w:pBdr>
              <w:spacing w:before="25"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74C23B1" w14:textId="77777777" w:rsidR="001E2F59" w:rsidRPr="000B58F6" w:rsidRDefault="001E2F59" w:rsidP="003C5314">
            <w:pPr>
              <w:widowControl w:val="0"/>
              <w:pBdr>
                <w:top w:val="nil"/>
                <w:left w:val="nil"/>
                <w:bottom w:val="nil"/>
                <w:right w:val="nil"/>
                <w:between w:val="nil"/>
              </w:pBdr>
              <w:spacing w:before="25"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F0211AB" w14:textId="77777777" w:rsidR="001E2F59" w:rsidRPr="000B58F6" w:rsidRDefault="001E2F59" w:rsidP="003C5314">
            <w:pPr>
              <w:widowControl w:val="0"/>
              <w:pBdr>
                <w:top w:val="nil"/>
                <w:left w:val="nil"/>
                <w:bottom w:val="nil"/>
                <w:right w:val="nil"/>
                <w:between w:val="nil"/>
              </w:pBdr>
              <w:spacing w:before="25"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0D6CBB32" w14:textId="77777777" w:rsidR="001E2F59" w:rsidRPr="000B58F6" w:rsidRDefault="001E2F59" w:rsidP="003C5314">
            <w:pPr>
              <w:widowControl w:val="0"/>
              <w:pBdr>
                <w:top w:val="nil"/>
                <w:left w:val="nil"/>
                <w:bottom w:val="nil"/>
                <w:right w:val="nil"/>
                <w:between w:val="nil"/>
              </w:pBdr>
              <w:spacing w:before="25"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1F561A33" w14:textId="77777777" w:rsidR="001E2F59" w:rsidRPr="000B58F6" w:rsidRDefault="001E2F59" w:rsidP="003C5314">
            <w:pPr>
              <w:widowControl w:val="0"/>
              <w:pBdr>
                <w:top w:val="nil"/>
                <w:left w:val="nil"/>
                <w:bottom w:val="nil"/>
                <w:right w:val="nil"/>
                <w:between w:val="nil"/>
              </w:pBdr>
              <w:spacing w:before="25"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4537D05F" w14:textId="77777777" w:rsidR="001E2F59" w:rsidRPr="000B58F6" w:rsidRDefault="001E2F59" w:rsidP="003C5314">
            <w:pPr>
              <w:widowControl w:val="0"/>
              <w:pBdr>
                <w:top w:val="nil"/>
                <w:left w:val="nil"/>
                <w:bottom w:val="nil"/>
                <w:right w:val="nil"/>
                <w:between w:val="nil"/>
              </w:pBdr>
              <w:spacing w:before="25"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CB63687" w14:textId="77777777" w:rsidTr="003C5314">
        <w:trPr>
          <w:trHeight w:val="70"/>
        </w:trPr>
        <w:tc>
          <w:tcPr>
            <w:tcW w:w="524" w:type="pct"/>
          </w:tcPr>
          <w:p w14:paraId="37E50D5E" w14:textId="77777777" w:rsidR="001E2F59" w:rsidRPr="000B58F6" w:rsidRDefault="001E2F59" w:rsidP="003C5314">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693E96DA" w14:textId="77777777" w:rsidR="001E2F59" w:rsidRPr="000B58F6" w:rsidRDefault="001E2F59" w:rsidP="003C5314">
            <w:pPr>
              <w:widowControl w:val="0"/>
              <w:pBdr>
                <w:top w:val="nil"/>
                <w:left w:val="nil"/>
                <w:bottom w:val="nil"/>
                <w:right w:val="nil"/>
                <w:between w:val="nil"/>
              </w:pBdr>
              <w:spacing w:before="3"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212E22E2" w14:textId="77777777" w:rsidR="001E2F59" w:rsidRPr="000B58F6" w:rsidRDefault="001E2F59" w:rsidP="003C5314">
            <w:pPr>
              <w:widowControl w:val="0"/>
              <w:pBdr>
                <w:top w:val="nil"/>
                <w:left w:val="nil"/>
                <w:bottom w:val="nil"/>
                <w:right w:val="nil"/>
                <w:between w:val="nil"/>
              </w:pBdr>
              <w:spacing w:before="3" w:after="0" w:line="240" w:lineRule="auto"/>
              <w:ind w:left="12"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01FCEAFB" w14:textId="77777777" w:rsidR="001E2F59" w:rsidRPr="000B58F6" w:rsidRDefault="001E2F59" w:rsidP="003C5314">
            <w:pPr>
              <w:widowControl w:val="0"/>
              <w:pBdr>
                <w:top w:val="nil"/>
                <w:left w:val="nil"/>
                <w:bottom w:val="nil"/>
                <w:right w:val="nil"/>
                <w:between w:val="nil"/>
              </w:pBdr>
              <w:spacing w:before="3"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ECF5F78" w14:textId="77777777" w:rsidR="001E2F59" w:rsidRPr="000B58F6" w:rsidRDefault="001E2F59" w:rsidP="003C5314">
            <w:pPr>
              <w:widowControl w:val="0"/>
              <w:pBdr>
                <w:top w:val="nil"/>
                <w:left w:val="nil"/>
                <w:bottom w:val="nil"/>
                <w:right w:val="nil"/>
                <w:between w:val="nil"/>
              </w:pBdr>
              <w:spacing w:before="3"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548E78F4" w14:textId="77777777" w:rsidR="001E2F59" w:rsidRPr="000B58F6" w:rsidRDefault="001E2F59" w:rsidP="003C5314">
            <w:pPr>
              <w:widowControl w:val="0"/>
              <w:pBdr>
                <w:top w:val="nil"/>
                <w:left w:val="nil"/>
                <w:bottom w:val="nil"/>
                <w:right w:val="nil"/>
                <w:between w:val="nil"/>
              </w:pBdr>
              <w:spacing w:before="3"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78C30ADE" w14:textId="77777777" w:rsidR="001E2F59" w:rsidRPr="000B58F6" w:rsidRDefault="001E2F59" w:rsidP="003C5314">
            <w:pPr>
              <w:widowControl w:val="0"/>
              <w:pBdr>
                <w:top w:val="nil"/>
                <w:left w:val="nil"/>
                <w:bottom w:val="nil"/>
                <w:right w:val="nil"/>
                <w:between w:val="nil"/>
              </w:pBdr>
              <w:spacing w:before="3"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D84EBDE" w14:textId="77777777" w:rsidR="001E2F59" w:rsidRPr="000B58F6" w:rsidRDefault="001E2F59" w:rsidP="003C5314">
            <w:pPr>
              <w:widowControl w:val="0"/>
              <w:pBdr>
                <w:top w:val="nil"/>
                <w:left w:val="nil"/>
                <w:bottom w:val="nil"/>
                <w:right w:val="nil"/>
                <w:between w:val="nil"/>
              </w:pBdr>
              <w:spacing w:before="3"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1F59A25B" w14:textId="77777777" w:rsidR="001E2F59" w:rsidRPr="000B58F6" w:rsidRDefault="001E2F59" w:rsidP="003C5314">
            <w:pPr>
              <w:widowControl w:val="0"/>
              <w:pBdr>
                <w:top w:val="nil"/>
                <w:left w:val="nil"/>
                <w:bottom w:val="nil"/>
                <w:right w:val="nil"/>
                <w:between w:val="nil"/>
              </w:pBdr>
              <w:spacing w:before="3" w:after="0" w:line="240" w:lineRule="auto"/>
              <w:ind w:right="-35"/>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6BCA8E9C" w14:textId="77777777" w:rsidR="001E2F59" w:rsidRPr="000B58F6" w:rsidRDefault="001E2F59" w:rsidP="001E2F5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244CAB67" w14:textId="77777777" w:rsidR="00AC146A" w:rsidRPr="00E137E0" w:rsidRDefault="00AC146A" w:rsidP="00E137E0">
      <w:pPr>
        <w:spacing w:after="40" w:line="240" w:lineRule="auto"/>
        <w:ind w:left="418" w:hanging="418"/>
        <w:jc w:val="both"/>
        <w:rPr>
          <w:rFonts w:ascii="Times New Roman" w:eastAsia="Calibri" w:hAnsi="Times New Roman" w:cs="Times New Roman"/>
          <w:b/>
          <w:sz w:val="12"/>
          <w:szCs w:val="1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699"/>
        <w:gridCol w:w="728"/>
        <w:gridCol w:w="853"/>
      </w:tblGrid>
      <w:tr w:rsidR="000F2B4B" w:rsidRPr="000B58F6" w14:paraId="1F4D6786" w14:textId="77777777" w:rsidTr="00E137E0">
        <w:trPr>
          <w:jc w:val="center"/>
        </w:trPr>
        <w:tc>
          <w:tcPr>
            <w:tcW w:w="373" w:type="pct"/>
          </w:tcPr>
          <w:p w14:paraId="2C58596C" w14:textId="77777777" w:rsidR="00AC146A" w:rsidRPr="000B58F6" w:rsidRDefault="00AC146A"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22" w:type="pct"/>
          </w:tcPr>
          <w:p w14:paraId="546B5741" w14:textId="77777777" w:rsidR="00AC146A" w:rsidRPr="000B58F6" w:rsidRDefault="00AC146A" w:rsidP="00AF4DA3">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63" w:type="pct"/>
            <w:tcBorders>
              <w:right w:val="single" w:sz="4" w:space="0" w:color="auto"/>
            </w:tcBorders>
          </w:tcPr>
          <w:p w14:paraId="34FF3C58" w14:textId="77777777" w:rsidR="00AC146A" w:rsidRPr="000B58F6" w:rsidRDefault="00AC146A"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3" w:type="pct"/>
            <w:tcBorders>
              <w:left w:val="single" w:sz="4" w:space="0" w:color="auto"/>
            </w:tcBorders>
          </w:tcPr>
          <w:p w14:paraId="3EBACCBE" w14:textId="77777777" w:rsidR="00AC146A" w:rsidRPr="000B58F6" w:rsidRDefault="00AC146A"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7D29E8B7" w14:textId="77777777" w:rsidTr="00E137E0">
        <w:trPr>
          <w:trHeight w:val="647"/>
          <w:jc w:val="center"/>
        </w:trPr>
        <w:tc>
          <w:tcPr>
            <w:tcW w:w="373" w:type="pct"/>
            <w:shd w:val="clear" w:color="auto" w:fill="auto"/>
          </w:tcPr>
          <w:p w14:paraId="778932A1" w14:textId="77777777" w:rsidR="00AC146A" w:rsidRPr="000B58F6" w:rsidRDefault="00AC146A"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6568381B" w14:textId="77777777" w:rsidR="00AC146A" w:rsidRPr="000B58F6" w:rsidRDefault="00AC146A"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6A3D5A1E" w14:textId="77777777" w:rsidR="00AC146A" w:rsidRPr="000B58F6" w:rsidRDefault="00AC146A"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4EB729D5" w14:textId="77777777" w:rsidR="00AC146A" w:rsidRPr="000B58F6" w:rsidRDefault="00AC146A"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p w14:paraId="63CCB0A9" w14:textId="77777777" w:rsidR="00AC146A" w:rsidRPr="000B58F6" w:rsidRDefault="00AC146A"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p>
        </w:tc>
        <w:tc>
          <w:tcPr>
            <w:tcW w:w="3622" w:type="pct"/>
            <w:tcBorders>
              <w:bottom w:val="single" w:sz="4" w:space="0" w:color="000000"/>
            </w:tcBorders>
            <w:shd w:val="clear" w:color="auto" w:fill="auto"/>
          </w:tcPr>
          <w:p w14:paraId="3EA22CE5" w14:textId="77777777" w:rsidR="00AC146A" w:rsidRPr="000B58F6" w:rsidRDefault="00AC146A" w:rsidP="00AF4D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Introduce in nano-substrate and tools. </w:t>
            </w:r>
          </w:p>
          <w:p w14:paraId="6EA11D70" w14:textId="77777777" w:rsidR="00AC146A" w:rsidRPr="000B58F6" w:rsidRDefault="00AC146A" w:rsidP="00AF4D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Measurement of blood glucose using biosensor. </w:t>
            </w:r>
          </w:p>
          <w:p w14:paraId="35F34022" w14:textId="77777777" w:rsidR="00AC146A" w:rsidRPr="000B58F6" w:rsidRDefault="00AC146A" w:rsidP="00AF4D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Different NPs synthesis and characterizations. </w:t>
            </w:r>
          </w:p>
          <w:p w14:paraId="4FF0284D" w14:textId="77777777" w:rsidR="00AC146A" w:rsidRPr="000B58F6" w:rsidRDefault="00AC146A" w:rsidP="00AF4D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Study of NPs in agricultural.</w:t>
            </w:r>
          </w:p>
          <w:p w14:paraId="4B46E48B" w14:textId="77777777" w:rsidR="00AC146A" w:rsidRPr="000B58F6" w:rsidRDefault="00AC146A" w:rsidP="00AF4DA3">
            <w:pPr>
              <w:spacing w:after="0" w:line="240" w:lineRule="auto"/>
              <w:jc w:val="both"/>
              <w:rPr>
                <w:rFonts w:ascii="Times New Roman" w:eastAsia="Calibri" w:hAnsi="Times New Roman" w:cs="Times New Roman"/>
                <w:b/>
                <w:sz w:val="24"/>
                <w:szCs w:val="24"/>
              </w:rPr>
            </w:pPr>
            <w:r w:rsidRPr="000B58F6">
              <w:rPr>
                <w:rFonts w:ascii="Times New Roman" w:eastAsia="Times New Roman" w:hAnsi="Times New Roman" w:cs="Times New Roman"/>
                <w:sz w:val="24"/>
                <w:szCs w:val="24"/>
              </w:rPr>
              <w:t>Effects of green synthesis NPs on microbes.</w:t>
            </w:r>
          </w:p>
        </w:tc>
        <w:tc>
          <w:tcPr>
            <w:tcW w:w="463" w:type="pct"/>
            <w:tcBorders>
              <w:bottom w:val="single" w:sz="4" w:space="0" w:color="000000"/>
            </w:tcBorders>
            <w:shd w:val="clear" w:color="auto" w:fill="auto"/>
          </w:tcPr>
          <w:p w14:paraId="79BA88C7" w14:textId="77777777" w:rsidR="00AC146A" w:rsidRPr="000B58F6" w:rsidRDefault="00AC146A" w:rsidP="00AF4DA3">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3" w:type="pct"/>
            <w:tcBorders>
              <w:bottom w:val="single" w:sz="4" w:space="0" w:color="000000"/>
            </w:tcBorders>
            <w:shd w:val="clear" w:color="auto" w:fill="auto"/>
          </w:tcPr>
          <w:p w14:paraId="6BEEE091" w14:textId="77777777" w:rsidR="0077027C" w:rsidRDefault="00AC146A" w:rsidP="00AF4DA3">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041E23CC" w14:textId="462A1B68" w:rsidR="00AC146A" w:rsidRPr="000B58F6" w:rsidRDefault="00AC146A" w:rsidP="00AF4DA3">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134FF2FF" w14:textId="77777777" w:rsidR="00AC146A" w:rsidRPr="000B58F6" w:rsidRDefault="00AC146A" w:rsidP="00AF4DA3">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4BD1AAA4" w14:textId="77777777" w:rsidR="00AC146A" w:rsidRPr="0096348D" w:rsidRDefault="00AC146A" w:rsidP="0096348D">
      <w:pPr>
        <w:spacing w:after="40" w:line="240" w:lineRule="auto"/>
        <w:ind w:left="418" w:hanging="418"/>
        <w:jc w:val="both"/>
        <w:rPr>
          <w:rFonts w:ascii="Times New Roman" w:eastAsia="Calibri" w:hAnsi="Times New Roman" w:cs="Times New Roman"/>
          <w:b/>
          <w:sz w:val="12"/>
          <w:szCs w:val="12"/>
        </w:rPr>
      </w:pPr>
    </w:p>
    <w:tbl>
      <w:tblPr>
        <w:tblStyle w:val="TableGrid"/>
        <w:tblW w:w="5000" w:type="pct"/>
        <w:tblLook w:val="04A0" w:firstRow="1" w:lastRow="0" w:firstColumn="1" w:lastColumn="0" w:noHBand="0" w:noVBand="1"/>
      </w:tblPr>
      <w:tblGrid>
        <w:gridCol w:w="841"/>
        <w:gridCol w:w="2628"/>
        <w:gridCol w:w="4398"/>
      </w:tblGrid>
      <w:tr w:rsidR="000F2B4B" w:rsidRPr="000B58F6" w14:paraId="30990FCD" w14:textId="77777777" w:rsidTr="00E137E0">
        <w:tc>
          <w:tcPr>
            <w:tcW w:w="5000" w:type="pct"/>
            <w:gridSpan w:val="3"/>
          </w:tcPr>
          <w:p w14:paraId="458C40A7" w14:textId="77777777" w:rsidR="00AC146A" w:rsidRPr="000B58F6" w:rsidRDefault="00AC146A" w:rsidP="00AF4DA3">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24964B4A" w14:textId="77777777" w:rsidTr="00E137E0">
        <w:tc>
          <w:tcPr>
            <w:tcW w:w="535" w:type="pct"/>
          </w:tcPr>
          <w:p w14:paraId="7AFFE9BC" w14:textId="77777777" w:rsidR="00AC146A" w:rsidRPr="000B58F6" w:rsidRDefault="00AC146A" w:rsidP="00AF4DA3">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670" w:type="pct"/>
          </w:tcPr>
          <w:p w14:paraId="46B6CF54" w14:textId="77777777" w:rsidR="00AC146A" w:rsidRPr="000B58F6" w:rsidRDefault="00AC146A" w:rsidP="00AF4DA3">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795" w:type="pct"/>
          </w:tcPr>
          <w:p w14:paraId="6E3C9112" w14:textId="77777777" w:rsidR="00AC146A" w:rsidRPr="000B58F6" w:rsidRDefault="00AC146A" w:rsidP="00AF4DA3">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B70DF7D" w14:textId="77777777" w:rsidTr="00E137E0">
        <w:tc>
          <w:tcPr>
            <w:tcW w:w="535" w:type="pct"/>
          </w:tcPr>
          <w:p w14:paraId="34D31127" w14:textId="77777777" w:rsidR="00AC146A" w:rsidRPr="000B58F6" w:rsidRDefault="00AC146A" w:rsidP="00AF4DA3">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670" w:type="pct"/>
          </w:tcPr>
          <w:p w14:paraId="2045D2A5" w14:textId="77777777" w:rsidR="00AC146A" w:rsidRPr="000B58F6" w:rsidRDefault="00AC146A" w:rsidP="00AF4DA3">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795" w:type="pct"/>
          </w:tcPr>
          <w:p w14:paraId="31AED6BD" w14:textId="77777777" w:rsidR="00AC146A" w:rsidRPr="000B58F6" w:rsidRDefault="00AC146A" w:rsidP="00AF4DA3">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543A752F" w14:textId="77777777" w:rsidR="00AC146A" w:rsidRPr="00ED196C" w:rsidRDefault="00AC146A" w:rsidP="00ED196C">
      <w:pPr>
        <w:spacing w:after="40" w:line="240" w:lineRule="auto"/>
        <w:ind w:left="418" w:hanging="418"/>
        <w:jc w:val="both"/>
        <w:rPr>
          <w:rFonts w:ascii="Times New Roman" w:eastAsia="Calibri" w:hAnsi="Times New Roman" w:cs="Times New Roman"/>
          <w:b/>
          <w:sz w:val="8"/>
          <w:szCs w:val="8"/>
        </w:rPr>
      </w:pPr>
    </w:p>
    <w:p w14:paraId="61AE5D72" w14:textId="77777777" w:rsidR="00AC146A" w:rsidRPr="000B58F6" w:rsidRDefault="00AC146A" w:rsidP="00AC146A">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7943C24A" w14:textId="77777777" w:rsidR="00AC146A" w:rsidRPr="003C5314" w:rsidRDefault="00AC146A" w:rsidP="00D95415">
      <w:pPr>
        <w:pStyle w:val="ListParagraph"/>
        <w:numPr>
          <w:ilvl w:val="0"/>
          <w:numId w:val="61"/>
        </w:numPr>
        <w:rPr>
          <w:rFonts w:ascii="Times New Roman" w:hAnsi="Times New Roman" w:cs="Times New Roman"/>
        </w:rPr>
      </w:pPr>
      <w:r w:rsidRPr="003C5314">
        <w:rPr>
          <w:rFonts w:ascii="Times New Roman" w:hAnsi="Times New Roman" w:cs="Times New Roman"/>
        </w:rPr>
        <w:t>Niemeyer M, Mirkin CA. Nanobiotechnology: Concepts, Applications and Perspectives.</w:t>
      </w:r>
    </w:p>
    <w:p w14:paraId="378195F5" w14:textId="77777777" w:rsidR="00AC146A" w:rsidRPr="003C5314" w:rsidRDefault="00AC146A" w:rsidP="00D95415">
      <w:pPr>
        <w:pStyle w:val="ListParagraph"/>
        <w:numPr>
          <w:ilvl w:val="0"/>
          <w:numId w:val="61"/>
        </w:numPr>
        <w:autoSpaceDE w:val="0"/>
        <w:autoSpaceDN w:val="0"/>
        <w:adjustRightInd w:val="0"/>
        <w:spacing w:after="0" w:line="240" w:lineRule="auto"/>
        <w:jc w:val="both"/>
        <w:rPr>
          <w:rFonts w:ascii="Times New Roman" w:hAnsi="Times New Roman" w:cs="Times New Roman"/>
          <w:bCs/>
        </w:rPr>
      </w:pPr>
      <w:r w:rsidRPr="003C5314">
        <w:rPr>
          <w:rFonts w:ascii="Times New Roman" w:hAnsi="Times New Roman" w:cs="Times New Roman"/>
        </w:rPr>
        <w:t xml:space="preserve">Wiley-VCH, Zuccheri G. DNA Nanotechnology: Methods and Protocols. Humana, </w:t>
      </w:r>
      <w:proofErr w:type="gramStart"/>
      <w:r w:rsidRPr="003C5314">
        <w:rPr>
          <w:rFonts w:ascii="Times New Roman" w:hAnsi="Times New Roman" w:cs="Times New Roman"/>
        </w:rPr>
        <w:t>2</w:t>
      </w:r>
      <w:r w:rsidRPr="003C5314">
        <w:rPr>
          <w:rFonts w:ascii="Times New Roman" w:hAnsi="Times New Roman" w:cs="Times New Roman"/>
          <w:vertAlign w:val="superscript"/>
        </w:rPr>
        <w:t>nd</w:t>
      </w:r>
      <w:proofErr w:type="gramEnd"/>
      <w:r w:rsidRPr="003C5314">
        <w:rPr>
          <w:rFonts w:ascii="Times New Roman" w:hAnsi="Times New Roman" w:cs="Times New Roman"/>
        </w:rPr>
        <w:t xml:space="preserve"> Edition. 2018.</w:t>
      </w:r>
    </w:p>
    <w:p w14:paraId="4EC9E7D8" w14:textId="5B28E843" w:rsidR="00DE72F4" w:rsidRPr="003C5314" w:rsidRDefault="00DE72F4" w:rsidP="00D95415">
      <w:pPr>
        <w:pStyle w:val="ListParagraph"/>
        <w:numPr>
          <w:ilvl w:val="0"/>
          <w:numId w:val="61"/>
        </w:numPr>
        <w:rPr>
          <w:rFonts w:ascii="Times New Roman" w:hAnsi="Times New Roman" w:cs="Times New Roman"/>
          <w:bCs/>
        </w:rPr>
      </w:pPr>
      <w:r w:rsidRPr="003C5314">
        <w:rPr>
          <w:rFonts w:ascii="Times New Roman" w:hAnsi="Times New Roman" w:cs="Times New Roman"/>
          <w:bCs/>
        </w:rPr>
        <w:t>Poinern GEJ. A Laboratory Course in Nanoscience and Nanotechnology. 2014.</w:t>
      </w:r>
    </w:p>
    <w:p w14:paraId="1E71FC9B" w14:textId="7B0F2F1D" w:rsidR="00332B4E" w:rsidRPr="000B58F6" w:rsidRDefault="003C5314" w:rsidP="00332B4E">
      <w:pPr>
        <w:pStyle w:val="Default"/>
        <w:jc w:val="both"/>
        <w:rPr>
          <w:b/>
          <w:color w:val="auto"/>
        </w:rPr>
      </w:pPr>
      <w:r>
        <w:rPr>
          <w:rFonts w:eastAsia="Times New Roman"/>
          <w:b/>
          <w:color w:val="auto"/>
        </w:rPr>
        <w:br w:type="column"/>
      </w:r>
      <w:r w:rsidR="00332B4E" w:rsidRPr="000B58F6">
        <w:rPr>
          <w:rFonts w:eastAsia="Times New Roman"/>
          <w:b/>
          <w:color w:val="auto"/>
        </w:rPr>
        <w:lastRenderedPageBreak/>
        <w:t>Course Code: B</w:t>
      </w:r>
      <w:r w:rsidR="00332B4E" w:rsidRPr="000B58F6">
        <w:rPr>
          <w:b/>
          <w:bCs/>
          <w:color w:val="auto"/>
        </w:rPr>
        <w:t>MIC 4211</w:t>
      </w:r>
    </w:p>
    <w:p w14:paraId="15F48AA5" w14:textId="77777777" w:rsidR="00332B4E" w:rsidRPr="000B58F6" w:rsidRDefault="00332B4E" w:rsidP="00332B4E">
      <w:pPr>
        <w:pStyle w:val="Default"/>
        <w:widowControl w:val="0"/>
        <w:tabs>
          <w:tab w:val="center" w:pos="4824"/>
        </w:tabs>
        <w:jc w:val="both"/>
        <w:rPr>
          <w:b/>
          <w:bCs/>
          <w:color w:val="auto"/>
        </w:rPr>
      </w:pPr>
      <w:r w:rsidRPr="000B58F6">
        <w:rPr>
          <w:rFonts w:eastAsia="Times New Roman"/>
          <w:b/>
          <w:color w:val="auto"/>
        </w:rPr>
        <w:t xml:space="preserve">Course Title: </w:t>
      </w:r>
      <w:r w:rsidRPr="000B58F6">
        <w:rPr>
          <w:rFonts w:eastAsia="Times New Roman"/>
          <w:b/>
          <w:bCs/>
          <w:color w:val="auto"/>
        </w:rPr>
        <w:t>Genomics and Proteomics</w:t>
      </w:r>
      <w:r w:rsidRPr="000B58F6">
        <w:rPr>
          <w:rFonts w:eastAsia="Calibri"/>
          <w:b/>
          <w:color w:val="auto"/>
        </w:rPr>
        <w:t xml:space="preserve"> </w:t>
      </w:r>
      <w:r w:rsidRPr="000B58F6">
        <w:rPr>
          <w:rFonts w:eastAsia="Times New Roman"/>
          <w:b/>
          <w:color w:val="auto"/>
          <w:lang w:bidi="bn-BD"/>
        </w:rPr>
        <w:t>Practical</w:t>
      </w:r>
    </w:p>
    <w:p w14:paraId="6177A897" w14:textId="2946BA5F" w:rsidR="00332B4E" w:rsidRPr="000B58F6" w:rsidRDefault="00332B4E" w:rsidP="00332B4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468BA217" w14:textId="77777777" w:rsidR="00332B4E" w:rsidRPr="000B58F6" w:rsidRDefault="00332B4E" w:rsidP="00332B4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75D62225" w14:textId="77777777" w:rsidR="00332B4E" w:rsidRPr="000B58F6" w:rsidRDefault="00332B4E" w:rsidP="00332B4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Year 2</w:t>
      </w:r>
      <w:r w:rsidRPr="000B58F6">
        <w:rPr>
          <w:rFonts w:ascii="Times New Roman" w:hAnsi="Times New Roman" w:cs="Times New Roman"/>
          <w:b/>
          <w:bCs/>
          <w:sz w:val="24"/>
          <w:szCs w:val="24"/>
          <w:vertAlign w:val="superscript"/>
        </w:rPr>
        <w:t>nd</w:t>
      </w:r>
      <w:r w:rsidRPr="000B58F6">
        <w:rPr>
          <w:rFonts w:ascii="Times New Roman" w:hAnsi="Times New Roman" w:cs="Times New Roman"/>
          <w:b/>
          <w:bCs/>
          <w:sz w:val="24"/>
          <w:szCs w:val="24"/>
        </w:rPr>
        <w:t xml:space="preserve"> Semester</w:t>
      </w:r>
    </w:p>
    <w:p w14:paraId="32E8E4D2" w14:textId="08E027C9" w:rsidR="00332B4E" w:rsidRPr="000B58F6" w:rsidRDefault="00332B4E" w:rsidP="00332B4E">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2B9F1E0A" w14:textId="77777777" w:rsidR="00332B4E" w:rsidRPr="000B58F6" w:rsidRDefault="00332B4E" w:rsidP="00332B4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12501FA1" w14:textId="77777777" w:rsidR="00332B4E" w:rsidRPr="000B58F6" w:rsidRDefault="00332B4E" w:rsidP="00332B4E">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26DA2D98" w14:textId="77777777" w:rsidR="00332B4E" w:rsidRPr="000B58F6" w:rsidRDefault="00332B4E" w:rsidP="00332B4E">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1B13EC59" w14:textId="77777777" w:rsidR="00332B4E" w:rsidRPr="000B58F6" w:rsidRDefault="00332B4E" w:rsidP="00332B4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665EDAC9" w14:textId="77777777" w:rsidR="00332B4E" w:rsidRPr="000B58F6" w:rsidRDefault="00332B4E" w:rsidP="00332B4E">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5FFC43A8" w14:textId="77777777" w:rsidR="00332B4E" w:rsidRPr="000B58F6" w:rsidRDefault="00332B4E" w:rsidP="00332B4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Pr="000B58F6">
        <w:rPr>
          <w:rFonts w:ascii="Times New Roman" w:eastAsia="Calibri" w:hAnsi="Times New Roman" w:cs="Times New Roman"/>
          <w:sz w:val="24"/>
          <w:szCs w:val="24"/>
        </w:rPr>
        <w:t xml:space="preserve">Determine the </w:t>
      </w:r>
      <w:r w:rsidRPr="000B58F6">
        <w:rPr>
          <w:rFonts w:ascii="Times New Roman" w:eastAsia="Times New Roman" w:hAnsi="Times New Roman" w:cs="Times New Roman"/>
          <w:sz w:val="24"/>
          <w:szCs w:val="24"/>
        </w:rPr>
        <w:t xml:space="preserve">genomic browsers and databases. </w:t>
      </w:r>
    </w:p>
    <w:p w14:paraId="6BBC80C9" w14:textId="77777777" w:rsidR="00332B4E" w:rsidRPr="000B58F6" w:rsidRDefault="00332B4E" w:rsidP="00332B4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Pr="000B58F6">
        <w:rPr>
          <w:rFonts w:ascii="Times New Roman" w:eastAsia="Calibri" w:hAnsi="Times New Roman" w:cs="Times New Roman"/>
          <w:sz w:val="24"/>
          <w:szCs w:val="24"/>
        </w:rPr>
        <w:t xml:space="preserve">Learn how to </w:t>
      </w:r>
      <w:r w:rsidRPr="000B58F6">
        <w:rPr>
          <w:rFonts w:ascii="Times New Roman" w:eastAsia="Times New Roman" w:hAnsi="Times New Roman" w:cs="Times New Roman"/>
          <w:sz w:val="24"/>
          <w:szCs w:val="24"/>
        </w:rPr>
        <w:t>search transcription factor binding sites and computational prediction.</w:t>
      </w:r>
    </w:p>
    <w:p w14:paraId="39A5896B" w14:textId="77777777" w:rsidR="00332B4E" w:rsidRPr="000B58F6" w:rsidRDefault="00332B4E" w:rsidP="00332B4E">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Pr="000B58F6">
        <w:rPr>
          <w:rFonts w:ascii="Times New Roman" w:eastAsia="Calibri" w:hAnsi="Times New Roman" w:cs="Times New Roman"/>
          <w:sz w:val="24"/>
          <w:szCs w:val="24"/>
        </w:rPr>
        <w:t>Determine the m</w:t>
      </w:r>
      <w:r w:rsidRPr="000B58F6">
        <w:rPr>
          <w:rFonts w:ascii="Times New Roman" w:eastAsia="Times New Roman" w:hAnsi="Times New Roman" w:cs="Times New Roman"/>
          <w:sz w:val="24"/>
          <w:szCs w:val="24"/>
        </w:rPr>
        <w:t>icroarray and protein structural and functional domains.</w:t>
      </w:r>
    </w:p>
    <w:p w14:paraId="32949B11" w14:textId="77777777" w:rsidR="00CD7CA3" w:rsidRPr="000B58F6" w:rsidRDefault="00CD7CA3" w:rsidP="00332B4E">
      <w:pPr>
        <w:spacing w:after="0" w:line="240" w:lineRule="auto"/>
        <w:jc w:val="both"/>
        <w:rPr>
          <w:rFonts w:ascii="Times New Roman" w:eastAsia="Times New Roman" w:hAnsi="Times New Roman" w:cs="Times New Roman"/>
          <w:sz w:val="24"/>
          <w:szCs w:val="24"/>
          <w:lang w:bidi="bn-BD"/>
        </w:rPr>
      </w:pPr>
    </w:p>
    <w:p w14:paraId="383E2DD0" w14:textId="77777777" w:rsidR="00CD7CA3" w:rsidRPr="000B58F6" w:rsidRDefault="00CD7CA3" w:rsidP="00CD7CA3">
      <w:pPr>
        <w:spacing w:after="160" w:line="259" w:lineRule="auto"/>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856"/>
        <w:gridCol w:w="856"/>
        <w:gridCol w:w="856"/>
        <w:gridCol w:w="941"/>
        <w:gridCol w:w="856"/>
        <w:gridCol w:w="941"/>
        <w:gridCol w:w="856"/>
        <w:gridCol w:w="854"/>
      </w:tblGrid>
      <w:tr w:rsidR="000F2B4B" w:rsidRPr="000B58F6" w14:paraId="19DAB56E" w14:textId="77777777" w:rsidTr="00BC3AB9">
        <w:trPr>
          <w:trHeight w:val="233"/>
        </w:trPr>
        <w:tc>
          <w:tcPr>
            <w:tcW w:w="541" w:type="pct"/>
          </w:tcPr>
          <w:p w14:paraId="447056E9" w14:textId="77777777" w:rsidR="00CD7CA3" w:rsidRPr="000B58F6" w:rsidRDefault="00CD7CA3" w:rsidP="00B40BA5">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44" w:type="pct"/>
          </w:tcPr>
          <w:p w14:paraId="24C2F406" w14:textId="77777777" w:rsidR="00CD7CA3" w:rsidRPr="000B58F6" w:rsidRDefault="00CD7CA3" w:rsidP="00B40BA5">
            <w:pPr>
              <w:widowControl w:val="0"/>
              <w:pBdr>
                <w:top w:val="nil"/>
                <w:left w:val="nil"/>
                <w:bottom w:val="nil"/>
                <w:right w:val="nil"/>
                <w:between w:val="nil"/>
              </w:pBdr>
              <w:spacing w:after="0" w:line="253" w:lineRule="auto"/>
              <w:ind w:left="-34" w:right="-67"/>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44" w:type="pct"/>
          </w:tcPr>
          <w:p w14:paraId="661859AD" w14:textId="77777777" w:rsidR="00CD7CA3" w:rsidRPr="000B58F6" w:rsidRDefault="00CD7CA3" w:rsidP="00B40BA5">
            <w:pPr>
              <w:widowControl w:val="0"/>
              <w:pBdr>
                <w:top w:val="nil"/>
                <w:left w:val="nil"/>
                <w:bottom w:val="nil"/>
                <w:right w:val="nil"/>
                <w:between w:val="nil"/>
              </w:pBdr>
              <w:spacing w:after="0" w:line="253" w:lineRule="auto"/>
              <w:ind w:left="-34" w:right="-67"/>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44" w:type="pct"/>
          </w:tcPr>
          <w:p w14:paraId="4F353756" w14:textId="77777777" w:rsidR="00CD7CA3" w:rsidRPr="000B58F6" w:rsidRDefault="00CD7CA3" w:rsidP="00B40BA5">
            <w:pPr>
              <w:widowControl w:val="0"/>
              <w:pBdr>
                <w:top w:val="nil"/>
                <w:left w:val="nil"/>
                <w:bottom w:val="nil"/>
                <w:right w:val="nil"/>
                <w:between w:val="nil"/>
              </w:pBdr>
              <w:spacing w:after="0" w:line="253" w:lineRule="auto"/>
              <w:ind w:left="-34" w:right="-67"/>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98" w:type="pct"/>
          </w:tcPr>
          <w:p w14:paraId="4798B0E3" w14:textId="77777777" w:rsidR="00CD7CA3" w:rsidRPr="000B58F6" w:rsidRDefault="00CD7CA3" w:rsidP="00B40BA5">
            <w:pPr>
              <w:widowControl w:val="0"/>
              <w:pBdr>
                <w:top w:val="nil"/>
                <w:left w:val="nil"/>
                <w:bottom w:val="nil"/>
                <w:right w:val="nil"/>
                <w:between w:val="nil"/>
              </w:pBdr>
              <w:spacing w:after="0" w:line="253" w:lineRule="auto"/>
              <w:ind w:left="-34" w:right="-67"/>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44" w:type="pct"/>
          </w:tcPr>
          <w:p w14:paraId="47C6DBB7" w14:textId="77777777" w:rsidR="00CD7CA3" w:rsidRPr="000B58F6" w:rsidRDefault="00CD7CA3" w:rsidP="00B40BA5">
            <w:pPr>
              <w:widowControl w:val="0"/>
              <w:pBdr>
                <w:top w:val="nil"/>
                <w:left w:val="nil"/>
                <w:bottom w:val="nil"/>
                <w:right w:val="nil"/>
                <w:between w:val="nil"/>
              </w:pBdr>
              <w:spacing w:after="0" w:line="253" w:lineRule="auto"/>
              <w:ind w:left="-34" w:right="-67"/>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98" w:type="pct"/>
          </w:tcPr>
          <w:p w14:paraId="32E7E0DC" w14:textId="77777777" w:rsidR="00CD7CA3" w:rsidRPr="000B58F6" w:rsidRDefault="00CD7CA3" w:rsidP="00B40BA5">
            <w:pPr>
              <w:widowControl w:val="0"/>
              <w:pBdr>
                <w:top w:val="nil"/>
                <w:left w:val="nil"/>
                <w:bottom w:val="nil"/>
                <w:right w:val="nil"/>
                <w:between w:val="nil"/>
              </w:pBdr>
              <w:spacing w:after="0" w:line="253" w:lineRule="auto"/>
              <w:ind w:left="-34" w:right="-67"/>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44" w:type="pct"/>
            <w:tcBorders>
              <w:right w:val="single" w:sz="4" w:space="0" w:color="auto"/>
            </w:tcBorders>
          </w:tcPr>
          <w:p w14:paraId="04AA288C" w14:textId="77777777" w:rsidR="00CD7CA3" w:rsidRPr="000B58F6" w:rsidRDefault="00CD7CA3" w:rsidP="00B40BA5">
            <w:pPr>
              <w:widowControl w:val="0"/>
              <w:pBdr>
                <w:top w:val="nil"/>
                <w:left w:val="nil"/>
                <w:bottom w:val="nil"/>
                <w:right w:val="nil"/>
                <w:between w:val="nil"/>
              </w:pBdr>
              <w:spacing w:after="0" w:line="253" w:lineRule="auto"/>
              <w:ind w:left="-34" w:right="-67"/>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44" w:type="pct"/>
            <w:tcBorders>
              <w:left w:val="single" w:sz="4" w:space="0" w:color="auto"/>
            </w:tcBorders>
          </w:tcPr>
          <w:p w14:paraId="0EE2476C" w14:textId="77777777" w:rsidR="00CD7CA3" w:rsidRPr="000B58F6" w:rsidRDefault="00CD7CA3" w:rsidP="00B40BA5">
            <w:pPr>
              <w:widowControl w:val="0"/>
              <w:pBdr>
                <w:top w:val="nil"/>
                <w:left w:val="nil"/>
                <w:bottom w:val="nil"/>
                <w:right w:val="nil"/>
                <w:between w:val="nil"/>
              </w:pBdr>
              <w:spacing w:after="0" w:line="253" w:lineRule="auto"/>
              <w:ind w:left="-34" w:right="-67"/>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0DF11C32" w14:textId="77777777" w:rsidTr="00BC3AB9">
        <w:trPr>
          <w:trHeight w:val="70"/>
        </w:trPr>
        <w:tc>
          <w:tcPr>
            <w:tcW w:w="541" w:type="pct"/>
          </w:tcPr>
          <w:p w14:paraId="766F0377" w14:textId="77777777" w:rsidR="00CD7CA3" w:rsidRPr="000B58F6" w:rsidRDefault="00CD7CA3" w:rsidP="00B40BA5">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44" w:type="pct"/>
          </w:tcPr>
          <w:p w14:paraId="1BE4E983" w14:textId="77777777" w:rsidR="00CD7CA3" w:rsidRPr="000B58F6" w:rsidRDefault="00CD7CA3" w:rsidP="00B40BA5">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44" w:type="pct"/>
          </w:tcPr>
          <w:p w14:paraId="37DF150A" w14:textId="77777777" w:rsidR="00CD7CA3" w:rsidRPr="000B58F6" w:rsidRDefault="00CD7CA3" w:rsidP="00B40BA5">
            <w:pPr>
              <w:widowControl w:val="0"/>
              <w:pBdr>
                <w:top w:val="nil"/>
                <w:left w:val="nil"/>
                <w:bottom w:val="nil"/>
                <w:right w:val="nil"/>
                <w:between w:val="nil"/>
              </w:pBdr>
              <w:spacing w:after="0" w:line="256" w:lineRule="auto"/>
              <w:ind w:left="2"/>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44" w:type="pct"/>
          </w:tcPr>
          <w:p w14:paraId="0437014B" w14:textId="77777777" w:rsidR="00CD7CA3" w:rsidRPr="000B58F6" w:rsidRDefault="00CD7CA3" w:rsidP="00B40BA5">
            <w:pPr>
              <w:widowControl w:val="0"/>
              <w:pBdr>
                <w:top w:val="nil"/>
                <w:left w:val="nil"/>
                <w:bottom w:val="nil"/>
                <w:right w:val="nil"/>
                <w:between w:val="nil"/>
              </w:pBdr>
              <w:spacing w:after="0" w:line="256" w:lineRule="auto"/>
              <w:ind w:lef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98" w:type="pct"/>
          </w:tcPr>
          <w:p w14:paraId="4D3959DC" w14:textId="77777777" w:rsidR="00CD7CA3" w:rsidRPr="000B58F6" w:rsidRDefault="00CD7CA3" w:rsidP="00B40BA5">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44" w:type="pct"/>
          </w:tcPr>
          <w:p w14:paraId="2C392EEE" w14:textId="77777777" w:rsidR="00CD7CA3" w:rsidRPr="000B58F6" w:rsidRDefault="00CD7CA3" w:rsidP="00B40BA5">
            <w:pPr>
              <w:widowControl w:val="0"/>
              <w:pBdr>
                <w:top w:val="nil"/>
                <w:left w:val="nil"/>
                <w:bottom w:val="nil"/>
                <w:right w:val="nil"/>
                <w:between w:val="nil"/>
              </w:pBdr>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98" w:type="pct"/>
          </w:tcPr>
          <w:p w14:paraId="28CA2A6B" w14:textId="77777777" w:rsidR="00CD7CA3" w:rsidRPr="000B58F6" w:rsidRDefault="00CD7CA3" w:rsidP="00B40BA5">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44" w:type="pct"/>
            <w:tcBorders>
              <w:right w:val="single" w:sz="4" w:space="0" w:color="auto"/>
            </w:tcBorders>
          </w:tcPr>
          <w:p w14:paraId="6ECA090F" w14:textId="77777777" w:rsidR="00CD7CA3" w:rsidRPr="000B58F6" w:rsidRDefault="00CD7CA3" w:rsidP="00B40BA5">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44" w:type="pct"/>
            <w:tcBorders>
              <w:left w:val="single" w:sz="4" w:space="0" w:color="auto"/>
            </w:tcBorders>
          </w:tcPr>
          <w:p w14:paraId="57CA7B82" w14:textId="77777777" w:rsidR="00CD7CA3" w:rsidRPr="000B58F6" w:rsidRDefault="00CD7CA3" w:rsidP="00B40BA5">
            <w:pPr>
              <w:widowControl w:val="0"/>
              <w:pBdr>
                <w:top w:val="nil"/>
                <w:left w:val="nil"/>
                <w:bottom w:val="nil"/>
                <w:right w:val="nil"/>
                <w:between w:val="nil"/>
              </w:pBdr>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7AFE0A0" w14:textId="77777777" w:rsidTr="00BC3AB9">
        <w:trPr>
          <w:trHeight w:val="80"/>
        </w:trPr>
        <w:tc>
          <w:tcPr>
            <w:tcW w:w="541" w:type="pct"/>
          </w:tcPr>
          <w:p w14:paraId="7FE20A9A" w14:textId="5DA30F09" w:rsidR="00CD7CA3" w:rsidRPr="000B58F6" w:rsidRDefault="00CD7CA3" w:rsidP="00B40BA5">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44" w:type="pct"/>
          </w:tcPr>
          <w:p w14:paraId="1DBDBB2C" w14:textId="77777777" w:rsidR="00CD7CA3" w:rsidRPr="000B58F6" w:rsidRDefault="00CD7CA3" w:rsidP="00B40BA5">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44" w:type="pct"/>
          </w:tcPr>
          <w:p w14:paraId="12C238F7" w14:textId="77777777" w:rsidR="00CD7CA3" w:rsidRPr="000B58F6" w:rsidRDefault="00CD7CA3" w:rsidP="00B40BA5">
            <w:pPr>
              <w:widowControl w:val="0"/>
              <w:spacing w:before="3" w:after="0" w:line="240" w:lineRule="auto"/>
              <w:ind w:left="12"/>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44" w:type="pct"/>
          </w:tcPr>
          <w:p w14:paraId="40101520" w14:textId="77777777" w:rsidR="00CD7CA3" w:rsidRPr="000B58F6" w:rsidRDefault="00CD7CA3" w:rsidP="00B40BA5">
            <w:pPr>
              <w:widowControl w:val="0"/>
              <w:spacing w:before="3" w:after="0" w:line="240"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98" w:type="pct"/>
          </w:tcPr>
          <w:p w14:paraId="44074BB6" w14:textId="77777777" w:rsidR="00CD7CA3" w:rsidRPr="000B58F6" w:rsidRDefault="00CD7CA3" w:rsidP="00B40BA5">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44" w:type="pct"/>
          </w:tcPr>
          <w:p w14:paraId="66F04BD9" w14:textId="77777777" w:rsidR="00CD7CA3" w:rsidRPr="000B58F6" w:rsidRDefault="00CD7CA3" w:rsidP="00B40BA5">
            <w:pPr>
              <w:widowControl w:val="0"/>
              <w:spacing w:before="3" w:after="0" w:line="240"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98" w:type="pct"/>
          </w:tcPr>
          <w:p w14:paraId="2B9AAFA8" w14:textId="77777777" w:rsidR="00CD7CA3" w:rsidRPr="000B58F6" w:rsidRDefault="00CD7CA3" w:rsidP="00B40BA5">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44" w:type="pct"/>
            <w:tcBorders>
              <w:right w:val="single" w:sz="4" w:space="0" w:color="auto"/>
            </w:tcBorders>
          </w:tcPr>
          <w:p w14:paraId="6851821E" w14:textId="77777777" w:rsidR="00CD7CA3" w:rsidRPr="000B58F6" w:rsidRDefault="00CD7CA3" w:rsidP="00B40BA5">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44" w:type="pct"/>
            <w:tcBorders>
              <w:left w:val="single" w:sz="4" w:space="0" w:color="auto"/>
            </w:tcBorders>
          </w:tcPr>
          <w:p w14:paraId="19F99AAF" w14:textId="77777777" w:rsidR="00CD7CA3" w:rsidRPr="000B58F6" w:rsidRDefault="00CD7CA3" w:rsidP="00B40BA5">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39E86E5C" w14:textId="77777777" w:rsidTr="00BC3AB9">
        <w:trPr>
          <w:trHeight w:val="179"/>
        </w:trPr>
        <w:tc>
          <w:tcPr>
            <w:tcW w:w="541" w:type="pct"/>
          </w:tcPr>
          <w:p w14:paraId="514924AE" w14:textId="25B111A5" w:rsidR="00CD7CA3" w:rsidRPr="000B58F6" w:rsidRDefault="00CD7CA3" w:rsidP="00B40BA5">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44" w:type="pct"/>
          </w:tcPr>
          <w:p w14:paraId="7E10F6C8" w14:textId="77777777" w:rsidR="00CD7CA3" w:rsidRPr="000B58F6" w:rsidRDefault="00CD7CA3" w:rsidP="00B40BA5">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44" w:type="pct"/>
          </w:tcPr>
          <w:p w14:paraId="6BD8531C" w14:textId="77777777" w:rsidR="00CD7CA3" w:rsidRPr="000B58F6" w:rsidRDefault="00CD7CA3" w:rsidP="00B40BA5">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44" w:type="pct"/>
          </w:tcPr>
          <w:p w14:paraId="64F94E22" w14:textId="77777777" w:rsidR="00CD7CA3" w:rsidRPr="000B58F6" w:rsidRDefault="00CD7CA3" w:rsidP="00B40BA5">
            <w:pPr>
              <w:widowControl w:val="0"/>
              <w:spacing w:after="0" w:line="256" w:lineRule="auto"/>
              <w:ind w:right="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98" w:type="pct"/>
          </w:tcPr>
          <w:p w14:paraId="4B375D05" w14:textId="77777777" w:rsidR="00CD7CA3" w:rsidRPr="000B58F6" w:rsidRDefault="00CD7CA3" w:rsidP="00B40BA5">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44" w:type="pct"/>
          </w:tcPr>
          <w:p w14:paraId="25F86D86" w14:textId="77777777" w:rsidR="00CD7CA3" w:rsidRPr="000B58F6" w:rsidRDefault="00CD7CA3" w:rsidP="00B40BA5">
            <w:pPr>
              <w:widowControl w:val="0"/>
              <w:spacing w:after="0" w:line="256" w:lineRule="auto"/>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98" w:type="pct"/>
          </w:tcPr>
          <w:p w14:paraId="468E65F3" w14:textId="77777777" w:rsidR="00CD7CA3" w:rsidRPr="000B58F6" w:rsidRDefault="00CD7CA3" w:rsidP="00B40BA5">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44" w:type="pct"/>
            <w:tcBorders>
              <w:right w:val="single" w:sz="4" w:space="0" w:color="auto"/>
            </w:tcBorders>
          </w:tcPr>
          <w:p w14:paraId="5FEA04ED" w14:textId="77777777" w:rsidR="00CD7CA3" w:rsidRPr="000B58F6" w:rsidRDefault="00CD7CA3" w:rsidP="00B40BA5">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44" w:type="pct"/>
            <w:tcBorders>
              <w:left w:val="single" w:sz="4" w:space="0" w:color="auto"/>
            </w:tcBorders>
          </w:tcPr>
          <w:p w14:paraId="2FCBD649" w14:textId="77777777" w:rsidR="00CD7CA3" w:rsidRPr="000B58F6" w:rsidRDefault="00CD7CA3" w:rsidP="00B40BA5">
            <w:pPr>
              <w:widowControl w:val="0"/>
              <w:spacing w:after="0" w:line="256"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24DE8FF9" w14:textId="77777777" w:rsidR="00CD7CA3" w:rsidRPr="000B58F6" w:rsidRDefault="00CD7CA3" w:rsidP="00CD7CA3">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1E95A504" w14:textId="77777777" w:rsidR="00332B4E" w:rsidRPr="000B58F6" w:rsidRDefault="00332B4E" w:rsidP="00332B4E">
      <w:pPr>
        <w:spacing w:after="0" w:line="240" w:lineRule="auto"/>
        <w:contextualSpacing/>
        <w:jc w:val="both"/>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5754"/>
        <w:gridCol w:w="670"/>
        <w:gridCol w:w="853"/>
      </w:tblGrid>
      <w:tr w:rsidR="000F2B4B" w:rsidRPr="000B58F6" w14:paraId="08AAF8C3" w14:textId="77777777" w:rsidTr="00BC3AB9">
        <w:trPr>
          <w:jc w:val="center"/>
        </w:trPr>
        <w:tc>
          <w:tcPr>
            <w:tcW w:w="375" w:type="pct"/>
          </w:tcPr>
          <w:p w14:paraId="6DE84771" w14:textId="77777777" w:rsidR="00332B4E" w:rsidRPr="000B58F6" w:rsidRDefault="00332B4E"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57" w:type="pct"/>
          </w:tcPr>
          <w:p w14:paraId="0309B4B6" w14:textId="77777777" w:rsidR="00332B4E" w:rsidRPr="000B58F6" w:rsidRDefault="00332B4E" w:rsidP="00AF4DA3">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6" w:type="pct"/>
            <w:tcBorders>
              <w:right w:val="single" w:sz="4" w:space="0" w:color="auto"/>
            </w:tcBorders>
          </w:tcPr>
          <w:p w14:paraId="26666AEF" w14:textId="77777777" w:rsidR="00332B4E" w:rsidRPr="000B58F6" w:rsidRDefault="00332B4E"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42" w:type="pct"/>
            <w:tcBorders>
              <w:left w:val="single" w:sz="4" w:space="0" w:color="auto"/>
            </w:tcBorders>
          </w:tcPr>
          <w:p w14:paraId="42210AE0" w14:textId="77777777" w:rsidR="00332B4E" w:rsidRPr="000B58F6" w:rsidRDefault="00332B4E"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61D5D6DA" w14:textId="77777777" w:rsidTr="00BC3AB9">
        <w:trPr>
          <w:trHeight w:val="647"/>
          <w:jc w:val="center"/>
        </w:trPr>
        <w:tc>
          <w:tcPr>
            <w:tcW w:w="375" w:type="pct"/>
            <w:shd w:val="clear" w:color="auto" w:fill="auto"/>
          </w:tcPr>
          <w:p w14:paraId="22160BF6" w14:textId="77777777" w:rsidR="00332B4E" w:rsidRPr="000B58F6" w:rsidRDefault="00332B4E"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42D59BE8" w14:textId="77777777" w:rsidR="00332B4E" w:rsidRPr="000B58F6" w:rsidRDefault="00332B4E"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17CAEE52" w14:textId="77777777" w:rsidR="00332B4E" w:rsidRPr="000B58F6" w:rsidRDefault="00332B4E"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5F258DDD" w14:textId="77777777" w:rsidR="00332B4E" w:rsidRPr="000B58F6" w:rsidRDefault="00332B4E"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p w14:paraId="3EC03B77" w14:textId="77777777" w:rsidR="00332B4E" w:rsidRPr="000B58F6" w:rsidRDefault="00332B4E" w:rsidP="00AF4DA3">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p>
        </w:tc>
        <w:tc>
          <w:tcPr>
            <w:tcW w:w="3657" w:type="pct"/>
            <w:tcBorders>
              <w:bottom w:val="single" w:sz="4" w:space="0" w:color="000000"/>
            </w:tcBorders>
            <w:shd w:val="clear" w:color="auto" w:fill="auto"/>
          </w:tcPr>
          <w:p w14:paraId="6FB61873" w14:textId="77777777" w:rsidR="00332B4E" w:rsidRPr="000B58F6" w:rsidRDefault="00332B4E" w:rsidP="00AF4D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Genomic browsers and databases. </w:t>
            </w:r>
          </w:p>
          <w:p w14:paraId="37D4D3E9" w14:textId="77777777" w:rsidR="00332B4E" w:rsidRPr="000B58F6" w:rsidRDefault="00332B4E" w:rsidP="00AF4D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Search for transcription factor binding sites. </w:t>
            </w:r>
          </w:p>
          <w:p w14:paraId="7AD26D47" w14:textId="77777777" w:rsidR="00332B4E" w:rsidRPr="000B58F6" w:rsidRDefault="00332B4E" w:rsidP="00AF4D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Computational prediction of miRNA target genes. Microarray platforms and data analysis. </w:t>
            </w:r>
          </w:p>
          <w:p w14:paraId="75B7429D" w14:textId="77777777" w:rsidR="00332B4E" w:rsidRPr="000B58F6" w:rsidRDefault="00332B4E" w:rsidP="00AF4DA3">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Identification of protein structural and functional domains.</w:t>
            </w:r>
          </w:p>
        </w:tc>
        <w:tc>
          <w:tcPr>
            <w:tcW w:w="426" w:type="pct"/>
            <w:tcBorders>
              <w:bottom w:val="single" w:sz="4" w:space="0" w:color="000000"/>
            </w:tcBorders>
            <w:shd w:val="clear" w:color="auto" w:fill="auto"/>
          </w:tcPr>
          <w:p w14:paraId="12836AC3" w14:textId="77777777" w:rsidR="00332B4E" w:rsidRPr="000B58F6" w:rsidRDefault="00332B4E" w:rsidP="00AF4DA3">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42" w:type="pct"/>
            <w:tcBorders>
              <w:bottom w:val="single" w:sz="4" w:space="0" w:color="000000"/>
            </w:tcBorders>
            <w:shd w:val="clear" w:color="auto" w:fill="auto"/>
          </w:tcPr>
          <w:p w14:paraId="586A3195" w14:textId="77777777" w:rsidR="0077027C" w:rsidRDefault="00332B4E" w:rsidP="00AF4DA3">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6A379B4" w14:textId="7CFD01EF" w:rsidR="00332B4E" w:rsidRPr="000B58F6" w:rsidRDefault="00332B4E" w:rsidP="00AF4DA3">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5880D770" w14:textId="77777777" w:rsidR="00332B4E" w:rsidRPr="000B58F6" w:rsidRDefault="00332B4E" w:rsidP="00AF4DA3">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tc>
      </w:tr>
    </w:tbl>
    <w:p w14:paraId="63A04A00" w14:textId="77777777" w:rsidR="00332B4E" w:rsidRPr="000B58F6" w:rsidRDefault="00332B4E" w:rsidP="00332B4E">
      <w:pPr>
        <w:pStyle w:val="Default"/>
        <w:jc w:val="both"/>
        <w:rPr>
          <w:b/>
          <w:bCs/>
          <w:color w:val="auto"/>
        </w:rPr>
      </w:pPr>
    </w:p>
    <w:tbl>
      <w:tblPr>
        <w:tblStyle w:val="TableGrid"/>
        <w:tblW w:w="5000" w:type="pct"/>
        <w:tblLook w:val="04A0" w:firstRow="1" w:lastRow="0" w:firstColumn="1" w:lastColumn="0" w:noHBand="0" w:noVBand="1"/>
      </w:tblPr>
      <w:tblGrid>
        <w:gridCol w:w="842"/>
        <w:gridCol w:w="2931"/>
        <w:gridCol w:w="4094"/>
      </w:tblGrid>
      <w:tr w:rsidR="000F2B4B" w:rsidRPr="000B58F6" w14:paraId="20724BC6" w14:textId="77777777" w:rsidTr="00100837">
        <w:tc>
          <w:tcPr>
            <w:tcW w:w="5000" w:type="pct"/>
            <w:gridSpan w:val="3"/>
          </w:tcPr>
          <w:p w14:paraId="1743D5EB" w14:textId="77777777" w:rsidR="00332B4E" w:rsidRPr="000B58F6" w:rsidRDefault="00332B4E" w:rsidP="00AF4DA3">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5327B27D" w14:textId="77777777" w:rsidTr="00100837">
        <w:tc>
          <w:tcPr>
            <w:tcW w:w="535" w:type="pct"/>
          </w:tcPr>
          <w:p w14:paraId="5BD1B5A2" w14:textId="77777777" w:rsidR="00332B4E" w:rsidRPr="000B58F6" w:rsidRDefault="00332B4E" w:rsidP="00AF4DA3">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863" w:type="pct"/>
          </w:tcPr>
          <w:p w14:paraId="1731E55D" w14:textId="77777777" w:rsidR="00332B4E" w:rsidRPr="000B58F6" w:rsidRDefault="00332B4E" w:rsidP="00AF4DA3">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602" w:type="pct"/>
          </w:tcPr>
          <w:p w14:paraId="7038EEA2" w14:textId="77777777" w:rsidR="00332B4E" w:rsidRPr="000B58F6" w:rsidRDefault="00332B4E" w:rsidP="00AF4DA3">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59984A81" w14:textId="77777777" w:rsidTr="00100837">
        <w:tc>
          <w:tcPr>
            <w:tcW w:w="535" w:type="pct"/>
          </w:tcPr>
          <w:p w14:paraId="34F74625" w14:textId="77777777" w:rsidR="00332B4E" w:rsidRPr="000B58F6" w:rsidRDefault="00332B4E" w:rsidP="00AF4DA3">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1863" w:type="pct"/>
          </w:tcPr>
          <w:p w14:paraId="0D4AC007" w14:textId="77777777" w:rsidR="00332B4E" w:rsidRPr="000B58F6" w:rsidRDefault="00332B4E" w:rsidP="00AF4DA3">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602" w:type="pct"/>
          </w:tcPr>
          <w:p w14:paraId="07B58412" w14:textId="77777777" w:rsidR="00332B4E" w:rsidRPr="000B58F6" w:rsidRDefault="00332B4E" w:rsidP="00AF4DA3">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426F17E5" w14:textId="77777777" w:rsidR="00332B4E" w:rsidRPr="000B58F6" w:rsidRDefault="00332B4E" w:rsidP="00332B4E">
      <w:pPr>
        <w:pStyle w:val="Default"/>
        <w:jc w:val="both"/>
        <w:rPr>
          <w:b/>
          <w:bCs/>
          <w:color w:val="auto"/>
        </w:rPr>
      </w:pPr>
    </w:p>
    <w:p w14:paraId="3AF48EA6" w14:textId="77777777" w:rsidR="00332B4E" w:rsidRPr="000B58F6" w:rsidRDefault="00332B4E" w:rsidP="00332B4E">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531143B4" w14:textId="77777777" w:rsidR="00332B4E" w:rsidRPr="00B40BA5" w:rsidRDefault="00332B4E" w:rsidP="00D95415">
      <w:pPr>
        <w:pStyle w:val="ListParagraph"/>
        <w:numPr>
          <w:ilvl w:val="0"/>
          <w:numId w:val="62"/>
        </w:numPr>
        <w:autoSpaceDE w:val="0"/>
        <w:autoSpaceDN w:val="0"/>
        <w:adjustRightInd w:val="0"/>
        <w:spacing w:after="0" w:line="240" w:lineRule="auto"/>
        <w:jc w:val="both"/>
        <w:rPr>
          <w:rFonts w:ascii="Times New Roman" w:hAnsi="Times New Roman" w:cs="Times New Roman"/>
        </w:rPr>
      </w:pPr>
      <w:r w:rsidRPr="00B40BA5">
        <w:rPr>
          <w:rFonts w:ascii="Times New Roman" w:hAnsi="Times New Roman" w:cs="Times New Roman"/>
        </w:rPr>
        <w:t xml:space="preserve">Pevsner J. Bioinformatics and Functional Genomics. Wiley-Blackwell, 2009. </w:t>
      </w:r>
    </w:p>
    <w:p w14:paraId="585F4295" w14:textId="77777777" w:rsidR="00332B4E" w:rsidRPr="00B40BA5" w:rsidRDefault="00332B4E" w:rsidP="00D95415">
      <w:pPr>
        <w:pStyle w:val="ListParagraph"/>
        <w:numPr>
          <w:ilvl w:val="0"/>
          <w:numId w:val="62"/>
        </w:numPr>
        <w:autoSpaceDE w:val="0"/>
        <w:autoSpaceDN w:val="0"/>
        <w:adjustRightInd w:val="0"/>
        <w:spacing w:after="0" w:line="240" w:lineRule="auto"/>
        <w:jc w:val="both"/>
        <w:rPr>
          <w:rFonts w:ascii="Times New Roman" w:hAnsi="Times New Roman" w:cs="Times New Roman"/>
        </w:rPr>
      </w:pPr>
      <w:r w:rsidRPr="00B40BA5">
        <w:rPr>
          <w:rFonts w:ascii="Times New Roman" w:hAnsi="Times New Roman" w:cs="Times New Roman"/>
        </w:rPr>
        <w:t>Twyman RM. Principles of Proteomics. Garland Science, 2014.</w:t>
      </w:r>
    </w:p>
    <w:p w14:paraId="598A2113" w14:textId="77777777" w:rsidR="00332B4E" w:rsidRPr="00B40BA5" w:rsidRDefault="00332B4E" w:rsidP="00D95415">
      <w:pPr>
        <w:pStyle w:val="ListParagraph"/>
        <w:numPr>
          <w:ilvl w:val="0"/>
          <w:numId w:val="62"/>
        </w:numPr>
        <w:autoSpaceDE w:val="0"/>
        <w:autoSpaceDN w:val="0"/>
        <w:adjustRightInd w:val="0"/>
        <w:spacing w:after="0" w:line="240" w:lineRule="auto"/>
        <w:jc w:val="both"/>
        <w:rPr>
          <w:rFonts w:ascii="Times New Roman" w:hAnsi="Times New Roman" w:cs="Times New Roman"/>
        </w:rPr>
      </w:pPr>
      <w:r w:rsidRPr="00B40BA5">
        <w:rPr>
          <w:rFonts w:ascii="Times New Roman" w:hAnsi="Times New Roman" w:cs="Times New Roman"/>
        </w:rPr>
        <w:t xml:space="preserve">Hubert R. Protein Biochemistry and Proteomics. Academic Press, USA, 2006. </w:t>
      </w:r>
    </w:p>
    <w:p w14:paraId="3BDA6C22" w14:textId="77777777" w:rsidR="00822E4D" w:rsidRPr="000B58F6" w:rsidRDefault="00822E4D" w:rsidP="00B4586D">
      <w:pPr>
        <w:pStyle w:val="Default"/>
        <w:jc w:val="both"/>
        <w:rPr>
          <w:rFonts w:eastAsia="Times New Roman"/>
          <w:b/>
          <w:color w:val="auto"/>
        </w:rPr>
      </w:pPr>
    </w:p>
    <w:p w14:paraId="4D65D4B1" w14:textId="09D34313" w:rsidR="00B4586D" w:rsidRPr="000B58F6" w:rsidRDefault="00B212AC" w:rsidP="00B4586D">
      <w:pPr>
        <w:pStyle w:val="Default"/>
        <w:jc w:val="both"/>
        <w:rPr>
          <w:b/>
          <w:color w:val="auto"/>
        </w:rPr>
      </w:pPr>
      <w:r>
        <w:rPr>
          <w:rFonts w:eastAsia="Times New Roman"/>
          <w:b/>
          <w:color w:val="auto"/>
        </w:rPr>
        <w:br w:type="column"/>
      </w:r>
      <w:r w:rsidR="00B4586D" w:rsidRPr="000B58F6">
        <w:rPr>
          <w:rFonts w:eastAsia="Times New Roman"/>
          <w:b/>
          <w:color w:val="auto"/>
        </w:rPr>
        <w:lastRenderedPageBreak/>
        <w:t>Course Code: B</w:t>
      </w:r>
      <w:r w:rsidR="00332B4E" w:rsidRPr="000B58F6">
        <w:rPr>
          <w:b/>
          <w:bCs/>
          <w:color w:val="auto"/>
        </w:rPr>
        <w:t>MIC 4212</w:t>
      </w:r>
    </w:p>
    <w:p w14:paraId="569D6F61" w14:textId="4A26C4EC" w:rsidR="00B4586D" w:rsidRPr="000B58F6" w:rsidRDefault="00B4586D" w:rsidP="00B4586D">
      <w:pPr>
        <w:pStyle w:val="Default"/>
        <w:widowControl w:val="0"/>
        <w:tabs>
          <w:tab w:val="center" w:pos="4824"/>
        </w:tabs>
        <w:jc w:val="both"/>
        <w:rPr>
          <w:b/>
          <w:bCs/>
          <w:color w:val="auto"/>
        </w:rPr>
      </w:pPr>
      <w:r w:rsidRPr="000B58F6">
        <w:rPr>
          <w:rFonts w:eastAsia="Times New Roman"/>
          <w:b/>
          <w:color w:val="auto"/>
        </w:rPr>
        <w:t xml:space="preserve">Course Title: </w:t>
      </w:r>
      <w:r w:rsidR="00332B4E" w:rsidRPr="000B58F6">
        <w:rPr>
          <w:rFonts w:eastAsia="MS Mincho"/>
          <w:b/>
          <w:bCs/>
          <w:color w:val="auto"/>
        </w:rPr>
        <w:t>Genetic Engineering</w:t>
      </w:r>
      <w:r w:rsidR="006B5806" w:rsidRPr="000B58F6">
        <w:rPr>
          <w:rFonts w:eastAsia="Calibri"/>
          <w:b/>
          <w:color w:val="auto"/>
        </w:rPr>
        <w:t xml:space="preserve"> </w:t>
      </w:r>
      <w:r w:rsidRPr="000B58F6">
        <w:rPr>
          <w:rFonts w:eastAsia="Times New Roman"/>
          <w:b/>
          <w:color w:val="auto"/>
          <w:lang w:bidi="bn-BD"/>
        </w:rPr>
        <w:t>Practical</w:t>
      </w:r>
    </w:p>
    <w:p w14:paraId="70C6B759" w14:textId="5AE2067A" w:rsidR="00B4586D" w:rsidRPr="000B58F6" w:rsidRDefault="00B4586D" w:rsidP="00B4586D">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1274CCBE" w14:textId="77777777" w:rsidR="00B4586D" w:rsidRPr="000B58F6" w:rsidRDefault="00B4586D" w:rsidP="00B4586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1</w:t>
      </w:r>
      <w:proofErr w:type="gramEnd"/>
    </w:p>
    <w:p w14:paraId="25DF4ECC" w14:textId="262A749C" w:rsidR="00B4586D" w:rsidRPr="000B58F6" w:rsidRDefault="00B4586D" w:rsidP="00B4586D">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Pr="000B58F6">
        <w:rPr>
          <w:rFonts w:ascii="Times New Roman" w:hAnsi="Times New Roman" w:cs="Times New Roman"/>
          <w:b/>
          <w:bCs/>
          <w:sz w:val="24"/>
          <w:szCs w:val="24"/>
        </w:rPr>
        <w:t xml:space="preserve"> </w:t>
      </w:r>
      <w:r w:rsidR="0070396C" w:rsidRPr="000B58F6">
        <w:rPr>
          <w:rFonts w:ascii="Times New Roman" w:hAnsi="Times New Roman" w:cs="Times New Roman"/>
          <w:b/>
          <w:bCs/>
          <w:sz w:val="24"/>
          <w:szCs w:val="24"/>
        </w:rPr>
        <w:t>Year 2</w:t>
      </w:r>
      <w:r w:rsidR="0070396C" w:rsidRPr="000B58F6">
        <w:rPr>
          <w:rFonts w:ascii="Times New Roman" w:hAnsi="Times New Roman" w:cs="Times New Roman"/>
          <w:b/>
          <w:bCs/>
          <w:sz w:val="24"/>
          <w:szCs w:val="24"/>
          <w:vertAlign w:val="superscript"/>
        </w:rPr>
        <w:t>nd</w:t>
      </w:r>
      <w:r w:rsidR="0070396C"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02DE9D50" w14:textId="61BDCD27" w:rsidR="00B4586D" w:rsidRPr="000B58F6" w:rsidRDefault="00B4586D" w:rsidP="00B4586D">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Pr="000B58F6">
        <w:rPr>
          <w:rFonts w:ascii="Times New Roman" w:hAnsi="Times New Roman" w:cs="Times New Roman"/>
          <w:b/>
          <w:bCs/>
          <w:sz w:val="24"/>
          <w:szCs w:val="24"/>
        </w:rPr>
        <w:t xml:space="preserve">  </w:t>
      </w:r>
    </w:p>
    <w:p w14:paraId="3145B831" w14:textId="77777777" w:rsidR="00B4586D" w:rsidRPr="000B58F6" w:rsidRDefault="00B4586D" w:rsidP="00B4586D">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Course Teacher: </w:t>
      </w:r>
      <w:r w:rsidRPr="000B58F6">
        <w:rPr>
          <w:rFonts w:ascii="Times New Roman" w:eastAsia="Times New Roman" w:hAnsi="Times New Roman" w:cs="Times New Roman"/>
          <w:sz w:val="24"/>
          <w:szCs w:val="24"/>
        </w:rPr>
        <w:t>Teachers Assigned by the Academic Committee</w:t>
      </w:r>
    </w:p>
    <w:p w14:paraId="5AB7F722" w14:textId="77777777" w:rsidR="00B4586D" w:rsidRPr="000B58F6" w:rsidRDefault="00B4586D" w:rsidP="00B4586D">
      <w:pPr>
        <w:tabs>
          <w:tab w:val="left" w:pos="6056"/>
        </w:tabs>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Contract Hours: Minimum 26</w:t>
      </w:r>
      <w:r w:rsidRPr="000B58F6">
        <w:rPr>
          <w:rFonts w:ascii="Times New Roman" w:eastAsia="Times New Roman" w:hAnsi="Times New Roman" w:cs="Times New Roman"/>
          <w:b/>
          <w:sz w:val="24"/>
          <w:szCs w:val="24"/>
        </w:rPr>
        <w:tab/>
      </w:r>
    </w:p>
    <w:p w14:paraId="5E90C132" w14:textId="77777777" w:rsidR="00B4586D" w:rsidRPr="000B58F6" w:rsidRDefault="00B4586D" w:rsidP="00B4586D">
      <w:pPr>
        <w:spacing w:after="0" w:line="240" w:lineRule="auto"/>
        <w:jc w:val="both"/>
        <w:rPr>
          <w:rFonts w:ascii="Times New Roman" w:eastAsia="Times New Roman" w:hAnsi="Times New Roman" w:cs="Times New Roman"/>
          <w:b/>
          <w:sz w:val="24"/>
          <w:szCs w:val="24"/>
        </w:rPr>
      </w:pPr>
      <w:r w:rsidRPr="000B58F6">
        <w:rPr>
          <w:rFonts w:ascii="Times New Roman" w:hAnsi="Times New Roman" w:cs="Times New Roman"/>
          <w:b/>
          <w:bCs/>
          <w:sz w:val="24"/>
          <w:szCs w:val="24"/>
        </w:rPr>
        <w:t>Total Marks: 25</w:t>
      </w:r>
    </w:p>
    <w:p w14:paraId="72507FF1" w14:textId="77777777" w:rsidR="00B4586D" w:rsidRPr="000B58F6" w:rsidRDefault="00B4586D" w:rsidP="00B4586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Course Learning Outcomes (CLOs): </w:t>
      </w:r>
    </w:p>
    <w:p w14:paraId="15492628" w14:textId="77777777" w:rsidR="00B4586D" w:rsidRPr="000B58F6" w:rsidRDefault="00B4586D" w:rsidP="00B4586D">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Course, the Student will be able to-</w:t>
      </w:r>
    </w:p>
    <w:p w14:paraId="32498BB2" w14:textId="646C186F" w:rsidR="00B4586D" w:rsidRPr="000B58F6" w:rsidRDefault="00B4586D" w:rsidP="00B4586D">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CLO1: </w:t>
      </w:r>
      <w:r w:rsidR="0070396C" w:rsidRPr="000B58F6">
        <w:rPr>
          <w:rFonts w:ascii="Times New Roman" w:eastAsia="Calibri" w:hAnsi="Times New Roman" w:cs="Times New Roman"/>
          <w:sz w:val="24"/>
          <w:szCs w:val="24"/>
        </w:rPr>
        <w:t xml:space="preserve">Determine the </w:t>
      </w:r>
      <w:r w:rsidR="00332B4E" w:rsidRPr="000B58F6">
        <w:rPr>
          <w:rFonts w:ascii="Times New Roman" w:eastAsia="MS Mincho" w:hAnsi="Times New Roman" w:cs="Times New Roman"/>
          <w:sz w:val="24"/>
          <w:szCs w:val="24"/>
        </w:rPr>
        <w:t>bacterial transformation efficiency</w:t>
      </w:r>
      <w:r w:rsidR="00AC146A" w:rsidRPr="000B58F6">
        <w:rPr>
          <w:rFonts w:ascii="Times New Roman" w:eastAsia="Times New Roman" w:hAnsi="Times New Roman" w:cs="Times New Roman"/>
          <w:sz w:val="24"/>
          <w:szCs w:val="24"/>
        </w:rPr>
        <w:t xml:space="preserve">. </w:t>
      </w:r>
    </w:p>
    <w:p w14:paraId="4A810A39" w14:textId="7EB66E0D" w:rsidR="00B4586D" w:rsidRPr="000B58F6" w:rsidRDefault="00B4586D" w:rsidP="00AC146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 xml:space="preserve">CLO2: </w:t>
      </w:r>
      <w:r w:rsidR="0070396C" w:rsidRPr="000B58F6">
        <w:rPr>
          <w:rFonts w:ascii="Times New Roman" w:eastAsia="Calibri" w:hAnsi="Times New Roman" w:cs="Times New Roman"/>
          <w:sz w:val="24"/>
          <w:szCs w:val="24"/>
        </w:rPr>
        <w:t xml:space="preserve">Learn how to </w:t>
      </w:r>
      <w:r w:rsidR="00332B4E" w:rsidRPr="000B58F6">
        <w:rPr>
          <w:rFonts w:ascii="Times New Roman" w:eastAsia="MS Mincho" w:hAnsi="Times New Roman" w:cs="Times New Roman"/>
          <w:sz w:val="24"/>
          <w:szCs w:val="24"/>
        </w:rPr>
        <w:t xml:space="preserve">DNA and RNA </w:t>
      </w:r>
      <w:proofErr w:type="gramStart"/>
      <w:r w:rsidR="00332B4E" w:rsidRPr="000B58F6">
        <w:rPr>
          <w:rFonts w:ascii="Times New Roman" w:eastAsia="MS Mincho" w:hAnsi="Times New Roman" w:cs="Times New Roman"/>
          <w:sz w:val="24"/>
          <w:szCs w:val="24"/>
        </w:rPr>
        <w:t>isolate and cDNA</w:t>
      </w:r>
      <w:proofErr w:type="gramEnd"/>
      <w:r w:rsidR="00332B4E" w:rsidRPr="000B58F6">
        <w:rPr>
          <w:rFonts w:ascii="Times New Roman" w:eastAsia="MS Mincho" w:hAnsi="Times New Roman" w:cs="Times New Roman"/>
          <w:sz w:val="24"/>
          <w:szCs w:val="24"/>
        </w:rPr>
        <w:t xml:space="preserve"> and RT- PCR prepare. </w:t>
      </w:r>
    </w:p>
    <w:p w14:paraId="129925F5" w14:textId="449B70E4" w:rsidR="0070396C" w:rsidRPr="000B58F6" w:rsidRDefault="00B4586D" w:rsidP="00AC146A">
      <w:pPr>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b/>
          <w:sz w:val="24"/>
          <w:szCs w:val="24"/>
        </w:rPr>
        <w:t>CLO3:</w:t>
      </w:r>
      <w:r w:rsidRPr="000B58F6">
        <w:rPr>
          <w:rFonts w:ascii="Times New Roman" w:eastAsia="Times New Roman" w:hAnsi="Times New Roman" w:cs="Times New Roman"/>
          <w:sz w:val="24"/>
          <w:szCs w:val="24"/>
        </w:rPr>
        <w:t xml:space="preserve"> </w:t>
      </w:r>
      <w:r w:rsidR="0070396C" w:rsidRPr="000B58F6">
        <w:rPr>
          <w:rFonts w:ascii="Times New Roman" w:eastAsia="Calibri" w:hAnsi="Times New Roman" w:cs="Times New Roman"/>
          <w:sz w:val="24"/>
          <w:szCs w:val="24"/>
        </w:rPr>
        <w:t xml:space="preserve">Determine the </w:t>
      </w:r>
      <w:r w:rsidR="00332B4E" w:rsidRPr="000B58F6">
        <w:rPr>
          <w:rFonts w:ascii="Times New Roman" w:eastAsia="MS Mincho" w:hAnsi="Times New Roman" w:cs="Times New Roman"/>
          <w:sz w:val="24"/>
          <w:szCs w:val="24"/>
        </w:rPr>
        <w:t>DNA digestion and ligation in a vector</w:t>
      </w:r>
      <w:r w:rsidR="00AC146A" w:rsidRPr="000B58F6">
        <w:rPr>
          <w:rFonts w:ascii="Times New Roman" w:eastAsia="Times New Roman" w:hAnsi="Times New Roman" w:cs="Times New Roman"/>
          <w:sz w:val="24"/>
          <w:szCs w:val="24"/>
        </w:rPr>
        <w:t>.</w:t>
      </w:r>
    </w:p>
    <w:p w14:paraId="1A46BB7D" w14:textId="1EEF1DF2" w:rsidR="00332B4E" w:rsidRPr="000B58F6" w:rsidRDefault="00332B4E" w:rsidP="00AC146A">
      <w:pPr>
        <w:spacing w:after="0" w:line="240" w:lineRule="auto"/>
        <w:jc w:val="both"/>
        <w:rPr>
          <w:rFonts w:ascii="Times New Roman" w:eastAsia="MS Mincho" w:hAnsi="Times New Roman" w:cs="Times New Roman"/>
          <w:sz w:val="24"/>
          <w:szCs w:val="24"/>
        </w:rPr>
      </w:pPr>
      <w:r w:rsidRPr="000B58F6">
        <w:rPr>
          <w:rFonts w:ascii="Times New Roman" w:eastAsia="Times New Roman" w:hAnsi="Times New Roman" w:cs="Times New Roman"/>
          <w:b/>
          <w:sz w:val="24"/>
          <w:szCs w:val="24"/>
        </w:rPr>
        <w:t>CLO4:</w:t>
      </w:r>
      <w:r w:rsidRPr="000B58F6">
        <w:rPr>
          <w:rFonts w:ascii="Times New Roman" w:eastAsia="Times New Roman" w:hAnsi="Times New Roman" w:cs="Times New Roman"/>
          <w:sz w:val="24"/>
          <w:szCs w:val="24"/>
        </w:rPr>
        <w:t xml:space="preserve"> Identify </w:t>
      </w:r>
      <w:r w:rsidRPr="000B58F6">
        <w:rPr>
          <w:rFonts w:ascii="Times New Roman" w:eastAsia="MS Mincho" w:hAnsi="Times New Roman" w:cs="Times New Roman"/>
          <w:sz w:val="24"/>
          <w:szCs w:val="24"/>
        </w:rPr>
        <w:t>restriction mapping and a ligated insert.</w:t>
      </w:r>
    </w:p>
    <w:p w14:paraId="14FEA3A3" w14:textId="77777777" w:rsidR="00CD7CA3" w:rsidRPr="000B58F6" w:rsidRDefault="00CD7CA3" w:rsidP="00AC146A">
      <w:pPr>
        <w:spacing w:after="0" w:line="240" w:lineRule="auto"/>
        <w:jc w:val="both"/>
        <w:rPr>
          <w:rFonts w:ascii="Times New Roman" w:eastAsia="Times New Roman" w:hAnsi="Times New Roman" w:cs="Times New Roman"/>
          <w:sz w:val="24"/>
          <w:szCs w:val="24"/>
          <w:lang w:bidi="bn-BD"/>
        </w:rPr>
      </w:pPr>
    </w:p>
    <w:p w14:paraId="07A560A2" w14:textId="77777777" w:rsidR="00CD7CA3" w:rsidRPr="000B58F6" w:rsidRDefault="00CD7CA3" w:rsidP="00395211">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879"/>
        <w:gridCol w:w="881"/>
        <w:gridCol w:w="878"/>
        <w:gridCol w:w="881"/>
        <w:gridCol w:w="881"/>
        <w:gridCol w:w="880"/>
        <w:gridCol w:w="881"/>
        <w:gridCol w:w="881"/>
      </w:tblGrid>
      <w:tr w:rsidR="000F2B4B" w:rsidRPr="000B58F6" w14:paraId="03AF43E4" w14:textId="77777777" w:rsidTr="00395211">
        <w:trPr>
          <w:trHeight w:val="233"/>
        </w:trPr>
        <w:tc>
          <w:tcPr>
            <w:tcW w:w="524" w:type="pct"/>
          </w:tcPr>
          <w:p w14:paraId="6E78E770" w14:textId="77777777" w:rsidR="00CD7CA3" w:rsidRPr="000B58F6" w:rsidRDefault="00CD7CA3" w:rsidP="00B40BA5">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8" w:type="pct"/>
          </w:tcPr>
          <w:p w14:paraId="2F53A38F" w14:textId="77777777" w:rsidR="00CD7CA3" w:rsidRPr="000B58F6" w:rsidRDefault="00CD7CA3" w:rsidP="00B40BA5">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0" w:type="pct"/>
          </w:tcPr>
          <w:p w14:paraId="36B65FC5" w14:textId="77777777" w:rsidR="00CD7CA3" w:rsidRPr="000B58F6" w:rsidRDefault="00CD7CA3" w:rsidP="00B40BA5">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8" w:type="pct"/>
          </w:tcPr>
          <w:p w14:paraId="0D84D299" w14:textId="77777777" w:rsidR="00CD7CA3" w:rsidRPr="000B58F6" w:rsidRDefault="00CD7CA3" w:rsidP="00B40BA5">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3B8FFCBE" w14:textId="77777777" w:rsidR="00CD7CA3" w:rsidRPr="000B58F6" w:rsidRDefault="00CD7CA3" w:rsidP="00B40BA5">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1DDFD19A" w14:textId="77777777" w:rsidR="00CD7CA3" w:rsidRPr="000B58F6" w:rsidRDefault="00CD7CA3" w:rsidP="00B40BA5">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59" w:type="pct"/>
          </w:tcPr>
          <w:p w14:paraId="2E78CCD9" w14:textId="77777777" w:rsidR="00CD7CA3" w:rsidRPr="000B58F6" w:rsidRDefault="00CD7CA3" w:rsidP="00B40BA5">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6B577ABE" w14:textId="77777777" w:rsidR="00CD7CA3" w:rsidRPr="000B58F6" w:rsidRDefault="00CD7CA3" w:rsidP="00B40BA5">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160CCA08" w14:textId="77777777" w:rsidR="00CD7CA3" w:rsidRPr="000B58F6" w:rsidRDefault="00CD7CA3" w:rsidP="00B40BA5">
            <w:pPr>
              <w:widowControl w:val="0"/>
              <w:pBdr>
                <w:top w:val="nil"/>
                <w:left w:val="nil"/>
                <w:bottom w:val="nil"/>
                <w:right w:val="nil"/>
                <w:between w:val="nil"/>
              </w:pBdr>
              <w:spacing w:after="0" w:line="253" w:lineRule="auto"/>
              <w:ind w:right="-51"/>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6473D196" w14:textId="77777777" w:rsidTr="00395211">
        <w:trPr>
          <w:trHeight w:val="70"/>
        </w:trPr>
        <w:tc>
          <w:tcPr>
            <w:tcW w:w="524" w:type="pct"/>
          </w:tcPr>
          <w:p w14:paraId="75CC3108" w14:textId="77777777" w:rsidR="00CD7CA3" w:rsidRPr="000B58F6" w:rsidRDefault="00CD7CA3" w:rsidP="00B40BA5">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8" w:type="pct"/>
          </w:tcPr>
          <w:p w14:paraId="3581EA61" w14:textId="77777777" w:rsidR="00CD7CA3" w:rsidRPr="000B58F6" w:rsidRDefault="00CD7CA3" w:rsidP="00B40BA5">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409696C" w14:textId="77777777" w:rsidR="00CD7CA3" w:rsidRPr="000B58F6" w:rsidRDefault="00CD7CA3" w:rsidP="00B40BA5">
            <w:pPr>
              <w:widowControl w:val="0"/>
              <w:pBdr>
                <w:top w:val="nil"/>
                <w:left w:val="nil"/>
                <w:bottom w:val="nil"/>
                <w:right w:val="nil"/>
                <w:between w:val="nil"/>
              </w:pBdr>
              <w:spacing w:after="0" w:line="256" w:lineRule="auto"/>
              <w:ind w:left="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081E3A71" w14:textId="77777777" w:rsidR="00CD7CA3" w:rsidRPr="000B58F6" w:rsidRDefault="00CD7CA3" w:rsidP="00B40BA5">
            <w:pPr>
              <w:widowControl w:val="0"/>
              <w:pBdr>
                <w:top w:val="nil"/>
                <w:left w:val="nil"/>
                <w:bottom w:val="nil"/>
                <w:right w:val="nil"/>
                <w:between w:val="nil"/>
              </w:pBdr>
              <w:spacing w:after="0" w:line="256" w:lineRule="auto"/>
              <w:ind w:left="1"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0AB4AB3D" w14:textId="77777777" w:rsidR="00CD7CA3" w:rsidRPr="000B58F6" w:rsidRDefault="00CD7CA3" w:rsidP="00B40BA5">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501A00C0" w14:textId="77777777" w:rsidR="00CD7CA3" w:rsidRPr="000B58F6" w:rsidRDefault="00CD7CA3" w:rsidP="00B40BA5">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109BAB6E" w14:textId="77777777" w:rsidR="00CD7CA3" w:rsidRPr="000B58F6" w:rsidRDefault="00CD7CA3" w:rsidP="00B40BA5">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3F0C6118" w14:textId="77777777" w:rsidR="00CD7CA3" w:rsidRPr="000B58F6" w:rsidRDefault="00CD7CA3" w:rsidP="00B40BA5">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58F5B028" w14:textId="77777777" w:rsidR="00CD7CA3" w:rsidRPr="000B58F6" w:rsidRDefault="00CD7CA3" w:rsidP="00B40BA5">
            <w:pPr>
              <w:widowControl w:val="0"/>
              <w:pBdr>
                <w:top w:val="nil"/>
                <w:left w:val="nil"/>
                <w:bottom w:val="nil"/>
                <w:right w:val="nil"/>
                <w:between w:val="nil"/>
              </w:pBdr>
              <w:spacing w:after="0" w:line="256"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3411FAAB" w14:textId="77777777" w:rsidTr="00395211">
        <w:trPr>
          <w:trHeight w:val="70"/>
        </w:trPr>
        <w:tc>
          <w:tcPr>
            <w:tcW w:w="524" w:type="pct"/>
          </w:tcPr>
          <w:p w14:paraId="4A3C4647" w14:textId="77777777" w:rsidR="00CD7CA3" w:rsidRPr="000B58F6" w:rsidRDefault="00CD7CA3" w:rsidP="00B40BA5">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8" w:type="pct"/>
          </w:tcPr>
          <w:p w14:paraId="0560E305" w14:textId="77777777" w:rsidR="00CD7CA3" w:rsidRPr="000B58F6" w:rsidRDefault="00CD7CA3" w:rsidP="00B40BA5">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0F1E665" w14:textId="77777777" w:rsidR="00CD7CA3" w:rsidRPr="000B58F6" w:rsidRDefault="00CD7CA3" w:rsidP="00B40BA5">
            <w:pPr>
              <w:widowControl w:val="0"/>
              <w:pBdr>
                <w:top w:val="nil"/>
                <w:left w:val="nil"/>
                <w:bottom w:val="nil"/>
                <w:right w:val="nil"/>
                <w:between w:val="nil"/>
              </w:pBdr>
              <w:spacing w:before="25"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0B2097A5" w14:textId="77777777" w:rsidR="00CD7CA3" w:rsidRPr="000B58F6" w:rsidRDefault="00CD7CA3" w:rsidP="00B40BA5">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7C665E98" w14:textId="77777777" w:rsidR="00CD7CA3" w:rsidRPr="000B58F6" w:rsidRDefault="00CD7CA3" w:rsidP="00B40BA5">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7E47DC42" w14:textId="77777777" w:rsidR="00CD7CA3" w:rsidRPr="000B58F6" w:rsidRDefault="00CD7CA3" w:rsidP="00B40BA5">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25D9D7AC" w14:textId="77777777" w:rsidR="00CD7CA3" w:rsidRPr="000B58F6" w:rsidRDefault="00CD7CA3" w:rsidP="00B40BA5">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133B987" w14:textId="77777777" w:rsidR="00CD7CA3" w:rsidRPr="000B58F6" w:rsidRDefault="00CD7CA3" w:rsidP="00B40BA5">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286133EE" w14:textId="77777777" w:rsidR="00CD7CA3" w:rsidRPr="000B58F6" w:rsidRDefault="00CD7CA3" w:rsidP="00B40BA5">
            <w:pPr>
              <w:widowControl w:val="0"/>
              <w:pBdr>
                <w:top w:val="nil"/>
                <w:left w:val="nil"/>
                <w:bottom w:val="nil"/>
                <w:right w:val="nil"/>
                <w:between w:val="nil"/>
              </w:pBdr>
              <w:spacing w:before="25"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1AF4D50F" w14:textId="77777777" w:rsidTr="00395211">
        <w:trPr>
          <w:trHeight w:val="70"/>
        </w:trPr>
        <w:tc>
          <w:tcPr>
            <w:tcW w:w="524" w:type="pct"/>
          </w:tcPr>
          <w:p w14:paraId="30CA375B" w14:textId="77777777" w:rsidR="00CD7CA3" w:rsidRPr="000B58F6" w:rsidRDefault="00CD7CA3" w:rsidP="00B40BA5">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8" w:type="pct"/>
          </w:tcPr>
          <w:p w14:paraId="58BA719A" w14:textId="77777777" w:rsidR="00CD7CA3" w:rsidRPr="000B58F6" w:rsidRDefault="00CD7CA3" w:rsidP="00B40BA5">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3A50F18" w14:textId="77777777" w:rsidR="00CD7CA3" w:rsidRPr="000B58F6" w:rsidRDefault="00CD7CA3" w:rsidP="00B40BA5">
            <w:pPr>
              <w:widowControl w:val="0"/>
              <w:pBdr>
                <w:top w:val="nil"/>
                <w:left w:val="nil"/>
                <w:bottom w:val="nil"/>
                <w:right w:val="nil"/>
                <w:between w:val="nil"/>
              </w:pBdr>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8" w:type="pct"/>
          </w:tcPr>
          <w:p w14:paraId="6E40BFA4" w14:textId="77777777" w:rsidR="00CD7CA3" w:rsidRPr="000B58F6" w:rsidRDefault="00CD7CA3" w:rsidP="00B40BA5">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4504F20F" w14:textId="77777777" w:rsidR="00CD7CA3" w:rsidRPr="000B58F6" w:rsidRDefault="00CD7CA3" w:rsidP="00B40BA5">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9C71079" w14:textId="77777777" w:rsidR="00CD7CA3" w:rsidRPr="000B58F6" w:rsidRDefault="00CD7CA3" w:rsidP="00B40BA5">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14CFE8CC" w14:textId="77777777" w:rsidR="00CD7CA3" w:rsidRPr="000B58F6" w:rsidRDefault="00CD7CA3" w:rsidP="00B40BA5">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072290BC" w14:textId="77777777" w:rsidR="00CD7CA3" w:rsidRPr="000B58F6" w:rsidRDefault="00CD7CA3" w:rsidP="00B40BA5">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54173FBB" w14:textId="77777777" w:rsidR="00CD7CA3" w:rsidRPr="000B58F6" w:rsidRDefault="00CD7CA3" w:rsidP="00B40BA5">
            <w:pPr>
              <w:widowControl w:val="0"/>
              <w:pBdr>
                <w:top w:val="nil"/>
                <w:left w:val="nil"/>
                <w:bottom w:val="nil"/>
                <w:right w:val="nil"/>
                <w:between w:val="nil"/>
              </w:pBdr>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4C69F58C" w14:textId="77777777" w:rsidTr="00395211">
        <w:trPr>
          <w:trHeight w:val="80"/>
        </w:trPr>
        <w:tc>
          <w:tcPr>
            <w:tcW w:w="524" w:type="pct"/>
          </w:tcPr>
          <w:p w14:paraId="3D9E580C" w14:textId="77777777" w:rsidR="00CD7CA3" w:rsidRPr="000B58F6" w:rsidRDefault="00CD7CA3" w:rsidP="00B40BA5">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CLO4</w:t>
            </w:r>
          </w:p>
        </w:tc>
        <w:tc>
          <w:tcPr>
            <w:tcW w:w="558" w:type="pct"/>
          </w:tcPr>
          <w:p w14:paraId="7EA495A7" w14:textId="77777777" w:rsidR="00CD7CA3" w:rsidRPr="000B58F6" w:rsidRDefault="00CD7CA3" w:rsidP="00B40BA5">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0B0E2AF2" w14:textId="77777777" w:rsidR="00CD7CA3" w:rsidRPr="000B58F6" w:rsidRDefault="00CD7CA3" w:rsidP="00B40BA5">
            <w:pPr>
              <w:widowControl w:val="0"/>
              <w:spacing w:before="3" w:after="0" w:line="240" w:lineRule="auto"/>
              <w:ind w:left="12"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8" w:type="pct"/>
          </w:tcPr>
          <w:p w14:paraId="39924262" w14:textId="77777777" w:rsidR="00CD7CA3" w:rsidRPr="000B58F6" w:rsidRDefault="00CD7CA3" w:rsidP="00B40BA5">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3B09737B" w14:textId="77777777" w:rsidR="00CD7CA3" w:rsidRPr="000B58F6" w:rsidRDefault="00CD7CA3" w:rsidP="00B40BA5">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4A01344" w14:textId="77777777" w:rsidR="00CD7CA3" w:rsidRPr="000B58F6" w:rsidRDefault="00CD7CA3" w:rsidP="00B40BA5">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3C1012E3" w14:textId="77777777" w:rsidR="00CD7CA3" w:rsidRPr="000B58F6" w:rsidRDefault="00CD7CA3" w:rsidP="00B40BA5">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right w:val="single" w:sz="4" w:space="0" w:color="auto"/>
            </w:tcBorders>
          </w:tcPr>
          <w:p w14:paraId="4FB1599E" w14:textId="77777777" w:rsidR="00CD7CA3" w:rsidRPr="000B58F6" w:rsidRDefault="00CD7CA3" w:rsidP="00B40BA5">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61C7E35B" w14:textId="77777777" w:rsidR="00CD7CA3" w:rsidRPr="000B58F6" w:rsidRDefault="00CD7CA3" w:rsidP="00B40BA5">
            <w:pPr>
              <w:widowControl w:val="0"/>
              <w:spacing w:before="3" w:after="0" w:line="240" w:lineRule="auto"/>
              <w:ind w:right="-51"/>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13BC9C6C" w14:textId="77777777" w:rsidR="00CD7CA3" w:rsidRPr="000B58F6" w:rsidRDefault="00CD7CA3" w:rsidP="00CD7CA3">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7C19DBE4" w14:textId="77777777" w:rsidR="00B4586D" w:rsidRPr="00395211" w:rsidRDefault="00B4586D" w:rsidP="00395211">
      <w:pPr>
        <w:spacing w:after="40" w:line="240" w:lineRule="auto"/>
        <w:ind w:left="418" w:hanging="418"/>
        <w:jc w:val="both"/>
        <w:rPr>
          <w:rFonts w:ascii="Times New Roman" w:eastAsia="Calibri" w:hAnsi="Times New Roman" w:cs="Times New Roman"/>
          <w:b/>
          <w:sz w:val="2"/>
          <w:szCs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5666"/>
        <w:gridCol w:w="667"/>
        <w:gridCol w:w="938"/>
      </w:tblGrid>
      <w:tr w:rsidR="000F2B4B" w:rsidRPr="000B58F6" w14:paraId="34224039" w14:textId="77777777" w:rsidTr="00395211">
        <w:trPr>
          <w:jc w:val="center"/>
        </w:trPr>
        <w:tc>
          <w:tcPr>
            <w:tcW w:w="379" w:type="pct"/>
          </w:tcPr>
          <w:p w14:paraId="0715B444" w14:textId="77777777" w:rsidR="00B4586D" w:rsidRPr="000B58F6" w:rsidRDefault="00B4586D"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SI No.</w:t>
            </w:r>
          </w:p>
        </w:tc>
        <w:tc>
          <w:tcPr>
            <w:tcW w:w="3601" w:type="pct"/>
          </w:tcPr>
          <w:p w14:paraId="66B140AF" w14:textId="77777777" w:rsidR="00B4586D" w:rsidRPr="000B58F6" w:rsidRDefault="00B4586D" w:rsidP="0070396C">
            <w:pPr>
              <w:keepNext/>
              <w:spacing w:after="0" w:line="240" w:lineRule="auto"/>
              <w:jc w:val="center"/>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Course Contents</w:t>
            </w:r>
          </w:p>
        </w:tc>
        <w:tc>
          <w:tcPr>
            <w:tcW w:w="424" w:type="pct"/>
            <w:tcBorders>
              <w:right w:val="single" w:sz="4" w:space="0" w:color="auto"/>
            </w:tcBorders>
          </w:tcPr>
          <w:p w14:paraId="390B6B51" w14:textId="77777777" w:rsidR="00B4586D" w:rsidRPr="000B58F6" w:rsidRDefault="00B4586D"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Lec. No. </w:t>
            </w:r>
          </w:p>
        </w:tc>
        <w:tc>
          <w:tcPr>
            <w:tcW w:w="596" w:type="pct"/>
            <w:tcBorders>
              <w:left w:val="single" w:sz="4" w:space="0" w:color="auto"/>
            </w:tcBorders>
          </w:tcPr>
          <w:p w14:paraId="0620D1EE" w14:textId="77777777" w:rsidR="00B4586D" w:rsidRPr="000B58F6" w:rsidRDefault="00B4586D"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CLOs</w:t>
            </w:r>
          </w:p>
        </w:tc>
      </w:tr>
      <w:tr w:rsidR="000F2B4B" w:rsidRPr="000B58F6" w14:paraId="55DA9133" w14:textId="77777777" w:rsidTr="00395211">
        <w:trPr>
          <w:trHeight w:val="647"/>
          <w:jc w:val="center"/>
        </w:trPr>
        <w:tc>
          <w:tcPr>
            <w:tcW w:w="379" w:type="pct"/>
            <w:shd w:val="clear" w:color="auto" w:fill="auto"/>
          </w:tcPr>
          <w:p w14:paraId="21069D5B"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1.</w:t>
            </w:r>
          </w:p>
          <w:p w14:paraId="15CF6CF3"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2.</w:t>
            </w:r>
          </w:p>
          <w:p w14:paraId="5193654B"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3.</w:t>
            </w:r>
          </w:p>
          <w:p w14:paraId="483A30B2"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4.</w:t>
            </w:r>
          </w:p>
          <w:p w14:paraId="487E7DC7" w14:textId="77777777" w:rsidR="0070396C" w:rsidRPr="000B58F6" w:rsidRDefault="0070396C"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5.</w:t>
            </w:r>
          </w:p>
          <w:p w14:paraId="301ECB17" w14:textId="37AC2804" w:rsidR="00332B4E" w:rsidRPr="000B58F6" w:rsidRDefault="00332B4E" w:rsidP="0070396C">
            <w:pPr>
              <w:keepNext/>
              <w:spacing w:after="0" w:line="240" w:lineRule="auto"/>
              <w:jc w:val="both"/>
              <w:outlineLvl w:val="1"/>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6.</w:t>
            </w:r>
          </w:p>
        </w:tc>
        <w:tc>
          <w:tcPr>
            <w:tcW w:w="3601" w:type="pct"/>
            <w:tcBorders>
              <w:bottom w:val="single" w:sz="4" w:space="0" w:color="000000"/>
            </w:tcBorders>
            <w:shd w:val="clear" w:color="auto" w:fill="auto"/>
          </w:tcPr>
          <w:p w14:paraId="1F31285D" w14:textId="77777777" w:rsidR="00332B4E" w:rsidRPr="000B58F6" w:rsidRDefault="00332B4E" w:rsidP="00332B4E">
            <w:pPr>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Bacterial transformation efficiency study. </w:t>
            </w:r>
          </w:p>
          <w:p w14:paraId="60AC268C" w14:textId="3BE63E71" w:rsidR="00332B4E" w:rsidRPr="000B58F6" w:rsidRDefault="00332B4E" w:rsidP="00332B4E">
            <w:pPr>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Methods of DNA and RNA isolation. </w:t>
            </w:r>
          </w:p>
          <w:p w14:paraId="59EFC759" w14:textId="7B05B932" w:rsidR="00332B4E" w:rsidRPr="000B58F6" w:rsidRDefault="00332B4E" w:rsidP="00332B4E">
            <w:pPr>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Preparation of cDNA and RT- PCR. </w:t>
            </w:r>
          </w:p>
          <w:p w14:paraId="72F657E1" w14:textId="77777777" w:rsidR="00332B4E" w:rsidRPr="000B58F6" w:rsidRDefault="00332B4E" w:rsidP="00332B4E">
            <w:pPr>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 xml:space="preserve">DNA digestion by restriction enzymes. </w:t>
            </w:r>
          </w:p>
          <w:p w14:paraId="10EB9784" w14:textId="77777777" w:rsidR="00332B4E" w:rsidRPr="000B58F6" w:rsidRDefault="00332B4E" w:rsidP="00332B4E">
            <w:pPr>
              <w:spacing w:after="0" w:line="240" w:lineRule="auto"/>
              <w:jc w:val="both"/>
              <w:rPr>
                <w:rFonts w:ascii="Times New Roman" w:eastAsia="MS Mincho" w:hAnsi="Times New Roman" w:cs="Times New Roman"/>
                <w:sz w:val="24"/>
                <w:szCs w:val="24"/>
              </w:rPr>
            </w:pPr>
            <w:r w:rsidRPr="000B58F6">
              <w:rPr>
                <w:rFonts w:ascii="Times New Roman" w:eastAsia="MS Mincho" w:hAnsi="Times New Roman" w:cs="Times New Roman"/>
                <w:sz w:val="24"/>
                <w:szCs w:val="24"/>
              </w:rPr>
              <w:t>Ligation of DNA to appropriate vector.</w:t>
            </w:r>
          </w:p>
          <w:p w14:paraId="1D95E3FF" w14:textId="39206DE2" w:rsidR="00760D06" w:rsidRPr="000B58F6" w:rsidRDefault="00332B4E" w:rsidP="00332B4E">
            <w:pPr>
              <w:spacing w:after="0" w:line="240" w:lineRule="auto"/>
              <w:jc w:val="both"/>
              <w:rPr>
                <w:rFonts w:ascii="Times New Roman" w:eastAsia="Times New Roman" w:hAnsi="Times New Roman" w:cs="Times New Roman"/>
                <w:sz w:val="24"/>
                <w:szCs w:val="24"/>
              </w:rPr>
            </w:pPr>
            <w:r w:rsidRPr="000B58F6">
              <w:rPr>
                <w:rFonts w:ascii="Times New Roman" w:eastAsia="MS Mincho" w:hAnsi="Times New Roman" w:cs="Times New Roman"/>
                <w:sz w:val="24"/>
                <w:szCs w:val="24"/>
              </w:rPr>
              <w:t xml:space="preserve">Restriction mapping and orientation of a ligated insert. </w:t>
            </w:r>
          </w:p>
        </w:tc>
        <w:tc>
          <w:tcPr>
            <w:tcW w:w="424" w:type="pct"/>
            <w:tcBorders>
              <w:bottom w:val="single" w:sz="4" w:space="0" w:color="000000"/>
            </w:tcBorders>
            <w:shd w:val="clear" w:color="auto" w:fill="auto"/>
          </w:tcPr>
          <w:p w14:paraId="1A587EB6" w14:textId="77777777" w:rsidR="0070396C" w:rsidRPr="000B58F6" w:rsidRDefault="0070396C"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26</w:t>
            </w:r>
          </w:p>
        </w:tc>
        <w:tc>
          <w:tcPr>
            <w:tcW w:w="596" w:type="pct"/>
            <w:tcBorders>
              <w:bottom w:val="single" w:sz="4" w:space="0" w:color="000000"/>
            </w:tcBorders>
            <w:shd w:val="clear" w:color="auto" w:fill="auto"/>
          </w:tcPr>
          <w:p w14:paraId="114021BE" w14:textId="77777777" w:rsidR="0077027C" w:rsidRDefault="0070396C"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CLO1</w:t>
            </w:r>
          </w:p>
          <w:p w14:paraId="5001D41F" w14:textId="645B297F" w:rsidR="0070396C" w:rsidRPr="000B58F6" w:rsidRDefault="0070396C"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CLO2</w:t>
            </w:r>
          </w:p>
          <w:p w14:paraId="565C8A6E" w14:textId="77777777" w:rsidR="0070396C" w:rsidRPr="000B58F6" w:rsidRDefault="0070396C"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CLO3</w:t>
            </w:r>
          </w:p>
          <w:p w14:paraId="636C8942" w14:textId="66B69CBC" w:rsidR="00332B4E" w:rsidRPr="000B58F6" w:rsidRDefault="00332B4E" w:rsidP="0070396C">
            <w:pPr>
              <w:keepNext/>
              <w:spacing w:after="0" w:line="240" w:lineRule="auto"/>
              <w:jc w:val="both"/>
              <w:outlineLvl w:val="1"/>
              <w:rPr>
                <w:rFonts w:ascii="Times New Roman" w:eastAsia="Calibri" w:hAnsi="Times New Roman" w:cs="Times New Roman"/>
                <w:sz w:val="24"/>
                <w:szCs w:val="24"/>
              </w:rPr>
            </w:pPr>
            <w:r w:rsidRPr="000B58F6">
              <w:rPr>
                <w:rFonts w:ascii="Times New Roman" w:eastAsia="Calibri" w:hAnsi="Times New Roman" w:cs="Times New Roman"/>
                <w:sz w:val="24"/>
                <w:szCs w:val="24"/>
              </w:rPr>
              <w:t>CLO4</w:t>
            </w:r>
          </w:p>
        </w:tc>
      </w:tr>
    </w:tbl>
    <w:p w14:paraId="3D0144C4" w14:textId="0C8E055F" w:rsidR="00B4586D" w:rsidRPr="00382D14" w:rsidRDefault="00B4586D" w:rsidP="00382D14">
      <w:pPr>
        <w:spacing w:after="40" w:line="240" w:lineRule="auto"/>
        <w:ind w:left="418" w:hanging="418"/>
        <w:jc w:val="both"/>
        <w:rPr>
          <w:rFonts w:ascii="Times New Roman" w:eastAsia="Calibri" w:hAnsi="Times New Roman" w:cs="Times New Roman"/>
          <w:b/>
          <w:sz w:val="6"/>
          <w:szCs w:val="6"/>
        </w:rPr>
      </w:pPr>
    </w:p>
    <w:tbl>
      <w:tblPr>
        <w:tblStyle w:val="TableGrid"/>
        <w:tblW w:w="5000" w:type="pct"/>
        <w:tblLook w:val="04A0" w:firstRow="1" w:lastRow="0" w:firstColumn="1" w:lastColumn="0" w:noHBand="0" w:noVBand="1"/>
      </w:tblPr>
      <w:tblGrid>
        <w:gridCol w:w="841"/>
        <w:gridCol w:w="2639"/>
        <w:gridCol w:w="4387"/>
      </w:tblGrid>
      <w:tr w:rsidR="000F2B4B" w:rsidRPr="000B58F6" w14:paraId="5124389D" w14:textId="77777777" w:rsidTr="00382D14">
        <w:tc>
          <w:tcPr>
            <w:tcW w:w="5000" w:type="pct"/>
            <w:gridSpan w:val="3"/>
          </w:tcPr>
          <w:p w14:paraId="74B7FAFA" w14:textId="77777777" w:rsidR="00B4586D" w:rsidRPr="000B58F6" w:rsidRDefault="00B4586D" w:rsidP="0070396C">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0082D888" w14:textId="77777777" w:rsidTr="00382D14">
        <w:tc>
          <w:tcPr>
            <w:tcW w:w="535" w:type="pct"/>
          </w:tcPr>
          <w:p w14:paraId="759CB92C" w14:textId="77777777" w:rsidR="00B4586D" w:rsidRPr="000B58F6" w:rsidRDefault="00B4586D"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1677" w:type="pct"/>
          </w:tcPr>
          <w:p w14:paraId="1878BA88" w14:textId="77777777" w:rsidR="00B4586D" w:rsidRPr="000B58F6" w:rsidRDefault="00B4586D" w:rsidP="0070396C">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2788" w:type="pct"/>
          </w:tcPr>
          <w:p w14:paraId="6A98BC76" w14:textId="77777777" w:rsidR="00B4586D" w:rsidRPr="000B58F6" w:rsidRDefault="00B4586D" w:rsidP="0070396C">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6B9B7D7F" w14:textId="77777777" w:rsidTr="00382D14">
        <w:tc>
          <w:tcPr>
            <w:tcW w:w="535" w:type="pct"/>
          </w:tcPr>
          <w:p w14:paraId="36B98ED5" w14:textId="703217C8" w:rsidR="00B4586D" w:rsidRPr="000B58F6" w:rsidRDefault="00332B4E" w:rsidP="0070396C">
            <w:pPr>
              <w:jc w:val="both"/>
              <w:rPr>
                <w:rFonts w:ascii="Times New Roman" w:hAnsi="Times New Roman" w:cs="Times New Roman"/>
                <w:b/>
                <w:bCs/>
                <w:sz w:val="24"/>
                <w:szCs w:val="24"/>
              </w:rPr>
            </w:pPr>
            <w:r w:rsidRPr="000B58F6">
              <w:rPr>
                <w:rFonts w:ascii="Times New Roman" w:hAnsi="Times New Roman" w:cs="Times New Roman"/>
                <w:b/>
                <w:bCs/>
                <w:sz w:val="24"/>
                <w:szCs w:val="24"/>
              </w:rPr>
              <w:t>1-4</w:t>
            </w:r>
          </w:p>
        </w:tc>
        <w:tc>
          <w:tcPr>
            <w:tcW w:w="1677" w:type="pct"/>
          </w:tcPr>
          <w:p w14:paraId="07A9486A" w14:textId="77777777" w:rsidR="00B4586D" w:rsidRPr="000B58F6" w:rsidRDefault="00B4586D" w:rsidP="0070396C">
            <w:pPr>
              <w:jc w:val="both"/>
              <w:rPr>
                <w:rFonts w:ascii="Times New Roman" w:hAnsi="Times New Roman" w:cs="Times New Roman"/>
                <w:bCs/>
                <w:sz w:val="24"/>
                <w:szCs w:val="24"/>
              </w:rPr>
            </w:pPr>
            <w:r w:rsidRPr="000B58F6">
              <w:rPr>
                <w:rFonts w:ascii="Times New Roman" w:hAnsi="Times New Roman" w:cs="Times New Roman"/>
                <w:bCs/>
                <w:sz w:val="24"/>
                <w:szCs w:val="24"/>
              </w:rPr>
              <w:t>Theoretical teaching and laboratory work.</w:t>
            </w:r>
          </w:p>
        </w:tc>
        <w:tc>
          <w:tcPr>
            <w:tcW w:w="2788" w:type="pct"/>
          </w:tcPr>
          <w:p w14:paraId="044BD0F2" w14:textId="77777777" w:rsidR="00B4586D" w:rsidRPr="000B58F6" w:rsidRDefault="00B4586D" w:rsidP="0070396C">
            <w:pPr>
              <w:jc w:val="both"/>
              <w:rPr>
                <w:rFonts w:ascii="Times New Roman" w:hAnsi="Times New Roman" w:cs="Times New Roman"/>
                <w:bCs/>
                <w:sz w:val="24"/>
                <w:szCs w:val="24"/>
              </w:rPr>
            </w:pPr>
            <w:r w:rsidRPr="000B58F6">
              <w:rPr>
                <w:rFonts w:ascii="Times New Roman" w:hAnsi="Times New Roman" w:cs="Times New Roman"/>
                <w:sz w:val="24"/>
                <w:szCs w:val="24"/>
              </w:rPr>
              <w:t>Class attendances, practical report, viva voce, CIE and SEE.</w:t>
            </w:r>
          </w:p>
        </w:tc>
      </w:tr>
    </w:tbl>
    <w:p w14:paraId="472A6A12" w14:textId="77777777" w:rsidR="00B4586D" w:rsidRPr="000B58F6" w:rsidRDefault="00B4586D" w:rsidP="00B4586D">
      <w:pPr>
        <w:pStyle w:val="Default"/>
        <w:jc w:val="both"/>
        <w:rPr>
          <w:b/>
          <w:bCs/>
          <w:color w:val="auto"/>
        </w:rPr>
      </w:pPr>
    </w:p>
    <w:p w14:paraId="413414F9" w14:textId="77777777" w:rsidR="00B4586D" w:rsidRPr="000B58F6" w:rsidRDefault="00B4586D" w:rsidP="00B4586D">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2C1252CB" w14:textId="1860FBC1" w:rsidR="00822E4D" w:rsidRPr="00B40BA5" w:rsidRDefault="00822E4D" w:rsidP="00D95415">
      <w:pPr>
        <w:pStyle w:val="ListParagraph"/>
        <w:numPr>
          <w:ilvl w:val="0"/>
          <w:numId w:val="63"/>
        </w:numPr>
        <w:rPr>
          <w:rFonts w:ascii="Times New Roman" w:hAnsi="Times New Roman" w:cs="Times New Roman"/>
        </w:rPr>
      </w:pPr>
      <w:r w:rsidRPr="00B40BA5">
        <w:rPr>
          <w:rFonts w:ascii="Times New Roman" w:hAnsi="Times New Roman" w:cs="Times New Roman"/>
        </w:rPr>
        <w:t xml:space="preserve">Primrose SB, Twyman RM. Principles of Gene Manipulation and Genomics. </w:t>
      </w:r>
      <w:proofErr w:type="gramStart"/>
      <w:r w:rsidRPr="00B40BA5">
        <w:rPr>
          <w:rFonts w:ascii="Times New Roman" w:hAnsi="Times New Roman" w:cs="Times New Roman"/>
        </w:rPr>
        <w:t>7th</w:t>
      </w:r>
      <w:proofErr w:type="gramEnd"/>
      <w:r w:rsidRPr="00B40BA5">
        <w:rPr>
          <w:rFonts w:ascii="Times New Roman" w:hAnsi="Times New Roman" w:cs="Times New Roman"/>
        </w:rPr>
        <w:t xml:space="preserve"> Edition. Blackwell Publishing. 2006. </w:t>
      </w:r>
    </w:p>
    <w:p w14:paraId="23CEEFC4" w14:textId="548C8ECB" w:rsidR="00332B4E" w:rsidRPr="00B40BA5" w:rsidRDefault="00822E4D" w:rsidP="00D95415">
      <w:pPr>
        <w:pStyle w:val="ListParagraph"/>
        <w:numPr>
          <w:ilvl w:val="0"/>
          <w:numId w:val="63"/>
        </w:numPr>
        <w:rPr>
          <w:rFonts w:ascii="Times New Roman" w:hAnsi="Times New Roman" w:cs="Times New Roman"/>
          <w:spacing w:val="-4"/>
        </w:rPr>
      </w:pPr>
      <w:r w:rsidRPr="00B40BA5">
        <w:rPr>
          <w:rFonts w:ascii="Times New Roman" w:hAnsi="Times New Roman" w:cs="Times New Roman"/>
          <w:spacing w:val="-4"/>
        </w:rPr>
        <w:t>Sambrook J. Russell D.W. Molecular Cloning: a laboratory manual, NY. 2008.</w:t>
      </w:r>
    </w:p>
    <w:p w14:paraId="54D0E694" w14:textId="77777777" w:rsidR="00332B4E" w:rsidRPr="00B40BA5" w:rsidRDefault="00332B4E" w:rsidP="00D95415">
      <w:pPr>
        <w:pStyle w:val="ListParagraph"/>
        <w:numPr>
          <w:ilvl w:val="0"/>
          <w:numId w:val="63"/>
        </w:numPr>
        <w:autoSpaceDE w:val="0"/>
        <w:autoSpaceDN w:val="0"/>
        <w:adjustRightInd w:val="0"/>
        <w:spacing w:after="0" w:line="240" w:lineRule="auto"/>
        <w:jc w:val="both"/>
        <w:rPr>
          <w:rFonts w:ascii="Times New Roman" w:hAnsi="Times New Roman" w:cs="Times New Roman"/>
        </w:rPr>
      </w:pPr>
      <w:r w:rsidRPr="00B40BA5">
        <w:rPr>
          <w:rFonts w:ascii="Times New Roman" w:hAnsi="Times New Roman" w:cs="Times New Roman"/>
        </w:rPr>
        <w:t xml:space="preserve">Hubert R. Protein Biochemistry and Proteomics. Academic Press, USA, 2006. </w:t>
      </w:r>
    </w:p>
    <w:p w14:paraId="7D53558F" w14:textId="7496A08C" w:rsidR="002F2D52" w:rsidRPr="000B58F6" w:rsidRDefault="002F2D52" w:rsidP="001B3309">
      <w:pPr>
        <w:pStyle w:val="Default"/>
        <w:jc w:val="both"/>
        <w:rPr>
          <w:b/>
          <w:color w:val="auto"/>
        </w:rPr>
      </w:pPr>
      <w:r w:rsidRPr="000B58F6">
        <w:rPr>
          <w:b/>
          <w:bCs/>
          <w:color w:val="auto"/>
        </w:rPr>
        <w:lastRenderedPageBreak/>
        <w:t xml:space="preserve">Course Code: BMIC </w:t>
      </w:r>
      <w:r w:rsidR="00853A8B" w:rsidRPr="000B58F6">
        <w:rPr>
          <w:rFonts w:eastAsia="Times New Roman"/>
          <w:b/>
          <w:bCs/>
          <w:color w:val="auto"/>
        </w:rPr>
        <w:t>4213</w:t>
      </w:r>
    </w:p>
    <w:p w14:paraId="4E27CCA0" w14:textId="169AEF14" w:rsidR="002F2D52" w:rsidRPr="000B58F6" w:rsidRDefault="005369C7" w:rsidP="001B3309">
      <w:pPr>
        <w:autoSpaceDE w:val="0"/>
        <w:autoSpaceDN w:val="0"/>
        <w:adjustRightInd w:val="0"/>
        <w:spacing w:after="0" w:line="240" w:lineRule="auto"/>
        <w:jc w:val="both"/>
        <w:rPr>
          <w:rFonts w:ascii="Times New Roman" w:eastAsia="Times New Roman" w:hAnsi="Times New Roman" w:cs="Times New Roman"/>
          <w:b/>
          <w:bCs/>
          <w:sz w:val="24"/>
          <w:szCs w:val="24"/>
        </w:rPr>
      </w:pPr>
      <w:r w:rsidRPr="000B58F6">
        <w:rPr>
          <w:rFonts w:ascii="Times New Roman" w:eastAsia="Times New Roman" w:hAnsi="Times New Roman" w:cs="Times New Roman"/>
          <w:b/>
          <w:sz w:val="24"/>
          <w:szCs w:val="24"/>
        </w:rPr>
        <w:t>Course Title: Research Project</w:t>
      </w:r>
      <w:r w:rsidR="006C08B7" w:rsidRPr="000B58F6">
        <w:rPr>
          <w:rFonts w:ascii="Times New Roman" w:eastAsia="Times New Roman" w:hAnsi="Times New Roman" w:cs="Times New Roman"/>
          <w:b/>
          <w:sz w:val="24"/>
          <w:szCs w:val="24"/>
        </w:rPr>
        <w:t>/ Industrial Internship</w:t>
      </w:r>
    </w:p>
    <w:p w14:paraId="6B61EE1D" w14:textId="480849EE" w:rsidR="002F2D52" w:rsidRPr="000B58F6" w:rsidRDefault="002F2D52"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p>
    <w:p w14:paraId="26F8CEAA" w14:textId="77777777" w:rsidR="002F2D52" w:rsidRPr="000B58F6" w:rsidRDefault="002F2D52"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321D2600" w14:textId="57814921" w:rsidR="002F2D52" w:rsidRPr="000B58F6" w:rsidRDefault="002F2D52"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005369C7" w:rsidRPr="000B58F6">
        <w:rPr>
          <w:rFonts w:ascii="Times New Roman" w:hAnsi="Times New Roman" w:cs="Times New Roman"/>
          <w:b/>
          <w:bCs/>
          <w:sz w:val="24"/>
          <w:szCs w:val="24"/>
        </w:rPr>
        <w:t xml:space="preserve"> Year 2</w:t>
      </w:r>
      <w:r w:rsidR="005369C7" w:rsidRPr="000B58F6">
        <w:rPr>
          <w:rFonts w:ascii="Times New Roman" w:hAnsi="Times New Roman" w:cs="Times New Roman"/>
          <w:b/>
          <w:bCs/>
          <w:sz w:val="24"/>
          <w:szCs w:val="24"/>
          <w:vertAlign w:val="superscript"/>
        </w:rPr>
        <w:t>nd</w:t>
      </w:r>
      <w:r w:rsidR="005369C7"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2347AA77" w14:textId="0BFB56DD" w:rsidR="002F2D52" w:rsidRPr="000B58F6" w:rsidRDefault="002F2D52"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700A89DA" w14:textId="562304A0" w:rsidR="002F2D52" w:rsidRPr="000B58F6" w:rsidRDefault="002F2D52" w:rsidP="00587B2A">
      <w:pPr>
        <w:pStyle w:val="Default"/>
        <w:jc w:val="both"/>
        <w:rPr>
          <w:bCs/>
          <w:color w:val="auto"/>
        </w:rPr>
      </w:pPr>
      <w:r w:rsidRPr="000B58F6">
        <w:rPr>
          <w:rFonts w:eastAsia="Times New Roman"/>
          <w:b/>
          <w:color w:val="auto"/>
        </w:rPr>
        <w:t xml:space="preserve">Course Teacher: </w:t>
      </w:r>
      <w:r w:rsidRPr="000B58F6">
        <w:rPr>
          <w:bCs/>
          <w:color w:val="auto"/>
        </w:rPr>
        <w:t xml:space="preserve">All the member of </w:t>
      </w:r>
      <w:r w:rsidR="0023687E" w:rsidRPr="000B58F6">
        <w:rPr>
          <w:bCs/>
          <w:color w:val="auto"/>
        </w:rPr>
        <w:t>Academic</w:t>
      </w:r>
      <w:r w:rsidR="00587B2A" w:rsidRPr="000B58F6">
        <w:rPr>
          <w:bCs/>
          <w:color w:val="auto"/>
        </w:rPr>
        <w:t xml:space="preserve"> Committee</w:t>
      </w:r>
    </w:p>
    <w:p w14:paraId="5F5771E5" w14:textId="77777777" w:rsidR="002F2D52" w:rsidRPr="000B58F6" w:rsidRDefault="002F2D52" w:rsidP="001B3309">
      <w:pPr>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Full Marks: 50</w:t>
      </w:r>
    </w:p>
    <w:p w14:paraId="359E4822" w14:textId="77777777" w:rsidR="00772618" w:rsidRPr="000B58F6" w:rsidRDefault="00772618" w:rsidP="00772618">
      <w:pPr>
        <w:pStyle w:val="Default"/>
        <w:jc w:val="both"/>
        <w:rPr>
          <w:rFonts w:eastAsia="Times New Roman"/>
          <w:b/>
          <w:color w:val="auto"/>
        </w:rPr>
      </w:pPr>
      <w:r w:rsidRPr="000B58F6">
        <w:rPr>
          <w:rFonts w:eastAsia="Calibri"/>
          <w:b/>
          <w:color w:val="auto"/>
        </w:rPr>
        <w:t>Rational of the Course:</w:t>
      </w:r>
    </w:p>
    <w:p w14:paraId="05558F8F" w14:textId="000F46A6" w:rsidR="0023687E" w:rsidRPr="000B58F6" w:rsidRDefault="00697A5A" w:rsidP="001B3309">
      <w:pPr>
        <w:adjustRightInd w:val="0"/>
        <w:snapToGrid w:val="0"/>
        <w:spacing w:after="0" w:line="240" w:lineRule="auto"/>
        <w:jc w:val="both"/>
        <w:rPr>
          <w:rFonts w:ascii="Times New Roman" w:eastAsia="Times New Roman" w:hAnsi="Times New Roman" w:cs="Times New Roman"/>
          <w:sz w:val="24"/>
          <w:szCs w:val="24"/>
        </w:rPr>
      </w:pPr>
      <w:r w:rsidRPr="000B58F6">
        <w:rPr>
          <w:rFonts w:ascii="Times New Roman" w:eastAsia="Times New Roman" w:hAnsi="Times New Roman" w:cs="Times New Roman"/>
          <w:sz w:val="24"/>
          <w:szCs w:val="24"/>
        </w:rPr>
        <w:t xml:space="preserve">In professional life, microbiologists need to develop different project profiles. This course </w:t>
      </w:r>
      <w:proofErr w:type="gramStart"/>
      <w:r w:rsidRPr="000B58F6">
        <w:rPr>
          <w:rFonts w:ascii="Times New Roman" w:eastAsia="Times New Roman" w:hAnsi="Times New Roman" w:cs="Times New Roman"/>
          <w:sz w:val="24"/>
          <w:szCs w:val="24"/>
        </w:rPr>
        <w:t>was designed</w:t>
      </w:r>
      <w:proofErr w:type="gramEnd"/>
      <w:r w:rsidRPr="000B58F6">
        <w:rPr>
          <w:rFonts w:ascii="Times New Roman" w:eastAsia="Times New Roman" w:hAnsi="Times New Roman" w:cs="Times New Roman"/>
          <w:sz w:val="24"/>
          <w:szCs w:val="24"/>
        </w:rPr>
        <w:t xml:space="preserve"> to make the students compatible to develop a target-oriented research project.</w:t>
      </w:r>
      <w:r w:rsidRPr="000B58F6">
        <w:rPr>
          <w:rFonts w:ascii="Times New Roman" w:eastAsia="Times New Roman" w:hAnsi="Times New Roman" w:cs="Times New Roman"/>
          <w:sz w:val="24"/>
          <w:szCs w:val="24"/>
        </w:rPr>
        <w:cr/>
      </w:r>
      <w:r w:rsidR="0023687E" w:rsidRPr="000B58F6">
        <w:rPr>
          <w:rFonts w:ascii="Times New Roman" w:eastAsia="Times New Roman" w:hAnsi="Times New Roman" w:cs="Times New Roman"/>
          <w:b/>
          <w:sz w:val="24"/>
          <w:szCs w:val="24"/>
        </w:rPr>
        <w:t xml:space="preserve">Course Learning Outcomes (CLOs): </w:t>
      </w:r>
    </w:p>
    <w:p w14:paraId="3E710A9D" w14:textId="1D7877E9" w:rsidR="0023687E" w:rsidRPr="000B58F6" w:rsidRDefault="0023687E" w:rsidP="001B330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sz w:val="24"/>
          <w:szCs w:val="24"/>
        </w:rPr>
        <w:t>At the end of the Cours</w:t>
      </w:r>
      <w:r w:rsidR="00697A5A" w:rsidRPr="000B58F6">
        <w:rPr>
          <w:rFonts w:ascii="Times New Roman" w:eastAsia="Times New Roman" w:hAnsi="Times New Roman" w:cs="Times New Roman"/>
          <w:sz w:val="24"/>
          <w:szCs w:val="24"/>
        </w:rPr>
        <w:t>e, the s</w:t>
      </w:r>
      <w:r w:rsidRPr="000B58F6">
        <w:rPr>
          <w:rFonts w:ascii="Times New Roman" w:eastAsia="Times New Roman" w:hAnsi="Times New Roman" w:cs="Times New Roman"/>
          <w:sz w:val="24"/>
          <w:szCs w:val="24"/>
        </w:rPr>
        <w:t>tudent will be able to-</w:t>
      </w:r>
    </w:p>
    <w:p w14:paraId="33B8D575" w14:textId="0EC8DD10" w:rsidR="0023687E" w:rsidRPr="000B58F6" w:rsidRDefault="0023687E"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CLO1: </w:t>
      </w:r>
      <w:r w:rsidR="00697A5A" w:rsidRPr="000B58F6">
        <w:rPr>
          <w:rFonts w:ascii="Times New Roman" w:hAnsi="Times New Roman" w:cs="Times New Roman"/>
          <w:bCs/>
          <w:sz w:val="24"/>
          <w:szCs w:val="24"/>
        </w:rPr>
        <w:t>Formulate a research-project on a specific topic.</w:t>
      </w:r>
    </w:p>
    <w:p w14:paraId="751B2C9C" w14:textId="2324C5C1" w:rsidR="0023687E" w:rsidRPr="000B58F6" w:rsidRDefault="0023687E" w:rsidP="001B3309">
      <w:pPr>
        <w:autoSpaceDE w:val="0"/>
        <w:autoSpaceDN w:val="0"/>
        <w:adjustRightInd w:val="0"/>
        <w:spacing w:after="0" w:line="240" w:lineRule="auto"/>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CLO2: </w:t>
      </w:r>
      <w:r w:rsidR="00697A5A" w:rsidRPr="000B58F6">
        <w:rPr>
          <w:rFonts w:ascii="Times New Roman" w:hAnsi="Times New Roman" w:cs="Times New Roman"/>
          <w:bCs/>
          <w:sz w:val="24"/>
          <w:szCs w:val="24"/>
        </w:rPr>
        <w:t>Write-up a project paper, i</w:t>
      </w:r>
      <w:r w:rsidRPr="000B58F6">
        <w:rPr>
          <w:rFonts w:ascii="Times New Roman" w:hAnsi="Times New Roman" w:cs="Times New Roman"/>
          <w:bCs/>
          <w:sz w:val="24"/>
          <w:szCs w:val="24"/>
        </w:rPr>
        <w:t>mplement existing theoretical knowledge</w:t>
      </w:r>
    </w:p>
    <w:p w14:paraId="1FF11FC4" w14:textId="2734C0D1" w:rsidR="0023687E" w:rsidRPr="000B58F6" w:rsidRDefault="0023687E" w:rsidP="00697A5A">
      <w:pPr>
        <w:autoSpaceDE w:val="0"/>
        <w:autoSpaceDN w:val="0"/>
        <w:adjustRightInd w:val="0"/>
        <w:spacing w:after="0" w:line="240" w:lineRule="auto"/>
        <w:jc w:val="both"/>
        <w:rPr>
          <w:rFonts w:ascii="Times New Roman" w:hAnsi="Times New Roman" w:cs="Times New Roman"/>
          <w:bCs/>
          <w:sz w:val="24"/>
          <w:szCs w:val="24"/>
        </w:rPr>
      </w:pPr>
      <w:r w:rsidRPr="000B58F6">
        <w:rPr>
          <w:rFonts w:ascii="Times New Roman" w:hAnsi="Times New Roman" w:cs="Times New Roman"/>
          <w:b/>
          <w:bCs/>
          <w:sz w:val="24"/>
          <w:szCs w:val="24"/>
        </w:rPr>
        <w:t xml:space="preserve">CLO3: </w:t>
      </w:r>
      <w:r w:rsidRPr="000B58F6">
        <w:rPr>
          <w:rFonts w:ascii="Times New Roman" w:hAnsi="Times New Roman" w:cs="Times New Roman"/>
          <w:bCs/>
          <w:sz w:val="24"/>
          <w:szCs w:val="24"/>
        </w:rPr>
        <w:t xml:space="preserve">Learn how to </w:t>
      </w:r>
      <w:r w:rsidR="00697A5A" w:rsidRPr="000B58F6">
        <w:rPr>
          <w:rFonts w:ascii="Times New Roman" w:hAnsi="Times New Roman" w:cs="Times New Roman"/>
          <w:bCs/>
          <w:sz w:val="24"/>
          <w:szCs w:val="24"/>
        </w:rPr>
        <w:t xml:space="preserve">present their work in scientific seminar </w:t>
      </w:r>
      <w:r w:rsidRPr="000B58F6">
        <w:rPr>
          <w:rFonts w:ascii="Times New Roman" w:hAnsi="Times New Roman" w:cs="Times New Roman"/>
          <w:bCs/>
          <w:sz w:val="24"/>
          <w:szCs w:val="24"/>
        </w:rPr>
        <w:t xml:space="preserve">and </w:t>
      </w:r>
      <w:r w:rsidR="00697A5A" w:rsidRPr="000B58F6">
        <w:rPr>
          <w:rFonts w:ascii="Times New Roman" w:hAnsi="Times New Roman" w:cs="Times New Roman"/>
          <w:bCs/>
          <w:sz w:val="24"/>
          <w:szCs w:val="24"/>
        </w:rPr>
        <w:t xml:space="preserve">laboratory </w:t>
      </w:r>
      <w:r w:rsidRPr="000B58F6">
        <w:rPr>
          <w:rFonts w:ascii="Times New Roman" w:hAnsi="Times New Roman" w:cs="Times New Roman"/>
          <w:bCs/>
          <w:sz w:val="24"/>
          <w:szCs w:val="24"/>
        </w:rPr>
        <w:t>work in a team.</w:t>
      </w:r>
      <w:r w:rsidR="00697A5A" w:rsidRPr="000B58F6">
        <w:rPr>
          <w:rFonts w:ascii="Times New Roman" w:hAnsi="Times New Roman" w:cs="Times New Roman"/>
          <w:bCs/>
          <w:sz w:val="24"/>
          <w:szCs w:val="24"/>
        </w:rPr>
        <w:t xml:space="preserve"> </w:t>
      </w:r>
    </w:p>
    <w:p w14:paraId="4B77EE00" w14:textId="77777777" w:rsidR="00CA5969" w:rsidRPr="000B58F6" w:rsidRDefault="00CA5969" w:rsidP="00034945">
      <w:pPr>
        <w:spacing w:after="40" w:line="240" w:lineRule="auto"/>
        <w:ind w:left="418" w:hanging="418"/>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890"/>
        <w:gridCol w:w="892"/>
        <w:gridCol w:w="892"/>
        <w:gridCol w:w="891"/>
        <w:gridCol w:w="894"/>
        <w:gridCol w:w="894"/>
        <w:gridCol w:w="894"/>
        <w:gridCol w:w="798"/>
      </w:tblGrid>
      <w:tr w:rsidR="000F2B4B" w:rsidRPr="000B58F6" w14:paraId="21FC05A4" w14:textId="77777777" w:rsidTr="00CC1B1D">
        <w:trPr>
          <w:trHeight w:val="233"/>
        </w:trPr>
        <w:tc>
          <w:tcPr>
            <w:tcW w:w="523" w:type="pct"/>
          </w:tcPr>
          <w:p w14:paraId="52F24CD7" w14:textId="77777777" w:rsidR="00CA5969" w:rsidRPr="000B58F6" w:rsidRDefault="00CA5969" w:rsidP="00093A1F">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66" w:type="pct"/>
          </w:tcPr>
          <w:p w14:paraId="347AC1F4" w14:textId="77777777" w:rsidR="00CA5969" w:rsidRPr="000B58F6" w:rsidRDefault="00CA5969" w:rsidP="00093A1F">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67" w:type="pct"/>
          </w:tcPr>
          <w:p w14:paraId="646F6C0E" w14:textId="77777777" w:rsidR="00CA5969" w:rsidRPr="000B58F6" w:rsidRDefault="00CA5969" w:rsidP="00093A1F">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67" w:type="pct"/>
          </w:tcPr>
          <w:p w14:paraId="21913AB1" w14:textId="77777777" w:rsidR="00CA5969" w:rsidRPr="000B58F6" w:rsidRDefault="00CA5969" w:rsidP="00093A1F">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6" w:type="pct"/>
          </w:tcPr>
          <w:p w14:paraId="5B855777" w14:textId="77777777" w:rsidR="00CA5969" w:rsidRPr="000B58F6" w:rsidRDefault="00CA5969" w:rsidP="00093A1F">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8" w:type="pct"/>
          </w:tcPr>
          <w:p w14:paraId="25794ECB" w14:textId="77777777" w:rsidR="00CA5969" w:rsidRPr="000B58F6" w:rsidRDefault="00CA5969" w:rsidP="00093A1F">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8" w:type="pct"/>
          </w:tcPr>
          <w:p w14:paraId="39D07E10" w14:textId="77777777" w:rsidR="00CA5969" w:rsidRPr="000B58F6" w:rsidRDefault="00CA5969" w:rsidP="00093A1F">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8" w:type="pct"/>
            <w:tcBorders>
              <w:right w:val="single" w:sz="4" w:space="0" w:color="auto"/>
            </w:tcBorders>
          </w:tcPr>
          <w:p w14:paraId="0E810E1F" w14:textId="77777777" w:rsidR="00CA5969" w:rsidRPr="000B58F6" w:rsidRDefault="00CA5969" w:rsidP="00093A1F">
            <w:pPr>
              <w:widowControl w:val="0"/>
              <w:pBdr>
                <w:top w:val="nil"/>
                <w:left w:val="nil"/>
                <w:bottom w:val="nil"/>
                <w:right w:val="nil"/>
                <w:between w:val="nil"/>
              </w:pBdr>
              <w:spacing w:after="0" w:line="253" w:lineRule="auto"/>
              <w:ind w:right="-38"/>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08" w:type="pct"/>
            <w:tcBorders>
              <w:left w:val="single" w:sz="4" w:space="0" w:color="auto"/>
            </w:tcBorders>
          </w:tcPr>
          <w:p w14:paraId="08077ABB" w14:textId="77777777" w:rsidR="00CA5969" w:rsidRPr="000B58F6" w:rsidRDefault="00CA5969" w:rsidP="00093A1F">
            <w:pPr>
              <w:widowControl w:val="0"/>
              <w:pBdr>
                <w:top w:val="nil"/>
                <w:left w:val="nil"/>
                <w:bottom w:val="nil"/>
                <w:right w:val="nil"/>
                <w:between w:val="nil"/>
              </w:pBdr>
              <w:spacing w:after="0" w:line="253" w:lineRule="auto"/>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586993AF" w14:textId="77777777" w:rsidTr="00CC1B1D">
        <w:trPr>
          <w:trHeight w:val="70"/>
        </w:trPr>
        <w:tc>
          <w:tcPr>
            <w:tcW w:w="523" w:type="pct"/>
          </w:tcPr>
          <w:p w14:paraId="7E77AC04" w14:textId="7E1C01A3" w:rsidR="00CA5969" w:rsidRPr="000B58F6" w:rsidRDefault="00CA5969" w:rsidP="00093A1F">
            <w:pPr>
              <w:widowControl w:val="0"/>
              <w:pBdr>
                <w:top w:val="nil"/>
                <w:left w:val="nil"/>
                <w:bottom w:val="nil"/>
                <w:right w:val="nil"/>
                <w:between w:val="nil"/>
              </w:pBdr>
              <w:spacing w:after="0" w:line="257"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66" w:type="pct"/>
          </w:tcPr>
          <w:p w14:paraId="500F1940" w14:textId="77777777" w:rsidR="00CA5969" w:rsidRPr="000B58F6" w:rsidRDefault="00CA5969" w:rsidP="00093A1F">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7" w:type="pct"/>
          </w:tcPr>
          <w:p w14:paraId="6E489991" w14:textId="77777777" w:rsidR="00CA5969" w:rsidRPr="000B58F6" w:rsidRDefault="00CA5969" w:rsidP="00093A1F">
            <w:pPr>
              <w:widowControl w:val="0"/>
              <w:pBdr>
                <w:top w:val="nil"/>
                <w:left w:val="nil"/>
                <w:bottom w:val="nil"/>
                <w:right w:val="nil"/>
                <w:between w:val="nil"/>
              </w:pBdr>
              <w:spacing w:before="25" w:after="0" w:line="240" w:lineRule="auto"/>
              <w:ind w:left="12"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7" w:type="pct"/>
          </w:tcPr>
          <w:p w14:paraId="72385066" w14:textId="77777777" w:rsidR="00CA5969" w:rsidRPr="000B58F6" w:rsidRDefault="00CA5969" w:rsidP="00093A1F">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6" w:type="pct"/>
          </w:tcPr>
          <w:p w14:paraId="75715BA7" w14:textId="77777777" w:rsidR="00CA5969" w:rsidRPr="000B58F6" w:rsidRDefault="00CA5969" w:rsidP="00093A1F">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8" w:type="pct"/>
          </w:tcPr>
          <w:p w14:paraId="18D60696" w14:textId="77777777" w:rsidR="00CA5969" w:rsidRPr="000B58F6" w:rsidRDefault="00CA5969" w:rsidP="00093A1F">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8" w:type="pct"/>
          </w:tcPr>
          <w:p w14:paraId="65C77824" w14:textId="77777777" w:rsidR="00CA5969" w:rsidRPr="000B58F6" w:rsidRDefault="00CA5969" w:rsidP="00093A1F">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8" w:type="pct"/>
            <w:tcBorders>
              <w:right w:val="single" w:sz="4" w:space="0" w:color="auto"/>
            </w:tcBorders>
          </w:tcPr>
          <w:p w14:paraId="3058DA24" w14:textId="77777777" w:rsidR="00CA5969" w:rsidRPr="000B58F6" w:rsidRDefault="00CA5969" w:rsidP="00093A1F">
            <w:pPr>
              <w:widowControl w:val="0"/>
              <w:pBdr>
                <w:top w:val="nil"/>
                <w:left w:val="nil"/>
                <w:bottom w:val="nil"/>
                <w:right w:val="nil"/>
                <w:between w:val="nil"/>
              </w:pBdr>
              <w:spacing w:before="25"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08" w:type="pct"/>
            <w:tcBorders>
              <w:left w:val="single" w:sz="4" w:space="0" w:color="auto"/>
            </w:tcBorders>
          </w:tcPr>
          <w:p w14:paraId="5BB5617B" w14:textId="77777777" w:rsidR="00CA5969" w:rsidRPr="000B58F6" w:rsidRDefault="00CA5969" w:rsidP="00093A1F">
            <w:pPr>
              <w:widowControl w:val="0"/>
              <w:pBdr>
                <w:top w:val="nil"/>
                <w:left w:val="nil"/>
                <w:bottom w:val="nil"/>
                <w:right w:val="nil"/>
                <w:between w:val="nil"/>
              </w:pBdr>
              <w:spacing w:before="25"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52BA975D" w14:textId="77777777" w:rsidTr="00CC1B1D">
        <w:trPr>
          <w:trHeight w:val="70"/>
        </w:trPr>
        <w:tc>
          <w:tcPr>
            <w:tcW w:w="523" w:type="pct"/>
          </w:tcPr>
          <w:p w14:paraId="65537EE8" w14:textId="72F11B65" w:rsidR="00CA5969" w:rsidRPr="000B58F6" w:rsidRDefault="00CA5969" w:rsidP="00093A1F">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66" w:type="pct"/>
          </w:tcPr>
          <w:p w14:paraId="4F387E6B" w14:textId="77777777" w:rsidR="00CA5969" w:rsidRPr="000B58F6" w:rsidRDefault="00CA5969" w:rsidP="00093A1F">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7" w:type="pct"/>
          </w:tcPr>
          <w:p w14:paraId="4556BD8A" w14:textId="77777777" w:rsidR="00CA5969" w:rsidRPr="000B58F6" w:rsidRDefault="00CA5969" w:rsidP="00093A1F">
            <w:pPr>
              <w:widowControl w:val="0"/>
              <w:pBdr>
                <w:top w:val="nil"/>
                <w:left w:val="nil"/>
                <w:bottom w:val="nil"/>
                <w:right w:val="nil"/>
                <w:between w:val="nil"/>
              </w:pBdr>
              <w:spacing w:before="3" w:after="0" w:line="240" w:lineRule="auto"/>
              <w:ind w:left="12"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7" w:type="pct"/>
          </w:tcPr>
          <w:p w14:paraId="2BB23BD7" w14:textId="77777777" w:rsidR="00CA5969" w:rsidRPr="000B58F6" w:rsidRDefault="00CA5969" w:rsidP="00093A1F">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6" w:type="pct"/>
          </w:tcPr>
          <w:p w14:paraId="6FAE5F60" w14:textId="77777777" w:rsidR="00CA5969" w:rsidRPr="000B58F6" w:rsidRDefault="00CA5969" w:rsidP="00093A1F">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8" w:type="pct"/>
          </w:tcPr>
          <w:p w14:paraId="0F8DCF87" w14:textId="77777777" w:rsidR="00CA5969" w:rsidRPr="000B58F6" w:rsidRDefault="00CA5969" w:rsidP="00093A1F">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8" w:type="pct"/>
          </w:tcPr>
          <w:p w14:paraId="4E5F2604" w14:textId="77777777" w:rsidR="00CA5969" w:rsidRPr="000B58F6" w:rsidRDefault="00CA5969" w:rsidP="00093A1F">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8" w:type="pct"/>
            <w:tcBorders>
              <w:right w:val="single" w:sz="4" w:space="0" w:color="auto"/>
            </w:tcBorders>
          </w:tcPr>
          <w:p w14:paraId="3342353B" w14:textId="77777777" w:rsidR="00CA5969" w:rsidRPr="000B58F6" w:rsidRDefault="00CA5969" w:rsidP="00093A1F">
            <w:pPr>
              <w:widowControl w:val="0"/>
              <w:pBdr>
                <w:top w:val="nil"/>
                <w:left w:val="nil"/>
                <w:bottom w:val="nil"/>
                <w:right w:val="nil"/>
                <w:between w:val="nil"/>
              </w:pBdr>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08" w:type="pct"/>
            <w:tcBorders>
              <w:left w:val="single" w:sz="4" w:space="0" w:color="auto"/>
            </w:tcBorders>
          </w:tcPr>
          <w:p w14:paraId="0E00E0BE" w14:textId="49D944B0" w:rsidR="00CA5969" w:rsidRPr="000B58F6" w:rsidRDefault="00CA5969" w:rsidP="00093A1F">
            <w:pPr>
              <w:widowControl w:val="0"/>
              <w:pBdr>
                <w:top w:val="nil"/>
                <w:left w:val="nil"/>
                <w:bottom w:val="nil"/>
                <w:right w:val="nil"/>
                <w:between w:val="nil"/>
              </w:pBdr>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3</w:t>
            </w:r>
          </w:p>
        </w:tc>
      </w:tr>
      <w:tr w:rsidR="000F2B4B" w:rsidRPr="000B58F6" w14:paraId="05383561" w14:textId="77777777" w:rsidTr="00CC1B1D">
        <w:trPr>
          <w:trHeight w:val="80"/>
        </w:trPr>
        <w:tc>
          <w:tcPr>
            <w:tcW w:w="523" w:type="pct"/>
          </w:tcPr>
          <w:p w14:paraId="5B4DA96B" w14:textId="052CA153" w:rsidR="00CA5969" w:rsidRPr="000B58F6" w:rsidRDefault="00CA5969" w:rsidP="00093A1F">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66" w:type="pct"/>
          </w:tcPr>
          <w:p w14:paraId="4D695785" w14:textId="77777777" w:rsidR="00CA5969" w:rsidRPr="000B58F6" w:rsidRDefault="00CA5969" w:rsidP="00093A1F">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7" w:type="pct"/>
          </w:tcPr>
          <w:p w14:paraId="5D4F6780" w14:textId="77777777" w:rsidR="00CA5969" w:rsidRPr="000B58F6" w:rsidRDefault="00CA5969" w:rsidP="00093A1F">
            <w:pPr>
              <w:widowControl w:val="0"/>
              <w:spacing w:before="3" w:after="0" w:line="240" w:lineRule="auto"/>
              <w:ind w:left="12"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7" w:type="pct"/>
          </w:tcPr>
          <w:p w14:paraId="4A427FB4" w14:textId="77777777" w:rsidR="00CA5969" w:rsidRPr="000B58F6" w:rsidRDefault="00CA5969" w:rsidP="00093A1F">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6" w:type="pct"/>
          </w:tcPr>
          <w:p w14:paraId="7429ECF0" w14:textId="77777777" w:rsidR="00CA5969" w:rsidRPr="000B58F6" w:rsidRDefault="00CA5969" w:rsidP="00093A1F">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8" w:type="pct"/>
          </w:tcPr>
          <w:p w14:paraId="07739725" w14:textId="77777777" w:rsidR="00CA5969" w:rsidRPr="000B58F6" w:rsidRDefault="00CA5969" w:rsidP="00093A1F">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8" w:type="pct"/>
          </w:tcPr>
          <w:p w14:paraId="787A25E7" w14:textId="77777777" w:rsidR="00CA5969" w:rsidRPr="000B58F6" w:rsidRDefault="00CA5969" w:rsidP="00093A1F">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8" w:type="pct"/>
            <w:tcBorders>
              <w:right w:val="single" w:sz="4" w:space="0" w:color="auto"/>
            </w:tcBorders>
          </w:tcPr>
          <w:p w14:paraId="010D095B" w14:textId="77777777" w:rsidR="00CA5969" w:rsidRPr="000B58F6" w:rsidRDefault="00CA5969" w:rsidP="00093A1F">
            <w:pPr>
              <w:widowControl w:val="0"/>
              <w:spacing w:before="3" w:after="0" w:line="240" w:lineRule="auto"/>
              <w:ind w:right="-38"/>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08" w:type="pct"/>
            <w:tcBorders>
              <w:left w:val="single" w:sz="4" w:space="0" w:color="auto"/>
            </w:tcBorders>
          </w:tcPr>
          <w:p w14:paraId="6C2C940A" w14:textId="77777777" w:rsidR="00CA5969" w:rsidRPr="000B58F6" w:rsidRDefault="00CA5969" w:rsidP="00093A1F">
            <w:pPr>
              <w:widowControl w:val="0"/>
              <w:spacing w:before="3" w:after="0" w:line="240" w:lineRule="auto"/>
              <w:ind w:right="1"/>
              <w:jc w:val="center"/>
              <w:rPr>
                <w:rFonts w:ascii="Times New Roman" w:eastAsia="Times New Roman" w:hAnsi="Times New Roman" w:cs="Times New Roman"/>
              </w:rPr>
            </w:pPr>
            <w:r w:rsidRPr="000B58F6">
              <w:rPr>
                <w:rFonts w:ascii="Times New Roman" w:eastAsia="Times New Roman" w:hAnsi="Times New Roman" w:cs="Times New Roman"/>
              </w:rPr>
              <w:t>2</w:t>
            </w:r>
          </w:p>
        </w:tc>
      </w:tr>
    </w:tbl>
    <w:p w14:paraId="390C034E" w14:textId="77777777" w:rsidR="00CA5969" w:rsidRPr="000B58F6" w:rsidRDefault="00CA5969" w:rsidP="00CA596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631BB4CC" w14:textId="77777777" w:rsidR="00CA5969" w:rsidRPr="00D25DB6" w:rsidRDefault="00CA5969" w:rsidP="00D25DB6">
      <w:pPr>
        <w:spacing w:after="40" w:line="240" w:lineRule="auto"/>
        <w:ind w:left="418" w:hanging="418"/>
        <w:jc w:val="both"/>
        <w:rPr>
          <w:rFonts w:ascii="Times New Roman" w:eastAsia="Calibri" w:hAnsi="Times New Roman" w:cs="Times New Roman"/>
          <w:b/>
          <w:sz w:val="2"/>
          <w:szCs w:val="2"/>
        </w:rPr>
      </w:pPr>
    </w:p>
    <w:tbl>
      <w:tblPr>
        <w:tblStyle w:val="TableGrid"/>
        <w:tblW w:w="5000" w:type="pct"/>
        <w:tblLook w:val="04A0" w:firstRow="1" w:lastRow="0" w:firstColumn="1" w:lastColumn="0" w:noHBand="0" w:noVBand="1"/>
      </w:tblPr>
      <w:tblGrid>
        <w:gridCol w:w="805"/>
        <w:gridCol w:w="6275"/>
        <w:gridCol w:w="787"/>
      </w:tblGrid>
      <w:tr w:rsidR="000F2B4B" w:rsidRPr="00313268" w14:paraId="4D2569E6" w14:textId="77777777" w:rsidTr="001F2596">
        <w:trPr>
          <w:trHeight w:val="20"/>
        </w:trPr>
        <w:tc>
          <w:tcPr>
            <w:tcW w:w="512" w:type="pct"/>
          </w:tcPr>
          <w:p w14:paraId="298C2E08" w14:textId="6353450B" w:rsidR="00CA5969" w:rsidRPr="00313268" w:rsidRDefault="00CA5969" w:rsidP="00D25DB6">
            <w:pPr>
              <w:autoSpaceDE w:val="0"/>
              <w:autoSpaceDN w:val="0"/>
              <w:adjustRightInd w:val="0"/>
              <w:jc w:val="both"/>
              <w:rPr>
                <w:rFonts w:ascii="Times New Roman" w:hAnsi="Times New Roman" w:cs="Times New Roman"/>
                <w:b/>
                <w:bCs/>
              </w:rPr>
            </w:pPr>
            <w:r w:rsidRPr="00313268">
              <w:rPr>
                <w:rFonts w:ascii="Times New Roman" w:hAnsi="Times New Roman" w:cs="Times New Roman"/>
                <w:b/>
                <w:bCs/>
              </w:rPr>
              <w:t>SI No.</w:t>
            </w:r>
          </w:p>
        </w:tc>
        <w:tc>
          <w:tcPr>
            <w:tcW w:w="3988" w:type="pct"/>
          </w:tcPr>
          <w:p w14:paraId="01CEBBDB" w14:textId="4F5C35B9" w:rsidR="00CA5969" w:rsidRPr="00313268" w:rsidRDefault="00CA5969" w:rsidP="00D25DB6">
            <w:pPr>
              <w:autoSpaceDE w:val="0"/>
              <w:autoSpaceDN w:val="0"/>
              <w:adjustRightInd w:val="0"/>
              <w:jc w:val="both"/>
              <w:rPr>
                <w:rFonts w:ascii="Times New Roman" w:hAnsi="Times New Roman" w:cs="Times New Roman"/>
                <w:b/>
                <w:bCs/>
              </w:rPr>
            </w:pPr>
            <w:r w:rsidRPr="00313268">
              <w:rPr>
                <w:rFonts w:ascii="Times New Roman" w:hAnsi="Times New Roman" w:cs="Times New Roman"/>
                <w:b/>
                <w:bCs/>
              </w:rPr>
              <w:t>Course Contents</w:t>
            </w:r>
          </w:p>
        </w:tc>
        <w:tc>
          <w:tcPr>
            <w:tcW w:w="501" w:type="pct"/>
          </w:tcPr>
          <w:p w14:paraId="730976F4" w14:textId="6F2CBF1C" w:rsidR="00CA5969" w:rsidRPr="00313268" w:rsidRDefault="00CA5969" w:rsidP="00D25DB6">
            <w:pPr>
              <w:autoSpaceDE w:val="0"/>
              <w:autoSpaceDN w:val="0"/>
              <w:adjustRightInd w:val="0"/>
              <w:jc w:val="both"/>
              <w:rPr>
                <w:rFonts w:ascii="Times New Roman" w:hAnsi="Times New Roman" w:cs="Times New Roman"/>
                <w:b/>
                <w:bCs/>
              </w:rPr>
            </w:pPr>
            <w:r w:rsidRPr="00313268">
              <w:rPr>
                <w:rFonts w:ascii="Times New Roman" w:hAnsi="Times New Roman" w:cs="Times New Roman"/>
                <w:b/>
                <w:bCs/>
              </w:rPr>
              <w:t>CLOs</w:t>
            </w:r>
          </w:p>
        </w:tc>
      </w:tr>
      <w:tr w:rsidR="000F2B4B" w:rsidRPr="00313268" w14:paraId="71895CEF" w14:textId="77777777" w:rsidTr="001F2596">
        <w:trPr>
          <w:trHeight w:val="20"/>
        </w:trPr>
        <w:tc>
          <w:tcPr>
            <w:tcW w:w="512" w:type="pct"/>
          </w:tcPr>
          <w:p w14:paraId="2F5C85AE" w14:textId="71263456" w:rsidR="00CA5969" w:rsidRPr="00313268" w:rsidRDefault="00CA5969" w:rsidP="00D25DB6">
            <w:pPr>
              <w:autoSpaceDE w:val="0"/>
              <w:autoSpaceDN w:val="0"/>
              <w:adjustRightInd w:val="0"/>
              <w:jc w:val="both"/>
              <w:rPr>
                <w:rFonts w:ascii="Times New Roman" w:hAnsi="Times New Roman" w:cs="Times New Roman"/>
                <w:b/>
                <w:bCs/>
              </w:rPr>
            </w:pPr>
            <w:r w:rsidRPr="00313268">
              <w:rPr>
                <w:rFonts w:ascii="Times New Roman" w:hAnsi="Times New Roman" w:cs="Times New Roman"/>
                <w:b/>
                <w:bCs/>
              </w:rPr>
              <w:t>1.</w:t>
            </w:r>
          </w:p>
        </w:tc>
        <w:tc>
          <w:tcPr>
            <w:tcW w:w="3988" w:type="pct"/>
          </w:tcPr>
          <w:p w14:paraId="0B8137FC" w14:textId="49C6266F" w:rsidR="00CA5969" w:rsidRPr="00313268" w:rsidRDefault="00CA5969" w:rsidP="001F2596">
            <w:pPr>
              <w:autoSpaceDE w:val="0"/>
              <w:autoSpaceDN w:val="0"/>
              <w:adjustRightInd w:val="0"/>
              <w:spacing w:line="220" w:lineRule="exact"/>
              <w:jc w:val="both"/>
              <w:rPr>
                <w:rFonts w:ascii="Times New Roman" w:hAnsi="Times New Roman" w:cs="Times New Roman"/>
                <w:b/>
                <w:bCs/>
                <w:spacing w:val="-2"/>
              </w:rPr>
            </w:pPr>
            <w:r w:rsidRPr="00313268">
              <w:rPr>
                <w:rFonts w:ascii="Times New Roman" w:hAnsi="Times New Roman" w:cs="Times New Roman"/>
                <w:bCs/>
                <w:spacing w:val="-2"/>
              </w:rPr>
              <w:t>The students will undertake a project involving literature survey, an experimental investigation, and the final preparation of a thesis on a selected topic.</w:t>
            </w:r>
            <w:r w:rsidRPr="00313268">
              <w:rPr>
                <w:rFonts w:ascii="Times New Roman" w:hAnsi="Times New Roman" w:cs="Times New Roman"/>
                <w:b/>
                <w:bCs/>
                <w:spacing w:val="-2"/>
              </w:rPr>
              <w:t xml:space="preserve"> </w:t>
            </w:r>
            <w:r w:rsidRPr="00313268">
              <w:rPr>
                <w:rFonts w:ascii="Times New Roman" w:eastAsia="Calibri" w:hAnsi="Times New Roman" w:cs="Times New Roman"/>
                <w:spacing w:val="-2"/>
              </w:rPr>
              <w:t>Research projects planned by researcher and supervised by the assigned supervisor/s or the following tropics- Food microbiology, Microbial biotechnology, Industrial microbiology, Fermentation technology, Molecular biology and genetics, Environmental microbiology, Clinical microbiology, Immunology, Virology, Bacteriology, Phycology, Mycology, Plant pathology, Animal pathology, Pharmaceutical microbiology, Bioinformatics, Drug designing, Antimicrobial and antibiotics resistance etc.</w:t>
            </w:r>
          </w:p>
        </w:tc>
        <w:tc>
          <w:tcPr>
            <w:tcW w:w="501" w:type="pct"/>
          </w:tcPr>
          <w:p w14:paraId="51D456A8" w14:textId="77777777" w:rsidR="00CA5969" w:rsidRPr="00313268" w:rsidRDefault="00CA5969" w:rsidP="00D25DB6">
            <w:pPr>
              <w:autoSpaceDE w:val="0"/>
              <w:autoSpaceDN w:val="0"/>
              <w:adjustRightInd w:val="0"/>
              <w:jc w:val="both"/>
              <w:rPr>
                <w:rFonts w:ascii="Times New Roman" w:hAnsi="Times New Roman" w:cs="Times New Roman"/>
                <w:bCs/>
              </w:rPr>
            </w:pPr>
            <w:r w:rsidRPr="00313268">
              <w:rPr>
                <w:rFonts w:ascii="Times New Roman" w:hAnsi="Times New Roman" w:cs="Times New Roman"/>
                <w:bCs/>
              </w:rPr>
              <w:t>CLO1</w:t>
            </w:r>
          </w:p>
          <w:p w14:paraId="09997754" w14:textId="77777777" w:rsidR="00CA5969" w:rsidRPr="00313268" w:rsidRDefault="00CA5969" w:rsidP="00D25DB6">
            <w:pPr>
              <w:autoSpaceDE w:val="0"/>
              <w:autoSpaceDN w:val="0"/>
              <w:adjustRightInd w:val="0"/>
              <w:jc w:val="both"/>
              <w:rPr>
                <w:rFonts w:ascii="Times New Roman" w:hAnsi="Times New Roman" w:cs="Times New Roman"/>
                <w:bCs/>
              </w:rPr>
            </w:pPr>
            <w:r w:rsidRPr="00313268">
              <w:rPr>
                <w:rFonts w:ascii="Times New Roman" w:hAnsi="Times New Roman" w:cs="Times New Roman"/>
                <w:bCs/>
              </w:rPr>
              <w:t>CLO2</w:t>
            </w:r>
          </w:p>
          <w:p w14:paraId="774D74DE" w14:textId="26C8670D" w:rsidR="00CA5969" w:rsidRPr="00313268" w:rsidRDefault="00CA5969" w:rsidP="00D25DB6">
            <w:pPr>
              <w:autoSpaceDE w:val="0"/>
              <w:autoSpaceDN w:val="0"/>
              <w:adjustRightInd w:val="0"/>
              <w:jc w:val="both"/>
              <w:rPr>
                <w:rFonts w:ascii="Times New Roman" w:hAnsi="Times New Roman" w:cs="Times New Roman"/>
                <w:b/>
                <w:bCs/>
              </w:rPr>
            </w:pPr>
            <w:r w:rsidRPr="00313268">
              <w:rPr>
                <w:rFonts w:ascii="Times New Roman" w:hAnsi="Times New Roman" w:cs="Times New Roman"/>
                <w:bCs/>
              </w:rPr>
              <w:t>CLO3</w:t>
            </w:r>
          </w:p>
        </w:tc>
      </w:tr>
    </w:tbl>
    <w:p w14:paraId="1C35B370" w14:textId="5F837EFF" w:rsidR="00CA5969" w:rsidRPr="009C61DA" w:rsidRDefault="00CA5969" w:rsidP="009C61DA">
      <w:pPr>
        <w:spacing w:after="40" w:line="240" w:lineRule="auto"/>
        <w:ind w:left="418" w:hanging="418"/>
        <w:jc w:val="both"/>
        <w:rPr>
          <w:rFonts w:ascii="Times New Roman" w:eastAsia="Calibri" w:hAnsi="Times New Roman" w:cs="Times New Roman"/>
          <w:b/>
          <w:sz w:val="12"/>
          <w:szCs w:val="12"/>
        </w:rPr>
      </w:pPr>
    </w:p>
    <w:tbl>
      <w:tblPr>
        <w:tblStyle w:val="TableGrid"/>
        <w:tblW w:w="5000" w:type="pct"/>
        <w:tblLook w:val="04A0" w:firstRow="1" w:lastRow="0" w:firstColumn="1" w:lastColumn="0" w:noHBand="0" w:noVBand="1"/>
      </w:tblPr>
      <w:tblGrid>
        <w:gridCol w:w="842"/>
        <w:gridCol w:w="4103"/>
        <w:gridCol w:w="2922"/>
      </w:tblGrid>
      <w:tr w:rsidR="000F2B4B" w:rsidRPr="002D1CAC" w14:paraId="0D510F31" w14:textId="77777777" w:rsidTr="00F72D3E">
        <w:tc>
          <w:tcPr>
            <w:tcW w:w="5000" w:type="pct"/>
            <w:gridSpan w:val="3"/>
          </w:tcPr>
          <w:p w14:paraId="606E94D8" w14:textId="77777777" w:rsidR="00C30201" w:rsidRPr="002D1CAC" w:rsidRDefault="00C30201" w:rsidP="002D1CAC">
            <w:pPr>
              <w:jc w:val="center"/>
              <w:rPr>
                <w:rFonts w:ascii="Times New Roman" w:hAnsi="Times New Roman" w:cs="Times New Roman"/>
                <w:b/>
                <w:bCs/>
              </w:rPr>
            </w:pPr>
            <w:r w:rsidRPr="002D1CAC">
              <w:rPr>
                <w:rFonts w:ascii="Times New Roman" w:hAnsi="Times New Roman" w:cs="Times New Roman"/>
                <w:b/>
              </w:rPr>
              <w:t>Mapping CLOs with Teaching –Learning and Assessment Strategy</w:t>
            </w:r>
          </w:p>
        </w:tc>
      </w:tr>
      <w:tr w:rsidR="000F2B4B" w:rsidRPr="002D1CAC" w14:paraId="34ACF521" w14:textId="77777777" w:rsidTr="001F2596">
        <w:trPr>
          <w:trHeight w:val="20"/>
        </w:trPr>
        <w:tc>
          <w:tcPr>
            <w:tcW w:w="535" w:type="pct"/>
          </w:tcPr>
          <w:p w14:paraId="79C093C7" w14:textId="77777777" w:rsidR="00C30201" w:rsidRPr="002D1CAC" w:rsidRDefault="00C30201" w:rsidP="001F2596">
            <w:pPr>
              <w:jc w:val="both"/>
              <w:rPr>
                <w:rFonts w:ascii="Times New Roman" w:hAnsi="Times New Roman" w:cs="Times New Roman"/>
                <w:b/>
                <w:bCs/>
              </w:rPr>
            </w:pPr>
            <w:r w:rsidRPr="002D1CAC">
              <w:rPr>
                <w:rFonts w:ascii="Times New Roman" w:hAnsi="Times New Roman" w:cs="Times New Roman"/>
                <w:b/>
                <w:bCs/>
              </w:rPr>
              <w:t>CLOs</w:t>
            </w:r>
          </w:p>
        </w:tc>
        <w:tc>
          <w:tcPr>
            <w:tcW w:w="2608" w:type="pct"/>
          </w:tcPr>
          <w:p w14:paraId="6BF23659" w14:textId="77777777" w:rsidR="00C30201" w:rsidRPr="002D1CAC" w:rsidRDefault="00C30201" w:rsidP="001F2596">
            <w:pPr>
              <w:jc w:val="both"/>
              <w:rPr>
                <w:rFonts w:ascii="Times New Roman" w:hAnsi="Times New Roman" w:cs="Times New Roman"/>
                <w:bCs/>
              </w:rPr>
            </w:pPr>
            <w:r w:rsidRPr="002D1CAC">
              <w:rPr>
                <w:rFonts w:ascii="Times New Roman" w:hAnsi="Times New Roman" w:cs="Times New Roman"/>
              </w:rPr>
              <w:t xml:space="preserve">Teaching-Learning Strategy </w:t>
            </w:r>
          </w:p>
        </w:tc>
        <w:tc>
          <w:tcPr>
            <w:tcW w:w="1857" w:type="pct"/>
          </w:tcPr>
          <w:p w14:paraId="461BD451" w14:textId="77777777" w:rsidR="00C30201" w:rsidRPr="002D1CAC" w:rsidRDefault="00C30201" w:rsidP="001F2596">
            <w:pPr>
              <w:jc w:val="both"/>
              <w:rPr>
                <w:rFonts w:ascii="Times New Roman" w:hAnsi="Times New Roman" w:cs="Times New Roman"/>
                <w:bCs/>
              </w:rPr>
            </w:pPr>
            <w:r w:rsidRPr="002D1CAC">
              <w:rPr>
                <w:rFonts w:ascii="Times New Roman" w:hAnsi="Times New Roman" w:cs="Times New Roman"/>
              </w:rPr>
              <w:t>Assessment Strategy</w:t>
            </w:r>
          </w:p>
        </w:tc>
      </w:tr>
      <w:tr w:rsidR="000F2B4B" w:rsidRPr="002D1CAC" w14:paraId="35CC6970" w14:textId="77777777" w:rsidTr="001F2596">
        <w:trPr>
          <w:trHeight w:val="20"/>
        </w:trPr>
        <w:tc>
          <w:tcPr>
            <w:tcW w:w="535" w:type="pct"/>
          </w:tcPr>
          <w:p w14:paraId="6A44B453" w14:textId="77777777" w:rsidR="00C30201" w:rsidRPr="002D1CAC" w:rsidRDefault="00C30201" w:rsidP="001F2596">
            <w:pPr>
              <w:jc w:val="both"/>
              <w:rPr>
                <w:rFonts w:ascii="Times New Roman" w:hAnsi="Times New Roman" w:cs="Times New Roman"/>
                <w:b/>
                <w:bCs/>
              </w:rPr>
            </w:pPr>
            <w:r w:rsidRPr="002D1CAC">
              <w:rPr>
                <w:rFonts w:ascii="Times New Roman" w:hAnsi="Times New Roman" w:cs="Times New Roman"/>
                <w:b/>
                <w:bCs/>
              </w:rPr>
              <w:t>1-3</w:t>
            </w:r>
          </w:p>
        </w:tc>
        <w:tc>
          <w:tcPr>
            <w:tcW w:w="2608" w:type="pct"/>
          </w:tcPr>
          <w:p w14:paraId="68C6BCFA" w14:textId="187D8C16" w:rsidR="00697A5A" w:rsidRPr="002D1CAC" w:rsidRDefault="00697A5A" w:rsidP="001F2596">
            <w:pPr>
              <w:jc w:val="both"/>
              <w:rPr>
                <w:rFonts w:ascii="Times New Roman" w:hAnsi="Times New Roman" w:cs="Times New Roman"/>
                <w:bCs/>
              </w:rPr>
            </w:pPr>
            <w:r w:rsidRPr="002D1CAC">
              <w:rPr>
                <w:rFonts w:ascii="Times New Roman" w:hAnsi="Times New Roman" w:cs="Times New Roman"/>
                <w:bCs/>
              </w:rPr>
              <w:t>Workshop on research proposal writing, discussion and feedback</w:t>
            </w:r>
            <w:r w:rsidR="00814129" w:rsidRPr="002D1CAC">
              <w:rPr>
                <w:rFonts w:ascii="Times New Roman" w:hAnsi="Times New Roman" w:cs="Times New Roman"/>
                <w:bCs/>
              </w:rPr>
              <w:t xml:space="preserve">. </w:t>
            </w:r>
            <w:r w:rsidR="00814129" w:rsidRPr="002D1CAC">
              <w:rPr>
                <w:rFonts w:ascii="Times New Roman" w:hAnsi="Times New Roman" w:cs="Times New Roman"/>
              </w:rPr>
              <w:t>Supervision, discussion and feedback. Group presentation, question session and feedback.</w:t>
            </w:r>
          </w:p>
        </w:tc>
        <w:tc>
          <w:tcPr>
            <w:tcW w:w="1857" w:type="pct"/>
          </w:tcPr>
          <w:p w14:paraId="2B4CA115" w14:textId="040B7C18" w:rsidR="00C30201" w:rsidRPr="002D1CAC" w:rsidRDefault="00697A5A" w:rsidP="001F2596">
            <w:pPr>
              <w:jc w:val="both"/>
              <w:rPr>
                <w:rFonts w:ascii="Times New Roman" w:hAnsi="Times New Roman" w:cs="Times New Roman"/>
                <w:spacing w:val="-4"/>
              </w:rPr>
            </w:pPr>
            <w:r w:rsidRPr="002D1CAC">
              <w:rPr>
                <w:rFonts w:ascii="Times New Roman" w:hAnsi="Times New Roman" w:cs="Times New Roman"/>
                <w:bCs/>
                <w:spacing w:val="-4"/>
              </w:rPr>
              <w:t xml:space="preserve">Synopsis presentation, </w:t>
            </w:r>
            <w:r w:rsidR="00814129" w:rsidRPr="002D1CAC">
              <w:rPr>
                <w:rFonts w:ascii="Times New Roman" w:hAnsi="Times New Roman" w:cs="Times New Roman"/>
                <w:bCs/>
                <w:spacing w:val="-4"/>
              </w:rPr>
              <w:t xml:space="preserve">research proposal </w:t>
            </w:r>
            <w:r w:rsidRPr="002D1CAC">
              <w:rPr>
                <w:rFonts w:ascii="Times New Roman" w:hAnsi="Times New Roman" w:cs="Times New Roman"/>
                <w:bCs/>
                <w:spacing w:val="-4"/>
              </w:rPr>
              <w:t>writing,</w:t>
            </w:r>
            <w:r w:rsidR="00814129" w:rsidRPr="002D1CAC">
              <w:rPr>
                <w:rFonts w:ascii="Times New Roman" w:hAnsi="Times New Roman" w:cs="Times New Roman"/>
                <w:bCs/>
                <w:spacing w:val="-4"/>
              </w:rPr>
              <w:t xml:space="preserve"> and </w:t>
            </w:r>
            <w:r w:rsidRPr="002D1CAC">
              <w:rPr>
                <w:rFonts w:ascii="Times New Roman" w:hAnsi="Times New Roman" w:cs="Times New Roman"/>
                <w:bCs/>
                <w:spacing w:val="-4"/>
              </w:rPr>
              <w:t>lab works</w:t>
            </w:r>
            <w:r w:rsidR="00814129" w:rsidRPr="002D1CAC">
              <w:rPr>
                <w:rFonts w:ascii="Times New Roman" w:hAnsi="Times New Roman" w:cs="Times New Roman"/>
                <w:bCs/>
                <w:spacing w:val="-4"/>
              </w:rPr>
              <w:t>.</w:t>
            </w:r>
            <w:r w:rsidR="00814129" w:rsidRPr="002D1CAC">
              <w:rPr>
                <w:rFonts w:ascii="Times New Roman" w:hAnsi="Times New Roman" w:cs="Times New Roman"/>
                <w:spacing w:val="-4"/>
              </w:rPr>
              <w:t xml:space="preserve"> Thesis paper submission. Defense of the research</w:t>
            </w:r>
            <w:r w:rsidR="00897F9A" w:rsidRPr="002D1CAC">
              <w:rPr>
                <w:rFonts w:ascii="Times New Roman" w:hAnsi="Times New Roman" w:cs="Times New Roman"/>
                <w:spacing w:val="-4"/>
              </w:rPr>
              <w:t>.</w:t>
            </w:r>
          </w:p>
        </w:tc>
      </w:tr>
    </w:tbl>
    <w:p w14:paraId="17ABF91A" w14:textId="77777777" w:rsidR="00814129" w:rsidRPr="00C74E90" w:rsidRDefault="00814129" w:rsidP="00814129">
      <w:pPr>
        <w:autoSpaceDE w:val="0"/>
        <w:autoSpaceDN w:val="0"/>
        <w:adjustRightInd w:val="0"/>
        <w:spacing w:after="0" w:line="240" w:lineRule="auto"/>
        <w:contextualSpacing/>
        <w:jc w:val="both"/>
        <w:rPr>
          <w:rFonts w:ascii="Times New Roman" w:hAnsi="Times New Roman" w:cs="Times New Roman"/>
          <w:b/>
        </w:rPr>
      </w:pPr>
      <w:r w:rsidRPr="00C74E90">
        <w:rPr>
          <w:rFonts w:ascii="Times New Roman" w:hAnsi="Times New Roman" w:cs="Times New Roman"/>
          <w:b/>
        </w:rPr>
        <w:t xml:space="preserve">Learning Resources (Text Books, Reference Book, Online Resources and Other):  </w:t>
      </w:r>
    </w:p>
    <w:p w14:paraId="275B2B84" w14:textId="24A6B51C" w:rsidR="00814129" w:rsidRPr="00C74E90" w:rsidRDefault="00814129" w:rsidP="0077027C">
      <w:pPr>
        <w:autoSpaceDE w:val="0"/>
        <w:autoSpaceDN w:val="0"/>
        <w:adjustRightInd w:val="0"/>
        <w:spacing w:after="0" w:line="260" w:lineRule="exact"/>
        <w:jc w:val="both"/>
        <w:rPr>
          <w:rFonts w:ascii="Times New Roman" w:eastAsia="Times New Roman" w:hAnsi="Times New Roman" w:cs="Times New Roman"/>
        </w:rPr>
      </w:pPr>
      <w:r w:rsidRPr="00C74E90">
        <w:rPr>
          <w:rFonts w:ascii="Times New Roman" w:eastAsia="Times New Roman" w:hAnsi="Times New Roman" w:cs="Times New Roman"/>
        </w:rPr>
        <w:t>Relevant journals and books/book chapter of the renowned publisher such as</w:t>
      </w:r>
      <w:r w:rsidR="00352317" w:rsidRPr="00C74E90">
        <w:rPr>
          <w:rFonts w:ascii="Times New Roman" w:eastAsia="Times New Roman" w:hAnsi="Times New Roman" w:cs="Times New Roman"/>
        </w:rPr>
        <w:t>-</w:t>
      </w:r>
    </w:p>
    <w:p w14:paraId="2A0EE303" w14:textId="598431FF" w:rsidR="00825C0B" w:rsidRPr="00C74E90" w:rsidRDefault="00814129" w:rsidP="0077027C">
      <w:pPr>
        <w:autoSpaceDE w:val="0"/>
        <w:autoSpaceDN w:val="0"/>
        <w:adjustRightInd w:val="0"/>
        <w:spacing w:after="0" w:line="260" w:lineRule="exact"/>
        <w:jc w:val="both"/>
        <w:rPr>
          <w:rFonts w:ascii="Times New Roman" w:eastAsia="Times New Roman" w:hAnsi="Times New Roman" w:cs="Times New Roman"/>
        </w:rPr>
      </w:pPr>
      <w:r w:rsidRPr="00C74E90">
        <w:rPr>
          <w:rFonts w:ascii="Times New Roman" w:eastAsia="Times New Roman" w:hAnsi="Times New Roman" w:cs="Times New Roman"/>
        </w:rPr>
        <w:t>Nature</w:t>
      </w:r>
      <w:r w:rsidR="006C08B7" w:rsidRPr="00C74E90">
        <w:rPr>
          <w:rFonts w:ascii="Times New Roman" w:eastAsia="Times New Roman" w:hAnsi="Times New Roman" w:cs="Times New Roman"/>
        </w:rPr>
        <w:t xml:space="preserve">, </w:t>
      </w:r>
      <w:r w:rsidRPr="00C74E90">
        <w:rPr>
          <w:rFonts w:ascii="Times New Roman" w:eastAsia="Times New Roman" w:hAnsi="Times New Roman" w:cs="Times New Roman"/>
        </w:rPr>
        <w:t>Elsevier Publisher</w:t>
      </w:r>
      <w:r w:rsidR="006C08B7" w:rsidRPr="00C74E90">
        <w:rPr>
          <w:rFonts w:ascii="Times New Roman" w:eastAsia="Times New Roman" w:hAnsi="Times New Roman" w:cs="Times New Roman"/>
        </w:rPr>
        <w:t xml:space="preserve">, </w:t>
      </w:r>
      <w:r w:rsidRPr="00C74E90">
        <w:rPr>
          <w:rFonts w:ascii="Times New Roman" w:eastAsia="Times New Roman" w:hAnsi="Times New Roman" w:cs="Times New Roman"/>
        </w:rPr>
        <w:t>Springer Publisher</w:t>
      </w:r>
      <w:r w:rsidR="006C08B7" w:rsidRPr="00C74E90">
        <w:rPr>
          <w:rFonts w:ascii="Times New Roman" w:eastAsia="Times New Roman" w:hAnsi="Times New Roman" w:cs="Times New Roman"/>
        </w:rPr>
        <w:t xml:space="preserve">, </w:t>
      </w:r>
      <w:r w:rsidRPr="00C74E90">
        <w:rPr>
          <w:rFonts w:ascii="Times New Roman" w:eastAsia="Times New Roman" w:hAnsi="Times New Roman" w:cs="Times New Roman"/>
        </w:rPr>
        <w:t>Taylor and Francis Publisher</w:t>
      </w:r>
      <w:r w:rsidR="006C08B7" w:rsidRPr="00C74E90">
        <w:rPr>
          <w:rFonts w:ascii="Times New Roman" w:eastAsia="Times New Roman" w:hAnsi="Times New Roman" w:cs="Times New Roman"/>
        </w:rPr>
        <w:t xml:space="preserve">, </w:t>
      </w:r>
      <w:r w:rsidRPr="00C74E90">
        <w:rPr>
          <w:rFonts w:ascii="Times New Roman" w:eastAsia="Times New Roman" w:hAnsi="Times New Roman" w:cs="Times New Roman"/>
        </w:rPr>
        <w:t>SAGE Publisher</w:t>
      </w:r>
      <w:r w:rsidR="006C08B7" w:rsidRPr="00C74E90">
        <w:rPr>
          <w:rFonts w:ascii="Times New Roman" w:eastAsia="Times New Roman" w:hAnsi="Times New Roman" w:cs="Times New Roman"/>
        </w:rPr>
        <w:t xml:space="preserve">, </w:t>
      </w:r>
      <w:r w:rsidRPr="00C74E90">
        <w:rPr>
          <w:rFonts w:ascii="Times New Roman" w:eastAsia="Times New Roman" w:hAnsi="Times New Roman" w:cs="Times New Roman"/>
        </w:rPr>
        <w:t xml:space="preserve"> ACS Publisher</w:t>
      </w:r>
      <w:r w:rsidR="006C08B7" w:rsidRPr="00C74E90">
        <w:rPr>
          <w:rFonts w:ascii="Times New Roman" w:eastAsia="Times New Roman" w:hAnsi="Times New Roman" w:cs="Times New Roman"/>
        </w:rPr>
        <w:t xml:space="preserve">, </w:t>
      </w:r>
      <w:r w:rsidRPr="00C74E90">
        <w:rPr>
          <w:rFonts w:ascii="Times New Roman" w:eastAsia="Times New Roman" w:hAnsi="Times New Roman" w:cs="Times New Roman"/>
        </w:rPr>
        <w:t>Wiley</w:t>
      </w:r>
      <w:r w:rsidR="006C08B7" w:rsidRPr="00C74E90">
        <w:rPr>
          <w:rFonts w:ascii="Times New Roman" w:eastAsia="Times New Roman" w:hAnsi="Times New Roman" w:cs="Times New Roman"/>
        </w:rPr>
        <w:t xml:space="preserve">, </w:t>
      </w:r>
      <w:r w:rsidRPr="00C74E90">
        <w:rPr>
          <w:rFonts w:ascii="Times New Roman" w:eastAsia="Times New Roman" w:hAnsi="Times New Roman" w:cs="Times New Roman"/>
        </w:rPr>
        <w:t>Cell Press</w:t>
      </w:r>
      <w:r w:rsidR="006C08B7" w:rsidRPr="00C74E90">
        <w:rPr>
          <w:rFonts w:ascii="Times New Roman" w:eastAsia="Times New Roman" w:hAnsi="Times New Roman" w:cs="Times New Roman"/>
        </w:rPr>
        <w:t xml:space="preserve">, </w:t>
      </w:r>
      <w:r w:rsidR="00352317" w:rsidRPr="00C74E90">
        <w:rPr>
          <w:rFonts w:ascii="Times New Roman" w:eastAsia="Times New Roman" w:hAnsi="Times New Roman" w:cs="Times New Roman"/>
        </w:rPr>
        <w:t>MDPI etc.</w:t>
      </w:r>
    </w:p>
    <w:p w14:paraId="39029923" w14:textId="3CD4A85A" w:rsidR="002F2D52" w:rsidRPr="000B58F6" w:rsidRDefault="00853A8B" w:rsidP="0077027C">
      <w:pPr>
        <w:pStyle w:val="Default"/>
        <w:spacing w:line="260" w:lineRule="exact"/>
        <w:jc w:val="both"/>
        <w:rPr>
          <w:b/>
          <w:color w:val="auto"/>
        </w:rPr>
      </w:pPr>
      <w:r w:rsidRPr="000B58F6">
        <w:rPr>
          <w:b/>
          <w:bCs/>
          <w:color w:val="auto"/>
        </w:rPr>
        <w:lastRenderedPageBreak/>
        <w:t>Course Code: BMIC 4214</w:t>
      </w:r>
    </w:p>
    <w:p w14:paraId="33B99C8C" w14:textId="6DE4F5FD" w:rsidR="002F2D52" w:rsidRPr="000B58F6" w:rsidRDefault="002F2D52" w:rsidP="0077027C">
      <w:pPr>
        <w:pStyle w:val="Default"/>
        <w:widowControl w:val="0"/>
        <w:tabs>
          <w:tab w:val="center" w:pos="4824"/>
        </w:tabs>
        <w:spacing w:line="260" w:lineRule="exact"/>
        <w:jc w:val="both"/>
        <w:rPr>
          <w:b/>
          <w:bCs/>
          <w:color w:val="auto"/>
        </w:rPr>
      </w:pPr>
      <w:r w:rsidRPr="000B58F6">
        <w:rPr>
          <w:b/>
          <w:bCs/>
          <w:color w:val="auto"/>
        </w:rPr>
        <w:t>Course Title: Viva voce</w:t>
      </w:r>
      <w:r w:rsidR="001A71D2" w:rsidRPr="000B58F6">
        <w:rPr>
          <w:b/>
          <w:bCs/>
          <w:color w:val="auto"/>
        </w:rPr>
        <w:t xml:space="preserve"> </w:t>
      </w:r>
    </w:p>
    <w:p w14:paraId="72B76F9D" w14:textId="36A21E2E" w:rsidR="002F2D52" w:rsidRPr="000B58F6" w:rsidRDefault="002F2D52" w:rsidP="0077027C">
      <w:pPr>
        <w:autoSpaceDE w:val="0"/>
        <w:autoSpaceDN w:val="0"/>
        <w:adjustRightInd w:val="0"/>
        <w:spacing w:after="0" w:line="260" w:lineRule="exact"/>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Course Type: </w:t>
      </w:r>
      <w:r w:rsidR="007B6E2B" w:rsidRPr="000B58F6">
        <w:rPr>
          <w:rFonts w:ascii="Times New Roman" w:hAnsi="Times New Roman" w:cs="Times New Roman"/>
          <w:b/>
          <w:bCs/>
          <w:sz w:val="24"/>
          <w:szCs w:val="24"/>
        </w:rPr>
        <w:t>Major</w:t>
      </w:r>
      <w:r w:rsidR="00352317" w:rsidRPr="000B58F6">
        <w:rPr>
          <w:rFonts w:ascii="Times New Roman" w:hAnsi="Times New Roman" w:cs="Times New Roman"/>
          <w:b/>
          <w:bCs/>
          <w:sz w:val="24"/>
          <w:szCs w:val="24"/>
        </w:rPr>
        <w:t xml:space="preserve"> and </w:t>
      </w:r>
      <w:proofErr w:type="gramStart"/>
      <w:r w:rsidR="00352317" w:rsidRPr="000B58F6">
        <w:rPr>
          <w:rFonts w:ascii="Times New Roman" w:hAnsi="Times New Roman" w:cs="Times New Roman"/>
          <w:b/>
          <w:bCs/>
          <w:sz w:val="24"/>
          <w:szCs w:val="24"/>
        </w:rPr>
        <w:t>GEd</w:t>
      </w:r>
      <w:proofErr w:type="gramEnd"/>
    </w:p>
    <w:p w14:paraId="0241C231" w14:textId="77777777" w:rsidR="002F2D52" w:rsidRPr="000B58F6" w:rsidRDefault="002F2D52" w:rsidP="0077027C">
      <w:pPr>
        <w:spacing w:after="0" w:line="260" w:lineRule="exact"/>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 xml:space="preserve">Credits: </w:t>
      </w:r>
      <w:proofErr w:type="gramStart"/>
      <w:r w:rsidRPr="000B58F6">
        <w:rPr>
          <w:rFonts w:ascii="Times New Roman" w:eastAsia="Times New Roman" w:hAnsi="Times New Roman" w:cs="Times New Roman"/>
          <w:b/>
          <w:sz w:val="24"/>
          <w:szCs w:val="24"/>
        </w:rPr>
        <w:t>2</w:t>
      </w:r>
      <w:proofErr w:type="gramEnd"/>
    </w:p>
    <w:p w14:paraId="2FC3717F" w14:textId="20DD1F6A" w:rsidR="002F2D52" w:rsidRPr="000B58F6" w:rsidRDefault="002F2D52" w:rsidP="0077027C">
      <w:pPr>
        <w:autoSpaceDE w:val="0"/>
        <w:autoSpaceDN w:val="0"/>
        <w:adjustRightInd w:val="0"/>
        <w:spacing w:after="0" w:line="260" w:lineRule="exact"/>
        <w:jc w:val="both"/>
        <w:rPr>
          <w:rFonts w:ascii="Times New Roman" w:hAnsi="Times New Roman" w:cs="Times New Roman"/>
          <w:b/>
          <w:bCs/>
          <w:sz w:val="24"/>
          <w:szCs w:val="24"/>
        </w:rPr>
      </w:pPr>
      <w:r w:rsidRPr="000B58F6">
        <w:rPr>
          <w:rFonts w:ascii="Times New Roman" w:hAnsi="Times New Roman" w:cs="Times New Roman"/>
          <w:b/>
          <w:bCs/>
          <w:sz w:val="24"/>
          <w:szCs w:val="24"/>
        </w:rPr>
        <w:t>Year/ Semester: 4</w:t>
      </w:r>
      <w:r w:rsidRPr="000B58F6">
        <w:rPr>
          <w:rFonts w:ascii="Times New Roman" w:hAnsi="Times New Roman" w:cs="Times New Roman"/>
          <w:b/>
          <w:bCs/>
          <w:sz w:val="24"/>
          <w:szCs w:val="24"/>
          <w:vertAlign w:val="superscript"/>
        </w:rPr>
        <w:t>th</w:t>
      </w:r>
      <w:r w:rsidR="005369C7" w:rsidRPr="000B58F6">
        <w:rPr>
          <w:rFonts w:ascii="Times New Roman" w:hAnsi="Times New Roman" w:cs="Times New Roman"/>
          <w:b/>
          <w:bCs/>
          <w:sz w:val="24"/>
          <w:szCs w:val="24"/>
        </w:rPr>
        <w:t xml:space="preserve"> Year 2</w:t>
      </w:r>
      <w:r w:rsidR="005369C7" w:rsidRPr="000B58F6">
        <w:rPr>
          <w:rFonts w:ascii="Times New Roman" w:hAnsi="Times New Roman" w:cs="Times New Roman"/>
          <w:b/>
          <w:bCs/>
          <w:sz w:val="24"/>
          <w:szCs w:val="24"/>
          <w:vertAlign w:val="superscript"/>
        </w:rPr>
        <w:t>nd</w:t>
      </w:r>
      <w:r w:rsidR="005369C7"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Semester</w:t>
      </w:r>
    </w:p>
    <w:p w14:paraId="77E5E89B" w14:textId="6886FF10" w:rsidR="002F2D52" w:rsidRPr="000B58F6" w:rsidRDefault="002F2D52" w:rsidP="0077027C">
      <w:pPr>
        <w:autoSpaceDE w:val="0"/>
        <w:autoSpaceDN w:val="0"/>
        <w:adjustRightInd w:val="0"/>
        <w:spacing w:after="0" w:line="260" w:lineRule="exact"/>
        <w:jc w:val="both"/>
        <w:rPr>
          <w:rFonts w:ascii="Times New Roman" w:hAnsi="Times New Roman" w:cs="Times New Roman"/>
          <w:b/>
          <w:bCs/>
          <w:sz w:val="24"/>
          <w:szCs w:val="24"/>
        </w:rPr>
      </w:pPr>
      <w:r w:rsidRPr="000B58F6">
        <w:rPr>
          <w:rFonts w:ascii="Times New Roman" w:hAnsi="Times New Roman" w:cs="Times New Roman"/>
          <w:b/>
          <w:bCs/>
          <w:sz w:val="24"/>
          <w:szCs w:val="24"/>
        </w:rPr>
        <w:t xml:space="preserve">Academic Session: </w:t>
      </w:r>
      <w:r w:rsidR="00C86EF1">
        <w:rPr>
          <w:rFonts w:ascii="Times New Roman" w:hAnsi="Times New Roman" w:cs="Times New Roman"/>
          <w:b/>
          <w:bCs/>
          <w:sz w:val="24"/>
          <w:szCs w:val="24"/>
        </w:rPr>
        <w:t>2023-2024</w:t>
      </w:r>
      <w:r w:rsidR="00D8400E" w:rsidRPr="000B58F6">
        <w:rPr>
          <w:rFonts w:ascii="Times New Roman" w:hAnsi="Times New Roman" w:cs="Times New Roman"/>
          <w:b/>
          <w:bCs/>
          <w:sz w:val="24"/>
          <w:szCs w:val="24"/>
        </w:rPr>
        <w:t xml:space="preserve"> </w:t>
      </w:r>
      <w:r w:rsidRPr="000B58F6">
        <w:rPr>
          <w:rFonts w:ascii="Times New Roman" w:hAnsi="Times New Roman" w:cs="Times New Roman"/>
          <w:b/>
          <w:bCs/>
          <w:sz w:val="24"/>
          <w:szCs w:val="24"/>
        </w:rPr>
        <w:t xml:space="preserve"> </w:t>
      </w:r>
    </w:p>
    <w:p w14:paraId="4F6310C1" w14:textId="78C937E7" w:rsidR="002F2D52" w:rsidRPr="000B58F6" w:rsidRDefault="002F2D52" w:rsidP="0077027C">
      <w:pPr>
        <w:pStyle w:val="Default"/>
        <w:spacing w:line="260" w:lineRule="exact"/>
        <w:jc w:val="both"/>
        <w:rPr>
          <w:bCs/>
          <w:color w:val="auto"/>
        </w:rPr>
      </w:pPr>
      <w:r w:rsidRPr="000B58F6">
        <w:rPr>
          <w:rFonts w:eastAsia="Times New Roman"/>
          <w:b/>
          <w:color w:val="auto"/>
        </w:rPr>
        <w:t xml:space="preserve">Course Teacher: </w:t>
      </w:r>
      <w:r w:rsidRPr="000B58F6">
        <w:rPr>
          <w:bCs/>
          <w:color w:val="auto"/>
        </w:rPr>
        <w:t xml:space="preserve">All the </w:t>
      </w:r>
      <w:r w:rsidR="00587B2A" w:rsidRPr="000B58F6">
        <w:rPr>
          <w:bCs/>
          <w:color w:val="auto"/>
        </w:rPr>
        <w:t>member of Examination Committee</w:t>
      </w:r>
    </w:p>
    <w:p w14:paraId="268691AF" w14:textId="77777777" w:rsidR="002F2D52" w:rsidRPr="000B58F6" w:rsidRDefault="002F2D52" w:rsidP="0077027C">
      <w:pPr>
        <w:spacing w:after="0" w:line="260" w:lineRule="exact"/>
        <w:jc w:val="both"/>
        <w:rPr>
          <w:rFonts w:ascii="Times New Roman" w:hAnsi="Times New Roman" w:cs="Times New Roman"/>
          <w:b/>
          <w:bCs/>
          <w:sz w:val="24"/>
          <w:szCs w:val="24"/>
        </w:rPr>
      </w:pPr>
      <w:r w:rsidRPr="000B58F6">
        <w:rPr>
          <w:rFonts w:ascii="Times New Roman" w:hAnsi="Times New Roman" w:cs="Times New Roman"/>
          <w:b/>
          <w:bCs/>
          <w:sz w:val="24"/>
          <w:szCs w:val="24"/>
        </w:rPr>
        <w:t>Full Marks: 50</w:t>
      </w:r>
    </w:p>
    <w:p w14:paraId="42E943BB" w14:textId="77777777" w:rsidR="00772618" w:rsidRPr="000B58F6" w:rsidRDefault="00772618" w:rsidP="0077027C">
      <w:pPr>
        <w:pStyle w:val="Default"/>
        <w:spacing w:line="260" w:lineRule="exact"/>
        <w:jc w:val="both"/>
        <w:rPr>
          <w:rFonts w:eastAsia="Times New Roman"/>
          <w:b/>
          <w:color w:val="auto"/>
        </w:rPr>
      </w:pPr>
      <w:r w:rsidRPr="000B58F6">
        <w:rPr>
          <w:rFonts w:eastAsia="Calibri"/>
          <w:b/>
          <w:color w:val="auto"/>
        </w:rPr>
        <w:t>Rational of the Course:</w:t>
      </w:r>
    </w:p>
    <w:p w14:paraId="09D82BC3" w14:textId="77777777" w:rsidR="00772618" w:rsidRPr="000B58F6" w:rsidRDefault="00772618" w:rsidP="0077027C">
      <w:pPr>
        <w:spacing w:after="0" w:line="260" w:lineRule="exact"/>
        <w:jc w:val="both"/>
        <w:rPr>
          <w:rFonts w:ascii="Times New Roman" w:hAnsi="Times New Roman" w:cs="Times New Roman"/>
          <w:bCs/>
        </w:rPr>
      </w:pPr>
      <w:r w:rsidRPr="000B58F6">
        <w:rPr>
          <w:rFonts w:ascii="Times New Roman" w:hAnsi="Times New Roman" w:cs="Times New Roman"/>
          <w:bCs/>
        </w:rPr>
        <w:t xml:space="preserve">The viva voce at the end of each year </w:t>
      </w:r>
      <w:proofErr w:type="gramStart"/>
      <w:r w:rsidRPr="000B58F6">
        <w:rPr>
          <w:rFonts w:ascii="Times New Roman" w:hAnsi="Times New Roman" w:cs="Times New Roman"/>
          <w:bCs/>
        </w:rPr>
        <w:t>is designed</w:t>
      </w:r>
      <w:proofErr w:type="gramEnd"/>
      <w:r w:rsidRPr="000B58F6">
        <w:rPr>
          <w:rFonts w:ascii="Times New Roman" w:hAnsi="Times New Roman" w:cs="Times New Roman"/>
          <w:bCs/>
        </w:rPr>
        <w:t xml:space="preserve"> to assess the ability of the student to express their understanding of their yearlong classwork in front of a jury board. This course also gives a glimpse of interview board to assist the students to prepare themselves for prospective viva boards for job or higher studies</w:t>
      </w:r>
    </w:p>
    <w:p w14:paraId="45138E9D" w14:textId="77777777" w:rsidR="00772618" w:rsidRPr="000B58F6" w:rsidRDefault="00772618" w:rsidP="0077027C">
      <w:pPr>
        <w:spacing w:after="0" w:line="260" w:lineRule="exact"/>
        <w:jc w:val="both"/>
        <w:rPr>
          <w:rFonts w:ascii="Times New Roman" w:eastAsia="Times New Roman" w:hAnsi="Times New Roman" w:cs="Times New Roman"/>
          <w:b/>
        </w:rPr>
      </w:pPr>
      <w:r w:rsidRPr="000B58F6">
        <w:rPr>
          <w:rFonts w:ascii="Times New Roman" w:eastAsia="Times New Roman" w:hAnsi="Times New Roman" w:cs="Times New Roman"/>
          <w:b/>
        </w:rPr>
        <w:t xml:space="preserve">Course Learning Outcomes (CLOs): </w:t>
      </w:r>
    </w:p>
    <w:p w14:paraId="1A52EE69" w14:textId="77777777" w:rsidR="00772618" w:rsidRPr="000B58F6" w:rsidRDefault="00772618" w:rsidP="0077027C">
      <w:pPr>
        <w:spacing w:after="0" w:line="260" w:lineRule="exact"/>
        <w:jc w:val="both"/>
        <w:rPr>
          <w:rFonts w:ascii="Times New Roman" w:hAnsi="Times New Roman" w:cs="Times New Roman"/>
          <w:bCs/>
        </w:rPr>
      </w:pPr>
      <w:r w:rsidRPr="000B58F6">
        <w:rPr>
          <w:rFonts w:ascii="Times New Roman" w:hAnsi="Times New Roman" w:cs="Times New Roman"/>
          <w:bCs/>
        </w:rPr>
        <w:t>At the end of the Course, the Student will be able to-</w:t>
      </w:r>
    </w:p>
    <w:p w14:paraId="7A90EFA8" w14:textId="77777777" w:rsidR="00772618" w:rsidRPr="000B58F6" w:rsidRDefault="00772618" w:rsidP="0077027C">
      <w:pPr>
        <w:spacing w:after="0" w:line="260" w:lineRule="exact"/>
        <w:jc w:val="both"/>
        <w:rPr>
          <w:rFonts w:ascii="Times New Roman" w:hAnsi="Times New Roman" w:cs="Times New Roman"/>
          <w:bCs/>
        </w:rPr>
      </w:pPr>
      <w:r w:rsidRPr="000B58F6">
        <w:rPr>
          <w:rFonts w:ascii="Times New Roman" w:hAnsi="Times New Roman" w:cs="Times New Roman"/>
          <w:b/>
          <w:bCs/>
        </w:rPr>
        <w:t>CLO1:</w:t>
      </w:r>
      <w:r w:rsidRPr="000B58F6">
        <w:rPr>
          <w:rFonts w:ascii="Times New Roman" w:hAnsi="Times New Roman" w:cs="Times New Roman"/>
          <w:bCs/>
        </w:rPr>
        <w:t xml:space="preserve"> To learn the way of how to prepare and face a viva board, how to present thyself and how to communicate with others.</w:t>
      </w:r>
    </w:p>
    <w:p w14:paraId="2547051B" w14:textId="77777777" w:rsidR="00772618" w:rsidRPr="000B58F6" w:rsidRDefault="00772618" w:rsidP="0077027C">
      <w:pPr>
        <w:spacing w:after="0" w:line="260" w:lineRule="exact"/>
        <w:jc w:val="both"/>
        <w:rPr>
          <w:rFonts w:ascii="Times New Roman" w:hAnsi="Times New Roman" w:cs="Times New Roman"/>
          <w:bCs/>
        </w:rPr>
      </w:pPr>
      <w:r w:rsidRPr="000B58F6">
        <w:rPr>
          <w:rFonts w:ascii="Times New Roman" w:hAnsi="Times New Roman" w:cs="Times New Roman"/>
          <w:b/>
          <w:bCs/>
        </w:rPr>
        <w:t>CLO2:</w:t>
      </w:r>
      <w:r w:rsidRPr="000B58F6">
        <w:rPr>
          <w:rFonts w:ascii="Times New Roman" w:hAnsi="Times New Roman" w:cs="Times New Roman"/>
          <w:bCs/>
        </w:rPr>
        <w:t xml:space="preserve"> The students will acquire the ability to link ideas together to build their own way of expression.</w:t>
      </w:r>
    </w:p>
    <w:p w14:paraId="309BA710" w14:textId="77777777" w:rsidR="00772618" w:rsidRPr="000B58F6" w:rsidRDefault="00772618" w:rsidP="0077027C">
      <w:pPr>
        <w:spacing w:after="0" w:line="260" w:lineRule="exact"/>
        <w:jc w:val="both"/>
        <w:rPr>
          <w:rFonts w:ascii="Times New Roman" w:hAnsi="Times New Roman" w:cs="Times New Roman"/>
          <w:bCs/>
        </w:rPr>
      </w:pPr>
      <w:r w:rsidRPr="000B58F6">
        <w:rPr>
          <w:rFonts w:ascii="Times New Roman" w:hAnsi="Times New Roman" w:cs="Times New Roman"/>
          <w:b/>
          <w:bCs/>
        </w:rPr>
        <w:t>CLO3:</w:t>
      </w:r>
      <w:r w:rsidRPr="000B58F6">
        <w:rPr>
          <w:rFonts w:ascii="Times New Roman" w:hAnsi="Times New Roman" w:cs="Times New Roman"/>
          <w:bCs/>
        </w:rPr>
        <w:t xml:space="preserve"> They also will learn brainstorming to solve a given problem.</w:t>
      </w:r>
    </w:p>
    <w:p w14:paraId="69AA80D0" w14:textId="77777777" w:rsidR="00CA5969" w:rsidRPr="000B58F6" w:rsidRDefault="00CA5969" w:rsidP="0077027C">
      <w:pPr>
        <w:spacing w:after="0" w:line="260" w:lineRule="exact"/>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Mapping of Course Outcomes to Program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880"/>
        <w:gridCol w:w="880"/>
        <w:gridCol w:w="880"/>
        <w:gridCol w:w="881"/>
        <w:gridCol w:w="881"/>
        <w:gridCol w:w="881"/>
        <w:gridCol w:w="881"/>
        <w:gridCol w:w="881"/>
      </w:tblGrid>
      <w:tr w:rsidR="000F2B4B" w:rsidRPr="000B58F6" w14:paraId="61365F63" w14:textId="77777777" w:rsidTr="001F2596">
        <w:trPr>
          <w:trHeight w:val="233"/>
        </w:trPr>
        <w:tc>
          <w:tcPr>
            <w:tcW w:w="523" w:type="pct"/>
          </w:tcPr>
          <w:p w14:paraId="4D1C8FBE" w14:textId="77777777" w:rsidR="00CA5969" w:rsidRPr="000B58F6" w:rsidRDefault="00CA5969" w:rsidP="00F86DD9">
            <w:pPr>
              <w:widowControl w:val="0"/>
              <w:pBdr>
                <w:top w:val="nil"/>
                <w:left w:val="nil"/>
                <w:bottom w:val="nil"/>
                <w:right w:val="nil"/>
                <w:between w:val="nil"/>
              </w:pBdr>
              <w:spacing w:after="0" w:line="253" w:lineRule="auto"/>
              <w:ind w:left="100"/>
              <w:jc w:val="center"/>
              <w:rPr>
                <w:rFonts w:ascii="Times New Roman" w:eastAsia="Times New Roman" w:hAnsi="Times New Roman" w:cs="Times New Roman"/>
                <w:b/>
              </w:rPr>
            </w:pPr>
          </w:p>
        </w:tc>
        <w:tc>
          <w:tcPr>
            <w:tcW w:w="559" w:type="pct"/>
          </w:tcPr>
          <w:p w14:paraId="5BC3403E" w14:textId="77777777" w:rsidR="00CA5969" w:rsidRPr="000B58F6" w:rsidRDefault="00CA5969" w:rsidP="00F86DD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1</w:t>
            </w:r>
          </w:p>
        </w:tc>
        <w:tc>
          <w:tcPr>
            <w:tcW w:w="559" w:type="pct"/>
          </w:tcPr>
          <w:p w14:paraId="6C846AA7" w14:textId="77777777" w:rsidR="00CA5969" w:rsidRPr="000B58F6" w:rsidRDefault="00CA5969" w:rsidP="00F86DD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2</w:t>
            </w:r>
          </w:p>
        </w:tc>
        <w:tc>
          <w:tcPr>
            <w:tcW w:w="559" w:type="pct"/>
          </w:tcPr>
          <w:p w14:paraId="2EFC8A98" w14:textId="77777777" w:rsidR="00CA5969" w:rsidRPr="000B58F6" w:rsidRDefault="00CA5969" w:rsidP="00F86DD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3</w:t>
            </w:r>
          </w:p>
        </w:tc>
        <w:tc>
          <w:tcPr>
            <w:tcW w:w="560" w:type="pct"/>
          </w:tcPr>
          <w:p w14:paraId="295DC1DC" w14:textId="77777777" w:rsidR="00CA5969" w:rsidRPr="000B58F6" w:rsidRDefault="00CA5969" w:rsidP="00F86DD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4</w:t>
            </w:r>
          </w:p>
        </w:tc>
        <w:tc>
          <w:tcPr>
            <w:tcW w:w="560" w:type="pct"/>
          </w:tcPr>
          <w:p w14:paraId="0CE2EA32" w14:textId="77777777" w:rsidR="00CA5969" w:rsidRPr="000B58F6" w:rsidRDefault="00CA5969" w:rsidP="00F86DD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5</w:t>
            </w:r>
          </w:p>
        </w:tc>
        <w:tc>
          <w:tcPr>
            <w:tcW w:w="560" w:type="pct"/>
          </w:tcPr>
          <w:p w14:paraId="783F2866" w14:textId="77777777" w:rsidR="00CA5969" w:rsidRPr="000B58F6" w:rsidRDefault="00CA5969" w:rsidP="00F86DD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6</w:t>
            </w:r>
          </w:p>
        </w:tc>
        <w:tc>
          <w:tcPr>
            <w:tcW w:w="560" w:type="pct"/>
            <w:tcBorders>
              <w:right w:val="single" w:sz="4" w:space="0" w:color="auto"/>
            </w:tcBorders>
          </w:tcPr>
          <w:p w14:paraId="29FDBFA7" w14:textId="77777777" w:rsidR="00CA5969" w:rsidRPr="000B58F6" w:rsidRDefault="00CA5969" w:rsidP="00F86DD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 7</w:t>
            </w:r>
          </w:p>
        </w:tc>
        <w:tc>
          <w:tcPr>
            <w:tcW w:w="560" w:type="pct"/>
            <w:tcBorders>
              <w:left w:val="single" w:sz="4" w:space="0" w:color="auto"/>
            </w:tcBorders>
          </w:tcPr>
          <w:p w14:paraId="06AE210B" w14:textId="77777777" w:rsidR="00CA5969" w:rsidRPr="000B58F6" w:rsidRDefault="00CA5969" w:rsidP="00F86DD9">
            <w:pPr>
              <w:widowControl w:val="0"/>
              <w:pBdr>
                <w:top w:val="nil"/>
                <w:left w:val="nil"/>
                <w:bottom w:val="nil"/>
                <w:right w:val="nil"/>
                <w:between w:val="nil"/>
              </w:pBdr>
              <w:spacing w:after="0" w:line="253" w:lineRule="auto"/>
              <w:ind w:right="-43"/>
              <w:jc w:val="center"/>
              <w:rPr>
                <w:rFonts w:ascii="Times New Roman" w:eastAsia="Times New Roman" w:hAnsi="Times New Roman" w:cs="Times New Roman"/>
                <w:b/>
              </w:rPr>
            </w:pPr>
            <w:r w:rsidRPr="000B58F6">
              <w:rPr>
                <w:rFonts w:ascii="Times New Roman" w:eastAsia="Times New Roman" w:hAnsi="Times New Roman" w:cs="Times New Roman"/>
                <w:b/>
              </w:rPr>
              <w:t>PLO8</w:t>
            </w:r>
          </w:p>
        </w:tc>
      </w:tr>
      <w:tr w:rsidR="000F2B4B" w:rsidRPr="000B58F6" w14:paraId="5E190DA0" w14:textId="77777777" w:rsidTr="001F2596">
        <w:trPr>
          <w:trHeight w:val="70"/>
        </w:trPr>
        <w:tc>
          <w:tcPr>
            <w:tcW w:w="523" w:type="pct"/>
          </w:tcPr>
          <w:p w14:paraId="7DF6423C" w14:textId="77777777" w:rsidR="00CA5969" w:rsidRPr="000B58F6" w:rsidRDefault="00CA5969" w:rsidP="00F86DD9">
            <w:pPr>
              <w:widowControl w:val="0"/>
              <w:pBdr>
                <w:top w:val="nil"/>
                <w:left w:val="nil"/>
                <w:bottom w:val="nil"/>
                <w:right w:val="nil"/>
                <w:between w:val="nil"/>
              </w:pBdr>
              <w:spacing w:after="0" w:line="225"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CLO1</w:t>
            </w:r>
          </w:p>
        </w:tc>
        <w:tc>
          <w:tcPr>
            <w:tcW w:w="559" w:type="pct"/>
          </w:tcPr>
          <w:p w14:paraId="6B57FFDD" w14:textId="77777777" w:rsidR="00CA5969" w:rsidRPr="000B58F6" w:rsidRDefault="00CA5969" w:rsidP="00F86DD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29FFBC18" w14:textId="77777777" w:rsidR="00CA5969" w:rsidRPr="000B58F6" w:rsidRDefault="00CA5969" w:rsidP="00F86DD9">
            <w:pPr>
              <w:widowControl w:val="0"/>
              <w:pBdr>
                <w:top w:val="nil"/>
                <w:left w:val="nil"/>
                <w:bottom w:val="nil"/>
                <w:right w:val="nil"/>
                <w:between w:val="nil"/>
              </w:pBdr>
              <w:spacing w:after="0" w:line="256" w:lineRule="auto"/>
              <w:ind w:left="2"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59" w:type="pct"/>
          </w:tcPr>
          <w:p w14:paraId="52DFB378" w14:textId="77777777" w:rsidR="00CA5969" w:rsidRPr="000B58F6" w:rsidRDefault="00CA5969" w:rsidP="00F86DD9">
            <w:pPr>
              <w:widowControl w:val="0"/>
              <w:pBdr>
                <w:top w:val="nil"/>
                <w:left w:val="nil"/>
                <w:bottom w:val="nil"/>
                <w:right w:val="nil"/>
                <w:between w:val="nil"/>
              </w:pBdr>
              <w:spacing w:after="0" w:line="256" w:lineRule="auto"/>
              <w:ind w:left="1"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6AF4D8C2" w14:textId="77777777" w:rsidR="00CA5969" w:rsidRPr="000B58F6" w:rsidRDefault="00CA5969" w:rsidP="00F86DD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4E2C8655" w14:textId="77777777" w:rsidR="00CA5969" w:rsidRPr="000B58F6" w:rsidRDefault="00CA5969" w:rsidP="00F86DD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1D2A4E76" w14:textId="77777777" w:rsidR="00CA5969" w:rsidRPr="000B58F6" w:rsidRDefault="00CA5969" w:rsidP="00F86DD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Borders>
              <w:right w:val="single" w:sz="4" w:space="0" w:color="auto"/>
            </w:tcBorders>
          </w:tcPr>
          <w:p w14:paraId="7B10C7B3" w14:textId="77777777" w:rsidR="00CA5969" w:rsidRPr="000B58F6" w:rsidRDefault="00CA5969" w:rsidP="00F86DD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4DCA1F21" w14:textId="77777777" w:rsidR="00CA5969" w:rsidRPr="000B58F6" w:rsidRDefault="00CA5969" w:rsidP="00F86DD9">
            <w:pPr>
              <w:widowControl w:val="0"/>
              <w:pBdr>
                <w:top w:val="nil"/>
                <w:left w:val="nil"/>
                <w:bottom w:val="nil"/>
                <w:right w:val="nil"/>
                <w:between w:val="nil"/>
              </w:pBdr>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r w:rsidR="000F2B4B" w:rsidRPr="000B58F6" w14:paraId="60B2695E" w14:textId="77777777" w:rsidTr="001F2596">
        <w:trPr>
          <w:trHeight w:val="70"/>
        </w:trPr>
        <w:tc>
          <w:tcPr>
            <w:tcW w:w="523" w:type="pct"/>
          </w:tcPr>
          <w:p w14:paraId="136F3F44" w14:textId="005D615A" w:rsidR="00CA5969" w:rsidRPr="000B58F6" w:rsidRDefault="00CA5969" w:rsidP="00F86DD9">
            <w:pPr>
              <w:widowControl w:val="0"/>
              <w:pBdr>
                <w:top w:val="nil"/>
                <w:left w:val="nil"/>
                <w:bottom w:val="nil"/>
                <w:right w:val="nil"/>
                <w:between w:val="nil"/>
              </w:pBdr>
              <w:spacing w:after="0" w:line="252"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CLO2</w:t>
            </w:r>
          </w:p>
        </w:tc>
        <w:tc>
          <w:tcPr>
            <w:tcW w:w="559" w:type="pct"/>
          </w:tcPr>
          <w:p w14:paraId="2DDABDE4" w14:textId="77777777" w:rsidR="00CA5969" w:rsidRPr="000B58F6" w:rsidRDefault="00CA5969" w:rsidP="00F86DD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3BB3916B" w14:textId="77777777" w:rsidR="00CA5969" w:rsidRPr="000B58F6" w:rsidRDefault="00CA5969" w:rsidP="00F86DD9">
            <w:pPr>
              <w:widowControl w:val="0"/>
              <w:pBdr>
                <w:top w:val="nil"/>
                <w:left w:val="nil"/>
                <w:bottom w:val="nil"/>
                <w:right w:val="nil"/>
                <w:between w:val="nil"/>
              </w:pBdr>
              <w:spacing w:before="3" w:after="0" w:line="240" w:lineRule="auto"/>
              <w:ind w:left="12"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72DE9B8C" w14:textId="77777777" w:rsidR="00CA5969" w:rsidRPr="000B58F6" w:rsidRDefault="00CA5969" w:rsidP="00F86DD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6102365B" w14:textId="77777777" w:rsidR="00CA5969" w:rsidRPr="000B58F6" w:rsidRDefault="00CA5969" w:rsidP="00F86DD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Pr>
          <w:p w14:paraId="2CEC1B80" w14:textId="77777777" w:rsidR="00CA5969" w:rsidRPr="000B58F6" w:rsidRDefault="00CA5969" w:rsidP="00F86DD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78E7BA30" w14:textId="77777777" w:rsidR="00CA5969" w:rsidRPr="000B58F6" w:rsidRDefault="00CA5969" w:rsidP="00F86DD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6CDEC895" w14:textId="77777777" w:rsidR="00CA5969" w:rsidRPr="000B58F6" w:rsidRDefault="00CA5969" w:rsidP="00F86DD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Borders>
              <w:left w:val="single" w:sz="4" w:space="0" w:color="auto"/>
            </w:tcBorders>
          </w:tcPr>
          <w:p w14:paraId="39C1F3CA" w14:textId="3BC056EF" w:rsidR="00CA5969" w:rsidRPr="000B58F6" w:rsidRDefault="00CA5969" w:rsidP="00F86DD9">
            <w:pPr>
              <w:widowControl w:val="0"/>
              <w:pBdr>
                <w:top w:val="nil"/>
                <w:left w:val="nil"/>
                <w:bottom w:val="nil"/>
                <w:right w:val="nil"/>
                <w:between w:val="nil"/>
              </w:pBdr>
              <w:spacing w:before="3" w:after="0" w:line="240"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r>
      <w:tr w:rsidR="000F2B4B" w:rsidRPr="000B58F6" w14:paraId="61C70F81" w14:textId="77777777" w:rsidTr="001F2596">
        <w:trPr>
          <w:trHeight w:val="179"/>
        </w:trPr>
        <w:tc>
          <w:tcPr>
            <w:tcW w:w="523" w:type="pct"/>
          </w:tcPr>
          <w:p w14:paraId="1AD7DFA7" w14:textId="704BBB27" w:rsidR="00CA5969" w:rsidRPr="000B58F6" w:rsidRDefault="00CA5969" w:rsidP="00F86DD9">
            <w:pPr>
              <w:widowControl w:val="0"/>
              <w:pBdr>
                <w:top w:val="nil"/>
                <w:left w:val="nil"/>
                <w:bottom w:val="nil"/>
                <w:right w:val="nil"/>
                <w:between w:val="nil"/>
              </w:pBdr>
              <w:spacing w:after="0" w:line="238" w:lineRule="auto"/>
              <w:ind w:right="-44"/>
              <w:jc w:val="center"/>
              <w:rPr>
                <w:rFonts w:ascii="Times New Roman" w:eastAsia="Times New Roman" w:hAnsi="Times New Roman" w:cs="Times New Roman"/>
                <w:b/>
              </w:rPr>
            </w:pPr>
            <w:r w:rsidRPr="000B58F6">
              <w:rPr>
                <w:rFonts w:ascii="Times New Roman" w:eastAsia="Times New Roman" w:hAnsi="Times New Roman" w:cs="Times New Roman"/>
                <w:b/>
              </w:rPr>
              <w:t>CLO3</w:t>
            </w:r>
          </w:p>
        </w:tc>
        <w:tc>
          <w:tcPr>
            <w:tcW w:w="559" w:type="pct"/>
          </w:tcPr>
          <w:p w14:paraId="66ABD74B" w14:textId="77777777" w:rsidR="00CA5969" w:rsidRPr="000B58F6" w:rsidRDefault="00CA5969" w:rsidP="00F86DD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59" w:type="pct"/>
          </w:tcPr>
          <w:p w14:paraId="696F38FA" w14:textId="77777777" w:rsidR="00CA5969" w:rsidRPr="000B58F6" w:rsidRDefault="00CA5969" w:rsidP="00F86DD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59" w:type="pct"/>
          </w:tcPr>
          <w:p w14:paraId="6AE9BBC4" w14:textId="77777777" w:rsidR="00CA5969" w:rsidRPr="000B58F6" w:rsidRDefault="00CA5969" w:rsidP="00F86DD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c>
          <w:tcPr>
            <w:tcW w:w="560" w:type="pct"/>
          </w:tcPr>
          <w:p w14:paraId="23D52C17" w14:textId="77777777" w:rsidR="00CA5969" w:rsidRPr="000B58F6" w:rsidRDefault="00CA5969" w:rsidP="00F86DD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440938C2" w14:textId="77777777" w:rsidR="00CA5969" w:rsidRPr="000B58F6" w:rsidRDefault="00CA5969" w:rsidP="00F86DD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3</w:t>
            </w:r>
          </w:p>
        </w:tc>
        <w:tc>
          <w:tcPr>
            <w:tcW w:w="560" w:type="pct"/>
          </w:tcPr>
          <w:p w14:paraId="30D3527A" w14:textId="77777777" w:rsidR="00CA5969" w:rsidRPr="000B58F6" w:rsidRDefault="00CA5969" w:rsidP="00F86DD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right w:val="single" w:sz="4" w:space="0" w:color="auto"/>
            </w:tcBorders>
          </w:tcPr>
          <w:p w14:paraId="360FF0A8" w14:textId="77777777" w:rsidR="00CA5969" w:rsidRPr="000B58F6" w:rsidRDefault="00CA5969" w:rsidP="00F86DD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2</w:t>
            </w:r>
          </w:p>
        </w:tc>
        <w:tc>
          <w:tcPr>
            <w:tcW w:w="560" w:type="pct"/>
            <w:tcBorders>
              <w:left w:val="single" w:sz="4" w:space="0" w:color="auto"/>
            </w:tcBorders>
          </w:tcPr>
          <w:p w14:paraId="1C902ACF" w14:textId="77777777" w:rsidR="00CA5969" w:rsidRPr="000B58F6" w:rsidRDefault="00CA5969" w:rsidP="00F86DD9">
            <w:pPr>
              <w:widowControl w:val="0"/>
              <w:spacing w:after="0" w:line="256" w:lineRule="auto"/>
              <w:ind w:right="-43"/>
              <w:jc w:val="center"/>
              <w:rPr>
                <w:rFonts w:ascii="Times New Roman" w:eastAsia="Times New Roman" w:hAnsi="Times New Roman" w:cs="Times New Roman"/>
              </w:rPr>
            </w:pPr>
            <w:r w:rsidRPr="000B58F6">
              <w:rPr>
                <w:rFonts w:ascii="Times New Roman" w:eastAsia="Times New Roman" w:hAnsi="Times New Roman" w:cs="Times New Roman"/>
              </w:rPr>
              <w:t>1</w:t>
            </w:r>
          </w:p>
        </w:tc>
      </w:tr>
    </w:tbl>
    <w:p w14:paraId="2CAAAC92" w14:textId="77777777" w:rsidR="00CA5969" w:rsidRPr="000B58F6" w:rsidRDefault="00CA5969" w:rsidP="00CA5969">
      <w:pPr>
        <w:spacing w:after="0" w:line="240" w:lineRule="auto"/>
        <w:jc w:val="both"/>
        <w:rPr>
          <w:rFonts w:ascii="Times New Roman" w:eastAsia="Times New Roman" w:hAnsi="Times New Roman" w:cs="Times New Roman"/>
          <w:b/>
          <w:sz w:val="24"/>
          <w:szCs w:val="24"/>
        </w:rPr>
      </w:pPr>
      <w:r w:rsidRPr="000B58F6">
        <w:rPr>
          <w:rFonts w:ascii="Times New Roman" w:eastAsia="Times New Roman" w:hAnsi="Times New Roman" w:cs="Times New Roman"/>
          <w:b/>
          <w:sz w:val="24"/>
          <w:szCs w:val="24"/>
        </w:rPr>
        <w:t>Level of Correlation: 3=High, 2=Medium, 1=Low</w:t>
      </w:r>
    </w:p>
    <w:p w14:paraId="5C41A48C" w14:textId="77777777" w:rsidR="00CA5969" w:rsidRPr="000B58F6" w:rsidRDefault="00CA5969" w:rsidP="00772618">
      <w:pPr>
        <w:spacing w:after="0" w:line="240" w:lineRule="auto"/>
        <w:jc w:val="both"/>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577"/>
        <w:gridCol w:w="516"/>
        <w:gridCol w:w="4198"/>
        <w:gridCol w:w="1720"/>
        <w:gridCol w:w="856"/>
      </w:tblGrid>
      <w:tr w:rsidR="000F2B4B" w:rsidRPr="000B58F6" w14:paraId="135D606B" w14:textId="77777777" w:rsidTr="001F2596">
        <w:tc>
          <w:tcPr>
            <w:tcW w:w="367" w:type="pct"/>
          </w:tcPr>
          <w:p w14:paraId="2F96E569" w14:textId="17600DF1" w:rsidR="00CA5969" w:rsidRPr="000B58F6" w:rsidRDefault="00CA5969" w:rsidP="00772618">
            <w:pPr>
              <w:jc w:val="both"/>
              <w:rPr>
                <w:rFonts w:ascii="Times New Roman" w:hAnsi="Times New Roman" w:cs="Times New Roman"/>
                <w:b/>
                <w:bCs/>
                <w:sz w:val="24"/>
                <w:szCs w:val="24"/>
              </w:rPr>
            </w:pPr>
            <w:r w:rsidRPr="000B58F6">
              <w:rPr>
                <w:rFonts w:ascii="Times New Roman" w:hAnsi="Times New Roman" w:cs="Times New Roman"/>
                <w:b/>
                <w:bCs/>
                <w:sz w:val="24"/>
                <w:szCs w:val="24"/>
              </w:rPr>
              <w:t>SI No.</w:t>
            </w:r>
          </w:p>
        </w:tc>
        <w:tc>
          <w:tcPr>
            <w:tcW w:w="4089" w:type="pct"/>
            <w:gridSpan w:val="3"/>
          </w:tcPr>
          <w:p w14:paraId="4AEBB97F" w14:textId="69AD43B2" w:rsidR="00CA5969" w:rsidRPr="000B58F6" w:rsidRDefault="00CA5969" w:rsidP="0077027C">
            <w:pPr>
              <w:jc w:val="center"/>
              <w:rPr>
                <w:rFonts w:ascii="Times New Roman" w:hAnsi="Times New Roman" w:cs="Times New Roman"/>
                <w:b/>
                <w:bCs/>
                <w:sz w:val="24"/>
                <w:szCs w:val="24"/>
              </w:rPr>
            </w:pPr>
            <w:r w:rsidRPr="000B58F6">
              <w:rPr>
                <w:rFonts w:ascii="Times New Roman" w:hAnsi="Times New Roman" w:cs="Times New Roman"/>
                <w:b/>
                <w:bCs/>
                <w:sz w:val="24"/>
                <w:szCs w:val="24"/>
              </w:rPr>
              <w:t>Course Contents</w:t>
            </w:r>
          </w:p>
        </w:tc>
        <w:tc>
          <w:tcPr>
            <w:tcW w:w="545" w:type="pct"/>
          </w:tcPr>
          <w:p w14:paraId="50381A7F" w14:textId="6735D062" w:rsidR="00CA5969" w:rsidRPr="000B58F6" w:rsidRDefault="00CA5969" w:rsidP="00772618">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r>
      <w:tr w:rsidR="000F2B4B" w:rsidRPr="000B58F6" w14:paraId="34DB2971" w14:textId="77777777" w:rsidTr="001F2596">
        <w:tc>
          <w:tcPr>
            <w:tcW w:w="367" w:type="pct"/>
          </w:tcPr>
          <w:p w14:paraId="00489A07" w14:textId="370AF94D" w:rsidR="00CA5969" w:rsidRPr="000B58F6" w:rsidRDefault="00CA5969" w:rsidP="00772618">
            <w:pPr>
              <w:jc w:val="both"/>
              <w:rPr>
                <w:rFonts w:ascii="Times New Roman" w:hAnsi="Times New Roman" w:cs="Times New Roman"/>
                <w:b/>
                <w:bCs/>
                <w:sz w:val="24"/>
                <w:szCs w:val="24"/>
              </w:rPr>
            </w:pPr>
            <w:r w:rsidRPr="000B58F6">
              <w:rPr>
                <w:rFonts w:ascii="Times New Roman" w:hAnsi="Times New Roman" w:cs="Times New Roman"/>
                <w:b/>
                <w:bCs/>
                <w:sz w:val="24"/>
                <w:szCs w:val="24"/>
              </w:rPr>
              <w:t>1.</w:t>
            </w:r>
          </w:p>
        </w:tc>
        <w:tc>
          <w:tcPr>
            <w:tcW w:w="4089" w:type="pct"/>
            <w:gridSpan w:val="3"/>
          </w:tcPr>
          <w:p w14:paraId="7C49B802" w14:textId="6D698CCE" w:rsidR="00CA5969" w:rsidRPr="000B58F6" w:rsidRDefault="00CA5969" w:rsidP="0077027C">
            <w:pPr>
              <w:spacing w:line="240" w:lineRule="exact"/>
              <w:jc w:val="both"/>
              <w:rPr>
                <w:rFonts w:ascii="Times New Roman" w:hAnsi="Times New Roman" w:cs="Times New Roman"/>
                <w:bCs/>
                <w:sz w:val="24"/>
                <w:szCs w:val="24"/>
              </w:rPr>
            </w:pPr>
            <w:proofErr w:type="gramStart"/>
            <w:r w:rsidRPr="000B58F6">
              <w:rPr>
                <w:rFonts w:ascii="Times New Roman" w:hAnsi="Times New Roman" w:cs="Times New Roman"/>
                <w:bCs/>
                <w:sz w:val="24"/>
                <w:szCs w:val="24"/>
              </w:rPr>
              <w:t>Oral viva will be conducted by a panel of examiners at the end of theory courses</w:t>
            </w:r>
            <w:proofErr w:type="gramEnd"/>
            <w:r w:rsidRPr="000B58F6">
              <w:rPr>
                <w:rFonts w:ascii="Times New Roman" w:hAnsi="Times New Roman" w:cs="Times New Roman"/>
                <w:bCs/>
                <w:sz w:val="24"/>
                <w:szCs w:val="24"/>
              </w:rPr>
              <w:t>. Topics of viva voce will encompass all the theory and sessional courses conducted throughout the entire semester. The examiners will aim to assess whether the student has acquired the essence of their yearlong learnings through the expression of their understanding. The questionnaire usually will be linked with one another to investigate whether the student have achieved the level of understanding to solve a given problem from the information they have gathered during their course of study.</w:t>
            </w:r>
          </w:p>
        </w:tc>
        <w:tc>
          <w:tcPr>
            <w:tcW w:w="545" w:type="pct"/>
          </w:tcPr>
          <w:p w14:paraId="02C861BD" w14:textId="77777777" w:rsidR="00CA5969" w:rsidRPr="000B58F6" w:rsidRDefault="00CA5969" w:rsidP="00772618">
            <w:pPr>
              <w:jc w:val="both"/>
              <w:rPr>
                <w:rFonts w:ascii="Times New Roman" w:hAnsi="Times New Roman" w:cs="Times New Roman"/>
                <w:bCs/>
                <w:sz w:val="24"/>
                <w:szCs w:val="24"/>
              </w:rPr>
            </w:pPr>
            <w:r w:rsidRPr="000B58F6">
              <w:rPr>
                <w:rFonts w:ascii="Times New Roman" w:hAnsi="Times New Roman" w:cs="Times New Roman"/>
                <w:bCs/>
                <w:sz w:val="24"/>
                <w:szCs w:val="24"/>
              </w:rPr>
              <w:t>CLO1</w:t>
            </w:r>
          </w:p>
          <w:p w14:paraId="2EDFD44B" w14:textId="77777777" w:rsidR="00CA5969" w:rsidRPr="000B58F6" w:rsidRDefault="00CA5969" w:rsidP="00772618">
            <w:pPr>
              <w:jc w:val="both"/>
              <w:rPr>
                <w:rFonts w:ascii="Times New Roman" w:hAnsi="Times New Roman" w:cs="Times New Roman"/>
                <w:bCs/>
                <w:sz w:val="24"/>
                <w:szCs w:val="24"/>
              </w:rPr>
            </w:pPr>
            <w:r w:rsidRPr="000B58F6">
              <w:rPr>
                <w:rFonts w:ascii="Times New Roman" w:hAnsi="Times New Roman" w:cs="Times New Roman"/>
                <w:bCs/>
                <w:sz w:val="24"/>
                <w:szCs w:val="24"/>
              </w:rPr>
              <w:t>CLO2</w:t>
            </w:r>
          </w:p>
          <w:p w14:paraId="33253125" w14:textId="5795DC03" w:rsidR="00CA5969" w:rsidRPr="000B58F6" w:rsidRDefault="00CA5969" w:rsidP="00772618">
            <w:pPr>
              <w:jc w:val="both"/>
              <w:rPr>
                <w:rFonts w:ascii="Times New Roman" w:hAnsi="Times New Roman" w:cs="Times New Roman"/>
                <w:b/>
                <w:bCs/>
                <w:sz w:val="24"/>
                <w:szCs w:val="24"/>
              </w:rPr>
            </w:pPr>
            <w:r w:rsidRPr="000B58F6">
              <w:rPr>
                <w:rFonts w:ascii="Times New Roman" w:hAnsi="Times New Roman" w:cs="Times New Roman"/>
                <w:bCs/>
                <w:sz w:val="24"/>
                <w:szCs w:val="24"/>
              </w:rPr>
              <w:t>CLO3</w:t>
            </w:r>
          </w:p>
        </w:tc>
      </w:tr>
      <w:tr w:rsidR="000F2B4B" w:rsidRPr="000B58F6" w14:paraId="4B023978" w14:textId="77777777" w:rsidTr="001F2596">
        <w:tc>
          <w:tcPr>
            <w:tcW w:w="5000" w:type="pct"/>
            <w:gridSpan w:val="5"/>
          </w:tcPr>
          <w:p w14:paraId="14BA52AB" w14:textId="77777777" w:rsidR="00772618" w:rsidRPr="000B58F6" w:rsidRDefault="00772618" w:rsidP="00E012AA">
            <w:pPr>
              <w:jc w:val="center"/>
              <w:rPr>
                <w:rFonts w:ascii="Times New Roman" w:hAnsi="Times New Roman" w:cs="Times New Roman"/>
                <w:b/>
                <w:bCs/>
                <w:sz w:val="24"/>
                <w:szCs w:val="24"/>
              </w:rPr>
            </w:pPr>
            <w:r w:rsidRPr="000B58F6">
              <w:rPr>
                <w:rFonts w:ascii="Times New Roman" w:hAnsi="Times New Roman" w:cs="Times New Roman"/>
                <w:b/>
                <w:sz w:val="24"/>
                <w:szCs w:val="24"/>
              </w:rPr>
              <w:t>Mapping CLOs with Teaching –Learning and Assessment Strategy</w:t>
            </w:r>
          </w:p>
        </w:tc>
      </w:tr>
      <w:tr w:rsidR="000F2B4B" w:rsidRPr="000B58F6" w14:paraId="304FFCE0" w14:textId="77777777" w:rsidTr="001F2596">
        <w:tc>
          <w:tcPr>
            <w:tcW w:w="695" w:type="pct"/>
            <w:gridSpan w:val="2"/>
          </w:tcPr>
          <w:p w14:paraId="2F639825" w14:textId="77777777" w:rsidR="00772618" w:rsidRPr="000B58F6" w:rsidRDefault="00772618" w:rsidP="00E012AA">
            <w:pPr>
              <w:jc w:val="both"/>
              <w:rPr>
                <w:rFonts w:ascii="Times New Roman" w:hAnsi="Times New Roman" w:cs="Times New Roman"/>
                <w:b/>
                <w:bCs/>
                <w:sz w:val="24"/>
                <w:szCs w:val="24"/>
              </w:rPr>
            </w:pPr>
            <w:r w:rsidRPr="000B58F6">
              <w:rPr>
                <w:rFonts w:ascii="Times New Roman" w:hAnsi="Times New Roman" w:cs="Times New Roman"/>
                <w:b/>
                <w:bCs/>
                <w:sz w:val="24"/>
                <w:szCs w:val="24"/>
              </w:rPr>
              <w:t>CLOs</w:t>
            </w:r>
          </w:p>
        </w:tc>
        <w:tc>
          <w:tcPr>
            <w:tcW w:w="2668" w:type="pct"/>
          </w:tcPr>
          <w:p w14:paraId="1AD09E55" w14:textId="77777777" w:rsidR="00772618" w:rsidRPr="000B58F6" w:rsidRDefault="00772618" w:rsidP="00E012AA">
            <w:pPr>
              <w:jc w:val="both"/>
              <w:rPr>
                <w:rFonts w:ascii="Times New Roman" w:hAnsi="Times New Roman" w:cs="Times New Roman"/>
                <w:bCs/>
                <w:sz w:val="24"/>
                <w:szCs w:val="24"/>
              </w:rPr>
            </w:pPr>
            <w:r w:rsidRPr="000B58F6">
              <w:rPr>
                <w:rFonts w:ascii="Times New Roman" w:hAnsi="Times New Roman" w:cs="Times New Roman"/>
                <w:sz w:val="24"/>
                <w:szCs w:val="24"/>
              </w:rPr>
              <w:t xml:space="preserve">Teaching-Learning Strategy </w:t>
            </w:r>
          </w:p>
        </w:tc>
        <w:tc>
          <w:tcPr>
            <w:tcW w:w="1637" w:type="pct"/>
            <w:gridSpan w:val="2"/>
          </w:tcPr>
          <w:p w14:paraId="5056E304" w14:textId="77777777" w:rsidR="00772618" w:rsidRPr="000B58F6" w:rsidRDefault="00772618" w:rsidP="00E012AA">
            <w:pPr>
              <w:jc w:val="both"/>
              <w:rPr>
                <w:rFonts w:ascii="Times New Roman" w:hAnsi="Times New Roman" w:cs="Times New Roman"/>
                <w:bCs/>
                <w:sz w:val="24"/>
                <w:szCs w:val="24"/>
              </w:rPr>
            </w:pPr>
            <w:r w:rsidRPr="000B58F6">
              <w:rPr>
                <w:rFonts w:ascii="Times New Roman" w:hAnsi="Times New Roman" w:cs="Times New Roman"/>
                <w:sz w:val="24"/>
                <w:szCs w:val="24"/>
              </w:rPr>
              <w:t>Assessment Strategy</w:t>
            </w:r>
          </w:p>
        </w:tc>
      </w:tr>
      <w:tr w:rsidR="000F2B4B" w:rsidRPr="000B58F6" w14:paraId="1B876671" w14:textId="77777777" w:rsidTr="001F2596">
        <w:tc>
          <w:tcPr>
            <w:tcW w:w="695" w:type="pct"/>
            <w:gridSpan w:val="2"/>
          </w:tcPr>
          <w:p w14:paraId="07A4F0D9" w14:textId="77777777" w:rsidR="00772618" w:rsidRPr="000B58F6" w:rsidRDefault="00772618" w:rsidP="00E012AA">
            <w:pPr>
              <w:jc w:val="both"/>
              <w:rPr>
                <w:rFonts w:ascii="Times New Roman" w:hAnsi="Times New Roman" w:cs="Times New Roman"/>
                <w:b/>
                <w:bCs/>
                <w:sz w:val="24"/>
                <w:szCs w:val="24"/>
              </w:rPr>
            </w:pPr>
            <w:r w:rsidRPr="000B58F6">
              <w:rPr>
                <w:rFonts w:ascii="Times New Roman" w:hAnsi="Times New Roman" w:cs="Times New Roman"/>
                <w:b/>
                <w:bCs/>
                <w:sz w:val="24"/>
                <w:szCs w:val="24"/>
              </w:rPr>
              <w:t>1-3</w:t>
            </w:r>
          </w:p>
        </w:tc>
        <w:tc>
          <w:tcPr>
            <w:tcW w:w="2668" w:type="pct"/>
          </w:tcPr>
          <w:p w14:paraId="5DB875A5" w14:textId="77777777" w:rsidR="00772618" w:rsidRPr="000B58F6" w:rsidRDefault="00772618" w:rsidP="00E012AA">
            <w:pPr>
              <w:jc w:val="both"/>
              <w:rPr>
                <w:rFonts w:ascii="Times New Roman" w:hAnsi="Times New Roman" w:cs="Times New Roman"/>
                <w:bCs/>
                <w:sz w:val="24"/>
                <w:szCs w:val="24"/>
              </w:rPr>
            </w:pPr>
            <w:r w:rsidRPr="000B58F6">
              <w:rPr>
                <w:rFonts w:ascii="Times New Roman" w:hAnsi="Times New Roman" w:cs="Times New Roman"/>
                <w:sz w:val="24"/>
                <w:szCs w:val="24"/>
              </w:rPr>
              <w:t xml:space="preserve">Problem-based learning and team works </w:t>
            </w:r>
          </w:p>
        </w:tc>
        <w:tc>
          <w:tcPr>
            <w:tcW w:w="1637" w:type="pct"/>
            <w:gridSpan w:val="2"/>
          </w:tcPr>
          <w:p w14:paraId="0886195B" w14:textId="77777777" w:rsidR="00772618" w:rsidRPr="000B58F6" w:rsidRDefault="00772618" w:rsidP="00E012AA">
            <w:pPr>
              <w:jc w:val="both"/>
              <w:rPr>
                <w:rFonts w:ascii="Times New Roman" w:hAnsi="Times New Roman" w:cs="Times New Roman"/>
                <w:bCs/>
                <w:sz w:val="24"/>
                <w:szCs w:val="24"/>
              </w:rPr>
            </w:pPr>
            <w:r w:rsidRPr="000B58F6">
              <w:rPr>
                <w:rFonts w:ascii="Times New Roman" w:hAnsi="Times New Roman" w:cs="Times New Roman"/>
                <w:sz w:val="24"/>
                <w:szCs w:val="24"/>
              </w:rPr>
              <w:t>Viva voce</w:t>
            </w:r>
          </w:p>
        </w:tc>
      </w:tr>
    </w:tbl>
    <w:p w14:paraId="146AAFA9" w14:textId="77777777" w:rsidR="00825C0B" w:rsidRPr="000B58F6" w:rsidRDefault="00825C0B" w:rsidP="001B3309">
      <w:pPr>
        <w:autoSpaceDE w:val="0"/>
        <w:autoSpaceDN w:val="0"/>
        <w:adjustRightInd w:val="0"/>
        <w:spacing w:after="0" w:line="240" w:lineRule="auto"/>
        <w:jc w:val="center"/>
        <w:rPr>
          <w:rFonts w:ascii="Times New Roman" w:eastAsia="Times New Roman" w:hAnsi="Times New Roman" w:cs="Times New Roman"/>
          <w:b/>
          <w:bCs/>
          <w:sz w:val="24"/>
          <w:szCs w:val="24"/>
        </w:rPr>
      </w:pPr>
    </w:p>
    <w:p w14:paraId="7F3980F2" w14:textId="77777777" w:rsidR="00814129" w:rsidRPr="000B58F6" w:rsidRDefault="00814129" w:rsidP="008503F5">
      <w:pPr>
        <w:autoSpaceDE w:val="0"/>
        <w:autoSpaceDN w:val="0"/>
        <w:adjustRightInd w:val="0"/>
        <w:spacing w:after="0" w:line="240" w:lineRule="auto"/>
        <w:rPr>
          <w:rFonts w:ascii="Times New Roman" w:hAnsi="Times New Roman" w:cs="Times New Roman"/>
          <w:b/>
          <w:sz w:val="24"/>
          <w:szCs w:val="24"/>
        </w:rPr>
      </w:pPr>
      <w:r w:rsidRPr="000B58F6">
        <w:rPr>
          <w:rFonts w:ascii="Times New Roman" w:hAnsi="Times New Roman" w:cs="Times New Roman"/>
          <w:b/>
          <w:sz w:val="24"/>
          <w:szCs w:val="24"/>
        </w:rPr>
        <w:t>Learning Resources:</w:t>
      </w:r>
    </w:p>
    <w:p w14:paraId="5BE1AA81" w14:textId="5F8CA1E1" w:rsidR="00825C0B" w:rsidRPr="001E6B97" w:rsidRDefault="00814129" w:rsidP="008503F5">
      <w:pPr>
        <w:autoSpaceDE w:val="0"/>
        <w:autoSpaceDN w:val="0"/>
        <w:adjustRightInd w:val="0"/>
        <w:spacing w:after="0" w:line="240" w:lineRule="auto"/>
        <w:rPr>
          <w:rFonts w:ascii="Times New Roman" w:eastAsia="Times New Roman" w:hAnsi="Times New Roman" w:cs="Times New Roman"/>
          <w:bCs/>
        </w:rPr>
      </w:pPr>
      <w:r w:rsidRPr="001E6B97">
        <w:rPr>
          <w:rFonts w:ascii="Times New Roman" w:hAnsi="Times New Roman" w:cs="Times New Roman"/>
        </w:rPr>
        <w:t>Text Books, Reference Book, Online Resources and Others</w:t>
      </w:r>
    </w:p>
    <w:p w14:paraId="18DE7CF2" w14:textId="78C1007F" w:rsidR="00D156B5" w:rsidRPr="000B58F6" w:rsidRDefault="001F2596" w:rsidP="001F2596">
      <w:pPr>
        <w:autoSpaceDE w:val="0"/>
        <w:autoSpaceDN w:val="0"/>
        <w:adjustRightInd w:val="0"/>
        <w:spacing w:after="0" w:line="240" w:lineRule="auto"/>
        <w:jc w:val="center"/>
        <w:rPr>
          <w:rFonts w:ascii="Times New Roman" w:eastAsia="Calibri" w:hAnsi="Times New Roman" w:cs="Times New Roman"/>
          <w:b/>
          <w:sz w:val="30"/>
          <w:szCs w:val="30"/>
        </w:rPr>
      </w:pPr>
      <w:r>
        <w:rPr>
          <w:rFonts w:ascii="Times New Roman" w:eastAsia="Times New Roman" w:hAnsi="Times New Roman" w:cs="Times New Roman"/>
          <w:b/>
          <w:bCs/>
          <w:sz w:val="24"/>
          <w:szCs w:val="24"/>
        </w:rPr>
        <w:br w:type="column"/>
      </w:r>
      <w:r w:rsidR="00D156B5" w:rsidRPr="000B58F6">
        <w:rPr>
          <w:rFonts w:ascii="Times New Roman" w:eastAsia="Calibri" w:hAnsi="Times New Roman" w:cs="Times New Roman"/>
          <w:b/>
          <w:sz w:val="30"/>
          <w:szCs w:val="30"/>
        </w:rPr>
        <w:lastRenderedPageBreak/>
        <w:t>Academic Ordinance for Undergraduate Program</w:t>
      </w:r>
    </w:p>
    <w:p w14:paraId="2A6C1081" w14:textId="77777777" w:rsidR="00D156B5" w:rsidRPr="000B58F6" w:rsidRDefault="00D156B5" w:rsidP="00D156B5">
      <w:pPr>
        <w:spacing w:after="0" w:line="240" w:lineRule="auto"/>
        <w:jc w:val="center"/>
        <w:rPr>
          <w:rFonts w:ascii="Times New Roman" w:eastAsia="Calibri" w:hAnsi="Times New Roman" w:cs="Times New Roman"/>
          <w:b/>
          <w:sz w:val="30"/>
          <w:szCs w:val="30"/>
        </w:rPr>
      </w:pPr>
      <w:r w:rsidRPr="000B58F6">
        <w:rPr>
          <w:rFonts w:ascii="Times New Roman" w:eastAsia="Calibri" w:hAnsi="Times New Roman" w:cs="Times New Roman"/>
          <w:b/>
          <w:sz w:val="30"/>
          <w:szCs w:val="30"/>
        </w:rPr>
        <w:t>Faculty of Biological Sciences</w:t>
      </w:r>
    </w:p>
    <w:p w14:paraId="0EC1EE5F" w14:textId="77777777" w:rsidR="00D156B5" w:rsidRPr="000B58F6" w:rsidRDefault="00D156B5" w:rsidP="00D156B5">
      <w:pPr>
        <w:spacing w:after="0" w:line="240" w:lineRule="auto"/>
        <w:jc w:val="center"/>
        <w:rPr>
          <w:rFonts w:ascii="Times New Roman" w:eastAsia="Calibri" w:hAnsi="Times New Roman" w:cs="Times New Roman"/>
          <w:b/>
          <w:sz w:val="30"/>
          <w:szCs w:val="30"/>
        </w:rPr>
      </w:pPr>
      <w:r w:rsidRPr="000B58F6">
        <w:rPr>
          <w:rFonts w:ascii="Times New Roman" w:eastAsia="Calibri" w:hAnsi="Times New Roman" w:cs="Times New Roman"/>
          <w:b/>
          <w:sz w:val="30"/>
          <w:szCs w:val="30"/>
        </w:rPr>
        <w:t>University of Rajshahi</w:t>
      </w:r>
    </w:p>
    <w:p w14:paraId="40E26D41" w14:textId="77777777" w:rsidR="00D156B5" w:rsidRPr="000B58F6" w:rsidRDefault="00D156B5" w:rsidP="00D156B5">
      <w:pPr>
        <w:spacing w:after="0" w:line="240" w:lineRule="auto"/>
        <w:jc w:val="center"/>
        <w:rPr>
          <w:rFonts w:ascii="Times New Roman" w:eastAsia="Calibri" w:hAnsi="Times New Roman" w:cs="Times New Roman"/>
          <w:b/>
          <w:sz w:val="30"/>
          <w:szCs w:val="30"/>
        </w:rPr>
      </w:pPr>
      <w:r w:rsidRPr="000B58F6">
        <w:rPr>
          <w:rFonts w:ascii="Times New Roman" w:eastAsia="Calibri" w:hAnsi="Times New Roman" w:cs="Times New Roman"/>
          <w:b/>
          <w:sz w:val="30"/>
          <w:szCs w:val="30"/>
        </w:rPr>
        <w:t>Bangladesh</w:t>
      </w:r>
    </w:p>
    <w:p w14:paraId="4986400A" w14:textId="77777777" w:rsidR="00D156B5" w:rsidRPr="000B58F6" w:rsidRDefault="00D156B5" w:rsidP="00B71179">
      <w:pPr>
        <w:spacing w:after="0" w:line="240" w:lineRule="auto"/>
        <w:jc w:val="both"/>
        <w:rPr>
          <w:rFonts w:ascii="Times New Roman" w:eastAsia="Calibri" w:hAnsi="Times New Roman" w:cs="Times New Roman"/>
          <w:sz w:val="16"/>
          <w:szCs w:val="16"/>
        </w:rPr>
      </w:pPr>
    </w:p>
    <w:p w14:paraId="3E5388EA" w14:textId="77777777" w:rsidR="00D156B5" w:rsidRPr="000B58F6" w:rsidRDefault="00D156B5" w:rsidP="00D156B5">
      <w:pPr>
        <w:jc w:val="both"/>
        <w:rPr>
          <w:rFonts w:ascii="Times New Roman" w:eastAsia="Calibri" w:hAnsi="Times New Roman" w:cs="Times New Roman"/>
          <w:b/>
        </w:rPr>
      </w:pPr>
      <w:r w:rsidRPr="000B58F6">
        <w:rPr>
          <w:rFonts w:ascii="Times New Roman" w:eastAsia="Calibri" w:hAnsi="Times New Roman" w:cs="Times New Roman"/>
          <w:b/>
        </w:rPr>
        <w:t>1. The Faculty of Biological Sciences is consist of the following Departments</w:t>
      </w:r>
    </w:p>
    <w:tbl>
      <w:tblPr>
        <w:tblStyle w:val="TableGrid20"/>
        <w:tblW w:w="0" w:type="auto"/>
        <w:tblInd w:w="108" w:type="dxa"/>
        <w:tblLook w:val="04A0" w:firstRow="1" w:lastRow="0" w:firstColumn="1" w:lastColumn="0" w:noHBand="0" w:noVBand="1"/>
      </w:tblPr>
      <w:tblGrid>
        <w:gridCol w:w="400"/>
        <w:gridCol w:w="3173"/>
        <w:gridCol w:w="400"/>
        <w:gridCol w:w="3786"/>
      </w:tblGrid>
      <w:tr w:rsidR="000F2B4B" w:rsidRPr="000B58F6" w14:paraId="7E6C23B3" w14:textId="77777777" w:rsidTr="00D156B5">
        <w:tc>
          <w:tcPr>
            <w:tcW w:w="292" w:type="dxa"/>
          </w:tcPr>
          <w:p w14:paraId="25B84536"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a)</w:t>
            </w:r>
          </w:p>
        </w:tc>
        <w:tc>
          <w:tcPr>
            <w:tcW w:w="3668" w:type="dxa"/>
          </w:tcPr>
          <w:p w14:paraId="2943F80B"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Psychology</w:t>
            </w:r>
          </w:p>
        </w:tc>
        <w:tc>
          <w:tcPr>
            <w:tcW w:w="400" w:type="dxa"/>
          </w:tcPr>
          <w:p w14:paraId="2F8F8627"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d)</w:t>
            </w:r>
          </w:p>
        </w:tc>
        <w:tc>
          <w:tcPr>
            <w:tcW w:w="4370" w:type="dxa"/>
          </w:tcPr>
          <w:p w14:paraId="301A5CF0"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Genetic Engineering and Biotechnology</w:t>
            </w:r>
          </w:p>
        </w:tc>
      </w:tr>
      <w:tr w:rsidR="000F2B4B" w:rsidRPr="000B58F6" w14:paraId="0F1F421D" w14:textId="77777777" w:rsidTr="00D156B5">
        <w:tc>
          <w:tcPr>
            <w:tcW w:w="292" w:type="dxa"/>
          </w:tcPr>
          <w:p w14:paraId="15A272EE"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b)</w:t>
            </w:r>
          </w:p>
        </w:tc>
        <w:tc>
          <w:tcPr>
            <w:tcW w:w="3668" w:type="dxa"/>
          </w:tcPr>
          <w:p w14:paraId="141FD354"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Botany</w:t>
            </w:r>
          </w:p>
        </w:tc>
        <w:tc>
          <w:tcPr>
            <w:tcW w:w="400" w:type="dxa"/>
          </w:tcPr>
          <w:p w14:paraId="23FB0034"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e)</w:t>
            </w:r>
          </w:p>
        </w:tc>
        <w:tc>
          <w:tcPr>
            <w:tcW w:w="4370" w:type="dxa"/>
          </w:tcPr>
          <w:p w14:paraId="6F4397B1"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Clinical Psychology</w:t>
            </w:r>
          </w:p>
        </w:tc>
      </w:tr>
      <w:tr w:rsidR="000F2B4B" w:rsidRPr="000B58F6" w14:paraId="705273A1" w14:textId="77777777" w:rsidTr="00D156B5">
        <w:tc>
          <w:tcPr>
            <w:tcW w:w="292" w:type="dxa"/>
          </w:tcPr>
          <w:p w14:paraId="3D37F9B9"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c)</w:t>
            </w:r>
          </w:p>
        </w:tc>
        <w:tc>
          <w:tcPr>
            <w:tcW w:w="3668" w:type="dxa"/>
          </w:tcPr>
          <w:p w14:paraId="277407F9"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Zoology</w:t>
            </w:r>
          </w:p>
        </w:tc>
        <w:tc>
          <w:tcPr>
            <w:tcW w:w="400" w:type="dxa"/>
          </w:tcPr>
          <w:p w14:paraId="2962A62A"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f)</w:t>
            </w:r>
          </w:p>
        </w:tc>
        <w:tc>
          <w:tcPr>
            <w:tcW w:w="4370" w:type="dxa"/>
          </w:tcPr>
          <w:p w14:paraId="488D5068"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Microbiology</w:t>
            </w:r>
          </w:p>
        </w:tc>
      </w:tr>
    </w:tbl>
    <w:p w14:paraId="262ADD21" w14:textId="77777777" w:rsidR="00D156B5" w:rsidRPr="000B58F6" w:rsidRDefault="00D156B5" w:rsidP="00D156B5">
      <w:pPr>
        <w:jc w:val="both"/>
        <w:rPr>
          <w:rFonts w:ascii="Times New Roman" w:eastAsia="Calibri" w:hAnsi="Times New Roman" w:cs="Times New Roman"/>
          <w:sz w:val="8"/>
          <w:szCs w:val="8"/>
        </w:rPr>
      </w:pPr>
    </w:p>
    <w:p w14:paraId="5571F55B"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rPr>
        <w:t xml:space="preserve">Besides the new department(s) that may be established by the University from time to time and as assigned to the Faculty by the Academic Council. </w:t>
      </w:r>
    </w:p>
    <w:p w14:paraId="0FDE9102"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b/>
        </w:rPr>
        <w:t>2.</w:t>
      </w:r>
      <w:r w:rsidRPr="000B58F6">
        <w:rPr>
          <w:rFonts w:ascii="Times New Roman" w:eastAsia="Calibri" w:hAnsi="Times New Roman" w:cs="Times New Roman"/>
        </w:rPr>
        <w:t xml:space="preserve"> The Faculty or Biological Sciences </w:t>
      </w:r>
      <w:proofErr w:type="gramStart"/>
      <w:r w:rsidRPr="000B58F6">
        <w:rPr>
          <w:rFonts w:ascii="Times New Roman" w:eastAsia="Calibri" w:hAnsi="Times New Roman" w:cs="Times New Roman"/>
        </w:rPr>
        <w:t>is constituted</w:t>
      </w:r>
      <w:proofErr w:type="gramEnd"/>
      <w:r w:rsidRPr="000B58F6">
        <w:rPr>
          <w:rFonts w:ascii="Times New Roman" w:eastAsia="Calibri" w:hAnsi="Times New Roman" w:cs="Times New Roman"/>
        </w:rPr>
        <w:t xml:space="preserve"> according to the Statutes, Ordinances and Regulations of the University governing the constitution of the Faculties. </w:t>
      </w:r>
    </w:p>
    <w:p w14:paraId="686DB13F"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b/>
        </w:rPr>
        <w:t>3.</w:t>
      </w:r>
      <w:r w:rsidRPr="000B58F6">
        <w:rPr>
          <w:rFonts w:ascii="Times New Roman" w:eastAsia="Calibri" w:hAnsi="Times New Roman" w:cs="Times New Roman"/>
        </w:rPr>
        <w:t xml:space="preserve"> There shall be a course of study of Bachelor of Science with Honors hereinafter referred to as </w:t>
      </w:r>
      <w:r w:rsidRPr="000B58F6">
        <w:rPr>
          <w:rFonts w:ascii="Times New Roman" w:eastAsia="Calibri" w:hAnsi="Times New Roman" w:cs="Times New Roman"/>
          <w:b/>
        </w:rPr>
        <w:t xml:space="preserve">B.Sc. (Honors) </w:t>
      </w:r>
      <w:r w:rsidRPr="000B58F6">
        <w:rPr>
          <w:rFonts w:ascii="Times New Roman" w:eastAsia="Calibri" w:hAnsi="Times New Roman" w:cs="Times New Roman"/>
        </w:rPr>
        <w:t xml:space="preserve">Degree. </w:t>
      </w:r>
    </w:p>
    <w:p w14:paraId="5335AE94" w14:textId="77777777" w:rsidR="00D156B5" w:rsidRPr="000B58F6" w:rsidRDefault="00D156B5" w:rsidP="00D156B5">
      <w:pPr>
        <w:spacing w:after="0" w:line="312" w:lineRule="auto"/>
        <w:jc w:val="both"/>
        <w:rPr>
          <w:rFonts w:ascii="Times New Roman" w:eastAsia="Calibri" w:hAnsi="Times New Roman" w:cs="Times New Roman"/>
          <w:b/>
        </w:rPr>
      </w:pPr>
      <w:r w:rsidRPr="000B58F6">
        <w:rPr>
          <w:rFonts w:ascii="Times New Roman" w:eastAsia="Calibri" w:hAnsi="Times New Roman" w:cs="Times New Roman"/>
          <w:b/>
        </w:rPr>
        <w:t xml:space="preserve">4. </w:t>
      </w:r>
      <w:r w:rsidRPr="000B58F6">
        <w:rPr>
          <w:rFonts w:ascii="Times New Roman" w:eastAsia="Calibri" w:hAnsi="Times New Roman" w:cs="Times New Roman"/>
          <w:b/>
        </w:rPr>
        <w:tab/>
        <w:t xml:space="preserve">Subject code </w:t>
      </w:r>
    </w:p>
    <w:p w14:paraId="4D7744CC" w14:textId="77777777" w:rsidR="00D156B5" w:rsidRPr="000B58F6" w:rsidRDefault="00D156B5" w:rsidP="00D156B5">
      <w:pPr>
        <w:spacing w:after="0" w:line="312" w:lineRule="auto"/>
        <w:jc w:val="both"/>
        <w:rPr>
          <w:rFonts w:ascii="Times New Roman" w:eastAsia="Calibri" w:hAnsi="Times New Roman" w:cs="Times New Roman"/>
        </w:rPr>
      </w:pPr>
      <w:r w:rsidRPr="000B58F6">
        <w:rPr>
          <w:rFonts w:ascii="Times New Roman" w:eastAsia="Calibri" w:hAnsi="Times New Roman" w:cs="Times New Roman"/>
        </w:rPr>
        <w:t>4.1</w:t>
      </w:r>
      <w:r w:rsidRPr="000B58F6">
        <w:rPr>
          <w:rFonts w:ascii="Times New Roman" w:eastAsia="Calibri" w:hAnsi="Times New Roman" w:cs="Times New Roman"/>
        </w:rPr>
        <w:tab/>
        <w:t xml:space="preserve">Psychology (PSY) </w:t>
      </w:r>
    </w:p>
    <w:p w14:paraId="73972890" w14:textId="77777777" w:rsidR="00D156B5" w:rsidRPr="000B58F6" w:rsidRDefault="00D156B5" w:rsidP="00D156B5">
      <w:pPr>
        <w:spacing w:after="0" w:line="312" w:lineRule="auto"/>
        <w:jc w:val="both"/>
        <w:rPr>
          <w:rFonts w:ascii="Times New Roman" w:eastAsia="Calibri" w:hAnsi="Times New Roman" w:cs="Times New Roman"/>
        </w:rPr>
      </w:pPr>
      <w:r w:rsidRPr="000B58F6">
        <w:rPr>
          <w:rFonts w:ascii="Times New Roman" w:eastAsia="Calibri" w:hAnsi="Times New Roman" w:cs="Times New Roman"/>
        </w:rPr>
        <w:t>4.2</w:t>
      </w:r>
      <w:r w:rsidRPr="000B58F6">
        <w:rPr>
          <w:rFonts w:ascii="Times New Roman" w:eastAsia="Calibri" w:hAnsi="Times New Roman" w:cs="Times New Roman"/>
        </w:rPr>
        <w:tab/>
        <w:t xml:space="preserve">Botany (BOT) </w:t>
      </w:r>
    </w:p>
    <w:p w14:paraId="08FC1015" w14:textId="77777777" w:rsidR="00D156B5" w:rsidRPr="000B58F6" w:rsidRDefault="00D156B5" w:rsidP="00D156B5">
      <w:pPr>
        <w:spacing w:after="0" w:line="312" w:lineRule="auto"/>
        <w:jc w:val="both"/>
        <w:rPr>
          <w:rFonts w:ascii="Times New Roman" w:eastAsia="Calibri" w:hAnsi="Times New Roman" w:cs="Times New Roman"/>
        </w:rPr>
      </w:pPr>
      <w:r w:rsidRPr="000B58F6">
        <w:rPr>
          <w:rFonts w:ascii="Times New Roman" w:eastAsia="Calibri" w:hAnsi="Times New Roman" w:cs="Times New Roman"/>
        </w:rPr>
        <w:t>4.3</w:t>
      </w:r>
      <w:r w:rsidRPr="000B58F6">
        <w:rPr>
          <w:rFonts w:ascii="Times New Roman" w:eastAsia="Calibri" w:hAnsi="Times New Roman" w:cs="Times New Roman"/>
        </w:rPr>
        <w:tab/>
        <w:t xml:space="preserve">Zoology (ZOOL) </w:t>
      </w:r>
    </w:p>
    <w:p w14:paraId="49019B2B" w14:textId="77777777" w:rsidR="00D156B5" w:rsidRPr="000B58F6" w:rsidRDefault="00D156B5" w:rsidP="00D156B5">
      <w:pPr>
        <w:spacing w:after="0" w:line="312" w:lineRule="auto"/>
        <w:jc w:val="both"/>
        <w:rPr>
          <w:rFonts w:ascii="Times New Roman" w:eastAsia="Calibri" w:hAnsi="Times New Roman" w:cs="Times New Roman"/>
        </w:rPr>
      </w:pPr>
      <w:r w:rsidRPr="000B58F6">
        <w:rPr>
          <w:rFonts w:ascii="Times New Roman" w:eastAsia="Calibri" w:hAnsi="Times New Roman" w:cs="Times New Roman"/>
        </w:rPr>
        <w:t>4.4</w:t>
      </w:r>
      <w:r w:rsidRPr="000B58F6">
        <w:rPr>
          <w:rFonts w:ascii="Times New Roman" w:eastAsia="Calibri" w:hAnsi="Times New Roman" w:cs="Times New Roman"/>
        </w:rPr>
        <w:tab/>
        <w:t xml:space="preserve">Genetic Engineering and Biotechnology (GEB) </w:t>
      </w:r>
    </w:p>
    <w:p w14:paraId="5DAA9A89" w14:textId="77777777" w:rsidR="00D156B5" w:rsidRPr="000B58F6" w:rsidRDefault="00D156B5" w:rsidP="00D156B5">
      <w:pPr>
        <w:spacing w:after="0" w:line="312" w:lineRule="auto"/>
        <w:jc w:val="both"/>
        <w:rPr>
          <w:rFonts w:ascii="Times New Roman" w:eastAsia="Calibri" w:hAnsi="Times New Roman" w:cs="Times New Roman"/>
        </w:rPr>
      </w:pPr>
      <w:r w:rsidRPr="000B58F6">
        <w:rPr>
          <w:rFonts w:ascii="Times New Roman" w:eastAsia="Calibri" w:hAnsi="Times New Roman" w:cs="Times New Roman"/>
        </w:rPr>
        <w:t>4.5</w:t>
      </w:r>
      <w:r w:rsidRPr="000B58F6">
        <w:rPr>
          <w:rFonts w:ascii="Times New Roman" w:eastAsia="Calibri" w:hAnsi="Times New Roman" w:cs="Times New Roman"/>
        </w:rPr>
        <w:tab/>
        <w:t xml:space="preserve">Clinical Psychology (CPSY) </w:t>
      </w:r>
    </w:p>
    <w:p w14:paraId="74F75268" w14:textId="77777777" w:rsidR="00D156B5" w:rsidRPr="000B58F6" w:rsidRDefault="00D156B5" w:rsidP="00D156B5">
      <w:pPr>
        <w:spacing w:after="0" w:line="312" w:lineRule="auto"/>
        <w:jc w:val="both"/>
        <w:rPr>
          <w:rFonts w:ascii="Times New Roman" w:eastAsia="Calibri" w:hAnsi="Times New Roman" w:cs="Times New Roman"/>
        </w:rPr>
      </w:pPr>
      <w:r w:rsidRPr="000B58F6">
        <w:rPr>
          <w:rFonts w:ascii="Times New Roman" w:eastAsia="Calibri" w:hAnsi="Times New Roman" w:cs="Times New Roman"/>
        </w:rPr>
        <w:t>4.6</w:t>
      </w:r>
      <w:r w:rsidRPr="000B58F6">
        <w:rPr>
          <w:rFonts w:ascii="Times New Roman" w:eastAsia="Calibri" w:hAnsi="Times New Roman" w:cs="Times New Roman"/>
        </w:rPr>
        <w:tab/>
        <w:t>Microbiology (MIC)</w:t>
      </w:r>
    </w:p>
    <w:p w14:paraId="4F215B6A" w14:textId="77777777" w:rsidR="00D156B5" w:rsidRPr="000B58F6" w:rsidRDefault="00D156B5" w:rsidP="00D156B5">
      <w:pPr>
        <w:jc w:val="both"/>
        <w:rPr>
          <w:rFonts w:ascii="Times New Roman" w:eastAsia="Calibri" w:hAnsi="Times New Roman" w:cs="Times New Roman"/>
          <w:sz w:val="2"/>
        </w:rPr>
      </w:pPr>
    </w:p>
    <w:p w14:paraId="4DBCC042"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rPr>
        <w:t>5.</w:t>
      </w:r>
      <w:r w:rsidRPr="000B58F6">
        <w:rPr>
          <w:rFonts w:ascii="Times New Roman" w:eastAsia="Calibri" w:hAnsi="Times New Roman" w:cs="Times New Roman"/>
          <w:b/>
        </w:rPr>
        <w:tab/>
        <w:t xml:space="preserve">Course Designation: </w:t>
      </w:r>
      <w:r w:rsidRPr="000B58F6">
        <w:rPr>
          <w:rFonts w:ascii="Times New Roman" w:eastAsia="Calibri" w:hAnsi="Times New Roman" w:cs="Times New Roman"/>
        </w:rPr>
        <w:t xml:space="preserve">The courses </w:t>
      </w:r>
      <w:proofErr w:type="gramStart"/>
      <w:r w:rsidRPr="000B58F6">
        <w:rPr>
          <w:rFonts w:ascii="Times New Roman" w:eastAsia="Calibri" w:hAnsi="Times New Roman" w:cs="Times New Roman"/>
        </w:rPr>
        <w:t>will be</w:t>
      </w:r>
      <w:r w:rsidRPr="000B58F6">
        <w:rPr>
          <w:rFonts w:ascii="Times New Roman" w:eastAsia="Calibri" w:hAnsi="Times New Roman" w:cs="Times New Roman"/>
          <w:b/>
        </w:rPr>
        <w:t xml:space="preserve"> </w:t>
      </w:r>
      <w:r w:rsidRPr="000B58F6">
        <w:rPr>
          <w:rFonts w:ascii="Times New Roman" w:eastAsia="Calibri" w:hAnsi="Times New Roman" w:cs="Times New Roman"/>
        </w:rPr>
        <w:t>designated</w:t>
      </w:r>
      <w:proofErr w:type="gramEnd"/>
      <w:r w:rsidRPr="000B58F6">
        <w:rPr>
          <w:rFonts w:ascii="Times New Roman" w:eastAsia="Calibri" w:hAnsi="Times New Roman" w:cs="Times New Roman"/>
        </w:rPr>
        <w:t xml:space="preserve"> by the following criteria:</w:t>
      </w:r>
    </w:p>
    <w:p w14:paraId="5D287A25"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5.1</w:t>
      </w:r>
      <w:r w:rsidRPr="000B58F6">
        <w:rPr>
          <w:rFonts w:ascii="Times New Roman" w:eastAsia="Calibri" w:hAnsi="Times New Roman" w:cs="Times New Roman"/>
        </w:rPr>
        <w:tab/>
        <w:t>The first letter ‘</w:t>
      </w:r>
      <w:r w:rsidRPr="000B58F6">
        <w:rPr>
          <w:rFonts w:ascii="Times New Roman" w:eastAsia="Calibri" w:hAnsi="Times New Roman" w:cs="Times New Roman"/>
          <w:b/>
        </w:rPr>
        <w:t>B</w:t>
      </w:r>
      <w:r w:rsidRPr="000B58F6">
        <w:rPr>
          <w:rFonts w:ascii="Times New Roman" w:eastAsia="Calibri" w:hAnsi="Times New Roman" w:cs="Times New Roman"/>
        </w:rPr>
        <w:t xml:space="preserve">’ denotes for </w:t>
      </w:r>
      <w:r w:rsidRPr="000B58F6">
        <w:rPr>
          <w:rFonts w:ascii="Times New Roman" w:eastAsia="Calibri" w:hAnsi="Times New Roman" w:cs="Times New Roman"/>
          <w:b/>
        </w:rPr>
        <w:t>Bachelor of Science</w:t>
      </w:r>
    </w:p>
    <w:p w14:paraId="74E2B2EF"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5.2</w:t>
      </w:r>
      <w:r w:rsidRPr="000B58F6">
        <w:rPr>
          <w:rFonts w:ascii="Times New Roman" w:eastAsia="Calibri" w:hAnsi="Times New Roman" w:cs="Times New Roman"/>
        </w:rPr>
        <w:tab/>
        <w:t xml:space="preserve">The following three/four letters signify the department identification. </w:t>
      </w:r>
    </w:p>
    <w:p w14:paraId="37F75E54"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5.3</w:t>
      </w:r>
      <w:r w:rsidRPr="000B58F6">
        <w:rPr>
          <w:rFonts w:ascii="Times New Roman" w:eastAsia="Calibri" w:hAnsi="Times New Roman" w:cs="Times New Roman"/>
        </w:rPr>
        <w:tab/>
        <w:t xml:space="preserve">Next digit signifies to the year number. </w:t>
      </w:r>
    </w:p>
    <w:p w14:paraId="27EA9EC0"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5.4</w:t>
      </w:r>
      <w:r w:rsidRPr="000B58F6">
        <w:rPr>
          <w:rFonts w:ascii="Times New Roman" w:eastAsia="Calibri" w:hAnsi="Times New Roman" w:cs="Times New Roman"/>
        </w:rPr>
        <w:tab/>
        <w:t>Next digit signifies to the semester number.</w:t>
      </w:r>
    </w:p>
    <w:p w14:paraId="6ED8E43E"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5.5</w:t>
      </w:r>
      <w:r w:rsidRPr="000B58F6">
        <w:rPr>
          <w:rFonts w:ascii="Times New Roman" w:eastAsia="Calibri" w:hAnsi="Times New Roman" w:cs="Times New Roman"/>
        </w:rPr>
        <w:tab/>
        <w:t>Next two digits signify to the course number</w:t>
      </w:r>
    </w:p>
    <w:p w14:paraId="11B91D15" w14:textId="77777777" w:rsidR="00D156B5" w:rsidRPr="000B58F6" w:rsidRDefault="00D156B5" w:rsidP="00D156B5">
      <w:pPr>
        <w:spacing w:after="0"/>
        <w:jc w:val="both"/>
        <w:rPr>
          <w:rFonts w:ascii="Times New Roman" w:eastAsia="Calibri" w:hAnsi="Times New Roman" w:cs="Times New Roman"/>
          <w:b/>
        </w:rPr>
      </w:pPr>
      <w:r w:rsidRPr="000B58F6">
        <w:rPr>
          <w:rFonts w:ascii="Times New Roman" w:eastAsia="Calibri" w:hAnsi="Times New Roman" w:cs="Times New Roman"/>
        </w:rPr>
        <w:t xml:space="preserve">             For </w:t>
      </w:r>
      <w:proofErr w:type="gramStart"/>
      <w:r w:rsidRPr="000B58F6">
        <w:rPr>
          <w:rFonts w:ascii="Times New Roman" w:eastAsia="Calibri" w:hAnsi="Times New Roman" w:cs="Times New Roman"/>
        </w:rPr>
        <w:t>example:</w:t>
      </w:r>
      <w:proofErr w:type="gramEnd"/>
      <w:r w:rsidRPr="000B58F6">
        <w:rPr>
          <w:rFonts w:ascii="Times New Roman" w:eastAsia="Calibri" w:hAnsi="Times New Roman" w:cs="Times New Roman"/>
        </w:rPr>
        <w:t xml:space="preserve"> Plant Taxonomy course of Botany Department is included in second year first semester. This </w:t>
      </w:r>
      <w:proofErr w:type="gramStart"/>
      <w:r w:rsidRPr="000B58F6">
        <w:rPr>
          <w:rFonts w:ascii="Times New Roman" w:eastAsia="Calibri" w:hAnsi="Times New Roman" w:cs="Times New Roman"/>
        </w:rPr>
        <w:t>will be designated</w:t>
      </w:r>
      <w:proofErr w:type="gramEnd"/>
      <w:r w:rsidRPr="000B58F6">
        <w:rPr>
          <w:rFonts w:ascii="Times New Roman" w:eastAsia="Calibri" w:hAnsi="Times New Roman" w:cs="Times New Roman"/>
        </w:rPr>
        <w:t xml:space="preserve"> by course code: </w:t>
      </w:r>
      <w:r w:rsidRPr="000B58F6">
        <w:rPr>
          <w:rFonts w:ascii="Times New Roman" w:eastAsia="Calibri" w:hAnsi="Times New Roman" w:cs="Times New Roman"/>
          <w:b/>
        </w:rPr>
        <w:t>BBOT 2101</w:t>
      </w:r>
    </w:p>
    <w:p w14:paraId="059D5A2B" w14:textId="77777777" w:rsidR="00D156B5" w:rsidRPr="000B58F6" w:rsidRDefault="00D156B5" w:rsidP="00D156B5">
      <w:pPr>
        <w:spacing w:after="0"/>
        <w:jc w:val="both"/>
        <w:rPr>
          <w:rFonts w:ascii="Times New Roman" w:eastAsia="Calibri" w:hAnsi="Times New Roman" w:cs="Times New Roman"/>
        </w:rPr>
      </w:pPr>
    </w:p>
    <w:p w14:paraId="0098C531" w14:textId="77777777" w:rsidR="00D156B5" w:rsidRPr="000B58F6" w:rsidRDefault="00D156B5" w:rsidP="00D156B5">
      <w:pPr>
        <w:jc w:val="center"/>
        <w:rPr>
          <w:rFonts w:ascii="Times New Roman" w:eastAsia="Calibri" w:hAnsi="Times New Roman" w:cs="Times New Roman"/>
        </w:rPr>
      </w:pPr>
      <w:r w:rsidRPr="000B58F6">
        <w:rPr>
          <w:rFonts w:ascii="Times New Roman" w:eastAsia="Calibri" w:hAnsi="Times New Roman" w:cs="Times New Roman"/>
          <w:noProof/>
        </w:rPr>
        <w:lastRenderedPageBreak/>
        <w:drawing>
          <wp:inline distT="0" distB="0" distL="0" distR="0" wp14:anchorId="3940F5E7" wp14:editId="008E0D06">
            <wp:extent cx="4229100" cy="173127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29100" cy="1731279"/>
                    </a:xfrm>
                    <a:prstGeom prst="rect">
                      <a:avLst/>
                    </a:prstGeom>
                  </pic:spPr>
                </pic:pic>
              </a:graphicData>
            </a:graphic>
          </wp:inline>
        </w:drawing>
      </w:r>
    </w:p>
    <w:p w14:paraId="7FD1AAA9" w14:textId="77777777" w:rsidR="00D156B5" w:rsidRPr="000B58F6" w:rsidRDefault="00D156B5" w:rsidP="00D156B5">
      <w:pPr>
        <w:spacing w:after="0"/>
        <w:jc w:val="both"/>
        <w:rPr>
          <w:rFonts w:ascii="Times New Roman" w:eastAsia="Calibri" w:hAnsi="Times New Roman" w:cs="Times New Roman"/>
          <w:b/>
          <w:sz w:val="6"/>
        </w:rPr>
      </w:pPr>
    </w:p>
    <w:p w14:paraId="2291222B" w14:textId="675A6FEC" w:rsidR="00D156B5" w:rsidRPr="009C3CF0" w:rsidRDefault="00D156B5" w:rsidP="00D156B5">
      <w:pPr>
        <w:spacing w:after="0"/>
        <w:jc w:val="both"/>
        <w:rPr>
          <w:rFonts w:ascii="Times New Roman" w:eastAsia="Calibri" w:hAnsi="Times New Roman" w:cs="Times New Roman"/>
          <w:spacing w:val="-2"/>
          <w:sz w:val="8"/>
        </w:rPr>
      </w:pPr>
      <w:r w:rsidRPr="009C3CF0">
        <w:rPr>
          <w:rFonts w:ascii="Times New Roman" w:eastAsia="Calibri" w:hAnsi="Times New Roman" w:cs="Times New Roman"/>
          <w:b/>
          <w:spacing w:val="-2"/>
        </w:rPr>
        <w:t xml:space="preserve">6. Academic years and semester: </w:t>
      </w:r>
      <w:r w:rsidRPr="009C3CF0">
        <w:rPr>
          <w:rFonts w:ascii="Times New Roman" w:eastAsia="Calibri" w:hAnsi="Times New Roman" w:cs="Times New Roman"/>
          <w:spacing w:val="-2"/>
        </w:rPr>
        <w:t xml:space="preserve">There will be four academic years. Each academic year </w:t>
      </w:r>
      <w:proofErr w:type="gramStart"/>
      <w:r w:rsidRPr="009C3CF0">
        <w:rPr>
          <w:rFonts w:ascii="Times New Roman" w:eastAsia="Calibri" w:hAnsi="Times New Roman" w:cs="Times New Roman"/>
          <w:spacing w:val="-2"/>
        </w:rPr>
        <w:t>will be divided</w:t>
      </w:r>
      <w:proofErr w:type="gramEnd"/>
      <w:r w:rsidRPr="009C3CF0">
        <w:rPr>
          <w:rFonts w:ascii="Times New Roman" w:eastAsia="Calibri" w:hAnsi="Times New Roman" w:cs="Times New Roman"/>
          <w:spacing w:val="-2"/>
        </w:rPr>
        <w:t xml:space="preserve"> into two semesters. Academic years and semesters </w:t>
      </w:r>
      <w:proofErr w:type="gramStart"/>
      <w:r w:rsidRPr="009C3CF0">
        <w:rPr>
          <w:rFonts w:ascii="Times New Roman" w:eastAsia="Calibri" w:hAnsi="Times New Roman" w:cs="Times New Roman"/>
          <w:spacing w:val="-2"/>
        </w:rPr>
        <w:t>will be designated</w:t>
      </w:r>
      <w:proofErr w:type="gramEnd"/>
      <w:r w:rsidRPr="009C3CF0">
        <w:rPr>
          <w:rFonts w:ascii="Times New Roman" w:eastAsia="Calibri" w:hAnsi="Times New Roman" w:cs="Times New Roman"/>
          <w:spacing w:val="-2"/>
        </w:rPr>
        <w:t xml:space="preserve"> as the First Year: First &amp; Second Semester; Second Year: First &amp; Second Semester, and so on.</w:t>
      </w:r>
    </w:p>
    <w:p w14:paraId="34D89401" w14:textId="77777777" w:rsidR="00D156B5" w:rsidRPr="000B58F6" w:rsidRDefault="00D156B5" w:rsidP="009C3CF0">
      <w:pPr>
        <w:spacing w:after="120" w:line="240" w:lineRule="auto"/>
        <w:jc w:val="both"/>
        <w:rPr>
          <w:rFonts w:ascii="Times New Roman" w:eastAsia="Calibri" w:hAnsi="Times New Roman" w:cs="Times New Roman"/>
          <w:b/>
          <w:sz w:val="12"/>
        </w:rPr>
      </w:pPr>
    </w:p>
    <w:p w14:paraId="73B2AFAB" w14:textId="77777777" w:rsidR="00D156B5" w:rsidRPr="000B58F6" w:rsidRDefault="00D156B5" w:rsidP="00D156B5">
      <w:pPr>
        <w:spacing w:after="120"/>
        <w:jc w:val="both"/>
        <w:rPr>
          <w:rFonts w:ascii="Times New Roman" w:eastAsia="Calibri" w:hAnsi="Times New Roman" w:cs="Times New Roman"/>
          <w:b/>
        </w:rPr>
      </w:pPr>
      <w:r w:rsidRPr="000B58F6">
        <w:rPr>
          <w:rFonts w:ascii="Times New Roman" w:eastAsia="Calibri" w:hAnsi="Times New Roman" w:cs="Times New Roman"/>
          <w:b/>
        </w:rPr>
        <w:t xml:space="preserve">7. Admission Requirements </w:t>
      </w:r>
    </w:p>
    <w:p w14:paraId="290A3400" w14:textId="77777777" w:rsidR="00D156B5" w:rsidRPr="000B58F6" w:rsidRDefault="00D156B5" w:rsidP="00223249">
      <w:pPr>
        <w:spacing w:after="120" w:line="280" w:lineRule="exact"/>
        <w:jc w:val="both"/>
        <w:rPr>
          <w:rFonts w:ascii="Times New Roman" w:eastAsia="Calibri" w:hAnsi="Times New Roman" w:cs="Times New Roman"/>
        </w:rPr>
      </w:pPr>
      <w:proofErr w:type="gramStart"/>
      <w:r w:rsidRPr="000B58F6">
        <w:rPr>
          <w:rFonts w:ascii="Times New Roman" w:eastAsia="Calibri" w:hAnsi="Times New Roman" w:cs="Times New Roman"/>
          <w:b/>
        </w:rPr>
        <w:t>7.1</w:t>
      </w:r>
      <w:r w:rsidRPr="000B58F6">
        <w:rPr>
          <w:rFonts w:ascii="Times New Roman" w:eastAsia="Calibri" w:hAnsi="Times New Roman" w:cs="Times New Roman"/>
        </w:rPr>
        <w:t xml:space="preserve"> </w:t>
      </w:r>
      <w:r w:rsidRPr="00B71179">
        <w:rPr>
          <w:rFonts w:ascii="Times New Roman" w:eastAsia="Calibri" w:hAnsi="Times New Roman" w:cs="Times New Roman"/>
          <w:spacing w:val="-2"/>
        </w:rPr>
        <w:t>Subject to the conditions laid down and conditions as set by the admission committee, students passing Higher Secondary Certificate (HSC) examination or an equivalent examination (twelve class/years education) of a recognized Board or equivalent institution may be admitted to the programme of study leading to the degree of B.Sc. Honors on recommendation of the academic committee of the department concerned.</w:t>
      </w:r>
      <w:proofErr w:type="gramEnd"/>
      <w:r w:rsidRPr="000B58F6">
        <w:rPr>
          <w:rFonts w:ascii="Times New Roman" w:eastAsia="Calibri" w:hAnsi="Times New Roman" w:cs="Times New Roman"/>
        </w:rPr>
        <w:t xml:space="preserve"> </w:t>
      </w:r>
    </w:p>
    <w:p w14:paraId="0779A7AA" w14:textId="77777777" w:rsidR="00D156B5" w:rsidRPr="000B58F6" w:rsidRDefault="00D156B5" w:rsidP="00223249">
      <w:pPr>
        <w:spacing w:line="280" w:lineRule="exact"/>
        <w:jc w:val="both"/>
        <w:rPr>
          <w:rFonts w:ascii="Times New Roman" w:eastAsia="Calibri" w:hAnsi="Times New Roman" w:cs="Times New Roman"/>
        </w:rPr>
      </w:pPr>
      <w:r w:rsidRPr="000B58F6">
        <w:rPr>
          <w:rFonts w:ascii="Times New Roman" w:eastAsia="Calibri" w:hAnsi="Times New Roman" w:cs="Times New Roman"/>
          <w:b/>
        </w:rPr>
        <w:t>7.2</w:t>
      </w:r>
      <w:r w:rsidRPr="000B58F6">
        <w:rPr>
          <w:rFonts w:ascii="Times New Roman" w:eastAsia="Calibri" w:hAnsi="Times New Roman" w:cs="Times New Roman"/>
        </w:rPr>
        <w:t xml:space="preserve"> To be eligible for admission to B.Sc. Honors program, as per rules of Rajshahi University Admission Committee. </w:t>
      </w:r>
    </w:p>
    <w:p w14:paraId="6A90E60B" w14:textId="4343F809" w:rsidR="00D156B5" w:rsidRPr="000B58F6" w:rsidRDefault="00D156B5" w:rsidP="00223249">
      <w:pPr>
        <w:spacing w:line="280" w:lineRule="exact"/>
        <w:jc w:val="both"/>
        <w:rPr>
          <w:rFonts w:ascii="Times New Roman" w:eastAsia="Calibri" w:hAnsi="Times New Roman" w:cs="Times New Roman"/>
          <w:sz w:val="2"/>
        </w:rPr>
      </w:pPr>
      <w:r w:rsidRPr="000B58F6">
        <w:rPr>
          <w:rFonts w:ascii="Times New Roman" w:eastAsia="Calibri" w:hAnsi="Times New Roman" w:cs="Times New Roman"/>
          <w:b/>
        </w:rPr>
        <w:t xml:space="preserve">7.3 </w:t>
      </w:r>
      <w:r w:rsidRPr="000B58F6">
        <w:rPr>
          <w:rFonts w:ascii="Times New Roman" w:eastAsia="Calibri" w:hAnsi="Times New Roman" w:cs="Times New Roman"/>
        </w:rPr>
        <w:t xml:space="preserve">Admission of Foreign Students: Foreign Students </w:t>
      </w:r>
      <w:proofErr w:type="gramStart"/>
      <w:r w:rsidRPr="000B58F6">
        <w:rPr>
          <w:rFonts w:ascii="Times New Roman" w:eastAsia="Calibri" w:hAnsi="Times New Roman" w:cs="Times New Roman"/>
        </w:rPr>
        <w:t>will be admitted</w:t>
      </w:r>
      <w:proofErr w:type="gramEnd"/>
      <w:r w:rsidRPr="000B58F6">
        <w:rPr>
          <w:rFonts w:ascii="Times New Roman" w:eastAsia="Calibri" w:hAnsi="Times New Roman" w:cs="Times New Roman"/>
        </w:rPr>
        <w:t xml:space="preserve"> as per the ‘Ordinance for Admission of Foreign Students’ of the University of Rajshahi.</w:t>
      </w:r>
      <w:r w:rsidR="00404DB1" w:rsidRPr="000B58F6">
        <w:rPr>
          <w:rFonts w:ascii="Times New Roman" w:eastAsia="Calibri" w:hAnsi="Times New Roman" w:cs="Times New Roman"/>
        </w:rPr>
        <w:t xml:space="preserve"> </w:t>
      </w:r>
    </w:p>
    <w:p w14:paraId="53D62CC8" w14:textId="77777777" w:rsidR="00D156B5" w:rsidRPr="000B58F6" w:rsidRDefault="00D156B5" w:rsidP="00D156B5">
      <w:pPr>
        <w:spacing w:after="0" w:line="312" w:lineRule="auto"/>
        <w:jc w:val="both"/>
        <w:rPr>
          <w:rFonts w:ascii="Times New Roman" w:eastAsia="Calibri" w:hAnsi="Times New Roman" w:cs="Times New Roman"/>
          <w:b/>
        </w:rPr>
      </w:pPr>
      <w:r w:rsidRPr="000B58F6">
        <w:rPr>
          <w:rFonts w:ascii="Times New Roman" w:eastAsia="Calibri" w:hAnsi="Times New Roman" w:cs="Times New Roman"/>
          <w:b/>
        </w:rPr>
        <w:t xml:space="preserve">8. Administration </w:t>
      </w:r>
    </w:p>
    <w:p w14:paraId="195F3CBE" w14:textId="218F3F46" w:rsidR="00D156B5" w:rsidRPr="000B58F6" w:rsidRDefault="00D156B5" w:rsidP="00223249">
      <w:pPr>
        <w:spacing w:after="80" w:line="280" w:lineRule="exact"/>
        <w:jc w:val="both"/>
        <w:rPr>
          <w:rFonts w:ascii="Times New Roman" w:eastAsia="Calibri" w:hAnsi="Times New Roman" w:cs="Times New Roman"/>
          <w:b/>
          <w:sz w:val="8"/>
        </w:rPr>
      </w:pPr>
      <w:r w:rsidRPr="000B58F6">
        <w:rPr>
          <w:rFonts w:ascii="Times New Roman" w:eastAsia="Calibri" w:hAnsi="Times New Roman" w:cs="Times New Roman"/>
        </w:rPr>
        <w:t>Academic Committee of the respective Department shall design curriculum, allocate courses for teaching, constitute Examination Committee and the panel of examiners as per rules of the University.</w:t>
      </w:r>
    </w:p>
    <w:p w14:paraId="75AA1485" w14:textId="77777777" w:rsidR="00D156B5" w:rsidRPr="000B58F6" w:rsidRDefault="00D156B5" w:rsidP="00D156B5">
      <w:pPr>
        <w:spacing w:before="120" w:after="120" w:line="240" w:lineRule="auto"/>
        <w:jc w:val="both"/>
        <w:rPr>
          <w:rFonts w:ascii="Times New Roman" w:eastAsia="Calibri" w:hAnsi="Times New Roman" w:cs="Times New Roman"/>
          <w:b/>
        </w:rPr>
      </w:pPr>
      <w:r w:rsidRPr="000B58F6">
        <w:rPr>
          <w:rFonts w:ascii="Times New Roman" w:eastAsia="Calibri" w:hAnsi="Times New Roman" w:cs="Times New Roman"/>
          <w:b/>
        </w:rPr>
        <w:t>9.   Academic Schedule</w:t>
      </w:r>
    </w:p>
    <w:p w14:paraId="18E227CF" w14:textId="77777777" w:rsidR="00D156B5" w:rsidRPr="000B58F6" w:rsidRDefault="00D156B5" w:rsidP="00D156B5">
      <w:pPr>
        <w:spacing w:after="0" w:line="240" w:lineRule="auto"/>
        <w:jc w:val="both"/>
        <w:rPr>
          <w:rFonts w:ascii="Times New Roman" w:eastAsia="Calibri" w:hAnsi="Times New Roman" w:cs="Times New Roman"/>
        </w:rPr>
      </w:pPr>
      <w:r w:rsidRPr="000B58F6">
        <w:rPr>
          <w:rFonts w:ascii="Times New Roman" w:eastAsia="Calibri" w:hAnsi="Times New Roman" w:cs="Times New Roman"/>
          <w:b/>
        </w:rPr>
        <w:t>9.1</w:t>
      </w:r>
      <w:r w:rsidRPr="000B58F6">
        <w:rPr>
          <w:rFonts w:ascii="Times New Roman" w:eastAsia="Calibri" w:hAnsi="Times New Roman" w:cs="Times New Roman"/>
        </w:rPr>
        <w:t xml:space="preserve"> The date of beginning and completion of course(s), date of examination, publication of results etc. shall have to be declared by the department concerned through an academic calendar at the beginning of the session. The schedule may be prepared according to the following guidelines:</w:t>
      </w:r>
    </w:p>
    <w:tbl>
      <w:tblPr>
        <w:tblStyle w:val="TableGrid20"/>
        <w:tblW w:w="0" w:type="auto"/>
        <w:tblInd w:w="1255" w:type="dxa"/>
        <w:tblLook w:val="04A0" w:firstRow="1" w:lastRow="0" w:firstColumn="1" w:lastColumn="0" w:noHBand="0" w:noVBand="1"/>
      </w:tblPr>
      <w:tblGrid>
        <w:gridCol w:w="3322"/>
        <w:gridCol w:w="2461"/>
      </w:tblGrid>
      <w:tr w:rsidR="000F2B4B" w:rsidRPr="000B58F6" w14:paraId="4A9AC283" w14:textId="77777777" w:rsidTr="00B71179">
        <w:tc>
          <w:tcPr>
            <w:tcW w:w="3322" w:type="dxa"/>
          </w:tcPr>
          <w:p w14:paraId="0FA041F0"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Each Semester (24 weeks)</w:t>
            </w:r>
          </w:p>
        </w:tc>
        <w:tc>
          <w:tcPr>
            <w:tcW w:w="2461" w:type="dxa"/>
          </w:tcPr>
          <w:p w14:paraId="120E5335"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Number of weeks</w:t>
            </w:r>
          </w:p>
        </w:tc>
      </w:tr>
      <w:tr w:rsidR="000F2B4B" w:rsidRPr="000B58F6" w14:paraId="53D3C550" w14:textId="77777777" w:rsidTr="00B71179">
        <w:tc>
          <w:tcPr>
            <w:tcW w:w="3322" w:type="dxa"/>
          </w:tcPr>
          <w:p w14:paraId="2E250684"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 xml:space="preserve">Teaching </w:t>
            </w:r>
          </w:p>
        </w:tc>
        <w:tc>
          <w:tcPr>
            <w:tcW w:w="2461" w:type="dxa"/>
          </w:tcPr>
          <w:p w14:paraId="5D77B12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14</w:t>
            </w:r>
          </w:p>
        </w:tc>
      </w:tr>
      <w:tr w:rsidR="000F2B4B" w:rsidRPr="000B58F6" w14:paraId="73A78A95" w14:textId="77777777" w:rsidTr="00B71179">
        <w:tc>
          <w:tcPr>
            <w:tcW w:w="3322" w:type="dxa"/>
          </w:tcPr>
          <w:p w14:paraId="7E4564FA"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 xml:space="preserve">Preparatory Leave </w:t>
            </w:r>
          </w:p>
        </w:tc>
        <w:tc>
          <w:tcPr>
            <w:tcW w:w="2461" w:type="dxa"/>
          </w:tcPr>
          <w:p w14:paraId="473FBFA2"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w:t>
            </w:r>
          </w:p>
        </w:tc>
      </w:tr>
      <w:tr w:rsidR="000F2B4B" w:rsidRPr="000B58F6" w14:paraId="7DAAA886" w14:textId="77777777" w:rsidTr="00B71179">
        <w:tc>
          <w:tcPr>
            <w:tcW w:w="3322" w:type="dxa"/>
          </w:tcPr>
          <w:p w14:paraId="7D7C6312"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Examination Period</w:t>
            </w:r>
          </w:p>
        </w:tc>
        <w:tc>
          <w:tcPr>
            <w:tcW w:w="2461" w:type="dxa"/>
          </w:tcPr>
          <w:p w14:paraId="27F1ADF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2 - 4</w:t>
            </w:r>
          </w:p>
        </w:tc>
      </w:tr>
      <w:tr w:rsidR="000F2B4B" w:rsidRPr="000B58F6" w14:paraId="552C816C" w14:textId="77777777" w:rsidTr="00B71179">
        <w:tc>
          <w:tcPr>
            <w:tcW w:w="3322" w:type="dxa"/>
          </w:tcPr>
          <w:p w14:paraId="171022CE"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 xml:space="preserve">Result Publication </w:t>
            </w:r>
          </w:p>
        </w:tc>
        <w:tc>
          <w:tcPr>
            <w:tcW w:w="2461" w:type="dxa"/>
          </w:tcPr>
          <w:p w14:paraId="6113F1B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2 - 4</w:t>
            </w:r>
          </w:p>
        </w:tc>
      </w:tr>
      <w:tr w:rsidR="000F2B4B" w:rsidRPr="000B58F6" w14:paraId="74E8FE93" w14:textId="77777777" w:rsidTr="00B71179">
        <w:tc>
          <w:tcPr>
            <w:tcW w:w="3322" w:type="dxa"/>
          </w:tcPr>
          <w:p w14:paraId="276DEFD1" w14:textId="77777777" w:rsidR="00D156B5" w:rsidRPr="000B58F6" w:rsidRDefault="00D156B5" w:rsidP="00D156B5">
            <w:pPr>
              <w:jc w:val="both"/>
              <w:rPr>
                <w:rFonts w:ascii="Times New Roman" w:hAnsi="Times New Roman" w:cs="Times New Roman"/>
                <w:b/>
              </w:rPr>
            </w:pPr>
            <w:r w:rsidRPr="000B58F6">
              <w:rPr>
                <w:rFonts w:ascii="Times New Roman" w:hAnsi="Times New Roman" w:cs="Times New Roman"/>
                <w:b/>
              </w:rPr>
              <w:t>Total</w:t>
            </w:r>
          </w:p>
        </w:tc>
        <w:tc>
          <w:tcPr>
            <w:tcW w:w="2461" w:type="dxa"/>
          </w:tcPr>
          <w:p w14:paraId="3F95E7C3"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24</w:t>
            </w:r>
          </w:p>
        </w:tc>
      </w:tr>
    </w:tbl>
    <w:p w14:paraId="297B4C55" w14:textId="77777777" w:rsidR="00D156B5" w:rsidRPr="000B58F6" w:rsidRDefault="00D156B5" w:rsidP="00D156B5">
      <w:pPr>
        <w:spacing w:after="120" w:line="240" w:lineRule="auto"/>
        <w:jc w:val="both"/>
        <w:rPr>
          <w:rFonts w:ascii="Times New Roman" w:eastAsia="Calibri" w:hAnsi="Times New Roman" w:cs="Times New Roman"/>
          <w:b/>
          <w:sz w:val="2"/>
        </w:rPr>
      </w:pPr>
    </w:p>
    <w:p w14:paraId="7A2C2753" w14:textId="77777777" w:rsidR="00D156B5" w:rsidRPr="000B58F6" w:rsidRDefault="00D156B5" w:rsidP="00D156B5">
      <w:pPr>
        <w:spacing w:after="120" w:line="240" w:lineRule="auto"/>
        <w:jc w:val="both"/>
        <w:rPr>
          <w:rFonts w:ascii="Times New Roman" w:eastAsia="Calibri" w:hAnsi="Times New Roman" w:cs="Times New Roman"/>
          <w:b/>
          <w:u w:val="single"/>
        </w:rPr>
      </w:pPr>
      <w:r w:rsidRPr="000B58F6">
        <w:rPr>
          <w:rFonts w:ascii="Times New Roman" w:eastAsia="Calibri" w:hAnsi="Times New Roman" w:cs="Times New Roman"/>
          <w:b/>
        </w:rPr>
        <w:lastRenderedPageBreak/>
        <w:t xml:space="preserve">9.2 </w:t>
      </w:r>
      <w:r w:rsidRPr="000B58F6">
        <w:rPr>
          <w:rFonts w:ascii="Times New Roman" w:eastAsia="Calibri" w:hAnsi="Times New Roman" w:cs="Times New Roman"/>
        </w:rPr>
        <w:t>Distribution of Marks, Units and Credits:</w:t>
      </w:r>
      <w:r w:rsidRPr="000B58F6">
        <w:rPr>
          <w:rFonts w:ascii="Times New Roman" w:eastAsia="Calibri" w:hAnsi="Times New Roman" w:cs="Times New Roman"/>
          <w:b/>
          <w:u w:val="single"/>
        </w:rPr>
        <w:t xml:space="preserve"> </w:t>
      </w:r>
      <w:r w:rsidRPr="000B58F6">
        <w:rPr>
          <w:rFonts w:ascii="Times New Roman" w:eastAsia="Calibri" w:hAnsi="Times New Roman" w:cs="Times New Roman"/>
        </w:rPr>
        <w:t xml:space="preserve">The marks </w:t>
      </w:r>
      <w:proofErr w:type="gramStart"/>
      <w:r w:rsidRPr="000B58F6">
        <w:rPr>
          <w:rFonts w:ascii="Times New Roman" w:eastAsia="Calibri" w:hAnsi="Times New Roman" w:cs="Times New Roman"/>
        </w:rPr>
        <w:t>shall be distributed</w:t>
      </w:r>
      <w:proofErr w:type="gramEnd"/>
      <w:r w:rsidRPr="000B58F6">
        <w:rPr>
          <w:rFonts w:ascii="Times New Roman" w:eastAsia="Calibri" w:hAnsi="Times New Roman" w:cs="Times New Roman"/>
        </w:rPr>
        <w:t xml:space="preserve"> as follows:</w:t>
      </w:r>
    </w:p>
    <w:tbl>
      <w:tblPr>
        <w:tblStyle w:val="TableGrid20"/>
        <w:tblW w:w="0" w:type="auto"/>
        <w:tblInd w:w="108" w:type="dxa"/>
        <w:tblLook w:val="04A0" w:firstRow="1" w:lastRow="0" w:firstColumn="1" w:lastColumn="0" w:noHBand="0" w:noVBand="1"/>
      </w:tblPr>
      <w:tblGrid>
        <w:gridCol w:w="1433"/>
        <w:gridCol w:w="1713"/>
        <w:gridCol w:w="1608"/>
        <w:gridCol w:w="1547"/>
        <w:gridCol w:w="1458"/>
      </w:tblGrid>
      <w:tr w:rsidR="000F2B4B" w:rsidRPr="000B58F6" w14:paraId="75E11379" w14:textId="77777777" w:rsidTr="0077027C">
        <w:trPr>
          <w:trHeight w:val="20"/>
        </w:trPr>
        <w:tc>
          <w:tcPr>
            <w:tcW w:w="1452" w:type="dxa"/>
          </w:tcPr>
          <w:p w14:paraId="0AEDA22D"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Year</w:t>
            </w:r>
          </w:p>
        </w:tc>
        <w:tc>
          <w:tcPr>
            <w:tcW w:w="1731" w:type="dxa"/>
          </w:tcPr>
          <w:p w14:paraId="5973581C"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Semesters</w:t>
            </w:r>
          </w:p>
        </w:tc>
        <w:tc>
          <w:tcPr>
            <w:tcW w:w="1633" w:type="dxa"/>
          </w:tcPr>
          <w:p w14:paraId="39081A1E"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Marks</w:t>
            </w:r>
          </w:p>
        </w:tc>
        <w:tc>
          <w:tcPr>
            <w:tcW w:w="1574" w:type="dxa"/>
          </w:tcPr>
          <w:p w14:paraId="06DEB29D"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Units</w:t>
            </w:r>
          </w:p>
        </w:tc>
        <w:tc>
          <w:tcPr>
            <w:tcW w:w="1476" w:type="dxa"/>
          </w:tcPr>
          <w:p w14:paraId="2876EFFA"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Credits</w:t>
            </w:r>
          </w:p>
        </w:tc>
      </w:tr>
      <w:tr w:rsidR="000F2B4B" w:rsidRPr="000B58F6" w14:paraId="5EE234E8" w14:textId="77777777" w:rsidTr="0077027C">
        <w:trPr>
          <w:trHeight w:val="20"/>
        </w:trPr>
        <w:tc>
          <w:tcPr>
            <w:tcW w:w="1452" w:type="dxa"/>
            <w:vMerge w:val="restart"/>
          </w:tcPr>
          <w:p w14:paraId="56B4F80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 xml:space="preserve">First </w:t>
            </w:r>
          </w:p>
        </w:tc>
        <w:tc>
          <w:tcPr>
            <w:tcW w:w="1731" w:type="dxa"/>
          </w:tcPr>
          <w:p w14:paraId="779AF95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First</w:t>
            </w:r>
          </w:p>
        </w:tc>
        <w:tc>
          <w:tcPr>
            <w:tcW w:w="1633" w:type="dxa"/>
          </w:tcPr>
          <w:p w14:paraId="0F5C09D9"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375-550</w:t>
            </w:r>
          </w:p>
        </w:tc>
        <w:tc>
          <w:tcPr>
            <w:tcW w:w="1574" w:type="dxa"/>
          </w:tcPr>
          <w:p w14:paraId="58F286E6"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w:t>
            </w:r>
          </w:p>
        </w:tc>
        <w:tc>
          <w:tcPr>
            <w:tcW w:w="1476" w:type="dxa"/>
          </w:tcPr>
          <w:p w14:paraId="6B2E00D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15 - 22</w:t>
            </w:r>
          </w:p>
        </w:tc>
      </w:tr>
      <w:tr w:rsidR="000F2B4B" w:rsidRPr="000B58F6" w14:paraId="10966437" w14:textId="77777777" w:rsidTr="0077027C">
        <w:trPr>
          <w:trHeight w:val="20"/>
        </w:trPr>
        <w:tc>
          <w:tcPr>
            <w:tcW w:w="1452" w:type="dxa"/>
            <w:vMerge/>
          </w:tcPr>
          <w:p w14:paraId="2714802D" w14:textId="77777777" w:rsidR="00D156B5" w:rsidRPr="000B58F6" w:rsidRDefault="00D156B5" w:rsidP="00D156B5">
            <w:pPr>
              <w:jc w:val="center"/>
              <w:rPr>
                <w:rFonts w:ascii="Times New Roman" w:hAnsi="Times New Roman" w:cs="Times New Roman"/>
              </w:rPr>
            </w:pPr>
          </w:p>
        </w:tc>
        <w:tc>
          <w:tcPr>
            <w:tcW w:w="1731" w:type="dxa"/>
          </w:tcPr>
          <w:p w14:paraId="5885F44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Second</w:t>
            </w:r>
          </w:p>
        </w:tc>
        <w:tc>
          <w:tcPr>
            <w:tcW w:w="1633" w:type="dxa"/>
          </w:tcPr>
          <w:p w14:paraId="25F9D90F"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375-550</w:t>
            </w:r>
          </w:p>
        </w:tc>
        <w:tc>
          <w:tcPr>
            <w:tcW w:w="1574" w:type="dxa"/>
          </w:tcPr>
          <w:p w14:paraId="7D08D8E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w:t>
            </w:r>
          </w:p>
        </w:tc>
        <w:tc>
          <w:tcPr>
            <w:tcW w:w="1476" w:type="dxa"/>
          </w:tcPr>
          <w:p w14:paraId="57772369"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15 - 22</w:t>
            </w:r>
          </w:p>
        </w:tc>
      </w:tr>
      <w:tr w:rsidR="000F2B4B" w:rsidRPr="000B58F6" w14:paraId="46664CF0" w14:textId="77777777" w:rsidTr="0077027C">
        <w:trPr>
          <w:trHeight w:val="20"/>
        </w:trPr>
        <w:tc>
          <w:tcPr>
            <w:tcW w:w="1452" w:type="dxa"/>
            <w:vMerge w:val="restart"/>
          </w:tcPr>
          <w:p w14:paraId="748F492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Second</w:t>
            </w:r>
          </w:p>
        </w:tc>
        <w:tc>
          <w:tcPr>
            <w:tcW w:w="1731" w:type="dxa"/>
          </w:tcPr>
          <w:p w14:paraId="37F544D7"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First</w:t>
            </w:r>
          </w:p>
        </w:tc>
        <w:tc>
          <w:tcPr>
            <w:tcW w:w="1633" w:type="dxa"/>
          </w:tcPr>
          <w:p w14:paraId="575EBB7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375-550</w:t>
            </w:r>
          </w:p>
        </w:tc>
        <w:tc>
          <w:tcPr>
            <w:tcW w:w="1574" w:type="dxa"/>
          </w:tcPr>
          <w:p w14:paraId="684A38B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w:t>
            </w:r>
          </w:p>
        </w:tc>
        <w:tc>
          <w:tcPr>
            <w:tcW w:w="1476" w:type="dxa"/>
          </w:tcPr>
          <w:p w14:paraId="026DB93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15 - 22</w:t>
            </w:r>
          </w:p>
        </w:tc>
      </w:tr>
      <w:tr w:rsidR="000F2B4B" w:rsidRPr="000B58F6" w14:paraId="4C811F90" w14:textId="77777777" w:rsidTr="0077027C">
        <w:trPr>
          <w:trHeight w:val="20"/>
        </w:trPr>
        <w:tc>
          <w:tcPr>
            <w:tcW w:w="1452" w:type="dxa"/>
            <w:vMerge/>
          </w:tcPr>
          <w:p w14:paraId="5DA27F9C" w14:textId="77777777" w:rsidR="00D156B5" w:rsidRPr="000B58F6" w:rsidRDefault="00D156B5" w:rsidP="00D156B5">
            <w:pPr>
              <w:jc w:val="center"/>
              <w:rPr>
                <w:rFonts w:ascii="Times New Roman" w:hAnsi="Times New Roman" w:cs="Times New Roman"/>
              </w:rPr>
            </w:pPr>
          </w:p>
        </w:tc>
        <w:tc>
          <w:tcPr>
            <w:tcW w:w="1731" w:type="dxa"/>
          </w:tcPr>
          <w:p w14:paraId="3E066E2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Second</w:t>
            </w:r>
          </w:p>
        </w:tc>
        <w:tc>
          <w:tcPr>
            <w:tcW w:w="1633" w:type="dxa"/>
          </w:tcPr>
          <w:p w14:paraId="17BC5F8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375-550</w:t>
            </w:r>
          </w:p>
        </w:tc>
        <w:tc>
          <w:tcPr>
            <w:tcW w:w="1574" w:type="dxa"/>
          </w:tcPr>
          <w:p w14:paraId="30AA837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w:t>
            </w:r>
          </w:p>
        </w:tc>
        <w:tc>
          <w:tcPr>
            <w:tcW w:w="1476" w:type="dxa"/>
          </w:tcPr>
          <w:p w14:paraId="1881F42D"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15 - 22</w:t>
            </w:r>
          </w:p>
        </w:tc>
      </w:tr>
      <w:tr w:rsidR="000F2B4B" w:rsidRPr="000B58F6" w14:paraId="01522DEF" w14:textId="77777777" w:rsidTr="0077027C">
        <w:trPr>
          <w:trHeight w:val="20"/>
        </w:trPr>
        <w:tc>
          <w:tcPr>
            <w:tcW w:w="1452" w:type="dxa"/>
            <w:vMerge w:val="restart"/>
          </w:tcPr>
          <w:p w14:paraId="10A4C08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Third</w:t>
            </w:r>
          </w:p>
        </w:tc>
        <w:tc>
          <w:tcPr>
            <w:tcW w:w="1731" w:type="dxa"/>
          </w:tcPr>
          <w:p w14:paraId="1B7A3C5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First</w:t>
            </w:r>
          </w:p>
        </w:tc>
        <w:tc>
          <w:tcPr>
            <w:tcW w:w="1633" w:type="dxa"/>
          </w:tcPr>
          <w:p w14:paraId="3B693B1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375-550</w:t>
            </w:r>
          </w:p>
        </w:tc>
        <w:tc>
          <w:tcPr>
            <w:tcW w:w="1574" w:type="dxa"/>
          </w:tcPr>
          <w:p w14:paraId="4F0C62E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w:t>
            </w:r>
          </w:p>
        </w:tc>
        <w:tc>
          <w:tcPr>
            <w:tcW w:w="1476" w:type="dxa"/>
          </w:tcPr>
          <w:p w14:paraId="293C172F"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15 - 22</w:t>
            </w:r>
          </w:p>
        </w:tc>
      </w:tr>
      <w:tr w:rsidR="000F2B4B" w:rsidRPr="000B58F6" w14:paraId="50C999F1" w14:textId="77777777" w:rsidTr="0077027C">
        <w:trPr>
          <w:trHeight w:val="20"/>
        </w:trPr>
        <w:tc>
          <w:tcPr>
            <w:tcW w:w="1452" w:type="dxa"/>
            <w:vMerge/>
          </w:tcPr>
          <w:p w14:paraId="48B8E4B8" w14:textId="77777777" w:rsidR="00D156B5" w:rsidRPr="000B58F6" w:rsidRDefault="00D156B5" w:rsidP="00D156B5">
            <w:pPr>
              <w:jc w:val="center"/>
              <w:rPr>
                <w:rFonts w:ascii="Times New Roman" w:hAnsi="Times New Roman" w:cs="Times New Roman"/>
              </w:rPr>
            </w:pPr>
          </w:p>
        </w:tc>
        <w:tc>
          <w:tcPr>
            <w:tcW w:w="1731" w:type="dxa"/>
          </w:tcPr>
          <w:p w14:paraId="782B37D7"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Second</w:t>
            </w:r>
          </w:p>
        </w:tc>
        <w:tc>
          <w:tcPr>
            <w:tcW w:w="1633" w:type="dxa"/>
          </w:tcPr>
          <w:p w14:paraId="2D0A25F9"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375-550</w:t>
            </w:r>
          </w:p>
        </w:tc>
        <w:tc>
          <w:tcPr>
            <w:tcW w:w="1574" w:type="dxa"/>
          </w:tcPr>
          <w:p w14:paraId="795F8676"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w:t>
            </w:r>
          </w:p>
        </w:tc>
        <w:tc>
          <w:tcPr>
            <w:tcW w:w="1476" w:type="dxa"/>
          </w:tcPr>
          <w:p w14:paraId="60B6683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15 - 22</w:t>
            </w:r>
          </w:p>
        </w:tc>
      </w:tr>
      <w:tr w:rsidR="000F2B4B" w:rsidRPr="000B58F6" w14:paraId="2ABE036D" w14:textId="77777777" w:rsidTr="0077027C">
        <w:trPr>
          <w:trHeight w:val="20"/>
        </w:trPr>
        <w:tc>
          <w:tcPr>
            <w:tcW w:w="1452" w:type="dxa"/>
            <w:vMerge w:val="restart"/>
          </w:tcPr>
          <w:p w14:paraId="61238BB7"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Fourth</w:t>
            </w:r>
          </w:p>
        </w:tc>
        <w:tc>
          <w:tcPr>
            <w:tcW w:w="1731" w:type="dxa"/>
          </w:tcPr>
          <w:p w14:paraId="2BB3CB2A"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First</w:t>
            </w:r>
          </w:p>
        </w:tc>
        <w:tc>
          <w:tcPr>
            <w:tcW w:w="1633" w:type="dxa"/>
          </w:tcPr>
          <w:p w14:paraId="2B85E26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375-550</w:t>
            </w:r>
          </w:p>
        </w:tc>
        <w:tc>
          <w:tcPr>
            <w:tcW w:w="1574" w:type="dxa"/>
          </w:tcPr>
          <w:p w14:paraId="4A4A47BA"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w:t>
            </w:r>
          </w:p>
        </w:tc>
        <w:tc>
          <w:tcPr>
            <w:tcW w:w="1476" w:type="dxa"/>
          </w:tcPr>
          <w:p w14:paraId="1EAE960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15 - 22</w:t>
            </w:r>
          </w:p>
        </w:tc>
      </w:tr>
      <w:tr w:rsidR="000F2B4B" w:rsidRPr="000B58F6" w14:paraId="26012DF3" w14:textId="77777777" w:rsidTr="0077027C">
        <w:trPr>
          <w:trHeight w:val="20"/>
        </w:trPr>
        <w:tc>
          <w:tcPr>
            <w:tcW w:w="1452" w:type="dxa"/>
            <w:vMerge/>
          </w:tcPr>
          <w:p w14:paraId="56963C9F" w14:textId="77777777" w:rsidR="00D156B5" w:rsidRPr="000B58F6" w:rsidRDefault="00D156B5" w:rsidP="00D156B5">
            <w:pPr>
              <w:jc w:val="center"/>
              <w:rPr>
                <w:rFonts w:ascii="Times New Roman" w:hAnsi="Times New Roman" w:cs="Times New Roman"/>
              </w:rPr>
            </w:pPr>
          </w:p>
        </w:tc>
        <w:tc>
          <w:tcPr>
            <w:tcW w:w="1731" w:type="dxa"/>
          </w:tcPr>
          <w:p w14:paraId="5CA0794D"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Second</w:t>
            </w:r>
          </w:p>
        </w:tc>
        <w:tc>
          <w:tcPr>
            <w:tcW w:w="1633" w:type="dxa"/>
          </w:tcPr>
          <w:p w14:paraId="135A5B2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375-550</w:t>
            </w:r>
          </w:p>
        </w:tc>
        <w:tc>
          <w:tcPr>
            <w:tcW w:w="1574" w:type="dxa"/>
          </w:tcPr>
          <w:p w14:paraId="0C67113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3.75-5.5</w:t>
            </w:r>
          </w:p>
        </w:tc>
        <w:tc>
          <w:tcPr>
            <w:tcW w:w="1476" w:type="dxa"/>
          </w:tcPr>
          <w:p w14:paraId="690CAAC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15 - 22</w:t>
            </w:r>
          </w:p>
        </w:tc>
      </w:tr>
      <w:tr w:rsidR="000F2B4B" w:rsidRPr="000B58F6" w14:paraId="5A84F4FA" w14:textId="77777777" w:rsidTr="0077027C">
        <w:trPr>
          <w:trHeight w:val="20"/>
        </w:trPr>
        <w:tc>
          <w:tcPr>
            <w:tcW w:w="1452" w:type="dxa"/>
          </w:tcPr>
          <w:p w14:paraId="164C94F4" w14:textId="77777777" w:rsidR="00D156B5" w:rsidRPr="000B58F6" w:rsidRDefault="00D156B5" w:rsidP="00D156B5">
            <w:pPr>
              <w:jc w:val="center"/>
              <w:rPr>
                <w:rFonts w:ascii="Times New Roman" w:hAnsi="Times New Roman" w:cs="Times New Roman"/>
                <w:b/>
              </w:rPr>
            </w:pPr>
          </w:p>
        </w:tc>
        <w:tc>
          <w:tcPr>
            <w:tcW w:w="1731" w:type="dxa"/>
          </w:tcPr>
          <w:p w14:paraId="12FB07AB"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Total</w:t>
            </w:r>
          </w:p>
        </w:tc>
        <w:tc>
          <w:tcPr>
            <w:tcW w:w="1633" w:type="dxa"/>
          </w:tcPr>
          <w:p w14:paraId="4361F959"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4000</w:t>
            </w:r>
          </w:p>
        </w:tc>
        <w:tc>
          <w:tcPr>
            <w:tcW w:w="1574" w:type="dxa"/>
          </w:tcPr>
          <w:p w14:paraId="20A79716"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40.0</w:t>
            </w:r>
          </w:p>
        </w:tc>
        <w:tc>
          <w:tcPr>
            <w:tcW w:w="1476" w:type="dxa"/>
          </w:tcPr>
          <w:p w14:paraId="585BF2F8"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160</w:t>
            </w:r>
          </w:p>
        </w:tc>
      </w:tr>
    </w:tbl>
    <w:p w14:paraId="3A08B240" w14:textId="78F786AD"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b/>
        </w:rPr>
        <w:t xml:space="preserve">9.3   </w:t>
      </w:r>
      <w:r w:rsidRPr="000B58F6">
        <w:rPr>
          <w:rFonts w:ascii="Times New Roman" w:eastAsia="Calibri" w:hAnsi="Times New Roman" w:cs="Times New Roman"/>
        </w:rPr>
        <w:t xml:space="preserve">Marks: The program of study for the B.Sc. Honors degree shall carry a total of 4000 marks (40 units and 160 credits), 25% of which are for the </w:t>
      </w:r>
      <w:r w:rsidR="007B6E2B" w:rsidRPr="000B58F6">
        <w:rPr>
          <w:rFonts w:ascii="Times New Roman" w:eastAsia="Calibri" w:hAnsi="Times New Roman" w:cs="Times New Roman"/>
        </w:rPr>
        <w:t>GEd</w:t>
      </w:r>
      <w:r w:rsidRPr="000B58F6">
        <w:rPr>
          <w:rFonts w:ascii="Times New Roman" w:eastAsia="Calibri" w:hAnsi="Times New Roman" w:cs="Times New Roman"/>
        </w:rPr>
        <w:t xml:space="preserve"> Education (GEd) courses, and 30-40% for the practical, viva-voce, class assessment/ tutorial/ terminal/ home assignment/ field report/ excursion/ research project etc. The </w:t>
      </w:r>
      <w:proofErr w:type="gramStart"/>
      <w:r w:rsidRPr="000B58F6">
        <w:rPr>
          <w:rFonts w:ascii="Times New Roman" w:eastAsia="Calibri" w:hAnsi="Times New Roman" w:cs="Times New Roman"/>
        </w:rPr>
        <w:t>GEd</w:t>
      </w:r>
      <w:proofErr w:type="gramEnd"/>
      <w:r w:rsidRPr="000B58F6">
        <w:rPr>
          <w:rFonts w:ascii="Times New Roman" w:eastAsia="Calibri" w:hAnsi="Times New Roman" w:cs="Times New Roman"/>
        </w:rPr>
        <w:t xml:space="preserve"> courses shall have to be completed within the Fourth Year:  First Semester of the programme. </w:t>
      </w:r>
    </w:p>
    <w:p w14:paraId="7AAB0C53" w14:textId="77777777" w:rsidR="00D156B5" w:rsidRPr="000B58F6" w:rsidRDefault="00D156B5" w:rsidP="00D156B5">
      <w:pPr>
        <w:spacing w:after="120"/>
        <w:jc w:val="both"/>
        <w:rPr>
          <w:rFonts w:ascii="Times New Roman" w:eastAsia="Calibri" w:hAnsi="Times New Roman" w:cs="Times New Roman"/>
        </w:rPr>
      </w:pPr>
      <w:r w:rsidRPr="000B58F6">
        <w:rPr>
          <w:rFonts w:ascii="Times New Roman" w:eastAsia="Calibri" w:hAnsi="Times New Roman" w:cs="Times New Roman"/>
          <w:b/>
        </w:rPr>
        <w:t xml:space="preserve">9.4 </w:t>
      </w:r>
      <w:r w:rsidRPr="000B58F6">
        <w:rPr>
          <w:rFonts w:ascii="Times New Roman" w:eastAsia="Calibri" w:hAnsi="Times New Roman" w:cs="Times New Roman"/>
        </w:rPr>
        <w:t xml:space="preserve">Class hours (Theory and Practical/Sessional): Theory Class: </w:t>
      </w:r>
      <w:proofErr w:type="gramStart"/>
      <w:r w:rsidRPr="000B58F6">
        <w:rPr>
          <w:rFonts w:ascii="Times New Roman" w:eastAsia="Calibri" w:hAnsi="Times New Roman" w:cs="Times New Roman"/>
        </w:rPr>
        <w:t>1</w:t>
      </w:r>
      <w:proofErr w:type="gramEnd"/>
      <w:r w:rsidRPr="000B58F6">
        <w:rPr>
          <w:rFonts w:ascii="Times New Roman" w:eastAsia="Calibri" w:hAnsi="Times New Roman" w:cs="Times New Roman"/>
        </w:rPr>
        <w:t xml:space="preserve"> Credit = 1 class/week (1 hour), and so on. Practical/Sessional Class: </w:t>
      </w:r>
      <w:proofErr w:type="gramStart"/>
      <w:r w:rsidRPr="000B58F6">
        <w:rPr>
          <w:rFonts w:ascii="Times New Roman" w:eastAsia="Calibri" w:hAnsi="Times New Roman" w:cs="Times New Roman"/>
        </w:rPr>
        <w:t>1</w:t>
      </w:r>
      <w:proofErr w:type="gramEnd"/>
      <w:r w:rsidRPr="000B58F6">
        <w:rPr>
          <w:rFonts w:ascii="Times New Roman" w:eastAsia="Calibri" w:hAnsi="Times New Roman" w:cs="Times New Roman"/>
        </w:rPr>
        <w:t xml:space="preserve"> class/course/week (2-4 hours), and so on. </w:t>
      </w:r>
    </w:p>
    <w:p w14:paraId="0F04CC82" w14:textId="77777777" w:rsidR="00D156B5" w:rsidRPr="000B58F6" w:rsidRDefault="00D156B5" w:rsidP="00D156B5">
      <w:pPr>
        <w:spacing w:after="120"/>
        <w:jc w:val="both"/>
        <w:rPr>
          <w:rFonts w:ascii="Times New Roman" w:eastAsia="Calibri" w:hAnsi="Times New Roman" w:cs="Times New Roman"/>
          <w:sz w:val="20"/>
          <w:szCs w:val="20"/>
        </w:rPr>
      </w:pPr>
      <w:r w:rsidRPr="000B58F6">
        <w:rPr>
          <w:rFonts w:ascii="Times New Roman" w:eastAsia="Calibri" w:hAnsi="Times New Roman" w:cs="Times New Roman"/>
          <w:b/>
        </w:rPr>
        <w:t xml:space="preserve">9.5 </w:t>
      </w:r>
      <w:r w:rsidRPr="000B58F6">
        <w:rPr>
          <w:rFonts w:ascii="Times New Roman" w:eastAsia="Calibri" w:hAnsi="Times New Roman" w:cs="Times New Roman"/>
        </w:rPr>
        <w:t xml:space="preserve">Marks distribution: </w:t>
      </w:r>
      <w:r w:rsidRPr="000B58F6">
        <w:rPr>
          <w:rFonts w:ascii="Times New Roman" w:eastAsia="Calibri" w:hAnsi="Times New Roman" w:cs="Times New Roman"/>
          <w:sz w:val="20"/>
          <w:szCs w:val="20"/>
        </w:rPr>
        <w:t xml:space="preserve">The </w:t>
      </w:r>
      <w:proofErr w:type="gramStart"/>
      <w:r w:rsidRPr="000B58F6">
        <w:rPr>
          <w:rFonts w:ascii="Times New Roman" w:eastAsia="Calibri" w:hAnsi="Times New Roman" w:cs="Times New Roman"/>
          <w:sz w:val="20"/>
          <w:szCs w:val="20"/>
        </w:rPr>
        <w:t>Semester-wise</w:t>
      </w:r>
      <w:proofErr w:type="gramEnd"/>
      <w:r w:rsidRPr="000B58F6">
        <w:rPr>
          <w:rFonts w:ascii="Times New Roman" w:eastAsia="Calibri" w:hAnsi="Times New Roman" w:cs="Times New Roman"/>
          <w:sz w:val="20"/>
          <w:szCs w:val="20"/>
        </w:rPr>
        <w:t xml:space="preserve"> distribution of marks among the theory, practical, viva-voce, class assessment/ tutorial/ terminal/ home assignment/ field report/ excursion/ research project, etc. shall be as follows: </w:t>
      </w:r>
    </w:p>
    <w:p w14:paraId="4626508C"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b/>
        </w:rPr>
        <w:t xml:space="preserve">(i) </w:t>
      </w:r>
      <w:r w:rsidRPr="000B58F6">
        <w:rPr>
          <w:rFonts w:ascii="Times New Roman" w:eastAsia="Calibri" w:hAnsi="Times New Roman" w:cs="Times New Roman"/>
        </w:rPr>
        <w:t>B.Sc. Honors First Year: First Semester Examination</w:t>
      </w:r>
    </w:p>
    <w:tbl>
      <w:tblPr>
        <w:tblStyle w:val="TableGrid20"/>
        <w:tblW w:w="5000" w:type="pct"/>
        <w:tblLook w:val="04A0" w:firstRow="1" w:lastRow="0" w:firstColumn="1" w:lastColumn="0" w:noHBand="0" w:noVBand="1"/>
      </w:tblPr>
      <w:tblGrid>
        <w:gridCol w:w="3270"/>
        <w:gridCol w:w="1575"/>
        <w:gridCol w:w="1556"/>
        <w:gridCol w:w="1466"/>
      </w:tblGrid>
      <w:tr w:rsidR="000F2B4B" w:rsidRPr="000B58F6" w14:paraId="772BB058" w14:textId="77777777" w:rsidTr="00B16778">
        <w:tc>
          <w:tcPr>
            <w:tcW w:w="2078" w:type="pct"/>
          </w:tcPr>
          <w:p w14:paraId="46ECE2FA"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Name of Course</w:t>
            </w:r>
          </w:p>
        </w:tc>
        <w:tc>
          <w:tcPr>
            <w:tcW w:w="1001" w:type="pct"/>
          </w:tcPr>
          <w:p w14:paraId="08CC5BAD"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Marks</w:t>
            </w:r>
          </w:p>
        </w:tc>
        <w:tc>
          <w:tcPr>
            <w:tcW w:w="989" w:type="pct"/>
          </w:tcPr>
          <w:p w14:paraId="22E5C0EF"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Units</w:t>
            </w:r>
          </w:p>
        </w:tc>
        <w:tc>
          <w:tcPr>
            <w:tcW w:w="933" w:type="pct"/>
          </w:tcPr>
          <w:p w14:paraId="6327566E"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Credits</w:t>
            </w:r>
          </w:p>
        </w:tc>
      </w:tr>
      <w:tr w:rsidR="000F2B4B" w:rsidRPr="000B58F6" w14:paraId="7717F916" w14:textId="77777777" w:rsidTr="00B16778">
        <w:tc>
          <w:tcPr>
            <w:tcW w:w="2078" w:type="pct"/>
          </w:tcPr>
          <w:p w14:paraId="62191FDF"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Theory (Major)</w:t>
            </w:r>
          </w:p>
        </w:tc>
        <w:tc>
          <w:tcPr>
            <w:tcW w:w="1001" w:type="pct"/>
          </w:tcPr>
          <w:p w14:paraId="78E88A3F"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150-250</w:t>
            </w:r>
          </w:p>
        </w:tc>
        <w:tc>
          <w:tcPr>
            <w:tcW w:w="989" w:type="pct"/>
          </w:tcPr>
          <w:p w14:paraId="0C0C83BB"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1.5-2.5</w:t>
            </w:r>
          </w:p>
        </w:tc>
        <w:tc>
          <w:tcPr>
            <w:tcW w:w="933" w:type="pct"/>
          </w:tcPr>
          <w:p w14:paraId="572665B0"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6-10</w:t>
            </w:r>
          </w:p>
        </w:tc>
      </w:tr>
      <w:tr w:rsidR="000F2B4B" w:rsidRPr="000B58F6" w14:paraId="3F0B1876" w14:textId="77777777" w:rsidTr="00B16778">
        <w:tc>
          <w:tcPr>
            <w:tcW w:w="2078" w:type="pct"/>
          </w:tcPr>
          <w:p w14:paraId="6DBBAD43"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Theory (GEd)</w:t>
            </w:r>
          </w:p>
        </w:tc>
        <w:tc>
          <w:tcPr>
            <w:tcW w:w="1001" w:type="pct"/>
          </w:tcPr>
          <w:p w14:paraId="53F2CF50"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100-150</w:t>
            </w:r>
          </w:p>
        </w:tc>
        <w:tc>
          <w:tcPr>
            <w:tcW w:w="989" w:type="pct"/>
          </w:tcPr>
          <w:p w14:paraId="2508002A"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1.0-1.5</w:t>
            </w:r>
          </w:p>
        </w:tc>
        <w:tc>
          <w:tcPr>
            <w:tcW w:w="933" w:type="pct"/>
          </w:tcPr>
          <w:p w14:paraId="3EFB0567"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4-6</w:t>
            </w:r>
          </w:p>
        </w:tc>
      </w:tr>
      <w:tr w:rsidR="000F2B4B" w:rsidRPr="000B58F6" w14:paraId="3331765A" w14:textId="77777777" w:rsidTr="00B16778">
        <w:tc>
          <w:tcPr>
            <w:tcW w:w="2078" w:type="pct"/>
          </w:tcPr>
          <w:p w14:paraId="27B62AC1"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Practical (Major)</w:t>
            </w:r>
          </w:p>
        </w:tc>
        <w:tc>
          <w:tcPr>
            <w:tcW w:w="1001" w:type="pct"/>
          </w:tcPr>
          <w:p w14:paraId="1292F752"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50-150</w:t>
            </w:r>
          </w:p>
        </w:tc>
        <w:tc>
          <w:tcPr>
            <w:tcW w:w="989" w:type="pct"/>
          </w:tcPr>
          <w:p w14:paraId="2B26CA06"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0.5-1.50</w:t>
            </w:r>
          </w:p>
        </w:tc>
        <w:tc>
          <w:tcPr>
            <w:tcW w:w="933" w:type="pct"/>
          </w:tcPr>
          <w:p w14:paraId="0A211BBA"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2-6</w:t>
            </w:r>
          </w:p>
        </w:tc>
      </w:tr>
      <w:tr w:rsidR="000F2B4B" w:rsidRPr="000B58F6" w14:paraId="5A7D5DC2" w14:textId="77777777" w:rsidTr="00B16778">
        <w:tc>
          <w:tcPr>
            <w:tcW w:w="2078" w:type="pct"/>
          </w:tcPr>
          <w:p w14:paraId="0B9634FD"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Practical (GEd)</w:t>
            </w:r>
          </w:p>
        </w:tc>
        <w:tc>
          <w:tcPr>
            <w:tcW w:w="1001" w:type="pct"/>
          </w:tcPr>
          <w:p w14:paraId="1C7B7CAB"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25-100</w:t>
            </w:r>
          </w:p>
        </w:tc>
        <w:tc>
          <w:tcPr>
            <w:tcW w:w="989" w:type="pct"/>
          </w:tcPr>
          <w:p w14:paraId="486A6CC9"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0.25-1.0</w:t>
            </w:r>
          </w:p>
        </w:tc>
        <w:tc>
          <w:tcPr>
            <w:tcW w:w="933" w:type="pct"/>
          </w:tcPr>
          <w:p w14:paraId="35DC2B7E"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1-4</w:t>
            </w:r>
          </w:p>
        </w:tc>
      </w:tr>
      <w:tr w:rsidR="000F2B4B" w:rsidRPr="000B58F6" w14:paraId="06711E6D" w14:textId="77777777" w:rsidTr="00B16778">
        <w:tc>
          <w:tcPr>
            <w:tcW w:w="2078" w:type="pct"/>
          </w:tcPr>
          <w:p w14:paraId="1682C547"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Field work/Excursion, etc.</w:t>
            </w:r>
          </w:p>
        </w:tc>
        <w:tc>
          <w:tcPr>
            <w:tcW w:w="1001" w:type="pct"/>
          </w:tcPr>
          <w:p w14:paraId="31D6FA8D"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25</w:t>
            </w:r>
          </w:p>
        </w:tc>
        <w:tc>
          <w:tcPr>
            <w:tcW w:w="989" w:type="pct"/>
          </w:tcPr>
          <w:p w14:paraId="1F56D12F"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0.25</w:t>
            </w:r>
          </w:p>
        </w:tc>
        <w:tc>
          <w:tcPr>
            <w:tcW w:w="933" w:type="pct"/>
          </w:tcPr>
          <w:p w14:paraId="60A3C95F"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w:t>
            </w:r>
          </w:p>
        </w:tc>
      </w:tr>
      <w:tr w:rsidR="000F2B4B" w:rsidRPr="000B58F6" w14:paraId="6DB5167D" w14:textId="77777777" w:rsidTr="00B16778">
        <w:tc>
          <w:tcPr>
            <w:tcW w:w="2078" w:type="pct"/>
            <w:shd w:val="clear" w:color="auto" w:fill="FFFFFF"/>
          </w:tcPr>
          <w:p w14:paraId="3CA8F811"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English (Non-credit)</w:t>
            </w:r>
          </w:p>
        </w:tc>
        <w:tc>
          <w:tcPr>
            <w:tcW w:w="1001" w:type="pct"/>
            <w:shd w:val="clear" w:color="auto" w:fill="FFFFFF"/>
          </w:tcPr>
          <w:p w14:paraId="39416E0E"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50</w:t>
            </w:r>
          </w:p>
        </w:tc>
        <w:tc>
          <w:tcPr>
            <w:tcW w:w="989" w:type="pct"/>
            <w:shd w:val="clear" w:color="auto" w:fill="FFFFFF"/>
          </w:tcPr>
          <w:p w14:paraId="1E27ECAC"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w:t>
            </w:r>
          </w:p>
        </w:tc>
        <w:tc>
          <w:tcPr>
            <w:tcW w:w="933" w:type="pct"/>
            <w:shd w:val="clear" w:color="auto" w:fill="FFFFFF"/>
          </w:tcPr>
          <w:p w14:paraId="7CAF574D"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w:t>
            </w:r>
          </w:p>
        </w:tc>
      </w:tr>
      <w:tr w:rsidR="000F2B4B" w:rsidRPr="000B58F6" w14:paraId="42945993" w14:textId="77777777" w:rsidTr="00B16778">
        <w:tc>
          <w:tcPr>
            <w:tcW w:w="2078" w:type="pct"/>
          </w:tcPr>
          <w:p w14:paraId="572C9A71"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Total (credit courses)</w:t>
            </w:r>
          </w:p>
        </w:tc>
        <w:tc>
          <w:tcPr>
            <w:tcW w:w="1001" w:type="pct"/>
          </w:tcPr>
          <w:p w14:paraId="652DC394" w14:textId="77777777" w:rsidR="00D156B5" w:rsidRPr="000B58F6" w:rsidRDefault="00D156B5" w:rsidP="00D156B5">
            <w:pPr>
              <w:jc w:val="center"/>
              <w:rPr>
                <w:rFonts w:ascii="Times New Roman" w:hAnsi="Times New Roman" w:cs="Times New Roman"/>
                <w:b/>
                <w:bCs/>
                <w:sz w:val="20"/>
                <w:szCs w:val="20"/>
              </w:rPr>
            </w:pPr>
            <w:r w:rsidRPr="000B58F6">
              <w:rPr>
                <w:rFonts w:ascii="Times New Roman" w:hAnsi="Times New Roman" w:cs="Times New Roman"/>
                <w:b/>
                <w:bCs/>
                <w:sz w:val="20"/>
                <w:szCs w:val="20"/>
              </w:rPr>
              <w:t>375-550</w:t>
            </w:r>
          </w:p>
        </w:tc>
        <w:tc>
          <w:tcPr>
            <w:tcW w:w="989" w:type="pct"/>
          </w:tcPr>
          <w:p w14:paraId="27B4FF80" w14:textId="77777777" w:rsidR="00D156B5" w:rsidRPr="000B58F6" w:rsidRDefault="00D156B5" w:rsidP="00D156B5">
            <w:pPr>
              <w:jc w:val="center"/>
              <w:rPr>
                <w:rFonts w:ascii="Times New Roman" w:hAnsi="Times New Roman" w:cs="Times New Roman"/>
                <w:b/>
                <w:bCs/>
                <w:sz w:val="20"/>
                <w:szCs w:val="20"/>
              </w:rPr>
            </w:pPr>
            <w:r w:rsidRPr="000B58F6">
              <w:rPr>
                <w:rFonts w:ascii="Times New Roman" w:hAnsi="Times New Roman" w:cs="Times New Roman"/>
                <w:b/>
                <w:bCs/>
                <w:sz w:val="20"/>
                <w:szCs w:val="20"/>
              </w:rPr>
              <w:t>3.75-5.50</w:t>
            </w:r>
          </w:p>
        </w:tc>
        <w:tc>
          <w:tcPr>
            <w:tcW w:w="933" w:type="pct"/>
          </w:tcPr>
          <w:p w14:paraId="65BA9934" w14:textId="77777777" w:rsidR="00D156B5" w:rsidRPr="000B58F6" w:rsidRDefault="00D156B5" w:rsidP="00D156B5">
            <w:pPr>
              <w:jc w:val="center"/>
              <w:rPr>
                <w:rFonts w:ascii="Times New Roman" w:hAnsi="Times New Roman" w:cs="Times New Roman"/>
                <w:b/>
                <w:bCs/>
                <w:sz w:val="20"/>
                <w:szCs w:val="20"/>
              </w:rPr>
            </w:pPr>
            <w:r w:rsidRPr="000B58F6">
              <w:rPr>
                <w:rFonts w:ascii="Times New Roman" w:hAnsi="Times New Roman" w:cs="Times New Roman"/>
                <w:b/>
                <w:bCs/>
                <w:sz w:val="20"/>
                <w:szCs w:val="20"/>
              </w:rPr>
              <w:t>15-22</w:t>
            </w:r>
          </w:p>
        </w:tc>
      </w:tr>
    </w:tbl>
    <w:p w14:paraId="503D35A4" w14:textId="77777777" w:rsidR="00D156B5" w:rsidRDefault="00D156B5" w:rsidP="00D156B5">
      <w:pPr>
        <w:spacing w:after="120"/>
        <w:jc w:val="both"/>
        <w:rPr>
          <w:rFonts w:ascii="Times New Roman" w:eastAsia="Calibri" w:hAnsi="Times New Roman" w:cs="Times New Roman"/>
          <w:b/>
          <w:sz w:val="8"/>
        </w:rPr>
      </w:pPr>
    </w:p>
    <w:p w14:paraId="573FBB3B" w14:textId="77777777" w:rsidR="00D156B5" w:rsidRPr="000B58F6" w:rsidRDefault="00D156B5" w:rsidP="00D156B5">
      <w:pPr>
        <w:jc w:val="both"/>
        <w:rPr>
          <w:rFonts w:ascii="Times New Roman" w:eastAsia="Calibri" w:hAnsi="Times New Roman" w:cs="Times New Roman"/>
          <w:b/>
        </w:rPr>
      </w:pPr>
      <w:r w:rsidRPr="000B58F6">
        <w:rPr>
          <w:rFonts w:ascii="Times New Roman" w:eastAsia="Calibri" w:hAnsi="Times New Roman" w:cs="Times New Roman"/>
          <w:b/>
        </w:rPr>
        <w:t xml:space="preserve">(ii) </w:t>
      </w:r>
      <w:r w:rsidRPr="000B58F6">
        <w:rPr>
          <w:rFonts w:ascii="Times New Roman" w:eastAsia="Calibri" w:hAnsi="Times New Roman" w:cs="Times New Roman"/>
        </w:rPr>
        <w:t>B.Sc. Honors First Year: Second Semester Examination</w:t>
      </w:r>
    </w:p>
    <w:tbl>
      <w:tblPr>
        <w:tblStyle w:val="TableGrid20"/>
        <w:tblW w:w="5000" w:type="pct"/>
        <w:tblLook w:val="04A0" w:firstRow="1" w:lastRow="0" w:firstColumn="1" w:lastColumn="0" w:noHBand="0" w:noVBand="1"/>
      </w:tblPr>
      <w:tblGrid>
        <w:gridCol w:w="3333"/>
        <w:gridCol w:w="1507"/>
        <w:gridCol w:w="1553"/>
        <w:gridCol w:w="1474"/>
      </w:tblGrid>
      <w:tr w:rsidR="000F2B4B" w:rsidRPr="000B58F6" w14:paraId="7B6FB310" w14:textId="77777777" w:rsidTr="00B16778">
        <w:tc>
          <w:tcPr>
            <w:tcW w:w="2118" w:type="pct"/>
          </w:tcPr>
          <w:p w14:paraId="42FE9A6E"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Name of Course</w:t>
            </w:r>
          </w:p>
        </w:tc>
        <w:tc>
          <w:tcPr>
            <w:tcW w:w="958" w:type="pct"/>
          </w:tcPr>
          <w:p w14:paraId="3C773931"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Marks</w:t>
            </w:r>
          </w:p>
        </w:tc>
        <w:tc>
          <w:tcPr>
            <w:tcW w:w="987" w:type="pct"/>
          </w:tcPr>
          <w:p w14:paraId="44D9CE5D"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Units</w:t>
            </w:r>
          </w:p>
        </w:tc>
        <w:tc>
          <w:tcPr>
            <w:tcW w:w="938" w:type="pct"/>
          </w:tcPr>
          <w:p w14:paraId="72CE9D26"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Credits</w:t>
            </w:r>
          </w:p>
        </w:tc>
      </w:tr>
      <w:tr w:rsidR="000F2B4B" w:rsidRPr="000B58F6" w14:paraId="5E130158" w14:textId="77777777" w:rsidTr="00B16778">
        <w:tc>
          <w:tcPr>
            <w:tcW w:w="2118" w:type="pct"/>
          </w:tcPr>
          <w:p w14:paraId="07355B30"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Theory (Major)</w:t>
            </w:r>
          </w:p>
        </w:tc>
        <w:tc>
          <w:tcPr>
            <w:tcW w:w="958" w:type="pct"/>
          </w:tcPr>
          <w:p w14:paraId="24F7E2FB"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100-200</w:t>
            </w:r>
          </w:p>
        </w:tc>
        <w:tc>
          <w:tcPr>
            <w:tcW w:w="987" w:type="pct"/>
          </w:tcPr>
          <w:p w14:paraId="54CB86E8"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1.0-2.0</w:t>
            </w:r>
          </w:p>
        </w:tc>
        <w:tc>
          <w:tcPr>
            <w:tcW w:w="938" w:type="pct"/>
          </w:tcPr>
          <w:p w14:paraId="1F035650"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4-8</w:t>
            </w:r>
          </w:p>
        </w:tc>
      </w:tr>
      <w:tr w:rsidR="000F2B4B" w:rsidRPr="000B58F6" w14:paraId="04229C27" w14:textId="77777777" w:rsidTr="00B16778">
        <w:tc>
          <w:tcPr>
            <w:tcW w:w="2118" w:type="pct"/>
          </w:tcPr>
          <w:p w14:paraId="1A277559"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Theory (GEd)</w:t>
            </w:r>
          </w:p>
        </w:tc>
        <w:tc>
          <w:tcPr>
            <w:tcW w:w="958" w:type="pct"/>
          </w:tcPr>
          <w:p w14:paraId="76CD8BC7"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50-150</w:t>
            </w:r>
          </w:p>
        </w:tc>
        <w:tc>
          <w:tcPr>
            <w:tcW w:w="987" w:type="pct"/>
          </w:tcPr>
          <w:p w14:paraId="46785731"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0.50-1.5</w:t>
            </w:r>
          </w:p>
        </w:tc>
        <w:tc>
          <w:tcPr>
            <w:tcW w:w="938" w:type="pct"/>
          </w:tcPr>
          <w:p w14:paraId="11B5BD0F"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2-6</w:t>
            </w:r>
          </w:p>
        </w:tc>
      </w:tr>
      <w:tr w:rsidR="000F2B4B" w:rsidRPr="000B58F6" w14:paraId="1D312423" w14:textId="77777777" w:rsidTr="00B16778">
        <w:tc>
          <w:tcPr>
            <w:tcW w:w="2118" w:type="pct"/>
          </w:tcPr>
          <w:p w14:paraId="3ECD4462"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Practical (Major)</w:t>
            </w:r>
          </w:p>
        </w:tc>
        <w:tc>
          <w:tcPr>
            <w:tcW w:w="958" w:type="pct"/>
          </w:tcPr>
          <w:p w14:paraId="63C530A0"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50-150</w:t>
            </w:r>
          </w:p>
        </w:tc>
        <w:tc>
          <w:tcPr>
            <w:tcW w:w="987" w:type="pct"/>
          </w:tcPr>
          <w:p w14:paraId="1EE75FD7"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0.5-1.50</w:t>
            </w:r>
          </w:p>
        </w:tc>
        <w:tc>
          <w:tcPr>
            <w:tcW w:w="938" w:type="pct"/>
          </w:tcPr>
          <w:p w14:paraId="2D547C4B"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2-6</w:t>
            </w:r>
          </w:p>
        </w:tc>
      </w:tr>
      <w:tr w:rsidR="000F2B4B" w:rsidRPr="000B58F6" w14:paraId="5FE27D52" w14:textId="77777777" w:rsidTr="00B16778">
        <w:tc>
          <w:tcPr>
            <w:tcW w:w="2118" w:type="pct"/>
          </w:tcPr>
          <w:p w14:paraId="014412DC"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Practical (GEd)</w:t>
            </w:r>
          </w:p>
        </w:tc>
        <w:tc>
          <w:tcPr>
            <w:tcW w:w="958" w:type="pct"/>
          </w:tcPr>
          <w:p w14:paraId="2B94219E"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25-100</w:t>
            </w:r>
          </w:p>
        </w:tc>
        <w:tc>
          <w:tcPr>
            <w:tcW w:w="987" w:type="pct"/>
          </w:tcPr>
          <w:p w14:paraId="6CDA7DDE"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0.25-1.0</w:t>
            </w:r>
          </w:p>
        </w:tc>
        <w:tc>
          <w:tcPr>
            <w:tcW w:w="938" w:type="pct"/>
          </w:tcPr>
          <w:p w14:paraId="151BA054"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1-4</w:t>
            </w:r>
          </w:p>
        </w:tc>
      </w:tr>
      <w:tr w:rsidR="000F2B4B" w:rsidRPr="000B58F6" w14:paraId="6787CAC1" w14:textId="77777777" w:rsidTr="00B16778">
        <w:tc>
          <w:tcPr>
            <w:tcW w:w="2118" w:type="pct"/>
          </w:tcPr>
          <w:p w14:paraId="0EEEA595"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Viva-voce</w:t>
            </w:r>
          </w:p>
        </w:tc>
        <w:tc>
          <w:tcPr>
            <w:tcW w:w="958" w:type="pct"/>
          </w:tcPr>
          <w:p w14:paraId="74530317"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50</w:t>
            </w:r>
          </w:p>
        </w:tc>
        <w:tc>
          <w:tcPr>
            <w:tcW w:w="987" w:type="pct"/>
          </w:tcPr>
          <w:p w14:paraId="2FAA91E0"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0.50</w:t>
            </w:r>
          </w:p>
        </w:tc>
        <w:tc>
          <w:tcPr>
            <w:tcW w:w="938" w:type="pct"/>
          </w:tcPr>
          <w:p w14:paraId="3DAB166B"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w:t>
            </w:r>
          </w:p>
        </w:tc>
      </w:tr>
      <w:tr w:rsidR="000F2B4B" w:rsidRPr="000B58F6" w14:paraId="13D8F1DC" w14:textId="77777777" w:rsidTr="00B16778">
        <w:tc>
          <w:tcPr>
            <w:tcW w:w="2118" w:type="pct"/>
          </w:tcPr>
          <w:p w14:paraId="5F7A3DAE"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Field work/Excursion, etc.</w:t>
            </w:r>
          </w:p>
        </w:tc>
        <w:tc>
          <w:tcPr>
            <w:tcW w:w="958" w:type="pct"/>
          </w:tcPr>
          <w:p w14:paraId="6F9D27CE"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25</w:t>
            </w:r>
          </w:p>
        </w:tc>
        <w:tc>
          <w:tcPr>
            <w:tcW w:w="987" w:type="pct"/>
          </w:tcPr>
          <w:p w14:paraId="7B0D03BE"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0.25</w:t>
            </w:r>
          </w:p>
        </w:tc>
        <w:tc>
          <w:tcPr>
            <w:tcW w:w="938" w:type="pct"/>
          </w:tcPr>
          <w:p w14:paraId="3D557E3E"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1</w:t>
            </w:r>
          </w:p>
        </w:tc>
      </w:tr>
      <w:tr w:rsidR="000F2B4B" w:rsidRPr="000B58F6" w14:paraId="39715BC0" w14:textId="77777777" w:rsidTr="00B16778">
        <w:tc>
          <w:tcPr>
            <w:tcW w:w="2118" w:type="pct"/>
          </w:tcPr>
          <w:p w14:paraId="04C33687" w14:textId="77777777" w:rsidR="00D156B5" w:rsidRPr="000B58F6" w:rsidRDefault="00D156B5" w:rsidP="00D156B5">
            <w:pPr>
              <w:jc w:val="both"/>
              <w:rPr>
                <w:rFonts w:ascii="Times New Roman" w:hAnsi="Times New Roman" w:cs="Times New Roman"/>
                <w:sz w:val="20"/>
                <w:szCs w:val="20"/>
              </w:rPr>
            </w:pPr>
            <w:r w:rsidRPr="000B58F6">
              <w:rPr>
                <w:rFonts w:ascii="Times New Roman" w:hAnsi="Times New Roman" w:cs="Times New Roman"/>
                <w:sz w:val="20"/>
                <w:szCs w:val="20"/>
              </w:rPr>
              <w:t>Total (credit courses)</w:t>
            </w:r>
          </w:p>
        </w:tc>
        <w:tc>
          <w:tcPr>
            <w:tcW w:w="958" w:type="pct"/>
          </w:tcPr>
          <w:p w14:paraId="500F95F6" w14:textId="77777777" w:rsidR="00D156B5" w:rsidRPr="000B58F6" w:rsidRDefault="00D156B5" w:rsidP="00D156B5">
            <w:pPr>
              <w:jc w:val="center"/>
              <w:rPr>
                <w:rFonts w:ascii="Times New Roman" w:hAnsi="Times New Roman" w:cs="Times New Roman"/>
                <w:b/>
                <w:bCs/>
                <w:sz w:val="20"/>
                <w:szCs w:val="20"/>
              </w:rPr>
            </w:pPr>
            <w:r w:rsidRPr="000B58F6">
              <w:rPr>
                <w:rFonts w:ascii="Times New Roman" w:hAnsi="Times New Roman" w:cs="Times New Roman"/>
                <w:b/>
                <w:bCs/>
                <w:sz w:val="20"/>
                <w:szCs w:val="20"/>
              </w:rPr>
              <w:t>375-550</w:t>
            </w:r>
          </w:p>
        </w:tc>
        <w:tc>
          <w:tcPr>
            <w:tcW w:w="987" w:type="pct"/>
          </w:tcPr>
          <w:p w14:paraId="00F8CBB3" w14:textId="77777777" w:rsidR="00D156B5" w:rsidRPr="000B58F6" w:rsidRDefault="00D156B5" w:rsidP="00D156B5">
            <w:pPr>
              <w:jc w:val="center"/>
              <w:rPr>
                <w:rFonts w:ascii="Times New Roman" w:hAnsi="Times New Roman" w:cs="Times New Roman"/>
                <w:b/>
                <w:bCs/>
                <w:sz w:val="20"/>
                <w:szCs w:val="20"/>
              </w:rPr>
            </w:pPr>
            <w:r w:rsidRPr="000B58F6">
              <w:rPr>
                <w:rFonts w:ascii="Times New Roman" w:hAnsi="Times New Roman" w:cs="Times New Roman"/>
                <w:b/>
                <w:bCs/>
                <w:sz w:val="20"/>
                <w:szCs w:val="20"/>
              </w:rPr>
              <w:t>3.75-5.50</w:t>
            </w:r>
          </w:p>
        </w:tc>
        <w:tc>
          <w:tcPr>
            <w:tcW w:w="938" w:type="pct"/>
          </w:tcPr>
          <w:p w14:paraId="63AB3085" w14:textId="77777777" w:rsidR="00D156B5" w:rsidRPr="000B58F6" w:rsidRDefault="00D156B5" w:rsidP="00D156B5">
            <w:pPr>
              <w:jc w:val="center"/>
              <w:rPr>
                <w:rFonts w:ascii="Times New Roman" w:hAnsi="Times New Roman" w:cs="Times New Roman"/>
                <w:b/>
                <w:bCs/>
                <w:sz w:val="20"/>
                <w:szCs w:val="20"/>
              </w:rPr>
            </w:pPr>
            <w:r w:rsidRPr="000B58F6">
              <w:rPr>
                <w:rFonts w:ascii="Times New Roman" w:hAnsi="Times New Roman" w:cs="Times New Roman"/>
                <w:b/>
                <w:bCs/>
                <w:sz w:val="20"/>
                <w:szCs w:val="20"/>
              </w:rPr>
              <w:t>15-22</w:t>
            </w:r>
          </w:p>
        </w:tc>
      </w:tr>
    </w:tbl>
    <w:p w14:paraId="4CD9963D" w14:textId="77777777" w:rsidR="00D156B5" w:rsidRPr="000B58F6" w:rsidRDefault="00D156B5" w:rsidP="00D156B5">
      <w:pPr>
        <w:spacing w:after="120"/>
        <w:jc w:val="both"/>
        <w:rPr>
          <w:rFonts w:ascii="Times New Roman" w:eastAsia="Calibri" w:hAnsi="Times New Roman" w:cs="Times New Roman"/>
          <w:sz w:val="6"/>
        </w:rPr>
      </w:pPr>
    </w:p>
    <w:p w14:paraId="5265728F" w14:textId="2610AAC6" w:rsidR="00D156B5" w:rsidRPr="000B58F6" w:rsidRDefault="003A159F" w:rsidP="003939BA">
      <w:pPr>
        <w:spacing w:after="40" w:line="240" w:lineRule="auto"/>
        <w:ind w:left="418" w:hanging="418"/>
        <w:jc w:val="both"/>
        <w:rPr>
          <w:rFonts w:ascii="Times New Roman" w:eastAsia="Calibri" w:hAnsi="Times New Roman" w:cs="Times New Roman"/>
        </w:rPr>
      </w:pPr>
      <w:r>
        <w:rPr>
          <w:rFonts w:ascii="Times New Roman" w:eastAsia="Calibri" w:hAnsi="Times New Roman" w:cs="Times New Roman"/>
          <w:b/>
        </w:rPr>
        <w:br w:type="column"/>
      </w:r>
      <w:r w:rsidR="00D156B5" w:rsidRPr="000B58F6">
        <w:rPr>
          <w:rFonts w:ascii="Times New Roman" w:eastAsia="Calibri" w:hAnsi="Times New Roman" w:cs="Times New Roman"/>
          <w:b/>
        </w:rPr>
        <w:lastRenderedPageBreak/>
        <w:t xml:space="preserve">(iii) </w:t>
      </w:r>
      <w:r w:rsidR="00D156B5" w:rsidRPr="000B58F6">
        <w:rPr>
          <w:rFonts w:ascii="Times New Roman" w:eastAsia="Calibri" w:hAnsi="Times New Roman" w:cs="Times New Roman"/>
        </w:rPr>
        <w:t>B.Sc. Honors Second Year: First Semester Examination</w:t>
      </w:r>
    </w:p>
    <w:tbl>
      <w:tblPr>
        <w:tblStyle w:val="TableGrid20"/>
        <w:tblW w:w="5000" w:type="pct"/>
        <w:tblLook w:val="04A0" w:firstRow="1" w:lastRow="0" w:firstColumn="1" w:lastColumn="0" w:noHBand="0" w:noVBand="1"/>
      </w:tblPr>
      <w:tblGrid>
        <w:gridCol w:w="3271"/>
        <w:gridCol w:w="1575"/>
        <w:gridCol w:w="1553"/>
        <w:gridCol w:w="1468"/>
      </w:tblGrid>
      <w:tr w:rsidR="000F2B4B" w:rsidRPr="000B58F6" w14:paraId="520AD2CB" w14:textId="77777777" w:rsidTr="003939BA">
        <w:tc>
          <w:tcPr>
            <w:tcW w:w="2079" w:type="pct"/>
          </w:tcPr>
          <w:p w14:paraId="18E8ADF8"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Name of Course</w:t>
            </w:r>
          </w:p>
        </w:tc>
        <w:tc>
          <w:tcPr>
            <w:tcW w:w="1001" w:type="pct"/>
          </w:tcPr>
          <w:p w14:paraId="3166CAA7"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Marks</w:t>
            </w:r>
          </w:p>
        </w:tc>
        <w:tc>
          <w:tcPr>
            <w:tcW w:w="987" w:type="pct"/>
          </w:tcPr>
          <w:p w14:paraId="4F792E0D"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Units</w:t>
            </w:r>
          </w:p>
        </w:tc>
        <w:tc>
          <w:tcPr>
            <w:tcW w:w="934" w:type="pct"/>
          </w:tcPr>
          <w:p w14:paraId="76E88A34"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Credits</w:t>
            </w:r>
          </w:p>
        </w:tc>
      </w:tr>
      <w:tr w:rsidR="000F2B4B" w:rsidRPr="000B58F6" w14:paraId="51B43802" w14:textId="77777777" w:rsidTr="003939BA">
        <w:tc>
          <w:tcPr>
            <w:tcW w:w="2079" w:type="pct"/>
          </w:tcPr>
          <w:p w14:paraId="044590CA"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(Major)</w:t>
            </w:r>
          </w:p>
        </w:tc>
        <w:tc>
          <w:tcPr>
            <w:tcW w:w="1001" w:type="pct"/>
          </w:tcPr>
          <w:p w14:paraId="7BD03D17"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150-250</w:t>
            </w:r>
          </w:p>
        </w:tc>
        <w:tc>
          <w:tcPr>
            <w:tcW w:w="987" w:type="pct"/>
          </w:tcPr>
          <w:p w14:paraId="7EC4A5E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1.5-2.5</w:t>
            </w:r>
          </w:p>
        </w:tc>
        <w:tc>
          <w:tcPr>
            <w:tcW w:w="934" w:type="pct"/>
          </w:tcPr>
          <w:p w14:paraId="591D3CD9"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6-10</w:t>
            </w:r>
          </w:p>
        </w:tc>
      </w:tr>
      <w:tr w:rsidR="000F2B4B" w:rsidRPr="000B58F6" w14:paraId="54804B96" w14:textId="77777777" w:rsidTr="003939BA">
        <w:tc>
          <w:tcPr>
            <w:tcW w:w="2079" w:type="pct"/>
          </w:tcPr>
          <w:p w14:paraId="09D58324"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(GEd)</w:t>
            </w:r>
          </w:p>
        </w:tc>
        <w:tc>
          <w:tcPr>
            <w:tcW w:w="1001" w:type="pct"/>
          </w:tcPr>
          <w:p w14:paraId="5F14AA7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50-150</w:t>
            </w:r>
          </w:p>
        </w:tc>
        <w:tc>
          <w:tcPr>
            <w:tcW w:w="987" w:type="pct"/>
          </w:tcPr>
          <w:p w14:paraId="36DC350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0.50-1.5</w:t>
            </w:r>
          </w:p>
        </w:tc>
        <w:tc>
          <w:tcPr>
            <w:tcW w:w="934" w:type="pct"/>
          </w:tcPr>
          <w:p w14:paraId="38EC18CD"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2-6</w:t>
            </w:r>
          </w:p>
        </w:tc>
      </w:tr>
      <w:tr w:rsidR="000F2B4B" w:rsidRPr="000B58F6" w14:paraId="6FDDF279" w14:textId="77777777" w:rsidTr="003939BA">
        <w:tc>
          <w:tcPr>
            <w:tcW w:w="2079" w:type="pct"/>
          </w:tcPr>
          <w:p w14:paraId="58E08E89"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(Major)</w:t>
            </w:r>
          </w:p>
        </w:tc>
        <w:tc>
          <w:tcPr>
            <w:tcW w:w="1001" w:type="pct"/>
          </w:tcPr>
          <w:p w14:paraId="39C8FDD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50-150</w:t>
            </w:r>
          </w:p>
        </w:tc>
        <w:tc>
          <w:tcPr>
            <w:tcW w:w="987" w:type="pct"/>
          </w:tcPr>
          <w:p w14:paraId="6EBE829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0.5-1.50</w:t>
            </w:r>
          </w:p>
        </w:tc>
        <w:tc>
          <w:tcPr>
            <w:tcW w:w="934" w:type="pct"/>
          </w:tcPr>
          <w:p w14:paraId="1DA57749"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2-6</w:t>
            </w:r>
          </w:p>
        </w:tc>
      </w:tr>
      <w:tr w:rsidR="000F2B4B" w:rsidRPr="000B58F6" w14:paraId="3C4D3F3C" w14:textId="77777777" w:rsidTr="003939BA">
        <w:tc>
          <w:tcPr>
            <w:tcW w:w="2079" w:type="pct"/>
          </w:tcPr>
          <w:p w14:paraId="30AC0CAF"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(GEd)</w:t>
            </w:r>
          </w:p>
        </w:tc>
        <w:tc>
          <w:tcPr>
            <w:tcW w:w="1001" w:type="pct"/>
          </w:tcPr>
          <w:p w14:paraId="536F71CF"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25-100</w:t>
            </w:r>
          </w:p>
        </w:tc>
        <w:tc>
          <w:tcPr>
            <w:tcW w:w="987" w:type="pct"/>
          </w:tcPr>
          <w:p w14:paraId="756E030A"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0.25-1.0</w:t>
            </w:r>
          </w:p>
        </w:tc>
        <w:tc>
          <w:tcPr>
            <w:tcW w:w="934" w:type="pct"/>
          </w:tcPr>
          <w:p w14:paraId="1877859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1-4</w:t>
            </w:r>
          </w:p>
        </w:tc>
      </w:tr>
      <w:tr w:rsidR="000F2B4B" w:rsidRPr="000B58F6" w14:paraId="4144AC6B" w14:textId="77777777" w:rsidTr="003939BA">
        <w:tc>
          <w:tcPr>
            <w:tcW w:w="2079" w:type="pct"/>
          </w:tcPr>
          <w:p w14:paraId="7A7FB5EA"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Field work/Excursion, etc.</w:t>
            </w:r>
          </w:p>
        </w:tc>
        <w:tc>
          <w:tcPr>
            <w:tcW w:w="1001" w:type="pct"/>
          </w:tcPr>
          <w:p w14:paraId="1072B90A"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25</w:t>
            </w:r>
          </w:p>
        </w:tc>
        <w:tc>
          <w:tcPr>
            <w:tcW w:w="987" w:type="pct"/>
          </w:tcPr>
          <w:p w14:paraId="1C315ED2"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0.25</w:t>
            </w:r>
          </w:p>
        </w:tc>
        <w:tc>
          <w:tcPr>
            <w:tcW w:w="934" w:type="pct"/>
          </w:tcPr>
          <w:p w14:paraId="2D0F5BE2"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w:t>
            </w:r>
          </w:p>
        </w:tc>
      </w:tr>
      <w:tr w:rsidR="000F2B4B" w:rsidRPr="000B58F6" w14:paraId="1AF8D80C" w14:textId="77777777" w:rsidTr="003939BA">
        <w:tc>
          <w:tcPr>
            <w:tcW w:w="2079" w:type="pct"/>
          </w:tcPr>
          <w:p w14:paraId="02974B02"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Total (credit courses)</w:t>
            </w:r>
          </w:p>
        </w:tc>
        <w:tc>
          <w:tcPr>
            <w:tcW w:w="1001" w:type="pct"/>
          </w:tcPr>
          <w:p w14:paraId="01253FCE"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87" w:type="pct"/>
          </w:tcPr>
          <w:p w14:paraId="0D0D7E89"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34" w:type="pct"/>
          </w:tcPr>
          <w:p w14:paraId="59BBF6D3"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15-22</w:t>
            </w:r>
          </w:p>
        </w:tc>
      </w:tr>
    </w:tbl>
    <w:p w14:paraId="578516C8" w14:textId="77777777" w:rsidR="00D156B5" w:rsidRPr="003939BA" w:rsidRDefault="00D156B5" w:rsidP="003939BA">
      <w:pPr>
        <w:spacing w:after="40" w:line="240" w:lineRule="auto"/>
        <w:ind w:left="418" w:hanging="418"/>
        <w:jc w:val="both"/>
        <w:rPr>
          <w:rFonts w:ascii="Times New Roman" w:eastAsia="Calibri" w:hAnsi="Times New Roman" w:cs="Times New Roman"/>
          <w:b/>
          <w:sz w:val="12"/>
          <w:szCs w:val="12"/>
        </w:rPr>
      </w:pPr>
    </w:p>
    <w:p w14:paraId="27C7C901" w14:textId="77777777" w:rsidR="00D156B5" w:rsidRPr="000B58F6" w:rsidRDefault="00D156B5" w:rsidP="003939BA">
      <w:pPr>
        <w:spacing w:after="40" w:line="240" w:lineRule="auto"/>
        <w:ind w:left="418" w:hanging="418"/>
        <w:jc w:val="both"/>
        <w:rPr>
          <w:rFonts w:ascii="Times New Roman" w:eastAsia="Calibri" w:hAnsi="Times New Roman" w:cs="Times New Roman"/>
          <w:b/>
        </w:rPr>
      </w:pPr>
      <w:proofErr w:type="gramStart"/>
      <w:r w:rsidRPr="000B58F6">
        <w:rPr>
          <w:rFonts w:ascii="Times New Roman" w:eastAsia="Calibri" w:hAnsi="Times New Roman" w:cs="Times New Roman"/>
          <w:b/>
        </w:rPr>
        <w:t xml:space="preserve">(iv) </w:t>
      </w:r>
      <w:r w:rsidRPr="000B58F6">
        <w:rPr>
          <w:rFonts w:ascii="Times New Roman" w:eastAsia="Calibri" w:hAnsi="Times New Roman" w:cs="Times New Roman"/>
        </w:rPr>
        <w:t>B.Sc.</w:t>
      </w:r>
      <w:proofErr w:type="gramEnd"/>
      <w:r w:rsidRPr="000B58F6">
        <w:rPr>
          <w:rFonts w:ascii="Times New Roman" w:eastAsia="Calibri" w:hAnsi="Times New Roman" w:cs="Times New Roman"/>
        </w:rPr>
        <w:t xml:space="preserve"> Honors Second Year: Second Semester Examination</w:t>
      </w:r>
    </w:p>
    <w:tbl>
      <w:tblPr>
        <w:tblStyle w:val="TableGrid20"/>
        <w:tblW w:w="5000" w:type="pct"/>
        <w:tblLook w:val="04A0" w:firstRow="1" w:lastRow="0" w:firstColumn="1" w:lastColumn="0" w:noHBand="0" w:noVBand="1"/>
      </w:tblPr>
      <w:tblGrid>
        <w:gridCol w:w="3344"/>
        <w:gridCol w:w="1513"/>
        <w:gridCol w:w="1556"/>
        <w:gridCol w:w="1454"/>
      </w:tblGrid>
      <w:tr w:rsidR="000F2B4B" w:rsidRPr="000B58F6" w14:paraId="1BD51BF0" w14:textId="77777777" w:rsidTr="003939BA">
        <w:tc>
          <w:tcPr>
            <w:tcW w:w="2125" w:type="pct"/>
          </w:tcPr>
          <w:p w14:paraId="3676F6BE"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Name of Course</w:t>
            </w:r>
          </w:p>
        </w:tc>
        <w:tc>
          <w:tcPr>
            <w:tcW w:w="961" w:type="pct"/>
          </w:tcPr>
          <w:p w14:paraId="0CE4A687"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Marks</w:t>
            </w:r>
          </w:p>
        </w:tc>
        <w:tc>
          <w:tcPr>
            <w:tcW w:w="989" w:type="pct"/>
          </w:tcPr>
          <w:p w14:paraId="3AD531CE"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Units</w:t>
            </w:r>
          </w:p>
        </w:tc>
        <w:tc>
          <w:tcPr>
            <w:tcW w:w="924" w:type="pct"/>
          </w:tcPr>
          <w:p w14:paraId="1FE47E7C"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Credits</w:t>
            </w:r>
          </w:p>
        </w:tc>
      </w:tr>
      <w:tr w:rsidR="000F2B4B" w:rsidRPr="000B58F6" w14:paraId="1CD99751" w14:textId="77777777" w:rsidTr="003939BA">
        <w:tc>
          <w:tcPr>
            <w:tcW w:w="2125" w:type="pct"/>
          </w:tcPr>
          <w:p w14:paraId="599D8533"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(Major)</w:t>
            </w:r>
          </w:p>
        </w:tc>
        <w:tc>
          <w:tcPr>
            <w:tcW w:w="961" w:type="pct"/>
          </w:tcPr>
          <w:p w14:paraId="0B0BEC8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150-250</w:t>
            </w:r>
          </w:p>
        </w:tc>
        <w:tc>
          <w:tcPr>
            <w:tcW w:w="989" w:type="pct"/>
          </w:tcPr>
          <w:p w14:paraId="637D488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1.5-2.5</w:t>
            </w:r>
          </w:p>
        </w:tc>
        <w:tc>
          <w:tcPr>
            <w:tcW w:w="924" w:type="pct"/>
          </w:tcPr>
          <w:p w14:paraId="5853AB2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6-10</w:t>
            </w:r>
          </w:p>
        </w:tc>
      </w:tr>
      <w:tr w:rsidR="000F2B4B" w:rsidRPr="000B58F6" w14:paraId="5646ADE6" w14:textId="77777777" w:rsidTr="003939BA">
        <w:tc>
          <w:tcPr>
            <w:tcW w:w="2125" w:type="pct"/>
          </w:tcPr>
          <w:p w14:paraId="628EAEFA"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(GEd)</w:t>
            </w:r>
          </w:p>
        </w:tc>
        <w:tc>
          <w:tcPr>
            <w:tcW w:w="961" w:type="pct"/>
          </w:tcPr>
          <w:p w14:paraId="16DBA1A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50-150</w:t>
            </w:r>
          </w:p>
        </w:tc>
        <w:tc>
          <w:tcPr>
            <w:tcW w:w="989" w:type="pct"/>
          </w:tcPr>
          <w:p w14:paraId="02D4A48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0.50-1.5</w:t>
            </w:r>
          </w:p>
        </w:tc>
        <w:tc>
          <w:tcPr>
            <w:tcW w:w="924" w:type="pct"/>
          </w:tcPr>
          <w:p w14:paraId="32B7F53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2-6</w:t>
            </w:r>
          </w:p>
        </w:tc>
      </w:tr>
      <w:tr w:rsidR="000F2B4B" w:rsidRPr="000B58F6" w14:paraId="7345EF90" w14:textId="77777777" w:rsidTr="003939BA">
        <w:tc>
          <w:tcPr>
            <w:tcW w:w="2125" w:type="pct"/>
          </w:tcPr>
          <w:p w14:paraId="708A3182"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(Major)</w:t>
            </w:r>
          </w:p>
        </w:tc>
        <w:tc>
          <w:tcPr>
            <w:tcW w:w="961" w:type="pct"/>
          </w:tcPr>
          <w:p w14:paraId="009A4A1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50-75</w:t>
            </w:r>
          </w:p>
        </w:tc>
        <w:tc>
          <w:tcPr>
            <w:tcW w:w="989" w:type="pct"/>
          </w:tcPr>
          <w:p w14:paraId="3A18B2DD"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0.50-0.75</w:t>
            </w:r>
          </w:p>
        </w:tc>
        <w:tc>
          <w:tcPr>
            <w:tcW w:w="924" w:type="pct"/>
          </w:tcPr>
          <w:p w14:paraId="60929AB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2-3</w:t>
            </w:r>
          </w:p>
        </w:tc>
      </w:tr>
      <w:tr w:rsidR="000F2B4B" w:rsidRPr="000B58F6" w14:paraId="27E2DAF8" w14:textId="77777777" w:rsidTr="003939BA">
        <w:tc>
          <w:tcPr>
            <w:tcW w:w="2125" w:type="pct"/>
          </w:tcPr>
          <w:p w14:paraId="5D045109"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(GEd)</w:t>
            </w:r>
          </w:p>
        </w:tc>
        <w:tc>
          <w:tcPr>
            <w:tcW w:w="961" w:type="pct"/>
          </w:tcPr>
          <w:p w14:paraId="09A5AB8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25-100</w:t>
            </w:r>
          </w:p>
        </w:tc>
        <w:tc>
          <w:tcPr>
            <w:tcW w:w="989" w:type="pct"/>
          </w:tcPr>
          <w:p w14:paraId="33B1103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0.25-1.0</w:t>
            </w:r>
          </w:p>
        </w:tc>
        <w:tc>
          <w:tcPr>
            <w:tcW w:w="924" w:type="pct"/>
          </w:tcPr>
          <w:p w14:paraId="2AC6CE3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1-4</w:t>
            </w:r>
          </w:p>
        </w:tc>
      </w:tr>
      <w:tr w:rsidR="000F2B4B" w:rsidRPr="000B58F6" w14:paraId="4330874E" w14:textId="77777777" w:rsidTr="003939BA">
        <w:tc>
          <w:tcPr>
            <w:tcW w:w="2125" w:type="pct"/>
          </w:tcPr>
          <w:p w14:paraId="44F729A5"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Viva-voce</w:t>
            </w:r>
          </w:p>
        </w:tc>
        <w:tc>
          <w:tcPr>
            <w:tcW w:w="961" w:type="pct"/>
          </w:tcPr>
          <w:p w14:paraId="590578B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w:t>
            </w:r>
          </w:p>
        </w:tc>
        <w:tc>
          <w:tcPr>
            <w:tcW w:w="989" w:type="pct"/>
          </w:tcPr>
          <w:p w14:paraId="41F4827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w:t>
            </w:r>
          </w:p>
        </w:tc>
        <w:tc>
          <w:tcPr>
            <w:tcW w:w="924" w:type="pct"/>
          </w:tcPr>
          <w:p w14:paraId="5C3DA00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w:t>
            </w:r>
          </w:p>
        </w:tc>
      </w:tr>
      <w:tr w:rsidR="000F2B4B" w:rsidRPr="000B58F6" w14:paraId="258F947C" w14:textId="77777777" w:rsidTr="003939BA">
        <w:tc>
          <w:tcPr>
            <w:tcW w:w="2125" w:type="pct"/>
          </w:tcPr>
          <w:p w14:paraId="37C38A9C"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Field work/Excursion, etc.</w:t>
            </w:r>
          </w:p>
        </w:tc>
        <w:tc>
          <w:tcPr>
            <w:tcW w:w="961" w:type="pct"/>
          </w:tcPr>
          <w:p w14:paraId="63A9634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25</w:t>
            </w:r>
          </w:p>
        </w:tc>
        <w:tc>
          <w:tcPr>
            <w:tcW w:w="989" w:type="pct"/>
          </w:tcPr>
          <w:p w14:paraId="7451939F"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0.25</w:t>
            </w:r>
          </w:p>
        </w:tc>
        <w:tc>
          <w:tcPr>
            <w:tcW w:w="924" w:type="pct"/>
          </w:tcPr>
          <w:p w14:paraId="789920E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w:t>
            </w:r>
          </w:p>
        </w:tc>
      </w:tr>
      <w:tr w:rsidR="000F2B4B" w:rsidRPr="000B58F6" w14:paraId="67D75EE4" w14:textId="77777777" w:rsidTr="003939BA">
        <w:tc>
          <w:tcPr>
            <w:tcW w:w="2125" w:type="pct"/>
          </w:tcPr>
          <w:p w14:paraId="104021CE"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Total (credit courses)</w:t>
            </w:r>
          </w:p>
        </w:tc>
        <w:tc>
          <w:tcPr>
            <w:tcW w:w="961" w:type="pct"/>
          </w:tcPr>
          <w:p w14:paraId="075D9DA0"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89" w:type="pct"/>
          </w:tcPr>
          <w:p w14:paraId="2D74C909"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24" w:type="pct"/>
          </w:tcPr>
          <w:p w14:paraId="745123CD"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15-22</w:t>
            </w:r>
          </w:p>
        </w:tc>
      </w:tr>
    </w:tbl>
    <w:p w14:paraId="4C602E90" w14:textId="77777777" w:rsidR="00D156B5" w:rsidRPr="003939BA" w:rsidRDefault="00D156B5" w:rsidP="003939BA">
      <w:pPr>
        <w:spacing w:after="40" w:line="240" w:lineRule="auto"/>
        <w:ind w:left="418" w:hanging="418"/>
        <w:jc w:val="both"/>
        <w:rPr>
          <w:rFonts w:ascii="Times New Roman" w:eastAsia="Calibri" w:hAnsi="Times New Roman" w:cs="Times New Roman"/>
          <w:b/>
          <w:sz w:val="12"/>
          <w:szCs w:val="12"/>
        </w:rPr>
      </w:pPr>
    </w:p>
    <w:p w14:paraId="20E72D12" w14:textId="77777777" w:rsidR="00D156B5" w:rsidRPr="000B58F6" w:rsidRDefault="00D156B5" w:rsidP="003939BA">
      <w:pPr>
        <w:spacing w:after="40" w:line="240" w:lineRule="auto"/>
        <w:ind w:left="418" w:hanging="418"/>
        <w:jc w:val="both"/>
        <w:rPr>
          <w:rFonts w:ascii="Times New Roman" w:eastAsia="Calibri" w:hAnsi="Times New Roman" w:cs="Times New Roman"/>
          <w:b/>
        </w:rPr>
      </w:pPr>
      <w:r w:rsidRPr="000B58F6">
        <w:rPr>
          <w:rFonts w:ascii="Times New Roman" w:eastAsia="Calibri" w:hAnsi="Times New Roman" w:cs="Times New Roman"/>
          <w:b/>
        </w:rPr>
        <w:t xml:space="preserve">v) </w:t>
      </w:r>
      <w:r w:rsidRPr="000B58F6">
        <w:rPr>
          <w:rFonts w:ascii="Times New Roman" w:eastAsia="Calibri" w:hAnsi="Times New Roman" w:cs="Times New Roman"/>
        </w:rPr>
        <w:t>B.Sc. Honors Third Year: First Semester Examination</w:t>
      </w:r>
    </w:p>
    <w:tbl>
      <w:tblPr>
        <w:tblStyle w:val="TableGrid20"/>
        <w:tblW w:w="5000" w:type="pct"/>
        <w:tblLook w:val="04A0" w:firstRow="1" w:lastRow="0" w:firstColumn="1" w:lastColumn="0" w:noHBand="0" w:noVBand="1"/>
      </w:tblPr>
      <w:tblGrid>
        <w:gridCol w:w="3266"/>
        <w:gridCol w:w="1573"/>
        <w:gridCol w:w="1551"/>
        <w:gridCol w:w="1477"/>
      </w:tblGrid>
      <w:tr w:rsidR="000F2B4B" w:rsidRPr="000B58F6" w14:paraId="32F02AFA" w14:textId="77777777" w:rsidTr="003939BA">
        <w:tc>
          <w:tcPr>
            <w:tcW w:w="2075" w:type="pct"/>
          </w:tcPr>
          <w:p w14:paraId="5FB8CE73"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Name of Course</w:t>
            </w:r>
          </w:p>
        </w:tc>
        <w:tc>
          <w:tcPr>
            <w:tcW w:w="1000" w:type="pct"/>
          </w:tcPr>
          <w:p w14:paraId="4FD4F37C"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Marks</w:t>
            </w:r>
          </w:p>
        </w:tc>
        <w:tc>
          <w:tcPr>
            <w:tcW w:w="986" w:type="pct"/>
          </w:tcPr>
          <w:p w14:paraId="378DB07E"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Units</w:t>
            </w:r>
          </w:p>
        </w:tc>
        <w:tc>
          <w:tcPr>
            <w:tcW w:w="939" w:type="pct"/>
          </w:tcPr>
          <w:p w14:paraId="51B8A073"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Credits</w:t>
            </w:r>
          </w:p>
        </w:tc>
      </w:tr>
      <w:tr w:rsidR="000F2B4B" w:rsidRPr="000B58F6" w14:paraId="53C88390" w14:textId="77777777" w:rsidTr="003939BA">
        <w:tc>
          <w:tcPr>
            <w:tcW w:w="2075" w:type="pct"/>
          </w:tcPr>
          <w:p w14:paraId="42AD926F"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(Major)</w:t>
            </w:r>
          </w:p>
        </w:tc>
        <w:tc>
          <w:tcPr>
            <w:tcW w:w="1000" w:type="pct"/>
          </w:tcPr>
          <w:p w14:paraId="17D78F7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200-300</w:t>
            </w:r>
          </w:p>
        </w:tc>
        <w:tc>
          <w:tcPr>
            <w:tcW w:w="986" w:type="pct"/>
          </w:tcPr>
          <w:p w14:paraId="43A73AE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2.0-3.0</w:t>
            </w:r>
          </w:p>
        </w:tc>
        <w:tc>
          <w:tcPr>
            <w:tcW w:w="939" w:type="pct"/>
          </w:tcPr>
          <w:p w14:paraId="018B304C"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8-12</w:t>
            </w:r>
          </w:p>
        </w:tc>
      </w:tr>
      <w:tr w:rsidR="000F2B4B" w:rsidRPr="000B58F6" w14:paraId="45FED2CB" w14:textId="77777777" w:rsidTr="003939BA">
        <w:tc>
          <w:tcPr>
            <w:tcW w:w="2075" w:type="pct"/>
          </w:tcPr>
          <w:p w14:paraId="4E6C0EBE"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(GEd)</w:t>
            </w:r>
          </w:p>
        </w:tc>
        <w:tc>
          <w:tcPr>
            <w:tcW w:w="1000" w:type="pct"/>
          </w:tcPr>
          <w:p w14:paraId="227E75C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50-100</w:t>
            </w:r>
          </w:p>
        </w:tc>
        <w:tc>
          <w:tcPr>
            <w:tcW w:w="986" w:type="pct"/>
          </w:tcPr>
          <w:p w14:paraId="687821B6"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0.5-1.0</w:t>
            </w:r>
          </w:p>
        </w:tc>
        <w:tc>
          <w:tcPr>
            <w:tcW w:w="939" w:type="pct"/>
          </w:tcPr>
          <w:p w14:paraId="63B23096"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2-4</w:t>
            </w:r>
          </w:p>
        </w:tc>
      </w:tr>
      <w:tr w:rsidR="000F2B4B" w:rsidRPr="000B58F6" w14:paraId="5E4494A3" w14:textId="77777777" w:rsidTr="003939BA">
        <w:tc>
          <w:tcPr>
            <w:tcW w:w="2075" w:type="pct"/>
          </w:tcPr>
          <w:p w14:paraId="5BE98997"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(Major)</w:t>
            </w:r>
          </w:p>
        </w:tc>
        <w:tc>
          <w:tcPr>
            <w:tcW w:w="1000" w:type="pct"/>
          </w:tcPr>
          <w:p w14:paraId="2950498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50-150</w:t>
            </w:r>
          </w:p>
        </w:tc>
        <w:tc>
          <w:tcPr>
            <w:tcW w:w="986" w:type="pct"/>
          </w:tcPr>
          <w:p w14:paraId="0820F066"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0.50-1.5</w:t>
            </w:r>
          </w:p>
        </w:tc>
        <w:tc>
          <w:tcPr>
            <w:tcW w:w="939" w:type="pct"/>
          </w:tcPr>
          <w:p w14:paraId="72B3294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2-6</w:t>
            </w:r>
          </w:p>
        </w:tc>
      </w:tr>
      <w:tr w:rsidR="000F2B4B" w:rsidRPr="000B58F6" w14:paraId="504D7241" w14:textId="77777777" w:rsidTr="003939BA">
        <w:tc>
          <w:tcPr>
            <w:tcW w:w="2075" w:type="pct"/>
          </w:tcPr>
          <w:p w14:paraId="0807226F"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(GEd)</w:t>
            </w:r>
          </w:p>
        </w:tc>
        <w:tc>
          <w:tcPr>
            <w:tcW w:w="1000" w:type="pct"/>
          </w:tcPr>
          <w:p w14:paraId="14C0C169"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25-100</w:t>
            </w:r>
          </w:p>
        </w:tc>
        <w:tc>
          <w:tcPr>
            <w:tcW w:w="986" w:type="pct"/>
          </w:tcPr>
          <w:p w14:paraId="41C89EC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0.25-1.0</w:t>
            </w:r>
          </w:p>
        </w:tc>
        <w:tc>
          <w:tcPr>
            <w:tcW w:w="939" w:type="pct"/>
          </w:tcPr>
          <w:p w14:paraId="487F222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1-4</w:t>
            </w:r>
          </w:p>
        </w:tc>
      </w:tr>
      <w:tr w:rsidR="000F2B4B" w:rsidRPr="000B58F6" w14:paraId="5E1A3EEA" w14:textId="77777777" w:rsidTr="003939BA">
        <w:tc>
          <w:tcPr>
            <w:tcW w:w="2075" w:type="pct"/>
          </w:tcPr>
          <w:p w14:paraId="462503C6"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Field work/Excursion, etc.</w:t>
            </w:r>
          </w:p>
        </w:tc>
        <w:tc>
          <w:tcPr>
            <w:tcW w:w="1000" w:type="pct"/>
          </w:tcPr>
          <w:p w14:paraId="150EACC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25</w:t>
            </w:r>
          </w:p>
        </w:tc>
        <w:tc>
          <w:tcPr>
            <w:tcW w:w="986" w:type="pct"/>
          </w:tcPr>
          <w:p w14:paraId="6F08278F"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0.25</w:t>
            </w:r>
          </w:p>
        </w:tc>
        <w:tc>
          <w:tcPr>
            <w:tcW w:w="939" w:type="pct"/>
          </w:tcPr>
          <w:p w14:paraId="26E29927"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w:t>
            </w:r>
          </w:p>
        </w:tc>
      </w:tr>
      <w:tr w:rsidR="000F2B4B" w:rsidRPr="000B58F6" w14:paraId="020CF00A" w14:textId="77777777" w:rsidTr="003939BA">
        <w:tc>
          <w:tcPr>
            <w:tcW w:w="2075" w:type="pct"/>
          </w:tcPr>
          <w:p w14:paraId="2FEC775E"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Total (credit courses)</w:t>
            </w:r>
          </w:p>
        </w:tc>
        <w:tc>
          <w:tcPr>
            <w:tcW w:w="1000" w:type="pct"/>
          </w:tcPr>
          <w:p w14:paraId="1DAC1B41"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86" w:type="pct"/>
          </w:tcPr>
          <w:p w14:paraId="6E9E58BD"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39" w:type="pct"/>
          </w:tcPr>
          <w:p w14:paraId="4BBF397B"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15-22</w:t>
            </w:r>
          </w:p>
        </w:tc>
      </w:tr>
    </w:tbl>
    <w:p w14:paraId="456166A1" w14:textId="77777777" w:rsidR="00D156B5" w:rsidRPr="000B58F6" w:rsidRDefault="00D156B5" w:rsidP="00D156B5">
      <w:pPr>
        <w:spacing w:after="120"/>
        <w:jc w:val="both"/>
        <w:rPr>
          <w:rFonts w:ascii="Times New Roman" w:eastAsia="Calibri" w:hAnsi="Times New Roman" w:cs="Times New Roman"/>
          <w:b/>
          <w:sz w:val="8"/>
        </w:rPr>
      </w:pPr>
    </w:p>
    <w:p w14:paraId="44AB14C5" w14:textId="77777777" w:rsidR="00D156B5" w:rsidRPr="000B58F6" w:rsidRDefault="00D156B5" w:rsidP="003939BA">
      <w:pPr>
        <w:spacing w:after="40" w:line="240" w:lineRule="auto"/>
        <w:ind w:left="418" w:hanging="418"/>
        <w:jc w:val="both"/>
        <w:rPr>
          <w:rFonts w:ascii="Times New Roman" w:eastAsia="Calibri" w:hAnsi="Times New Roman" w:cs="Times New Roman"/>
          <w:b/>
        </w:rPr>
      </w:pPr>
      <w:proofErr w:type="gramStart"/>
      <w:r w:rsidRPr="000B58F6">
        <w:rPr>
          <w:rFonts w:ascii="Times New Roman" w:eastAsia="Calibri" w:hAnsi="Times New Roman" w:cs="Times New Roman"/>
          <w:b/>
        </w:rPr>
        <w:t xml:space="preserve">(vi) </w:t>
      </w:r>
      <w:r w:rsidRPr="000B58F6">
        <w:rPr>
          <w:rFonts w:ascii="Times New Roman" w:eastAsia="Calibri" w:hAnsi="Times New Roman" w:cs="Times New Roman"/>
        </w:rPr>
        <w:t>B.Sc.</w:t>
      </w:r>
      <w:proofErr w:type="gramEnd"/>
      <w:r w:rsidRPr="000B58F6">
        <w:rPr>
          <w:rFonts w:ascii="Times New Roman" w:eastAsia="Calibri" w:hAnsi="Times New Roman" w:cs="Times New Roman"/>
        </w:rPr>
        <w:t xml:space="preserve"> Honors Third Year: Second Semester Examination</w:t>
      </w:r>
    </w:p>
    <w:tbl>
      <w:tblPr>
        <w:tblStyle w:val="TableGrid20"/>
        <w:tblW w:w="5000" w:type="pct"/>
        <w:tblLook w:val="04A0" w:firstRow="1" w:lastRow="0" w:firstColumn="1" w:lastColumn="0" w:noHBand="0" w:noVBand="1"/>
      </w:tblPr>
      <w:tblGrid>
        <w:gridCol w:w="3324"/>
        <w:gridCol w:w="1504"/>
        <w:gridCol w:w="1547"/>
        <w:gridCol w:w="1492"/>
      </w:tblGrid>
      <w:tr w:rsidR="000F2B4B" w:rsidRPr="000B58F6" w14:paraId="48A6D774" w14:textId="77777777" w:rsidTr="003939BA">
        <w:tc>
          <w:tcPr>
            <w:tcW w:w="2113" w:type="pct"/>
          </w:tcPr>
          <w:p w14:paraId="724891B8"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Name of Course</w:t>
            </w:r>
          </w:p>
        </w:tc>
        <w:tc>
          <w:tcPr>
            <w:tcW w:w="956" w:type="pct"/>
          </w:tcPr>
          <w:p w14:paraId="650B3CF9"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Marks</w:t>
            </w:r>
          </w:p>
        </w:tc>
        <w:tc>
          <w:tcPr>
            <w:tcW w:w="983" w:type="pct"/>
          </w:tcPr>
          <w:p w14:paraId="7B2F037B"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Units</w:t>
            </w:r>
          </w:p>
        </w:tc>
        <w:tc>
          <w:tcPr>
            <w:tcW w:w="948" w:type="pct"/>
          </w:tcPr>
          <w:p w14:paraId="55A57C85"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Credits</w:t>
            </w:r>
          </w:p>
        </w:tc>
      </w:tr>
      <w:tr w:rsidR="000F2B4B" w:rsidRPr="000B58F6" w14:paraId="705F3DEB" w14:textId="77777777" w:rsidTr="003939BA">
        <w:tc>
          <w:tcPr>
            <w:tcW w:w="2113" w:type="pct"/>
          </w:tcPr>
          <w:p w14:paraId="43A44E83"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(Major)</w:t>
            </w:r>
          </w:p>
        </w:tc>
        <w:tc>
          <w:tcPr>
            <w:tcW w:w="956" w:type="pct"/>
          </w:tcPr>
          <w:p w14:paraId="1164DB79"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150-250</w:t>
            </w:r>
          </w:p>
        </w:tc>
        <w:tc>
          <w:tcPr>
            <w:tcW w:w="983" w:type="pct"/>
          </w:tcPr>
          <w:p w14:paraId="6544694D"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1.5-2.5</w:t>
            </w:r>
          </w:p>
        </w:tc>
        <w:tc>
          <w:tcPr>
            <w:tcW w:w="948" w:type="pct"/>
          </w:tcPr>
          <w:p w14:paraId="0C889F98"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6-10</w:t>
            </w:r>
          </w:p>
        </w:tc>
      </w:tr>
      <w:tr w:rsidR="000F2B4B" w:rsidRPr="000B58F6" w14:paraId="5451E3B7" w14:textId="77777777" w:rsidTr="003939BA">
        <w:tc>
          <w:tcPr>
            <w:tcW w:w="2113" w:type="pct"/>
          </w:tcPr>
          <w:p w14:paraId="10D746F3"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(GEd)</w:t>
            </w:r>
          </w:p>
        </w:tc>
        <w:tc>
          <w:tcPr>
            <w:tcW w:w="956" w:type="pct"/>
          </w:tcPr>
          <w:p w14:paraId="2DC9A56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0-100</w:t>
            </w:r>
          </w:p>
        </w:tc>
        <w:tc>
          <w:tcPr>
            <w:tcW w:w="983" w:type="pct"/>
          </w:tcPr>
          <w:p w14:paraId="2BDA508F"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0-1.0</w:t>
            </w:r>
          </w:p>
        </w:tc>
        <w:tc>
          <w:tcPr>
            <w:tcW w:w="948" w:type="pct"/>
          </w:tcPr>
          <w:p w14:paraId="71513B0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0-4</w:t>
            </w:r>
          </w:p>
        </w:tc>
      </w:tr>
      <w:tr w:rsidR="000F2B4B" w:rsidRPr="000B58F6" w14:paraId="562F0E45" w14:textId="77777777" w:rsidTr="003939BA">
        <w:tc>
          <w:tcPr>
            <w:tcW w:w="2113" w:type="pct"/>
          </w:tcPr>
          <w:p w14:paraId="6499C69C"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(Major)</w:t>
            </w:r>
          </w:p>
        </w:tc>
        <w:tc>
          <w:tcPr>
            <w:tcW w:w="956" w:type="pct"/>
          </w:tcPr>
          <w:p w14:paraId="7A65346C"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50-150</w:t>
            </w:r>
          </w:p>
        </w:tc>
        <w:tc>
          <w:tcPr>
            <w:tcW w:w="983" w:type="pct"/>
          </w:tcPr>
          <w:p w14:paraId="179906B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0.50-1.5</w:t>
            </w:r>
          </w:p>
        </w:tc>
        <w:tc>
          <w:tcPr>
            <w:tcW w:w="948" w:type="pct"/>
          </w:tcPr>
          <w:p w14:paraId="64A2D76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2-6</w:t>
            </w:r>
          </w:p>
        </w:tc>
      </w:tr>
      <w:tr w:rsidR="000F2B4B" w:rsidRPr="000B58F6" w14:paraId="512A40D2" w14:textId="77777777" w:rsidTr="003939BA">
        <w:tc>
          <w:tcPr>
            <w:tcW w:w="2113" w:type="pct"/>
          </w:tcPr>
          <w:p w14:paraId="66434435"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(GEd)</w:t>
            </w:r>
          </w:p>
        </w:tc>
        <w:tc>
          <w:tcPr>
            <w:tcW w:w="956" w:type="pct"/>
          </w:tcPr>
          <w:p w14:paraId="3D9C889C"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0-50</w:t>
            </w:r>
          </w:p>
        </w:tc>
        <w:tc>
          <w:tcPr>
            <w:tcW w:w="983" w:type="pct"/>
          </w:tcPr>
          <w:p w14:paraId="39319CF8"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0-0.5</w:t>
            </w:r>
          </w:p>
        </w:tc>
        <w:tc>
          <w:tcPr>
            <w:tcW w:w="948" w:type="pct"/>
          </w:tcPr>
          <w:p w14:paraId="3F5F96D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0-2</w:t>
            </w:r>
          </w:p>
        </w:tc>
      </w:tr>
      <w:tr w:rsidR="000F2B4B" w:rsidRPr="000B58F6" w14:paraId="6620F2D7" w14:textId="77777777" w:rsidTr="003939BA">
        <w:tc>
          <w:tcPr>
            <w:tcW w:w="2113" w:type="pct"/>
          </w:tcPr>
          <w:p w14:paraId="5D059127"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Viva-voce</w:t>
            </w:r>
          </w:p>
        </w:tc>
        <w:tc>
          <w:tcPr>
            <w:tcW w:w="956" w:type="pct"/>
          </w:tcPr>
          <w:p w14:paraId="399E6F58"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w:t>
            </w:r>
          </w:p>
        </w:tc>
        <w:tc>
          <w:tcPr>
            <w:tcW w:w="983" w:type="pct"/>
          </w:tcPr>
          <w:p w14:paraId="0E22453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w:t>
            </w:r>
          </w:p>
        </w:tc>
        <w:tc>
          <w:tcPr>
            <w:tcW w:w="948" w:type="pct"/>
          </w:tcPr>
          <w:p w14:paraId="53C5CB9C"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w:t>
            </w:r>
          </w:p>
        </w:tc>
      </w:tr>
      <w:tr w:rsidR="000F2B4B" w:rsidRPr="000B58F6" w14:paraId="4F9BE49C" w14:textId="77777777" w:rsidTr="003939BA">
        <w:tc>
          <w:tcPr>
            <w:tcW w:w="2113" w:type="pct"/>
          </w:tcPr>
          <w:p w14:paraId="191113C6"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Field work/Excursion, etc.</w:t>
            </w:r>
          </w:p>
        </w:tc>
        <w:tc>
          <w:tcPr>
            <w:tcW w:w="956" w:type="pct"/>
          </w:tcPr>
          <w:p w14:paraId="3F305B76"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25</w:t>
            </w:r>
          </w:p>
        </w:tc>
        <w:tc>
          <w:tcPr>
            <w:tcW w:w="983" w:type="pct"/>
          </w:tcPr>
          <w:p w14:paraId="3D31911D"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0.25</w:t>
            </w:r>
          </w:p>
        </w:tc>
        <w:tc>
          <w:tcPr>
            <w:tcW w:w="948" w:type="pct"/>
          </w:tcPr>
          <w:p w14:paraId="3198D7CF"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w:t>
            </w:r>
          </w:p>
        </w:tc>
      </w:tr>
      <w:tr w:rsidR="000F2B4B" w:rsidRPr="000B58F6" w14:paraId="36EF0905" w14:textId="77777777" w:rsidTr="003939BA">
        <w:tc>
          <w:tcPr>
            <w:tcW w:w="2113" w:type="pct"/>
          </w:tcPr>
          <w:p w14:paraId="2A9E084B"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Total (credit courses)</w:t>
            </w:r>
          </w:p>
        </w:tc>
        <w:tc>
          <w:tcPr>
            <w:tcW w:w="956" w:type="pct"/>
          </w:tcPr>
          <w:p w14:paraId="0BB0F400"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83" w:type="pct"/>
          </w:tcPr>
          <w:p w14:paraId="1E8D53CE"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48" w:type="pct"/>
          </w:tcPr>
          <w:p w14:paraId="2ED4DB55"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15-22</w:t>
            </w:r>
          </w:p>
        </w:tc>
      </w:tr>
    </w:tbl>
    <w:p w14:paraId="0B39E70D" w14:textId="77777777" w:rsidR="00D156B5" w:rsidRPr="003939BA" w:rsidRDefault="00D156B5" w:rsidP="003939BA">
      <w:pPr>
        <w:spacing w:after="40" w:line="240" w:lineRule="auto"/>
        <w:ind w:left="418" w:hanging="418"/>
        <w:jc w:val="both"/>
        <w:rPr>
          <w:rFonts w:ascii="Times New Roman" w:eastAsia="Calibri" w:hAnsi="Times New Roman" w:cs="Times New Roman"/>
          <w:b/>
          <w:sz w:val="12"/>
          <w:szCs w:val="12"/>
        </w:rPr>
      </w:pPr>
    </w:p>
    <w:p w14:paraId="47619638" w14:textId="77777777" w:rsidR="00D156B5" w:rsidRPr="000B58F6" w:rsidRDefault="00D156B5" w:rsidP="003939BA">
      <w:pPr>
        <w:spacing w:after="40" w:line="240" w:lineRule="auto"/>
        <w:ind w:left="418" w:hanging="418"/>
        <w:jc w:val="both"/>
        <w:rPr>
          <w:rFonts w:ascii="Times New Roman" w:eastAsia="Calibri" w:hAnsi="Times New Roman" w:cs="Times New Roman"/>
          <w:b/>
        </w:rPr>
      </w:pPr>
      <w:r w:rsidRPr="000B58F6">
        <w:rPr>
          <w:rFonts w:ascii="Times New Roman" w:eastAsia="Calibri" w:hAnsi="Times New Roman" w:cs="Times New Roman"/>
          <w:b/>
        </w:rPr>
        <w:t xml:space="preserve">(vii) </w:t>
      </w:r>
      <w:r w:rsidRPr="000B58F6">
        <w:rPr>
          <w:rFonts w:ascii="Times New Roman" w:eastAsia="Calibri" w:hAnsi="Times New Roman" w:cs="Times New Roman"/>
        </w:rPr>
        <w:t>B.Sc. Honors Fourth Year: First Semester Examination</w:t>
      </w:r>
    </w:p>
    <w:tbl>
      <w:tblPr>
        <w:tblStyle w:val="TableGrid20"/>
        <w:tblW w:w="5000" w:type="pct"/>
        <w:tblLook w:val="04A0" w:firstRow="1" w:lastRow="0" w:firstColumn="1" w:lastColumn="0" w:noHBand="0" w:noVBand="1"/>
      </w:tblPr>
      <w:tblGrid>
        <w:gridCol w:w="3255"/>
        <w:gridCol w:w="1581"/>
        <w:gridCol w:w="1561"/>
        <w:gridCol w:w="1470"/>
      </w:tblGrid>
      <w:tr w:rsidR="000F2B4B" w:rsidRPr="000B58F6" w14:paraId="2FBE57F4" w14:textId="77777777" w:rsidTr="003939BA">
        <w:tc>
          <w:tcPr>
            <w:tcW w:w="2069" w:type="pct"/>
          </w:tcPr>
          <w:p w14:paraId="05CCBA8A"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Name of Course</w:t>
            </w:r>
          </w:p>
        </w:tc>
        <w:tc>
          <w:tcPr>
            <w:tcW w:w="1005" w:type="pct"/>
          </w:tcPr>
          <w:p w14:paraId="1A1CEB98"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Marks</w:t>
            </w:r>
          </w:p>
        </w:tc>
        <w:tc>
          <w:tcPr>
            <w:tcW w:w="992" w:type="pct"/>
          </w:tcPr>
          <w:p w14:paraId="6286E72E"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Units</w:t>
            </w:r>
          </w:p>
        </w:tc>
        <w:tc>
          <w:tcPr>
            <w:tcW w:w="934" w:type="pct"/>
          </w:tcPr>
          <w:p w14:paraId="6C5FBC0E"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Credits</w:t>
            </w:r>
          </w:p>
        </w:tc>
      </w:tr>
      <w:tr w:rsidR="000F2B4B" w:rsidRPr="000B58F6" w14:paraId="34D46489" w14:textId="77777777" w:rsidTr="003939BA">
        <w:tc>
          <w:tcPr>
            <w:tcW w:w="2069" w:type="pct"/>
          </w:tcPr>
          <w:p w14:paraId="3440F0A7"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(Major)</w:t>
            </w:r>
          </w:p>
        </w:tc>
        <w:tc>
          <w:tcPr>
            <w:tcW w:w="1005" w:type="pct"/>
          </w:tcPr>
          <w:p w14:paraId="3A5CF54F"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200-400</w:t>
            </w:r>
          </w:p>
        </w:tc>
        <w:tc>
          <w:tcPr>
            <w:tcW w:w="992" w:type="pct"/>
          </w:tcPr>
          <w:p w14:paraId="1B3BABD9"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2.0-4.0</w:t>
            </w:r>
          </w:p>
        </w:tc>
        <w:tc>
          <w:tcPr>
            <w:tcW w:w="934" w:type="pct"/>
          </w:tcPr>
          <w:p w14:paraId="5B3C56A2"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8-16</w:t>
            </w:r>
          </w:p>
        </w:tc>
      </w:tr>
      <w:tr w:rsidR="000F2B4B" w:rsidRPr="000B58F6" w14:paraId="17F7FD93" w14:textId="77777777" w:rsidTr="003939BA">
        <w:tc>
          <w:tcPr>
            <w:tcW w:w="2069" w:type="pct"/>
          </w:tcPr>
          <w:p w14:paraId="5321B3E2"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(GEd)</w:t>
            </w:r>
          </w:p>
        </w:tc>
        <w:tc>
          <w:tcPr>
            <w:tcW w:w="1005" w:type="pct"/>
          </w:tcPr>
          <w:p w14:paraId="4EFED65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0-100</w:t>
            </w:r>
          </w:p>
        </w:tc>
        <w:tc>
          <w:tcPr>
            <w:tcW w:w="992" w:type="pct"/>
          </w:tcPr>
          <w:p w14:paraId="2170CCE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0-1.0</w:t>
            </w:r>
          </w:p>
        </w:tc>
        <w:tc>
          <w:tcPr>
            <w:tcW w:w="934" w:type="pct"/>
          </w:tcPr>
          <w:p w14:paraId="7F7072F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0-4</w:t>
            </w:r>
          </w:p>
        </w:tc>
      </w:tr>
      <w:tr w:rsidR="000F2B4B" w:rsidRPr="000B58F6" w14:paraId="4F5D42EA" w14:textId="77777777" w:rsidTr="003939BA">
        <w:tc>
          <w:tcPr>
            <w:tcW w:w="2069" w:type="pct"/>
          </w:tcPr>
          <w:p w14:paraId="1FC7A395"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(Major)</w:t>
            </w:r>
          </w:p>
        </w:tc>
        <w:tc>
          <w:tcPr>
            <w:tcW w:w="1005" w:type="pct"/>
          </w:tcPr>
          <w:p w14:paraId="48DB40ED"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100-200</w:t>
            </w:r>
          </w:p>
        </w:tc>
        <w:tc>
          <w:tcPr>
            <w:tcW w:w="992" w:type="pct"/>
          </w:tcPr>
          <w:p w14:paraId="1E56ADF9"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1.0-2.0</w:t>
            </w:r>
          </w:p>
        </w:tc>
        <w:tc>
          <w:tcPr>
            <w:tcW w:w="934" w:type="pct"/>
          </w:tcPr>
          <w:p w14:paraId="7E5CF62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4-8</w:t>
            </w:r>
          </w:p>
        </w:tc>
      </w:tr>
      <w:tr w:rsidR="000F2B4B" w:rsidRPr="000B58F6" w14:paraId="3F8676E1" w14:textId="77777777" w:rsidTr="003939BA">
        <w:tc>
          <w:tcPr>
            <w:tcW w:w="2069" w:type="pct"/>
          </w:tcPr>
          <w:p w14:paraId="47DCDCC1"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(GEd)</w:t>
            </w:r>
          </w:p>
        </w:tc>
        <w:tc>
          <w:tcPr>
            <w:tcW w:w="1005" w:type="pct"/>
          </w:tcPr>
          <w:p w14:paraId="7F0DB878"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0-50</w:t>
            </w:r>
          </w:p>
        </w:tc>
        <w:tc>
          <w:tcPr>
            <w:tcW w:w="992" w:type="pct"/>
          </w:tcPr>
          <w:p w14:paraId="4C6AC41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0-0.5</w:t>
            </w:r>
          </w:p>
        </w:tc>
        <w:tc>
          <w:tcPr>
            <w:tcW w:w="934" w:type="pct"/>
          </w:tcPr>
          <w:p w14:paraId="36F0660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0-2</w:t>
            </w:r>
          </w:p>
        </w:tc>
      </w:tr>
      <w:tr w:rsidR="000F2B4B" w:rsidRPr="000B58F6" w14:paraId="10486772" w14:textId="77777777" w:rsidTr="003939BA">
        <w:tc>
          <w:tcPr>
            <w:tcW w:w="2069" w:type="pct"/>
          </w:tcPr>
          <w:p w14:paraId="248B5DE5" w14:textId="77777777" w:rsidR="00D156B5" w:rsidRPr="000B58F6" w:rsidRDefault="00D156B5" w:rsidP="00D156B5">
            <w:pPr>
              <w:jc w:val="both"/>
              <w:rPr>
                <w:rFonts w:ascii="Times New Roman" w:hAnsi="Times New Roman" w:cs="Times New Roman"/>
                <w:b/>
              </w:rPr>
            </w:pPr>
            <w:r w:rsidRPr="000B58F6">
              <w:rPr>
                <w:rFonts w:ascii="Times New Roman" w:hAnsi="Times New Roman" w:cs="Times New Roman"/>
                <w:b/>
              </w:rPr>
              <w:t xml:space="preserve">Total (credit courses)   </w:t>
            </w:r>
          </w:p>
        </w:tc>
        <w:tc>
          <w:tcPr>
            <w:tcW w:w="1005" w:type="pct"/>
          </w:tcPr>
          <w:p w14:paraId="119DF0F6"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92" w:type="pct"/>
          </w:tcPr>
          <w:p w14:paraId="7331CDE1"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934" w:type="pct"/>
          </w:tcPr>
          <w:p w14:paraId="58B419A3"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15-22</w:t>
            </w:r>
          </w:p>
        </w:tc>
      </w:tr>
    </w:tbl>
    <w:p w14:paraId="44B5431A" w14:textId="77777777" w:rsidR="00D156B5" w:rsidRPr="000B58F6" w:rsidRDefault="00D156B5" w:rsidP="00D156B5">
      <w:pPr>
        <w:spacing w:after="120"/>
        <w:jc w:val="both"/>
        <w:rPr>
          <w:rFonts w:ascii="Times New Roman" w:eastAsia="Calibri" w:hAnsi="Times New Roman" w:cs="Times New Roman"/>
          <w:sz w:val="10"/>
        </w:rPr>
      </w:pPr>
    </w:p>
    <w:p w14:paraId="78DC093E" w14:textId="77777777" w:rsidR="00D156B5" w:rsidRPr="000B58F6" w:rsidRDefault="00D156B5" w:rsidP="00C854A5">
      <w:pPr>
        <w:spacing w:after="40" w:line="240" w:lineRule="auto"/>
        <w:ind w:left="418" w:hanging="418"/>
        <w:jc w:val="both"/>
        <w:rPr>
          <w:rFonts w:ascii="Times New Roman" w:eastAsia="Calibri" w:hAnsi="Times New Roman" w:cs="Times New Roman"/>
          <w:b/>
        </w:rPr>
      </w:pPr>
      <w:r w:rsidRPr="000B58F6">
        <w:rPr>
          <w:rFonts w:ascii="Times New Roman" w:eastAsia="Calibri" w:hAnsi="Times New Roman" w:cs="Times New Roman"/>
          <w:b/>
        </w:rPr>
        <w:lastRenderedPageBreak/>
        <w:t xml:space="preserve">(viii) </w:t>
      </w:r>
      <w:r w:rsidRPr="000B58F6">
        <w:rPr>
          <w:rFonts w:ascii="Times New Roman" w:eastAsia="Calibri" w:hAnsi="Times New Roman" w:cs="Times New Roman"/>
        </w:rPr>
        <w:t>B.Sc. Honors Fourth Year: Second Semester Examination</w:t>
      </w:r>
    </w:p>
    <w:tbl>
      <w:tblPr>
        <w:tblStyle w:val="TableGrid20"/>
        <w:tblW w:w="0" w:type="auto"/>
        <w:tblInd w:w="108" w:type="dxa"/>
        <w:tblLook w:val="04A0" w:firstRow="1" w:lastRow="0" w:firstColumn="1" w:lastColumn="0" w:noHBand="0" w:noVBand="1"/>
      </w:tblPr>
      <w:tblGrid>
        <w:gridCol w:w="3276"/>
        <w:gridCol w:w="1537"/>
        <w:gridCol w:w="1516"/>
        <w:gridCol w:w="1430"/>
      </w:tblGrid>
      <w:tr w:rsidR="000F2B4B" w:rsidRPr="000B58F6" w14:paraId="5A96B8DD" w14:textId="77777777" w:rsidTr="0077027C">
        <w:tc>
          <w:tcPr>
            <w:tcW w:w="3322" w:type="dxa"/>
          </w:tcPr>
          <w:p w14:paraId="2C5B96B2"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Name of Course</w:t>
            </w:r>
          </w:p>
        </w:tc>
        <w:tc>
          <w:tcPr>
            <w:tcW w:w="1558" w:type="dxa"/>
          </w:tcPr>
          <w:p w14:paraId="50B0F837"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Marks</w:t>
            </w:r>
          </w:p>
        </w:tc>
        <w:tc>
          <w:tcPr>
            <w:tcW w:w="1540" w:type="dxa"/>
          </w:tcPr>
          <w:p w14:paraId="302F2FBF"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Units</w:t>
            </w:r>
          </w:p>
        </w:tc>
        <w:tc>
          <w:tcPr>
            <w:tcW w:w="1446" w:type="dxa"/>
          </w:tcPr>
          <w:p w14:paraId="1D477D18"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Credits</w:t>
            </w:r>
          </w:p>
        </w:tc>
      </w:tr>
      <w:tr w:rsidR="000F2B4B" w:rsidRPr="000B58F6" w14:paraId="1D841A95" w14:textId="77777777" w:rsidTr="0077027C">
        <w:tc>
          <w:tcPr>
            <w:tcW w:w="3322" w:type="dxa"/>
          </w:tcPr>
          <w:p w14:paraId="633EEA7F"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Theory (Major)</w:t>
            </w:r>
          </w:p>
        </w:tc>
        <w:tc>
          <w:tcPr>
            <w:tcW w:w="1558" w:type="dxa"/>
          </w:tcPr>
          <w:p w14:paraId="7FB6FFC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150-400</w:t>
            </w:r>
          </w:p>
        </w:tc>
        <w:tc>
          <w:tcPr>
            <w:tcW w:w="1540" w:type="dxa"/>
          </w:tcPr>
          <w:p w14:paraId="2A7F2F8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1.5-4.0</w:t>
            </w:r>
          </w:p>
        </w:tc>
        <w:tc>
          <w:tcPr>
            <w:tcW w:w="1446" w:type="dxa"/>
          </w:tcPr>
          <w:p w14:paraId="6C4E93AC"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6-16</w:t>
            </w:r>
          </w:p>
        </w:tc>
      </w:tr>
      <w:tr w:rsidR="000F2B4B" w:rsidRPr="000B58F6" w14:paraId="3E97AF95" w14:textId="77777777" w:rsidTr="0077027C">
        <w:tc>
          <w:tcPr>
            <w:tcW w:w="3322" w:type="dxa"/>
          </w:tcPr>
          <w:p w14:paraId="6FFC8B96"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Practical (Major)</w:t>
            </w:r>
          </w:p>
        </w:tc>
        <w:tc>
          <w:tcPr>
            <w:tcW w:w="1558" w:type="dxa"/>
          </w:tcPr>
          <w:p w14:paraId="4683E1F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100-200</w:t>
            </w:r>
          </w:p>
        </w:tc>
        <w:tc>
          <w:tcPr>
            <w:tcW w:w="1540" w:type="dxa"/>
          </w:tcPr>
          <w:p w14:paraId="4C7FBC7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1.0-2.0</w:t>
            </w:r>
          </w:p>
        </w:tc>
        <w:tc>
          <w:tcPr>
            <w:tcW w:w="1446" w:type="dxa"/>
          </w:tcPr>
          <w:p w14:paraId="5B6EA408"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4-8</w:t>
            </w:r>
          </w:p>
        </w:tc>
      </w:tr>
      <w:tr w:rsidR="000F2B4B" w:rsidRPr="000B58F6" w14:paraId="69B1C94E" w14:textId="77777777" w:rsidTr="0077027C">
        <w:tc>
          <w:tcPr>
            <w:tcW w:w="3322" w:type="dxa"/>
          </w:tcPr>
          <w:p w14:paraId="5C37B773"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Viva-voce</w:t>
            </w:r>
          </w:p>
        </w:tc>
        <w:tc>
          <w:tcPr>
            <w:tcW w:w="1558" w:type="dxa"/>
          </w:tcPr>
          <w:p w14:paraId="6085AC3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w:t>
            </w:r>
          </w:p>
        </w:tc>
        <w:tc>
          <w:tcPr>
            <w:tcW w:w="1540" w:type="dxa"/>
          </w:tcPr>
          <w:p w14:paraId="032B9F7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0.50</w:t>
            </w:r>
          </w:p>
        </w:tc>
        <w:tc>
          <w:tcPr>
            <w:tcW w:w="1446" w:type="dxa"/>
          </w:tcPr>
          <w:p w14:paraId="3B91F6B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w:t>
            </w:r>
          </w:p>
        </w:tc>
      </w:tr>
      <w:tr w:rsidR="000F2B4B" w:rsidRPr="000B58F6" w14:paraId="356AA3AD" w14:textId="77777777" w:rsidTr="0077027C">
        <w:tc>
          <w:tcPr>
            <w:tcW w:w="3322" w:type="dxa"/>
          </w:tcPr>
          <w:p w14:paraId="6484A07B"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Research Project/Internship</w:t>
            </w:r>
          </w:p>
        </w:tc>
        <w:tc>
          <w:tcPr>
            <w:tcW w:w="1558" w:type="dxa"/>
          </w:tcPr>
          <w:p w14:paraId="4F0D852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50</w:t>
            </w:r>
          </w:p>
        </w:tc>
        <w:tc>
          <w:tcPr>
            <w:tcW w:w="1540" w:type="dxa"/>
          </w:tcPr>
          <w:p w14:paraId="54B9BCF3"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0.50</w:t>
            </w:r>
          </w:p>
        </w:tc>
        <w:tc>
          <w:tcPr>
            <w:tcW w:w="1446" w:type="dxa"/>
          </w:tcPr>
          <w:p w14:paraId="74928E5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w:t>
            </w:r>
          </w:p>
        </w:tc>
      </w:tr>
      <w:tr w:rsidR="000F2B4B" w:rsidRPr="000B58F6" w14:paraId="6E240613" w14:textId="77777777" w:rsidTr="0077027C">
        <w:tc>
          <w:tcPr>
            <w:tcW w:w="3322" w:type="dxa"/>
          </w:tcPr>
          <w:p w14:paraId="5715ED34" w14:textId="77777777" w:rsidR="00D156B5" w:rsidRPr="000B58F6" w:rsidRDefault="00D156B5" w:rsidP="00D156B5">
            <w:pPr>
              <w:jc w:val="both"/>
              <w:rPr>
                <w:rFonts w:ascii="Times New Roman" w:hAnsi="Times New Roman" w:cs="Times New Roman"/>
                <w:b/>
              </w:rPr>
            </w:pPr>
            <w:r w:rsidRPr="000B58F6">
              <w:rPr>
                <w:rFonts w:ascii="Times New Roman" w:hAnsi="Times New Roman" w:cs="Times New Roman"/>
                <w:b/>
              </w:rPr>
              <w:t>Total (credit courses)</w:t>
            </w:r>
          </w:p>
        </w:tc>
        <w:tc>
          <w:tcPr>
            <w:tcW w:w="1558" w:type="dxa"/>
          </w:tcPr>
          <w:p w14:paraId="7F39B70F"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1540" w:type="dxa"/>
          </w:tcPr>
          <w:p w14:paraId="6430AC1D"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3.75-5.50</w:t>
            </w:r>
          </w:p>
        </w:tc>
        <w:tc>
          <w:tcPr>
            <w:tcW w:w="1446" w:type="dxa"/>
          </w:tcPr>
          <w:p w14:paraId="3A47C381" w14:textId="77777777" w:rsidR="00D156B5" w:rsidRPr="000B58F6" w:rsidRDefault="00D156B5" w:rsidP="00D156B5">
            <w:pPr>
              <w:jc w:val="center"/>
              <w:rPr>
                <w:rFonts w:ascii="Times New Roman" w:hAnsi="Times New Roman" w:cs="Times New Roman"/>
                <w:b/>
                <w:bCs/>
              </w:rPr>
            </w:pPr>
            <w:r w:rsidRPr="000B58F6">
              <w:rPr>
                <w:rFonts w:ascii="Times New Roman" w:hAnsi="Times New Roman" w:cs="Times New Roman"/>
                <w:b/>
                <w:bCs/>
              </w:rPr>
              <w:t>15-22</w:t>
            </w:r>
          </w:p>
        </w:tc>
      </w:tr>
    </w:tbl>
    <w:p w14:paraId="7709FB6A" w14:textId="77777777" w:rsidR="00D156B5" w:rsidRPr="000B58F6" w:rsidRDefault="00D156B5" w:rsidP="00D156B5">
      <w:pPr>
        <w:spacing w:after="120"/>
        <w:jc w:val="both"/>
        <w:rPr>
          <w:rFonts w:ascii="Times New Roman" w:eastAsia="Calibri" w:hAnsi="Times New Roman" w:cs="Times New Roman"/>
          <w:sz w:val="6"/>
          <w:szCs w:val="6"/>
        </w:rPr>
      </w:pPr>
    </w:p>
    <w:p w14:paraId="55326913"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b/>
        </w:rPr>
        <w:t xml:space="preserve">9.6 </w:t>
      </w:r>
      <w:r w:rsidRPr="000B58F6">
        <w:rPr>
          <w:rFonts w:ascii="Times New Roman" w:eastAsia="Calibri" w:hAnsi="Times New Roman" w:cs="Times New Roman"/>
        </w:rPr>
        <w:t xml:space="preserve">Marks on class attendance/participation: Marks on class attendance will be 10% of the total marks of theory and practical courses. The marks </w:t>
      </w:r>
      <w:proofErr w:type="gramStart"/>
      <w:r w:rsidRPr="000B58F6">
        <w:rPr>
          <w:rFonts w:ascii="Times New Roman" w:eastAsia="Calibri" w:hAnsi="Times New Roman" w:cs="Times New Roman"/>
        </w:rPr>
        <w:t>will be distributed</w:t>
      </w:r>
      <w:proofErr w:type="gramEnd"/>
      <w:r w:rsidRPr="000B58F6">
        <w:rPr>
          <w:rFonts w:ascii="Times New Roman" w:eastAsia="Calibri" w:hAnsi="Times New Roman" w:cs="Times New Roman"/>
        </w:rPr>
        <w:t xml:space="preserve"> as follows:</w:t>
      </w:r>
    </w:p>
    <w:p w14:paraId="09F5E143" w14:textId="77777777" w:rsidR="00D156B5" w:rsidRPr="000B58F6" w:rsidRDefault="00D156B5" w:rsidP="00D156B5">
      <w:pPr>
        <w:spacing w:after="0"/>
        <w:jc w:val="both"/>
        <w:rPr>
          <w:rFonts w:ascii="Times New Roman" w:eastAsia="Calibri" w:hAnsi="Times New Roman" w:cs="Times New Roman"/>
        </w:rPr>
      </w:pPr>
    </w:p>
    <w:p w14:paraId="38CF7546" w14:textId="77777777" w:rsidR="00D156B5" w:rsidRPr="000B58F6" w:rsidRDefault="00D156B5" w:rsidP="00D156B5">
      <w:pPr>
        <w:spacing w:after="0"/>
        <w:jc w:val="center"/>
        <w:rPr>
          <w:rFonts w:ascii="Times New Roman" w:eastAsia="Calibri" w:hAnsi="Times New Roman" w:cs="Times New Roman"/>
          <w:b/>
        </w:rPr>
      </w:pPr>
      <w:r w:rsidRPr="000B58F6">
        <w:rPr>
          <w:rFonts w:ascii="Times New Roman" w:eastAsia="Calibri" w:hAnsi="Times New Roman" w:cs="Times New Roman"/>
          <w:b/>
        </w:rPr>
        <w:t>Table for awarding marks for attendance</w:t>
      </w:r>
    </w:p>
    <w:tbl>
      <w:tblPr>
        <w:tblStyle w:val="TableGrid20"/>
        <w:tblW w:w="0" w:type="auto"/>
        <w:jc w:val="center"/>
        <w:tblLook w:val="04A0" w:firstRow="1" w:lastRow="0" w:firstColumn="1" w:lastColumn="0" w:noHBand="0" w:noVBand="1"/>
      </w:tblPr>
      <w:tblGrid>
        <w:gridCol w:w="2250"/>
        <w:gridCol w:w="2250"/>
      </w:tblGrid>
      <w:tr w:rsidR="000F2B4B" w:rsidRPr="000B58F6" w14:paraId="1C61BAAE" w14:textId="77777777" w:rsidTr="00D156B5">
        <w:trPr>
          <w:jc w:val="center"/>
        </w:trPr>
        <w:tc>
          <w:tcPr>
            <w:tcW w:w="2250" w:type="dxa"/>
            <w:vAlign w:val="center"/>
          </w:tcPr>
          <w:p w14:paraId="09D2BF2C"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Attendance</w:t>
            </w:r>
          </w:p>
        </w:tc>
        <w:tc>
          <w:tcPr>
            <w:tcW w:w="2250" w:type="dxa"/>
            <w:vAlign w:val="center"/>
          </w:tcPr>
          <w:p w14:paraId="74FCAC0F"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 of total marks</w:t>
            </w:r>
          </w:p>
        </w:tc>
      </w:tr>
      <w:tr w:rsidR="000F2B4B" w:rsidRPr="000B58F6" w14:paraId="6F021F28" w14:textId="77777777" w:rsidTr="00D156B5">
        <w:trPr>
          <w:jc w:val="center"/>
        </w:trPr>
        <w:tc>
          <w:tcPr>
            <w:tcW w:w="2250" w:type="dxa"/>
            <w:vAlign w:val="center"/>
          </w:tcPr>
          <w:p w14:paraId="6C43692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90% and above</w:t>
            </w:r>
          </w:p>
        </w:tc>
        <w:tc>
          <w:tcPr>
            <w:tcW w:w="2250" w:type="dxa"/>
            <w:vAlign w:val="center"/>
          </w:tcPr>
          <w:p w14:paraId="71268D28"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10</w:t>
            </w:r>
          </w:p>
        </w:tc>
      </w:tr>
      <w:tr w:rsidR="000F2B4B" w:rsidRPr="000B58F6" w14:paraId="3139B987" w14:textId="77777777" w:rsidTr="00D156B5">
        <w:trPr>
          <w:jc w:val="center"/>
        </w:trPr>
        <w:tc>
          <w:tcPr>
            <w:tcW w:w="2250" w:type="dxa"/>
            <w:vAlign w:val="center"/>
          </w:tcPr>
          <w:p w14:paraId="3F722377"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85% to below 90%</w:t>
            </w:r>
          </w:p>
        </w:tc>
        <w:tc>
          <w:tcPr>
            <w:tcW w:w="2250" w:type="dxa"/>
            <w:vAlign w:val="center"/>
          </w:tcPr>
          <w:p w14:paraId="18C74F4B"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9</w:t>
            </w:r>
          </w:p>
        </w:tc>
      </w:tr>
      <w:tr w:rsidR="000F2B4B" w:rsidRPr="000B58F6" w14:paraId="31702138" w14:textId="77777777" w:rsidTr="00D156B5">
        <w:trPr>
          <w:jc w:val="center"/>
        </w:trPr>
        <w:tc>
          <w:tcPr>
            <w:tcW w:w="2250" w:type="dxa"/>
            <w:vAlign w:val="center"/>
          </w:tcPr>
          <w:p w14:paraId="0E8F3C4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80% to below 85%</w:t>
            </w:r>
          </w:p>
        </w:tc>
        <w:tc>
          <w:tcPr>
            <w:tcW w:w="2250" w:type="dxa"/>
            <w:vAlign w:val="center"/>
          </w:tcPr>
          <w:p w14:paraId="28070C50"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8</w:t>
            </w:r>
          </w:p>
        </w:tc>
      </w:tr>
      <w:tr w:rsidR="000F2B4B" w:rsidRPr="000B58F6" w14:paraId="332DC243" w14:textId="77777777" w:rsidTr="00D156B5">
        <w:trPr>
          <w:jc w:val="center"/>
        </w:trPr>
        <w:tc>
          <w:tcPr>
            <w:tcW w:w="2250" w:type="dxa"/>
            <w:vAlign w:val="center"/>
          </w:tcPr>
          <w:p w14:paraId="35B7381D"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75% to below 80%</w:t>
            </w:r>
          </w:p>
        </w:tc>
        <w:tc>
          <w:tcPr>
            <w:tcW w:w="2250" w:type="dxa"/>
            <w:vAlign w:val="center"/>
          </w:tcPr>
          <w:p w14:paraId="50F0710C"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7</w:t>
            </w:r>
          </w:p>
        </w:tc>
      </w:tr>
      <w:tr w:rsidR="000F2B4B" w:rsidRPr="000B58F6" w14:paraId="38058C81" w14:textId="77777777" w:rsidTr="00D156B5">
        <w:trPr>
          <w:jc w:val="center"/>
        </w:trPr>
        <w:tc>
          <w:tcPr>
            <w:tcW w:w="2250" w:type="dxa"/>
            <w:vAlign w:val="center"/>
          </w:tcPr>
          <w:p w14:paraId="7D824334"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70% to below 75%</w:t>
            </w:r>
          </w:p>
        </w:tc>
        <w:tc>
          <w:tcPr>
            <w:tcW w:w="2250" w:type="dxa"/>
            <w:vAlign w:val="center"/>
          </w:tcPr>
          <w:p w14:paraId="09590AF2"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6</w:t>
            </w:r>
          </w:p>
        </w:tc>
      </w:tr>
      <w:tr w:rsidR="000F2B4B" w:rsidRPr="000B58F6" w14:paraId="344577AE" w14:textId="77777777" w:rsidTr="00D156B5">
        <w:trPr>
          <w:jc w:val="center"/>
        </w:trPr>
        <w:tc>
          <w:tcPr>
            <w:tcW w:w="2250" w:type="dxa"/>
            <w:vAlign w:val="center"/>
          </w:tcPr>
          <w:p w14:paraId="47EBF93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65% to below 70%</w:t>
            </w:r>
          </w:p>
        </w:tc>
        <w:tc>
          <w:tcPr>
            <w:tcW w:w="2250" w:type="dxa"/>
            <w:vAlign w:val="center"/>
          </w:tcPr>
          <w:p w14:paraId="42C5AB32"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5</w:t>
            </w:r>
          </w:p>
        </w:tc>
      </w:tr>
      <w:tr w:rsidR="000F2B4B" w:rsidRPr="000B58F6" w14:paraId="60032871" w14:textId="77777777" w:rsidTr="00D156B5">
        <w:trPr>
          <w:jc w:val="center"/>
        </w:trPr>
        <w:tc>
          <w:tcPr>
            <w:tcW w:w="2250" w:type="dxa"/>
            <w:vAlign w:val="center"/>
          </w:tcPr>
          <w:p w14:paraId="680D11DE"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60% to below 65%</w:t>
            </w:r>
          </w:p>
        </w:tc>
        <w:tc>
          <w:tcPr>
            <w:tcW w:w="2250" w:type="dxa"/>
            <w:vAlign w:val="center"/>
          </w:tcPr>
          <w:p w14:paraId="587372AC"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4</w:t>
            </w:r>
          </w:p>
        </w:tc>
      </w:tr>
      <w:tr w:rsidR="000F2B4B" w:rsidRPr="000B58F6" w14:paraId="2A8C38CF" w14:textId="77777777" w:rsidTr="00D156B5">
        <w:trPr>
          <w:jc w:val="center"/>
        </w:trPr>
        <w:tc>
          <w:tcPr>
            <w:tcW w:w="2250" w:type="dxa"/>
            <w:vAlign w:val="center"/>
          </w:tcPr>
          <w:p w14:paraId="74336FD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Less than 60%</w:t>
            </w:r>
          </w:p>
        </w:tc>
        <w:tc>
          <w:tcPr>
            <w:tcW w:w="2250" w:type="dxa"/>
            <w:vAlign w:val="center"/>
          </w:tcPr>
          <w:p w14:paraId="74563716"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0</w:t>
            </w:r>
          </w:p>
        </w:tc>
      </w:tr>
    </w:tbl>
    <w:p w14:paraId="606C33BD" w14:textId="77777777" w:rsidR="00D156B5" w:rsidRPr="000B58F6" w:rsidRDefault="00D156B5" w:rsidP="00D156B5">
      <w:pPr>
        <w:jc w:val="both"/>
        <w:rPr>
          <w:rFonts w:ascii="Times New Roman" w:eastAsia="Calibri" w:hAnsi="Times New Roman" w:cs="Times New Roman"/>
          <w:b/>
        </w:rPr>
      </w:pPr>
      <w:r w:rsidRPr="000B58F6">
        <w:rPr>
          <w:rFonts w:ascii="Times New Roman" w:eastAsia="Calibri" w:hAnsi="Times New Roman" w:cs="Times New Roman"/>
          <w:b/>
        </w:rPr>
        <w:t>10. Examination Committee</w:t>
      </w:r>
    </w:p>
    <w:p w14:paraId="3209D1FF" w14:textId="77777777" w:rsidR="00D156B5" w:rsidRPr="000B58F6" w:rsidRDefault="00D156B5" w:rsidP="00A52BBE">
      <w:pPr>
        <w:spacing w:line="252" w:lineRule="auto"/>
        <w:jc w:val="both"/>
        <w:rPr>
          <w:rFonts w:ascii="Times New Roman" w:eastAsia="Calibri" w:hAnsi="Times New Roman" w:cs="Times New Roman"/>
        </w:rPr>
      </w:pPr>
      <w:r w:rsidRPr="000B58F6">
        <w:rPr>
          <w:rFonts w:ascii="Times New Roman" w:eastAsia="Calibri" w:hAnsi="Times New Roman" w:cs="Times New Roman"/>
          <w:b/>
        </w:rPr>
        <w:t xml:space="preserve">10.1 </w:t>
      </w:r>
      <w:r w:rsidRPr="000B58F6">
        <w:rPr>
          <w:rFonts w:ascii="Times New Roman" w:eastAsia="Calibri" w:hAnsi="Times New Roman" w:cs="Times New Roman"/>
        </w:rPr>
        <w:t xml:space="preserve">There shall be separate examination committee for each academic year (for both semesters) proposed by the Departmental Academic Committee. The examination committee will consist of the five members: i. Chairman of the committee and three members among the teachers of the department concerned, ii. One external member from outside of the department or university.  </w:t>
      </w:r>
    </w:p>
    <w:p w14:paraId="3DC9F289" w14:textId="77777777" w:rsidR="00D156B5" w:rsidRPr="000B58F6" w:rsidRDefault="00D156B5" w:rsidP="00A52BBE">
      <w:pPr>
        <w:spacing w:line="252" w:lineRule="auto"/>
        <w:jc w:val="both"/>
        <w:rPr>
          <w:rFonts w:ascii="Times New Roman" w:eastAsia="Calibri" w:hAnsi="Times New Roman" w:cs="Times New Roman"/>
          <w:b/>
        </w:rPr>
      </w:pPr>
      <w:r w:rsidRPr="000B58F6">
        <w:rPr>
          <w:rFonts w:ascii="Times New Roman" w:eastAsia="Calibri" w:hAnsi="Times New Roman" w:cs="Times New Roman"/>
          <w:b/>
        </w:rPr>
        <w:t xml:space="preserve">10.2 </w:t>
      </w:r>
      <w:r w:rsidRPr="000B58F6">
        <w:rPr>
          <w:rFonts w:ascii="Times New Roman" w:eastAsia="Calibri" w:hAnsi="Times New Roman" w:cs="Times New Roman"/>
        </w:rPr>
        <w:t xml:space="preserve">There will be one to three additional committee members for the </w:t>
      </w:r>
      <w:proofErr w:type="gramStart"/>
      <w:r w:rsidRPr="000B58F6">
        <w:rPr>
          <w:rFonts w:ascii="Times New Roman" w:eastAsia="Calibri" w:hAnsi="Times New Roman" w:cs="Times New Roman"/>
        </w:rPr>
        <w:t>GEd</w:t>
      </w:r>
      <w:proofErr w:type="gramEnd"/>
      <w:r w:rsidRPr="000B58F6">
        <w:rPr>
          <w:rFonts w:ascii="Times New Roman" w:eastAsia="Calibri" w:hAnsi="Times New Roman" w:cs="Times New Roman"/>
        </w:rPr>
        <w:t xml:space="preserve"> courses from the relevant department (if applicable).</w:t>
      </w:r>
      <w:r w:rsidRPr="000B58F6">
        <w:rPr>
          <w:rFonts w:ascii="Times New Roman" w:eastAsia="Calibri" w:hAnsi="Times New Roman" w:cs="Times New Roman"/>
          <w:b/>
        </w:rPr>
        <w:t xml:space="preserve"> </w:t>
      </w:r>
    </w:p>
    <w:p w14:paraId="156D3FA1" w14:textId="2417D119" w:rsidR="00D156B5" w:rsidRPr="000B58F6" w:rsidRDefault="00D156B5" w:rsidP="00A52BBE">
      <w:pPr>
        <w:spacing w:line="252" w:lineRule="auto"/>
        <w:jc w:val="both"/>
        <w:rPr>
          <w:rFonts w:ascii="Times New Roman" w:eastAsia="Calibri" w:hAnsi="Times New Roman" w:cs="Times New Roman"/>
          <w:b/>
          <w:sz w:val="4"/>
        </w:rPr>
      </w:pPr>
      <w:proofErr w:type="gramStart"/>
      <w:r w:rsidRPr="000B58F6">
        <w:rPr>
          <w:rFonts w:ascii="Times New Roman" w:eastAsia="Calibri" w:hAnsi="Times New Roman" w:cs="Times New Roman"/>
          <w:b/>
        </w:rPr>
        <w:t xml:space="preserve">10.3 </w:t>
      </w:r>
      <w:r w:rsidRPr="000B58F6">
        <w:rPr>
          <w:rFonts w:ascii="Times New Roman" w:eastAsia="Calibri" w:hAnsi="Times New Roman" w:cs="Times New Roman"/>
        </w:rPr>
        <w:t>Viva-Voce:</w:t>
      </w:r>
      <w:r w:rsidRPr="000B58F6">
        <w:rPr>
          <w:rFonts w:ascii="Times New Roman" w:eastAsia="Calibri" w:hAnsi="Times New Roman" w:cs="Times New Roman"/>
          <w:b/>
        </w:rPr>
        <w:t xml:space="preserve">  </w:t>
      </w:r>
      <w:r w:rsidRPr="000B58F6">
        <w:rPr>
          <w:rFonts w:ascii="Times New Roman" w:eastAsia="Calibri" w:hAnsi="Times New Roman" w:cs="Times New Roman"/>
        </w:rPr>
        <w:t>At the end of second semester of each academic year, viva-voce examination will be conducted by Examination Committee</w:t>
      </w:r>
      <w:proofErr w:type="gramEnd"/>
      <w:r w:rsidRPr="000B58F6">
        <w:rPr>
          <w:rFonts w:ascii="Times New Roman" w:eastAsia="Calibri" w:hAnsi="Times New Roman" w:cs="Times New Roman"/>
        </w:rPr>
        <w:t xml:space="preserve"> in presence of the external member from outside of the Department/University. The viva-voce will be 1-2 credit(s) in each academic year.  </w:t>
      </w:r>
    </w:p>
    <w:p w14:paraId="1B2EC162" w14:textId="77777777" w:rsidR="00D156B5" w:rsidRPr="000B58F6" w:rsidRDefault="00D156B5" w:rsidP="00D156B5">
      <w:pPr>
        <w:jc w:val="both"/>
        <w:rPr>
          <w:rFonts w:ascii="Times New Roman" w:eastAsia="Calibri" w:hAnsi="Times New Roman" w:cs="Times New Roman"/>
          <w:b/>
        </w:rPr>
      </w:pPr>
      <w:r w:rsidRPr="000B58F6">
        <w:rPr>
          <w:rFonts w:ascii="Times New Roman" w:eastAsia="Calibri" w:hAnsi="Times New Roman" w:cs="Times New Roman"/>
          <w:b/>
        </w:rPr>
        <w:t>11. Examinations</w:t>
      </w:r>
    </w:p>
    <w:p w14:paraId="6BBD816C" w14:textId="77777777" w:rsidR="00D156B5" w:rsidRPr="000B58F6" w:rsidRDefault="00D156B5" w:rsidP="00A52BBE">
      <w:pPr>
        <w:spacing w:after="120" w:line="252" w:lineRule="auto"/>
        <w:jc w:val="both"/>
        <w:rPr>
          <w:rFonts w:ascii="Times New Roman" w:eastAsia="Calibri" w:hAnsi="Times New Roman" w:cs="Times New Roman"/>
        </w:rPr>
      </w:pPr>
      <w:r w:rsidRPr="000B58F6">
        <w:rPr>
          <w:rFonts w:ascii="Times New Roman" w:eastAsia="Calibri" w:hAnsi="Times New Roman" w:cs="Times New Roman"/>
          <w:b/>
        </w:rPr>
        <w:t xml:space="preserve">11.1 </w:t>
      </w:r>
      <w:r w:rsidRPr="000B58F6">
        <w:rPr>
          <w:rFonts w:ascii="Times New Roman" w:eastAsia="Calibri" w:hAnsi="Times New Roman" w:cs="Times New Roman"/>
        </w:rPr>
        <w:t xml:space="preserve">The B.Sc. Honors examination </w:t>
      </w:r>
      <w:proofErr w:type="gramStart"/>
      <w:r w:rsidRPr="000B58F6">
        <w:rPr>
          <w:rFonts w:ascii="Times New Roman" w:eastAsia="Calibri" w:hAnsi="Times New Roman" w:cs="Times New Roman"/>
        </w:rPr>
        <w:t>shall be held</w:t>
      </w:r>
      <w:proofErr w:type="gramEnd"/>
      <w:r w:rsidRPr="000B58F6">
        <w:rPr>
          <w:rFonts w:ascii="Times New Roman" w:eastAsia="Calibri" w:hAnsi="Times New Roman" w:cs="Times New Roman"/>
        </w:rPr>
        <w:t xml:space="preserve"> semester-wise and shall consist of the First Year: First Semester to Fourth Year: Second Semester</w:t>
      </w:r>
      <w:r w:rsidRPr="000B58F6">
        <w:rPr>
          <w:rFonts w:ascii="Times New Roman" w:eastAsia="Calibri" w:hAnsi="Times New Roman" w:cs="Times New Roman"/>
          <w:b/>
        </w:rPr>
        <w:t>.</w:t>
      </w:r>
      <w:r w:rsidRPr="000B58F6">
        <w:rPr>
          <w:rFonts w:ascii="Times New Roman" w:eastAsia="Calibri" w:hAnsi="Times New Roman" w:cs="Times New Roman"/>
        </w:rPr>
        <w:t xml:space="preserve"> A student, for obtaining the degree, shall have to pass all the examinations within </w:t>
      </w:r>
      <w:proofErr w:type="gramStart"/>
      <w:r w:rsidRPr="000B58F6">
        <w:rPr>
          <w:rFonts w:ascii="Times New Roman" w:eastAsia="Calibri" w:hAnsi="Times New Roman" w:cs="Times New Roman"/>
        </w:rPr>
        <w:t>6</w:t>
      </w:r>
      <w:proofErr w:type="gramEnd"/>
      <w:r w:rsidRPr="000B58F6">
        <w:rPr>
          <w:rFonts w:ascii="Times New Roman" w:eastAsia="Calibri" w:hAnsi="Times New Roman" w:cs="Times New Roman"/>
        </w:rPr>
        <w:t xml:space="preserve"> (six) academic years from the date of his/her first admission, and shall not be allowed to stay more than 2 (two) consecutive terms in the same semester/year. A candidate absenting himself/herself in a course in an examination, in which he/she ought to have been present, </w:t>
      </w:r>
      <w:proofErr w:type="gramStart"/>
      <w:r w:rsidRPr="000B58F6">
        <w:rPr>
          <w:rFonts w:ascii="Times New Roman" w:eastAsia="Calibri" w:hAnsi="Times New Roman" w:cs="Times New Roman"/>
        </w:rPr>
        <w:t>will be considered</w:t>
      </w:r>
      <w:proofErr w:type="gramEnd"/>
      <w:r w:rsidRPr="000B58F6">
        <w:rPr>
          <w:rFonts w:ascii="Times New Roman" w:eastAsia="Calibri" w:hAnsi="Times New Roman" w:cs="Times New Roman"/>
        </w:rPr>
        <w:t xml:space="preserve"> 'F' grade in that course.</w:t>
      </w:r>
    </w:p>
    <w:p w14:paraId="601B0E9C" w14:textId="77777777" w:rsidR="00D156B5" w:rsidRPr="000B58F6" w:rsidRDefault="00D156B5" w:rsidP="00BF03B3">
      <w:pPr>
        <w:spacing w:line="252" w:lineRule="auto"/>
        <w:jc w:val="both"/>
        <w:rPr>
          <w:rFonts w:ascii="Times New Roman" w:eastAsia="Calibri" w:hAnsi="Times New Roman" w:cs="Times New Roman"/>
        </w:rPr>
      </w:pPr>
      <w:r w:rsidRPr="000B58F6">
        <w:rPr>
          <w:rFonts w:ascii="Times New Roman" w:eastAsia="Calibri" w:hAnsi="Times New Roman" w:cs="Times New Roman"/>
          <w:b/>
        </w:rPr>
        <w:lastRenderedPageBreak/>
        <w:t xml:space="preserve">11.2 </w:t>
      </w:r>
      <w:r w:rsidRPr="000B58F6">
        <w:rPr>
          <w:rFonts w:ascii="Times New Roman" w:eastAsia="Calibri" w:hAnsi="Times New Roman" w:cs="Times New Roman"/>
        </w:rPr>
        <w:t xml:space="preserve">Class Test/ Class Assessment/Mid Term/Quiz: The individual course teacher will take 20% marks of each theory course as Class Test / Class Assessment /Mid Term/Quiz. The course teachers will evaluate it. Average of all class assessment of theory courses with scripts shall have to </w:t>
      </w:r>
      <w:proofErr w:type="gramStart"/>
      <w:r w:rsidRPr="000B58F6">
        <w:rPr>
          <w:rFonts w:ascii="Times New Roman" w:eastAsia="Calibri" w:hAnsi="Times New Roman" w:cs="Times New Roman"/>
        </w:rPr>
        <w:t>be submitted</w:t>
      </w:r>
      <w:proofErr w:type="gramEnd"/>
      <w:r w:rsidRPr="000B58F6">
        <w:rPr>
          <w:rFonts w:ascii="Times New Roman" w:eastAsia="Calibri" w:hAnsi="Times New Roman" w:cs="Times New Roman"/>
        </w:rPr>
        <w:t xml:space="preserve"> by the course teacher(s) concerned in sealed envelope to the Chairman of the relevant Examination Committee before the commencement of the final examination. A course teacher failing to submit the assessment marks before the commencement of the final </w:t>
      </w:r>
      <w:proofErr w:type="gramStart"/>
      <w:r w:rsidRPr="000B58F6">
        <w:rPr>
          <w:rFonts w:ascii="Times New Roman" w:eastAsia="Calibri" w:hAnsi="Times New Roman" w:cs="Times New Roman"/>
        </w:rPr>
        <w:t>examination,</w:t>
      </w:r>
      <w:proofErr w:type="gramEnd"/>
      <w:r w:rsidRPr="000B58F6">
        <w:rPr>
          <w:rFonts w:ascii="Times New Roman" w:eastAsia="Calibri" w:hAnsi="Times New Roman" w:cs="Times New Roman"/>
        </w:rPr>
        <w:t xml:space="preserve"> shall not be allowed to act as an examiner of the course examination. In such case the </w:t>
      </w:r>
      <w:proofErr w:type="gramStart"/>
      <w:r w:rsidRPr="000B58F6">
        <w:rPr>
          <w:rFonts w:ascii="Times New Roman" w:eastAsia="Calibri" w:hAnsi="Times New Roman" w:cs="Times New Roman"/>
        </w:rPr>
        <w:t>decision shall be taken by the relevant Examination Committee with the approval of the Departmental Academic Committee</w:t>
      </w:r>
      <w:proofErr w:type="gramEnd"/>
      <w:r w:rsidRPr="000B58F6">
        <w:rPr>
          <w:rFonts w:ascii="Times New Roman" w:eastAsia="Calibri" w:hAnsi="Times New Roman" w:cs="Times New Roman"/>
        </w:rPr>
        <w:t>.</w:t>
      </w:r>
    </w:p>
    <w:p w14:paraId="090C529D" w14:textId="77777777" w:rsidR="00D156B5" w:rsidRPr="000B58F6" w:rsidRDefault="00D156B5" w:rsidP="00BF03B3">
      <w:pPr>
        <w:spacing w:line="252" w:lineRule="auto"/>
        <w:jc w:val="both"/>
        <w:rPr>
          <w:rFonts w:ascii="Times New Roman" w:eastAsia="Calibri" w:hAnsi="Times New Roman" w:cs="Times New Roman"/>
        </w:rPr>
      </w:pPr>
      <w:r w:rsidRPr="000B58F6">
        <w:rPr>
          <w:rFonts w:ascii="Times New Roman" w:eastAsia="Calibri" w:hAnsi="Times New Roman" w:cs="Times New Roman"/>
          <w:b/>
        </w:rPr>
        <w:t xml:space="preserve">11.3 </w:t>
      </w:r>
      <w:r w:rsidRPr="000B58F6">
        <w:rPr>
          <w:rFonts w:ascii="Times New Roman" w:eastAsia="Calibri" w:hAnsi="Times New Roman" w:cs="Times New Roman"/>
        </w:rPr>
        <w:t xml:space="preserve">Duration of Examination: The duration of examinations of the theory courses shall be 3 hours for </w:t>
      </w:r>
      <w:proofErr w:type="gramStart"/>
      <w:r w:rsidRPr="000B58F6">
        <w:rPr>
          <w:rFonts w:ascii="Times New Roman" w:eastAsia="Calibri" w:hAnsi="Times New Roman" w:cs="Times New Roman"/>
        </w:rPr>
        <w:t>2</w:t>
      </w:r>
      <w:proofErr w:type="gramEnd"/>
      <w:r w:rsidRPr="000B58F6">
        <w:rPr>
          <w:rFonts w:ascii="Times New Roman" w:eastAsia="Calibri" w:hAnsi="Times New Roman" w:cs="Times New Roman"/>
        </w:rPr>
        <w:t xml:space="preserve"> credit, and 4 hours for 3/4 credit courses. The duration of practical examination shall be 6-12 hours and 12-24 hours (6 hours per day) per 2 credit and 3/4 credit practical courses respectively. </w:t>
      </w:r>
    </w:p>
    <w:p w14:paraId="38610FAB" w14:textId="40BD6CBF" w:rsidR="00D156B5" w:rsidRPr="000B58F6" w:rsidRDefault="00D156B5" w:rsidP="00BF03B3">
      <w:pPr>
        <w:spacing w:line="252" w:lineRule="auto"/>
        <w:jc w:val="both"/>
        <w:rPr>
          <w:rFonts w:ascii="Times New Roman" w:eastAsia="Calibri" w:hAnsi="Times New Roman" w:cs="Times New Roman"/>
          <w:sz w:val="6"/>
        </w:rPr>
      </w:pPr>
      <w:r w:rsidRPr="000B58F6">
        <w:rPr>
          <w:rFonts w:ascii="Times New Roman" w:eastAsia="Calibri" w:hAnsi="Times New Roman" w:cs="Times New Roman"/>
          <w:b/>
        </w:rPr>
        <w:t xml:space="preserve">11.4 </w:t>
      </w:r>
      <w:r w:rsidRPr="000B58F6">
        <w:rPr>
          <w:rFonts w:ascii="Times New Roman" w:eastAsia="Calibri" w:hAnsi="Times New Roman" w:cs="Times New Roman"/>
        </w:rPr>
        <w:t xml:space="preserve">Submission of Marks: Consolidated average marks of the theory courses, class assessment, viva-voce, laboratory assessment, practical courses etc. shall have to be </w:t>
      </w:r>
      <w:proofErr w:type="gramStart"/>
      <w:r w:rsidRPr="000B58F6">
        <w:rPr>
          <w:rFonts w:ascii="Times New Roman" w:eastAsia="Calibri" w:hAnsi="Times New Roman" w:cs="Times New Roman"/>
        </w:rPr>
        <w:t>converted</w:t>
      </w:r>
      <w:proofErr w:type="gramEnd"/>
      <w:r w:rsidRPr="000B58F6">
        <w:rPr>
          <w:rFonts w:ascii="Times New Roman" w:eastAsia="Calibri" w:hAnsi="Times New Roman" w:cs="Times New Roman"/>
        </w:rPr>
        <w:t xml:space="preserve"> to the letter grade by the relevant examination committee and submitted to the Controller of Examinations before finalizing the result. </w:t>
      </w:r>
    </w:p>
    <w:p w14:paraId="7EA2EBD5" w14:textId="77777777" w:rsidR="00D156B5" w:rsidRPr="000B58F6" w:rsidRDefault="00D156B5" w:rsidP="00BF03B3">
      <w:pPr>
        <w:spacing w:line="252" w:lineRule="auto"/>
        <w:jc w:val="both"/>
        <w:rPr>
          <w:rFonts w:ascii="Times New Roman" w:eastAsia="Calibri" w:hAnsi="Times New Roman" w:cs="Times New Roman"/>
          <w:b/>
        </w:rPr>
      </w:pPr>
      <w:r w:rsidRPr="000B58F6">
        <w:rPr>
          <w:rFonts w:ascii="Times New Roman" w:eastAsia="Calibri" w:hAnsi="Times New Roman" w:cs="Times New Roman"/>
          <w:b/>
        </w:rPr>
        <w:t xml:space="preserve">12. Eligibility for Examination </w:t>
      </w:r>
    </w:p>
    <w:p w14:paraId="4B3E4CFB" w14:textId="77777777" w:rsidR="00D156B5" w:rsidRPr="000B58F6" w:rsidRDefault="00D156B5" w:rsidP="00BF03B3">
      <w:pPr>
        <w:spacing w:line="252" w:lineRule="auto"/>
        <w:jc w:val="both"/>
        <w:rPr>
          <w:rFonts w:ascii="Times New Roman" w:eastAsia="Calibri" w:hAnsi="Times New Roman" w:cs="Times New Roman"/>
        </w:rPr>
      </w:pPr>
      <w:r w:rsidRPr="000B58F6">
        <w:rPr>
          <w:rFonts w:ascii="Times New Roman" w:eastAsia="Calibri" w:hAnsi="Times New Roman" w:cs="Times New Roman"/>
          <w:b/>
        </w:rPr>
        <w:t xml:space="preserve">12.1 </w:t>
      </w:r>
      <w:r w:rsidRPr="000B58F6">
        <w:rPr>
          <w:rFonts w:ascii="Times New Roman" w:eastAsia="Calibri" w:hAnsi="Times New Roman" w:cs="Times New Roman"/>
        </w:rPr>
        <w:t xml:space="preserve">Percentage of Attendance: A student with 75% class attendance </w:t>
      </w:r>
      <w:proofErr w:type="gramStart"/>
      <w:r w:rsidRPr="000B58F6">
        <w:rPr>
          <w:rFonts w:ascii="Times New Roman" w:eastAsia="Calibri" w:hAnsi="Times New Roman" w:cs="Times New Roman"/>
        </w:rPr>
        <w:t>will be allowed</w:t>
      </w:r>
      <w:proofErr w:type="gramEnd"/>
      <w:r w:rsidRPr="000B58F6">
        <w:rPr>
          <w:rFonts w:ascii="Times New Roman" w:eastAsia="Calibri" w:hAnsi="Times New Roman" w:cs="Times New Roman"/>
        </w:rPr>
        <w:t xml:space="preserve"> to participate in the semester final examination as regular. But a student with 60% to less than 75% class attendance will be declared non-collegiate and allowed to sit for the semester final examination with a fine of Tk.1000/-. A student with less than 60% class attendance will </w:t>
      </w:r>
      <w:proofErr w:type="gramStart"/>
      <w:r w:rsidRPr="000B58F6">
        <w:rPr>
          <w:rFonts w:ascii="Times New Roman" w:eastAsia="Calibri" w:hAnsi="Times New Roman" w:cs="Times New Roman"/>
        </w:rPr>
        <w:t>be considered</w:t>
      </w:r>
      <w:proofErr w:type="gramEnd"/>
      <w:r w:rsidRPr="000B58F6">
        <w:rPr>
          <w:rFonts w:ascii="Times New Roman" w:eastAsia="Calibri" w:hAnsi="Times New Roman" w:cs="Times New Roman"/>
        </w:rPr>
        <w:t xml:space="preserve"> as dis-collegiate, and will not be allowed to sit for the semester final examination. </w:t>
      </w:r>
    </w:p>
    <w:p w14:paraId="3DC8393C" w14:textId="3E01ABDC" w:rsidR="00D156B5" w:rsidRPr="000B58F6" w:rsidRDefault="00D156B5" w:rsidP="00BF03B3">
      <w:pPr>
        <w:spacing w:after="240" w:line="252" w:lineRule="auto"/>
        <w:jc w:val="both"/>
        <w:rPr>
          <w:rFonts w:ascii="Times New Roman" w:eastAsia="Calibri" w:hAnsi="Times New Roman" w:cs="Times New Roman"/>
          <w:sz w:val="2"/>
        </w:rPr>
      </w:pPr>
      <w:r w:rsidRPr="000B58F6">
        <w:rPr>
          <w:rFonts w:ascii="Times New Roman" w:eastAsia="Calibri" w:hAnsi="Times New Roman" w:cs="Times New Roman"/>
          <w:b/>
        </w:rPr>
        <w:t xml:space="preserve">12.2 </w:t>
      </w:r>
      <w:r w:rsidRPr="000B58F6">
        <w:rPr>
          <w:rFonts w:ascii="Times New Roman" w:eastAsia="Calibri" w:hAnsi="Times New Roman" w:cs="Times New Roman"/>
        </w:rPr>
        <w:t xml:space="preserve">Re-admission: A </w:t>
      </w:r>
      <w:proofErr w:type="gramStart"/>
      <w:r w:rsidRPr="000B58F6">
        <w:rPr>
          <w:rFonts w:ascii="Times New Roman" w:eastAsia="Calibri" w:hAnsi="Times New Roman" w:cs="Times New Roman"/>
        </w:rPr>
        <w:t>student</w:t>
      </w:r>
      <w:proofErr w:type="gramEnd"/>
      <w:r w:rsidRPr="000B58F6">
        <w:rPr>
          <w:rFonts w:ascii="Times New Roman" w:eastAsia="Calibri" w:hAnsi="Times New Roman" w:cs="Times New Roman"/>
        </w:rPr>
        <w:t xml:space="preserve"> who failed to appear at the examination or fails to pass the examination, may on the approval of the relevant Department be readmitted to same semester/year in the next academic year/session. </w:t>
      </w:r>
    </w:p>
    <w:p w14:paraId="454888E4" w14:textId="77777777" w:rsidR="00D156B5" w:rsidRPr="000B58F6" w:rsidRDefault="00D156B5" w:rsidP="00BF03B3">
      <w:pPr>
        <w:spacing w:line="252" w:lineRule="auto"/>
        <w:jc w:val="both"/>
        <w:rPr>
          <w:rFonts w:ascii="Times New Roman" w:eastAsia="Calibri" w:hAnsi="Times New Roman" w:cs="Times New Roman"/>
          <w:b/>
        </w:rPr>
      </w:pPr>
      <w:r w:rsidRPr="000B58F6">
        <w:rPr>
          <w:rFonts w:ascii="Times New Roman" w:eastAsia="Calibri" w:hAnsi="Times New Roman" w:cs="Times New Roman"/>
          <w:b/>
        </w:rPr>
        <w:t xml:space="preserve">13. Appearing to the Examinations </w:t>
      </w:r>
    </w:p>
    <w:p w14:paraId="5E7BA152" w14:textId="612AF3E8" w:rsidR="00D156B5" w:rsidRPr="000B58F6" w:rsidRDefault="00D156B5" w:rsidP="00BF03B3">
      <w:pPr>
        <w:spacing w:line="252" w:lineRule="auto"/>
        <w:jc w:val="both"/>
        <w:rPr>
          <w:rFonts w:ascii="Times New Roman" w:eastAsia="Calibri" w:hAnsi="Times New Roman" w:cs="Times New Roman"/>
          <w:b/>
          <w:sz w:val="10"/>
        </w:rPr>
      </w:pPr>
      <w:r w:rsidRPr="000B58F6">
        <w:rPr>
          <w:rFonts w:ascii="Times New Roman" w:eastAsia="Calibri" w:hAnsi="Times New Roman" w:cs="Times New Roman"/>
        </w:rPr>
        <w:t xml:space="preserve">For appearing to B.Sc. Honors </w:t>
      </w:r>
      <w:proofErr w:type="gramStart"/>
      <w:r w:rsidRPr="000B58F6">
        <w:rPr>
          <w:rFonts w:ascii="Times New Roman" w:eastAsia="Calibri" w:hAnsi="Times New Roman" w:cs="Times New Roman"/>
        </w:rPr>
        <w:t>examination</w:t>
      </w:r>
      <w:proofErr w:type="gramEnd"/>
      <w:r w:rsidRPr="000B58F6">
        <w:rPr>
          <w:rFonts w:ascii="Times New Roman" w:eastAsia="Calibri" w:hAnsi="Times New Roman" w:cs="Times New Roman"/>
        </w:rPr>
        <w:t xml:space="preserve"> a candidate shall have to submit his/her application in the prescribed form together with certificates of attendance and fulfill all other conditions prescribed by the University. The application shall be submitted through the Chairman of the Department and Provost of the Hall concerned so as to reach the Controller of Examinations at least 2 (two) weeks before the date fixed for the commencement of the examination. </w:t>
      </w:r>
    </w:p>
    <w:p w14:paraId="47E8A8A5" w14:textId="77777777" w:rsidR="00D156B5" w:rsidRPr="000B58F6" w:rsidRDefault="00D156B5" w:rsidP="00BF03B3">
      <w:pPr>
        <w:spacing w:line="252" w:lineRule="auto"/>
        <w:jc w:val="both"/>
        <w:rPr>
          <w:rFonts w:ascii="Times New Roman" w:eastAsia="Calibri" w:hAnsi="Times New Roman" w:cs="Times New Roman"/>
          <w:b/>
        </w:rPr>
      </w:pPr>
      <w:r w:rsidRPr="000B58F6">
        <w:rPr>
          <w:rFonts w:ascii="Times New Roman" w:eastAsia="Calibri" w:hAnsi="Times New Roman" w:cs="Times New Roman"/>
          <w:b/>
        </w:rPr>
        <w:t>14. Question Setter and Script Examiners</w:t>
      </w:r>
    </w:p>
    <w:p w14:paraId="439AA453" w14:textId="77777777" w:rsidR="00D156B5" w:rsidRPr="000B58F6" w:rsidRDefault="00D156B5" w:rsidP="00BF03B3">
      <w:pPr>
        <w:spacing w:line="252" w:lineRule="auto"/>
        <w:jc w:val="both"/>
        <w:rPr>
          <w:rFonts w:ascii="Times New Roman" w:eastAsia="Calibri" w:hAnsi="Times New Roman" w:cs="Times New Roman"/>
        </w:rPr>
      </w:pPr>
      <w:r w:rsidRPr="000B58F6">
        <w:rPr>
          <w:rFonts w:ascii="Times New Roman" w:eastAsia="Calibri" w:hAnsi="Times New Roman" w:cs="Times New Roman"/>
          <w:b/>
        </w:rPr>
        <w:t xml:space="preserve">14.1 </w:t>
      </w:r>
      <w:r w:rsidRPr="000B58F6">
        <w:rPr>
          <w:rFonts w:ascii="Times New Roman" w:eastAsia="Calibri" w:hAnsi="Times New Roman" w:cs="Times New Roman"/>
        </w:rPr>
        <w:t>For the B.Sc (Honors) examination there will be two Question Setters (First and Second setters) in each of the theory course, two script examiners (First and Second Examiners) in each theory course.</w:t>
      </w:r>
    </w:p>
    <w:p w14:paraId="1E9ECA96" w14:textId="77777777" w:rsidR="00D156B5" w:rsidRPr="000B58F6" w:rsidRDefault="00D156B5" w:rsidP="00BF03B3">
      <w:pPr>
        <w:spacing w:line="252" w:lineRule="auto"/>
        <w:jc w:val="both"/>
        <w:rPr>
          <w:rFonts w:ascii="Times New Roman" w:eastAsia="Calibri" w:hAnsi="Times New Roman" w:cs="Times New Roman"/>
        </w:rPr>
      </w:pPr>
      <w:r w:rsidRPr="000B58F6">
        <w:rPr>
          <w:rFonts w:ascii="Times New Roman" w:eastAsia="Calibri" w:hAnsi="Times New Roman" w:cs="Times New Roman"/>
          <w:b/>
        </w:rPr>
        <w:lastRenderedPageBreak/>
        <w:t>14.2</w:t>
      </w:r>
      <w:r w:rsidRPr="000B58F6">
        <w:rPr>
          <w:rFonts w:ascii="Times New Roman" w:eastAsia="Calibri" w:hAnsi="Times New Roman" w:cs="Times New Roman"/>
        </w:rPr>
        <w:t xml:space="preserve"> Field Reports/Excursion Reports/Internship Report/Research Project Reports, and the likes will be examined by the two examiners (Preferably other than the examination committee) selected by the examination committee. Total 2-8 credits </w:t>
      </w:r>
      <w:proofErr w:type="gramStart"/>
      <w:r w:rsidRPr="000B58F6">
        <w:rPr>
          <w:rFonts w:ascii="Times New Roman" w:eastAsia="Calibri" w:hAnsi="Times New Roman" w:cs="Times New Roman"/>
        </w:rPr>
        <w:t>will be allocated</w:t>
      </w:r>
      <w:proofErr w:type="gramEnd"/>
      <w:r w:rsidRPr="000B58F6">
        <w:rPr>
          <w:rFonts w:ascii="Times New Roman" w:eastAsia="Calibri" w:hAnsi="Times New Roman" w:cs="Times New Roman"/>
        </w:rPr>
        <w:t xml:space="preserve"> in the entire undergraduate program.</w:t>
      </w:r>
    </w:p>
    <w:p w14:paraId="4CCEAC71" w14:textId="77777777" w:rsidR="00D156B5" w:rsidRPr="000B58F6" w:rsidRDefault="00D156B5" w:rsidP="00BF03B3">
      <w:pPr>
        <w:spacing w:line="252" w:lineRule="auto"/>
        <w:jc w:val="both"/>
        <w:rPr>
          <w:rFonts w:ascii="Times New Roman" w:eastAsia="Calibri" w:hAnsi="Times New Roman" w:cs="Times New Roman"/>
        </w:rPr>
      </w:pPr>
      <w:r w:rsidRPr="000B58F6">
        <w:rPr>
          <w:rFonts w:ascii="Times New Roman" w:eastAsia="Calibri" w:hAnsi="Times New Roman" w:cs="Times New Roman"/>
          <w:b/>
        </w:rPr>
        <w:t xml:space="preserve">14.3 </w:t>
      </w:r>
      <w:r w:rsidRPr="000B58F6">
        <w:rPr>
          <w:rFonts w:ascii="Times New Roman" w:eastAsia="Calibri" w:hAnsi="Times New Roman" w:cs="Times New Roman"/>
        </w:rPr>
        <w:t xml:space="preserve">In case, the marks awarded by the two examiners differ by 20% or more, the examination committee will recommend a third examiner, and the arithmetic mean of the two nearest marks </w:t>
      </w:r>
      <w:proofErr w:type="gramStart"/>
      <w:r w:rsidRPr="000B58F6">
        <w:rPr>
          <w:rFonts w:ascii="Times New Roman" w:eastAsia="Calibri" w:hAnsi="Times New Roman" w:cs="Times New Roman"/>
        </w:rPr>
        <w:t>will be counted</w:t>
      </w:r>
      <w:proofErr w:type="gramEnd"/>
      <w:r w:rsidRPr="000B58F6">
        <w:rPr>
          <w:rFonts w:ascii="Times New Roman" w:eastAsia="Calibri" w:hAnsi="Times New Roman" w:cs="Times New Roman"/>
        </w:rPr>
        <w:t xml:space="preserve">.  In case both the extreme marks differ from the middle marks by exactly by same margin, the arithmetic mean of the two higher marks (advantage to the students) </w:t>
      </w:r>
      <w:proofErr w:type="gramStart"/>
      <w:r w:rsidRPr="000B58F6">
        <w:rPr>
          <w:rFonts w:ascii="Times New Roman" w:eastAsia="Calibri" w:hAnsi="Times New Roman" w:cs="Times New Roman"/>
        </w:rPr>
        <w:t>will be taken</w:t>
      </w:r>
      <w:proofErr w:type="gramEnd"/>
      <w:r w:rsidRPr="000B58F6">
        <w:rPr>
          <w:rFonts w:ascii="Times New Roman" w:eastAsia="Calibri" w:hAnsi="Times New Roman" w:cs="Times New Roman"/>
        </w:rPr>
        <w:t xml:space="preserve">. If the number of scripts to </w:t>
      </w:r>
      <w:proofErr w:type="gramStart"/>
      <w:r w:rsidRPr="000B58F6">
        <w:rPr>
          <w:rFonts w:ascii="Times New Roman" w:eastAsia="Calibri" w:hAnsi="Times New Roman" w:cs="Times New Roman"/>
        </w:rPr>
        <w:t>be third examined</w:t>
      </w:r>
      <w:proofErr w:type="gramEnd"/>
      <w:r w:rsidRPr="000B58F6">
        <w:rPr>
          <w:rFonts w:ascii="Times New Roman" w:eastAsia="Calibri" w:hAnsi="Times New Roman" w:cs="Times New Roman"/>
        </w:rPr>
        <w:t xml:space="preserve"> is 50% or more of the total number of scripts of a course, all scripts of that course will have to be re-examined by the third examiner.</w:t>
      </w:r>
    </w:p>
    <w:p w14:paraId="2FBA3DA0" w14:textId="77777777" w:rsidR="00D156B5" w:rsidRPr="000B58F6" w:rsidRDefault="00D156B5" w:rsidP="00BF03B3">
      <w:pPr>
        <w:spacing w:line="252" w:lineRule="auto"/>
        <w:jc w:val="both"/>
        <w:rPr>
          <w:rFonts w:ascii="Times New Roman" w:eastAsia="Calibri" w:hAnsi="Times New Roman" w:cs="Times New Roman"/>
        </w:rPr>
      </w:pPr>
      <w:r w:rsidRPr="000B58F6">
        <w:rPr>
          <w:rFonts w:ascii="Times New Roman" w:eastAsia="Calibri" w:hAnsi="Times New Roman" w:cs="Times New Roman"/>
          <w:b/>
        </w:rPr>
        <w:t xml:space="preserve">14.4 </w:t>
      </w:r>
      <w:r w:rsidRPr="000B58F6">
        <w:rPr>
          <w:rFonts w:ascii="Times New Roman" w:eastAsia="Calibri" w:hAnsi="Times New Roman" w:cs="Times New Roman"/>
        </w:rPr>
        <w:t xml:space="preserve">Practical/ Sessional examination: Examiners for practical/sessional examination will be internal with an external from outside the department or university from the enlisted panel. The departmental Academic Committee will assign a teacher or a group of teachers to conduct a particular laboratory class or all the laboratory classes of a particular semester, as well as to conduct the laboratory assessment examination of that class during the scheduled course periods. One copy of the marks of the laboratory assessment examination </w:t>
      </w:r>
      <w:proofErr w:type="gramStart"/>
      <w:r w:rsidRPr="000B58F6">
        <w:rPr>
          <w:rFonts w:ascii="Times New Roman" w:eastAsia="Calibri" w:hAnsi="Times New Roman" w:cs="Times New Roman"/>
        </w:rPr>
        <w:t>will be sent</w:t>
      </w:r>
      <w:proofErr w:type="gramEnd"/>
      <w:r w:rsidRPr="000B58F6">
        <w:rPr>
          <w:rFonts w:ascii="Times New Roman" w:eastAsia="Calibri" w:hAnsi="Times New Roman" w:cs="Times New Roman"/>
        </w:rPr>
        <w:t xml:space="preserve"> to the Chairman of the concerned Examination Committee before the practical/sessional examination.</w:t>
      </w:r>
    </w:p>
    <w:p w14:paraId="655ED87E" w14:textId="5C55EC63" w:rsidR="00D156B5" w:rsidRPr="000B58F6" w:rsidRDefault="00D156B5" w:rsidP="00BF03B3">
      <w:pPr>
        <w:spacing w:line="252" w:lineRule="auto"/>
        <w:jc w:val="both"/>
        <w:rPr>
          <w:rFonts w:ascii="Times New Roman" w:eastAsia="Calibri" w:hAnsi="Times New Roman" w:cs="Times New Roman"/>
          <w:sz w:val="8"/>
        </w:rPr>
      </w:pPr>
      <w:r w:rsidRPr="000B58F6">
        <w:rPr>
          <w:rFonts w:ascii="Times New Roman" w:eastAsia="Calibri" w:hAnsi="Times New Roman" w:cs="Times New Roman"/>
          <w:b/>
        </w:rPr>
        <w:t xml:space="preserve">14.5 Non-credit Courses: </w:t>
      </w:r>
      <w:r w:rsidRPr="000B58F6">
        <w:rPr>
          <w:rFonts w:ascii="Times New Roman" w:eastAsia="Calibri" w:hAnsi="Times New Roman" w:cs="Times New Roman"/>
        </w:rPr>
        <w:t xml:space="preserve">Non-credit courses like English and/or others </w:t>
      </w:r>
      <w:proofErr w:type="gramStart"/>
      <w:r w:rsidRPr="000B58F6">
        <w:rPr>
          <w:rFonts w:ascii="Times New Roman" w:eastAsia="Calibri" w:hAnsi="Times New Roman" w:cs="Times New Roman"/>
        </w:rPr>
        <w:t>will be considered</w:t>
      </w:r>
      <w:proofErr w:type="gramEnd"/>
      <w:r w:rsidRPr="000B58F6">
        <w:rPr>
          <w:rFonts w:ascii="Times New Roman" w:eastAsia="Calibri" w:hAnsi="Times New Roman" w:cs="Times New Roman"/>
        </w:rPr>
        <w:t xml:space="preserve"> as Attended/Not-Attended</w:t>
      </w:r>
      <w:r w:rsidR="00404DB1" w:rsidRPr="000B58F6">
        <w:rPr>
          <w:rFonts w:ascii="Times New Roman" w:eastAsia="Calibri" w:hAnsi="Times New Roman" w:cs="Times New Roman"/>
        </w:rPr>
        <w:t xml:space="preserve">. </w:t>
      </w:r>
    </w:p>
    <w:p w14:paraId="02A45064" w14:textId="77777777" w:rsidR="00D156B5" w:rsidRPr="000B58F6" w:rsidRDefault="00D156B5" w:rsidP="00BF03B3">
      <w:pPr>
        <w:spacing w:line="252" w:lineRule="auto"/>
        <w:jc w:val="both"/>
        <w:rPr>
          <w:rFonts w:ascii="Times New Roman" w:eastAsia="Calibri" w:hAnsi="Times New Roman" w:cs="Times New Roman"/>
          <w:b/>
        </w:rPr>
      </w:pPr>
      <w:r w:rsidRPr="000B58F6">
        <w:rPr>
          <w:rFonts w:ascii="Times New Roman" w:eastAsia="Calibri" w:hAnsi="Times New Roman" w:cs="Times New Roman"/>
          <w:b/>
        </w:rPr>
        <w:t xml:space="preserve">15. Medium and Nature of Questions and Answers </w:t>
      </w:r>
    </w:p>
    <w:p w14:paraId="74ACAE0B" w14:textId="77777777" w:rsidR="00D156B5" w:rsidRPr="000B58F6" w:rsidRDefault="00D156B5" w:rsidP="00BF03B3">
      <w:pPr>
        <w:spacing w:line="252" w:lineRule="auto"/>
        <w:jc w:val="both"/>
        <w:rPr>
          <w:rFonts w:ascii="Times New Roman" w:eastAsia="Calibri" w:hAnsi="Times New Roman" w:cs="Times New Roman"/>
        </w:rPr>
      </w:pPr>
      <w:r w:rsidRPr="000B58F6">
        <w:rPr>
          <w:rFonts w:ascii="Times New Roman" w:eastAsia="Calibri" w:hAnsi="Times New Roman" w:cs="Times New Roman"/>
        </w:rPr>
        <w:t xml:space="preserve">Question </w:t>
      </w:r>
      <w:proofErr w:type="gramStart"/>
      <w:r w:rsidRPr="000B58F6">
        <w:rPr>
          <w:rFonts w:ascii="Times New Roman" w:eastAsia="Calibri" w:hAnsi="Times New Roman" w:cs="Times New Roman"/>
        </w:rPr>
        <w:t>shall be made</w:t>
      </w:r>
      <w:proofErr w:type="gramEnd"/>
      <w:r w:rsidRPr="000B58F6">
        <w:rPr>
          <w:rFonts w:ascii="Times New Roman" w:eastAsia="Calibri" w:hAnsi="Times New Roman" w:cs="Times New Roman"/>
        </w:rPr>
        <w:t xml:space="preserve"> in English and /or a translated version in Bangla. The medium of answers in the examination of all courses shall be either English or Bangla. However, a mixing of English and Bangla </w:t>
      </w:r>
      <w:proofErr w:type="gramStart"/>
      <w:r w:rsidRPr="000B58F6">
        <w:rPr>
          <w:rFonts w:ascii="Times New Roman" w:eastAsia="Calibri" w:hAnsi="Times New Roman" w:cs="Times New Roman"/>
        </w:rPr>
        <w:t>shall never be allowed</w:t>
      </w:r>
      <w:proofErr w:type="gramEnd"/>
      <w:r w:rsidRPr="000B58F6">
        <w:rPr>
          <w:rFonts w:ascii="Times New Roman" w:eastAsia="Calibri" w:hAnsi="Times New Roman" w:cs="Times New Roman"/>
        </w:rPr>
        <w:t xml:space="preserve"> in an answer-script. </w:t>
      </w:r>
    </w:p>
    <w:p w14:paraId="1F9DD22A" w14:textId="77777777" w:rsidR="00D156B5" w:rsidRPr="000B58F6" w:rsidRDefault="00D156B5" w:rsidP="00BF03B3">
      <w:pPr>
        <w:spacing w:after="120" w:line="252" w:lineRule="auto"/>
        <w:jc w:val="both"/>
        <w:rPr>
          <w:rFonts w:ascii="Times New Roman" w:eastAsia="Calibri" w:hAnsi="Times New Roman" w:cs="Times New Roman"/>
          <w:b/>
        </w:rPr>
      </w:pPr>
      <w:r w:rsidRPr="000B58F6">
        <w:rPr>
          <w:rFonts w:ascii="Times New Roman" w:eastAsia="Calibri" w:hAnsi="Times New Roman" w:cs="Times New Roman"/>
          <w:b/>
        </w:rPr>
        <w:t>16. The Grading Systems</w:t>
      </w:r>
    </w:p>
    <w:p w14:paraId="04944A89" w14:textId="6B3208E3" w:rsidR="00D156B5" w:rsidRPr="000B58F6" w:rsidRDefault="00D156B5" w:rsidP="00BF03B3">
      <w:pPr>
        <w:spacing w:after="120" w:line="252" w:lineRule="auto"/>
        <w:jc w:val="both"/>
        <w:rPr>
          <w:rFonts w:ascii="Times New Roman" w:eastAsia="Calibri" w:hAnsi="Times New Roman" w:cs="Times New Roman"/>
        </w:rPr>
      </w:pPr>
      <w:r w:rsidRPr="000B58F6">
        <w:rPr>
          <w:rFonts w:ascii="Times New Roman" w:eastAsia="Calibri" w:hAnsi="Times New Roman" w:cs="Times New Roman"/>
        </w:rPr>
        <w:t xml:space="preserve">Out of </w:t>
      </w:r>
      <w:proofErr w:type="gramStart"/>
      <w:r w:rsidRPr="000B58F6">
        <w:rPr>
          <w:rFonts w:ascii="Times New Roman" w:eastAsia="Calibri" w:hAnsi="Times New Roman" w:cs="Times New Roman"/>
        </w:rPr>
        <w:t>4</w:t>
      </w:r>
      <w:proofErr w:type="gramEnd"/>
      <w:r w:rsidRPr="000B58F6">
        <w:rPr>
          <w:rFonts w:ascii="Times New Roman" w:eastAsia="Calibri" w:hAnsi="Times New Roman" w:cs="Times New Roman"/>
        </w:rPr>
        <w:t xml:space="preserve"> scale, the grading system</w:t>
      </w:r>
      <w:r w:rsidRPr="000B58F6">
        <w:rPr>
          <w:rFonts w:ascii="Times New Roman" w:eastAsia="Calibri" w:hAnsi="Times New Roman" w:cs="Times New Roman"/>
          <w:b/>
        </w:rPr>
        <w:t xml:space="preserve"> </w:t>
      </w:r>
      <w:r w:rsidRPr="000B58F6">
        <w:rPr>
          <w:rFonts w:ascii="Times New Roman" w:eastAsia="Calibri" w:hAnsi="Times New Roman" w:cs="Times New Roman"/>
        </w:rPr>
        <w:t xml:space="preserve">shall be awarded in accordance with provisions shown below: </w:t>
      </w:r>
    </w:p>
    <w:tbl>
      <w:tblPr>
        <w:tblStyle w:val="TableGrid20"/>
        <w:tblW w:w="0" w:type="auto"/>
        <w:jc w:val="center"/>
        <w:tblLook w:val="04A0" w:firstRow="1" w:lastRow="0" w:firstColumn="1" w:lastColumn="0" w:noHBand="0" w:noVBand="1"/>
      </w:tblPr>
      <w:tblGrid>
        <w:gridCol w:w="3655"/>
        <w:gridCol w:w="1790"/>
        <w:gridCol w:w="1740"/>
      </w:tblGrid>
      <w:tr w:rsidR="000F2B4B" w:rsidRPr="000B58F6" w14:paraId="3B3B850A" w14:textId="77777777" w:rsidTr="00D156B5">
        <w:trPr>
          <w:trHeight w:val="360"/>
          <w:jc w:val="center"/>
        </w:trPr>
        <w:tc>
          <w:tcPr>
            <w:tcW w:w="3655" w:type="dxa"/>
          </w:tcPr>
          <w:p w14:paraId="47FC22DD"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Marks obtained</w:t>
            </w:r>
          </w:p>
        </w:tc>
        <w:tc>
          <w:tcPr>
            <w:tcW w:w="1790" w:type="dxa"/>
          </w:tcPr>
          <w:p w14:paraId="2ED261DC"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Letter Grade (LG)</w:t>
            </w:r>
          </w:p>
        </w:tc>
        <w:tc>
          <w:tcPr>
            <w:tcW w:w="1740" w:type="dxa"/>
          </w:tcPr>
          <w:p w14:paraId="58010C23" w14:textId="77777777" w:rsidR="00D156B5" w:rsidRPr="000B58F6" w:rsidRDefault="00D156B5" w:rsidP="00D156B5">
            <w:pPr>
              <w:jc w:val="center"/>
              <w:rPr>
                <w:rFonts w:ascii="Times New Roman" w:hAnsi="Times New Roman" w:cs="Times New Roman"/>
                <w:b/>
                <w:sz w:val="20"/>
                <w:szCs w:val="20"/>
              </w:rPr>
            </w:pPr>
            <w:r w:rsidRPr="000B58F6">
              <w:rPr>
                <w:rFonts w:ascii="Times New Roman" w:hAnsi="Times New Roman" w:cs="Times New Roman"/>
                <w:b/>
                <w:sz w:val="20"/>
                <w:szCs w:val="20"/>
              </w:rPr>
              <w:t>Grade Point (GP)</w:t>
            </w:r>
          </w:p>
        </w:tc>
      </w:tr>
      <w:tr w:rsidR="000F2B4B" w:rsidRPr="000B58F6" w14:paraId="42BF8DAD" w14:textId="77777777" w:rsidTr="00404DB1">
        <w:trPr>
          <w:trHeight w:val="215"/>
          <w:jc w:val="center"/>
        </w:trPr>
        <w:tc>
          <w:tcPr>
            <w:tcW w:w="3655" w:type="dxa"/>
          </w:tcPr>
          <w:p w14:paraId="756BA0CE"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80% or its above</w:t>
            </w:r>
          </w:p>
        </w:tc>
        <w:tc>
          <w:tcPr>
            <w:tcW w:w="1790" w:type="dxa"/>
          </w:tcPr>
          <w:p w14:paraId="3D04E650"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A</w:t>
            </w:r>
            <w:r w:rsidRPr="000B58F6">
              <w:rPr>
                <w:rFonts w:ascii="Times New Roman" w:hAnsi="Times New Roman" w:cs="Times New Roman"/>
                <w:sz w:val="20"/>
                <w:szCs w:val="20"/>
                <w:vertAlign w:val="superscript"/>
              </w:rPr>
              <w:t>+</w:t>
            </w:r>
            <w:r w:rsidRPr="000B58F6">
              <w:rPr>
                <w:rFonts w:ascii="Times New Roman" w:hAnsi="Times New Roman" w:cs="Times New Roman"/>
                <w:sz w:val="20"/>
                <w:szCs w:val="20"/>
              </w:rPr>
              <w:t xml:space="preserve"> (A plus)</w:t>
            </w:r>
          </w:p>
        </w:tc>
        <w:tc>
          <w:tcPr>
            <w:tcW w:w="1740" w:type="dxa"/>
          </w:tcPr>
          <w:p w14:paraId="00045F10"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4.00</w:t>
            </w:r>
          </w:p>
        </w:tc>
      </w:tr>
      <w:tr w:rsidR="000F2B4B" w:rsidRPr="000B58F6" w14:paraId="794325ED" w14:textId="77777777" w:rsidTr="00D156B5">
        <w:trPr>
          <w:trHeight w:val="269"/>
          <w:jc w:val="center"/>
        </w:trPr>
        <w:tc>
          <w:tcPr>
            <w:tcW w:w="3655" w:type="dxa"/>
          </w:tcPr>
          <w:p w14:paraId="49AB0DC6"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75% to less than 80%</w:t>
            </w:r>
          </w:p>
        </w:tc>
        <w:tc>
          <w:tcPr>
            <w:tcW w:w="1790" w:type="dxa"/>
          </w:tcPr>
          <w:p w14:paraId="423C4A28"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A (A regular)</w:t>
            </w:r>
          </w:p>
        </w:tc>
        <w:tc>
          <w:tcPr>
            <w:tcW w:w="1740" w:type="dxa"/>
          </w:tcPr>
          <w:p w14:paraId="1DF5C995"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3.75</w:t>
            </w:r>
          </w:p>
        </w:tc>
      </w:tr>
      <w:tr w:rsidR="000F2B4B" w:rsidRPr="000B58F6" w14:paraId="436050F6" w14:textId="77777777" w:rsidTr="00D156B5">
        <w:trPr>
          <w:trHeight w:val="260"/>
          <w:jc w:val="center"/>
        </w:trPr>
        <w:tc>
          <w:tcPr>
            <w:tcW w:w="3655" w:type="dxa"/>
          </w:tcPr>
          <w:p w14:paraId="2012FC45"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70% to less than 75%</w:t>
            </w:r>
          </w:p>
        </w:tc>
        <w:tc>
          <w:tcPr>
            <w:tcW w:w="1790" w:type="dxa"/>
            <w:vAlign w:val="center"/>
          </w:tcPr>
          <w:p w14:paraId="1364B09F" w14:textId="77777777" w:rsidR="00D156B5" w:rsidRPr="000B58F6" w:rsidRDefault="00D156B5" w:rsidP="00D156B5">
            <w:pPr>
              <w:contextualSpacing/>
              <w:jc w:val="center"/>
              <w:rPr>
                <w:rFonts w:ascii="Times New Roman" w:hAnsi="Times New Roman" w:cs="Times New Roman"/>
                <w:sz w:val="20"/>
                <w:szCs w:val="20"/>
              </w:rPr>
            </w:pPr>
            <w:r w:rsidRPr="000B58F6">
              <w:rPr>
                <w:rFonts w:ascii="Times New Roman" w:hAnsi="Times New Roman" w:cs="Times New Roman"/>
                <w:sz w:val="20"/>
                <w:szCs w:val="20"/>
              </w:rPr>
              <w:t>A</w:t>
            </w:r>
            <w:r w:rsidRPr="000B58F6">
              <w:rPr>
                <w:rFonts w:ascii="Times New Roman" w:hAnsi="Times New Roman" w:cs="Times New Roman"/>
                <w:sz w:val="20"/>
                <w:szCs w:val="20"/>
                <w:vertAlign w:val="superscript"/>
              </w:rPr>
              <w:t>-</w:t>
            </w:r>
            <w:r w:rsidRPr="000B58F6">
              <w:rPr>
                <w:rFonts w:ascii="Times New Roman" w:hAnsi="Times New Roman" w:cs="Times New Roman"/>
                <w:sz w:val="20"/>
                <w:szCs w:val="20"/>
              </w:rPr>
              <w:t>(A minus)</w:t>
            </w:r>
          </w:p>
        </w:tc>
        <w:tc>
          <w:tcPr>
            <w:tcW w:w="1740" w:type="dxa"/>
          </w:tcPr>
          <w:p w14:paraId="18D8772A"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3.50</w:t>
            </w:r>
          </w:p>
        </w:tc>
      </w:tr>
      <w:tr w:rsidR="000F2B4B" w:rsidRPr="000B58F6" w14:paraId="1562E193" w14:textId="77777777" w:rsidTr="00D156B5">
        <w:trPr>
          <w:trHeight w:val="170"/>
          <w:jc w:val="center"/>
        </w:trPr>
        <w:tc>
          <w:tcPr>
            <w:tcW w:w="3655" w:type="dxa"/>
          </w:tcPr>
          <w:p w14:paraId="610ECAE0"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65% to less than 70%</w:t>
            </w:r>
          </w:p>
        </w:tc>
        <w:tc>
          <w:tcPr>
            <w:tcW w:w="1790" w:type="dxa"/>
          </w:tcPr>
          <w:p w14:paraId="0F89E798"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B</w:t>
            </w:r>
            <w:r w:rsidRPr="000B58F6">
              <w:rPr>
                <w:rFonts w:ascii="Times New Roman" w:hAnsi="Times New Roman" w:cs="Times New Roman"/>
                <w:sz w:val="20"/>
                <w:szCs w:val="20"/>
                <w:vertAlign w:val="superscript"/>
              </w:rPr>
              <w:t>+</w:t>
            </w:r>
            <w:r w:rsidRPr="000B58F6">
              <w:rPr>
                <w:rFonts w:ascii="Times New Roman" w:hAnsi="Times New Roman" w:cs="Times New Roman"/>
                <w:sz w:val="20"/>
                <w:szCs w:val="20"/>
              </w:rPr>
              <w:t xml:space="preserve"> (B plus)</w:t>
            </w:r>
          </w:p>
        </w:tc>
        <w:tc>
          <w:tcPr>
            <w:tcW w:w="1740" w:type="dxa"/>
          </w:tcPr>
          <w:p w14:paraId="38865B21"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3.25</w:t>
            </w:r>
          </w:p>
        </w:tc>
      </w:tr>
      <w:tr w:rsidR="000F2B4B" w:rsidRPr="000B58F6" w14:paraId="551FF8FC" w14:textId="77777777" w:rsidTr="00D156B5">
        <w:trPr>
          <w:trHeight w:val="269"/>
          <w:jc w:val="center"/>
        </w:trPr>
        <w:tc>
          <w:tcPr>
            <w:tcW w:w="3655" w:type="dxa"/>
          </w:tcPr>
          <w:p w14:paraId="0D747D0D"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60% to less than 65%</w:t>
            </w:r>
          </w:p>
        </w:tc>
        <w:tc>
          <w:tcPr>
            <w:tcW w:w="1790" w:type="dxa"/>
          </w:tcPr>
          <w:p w14:paraId="48EE1B7D"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B (B regular)</w:t>
            </w:r>
          </w:p>
        </w:tc>
        <w:tc>
          <w:tcPr>
            <w:tcW w:w="1740" w:type="dxa"/>
          </w:tcPr>
          <w:p w14:paraId="71A153FD"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3.00</w:t>
            </w:r>
          </w:p>
        </w:tc>
      </w:tr>
      <w:tr w:rsidR="000F2B4B" w:rsidRPr="000B58F6" w14:paraId="1D825DD6" w14:textId="77777777" w:rsidTr="00D156B5">
        <w:trPr>
          <w:trHeight w:val="260"/>
          <w:jc w:val="center"/>
        </w:trPr>
        <w:tc>
          <w:tcPr>
            <w:tcW w:w="3655" w:type="dxa"/>
          </w:tcPr>
          <w:p w14:paraId="469FC0ED"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55% to less than 60%</w:t>
            </w:r>
          </w:p>
        </w:tc>
        <w:tc>
          <w:tcPr>
            <w:tcW w:w="1790" w:type="dxa"/>
          </w:tcPr>
          <w:p w14:paraId="79B914B8"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B</w:t>
            </w:r>
            <w:r w:rsidRPr="000B58F6">
              <w:rPr>
                <w:rFonts w:ascii="Times New Roman" w:hAnsi="Times New Roman" w:cs="Times New Roman"/>
                <w:sz w:val="20"/>
                <w:szCs w:val="20"/>
                <w:vertAlign w:val="superscript"/>
              </w:rPr>
              <w:t>-</w:t>
            </w:r>
            <w:r w:rsidRPr="000B58F6">
              <w:rPr>
                <w:rFonts w:ascii="Times New Roman" w:hAnsi="Times New Roman" w:cs="Times New Roman"/>
                <w:sz w:val="20"/>
                <w:szCs w:val="20"/>
              </w:rPr>
              <w:t xml:space="preserve"> (B minus)</w:t>
            </w:r>
          </w:p>
        </w:tc>
        <w:tc>
          <w:tcPr>
            <w:tcW w:w="1740" w:type="dxa"/>
          </w:tcPr>
          <w:p w14:paraId="4C5CC1C4"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2.75</w:t>
            </w:r>
          </w:p>
        </w:tc>
      </w:tr>
      <w:tr w:rsidR="000F2B4B" w:rsidRPr="000B58F6" w14:paraId="2892790E" w14:textId="77777777" w:rsidTr="00D156B5">
        <w:trPr>
          <w:trHeight w:val="260"/>
          <w:jc w:val="center"/>
        </w:trPr>
        <w:tc>
          <w:tcPr>
            <w:tcW w:w="3655" w:type="dxa"/>
          </w:tcPr>
          <w:p w14:paraId="2D56A838"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50% to less than 55%</w:t>
            </w:r>
          </w:p>
        </w:tc>
        <w:tc>
          <w:tcPr>
            <w:tcW w:w="1790" w:type="dxa"/>
          </w:tcPr>
          <w:p w14:paraId="70803F23"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C</w:t>
            </w:r>
            <w:r w:rsidRPr="000B58F6">
              <w:rPr>
                <w:rFonts w:ascii="Times New Roman" w:hAnsi="Times New Roman" w:cs="Times New Roman"/>
                <w:sz w:val="20"/>
                <w:szCs w:val="20"/>
                <w:vertAlign w:val="superscript"/>
              </w:rPr>
              <w:t>+</w:t>
            </w:r>
            <w:r w:rsidRPr="000B58F6">
              <w:rPr>
                <w:rFonts w:ascii="Times New Roman" w:hAnsi="Times New Roman" w:cs="Times New Roman"/>
                <w:sz w:val="20"/>
                <w:szCs w:val="20"/>
              </w:rPr>
              <w:t xml:space="preserve"> (C plus)</w:t>
            </w:r>
          </w:p>
        </w:tc>
        <w:tc>
          <w:tcPr>
            <w:tcW w:w="1740" w:type="dxa"/>
          </w:tcPr>
          <w:p w14:paraId="030316E8"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2.50</w:t>
            </w:r>
          </w:p>
        </w:tc>
      </w:tr>
      <w:tr w:rsidR="000F2B4B" w:rsidRPr="000B58F6" w14:paraId="589D80D3" w14:textId="77777777" w:rsidTr="00D156B5">
        <w:trPr>
          <w:trHeight w:val="260"/>
          <w:jc w:val="center"/>
        </w:trPr>
        <w:tc>
          <w:tcPr>
            <w:tcW w:w="3655" w:type="dxa"/>
          </w:tcPr>
          <w:p w14:paraId="163ADF77"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45% to less than 50%</w:t>
            </w:r>
          </w:p>
        </w:tc>
        <w:tc>
          <w:tcPr>
            <w:tcW w:w="1790" w:type="dxa"/>
          </w:tcPr>
          <w:p w14:paraId="6B9B8662"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C (C regular)</w:t>
            </w:r>
          </w:p>
        </w:tc>
        <w:tc>
          <w:tcPr>
            <w:tcW w:w="1740" w:type="dxa"/>
          </w:tcPr>
          <w:p w14:paraId="487F599C"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2.25</w:t>
            </w:r>
          </w:p>
        </w:tc>
      </w:tr>
      <w:tr w:rsidR="000F2B4B" w:rsidRPr="000B58F6" w14:paraId="446F4953" w14:textId="77777777" w:rsidTr="00D156B5">
        <w:trPr>
          <w:trHeight w:val="260"/>
          <w:jc w:val="center"/>
        </w:trPr>
        <w:tc>
          <w:tcPr>
            <w:tcW w:w="3655" w:type="dxa"/>
          </w:tcPr>
          <w:p w14:paraId="2D63FF9C"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40% to less than 45%</w:t>
            </w:r>
          </w:p>
        </w:tc>
        <w:tc>
          <w:tcPr>
            <w:tcW w:w="1790" w:type="dxa"/>
          </w:tcPr>
          <w:p w14:paraId="7051DF28"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D (regular)</w:t>
            </w:r>
          </w:p>
        </w:tc>
        <w:tc>
          <w:tcPr>
            <w:tcW w:w="1740" w:type="dxa"/>
          </w:tcPr>
          <w:p w14:paraId="0FEAF96B"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2.00</w:t>
            </w:r>
          </w:p>
        </w:tc>
      </w:tr>
      <w:tr w:rsidR="000F2B4B" w:rsidRPr="000B58F6" w14:paraId="34A67D4F" w14:textId="77777777" w:rsidTr="00D156B5">
        <w:trPr>
          <w:trHeight w:val="260"/>
          <w:jc w:val="center"/>
        </w:trPr>
        <w:tc>
          <w:tcPr>
            <w:tcW w:w="3655" w:type="dxa"/>
          </w:tcPr>
          <w:p w14:paraId="7C5CCB9E"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Less than 40%</w:t>
            </w:r>
          </w:p>
        </w:tc>
        <w:tc>
          <w:tcPr>
            <w:tcW w:w="1790" w:type="dxa"/>
          </w:tcPr>
          <w:p w14:paraId="0EFC5DC5"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F (fail)</w:t>
            </w:r>
          </w:p>
        </w:tc>
        <w:tc>
          <w:tcPr>
            <w:tcW w:w="1740" w:type="dxa"/>
          </w:tcPr>
          <w:p w14:paraId="02A5FB4D" w14:textId="77777777" w:rsidR="00D156B5" w:rsidRPr="000B58F6" w:rsidRDefault="00D156B5" w:rsidP="00D156B5">
            <w:pPr>
              <w:jc w:val="center"/>
              <w:rPr>
                <w:rFonts w:ascii="Times New Roman" w:hAnsi="Times New Roman" w:cs="Times New Roman"/>
                <w:sz w:val="20"/>
                <w:szCs w:val="20"/>
              </w:rPr>
            </w:pPr>
            <w:r w:rsidRPr="000B58F6">
              <w:rPr>
                <w:rFonts w:ascii="Times New Roman" w:hAnsi="Times New Roman" w:cs="Times New Roman"/>
                <w:sz w:val="20"/>
                <w:szCs w:val="20"/>
              </w:rPr>
              <w:t>0.00</w:t>
            </w:r>
          </w:p>
        </w:tc>
      </w:tr>
    </w:tbl>
    <w:p w14:paraId="1F40C292" w14:textId="77777777" w:rsidR="00D156B5" w:rsidRPr="000B58F6" w:rsidRDefault="00D156B5" w:rsidP="00D156B5">
      <w:pPr>
        <w:spacing w:after="120"/>
        <w:jc w:val="both"/>
        <w:rPr>
          <w:rFonts w:ascii="Times New Roman" w:eastAsia="Calibri" w:hAnsi="Times New Roman" w:cs="Times New Roman"/>
          <w:b/>
        </w:rPr>
      </w:pPr>
      <w:r w:rsidRPr="000B58F6">
        <w:rPr>
          <w:rFonts w:ascii="Times New Roman" w:eastAsia="Calibri" w:hAnsi="Times New Roman" w:cs="Times New Roman"/>
          <w:b/>
        </w:rPr>
        <w:lastRenderedPageBreak/>
        <w:t>17. Award of Degree</w:t>
      </w:r>
    </w:p>
    <w:p w14:paraId="127527D8" w14:textId="77777777" w:rsidR="00D156B5" w:rsidRPr="000B58F6" w:rsidRDefault="00D156B5" w:rsidP="00D156B5">
      <w:pPr>
        <w:spacing w:after="120"/>
        <w:jc w:val="both"/>
        <w:rPr>
          <w:rFonts w:ascii="Times New Roman" w:eastAsia="Calibri" w:hAnsi="Times New Roman" w:cs="Times New Roman"/>
        </w:rPr>
      </w:pPr>
      <w:r w:rsidRPr="000B58F6">
        <w:rPr>
          <w:rFonts w:ascii="Times New Roman" w:eastAsia="Calibri" w:hAnsi="Times New Roman" w:cs="Times New Roman"/>
        </w:rPr>
        <w:t>In order to obtain the Bachelor (Honors) Degree, a student must fulfill the following conditions:</w:t>
      </w:r>
    </w:p>
    <w:p w14:paraId="338643EA"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w:t>
      </w:r>
      <w:proofErr w:type="gramStart"/>
      <w:r w:rsidRPr="000B58F6">
        <w:rPr>
          <w:rFonts w:ascii="Times New Roman" w:eastAsia="Calibri" w:hAnsi="Times New Roman" w:cs="Times New Roman"/>
        </w:rPr>
        <w:t>i</w:t>
      </w:r>
      <w:proofErr w:type="gramEnd"/>
      <w:r w:rsidRPr="000B58F6">
        <w:rPr>
          <w:rFonts w:ascii="Times New Roman" w:eastAsia="Calibri" w:hAnsi="Times New Roman" w:cs="Times New Roman"/>
        </w:rPr>
        <w:t xml:space="preserve">) Bachelor (Honors) Degree program must be completed within a minimum period of 4 and maximum of 6 academic years from the date of admission. No student </w:t>
      </w:r>
      <w:proofErr w:type="gramStart"/>
      <w:r w:rsidRPr="000B58F6">
        <w:rPr>
          <w:rFonts w:ascii="Times New Roman" w:eastAsia="Calibri" w:hAnsi="Times New Roman" w:cs="Times New Roman"/>
        </w:rPr>
        <w:t>will be allowed</w:t>
      </w:r>
      <w:proofErr w:type="gramEnd"/>
      <w:r w:rsidRPr="000B58F6">
        <w:rPr>
          <w:rFonts w:ascii="Times New Roman" w:eastAsia="Calibri" w:hAnsi="Times New Roman" w:cs="Times New Roman"/>
        </w:rPr>
        <w:t xml:space="preserve"> to stay for more than two consecutive terms in the same semester/year. </w:t>
      </w:r>
    </w:p>
    <w:p w14:paraId="40E8358F"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 xml:space="preserve">(ii) The minimum CGPA for awarding Bachelor (Honors) Degree is 2.50 out of 4.0. </w:t>
      </w:r>
    </w:p>
    <w:p w14:paraId="275B88B7"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 xml:space="preserve">(iii) The minimum Credit Point required for awarding Bachelor (Honors) Degree is 152 (Total credits  160) after exemption of maximum 8 credits. </w:t>
      </w:r>
    </w:p>
    <w:p w14:paraId="7D989F2E"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 xml:space="preserve"> </w:t>
      </w:r>
      <w:proofErr w:type="gramStart"/>
      <w:r w:rsidRPr="000B58F6">
        <w:rPr>
          <w:rFonts w:ascii="Times New Roman" w:eastAsia="Calibri" w:hAnsi="Times New Roman" w:cs="Times New Roman"/>
        </w:rPr>
        <w:t>(iv) The</w:t>
      </w:r>
      <w:proofErr w:type="gramEnd"/>
      <w:r w:rsidRPr="000B58F6">
        <w:rPr>
          <w:rFonts w:ascii="Times New Roman" w:eastAsia="Calibri" w:hAnsi="Times New Roman" w:cs="Times New Roman"/>
        </w:rPr>
        <w:t xml:space="preserve"> minimum passing letter grade will be 'D' (GP 2.00) in each course.</w:t>
      </w:r>
    </w:p>
    <w:p w14:paraId="631FAB95" w14:textId="77777777" w:rsidR="00D156B5" w:rsidRPr="000B58F6" w:rsidRDefault="00D156B5" w:rsidP="00D156B5">
      <w:pPr>
        <w:spacing w:after="120"/>
        <w:jc w:val="both"/>
        <w:rPr>
          <w:rFonts w:ascii="Times New Roman" w:eastAsia="Calibri" w:hAnsi="Times New Roman" w:cs="Times New Roman"/>
          <w:b/>
          <w:sz w:val="8"/>
        </w:rPr>
      </w:pPr>
    </w:p>
    <w:p w14:paraId="51066758" w14:textId="77777777" w:rsidR="00D156B5" w:rsidRPr="000B58F6" w:rsidRDefault="00D156B5" w:rsidP="00D156B5">
      <w:pPr>
        <w:spacing w:after="120"/>
        <w:jc w:val="both"/>
        <w:rPr>
          <w:rFonts w:ascii="Times New Roman" w:eastAsia="Calibri" w:hAnsi="Times New Roman" w:cs="Times New Roman"/>
          <w:b/>
        </w:rPr>
      </w:pPr>
      <w:r w:rsidRPr="000B58F6">
        <w:rPr>
          <w:rFonts w:ascii="Times New Roman" w:eastAsia="Calibri" w:hAnsi="Times New Roman" w:cs="Times New Roman"/>
          <w:b/>
        </w:rPr>
        <w:t>18. Annual/Semester Promotion</w:t>
      </w:r>
    </w:p>
    <w:p w14:paraId="7DB76A3D" w14:textId="77777777" w:rsidR="00D156B5" w:rsidRPr="000B58F6" w:rsidRDefault="00D156B5" w:rsidP="00D156B5">
      <w:pPr>
        <w:spacing w:after="0"/>
        <w:jc w:val="both"/>
        <w:rPr>
          <w:rFonts w:ascii="Times New Roman" w:eastAsia="Calibri" w:hAnsi="Times New Roman" w:cs="Times New Roman"/>
        </w:rPr>
      </w:pPr>
      <w:r w:rsidRPr="000B58F6">
        <w:rPr>
          <w:rFonts w:ascii="Times New Roman" w:eastAsia="Calibri" w:hAnsi="Times New Roman" w:cs="Times New Roman"/>
        </w:rPr>
        <w:t xml:space="preserve">In order to be promoted to next semester/year, a student will </w:t>
      </w:r>
      <w:proofErr w:type="gramStart"/>
      <w:r w:rsidRPr="000B58F6">
        <w:rPr>
          <w:rFonts w:ascii="Times New Roman" w:eastAsia="Calibri" w:hAnsi="Times New Roman" w:cs="Times New Roman"/>
        </w:rPr>
        <w:t>fulfill,</w:t>
      </w:r>
      <w:proofErr w:type="gramEnd"/>
      <w:r w:rsidRPr="000B58F6">
        <w:rPr>
          <w:rFonts w:ascii="Times New Roman" w:eastAsia="Calibri" w:hAnsi="Times New Roman" w:cs="Times New Roman"/>
        </w:rPr>
        <w:t xml:space="preserve"> the following requirements:</w:t>
      </w:r>
    </w:p>
    <w:p w14:paraId="0073AD1C" w14:textId="77777777" w:rsidR="00D156B5" w:rsidRPr="000B58F6" w:rsidRDefault="00D156B5" w:rsidP="00D156B5">
      <w:pPr>
        <w:spacing w:after="0"/>
        <w:jc w:val="both"/>
        <w:rPr>
          <w:rFonts w:ascii="Times New Roman" w:eastAsia="Calibri" w:hAnsi="Times New Roman" w:cs="Times New Roman"/>
          <w:b/>
        </w:rPr>
      </w:pPr>
      <w:r w:rsidRPr="000B58F6">
        <w:rPr>
          <w:rFonts w:ascii="Times New Roman" w:eastAsia="Calibri" w:hAnsi="Times New Roman" w:cs="Times New Roman"/>
        </w:rPr>
        <w:t>a. The minimum Semester Grade Point Average (SGPA) will be 2.00, 2.25, 2.50 and 2.50 for First Year: First &amp; Second Semester; Second Year: First &amp; Second Semester, and so on, respectively.</w:t>
      </w:r>
    </w:p>
    <w:p w14:paraId="70C4C3E4" w14:textId="77777777" w:rsidR="00D156B5" w:rsidRPr="000B58F6" w:rsidRDefault="00D156B5" w:rsidP="00D156B5">
      <w:pPr>
        <w:jc w:val="both"/>
        <w:rPr>
          <w:rFonts w:ascii="Times New Roman" w:eastAsia="Calibri" w:hAnsi="Times New Roman" w:cs="Times New Roman"/>
          <w:sz w:val="2"/>
        </w:rPr>
      </w:pPr>
    </w:p>
    <w:tbl>
      <w:tblPr>
        <w:tblStyle w:val="TableGrid20"/>
        <w:tblW w:w="0" w:type="auto"/>
        <w:jc w:val="center"/>
        <w:tblLook w:val="04A0" w:firstRow="1" w:lastRow="0" w:firstColumn="1" w:lastColumn="0" w:noHBand="0" w:noVBand="1"/>
      </w:tblPr>
      <w:tblGrid>
        <w:gridCol w:w="3240"/>
        <w:gridCol w:w="2790"/>
      </w:tblGrid>
      <w:tr w:rsidR="000F2B4B" w:rsidRPr="000B58F6" w14:paraId="12613F1F" w14:textId="77777777" w:rsidTr="00D156B5">
        <w:trPr>
          <w:jc w:val="center"/>
        </w:trPr>
        <w:tc>
          <w:tcPr>
            <w:tcW w:w="3240" w:type="dxa"/>
          </w:tcPr>
          <w:p w14:paraId="479BEEED" w14:textId="77777777" w:rsidR="00D156B5" w:rsidRPr="000B58F6" w:rsidRDefault="00D156B5" w:rsidP="001E6B97">
            <w:pPr>
              <w:spacing w:before="40" w:after="40"/>
              <w:jc w:val="center"/>
              <w:rPr>
                <w:rFonts w:ascii="Times New Roman" w:hAnsi="Times New Roman" w:cs="Times New Roman"/>
                <w:b/>
              </w:rPr>
            </w:pPr>
            <w:r w:rsidRPr="000B58F6">
              <w:rPr>
                <w:rFonts w:ascii="Times New Roman" w:hAnsi="Times New Roman" w:cs="Times New Roman"/>
                <w:b/>
              </w:rPr>
              <w:t>Year and Semester</w:t>
            </w:r>
          </w:p>
        </w:tc>
        <w:tc>
          <w:tcPr>
            <w:tcW w:w="2790" w:type="dxa"/>
          </w:tcPr>
          <w:p w14:paraId="4429CB18" w14:textId="77777777" w:rsidR="00D156B5" w:rsidRPr="000B58F6" w:rsidRDefault="00D156B5" w:rsidP="001E6B97">
            <w:pPr>
              <w:spacing w:before="40" w:after="40"/>
              <w:jc w:val="center"/>
              <w:rPr>
                <w:rFonts w:ascii="Times New Roman" w:hAnsi="Times New Roman" w:cs="Times New Roman"/>
                <w:b/>
              </w:rPr>
            </w:pPr>
            <w:r w:rsidRPr="000B58F6">
              <w:rPr>
                <w:rFonts w:ascii="Times New Roman" w:hAnsi="Times New Roman" w:cs="Times New Roman"/>
                <w:b/>
              </w:rPr>
              <w:t>Minimum SGPA</w:t>
            </w:r>
          </w:p>
        </w:tc>
      </w:tr>
      <w:tr w:rsidR="000F2B4B" w:rsidRPr="000B58F6" w14:paraId="029CA019" w14:textId="77777777" w:rsidTr="00D156B5">
        <w:trPr>
          <w:jc w:val="center"/>
        </w:trPr>
        <w:tc>
          <w:tcPr>
            <w:tcW w:w="3240" w:type="dxa"/>
          </w:tcPr>
          <w:p w14:paraId="37BF5537" w14:textId="77777777" w:rsidR="00D156B5" w:rsidRPr="000B58F6" w:rsidRDefault="00D156B5" w:rsidP="001E6B97">
            <w:pPr>
              <w:spacing w:before="40" w:after="40"/>
              <w:jc w:val="both"/>
              <w:rPr>
                <w:rFonts w:ascii="Times New Roman" w:hAnsi="Times New Roman" w:cs="Times New Roman"/>
                <w:b/>
              </w:rPr>
            </w:pPr>
            <w:r w:rsidRPr="000B58F6">
              <w:rPr>
                <w:rFonts w:ascii="Times New Roman" w:hAnsi="Times New Roman" w:cs="Times New Roman"/>
              </w:rPr>
              <w:t>First Year First Semester</w:t>
            </w:r>
          </w:p>
        </w:tc>
        <w:tc>
          <w:tcPr>
            <w:tcW w:w="2790" w:type="dxa"/>
          </w:tcPr>
          <w:p w14:paraId="4234E75D" w14:textId="77777777" w:rsidR="00D156B5" w:rsidRPr="000B58F6" w:rsidRDefault="00D156B5" w:rsidP="001E6B97">
            <w:pPr>
              <w:spacing w:before="40" w:after="40"/>
              <w:jc w:val="center"/>
              <w:rPr>
                <w:rFonts w:ascii="Times New Roman" w:hAnsi="Times New Roman" w:cs="Times New Roman"/>
              </w:rPr>
            </w:pPr>
            <w:r w:rsidRPr="000B58F6">
              <w:rPr>
                <w:rFonts w:ascii="Times New Roman" w:hAnsi="Times New Roman" w:cs="Times New Roman"/>
              </w:rPr>
              <w:t>2.00</w:t>
            </w:r>
          </w:p>
        </w:tc>
      </w:tr>
      <w:tr w:rsidR="000F2B4B" w:rsidRPr="000B58F6" w14:paraId="288C022C" w14:textId="77777777" w:rsidTr="00D156B5">
        <w:trPr>
          <w:jc w:val="center"/>
        </w:trPr>
        <w:tc>
          <w:tcPr>
            <w:tcW w:w="3240" w:type="dxa"/>
          </w:tcPr>
          <w:p w14:paraId="4DB6933B" w14:textId="77777777" w:rsidR="00D156B5" w:rsidRPr="000B58F6" w:rsidRDefault="00D156B5" w:rsidP="001E6B97">
            <w:pPr>
              <w:spacing w:before="40" w:after="40"/>
              <w:jc w:val="both"/>
              <w:rPr>
                <w:rFonts w:ascii="Times New Roman" w:hAnsi="Times New Roman" w:cs="Times New Roman"/>
              </w:rPr>
            </w:pPr>
            <w:r w:rsidRPr="000B58F6">
              <w:rPr>
                <w:rFonts w:ascii="Times New Roman" w:hAnsi="Times New Roman" w:cs="Times New Roman"/>
              </w:rPr>
              <w:t>First Year Second Semester</w:t>
            </w:r>
          </w:p>
        </w:tc>
        <w:tc>
          <w:tcPr>
            <w:tcW w:w="2790" w:type="dxa"/>
          </w:tcPr>
          <w:p w14:paraId="703B2875" w14:textId="77777777" w:rsidR="00D156B5" w:rsidRPr="000B58F6" w:rsidRDefault="00D156B5" w:rsidP="001E6B97">
            <w:pPr>
              <w:spacing w:before="40" w:after="40"/>
              <w:jc w:val="center"/>
              <w:rPr>
                <w:rFonts w:ascii="Times New Roman" w:hAnsi="Times New Roman" w:cs="Times New Roman"/>
              </w:rPr>
            </w:pPr>
            <w:r w:rsidRPr="000B58F6">
              <w:rPr>
                <w:rFonts w:ascii="Times New Roman" w:hAnsi="Times New Roman" w:cs="Times New Roman"/>
              </w:rPr>
              <w:t>2.00</w:t>
            </w:r>
          </w:p>
        </w:tc>
      </w:tr>
      <w:tr w:rsidR="000F2B4B" w:rsidRPr="000B58F6" w14:paraId="3D9799B1" w14:textId="77777777" w:rsidTr="00D156B5">
        <w:trPr>
          <w:jc w:val="center"/>
        </w:trPr>
        <w:tc>
          <w:tcPr>
            <w:tcW w:w="3240" w:type="dxa"/>
          </w:tcPr>
          <w:p w14:paraId="1E3C1A98" w14:textId="77777777" w:rsidR="00D156B5" w:rsidRPr="000B58F6" w:rsidRDefault="00D156B5" w:rsidP="001E6B97">
            <w:pPr>
              <w:spacing w:before="40" w:after="40"/>
              <w:jc w:val="both"/>
              <w:rPr>
                <w:rFonts w:ascii="Times New Roman" w:hAnsi="Times New Roman" w:cs="Times New Roman"/>
                <w:b/>
              </w:rPr>
            </w:pPr>
            <w:r w:rsidRPr="000B58F6">
              <w:rPr>
                <w:rFonts w:ascii="Times New Roman" w:hAnsi="Times New Roman" w:cs="Times New Roman"/>
              </w:rPr>
              <w:t>Second Year First Semester</w:t>
            </w:r>
          </w:p>
        </w:tc>
        <w:tc>
          <w:tcPr>
            <w:tcW w:w="2790" w:type="dxa"/>
          </w:tcPr>
          <w:p w14:paraId="02D4ED13" w14:textId="77777777" w:rsidR="00D156B5" w:rsidRPr="000B58F6" w:rsidRDefault="00D156B5" w:rsidP="001E6B97">
            <w:pPr>
              <w:spacing w:before="40" w:after="40"/>
              <w:jc w:val="center"/>
              <w:rPr>
                <w:rFonts w:ascii="Times New Roman" w:hAnsi="Times New Roman" w:cs="Times New Roman"/>
              </w:rPr>
            </w:pPr>
            <w:r w:rsidRPr="000B58F6">
              <w:rPr>
                <w:rFonts w:ascii="Times New Roman" w:hAnsi="Times New Roman" w:cs="Times New Roman"/>
              </w:rPr>
              <w:t>2.25</w:t>
            </w:r>
          </w:p>
        </w:tc>
      </w:tr>
      <w:tr w:rsidR="000F2B4B" w:rsidRPr="000B58F6" w14:paraId="5F3BD729" w14:textId="77777777" w:rsidTr="00D156B5">
        <w:trPr>
          <w:jc w:val="center"/>
        </w:trPr>
        <w:tc>
          <w:tcPr>
            <w:tcW w:w="3240" w:type="dxa"/>
          </w:tcPr>
          <w:p w14:paraId="7BEFE015" w14:textId="77777777" w:rsidR="00D156B5" w:rsidRPr="000B58F6" w:rsidRDefault="00D156B5" w:rsidP="001E6B97">
            <w:pPr>
              <w:spacing w:before="40" w:after="40"/>
              <w:jc w:val="both"/>
              <w:rPr>
                <w:rFonts w:ascii="Times New Roman" w:hAnsi="Times New Roman" w:cs="Times New Roman"/>
              </w:rPr>
            </w:pPr>
            <w:r w:rsidRPr="000B58F6">
              <w:rPr>
                <w:rFonts w:ascii="Times New Roman" w:hAnsi="Times New Roman" w:cs="Times New Roman"/>
              </w:rPr>
              <w:t>Second Year Second Semester</w:t>
            </w:r>
          </w:p>
        </w:tc>
        <w:tc>
          <w:tcPr>
            <w:tcW w:w="2790" w:type="dxa"/>
          </w:tcPr>
          <w:p w14:paraId="3C749318" w14:textId="77777777" w:rsidR="00D156B5" w:rsidRPr="000B58F6" w:rsidRDefault="00D156B5" w:rsidP="001E6B97">
            <w:pPr>
              <w:spacing w:before="40" w:after="40"/>
              <w:jc w:val="center"/>
              <w:rPr>
                <w:rFonts w:ascii="Times New Roman" w:hAnsi="Times New Roman" w:cs="Times New Roman"/>
              </w:rPr>
            </w:pPr>
            <w:r w:rsidRPr="000B58F6">
              <w:rPr>
                <w:rFonts w:ascii="Times New Roman" w:hAnsi="Times New Roman" w:cs="Times New Roman"/>
              </w:rPr>
              <w:t>2.25</w:t>
            </w:r>
          </w:p>
        </w:tc>
      </w:tr>
      <w:tr w:rsidR="000F2B4B" w:rsidRPr="000B58F6" w14:paraId="0FA32CE8" w14:textId="77777777" w:rsidTr="00D156B5">
        <w:trPr>
          <w:trHeight w:val="107"/>
          <w:jc w:val="center"/>
        </w:trPr>
        <w:tc>
          <w:tcPr>
            <w:tcW w:w="3240" w:type="dxa"/>
          </w:tcPr>
          <w:p w14:paraId="15BA18C3" w14:textId="77777777" w:rsidR="00D156B5" w:rsidRPr="000B58F6" w:rsidRDefault="00D156B5" w:rsidP="001E6B97">
            <w:pPr>
              <w:spacing w:before="40" w:after="40"/>
              <w:jc w:val="both"/>
              <w:rPr>
                <w:rFonts w:ascii="Times New Roman" w:hAnsi="Times New Roman" w:cs="Times New Roman"/>
                <w:b/>
              </w:rPr>
            </w:pPr>
            <w:r w:rsidRPr="000B58F6">
              <w:rPr>
                <w:rFonts w:ascii="Times New Roman" w:hAnsi="Times New Roman" w:cs="Times New Roman"/>
              </w:rPr>
              <w:t>Third Year First Semester</w:t>
            </w:r>
          </w:p>
        </w:tc>
        <w:tc>
          <w:tcPr>
            <w:tcW w:w="2790" w:type="dxa"/>
          </w:tcPr>
          <w:p w14:paraId="1F54B4A7" w14:textId="77777777" w:rsidR="00D156B5" w:rsidRPr="000B58F6" w:rsidRDefault="00D156B5" w:rsidP="001E6B97">
            <w:pPr>
              <w:spacing w:before="40" w:after="40"/>
              <w:jc w:val="center"/>
              <w:rPr>
                <w:rFonts w:ascii="Times New Roman" w:hAnsi="Times New Roman" w:cs="Times New Roman"/>
              </w:rPr>
            </w:pPr>
            <w:r w:rsidRPr="000B58F6">
              <w:rPr>
                <w:rFonts w:ascii="Times New Roman" w:hAnsi="Times New Roman" w:cs="Times New Roman"/>
              </w:rPr>
              <w:t>2.50</w:t>
            </w:r>
          </w:p>
        </w:tc>
      </w:tr>
      <w:tr w:rsidR="000F2B4B" w:rsidRPr="000B58F6" w14:paraId="32227245" w14:textId="77777777" w:rsidTr="00D156B5">
        <w:trPr>
          <w:trHeight w:val="107"/>
          <w:jc w:val="center"/>
        </w:trPr>
        <w:tc>
          <w:tcPr>
            <w:tcW w:w="3240" w:type="dxa"/>
          </w:tcPr>
          <w:p w14:paraId="01FE89A4" w14:textId="77777777" w:rsidR="00D156B5" w:rsidRPr="000B58F6" w:rsidRDefault="00D156B5" w:rsidP="001E6B97">
            <w:pPr>
              <w:spacing w:before="40" w:after="40"/>
              <w:jc w:val="both"/>
              <w:rPr>
                <w:rFonts w:ascii="Times New Roman" w:hAnsi="Times New Roman" w:cs="Times New Roman"/>
              </w:rPr>
            </w:pPr>
            <w:r w:rsidRPr="000B58F6">
              <w:rPr>
                <w:rFonts w:ascii="Times New Roman" w:hAnsi="Times New Roman" w:cs="Times New Roman"/>
              </w:rPr>
              <w:t>Third Year Second Semester</w:t>
            </w:r>
          </w:p>
        </w:tc>
        <w:tc>
          <w:tcPr>
            <w:tcW w:w="2790" w:type="dxa"/>
          </w:tcPr>
          <w:p w14:paraId="1CF30563" w14:textId="77777777" w:rsidR="00D156B5" w:rsidRPr="000B58F6" w:rsidRDefault="00D156B5" w:rsidP="001E6B97">
            <w:pPr>
              <w:spacing w:before="40" w:after="40"/>
              <w:jc w:val="center"/>
              <w:rPr>
                <w:rFonts w:ascii="Times New Roman" w:hAnsi="Times New Roman" w:cs="Times New Roman"/>
              </w:rPr>
            </w:pPr>
            <w:r w:rsidRPr="000B58F6">
              <w:rPr>
                <w:rFonts w:ascii="Times New Roman" w:hAnsi="Times New Roman" w:cs="Times New Roman"/>
              </w:rPr>
              <w:t>2.50</w:t>
            </w:r>
          </w:p>
        </w:tc>
      </w:tr>
      <w:tr w:rsidR="000F2B4B" w:rsidRPr="000B58F6" w14:paraId="55E0E4DF" w14:textId="77777777" w:rsidTr="00D156B5">
        <w:trPr>
          <w:jc w:val="center"/>
        </w:trPr>
        <w:tc>
          <w:tcPr>
            <w:tcW w:w="3240" w:type="dxa"/>
          </w:tcPr>
          <w:p w14:paraId="6E86A099" w14:textId="77777777" w:rsidR="00D156B5" w:rsidRPr="000B58F6" w:rsidRDefault="00D156B5" w:rsidP="001E6B97">
            <w:pPr>
              <w:spacing w:before="40" w:after="40"/>
              <w:jc w:val="both"/>
              <w:rPr>
                <w:rFonts w:ascii="Times New Roman" w:hAnsi="Times New Roman" w:cs="Times New Roman"/>
                <w:b/>
              </w:rPr>
            </w:pPr>
            <w:r w:rsidRPr="000B58F6">
              <w:rPr>
                <w:rFonts w:ascii="Times New Roman" w:hAnsi="Times New Roman" w:cs="Times New Roman"/>
              </w:rPr>
              <w:t>Fourth Year First Semester</w:t>
            </w:r>
          </w:p>
        </w:tc>
        <w:tc>
          <w:tcPr>
            <w:tcW w:w="2790" w:type="dxa"/>
          </w:tcPr>
          <w:p w14:paraId="3DCBFE20" w14:textId="77777777" w:rsidR="00D156B5" w:rsidRPr="000B58F6" w:rsidRDefault="00D156B5" w:rsidP="001E6B97">
            <w:pPr>
              <w:spacing w:before="40" w:after="40"/>
              <w:jc w:val="center"/>
              <w:rPr>
                <w:rFonts w:ascii="Times New Roman" w:hAnsi="Times New Roman" w:cs="Times New Roman"/>
              </w:rPr>
            </w:pPr>
            <w:r w:rsidRPr="000B58F6">
              <w:rPr>
                <w:rFonts w:ascii="Times New Roman" w:hAnsi="Times New Roman" w:cs="Times New Roman"/>
              </w:rPr>
              <w:t>2.50</w:t>
            </w:r>
          </w:p>
        </w:tc>
      </w:tr>
      <w:tr w:rsidR="000F2B4B" w:rsidRPr="000B58F6" w14:paraId="40603B15" w14:textId="77777777" w:rsidTr="00D156B5">
        <w:trPr>
          <w:jc w:val="center"/>
        </w:trPr>
        <w:tc>
          <w:tcPr>
            <w:tcW w:w="3240" w:type="dxa"/>
          </w:tcPr>
          <w:p w14:paraId="2FB91149" w14:textId="77777777" w:rsidR="00D156B5" w:rsidRPr="000B58F6" w:rsidRDefault="00D156B5" w:rsidP="001E6B97">
            <w:pPr>
              <w:spacing w:before="40" w:after="40"/>
              <w:jc w:val="both"/>
              <w:rPr>
                <w:rFonts w:ascii="Times New Roman" w:hAnsi="Times New Roman" w:cs="Times New Roman"/>
              </w:rPr>
            </w:pPr>
            <w:r w:rsidRPr="000B58F6">
              <w:rPr>
                <w:rFonts w:ascii="Times New Roman" w:hAnsi="Times New Roman" w:cs="Times New Roman"/>
              </w:rPr>
              <w:t>Fourth Year Second Semester</w:t>
            </w:r>
          </w:p>
        </w:tc>
        <w:tc>
          <w:tcPr>
            <w:tcW w:w="2790" w:type="dxa"/>
          </w:tcPr>
          <w:p w14:paraId="69D8E1ED" w14:textId="77777777" w:rsidR="00D156B5" w:rsidRPr="000B58F6" w:rsidRDefault="00D156B5" w:rsidP="001E6B97">
            <w:pPr>
              <w:spacing w:before="40" w:after="40"/>
              <w:jc w:val="center"/>
              <w:rPr>
                <w:rFonts w:ascii="Times New Roman" w:hAnsi="Times New Roman" w:cs="Times New Roman"/>
              </w:rPr>
            </w:pPr>
            <w:r w:rsidRPr="000B58F6">
              <w:rPr>
                <w:rFonts w:ascii="Times New Roman" w:hAnsi="Times New Roman" w:cs="Times New Roman"/>
              </w:rPr>
              <w:t>2.50</w:t>
            </w:r>
          </w:p>
        </w:tc>
      </w:tr>
    </w:tbl>
    <w:p w14:paraId="182AE3B8" w14:textId="77777777" w:rsidR="00404DB1" w:rsidRPr="000B58F6" w:rsidRDefault="00404DB1" w:rsidP="00D156B5">
      <w:pPr>
        <w:jc w:val="both"/>
        <w:rPr>
          <w:rFonts w:ascii="Times New Roman" w:eastAsia="Calibri" w:hAnsi="Times New Roman" w:cs="Times New Roman"/>
          <w:sz w:val="4"/>
        </w:rPr>
      </w:pPr>
    </w:p>
    <w:p w14:paraId="6A3C5667"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noProof/>
        </w:rPr>
        <w:drawing>
          <wp:anchor distT="0" distB="0" distL="114300" distR="114300" simplePos="0" relativeHeight="251686400" behindDoc="1" locked="0" layoutInCell="1" allowOverlap="1" wp14:anchorId="3919317D" wp14:editId="0929D2DB">
            <wp:simplePos x="0" y="0"/>
            <wp:positionH relativeFrom="column">
              <wp:posOffset>1676400</wp:posOffset>
            </wp:positionH>
            <wp:positionV relativeFrom="paragraph">
              <wp:posOffset>296546</wp:posOffset>
            </wp:positionV>
            <wp:extent cx="1256756" cy="62865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6672" cy="64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8F6">
        <w:rPr>
          <w:rFonts w:ascii="Times New Roman" w:eastAsia="Calibri" w:hAnsi="Times New Roman" w:cs="Times New Roman"/>
        </w:rPr>
        <w:t xml:space="preserve">A </w:t>
      </w:r>
      <w:r w:rsidRPr="000B58F6">
        <w:rPr>
          <w:rFonts w:ascii="Times New Roman" w:eastAsia="Calibri" w:hAnsi="Times New Roman" w:cs="Times New Roman"/>
          <w:b/>
        </w:rPr>
        <w:t>Semester wise Grade Point Average (SGPA</w:t>
      </w:r>
      <w:r w:rsidRPr="000B58F6">
        <w:rPr>
          <w:rFonts w:ascii="Times New Roman" w:eastAsia="Calibri" w:hAnsi="Times New Roman" w:cs="Times New Roman"/>
        </w:rPr>
        <w:t xml:space="preserve">) </w:t>
      </w:r>
      <w:proofErr w:type="gramStart"/>
      <w:r w:rsidRPr="000B58F6">
        <w:rPr>
          <w:rFonts w:ascii="Times New Roman" w:eastAsia="Calibri" w:hAnsi="Times New Roman" w:cs="Times New Roman"/>
        </w:rPr>
        <w:t>shall be computed</w:t>
      </w:r>
      <w:proofErr w:type="gramEnd"/>
      <w:r w:rsidRPr="000B58F6">
        <w:rPr>
          <w:rFonts w:ascii="Times New Roman" w:eastAsia="Calibri" w:hAnsi="Times New Roman" w:cs="Times New Roman"/>
        </w:rPr>
        <w:t xml:space="preserve"> for each semester. The SGPA </w:t>
      </w:r>
      <w:proofErr w:type="gramStart"/>
      <w:r w:rsidRPr="000B58F6">
        <w:rPr>
          <w:rFonts w:ascii="Times New Roman" w:eastAsia="Calibri" w:hAnsi="Times New Roman" w:cs="Times New Roman"/>
        </w:rPr>
        <w:t>will be calculated</w:t>
      </w:r>
      <w:proofErr w:type="gramEnd"/>
      <w:r w:rsidRPr="000B58F6">
        <w:rPr>
          <w:rFonts w:ascii="Times New Roman" w:eastAsia="Calibri" w:hAnsi="Times New Roman" w:cs="Times New Roman"/>
        </w:rPr>
        <w:t xml:space="preserve"> as:</w:t>
      </w:r>
    </w:p>
    <w:p w14:paraId="09B1D244" w14:textId="77777777" w:rsidR="00352317" w:rsidRPr="000B58F6" w:rsidRDefault="00352317" w:rsidP="00D156B5">
      <w:pPr>
        <w:tabs>
          <w:tab w:val="left" w:pos="531"/>
        </w:tabs>
        <w:jc w:val="both"/>
        <w:rPr>
          <w:rFonts w:ascii="Times New Roman" w:eastAsia="Calibri" w:hAnsi="Times New Roman" w:cs="Times New Roman"/>
        </w:rPr>
      </w:pPr>
    </w:p>
    <w:p w14:paraId="1C9B440F" w14:textId="77777777" w:rsidR="00D156B5" w:rsidRPr="000B58F6" w:rsidRDefault="00D156B5" w:rsidP="00D156B5">
      <w:pPr>
        <w:tabs>
          <w:tab w:val="left" w:pos="531"/>
        </w:tabs>
        <w:jc w:val="both"/>
        <w:rPr>
          <w:rFonts w:ascii="Times New Roman" w:eastAsia="Calibri" w:hAnsi="Times New Roman" w:cs="Times New Roman"/>
        </w:rPr>
      </w:pPr>
      <w:proofErr w:type="gramStart"/>
      <w:r w:rsidRPr="000B58F6">
        <w:rPr>
          <w:rFonts w:ascii="Times New Roman" w:eastAsia="Calibri" w:hAnsi="Times New Roman" w:cs="Times New Roman"/>
        </w:rPr>
        <w:t>where</w:t>
      </w:r>
      <w:proofErr w:type="gramEnd"/>
      <w:r w:rsidRPr="000B58F6">
        <w:rPr>
          <w:rFonts w:ascii="Times New Roman" w:eastAsia="Calibri" w:hAnsi="Times New Roman" w:cs="Times New Roman"/>
        </w:rPr>
        <w:t xml:space="preserve">. </w:t>
      </w:r>
      <w:proofErr w:type="gramStart"/>
      <w:r w:rsidRPr="000B58F6">
        <w:rPr>
          <w:rFonts w:ascii="Times New Roman" w:eastAsia="Calibri" w:hAnsi="Times New Roman" w:cs="Times New Roman"/>
        </w:rPr>
        <w:t>n</w:t>
      </w:r>
      <w:proofErr w:type="gramEnd"/>
      <w:r w:rsidRPr="000B58F6">
        <w:rPr>
          <w:rFonts w:ascii="Times New Roman" w:eastAsia="Calibri" w:hAnsi="Times New Roman" w:cs="Times New Roman"/>
        </w:rPr>
        <w:t xml:space="preserve"> is the number of courses offered during the semester, C, is the number of credits allotted to a i'th course, and G is the i'th grade point corresponding to the grade awarded for that course.</w:t>
      </w:r>
    </w:p>
    <w:p w14:paraId="0B8EABF3"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rPr>
        <w:t xml:space="preserve">The minimum </w:t>
      </w:r>
      <w:r w:rsidRPr="000B58F6">
        <w:rPr>
          <w:rFonts w:ascii="Times New Roman" w:eastAsia="Calibri" w:hAnsi="Times New Roman" w:cs="Times New Roman"/>
          <w:b/>
        </w:rPr>
        <w:t>Year Grade Point Average (YGPA)</w:t>
      </w:r>
      <w:r w:rsidRPr="000B58F6">
        <w:rPr>
          <w:rFonts w:ascii="Times New Roman" w:eastAsia="Calibri" w:hAnsi="Times New Roman" w:cs="Times New Roman"/>
        </w:rPr>
        <w:t xml:space="preserve"> will be 2.00, 2.25, 2.50 and 2.50 for First Year Second Year, and so on, respectively.</w:t>
      </w:r>
    </w:p>
    <w:tbl>
      <w:tblPr>
        <w:tblStyle w:val="TableGrid20"/>
        <w:tblW w:w="0" w:type="auto"/>
        <w:tblInd w:w="1728" w:type="dxa"/>
        <w:tblLook w:val="04A0" w:firstRow="1" w:lastRow="0" w:firstColumn="1" w:lastColumn="0" w:noHBand="0" w:noVBand="1"/>
      </w:tblPr>
      <w:tblGrid>
        <w:gridCol w:w="2070"/>
        <w:gridCol w:w="2430"/>
      </w:tblGrid>
      <w:tr w:rsidR="000F2B4B" w:rsidRPr="000B58F6" w14:paraId="10AFA3D1" w14:textId="77777777" w:rsidTr="00B71179">
        <w:tc>
          <w:tcPr>
            <w:tcW w:w="2070" w:type="dxa"/>
          </w:tcPr>
          <w:p w14:paraId="7B673B1A"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lastRenderedPageBreak/>
              <w:t>Year</w:t>
            </w:r>
          </w:p>
        </w:tc>
        <w:tc>
          <w:tcPr>
            <w:tcW w:w="2430" w:type="dxa"/>
          </w:tcPr>
          <w:p w14:paraId="42534CA1" w14:textId="77777777" w:rsidR="00D156B5" w:rsidRPr="000B58F6" w:rsidRDefault="00D156B5" w:rsidP="00D156B5">
            <w:pPr>
              <w:jc w:val="center"/>
              <w:rPr>
                <w:rFonts w:ascii="Times New Roman" w:hAnsi="Times New Roman" w:cs="Times New Roman"/>
                <w:b/>
              </w:rPr>
            </w:pPr>
            <w:r w:rsidRPr="000B58F6">
              <w:rPr>
                <w:rFonts w:ascii="Times New Roman" w:hAnsi="Times New Roman" w:cs="Times New Roman"/>
                <w:b/>
              </w:rPr>
              <w:t>Minimum YGPA</w:t>
            </w:r>
          </w:p>
        </w:tc>
      </w:tr>
      <w:tr w:rsidR="000F2B4B" w:rsidRPr="000B58F6" w14:paraId="7FF12FBC" w14:textId="77777777" w:rsidTr="00B71179">
        <w:tc>
          <w:tcPr>
            <w:tcW w:w="2070" w:type="dxa"/>
          </w:tcPr>
          <w:p w14:paraId="3D2C4EE9"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First Year</w:t>
            </w:r>
          </w:p>
        </w:tc>
        <w:tc>
          <w:tcPr>
            <w:tcW w:w="2430" w:type="dxa"/>
          </w:tcPr>
          <w:p w14:paraId="67DC0D25"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2.00</w:t>
            </w:r>
          </w:p>
        </w:tc>
      </w:tr>
      <w:tr w:rsidR="000F2B4B" w:rsidRPr="000B58F6" w14:paraId="0B5AF220" w14:textId="77777777" w:rsidTr="00B71179">
        <w:tc>
          <w:tcPr>
            <w:tcW w:w="2070" w:type="dxa"/>
          </w:tcPr>
          <w:p w14:paraId="62C143B2"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Second Year</w:t>
            </w:r>
          </w:p>
        </w:tc>
        <w:tc>
          <w:tcPr>
            <w:tcW w:w="2430" w:type="dxa"/>
          </w:tcPr>
          <w:p w14:paraId="2B4EDC02"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2.25</w:t>
            </w:r>
          </w:p>
        </w:tc>
      </w:tr>
      <w:tr w:rsidR="000F2B4B" w:rsidRPr="000B58F6" w14:paraId="3AE538A3" w14:textId="77777777" w:rsidTr="00B71179">
        <w:tc>
          <w:tcPr>
            <w:tcW w:w="2070" w:type="dxa"/>
          </w:tcPr>
          <w:p w14:paraId="3B076E59"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Third Year</w:t>
            </w:r>
          </w:p>
        </w:tc>
        <w:tc>
          <w:tcPr>
            <w:tcW w:w="2430" w:type="dxa"/>
          </w:tcPr>
          <w:p w14:paraId="2721131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2.50</w:t>
            </w:r>
          </w:p>
        </w:tc>
      </w:tr>
      <w:tr w:rsidR="000F2B4B" w:rsidRPr="000B58F6" w14:paraId="4A09A587" w14:textId="77777777" w:rsidTr="00B71179">
        <w:tc>
          <w:tcPr>
            <w:tcW w:w="2070" w:type="dxa"/>
          </w:tcPr>
          <w:p w14:paraId="06BA874E" w14:textId="77777777" w:rsidR="00D156B5" w:rsidRPr="000B58F6" w:rsidRDefault="00D156B5" w:rsidP="00D156B5">
            <w:pPr>
              <w:jc w:val="both"/>
              <w:rPr>
                <w:rFonts w:ascii="Times New Roman" w:hAnsi="Times New Roman" w:cs="Times New Roman"/>
              </w:rPr>
            </w:pPr>
            <w:r w:rsidRPr="000B58F6">
              <w:rPr>
                <w:rFonts w:ascii="Times New Roman" w:hAnsi="Times New Roman" w:cs="Times New Roman"/>
              </w:rPr>
              <w:t>Fourth Year</w:t>
            </w:r>
          </w:p>
        </w:tc>
        <w:tc>
          <w:tcPr>
            <w:tcW w:w="2430" w:type="dxa"/>
          </w:tcPr>
          <w:p w14:paraId="3CE576C1" w14:textId="77777777" w:rsidR="00D156B5" w:rsidRPr="000B58F6" w:rsidRDefault="00D156B5" w:rsidP="00D156B5">
            <w:pPr>
              <w:jc w:val="center"/>
              <w:rPr>
                <w:rFonts w:ascii="Times New Roman" w:hAnsi="Times New Roman" w:cs="Times New Roman"/>
              </w:rPr>
            </w:pPr>
            <w:r w:rsidRPr="000B58F6">
              <w:rPr>
                <w:rFonts w:ascii="Times New Roman" w:hAnsi="Times New Roman" w:cs="Times New Roman"/>
              </w:rPr>
              <w:t>2.50</w:t>
            </w:r>
          </w:p>
        </w:tc>
      </w:tr>
    </w:tbl>
    <w:p w14:paraId="6F1FF698" w14:textId="77777777" w:rsidR="00D156B5" w:rsidRPr="000B58F6" w:rsidRDefault="00D156B5" w:rsidP="00D156B5">
      <w:pPr>
        <w:jc w:val="both"/>
        <w:rPr>
          <w:rFonts w:ascii="Times New Roman" w:eastAsia="Calibri" w:hAnsi="Times New Roman" w:cs="Times New Roman"/>
          <w:b/>
          <w:sz w:val="4"/>
        </w:rPr>
      </w:pPr>
    </w:p>
    <w:p w14:paraId="38441B28"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rPr>
        <w:t xml:space="preserve">The </w:t>
      </w:r>
      <w:r w:rsidRPr="000B58F6">
        <w:rPr>
          <w:rFonts w:ascii="Times New Roman" w:eastAsia="Calibri" w:hAnsi="Times New Roman" w:cs="Times New Roman"/>
          <w:b/>
        </w:rPr>
        <w:t>Year Grade Point Average (YGPA)</w:t>
      </w:r>
      <w:r w:rsidRPr="000B58F6">
        <w:rPr>
          <w:rFonts w:ascii="Times New Roman" w:eastAsia="Calibri" w:hAnsi="Times New Roman" w:cs="Times New Roman"/>
        </w:rPr>
        <w:t xml:space="preserve"> </w:t>
      </w:r>
      <w:proofErr w:type="gramStart"/>
      <w:r w:rsidRPr="000B58F6">
        <w:rPr>
          <w:rFonts w:ascii="Times New Roman" w:eastAsia="Calibri" w:hAnsi="Times New Roman" w:cs="Times New Roman"/>
        </w:rPr>
        <w:t>shall be computed</w:t>
      </w:r>
      <w:proofErr w:type="gramEnd"/>
      <w:r w:rsidRPr="000B58F6">
        <w:rPr>
          <w:rFonts w:ascii="Times New Roman" w:eastAsia="Calibri" w:hAnsi="Times New Roman" w:cs="Times New Roman"/>
        </w:rPr>
        <w:t xml:space="preserve"> at the end of second semester of each year in the following way:</w:t>
      </w:r>
    </w:p>
    <w:p w14:paraId="27D2A3C7" w14:textId="77777777" w:rsidR="00D156B5" w:rsidRPr="000B58F6" w:rsidRDefault="00D156B5" w:rsidP="00D156B5">
      <w:pPr>
        <w:jc w:val="both"/>
        <w:rPr>
          <w:rFonts w:ascii="Times New Roman" w:eastAsia="Calibri" w:hAnsi="Times New Roman" w:cs="Times New Roman"/>
        </w:rPr>
      </w:pPr>
      <m:oMathPara>
        <m:oMath>
          <m:r>
            <m:rPr>
              <m:sty m:val="b"/>
            </m:rPr>
            <w:rPr>
              <w:rFonts w:ascii="Cambria Math" w:eastAsia="Calibri" w:hAnsi="Cambria Math" w:cs="Times New Roman"/>
            </w:rPr>
            <m:t>YGPA</m:t>
          </m:r>
          <m:r>
            <w:rPr>
              <w:rFonts w:ascii="Cambria Math" w:eastAsia="Calibri" w:hAnsi="Cambria Math" w:cs="Times New Roman"/>
            </w:rPr>
            <m:t>=</m:t>
          </m:r>
          <m:f>
            <m:fPr>
              <m:ctrlPr>
                <w:rPr>
                  <w:rFonts w:ascii="Cambria Math" w:eastAsia="Calibri" w:hAnsi="Cambria Math" w:cs="Times New Roman"/>
                </w:rPr>
              </m:ctrlPr>
            </m:fPr>
            <m:num>
              <m:r>
                <m:rPr>
                  <m:sty m:val="p"/>
                </m:rPr>
                <w:rPr>
                  <w:rFonts w:ascii="Cambria Math" w:eastAsia="Calibri" w:hAnsi="Cambria Math" w:cs="Times New Roman"/>
                </w:rPr>
                <m:t>Sum of TCP ×GPA of Semester 1 and Semester 2 of each year</m:t>
              </m:r>
            </m:num>
            <m:den>
              <m:r>
                <m:rPr>
                  <m:sty m:val="p"/>
                </m:rPr>
                <w:rPr>
                  <w:rFonts w:ascii="Cambria Math" w:eastAsia="Calibri" w:hAnsi="Cambria Math" w:cs="Times New Roman"/>
                </w:rPr>
                <m:t xml:space="preserve">TCP of Semester1 and Semester 2 of the respective year </m:t>
              </m:r>
            </m:den>
          </m:f>
        </m:oMath>
      </m:oMathPara>
    </w:p>
    <w:p w14:paraId="56E1BF64"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rPr>
        <w:t>Where, TCP is Total Credit Point, and GPA Grade Point Average.</w:t>
      </w:r>
    </w:p>
    <w:p w14:paraId="790AAEB8" w14:textId="77777777" w:rsidR="00D156B5" w:rsidRPr="000B58F6" w:rsidRDefault="00D156B5" w:rsidP="00D156B5">
      <w:pPr>
        <w:tabs>
          <w:tab w:val="left" w:pos="531"/>
        </w:tabs>
        <w:jc w:val="both"/>
        <w:rPr>
          <w:rFonts w:ascii="Times New Roman" w:eastAsia="Calibri" w:hAnsi="Times New Roman" w:cs="Times New Roman"/>
        </w:rPr>
      </w:pPr>
      <w:r w:rsidRPr="000B58F6">
        <w:rPr>
          <w:rFonts w:ascii="Times New Roman" w:eastAsia="Calibri" w:hAnsi="Times New Roman" w:cs="Times New Roman"/>
        </w:rPr>
        <w:t xml:space="preserve">A </w:t>
      </w:r>
      <w:r w:rsidRPr="000B58F6">
        <w:rPr>
          <w:rFonts w:ascii="Times New Roman" w:eastAsia="Calibri" w:hAnsi="Times New Roman" w:cs="Times New Roman"/>
          <w:b/>
        </w:rPr>
        <w:t>Cumulative Grade Point Average (CGPA)</w:t>
      </w:r>
      <w:r w:rsidRPr="000B58F6">
        <w:rPr>
          <w:rFonts w:ascii="Times New Roman" w:eastAsia="Calibri" w:hAnsi="Times New Roman" w:cs="Times New Roman"/>
        </w:rPr>
        <w:t xml:space="preserve"> </w:t>
      </w:r>
      <w:proofErr w:type="gramStart"/>
      <w:r w:rsidRPr="000B58F6">
        <w:rPr>
          <w:rFonts w:ascii="Times New Roman" w:eastAsia="Calibri" w:hAnsi="Times New Roman" w:cs="Times New Roman"/>
        </w:rPr>
        <w:t>shall also be computed</w:t>
      </w:r>
      <w:proofErr w:type="gramEnd"/>
      <w:r w:rsidRPr="000B58F6">
        <w:rPr>
          <w:rFonts w:ascii="Times New Roman" w:eastAsia="Calibri" w:hAnsi="Times New Roman" w:cs="Times New Roman"/>
        </w:rPr>
        <w:t xml:space="preserve"> at the end of Fourth Year: Second Semester in the following way:</w:t>
      </w:r>
    </w:p>
    <w:p w14:paraId="29DDCA8C" w14:textId="77777777" w:rsidR="00D156B5" w:rsidRPr="000B58F6" w:rsidRDefault="00D156B5" w:rsidP="00D156B5">
      <w:pPr>
        <w:tabs>
          <w:tab w:val="left" w:pos="531"/>
        </w:tabs>
        <w:jc w:val="center"/>
        <w:rPr>
          <w:rFonts w:ascii="Times New Roman" w:eastAsia="Calibri" w:hAnsi="Times New Roman" w:cs="Times New Roman"/>
        </w:rPr>
      </w:pPr>
      <w:r w:rsidRPr="000B58F6">
        <w:rPr>
          <w:rFonts w:ascii="Times New Roman" w:eastAsia="Calibri" w:hAnsi="Times New Roman" w:cs="Times New Roman"/>
          <w:noProof/>
        </w:rPr>
        <w:drawing>
          <wp:inline distT="0" distB="0" distL="0" distR="0" wp14:anchorId="20FB75EF" wp14:editId="5BD95FA0">
            <wp:extent cx="1304925" cy="67920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43288" cy="699170"/>
                    </a:xfrm>
                    <a:prstGeom prst="rect">
                      <a:avLst/>
                    </a:prstGeom>
                  </pic:spPr>
                </pic:pic>
              </a:graphicData>
            </a:graphic>
          </wp:inline>
        </w:drawing>
      </w:r>
    </w:p>
    <w:p w14:paraId="3CB02085" w14:textId="77777777" w:rsidR="00D156B5" w:rsidRPr="000B58F6" w:rsidRDefault="00D156B5" w:rsidP="00D156B5">
      <w:pPr>
        <w:tabs>
          <w:tab w:val="left" w:pos="531"/>
        </w:tabs>
        <w:spacing w:after="160"/>
        <w:jc w:val="both"/>
        <w:rPr>
          <w:rFonts w:ascii="Times New Roman" w:eastAsia="Calibri" w:hAnsi="Times New Roman" w:cs="Times New Roman"/>
        </w:rPr>
      </w:pPr>
      <w:proofErr w:type="gramStart"/>
      <w:r w:rsidRPr="000B58F6">
        <w:rPr>
          <w:rFonts w:ascii="Times New Roman" w:eastAsia="Calibri" w:hAnsi="Times New Roman" w:cs="Times New Roman"/>
        </w:rPr>
        <w:t>where</w:t>
      </w:r>
      <w:proofErr w:type="gramEnd"/>
      <w:r w:rsidRPr="000B58F6">
        <w:rPr>
          <w:rFonts w:ascii="Times New Roman" w:eastAsia="Calibri" w:hAnsi="Times New Roman" w:cs="Times New Roman"/>
        </w:rPr>
        <w:t xml:space="preserve">. </w:t>
      </w:r>
      <w:proofErr w:type="gramStart"/>
      <w:r w:rsidRPr="000B58F6">
        <w:rPr>
          <w:rFonts w:ascii="Times New Roman" w:eastAsia="Calibri" w:hAnsi="Times New Roman" w:cs="Times New Roman"/>
        </w:rPr>
        <w:t>m</w:t>
      </w:r>
      <w:proofErr w:type="gramEnd"/>
      <w:r w:rsidRPr="000B58F6">
        <w:rPr>
          <w:rFonts w:ascii="Times New Roman" w:eastAsia="Calibri" w:hAnsi="Times New Roman" w:cs="Times New Roman"/>
        </w:rPr>
        <w:t xml:space="preserve"> is the total number of year being considered, Y is the YGPA of a i'th year, C is the total number of credits in i'th year.</w:t>
      </w:r>
    </w:p>
    <w:p w14:paraId="61B436C7" w14:textId="3B8D867D" w:rsidR="00D156B5" w:rsidRPr="000B58F6" w:rsidRDefault="00D156B5" w:rsidP="00404DB1">
      <w:pPr>
        <w:tabs>
          <w:tab w:val="left" w:pos="531"/>
        </w:tabs>
        <w:spacing w:after="160"/>
        <w:jc w:val="both"/>
        <w:rPr>
          <w:rFonts w:ascii="Times New Roman" w:eastAsia="Calibri" w:hAnsi="Times New Roman" w:cs="Times New Roman"/>
        </w:rPr>
      </w:pPr>
      <w:r w:rsidRPr="000B58F6">
        <w:rPr>
          <w:rFonts w:ascii="Times New Roman" w:eastAsia="Calibri" w:hAnsi="Times New Roman" w:cs="Times New Roman"/>
        </w:rPr>
        <w:t xml:space="preserve">SGPA, YGPA and CGPA </w:t>
      </w:r>
      <w:proofErr w:type="gramStart"/>
      <w:r w:rsidRPr="000B58F6">
        <w:rPr>
          <w:rFonts w:ascii="Times New Roman" w:eastAsia="Calibri" w:hAnsi="Times New Roman" w:cs="Times New Roman"/>
        </w:rPr>
        <w:t>will be rounded off</w:t>
      </w:r>
      <w:proofErr w:type="gramEnd"/>
      <w:r w:rsidRPr="000B58F6">
        <w:rPr>
          <w:rFonts w:ascii="Times New Roman" w:eastAsia="Calibri" w:hAnsi="Times New Roman" w:cs="Times New Roman"/>
        </w:rPr>
        <w:t xml:space="preserve"> as per t</w:t>
      </w:r>
      <w:r w:rsidR="00404DB1" w:rsidRPr="000B58F6">
        <w:rPr>
          <w:rFonts w:ascii="Times New Roman" w:eastAsia="Calibri" w:hAnsi="Times New Roman" w:cs="Times New Roman"/>
        </w:rPr>
        <w:t>he Ordinance of the University.</w:t>
      </w:r>
    </w:p>
    <w:p w14:paraId="6019F69C" w14:textId="033D5D08"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rPr>
        <w:t xml:space="preserve">b. A maximum of </w:t>
      </w:r>
      <w:proofErr w:type="gramStart"/>
      <w:r w:rsidRPr="000B58F6">
        <w:rPr>
          <w:rFonts w:ascii="Times New Roman" w:eastAsia="Calibri" w:hAnsi="Times New Roman" w:cs="Times New Roman"/>
        </w:rPr>
        <w:t>4</w:t>
      </w:r>
      <w:proofErr w:type="gramEnd"/>
      <w:r w:rsidRPr="000B58F6">
        <w:rPr>
          <w:rFonts w:ascii="Times New Roman" w:eastAsia="Calibri" w:hAnsi="Times New Roman" w:cs="Times New Roman"/>
        </w:rPr>
        <w:t xml:space="preserve"> and 8 credits can be relaxed in theoretical courses to be promoted to the next semester or year, respectively. If a student fails to be promoted to the next semester/year, </w:t>
      </w:r>
      <w:proofErr w:type="gramStart"/>
      <w:r w:rsidRPr="000B58F6">
        <w:rPr>
          <w:rFonts w:ascii="Times New Roman" w:eastAsia="Calibri" w:hAnsi="Times New Roman" w:cs="Times New Roman"/>
        </w:rPr>
        <w:t>s(</w:t>
      </w:r>
      <w:proofErr w:type="gramEnd"/>
      <w:r w:rsidRPr="000B58F6">
        <w:rPr>
          <w:rFonts w:ascii="Times New Roman" w:eastAsia="Calibri" w:hAnsi="Times New Roman" w:cs="Times New Roman"/>
        </w:rPr>
        <w:t>he) will be re-admitted in the same semester/</w:t>
      </w:r>
      <w:r w:rsidR="00404DB1" w:rsidRPr="000B58F6">
        <w:rPr>
          <w:rFonts w:ascii="Times New Roman" w:eastAsia="Calibri" w:hAnsi="Times New Roman" w:cs="Times New Roman"/>
        </w:rPr>
        <w:t>year in the next academic year.</w:t>
      </w:r>
    </w:p>
    <w:p w14:paraId="5F16B069" w14:textId="77777777" w:rsidR="00D156B5" w:rsidRPr="000B58F6" w:rsidRDefault="00D156B5" w:rsidP="00404DB1">
      <w:pPr>
        <w:spacing w:after="0"/>
        <w:jc w:val="both"/>
        <w:rPr>
          <w:rFonts w:ascii="Times New Roman" w:eastAsia="Calibri" w:hAnsi="Times New Roman" w:cs="Times New Roman"/>
          <w:b/>
        </w:rPr>
      </w:pPr>
      <w:r w:rsidRPr="000B58F6">
        <w:rPr>
          <w:rFonts w:ascii="Times New Roman" w:eastAsia="Calibri" w:hAnsi="Times New Roman" w:cs="Times New Roman"/>
          <w:b/>
        </w:rPr>
        <w:t>19. Course Improvements</w:t>
      </w:r>
    </w:p>
    <w:p w14:paraId="047AA203" w14:textId="77777777" w:rsidR="00D156B5" w:rsidRPr="000B58F6" w:rsidRDefault="00D156B5" w:rsidP="00404DB1">
      <w:pPr>
        <w:spacing w:after="0"/>
        <w:jc w:val="both"/>
        <w:rPr>
          <w:rFonts w:ascii="Times New Roman" w:eastAsia="Calibri" w:hAnsi="Times New Roman" w:cs="Times New Roman"/>
        </w:rPr>
      </w:pPr>
      <w:r w:rsidRPr="000B58F6">
        <w:rPr>
          <w:rFonts w:ascii="Times New Roman" w:eastAsia="Calibri" w:hAnsi="Times New Roman" w:cs="Times New Roman"/>
        </w:rPr>
        <w:t xml:space="preserve">i. A promoted student will only be allowed to appear in the theoretical course improvement examination in the immediate next academic year for one time in order to improve a maximum of two theoretical courses up to </w:t>
      </w:r>
      <w:proofErr w:type="gramStart"/>
      <w:r w:rsidRPr="000B58F6">
        <w:rPr>
          <w:rFonts w:ascii="Times New Roman" w:eastAsia="Calibri" w:hAnsi="Times New Roman" w:cs="Times New Roman"/>
        </w:rPr>
        <w:t>6</w:t>
      </w:r>
      <w:proofErr w:type="gramEnd"/>
      <w:r w:rsidRPr="000B58F6">
        <w:rPr>
          <w:rFonts w:ascii="Times New Roman" w:eastAsia="Calibri" w:hAnsi="Times New Roman" w:cs="Times New Roman"/>
        </w:rPr>
        <w:t xml:space="preserve"> credits whichever is applicable. To clear F-grade the candidate </w:t>
      </w:r>
      <w:proofErr w:type="gramStart"/>
      <w:r w:rsidRPr="000B58F6">
        <w:rPr>
          <w:rFonts w:ascii="Times New Roman" w:eastAsia="Calibri" w:hAnsi="Times New Roman" w:cs="Times New Roman"/>
        </w:rPr>
        <w:t>will be allowed</w:t>
      </w:r>
      <w:proofErr w:type="gramEnd"/>
      <w:r w:rsidRPr="000B58F6">
        <w:rPr>
          <w:rFonts w:ascii="Times New Roman" w:eastAsia="Calibri" w:hAnsi="Times New Roman" w:cs="Times New Roman"/>
        </w:rPr>
        <w:t xml:space="preserve"> to appear in the examination for maximum two times in immediate consecutive similar semesters. This will be applicable up to </w:t>
      </w:r>
      <w:r w:rsidRPr="000B58F6">
        <w:rPr>
          <w:rFonts w:ascii="Times New Roman" w:eastAsia="Calibri" w:hAnsi="Times New Roman" w:cs="Times New Roman"/>
          <w:b/>
        </w:rPr>
        <w:t>fourth year first semester</w:t>
      </w:r>
      <w:r w:rsidRPr="000B58F6">
        <w:rPr>
          <w:rFonts w:ascii="Times New Roman" w:eastAsia="Calibri" w:hAnsi="Times New Roman" w:cs="Times New Roman"/>
        </w:rPr>
        <w:t xml:space="preserve"> for semester result system or third year second semester for yearly result system. </w:t>
      </w:r>
    </w:p>
    <w:p w14:paraId="6FA5F5D9" w14:textId="77777777" w:rsidR="00D156B5" w:rsidRPr="000B58F6" w:rsidRDefault="00D156B5" w:rsidP="00404DB1">
      <w:pPr>
        <w:spacing w:after="0"/>
        <w:jc w:val="both"/>
        <w:rPr>
          <w:rFonts w:ascii="Times New Roman" w:eastAsia="Calibri" w:hAnsi="Times New Roman" w:cs="Times New Roman"/>
        </w:rPr>
      </w:pPr>
      <w:r w:rsidRPr="000B58F6">
        <w:rPr>
          <w:rFonts w:ascii="Times New Roman" w:eastAsia="Calibri" w:hAnsi="Times New Roman" w:cs="Times New Roman"/>
        </w:rPr>
        <w:t>ii. Theoretical course improvement will only be allowed if the earned grade is less than letter grade B minus (B</w:t>
      </w:r>
      <w:r w:rsidRPr="000B58F6">
        <w:rPr>
          <w:rFonts w:ascii="Times New Roman" w:eastAsia="Calibri" w:hAnsi="Times New Roman" w:cs="Times New Roman"/>
          <w:sz w:val="28"/>
          <w:vertAlign w:val="superscript"/>
        </w:rPr>
        <w:t>-</w:t>
      </w:r>
      <w:r w:rsidRPr="000B58F6">
        <w:rPr>
          <w:rFonts w:ascii="Times New Roman" w:eastAsia="Calibri" w:hAnsi="Times New Roman" w:cs="Times New Roman"/>
        </w:rPr>
        <w:t>, &lt;2.75).</w:t>
      </w:r>
    </w:p>
    <w:p w14:paraId="4CD57ED7" w14:textId="77777777" w:rsidR="00D156B5" w:rsidRPr="000B58F6" w:rsidRDefault="00D156B5" w:rsidP="00404DB1">
      <w:pPr>
        <w:spacing w:after="0"/>
        <w:jc w:val="both"/>
        <w:rPr>
          <w:rFonts w:ascii="Times New Roman" w:eastAsia="Calibri" w:hAnsi="Times New Roman" w:cs="Times New Roman"/>
        </w:rPr>
      </w:pPr>
      <w:proofErr w:type="gramStart"/>
      <w:r w:rsidRPr="000B58F6">
        <w:rPr>
          <w:rFonts w:ascii="Times New Roman" w:eastAsia="Calibri" w:hAnsi="Times New Roman" w:cs="Times New Roman"/>
        </w:rPr>
        <w:t>iv. In practical course</w:t>
      </w:r>
      <w:proofErr w:type="gramEnd"/>
      <w:r w:rsidRPr="000B58F6">
        <w:rPr>
          <w:rFonts w:ascii="Times New Roman" w:eastAsia="Calibri" w:hAnsi="Times New Roman" w:cs="Times New Roman"/>
        </w:rPr>
        <w:t xml:space="preserve"> a student will not be allowed to appear in clearing F grade or improvement examination.</w:t>
      </w:r>
    </w:p>
    <w:p w14:paraId="356FE56F" w14:textId="77777777" w:rsidR="00D156B5" w:rsidRPr="000B58F6" w:rsidRDefault="00D156B5" w:rsidP="00404DB1">
      <w:pPr>
        <w:spacing w:after="0"/>
        <w:jc w:val="both"/>
        <w:rPr>
          <w:rFonts w:ascii="Times New Roman" w:eastAsia="Calibri" w:hAnsi="Times New Roman" w:cs="Times New Roman"/>
        </w:rPr>
      </w:pPr>
      <w:r w:rsidRPr="000B58F6">
        <w:rPr>
          <w:rFonts w:ascii="Times New Roman" w:eastAsia="Calibri" w:hAnsi="Times New Roman" w:cs="Times New Roman"/>
        </w:rPr>
        <w:t>v. A student will carry his/her previous marks on continuous assessment (CA).</w:t>
      </w:r>
    </w:p>
    <w:p w14:paraId="20C1994F" w14:textId="77777777" w:rsidR="00D156B5" w:rsidRPr="000B58F6" w:rsidRDefault="00D156B5" w:rsidP="00404DB1">
      <w:pPr>
        <w:spacing w:after="0"/>
        <w:jc w:val="both"/>
        <w:rPr>
          <w:rFonts w:ascii="Times New Roman" w:eastAsia="Calibri" w:hAnsi="Times New Roman" w:cs="Times New Roman"/>
        </w:rPr>
      </w:pPr>
      <w:r w:rsidRPr="000B58F6">
        <w:rPr>
          <w:rFonts w:ascii="Times New Roman" w:eastAsia="Calibri" w:hAnsi="Times New Roman" w:cs="Times New Roman"/>
        </w:rPr>
        <w:lastRenderedPageBreak/>
        <w:t>vi. In case of student's failure to improve course grade at the course improvement examination, the previous grade will remain valid.</w:t>
      </w:r>
    </w:p>
    <w:p w14:paraId="682FE7D3" w14:textId="77777777" w:rsidR="00D156B5" w:rsidRPr="000B58F6" w:rsidRDefault="00D156B5" w:rsidP="00D156B5">
      <w:pPr>
        <w:jc w:val="both"/>
        <w:rPr>
          <w:rFonts w:ascii="Times New Roman" w:eastAsia="Calibri" w:hAnsi="Times New Roman" w:cs="Times New Roman"/>
          <w:b/>
        </w:rPr>
      </w:pPr>
      <w:r w:rsidRPr="000B58F6">
        <w:rPr>
          <w:rFonts w:ascii="Times New Roman" w:eastAsia="Calibri" w:hAnsi="Times New Roman" w:cs="Times New Roman"/>
          <w:b/>
        </w:rPr>
        <w:t>20. Final Result (CGPA) Improvements</w:t>
      </w:r>
    </w:p>
    <w:p w14:paraId="10DD67B1" w14:textId="77777777" w:rsidR="00D156B5" w:rsidRPr="000B58F6" w:rsidRDefault="00D156B5" w:rsidP="00D156B5">
      <w:pPr>
        <w:jc w:val="both"/>
        <w:rPr>
          <w:rFonts w:ascii="Times New Roman" w:eastAsia="Calibri" w:hAnsi="Times New Roman" w:cs="Times New Roman"/>
        </w:rPr>
      </w:pPr>
      <w:r w:rsidRPr="000B58F6">
        <w:rPr>
          <w:rFonts w:ascii="Times New Roman" w:eastAsia="Calibri" w:hAnsi="Times New Roman" w:cs="Times New Roman"/>
        </w:rPr>
        <w:t xml:space="preserve">A student obtaining Bachelor (Honors) Degree within 4 or 5 academic years </w:t>
      </w:r>
      <w:proofErr w:type="gramStart"/>
      <w:r w:rsidRPr="000B58F6">
        <w:rPr>
          <w:rFonts w:ascii="Times New Roman" w:eastAsia="Calibri" w:hAnsi="Times New Roman" w:cs="Times New Roman"/>
        </w:rPr>
        <w:t>will only be allowed</w:t>
      </w:r>
      <w:proofErr w:type="gramEnd"/>
      <w:r w:rsidRPr="000B58F6">
        <w:rPr>
          <w:rFonts w:ascii="Times New Roman" w:eastAsia="Calibri" w:hAnsi="Times New Roman" w:cs="Times New Roman"/>
        </w:rPr>
        <w:t xml:space="preserve"> to improve result in the immediate next regular examination after publication of result. A student will only be allowed to take part in result improvement examination for a maximum of two theoretical courses (maximum 6 credits) of the last semester (fourth year second semester). Result improvement in theoretical courses will only be allowed if the earned grade (CGPA) is less than letter grade B (&lt;3.00).</w:t>
      </w:r>
    </w:p>
    <w:p w14:paraId="61AA7977" w14:textId="77777777" w:rsidR="00B71179" w:rsidRPr="009C1096" w:rsidRDefault="00B71179" w:rsidP="009C1096">
      <w:pPr>
        <w:spacing w:after="40" w:line="240" w:lineRule="auto"/>
        <w:ind w:left="418" w:hanging="418"/>
        <w:jc w:val="both"/>
        <w:rPr>
          <w:rFonts w:ascii="Times New Roman" w:eastAsia="Calibri" w:hAnsi="Times New Roman" w:cs="Times New Roman"/>
          <w:b/>
          <w:sz w:val="24"/>
          <w:szCs w:val="24"/>
        </w:rPr>
      </w:pPr>
    </w:p>
    <w:p w14:paraId="5684DAAE" w14:textId="77777777" w:rsidR="00D156B5" w:rsidRPr="000B58F6" w:rsidRDefault="00D156B5" w:rsidP="00D156B5">
      <w:pPr>
        <w:jc w:val="both"/>
        <w:rPr>
          <w:rFonts w:ascii="Times New Roman" w:eastAsia="Calibri" w:hAnsi="Times New Roman" w:cs="Times New Roman"/>
          <w:b/>
        </w:rPr>
      </w:pPr>
      <w:r w:rsidRPr="000B58F6">
        <w:rPr>
          <w:rFonts w:ascii="Times New Roman" w:eastAsia="Calibri" w:hAnsi="Times New Roman" w:cs="Times New Roman"/>
          <w:b/>
        </w:rPr>
        <w:t>21. Teaching Feedback</w:t>
      </w:r>
    </w:p>
    <w:p w14:paraId="6A09573A" w14:textId="248AE1D8" w:rsidR="00D156B5" w:rsidRPr="000B58F6" w:rsidRDefault="00D156B5" w:rsidP="00D156B5">
      <w:pPr>
        <w:jc w:val="both"/>
        <w:rPr>
          <w:rFonts w:ascii="Times New Roman" w:eastAsia="Calibri" w:hAnsi="Times New Roman" w:cs="Times New Roman"/>
          <w:b/>
          <w:sz w:val="12"/>
        </w:rPr>
      </w:pPr>
      <w:r w:rsidRPr="000B58F6">
        <w:rPr>
          <w:rFonts w:ascii="Times New Roman" w:eastAsia="Calibri" w:hAnsi="Times New Roman" w:cs="Times New Roman"/>
        </w:rPr>
        <w:t xml:space="preserve">All students will be allowed to express their own opinion regarding </w:t>
      </w:r>
      <w:proofErr w:type="gramStart"/>
      <w:r w:rsidRPr="000B58F6">
        <w:rPr>
          <w:rFonts w:ascii="Times New Roman" w:eastAsia="Calibri" w:hAnsi="Times New Roman" w:cs="Times New Roman"/>
        </w:rPr>
        <w:t>course teaching</w:t>
      </w:r>
      <w:proofErr w:type="gramEnd"/>
      <w:r w:rsidRPr="000B58F6">
        <w:rPr>
          <w:rFonts w:ascii="Times New Roman" w:eastAsia="Calibri" w:hAnsi="Times New Roman" w:cs="Times New Roman"/>
        </w:rPr>
        <w:t xml:space="preserve"> performance through prescribed form and it should be evaluated confidentially by the Departmental Academic Committee or Special Evaluation Committee or by the Central Evaluation Committee.</w:t>
      </w:r>
    </w:p>
    <w:p w14:paraId="03643B6B" w14:textId="77777777" w:rsidR="00D156B5" w:rsidRPr="000B58F6" w:rsidRDefault="00D156B5" w:rsidP="00D156B5">
      <w:pPr>
        <w:jc w:val="both"/>
        <w:rPr>
          <w:rFonts w:ascii="Times New Roman" w:eastAsia="Calibri" w:hAnsi="Times New Roman" w:cs="Times New Roman"/>
          <w:b/>
        </w:rPr>
      </w:pPr>
      <w:r w:rsidRPr="000B58F6">
        <w:rPr>
          <w:rFonts w:ascii="Times New Roman" w:eastAsia="Calibri" w:hAnsi="Times New Roman" w:cs="Times New Roman"/>
          <w:b/>
        </w:rPr>
        <w:t>22. Class Attendance Record for Students</w:t>
      </w:r>
    </w:p>
    <w:p w14:paraId="663B0C6F" w14:textId="7F06DD7A" w:rsidR="00D156B5" w:rsidRPr="000B58F6" w:rsidRDefault="00D156B5" w:rsidP="00D156B5">
      <w:pPr>
        <w:jc w:val="both"/>
        <w:rPr>
          <w:rFonts w:ascii="Times New Roman" w:eastAsia="Calibri" w:hAnsi="Times New Roman" w:cs="Times New Roman"/>
          <w:sz w:val="16"/>
        </w:rPr>
      </w:pPr>
      <w:r w:rsidRPr="000B58F6">
        <w:rPr>
          <w:rFonts w:ascii="Times New Roman" w:eastAsia="Calibri" w:hAnsi="Times New Roman" w:cs="Times New Roman"/>
        </w:rPr>
        <w:t xml:space="preserve">It will </w:t>
      </w:r>
      <w:proofErr w:type="gramStart"/>
      <w:r w:rsidRPr="000B58F6">
        <w:rPr>
          <w:rFonts w:ascii="Times New Roman" w:eastAsia="Calibri" w:hAnsi="Times New Roman" w:cs="Times New Roman"/>
        </w:rPr>
        <w:t>be recorded</w:t>
      </w:r>
      <w:proofErr w:type="gramEnd"/>
      <w:r w:rsidRPr="000B58F6">
        <w:rPr>
          <w:rFonts w:ascii="Times New Roman" w:eastAsia="Calibri" w:hAnsi="Times New Roman" w:cs="Times New Roman"/>
        </w:rPr>
        <w:t xml:space="preserve"> electronically in every class and finally be handed over to the Chairman and will be preserved as examination record to the Examination Committee.</w:t>
      </w:r>
    </w:p>
    <w:p w14:paraId="0258EB59" w14:textId="77777777" w:rsidR="00D156B5" w:rsidRPr="000B58F6" w:rsidRDefault="00D156B5" w:rsidP="00D156B5">
      <w:pPr>
        <w:spacing w:after="120"/>
        <w:jc w:val="both"/>
        <w:rPr>
          <w:rFonts w:ascii="Times New Roman" w:eastAsia="Calibri" w:hAnsi="Times New Roman" w:cs="Times New Roman"/>
          <w:b/>
        </w:rPr>
      </w:pPr>
      <w:r w:rsidRPr="000B58F6">
        <w:rPr>
          <w:rFonts w:ascii="Times New Roman" w:eastAsia="Calibri" w:hAnsi="Times New Roman" w:cs="Times New Roman"/>
          <w:b/>
        </w:rPr>
        <w:t xml:space="preserve">23. </w:t>
      </w:r>
      <w:r w:rsidRPr="000B58F6">
        <w:rPr>
          <w:rFonts w:ascii="Times New Roman" w:eastAsia="Calibri" w:hAnsi="Times New Roman" w:cs="Times New Roman"/>
          <w:b/>
        </w:rPr>
        <w:tab/>
        <w:t xml:space="preserve">Examination Ethics </w:t>
      </w:r>
    </w:p>
    <w:p w14:paraId="284973D3" w14:textId="77777777" w:rsidR="00D156B5" w:rsidRPr="000B58F6" w:rsidRDefault="00D156B5" w:rsidP="00D156B5">
      <w:pPr>
        <w:spacing w:after="120"/>
        <w:jc w:val="both"/>
        <w:rPr>
          <w:rFonts w:ascii="Times New Roman" w:eastAsia="Calibri" w:hAnsi="Times New Roman" w:cs="Times New Roman"/>
        </w:rPr>
      </w:pPr>
      <w:r w:rsidRPr="000B58F6">
        <w:rPr>
          <w:rFonts w:ascii="Times New Roman" w:eastAsia="Calibri" w:hAnsi="Times New Roman" w:cs="Times New Roman"/>
        </w:rPr>
        <w:t xml:space="preserve">23.1 </w:t>
      </w:r>
      <w:r w:rsidRPr="000B58F6">
        <w:rPr>
          <w:rFonts w:ascii="Times New Roman" w:eastAsia="Calibri" w:hAnsi="Times New Roman" w:cs="Times New Roman"/>
        </w:rPr>
        <w:tab/>
        <w:t xml:space="preserve">Everyone involved in the process of examination has to ensure the security of examination and follow the examination rules of the University. </w:t>
      </w:r>
    </w:p>
    <w:p w14:paraId="24ED2BDD" w14:textId="77777777" w:rsidR="00D156B5" w:rsidRPr="000B58F6" w:rsidRDefault="00D156B5" w:rsidP="00D156B5">
      <w:pPr>
        <w:spacing w:after="120"/>
        <w:jc w:val="both"/>
        <w:rPr>
          <w:rFonts w:ascii="Times New Roman" w:eastAsia="Calibri" w:hAnsi="Times New Roman" w:cs="Times New Roman"/>
        </w:rPr>
      </w:pPr>
      <w:r w:rsidRPr="000B58F6">
        <w:rPr>
          <w:rFonts w:ascii="Times New Roman" w:eastAsia="Calibri" w:hAnsi="Times New Roman" w:cs="Times New Roman"/>
        </w:rPr>
        <w:t xml:space="preserve">23.2 </w:t>
      </w:r>
      <w:r w:rsidRPr="000B58F6">
        <w:rPr>
          <w:rFonts w:ascii="Times New Roman" w:eastAsia="Calibri" w:hAnsi="Times New Roman" w:cs="Times New Roman"/>
        </w:rPr>
        <w:tab/>
        <w:t xml:space="preserve">An examinee never </w:t>
      </w:r>
      <w:proofErr w:type="gramStart"/>
      <w:r w:rsidRPr="000B58F6">
        <w:rPr>
          <w:rFonts w:ascii="Times New Roman" w:eastAsia="Calibri" w:hAnsi="Times New Roman" w:cs="Times New Roman"/>
        </w:rPr>
        <w:t>be asked</w:t>
      </w:r>
      <w:proofErr w:type="gramEnd"/>
      <w:r w:rsidRPr="000B58F6">
        <w:rPr>
          <w:rFonts w:ascii="Times New Roman" w:eastAsia="Calibri" w:hAnsi="Times New Roman" w:cs="Times New Roman"/>
        </w:rPr>
        <w:t xml:space="preserve"> any question that hurt his/her religious or ethnic background. </w:t>
      </w:r>
    </w:p>
    <w:p w14:paraId="39B88F55" w14:textId="77777777" w:rsidR="00D156B5" w:rsidRPr="000B58F6" w:rsidRDefault="00D156B5" w:rsidP="00D156B5">
      <w:pPr>
        <w:spacing w:after="120"/>
        <w:jc w:val="both"/>
        <w:rPr>
          <w:rFonts w:ascii="Times New Roman" w:eastAsia="Calibri" w:hAnsi="Times New Roman" w:cs="Times New Roman"/>
        </w:rPr>
      </w:pPr>
      <w:r w:rsidRPr="000B58F6">
        <w:rPr>
          <w:rFonts w:ascii="Times New Roman" w:eastAsia="Calibri" w:hAnsi="Times New Roman" w:cs="Times New Roman"/>
        </w:rPr>
        <w:t>23.3</w:t>
      </w:r>
      <w:r w:rsidRPr="000B58F6">
        <w:rPr>
          <w:rFonts w:ascii="Times New Roman" w:eastAsia="Calibri" w:hAnsi="Times New Roman" w:cs="Times New Roman"/>
        </w:rPr>
        <w:tab/>
        <w:t xml:space="preserve">If someone (teacher or employee) is involved in examination process has the following relatives as examinee(s) he/she should inform the Chairman of concerned Examination Committee or the Controller of Examinations immediately: (i) husband/wife, (ii) son/daughter, (iii) brother/sister </w:t>
      </w:r>
      <w:proofErr w:type="gramStart"/>
      <w:r w:rsidRPr="000B58F6">
        <w:rPr>
          <w:rFonts w:ascii="Times New Roman" w:eastAsia="Calibri" w:hAnsi="Times New Roman" w:cs="Times New Roman"/>
        </w:rPr>
        <w:t>(iv) brother-in</w:t>
      </w:r>
      <w:proofErr w:type="gramEnd"/>
      <w:r w:rsidRPr="000B58F6">
        <w:rPr>
          <w:rFonts w:ascii="Times New Roman" w:eastAsia="Calibri" w:hAnsi="Times New Roman" w:cs="Times New Roman"/>
        </w:rPr>
        <w:t xml:space="preserve"> law/sister -in- law, (v) son in- law/daughter-in-law. </w:t>
      </w:r>
      <w:proofErr w:type="gramStart"/>
      <w:r w:rsidRPr="000B58F6">
        <w:rPr>
          <w:rFonts w:ascii="Times New Roman" w:eastAsia="Calibri" w:hAnsi="Times New Roman" w:cs="Times New Roman"/>
        </w:rPr>
        <w:t>(vi) nephew/niece</w:t>
      </w:r>
      <w:proofErr w:type="gramEnd"/>
      <w:r w:rsidRPr="000B58F6">
        <w:rPr>
          <w:rFonts w:ascii="Times New Roman" w:eastAsia="Calibri" w:hAnsi="Times New Roman" w:cs="Times New Roman"/>
        </w:rPr>
        <w:t xml:space="preserve">. (vii) </w:t>
      </w:r>
      <w:proofErr w:type="gramStart"/>
      <w:r w:rsidRPr="000B58F6">
        <w:rPr>
          <w:rFonts w:ascii="Times New Roman" w:eastAsia="Calibri" w:hAnsi="Times New Roman" w:cs="Times New Roman"/>
        </w:rPr>
        <w:t>first</w:t>
      </w:r>
      <w:proofErr w:type="gramEnd"/>
      <w:r w:rsidRPr="000B58F6">
        <w:rPr>
          <w:rFonts w:ascii="Times New Roman" w:eastAsia="Calibri" w:hAnsi="Times New Roman" w:cs="Times New Roman"/>
        </w:rPr>
        <w:t xml:space="preserve"> cousins, (viii) father/mother (ix) Uncle/aunt and (x ) father-in-law/ mother-in-law. </w:t>
      </w:r>
    </w:p>
    <w:p w14:paraId="039AD060" w14:textId="77777777" w:rsidR="00D156B5" w:rsidRPr="000B58F6" w:rsidRDefault="00D156B5" w:rsidP="00D156B5">
      <w:pPr>
        <w:spacing w:after="0"/>
        <w:jc w:val="both"/>
        <w:rPr>
          <w:rFonts w:ascii="Times New Roman" w:eastAsia="Calibri" w:hAnsi="Times New Roman" w:cs="Times New Roman"/>
          <w:b/>
        </w:rPr>
      </w:pPr>
      <w:r w:rsidRPr="000B58F6">
        <w:rPr>
          <w:rFonts w:ascii="Times New Roman" w:eastAsia="Calibri" w:hAnsi="Times New Roman" w:cs="Times New Roman"/>
          <w:b/>
        </w:rPr>
        <w:t xml:space="preserve">24. </w:t>
      </w:r>
      <w:r w:rsidRPr="000B58F6">
        <w:rPr>
          <w:rFonts w:ascii="Times New Roman" w:eastAsia="Calibri" w:hAnsi="Times New Roman" w:cs="Times New Roman"/>
          <w:b/>
        </w:rPr>
        <w:tab/>
        <w:t xml:space="preserve">Enforcement of the Ordinance </w:t>
      </w:r>
    </w:p>
    <w:p w14:paraId="4780F151" w14:textId="31E31FFA" w:rsidR="00D156B5" w:rsidRPr="000B58F6" w:rsidRDefault="00D156B5" w:rsidP="00D156B5">
      <w:pPr>
        <w:spacing w:after="120"/>
        <w:jc w:val="both"/>
        <w:rPr>
          <w:rFonts w:ascii="Times New Roman" w:eastAsia="Calibri" w:hAnsi="Times New Roman" w:cs="Times New Roman"/>
          <w:b/>
        </w:rPr>
      </w:pPr>
      <w:r w:rsidRPr="000B58F6">
        <w:rPr>
          <w:rFonts w:ascii="Times New Roman" w:eastAsia="Calibri" w:hAnsi="Times New Roman" w:cs="Times New Roman"/>
        </w:rPr>
        <w:t xml:space="preserve">This Ordinance </w:t>
      </w:r>
      <w:proofErr w:type="gramStart"/>
      <w:r w:rsidRPr="000B58F6">
        <w:rPr>
          <w:rFonts w:ascii="Times New Roman" w:eastAsia="Calibri" w:hAnsi="Times New Roman" w:cs="Times New Roman"/>
        </w:rPr>
        <w:t>will be implemented</w:t>
      </w:r>
      <w:proofErr w:type="gramEnd"/>
      <w:r w:rsidRPr="000B58F6">
        <w:rPr>
          <w:rFonts w:ascii="Times New Roman" w:eastAsia="Calibri" w:hAnsi="Times New Roman" w:cs="Times New Roman"/>
        </w:rPr>
        <w:t xml:space="preserve"> from the academic session </w:t>
      </w:r>
      <w:r w:rsidR="00C86EF1">
        <w:rPr>
          <w:rFonts w:ascii="Times New Roman" w:eastAsia="Calibri" w:hAnsi="Times New Roman" w:cs="Times New Roman"/>
        </w:rPr>
        <w:t>2023-2024</w:t>
      </w:r>
      <w:r w:rsidRPr="000B58F6">
        <w:rPr>
          <w:rFonts w:ascii="Times New Roman" w:eastAsia="Calibri" w:hAnsi="Times New Roman" w:cs="Times New Roman"/>
        </w:rPr>
        <w:t xml:space="preserve"> (examination- 2023) onwards. Students under the previous ordinance shall have to complete their programme as implied Ordinance. Special consideration </w:t>
      </w:r>
      <w:proofErr w:type="gramStart"/>
      <w:r w:rsidRPr="000B58F6">
        <w:rPr>
          <w:rFonts w:ascii="Times New Roman" w:eastAsia="Calibri" w:hAnsi="Times New Roman" w:cs="Times New Roman"/>
        </w:rPr>
        <w:t>may be taken</w:t>
      </w:r>
      <w:proofErr w:type="gramEnd"/>
      <w:r w:rsidRPr="000B58F6">
        <w:rPr>
          <w:rFonts w:ascii="Times New Roman" w:eastAsia="Calibri" w:hAnsi="Times New Roman" w:cs="Times New Roman"/>
        </w:rPr>
        <w:t xml:space="preserve"> if such students remain in the programme after the due date.</w:t>
      </w:r>
      <w:r w:rsidR="00404DB1" w:rsidRPr="000B58F6">
        <w:rPr>
          <w:rFonts w:ascii="Times New Roman" w:eastAsia="Calibri" w:hAnsi="Times New Roman" w:cs="Times New Roman"/>
        </w:rPr>
        <w:t xml:space="preserve"> </w:t>
      </w:r>
    </w:p>
    <w:p w14:paraId="38B69940" w14:textId="2B80CCDE" w:rsidR="00D156B5" w:rsidRPr="000B58F6" w:rsidRDefault="00265AB5" w:rsidP="00D156B5">
      <w:pPr>
        <w:spacing w:after="120"/>
        <w:jc w:val="both"/>
        <w:rPr>
          <w:rFonts w:ascii="Times New Roman" w:eastAsia="Calibri" w:hAnsi="Times New Roman" w:cs="Times New Roman"/>
          <w:b/>
        </w:rPr>
      </w:pPr>
      <w:r>
        <w:rPr>
          <w:rFonts w:ascii="Times New Roman" w:eastAsia="Calibri" w:hAnsi="Times New Roman" w:cs="Times New Roman"/>
          <w:b/>
        </w:rPr>
        <w:br w:type="column"/>
      </w:r>
      <w:r w:rsidR="00D156B5" w:rsidRPr="000B58F6">
        <w:rPr>
          <w:rFonts w:ascii="Times New Roman" w:eastAsia="Calibri" w:hAnsi="Times New Roman" w:cs="Times New Roman"/>
          <w:b/>
        </w:rPr>
        <w:lastRenderedPageBreak/>
        <w:t>25.</w:t>
      </w:r>
      <w:r w:rsidR="00D156B5" w:rsidRPr="000B58F6">
        <w:rPr>
          <w:rFonts w:ascii="Times New Roman" w:eastAsia="Calibri" w:hAnsi="Times New Roman" w:cs="Times New Roman"/>
          <w:b/>
        </w:rPr>
        <w:tab/>
        <w:t xml:space="preserve">Amendment </w:t>
      </w:r>
    </w:p>
    <w:p w14:paraId="50220A82" w14:textId="77777777" w:rsidR="00D156B5" w:rsidRPr="000B58F6" w:rsidRDefault="00D156B5" w:rsidP="00B71179">
      <w:pPr>
        <w:spacing w:after="60" w:line="240" w:lineRule="auto"/>
        <w:jc w:val="both"/>
        <w:rPr>
          <w:rFonts w:ascii="Times New Roman" w:eastAsia="Calibri" w:hAnsi="Times New Roman" w:cs="Times New Roman"/>
        </w:rPr>
      </w:pPr>
      <w:r w:rsidRPr="000B58F6">
        <w:rPr>
          <w:rFonts w:ascii="Times New Roman" w:eastAsia="Calibri" w:hAnsi="Times New Roman" w:cs="Times New Roman"/>
        </w:rPr>
        <w:t xml:space="preserve">Any proposal to amend this ordinance </w:t>
      </w:r>
      <w:proofErr w:type="gramStart"/>
      <w:r w:rsidRPr="000B58F6">
        <w:rPr>
          <w:rFonts w:ascii="Times New Roman" w:eastAsia="Calibri" w:hAnsi="Times New Roman" w:cs="Times New Roman"/>
        </w:rPr>
        <w:t>shall be processed</w:t>
      </w:r>
      <w:proofErr w:type="gramEnd"/>
      <w:r w:rsidRPr="000B58F6">
        <w:rPr>
          <w:rFonts w:ascii="Times New Roman" w:eastAsia="Calibri" w:hAnsi="Times New Roman" w:cs="Times New Roman"/>
        </w:rPr>
        <w:t xml:space="preserve"> through the Faculty of Biological </w:t>
      </w:r>
      <w:r w:rsidRPr="000B58F6">
        <w:rPr>
          <w:rFonts w:ascii="Times New Roman" w:eastAsia="Calibri" w:hAnsi="Times New Roman" w:cs="Times New Roman"/>
        </w:rPr>
        <w:br/>
        <w:t xml:space="preserve">Sciences and shall have to be passed by the Academic Council of the Rajshahi University. There will be an Academic Ordinance Review Committee for the University. If any Faculty or Institute needs any modification/change in their Academic </w:t>
      </w:r>
      <w:proofErr w:type="gramStart"/>
      <w:r w:rsidRPr="000B58F6">
        <w:rPr>
          <w:rFonts w:ascii="Times New Roman" w:eastAsia="Calibri" w:hAnsi="Times New Roman" w:cs="Times New Roman"/>
        </w:rPr>
        <w:t>Ordinance</w:t>
      </w:r>
      <w:proofErr w:type="gramEnd"/>
      <w:r w:rsidRPr="000B58F6">
        <w:rPr>
          <w:rFonts w:ascii="Times New Roman" w:eastAsia="Calibri" w:hAnsi="Times New Roman" w:cs="Times New Roman"/>
        </w:rPr>
        <w:t xml:space="preserve"> have to submit it to the authority at least one month before the date of academic council.</w:t>
      </w:r>
    </w:p>
    <w:p w14:paraId="476DB77B" w14:textId="77777777" w:rsidR="00D156B5" w:rsidRPr="000B58F6" w:rsidRDefault="00D156B5" w:rsidP="00B71179">
      <w:pPr>
        <w:spacing w:after="60" w:line="240" w:lineRule="auto"/>
        <w:jc w:val="both"/>
        <w:rPr>
          <w:rFonts w:ascii="Times New Roman" w:eastAsia="Calibri" w:hAnsi="Times New Roman" w:cs="Times New Roman"/>
          <w:b/>
        </w:rPr>
      </w:pPr>
      <w:r w:rsidRPr="000B58F6">
        <w:rPr>
          <w:rFonts w:ascii="Times New Roman" w:eastAsia="Calibri" w:hAnsi="Times New Roman" w:cs="Times New Roman"/>
          <w:b/>
        </w:rPr>
        <w:t xml:space="preserve">N.B.: </w:t>
      </w:r>
    </w:p>
    <w:p w14:paraId="5724CE03" w14:textId="77777777" w:rsidR="00D156B5" w:rsidRPr="000B58F6" w:rsidRDefault="00D156B5" w:rsidP="00D95415">
      <w:pPr>
        <w:numPr>
          <w:ilvl w:val="0"/>
          <w:numId w:val="64"/>
        </w:numPr>
        <w:contextualSpacing/>
        <w:jc w:val="both"/>
        <w:rPr>
          <w:rFonts w:ascii="Times New Roman" w:eastAsia="Calibri" w:hAnsi="Times New Roman" w:cs="Times New Roman"/>
        </w:rPr>
      </w:pPr>
      <w:r w:rsidRPr="000B58F6">
        <w:rPr>
          <w:rFonts w:ascii="Times New Roman" w:eastAsia="Calibri" w:hAnsi="Times New Roman" w:cs="Times New Roman"/>
        </w:rPr>
        <w:t xml:space="preserve">During </w:t>
      </w:r>
      <w:proofErr w:type="gramStart"/>
      <w:r w:rsidRPr="000B58F6">
        <w:rPr>
          <w:rFonts w:ascii="Times New Roman" w:eastAsia="Calibri" w:hAnsi="Times New Roman" w:cs="Times New Roman"/>
        </w:rPr>
        <w:t>course</w:t>
      </w:r>
      <w:proofErr w:type="gramEnd"/>
      <w:r w:rsidRPr="000B58F6">
        <w:rPr>
          <w:rFonts w:ascii="Times New Roman" w:eastAsia="Calibri" w:hAnsi="Times New Roman" w:cs="Times New Roman"/>
        </w:rPr>
        <w:t xml:space="preserve"> coding for all Departments in the Faculties should follow the BNQF Common Classification System for Subject.</w:t>
      </w:r>
    </w:p>
    <w:p w14:paraId="2921E599" w14:textId="51D486B1" w:rsidR="007363C0" w:rsidRPr="000B58F6" w:rsidRDefault="00D156B5" w:rsidP="00D95415">
      <w:pPr>
        <w:numPr>
          <w:ilvl w:val="0"/>
          <w:numId w:val="64"/>
        </w:numPr>
        <w:autoSpaceDE w:val="0"/>
        <w:autoSpaceDN w:val="0"/>
        <w:adjustRightInd w:val="0"/>
        <w:spacing w:after="0" w:line="240" w:lineRule="auto"/>
        <w:ind w:left="423" w:hanging="423"/>
        <w:contextualSpacing/>
        <w:jc w:val="both"/>
        <w:rPr>
          <w:rFonts w:ascii="Times New Roman" w:eastAsia="Times New Roman" w:hAnsi="Times New Roman" w:cs="Times New Roman"/>
          <w:b/>
          <w:bCs/>
          <w:sz w:val="28"/>
          <w:szCs w:val="28"/>
        </w:rPr>
      </w:pPr>
      <w:r w:rsidRPr="000B58F6">
        <w:rPr>
          <w:rFonts w:ascii="Times New Roman" w:eastAsia="Calibri" w:hAnsi="Times New Roman" w:cs="Times New Roman"/>
        </w:rPr>
        <w:t xml:space="preserve">If any changes </w:t>
      </w:r>
      <w:proofErr w:type="gramStart"/>
      <w:r w:rsidRPr="000B58F6">
        <w:rPr>
          <w:rFonts w:ascii="Times New Roman" w:eastAsia="Calibri" w:hAnsi="Times New Roman" w:cs="Times New Roman"/>
        </w:rPr>
        <w:t>is occurred</w:t>
      </w:r>
      <w:proofErr w:type="gramEnd"/>
      <w:r w:rsidRPr="000B58F6">
        <w:rPr>
          <w:rFonts w:ascii="Times New Roman" w:eastAsia="Calibri" w:hAnsi="Times New Roman" w:cs="Times New Roman"/>
        </w:rPr>
        <w:t xml:space="preserve"> in the central ordinance, those changes will be applicable for this ordinance.</w:t>
      </w:r>
    </w:p>
    <w:sectPr w:rsidR="007363C0" w:rsidRPr="000B58F6" w:rsidSect="00DC6236">
      <w:footerReference w:type="default" r:id="rId17"/>
      <w:pgSz w:w="11909" w:h="16834" w:code="9"/>
      <w:pgMar w:top="2304" w:right="2016" w:bottom="2448" w:left="2016" w:header="1872"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0066" w14:textId="77777777" w:rsidR="00DF684A" w:rsidRDefault="00DF684A" w:rsidP="00FF7106">
      <w:pPr>
        <w:spacing w:after="0" w:line="240" w:lineRule="auto"/>
      </w:pPr>
      <w:r>
        <w:separator/>
      </w:r>
    </w:p>
  </w:endnote>
  <w:endnote w:type="continuationSeparator" w:id="0">
    <w:p w14:paraId="20BEC269" w14:textId="77777777" w:rsidR="00DF684A" w:rsidRDefault="00DF684A" w:rsidP="00FF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00"/>
    <w:family w:val="auto"/>
    <w:notTrueType/>
    <w:pitch w:val="default"/>
    <w:sig w:usb0="0000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4735"/>
      <w:docPartObj>
        <w:docPartGallery w:val="Page Numbers (Bottom of Page)"/>
        <w:docPartUnique/>
      </w:docPartObj>
    </w:sdtPr>
    <w:sdtEndPr>
      <w:rPr>
        <w:noProof/>
      </w:rPr>
    </w:sdtEndPr>
    <w:sdtContent>
      <w:p w14:paraId="36709923" w14:textId="6C5706D3" w:rsidR="007E3BC4" w:rsidRDefault="007E3BC4" w:rsidP="001C2F02">
        <w:pPr>
          <w:pStyle w:val="Footer"/>
          <w:jc w:val="center"/>
        </w:pPr>
        <w:r>
          <w:fldChar w:fldCharType="begin"/>
        </w:r>
        <w:r>
          <w:instrText xml:space="preserve"> PAGE   \* MERGEFORMAT </w:instrText>
        </w:r>
        <w:r>
          <w:fldChar w:fldCharType="separate"/>
        </w:r>
        <w:r w:rsidR="00325A52">
          <w:rPr>
            <w:noProof/>
          </w:rPr>
          <w:t>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8359" w14:textId="77777777" w:rsidR="00DF684A" w:rsidRDefault="00DF684A" w:rsidP="00FF7106">
      <w:pPr>
        <w:spacing w:after="0" w:line="240" w:lineRule="auto"/>
      </w:pPr>
      <w:r>
        <w:separator/>
      </w:r>
    </w:p>
  </w:footnote>
  <w:footnote w:type="continuationSeparator" w:id="0">
    <w:p w14:paraId="74B21E5A" w14:textId="77777777" w:rsidR="00DF684A" w:rsidRDefault="00DF684A" w:rsidP="00FF7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58B"/>
    <w:multiLevelType w:val="hybridMultilevel"/>
    <w:tmpl w:val="1BCCE1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204CC"/>
    <w:multiLevelType w:val="hybridMultilevel"/>
    <w:tmpl w:val="3EDA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D027E"/>
    <w:multiLevelType w:val="hybridMultilevel"/>
    <w:tmpl w:val="3AD68C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ED5430B"/>
    <w:multiLevelType w:val="hybridMultilevel"/>
    <w:tmpl w:val="662CFD4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4173EC"/>
    <w:multiLevelType w:val="hybridMultilevel"/>
    <w:tmpl w:val="0C3485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004273E"/>
    <w:multiLevelType w:val="hybridMultilevel"/>
    <w:tmpl w:val="B52A877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7C55"/>
    <w:multiLevelType w:val="hybridMultilevel"/>
    <w:tmpl w:val="193C6D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1B0318F"/>
    <w:multiLevelType w:val="hybridMultilevel"/>
    <w:tmpl w:val="AA18FEA6"/>
    <w:lvl w:ilvl="0" w:tplc="199E023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4D0B44"/>
    <w:multiLevelType w:val="hybridMultilevel"/>
    <w:tmpl w:val="445C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21A8E"/>
    <w:multiLevelType w:val="hybridMultilevel"/>
    <w:tmpl w:val="4CACBE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435F3"/>
    <w:multiLevelType w:val="hybridMultilevel"/>
    <w:tmpl w:val="EC0085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C6C82"/>
    <w:multiLevelType w:val="hybridMultilevel"/>
    <w:tmpl w:val="326A661A"/>
    <w:lvl w:ilvl="0" w:tplc="6582976E">
      <w:start w:val="1"/>
      <w:numFmt w:val="decimal"/>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67A01E5"/>
    <w:multiLevelType w:val="hybridMultilevel"/>
    <w:tmpl w:val="B1DA7CB4"/>
    <w:lvl w:ilvl="0" w:tplc="7234CB4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00A5B"/>
    <w:multiLevelType w:val="hybridMultilevel"/>
    <w:tmpl w:val="5358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01165"/>
    <w:multiLevelType w:val="multilevel"/>
    <w:tmpl w:val="142ADC1A"/>
    <w:lvl w:ilvl="0">
      <w:start w:val="3"/>
      <w:numFmt w:val="decimal"/>
      <w:lvlText w:val="%1."/>
      <w:lvlJc w:val="left"/>
      <w:pPr>
        <w:ind w:left="450" w:hanging="360"/>
      </w:pPr>
      <w:rPr>
        <w:rFonts w:hint="default"/>
        <w:u w:val="none"/>
      </w:rPr>
    </w:lvl>
    <w:lvl w:ilvl="1">
      <w:start w:val="1"/>
      <w:numFmt w:val="lowerLetter"/>
      <w:lvlText w:val="%2."/>
      <w:lvlJc w:val="left"/>
      <w:pPr>
        <w:ind w:left="1170" w:hanging="360"/>
      </w:pPr>
      <w:rPr>
        <w:rFonts w:hint="default"/>
        <w:u w:val="none"/>
      </w:rPr>
    </w:lvl>
    <w:lvl w:ilvl="2">
      <w:start w:val="1"/>
      <w:numFmt w:val="lowerRoman"/>
      <w:lvlText w:val="%3."/>
      <w:lvlJc w:val="right"/>
      <w:pPr>
        <w:ind w:left="1890" w:hanging="360"/>
      </w:pPr>
      <w:rPr>
        <w:rFonts w:hint="default"/>
        <w:u w:val="none"/>
      </w:rPr>
    </w:lvl>
    <w:lvl w:ilvl="3">
      <w:start w:val="3"/>
      <w:numFmt w:val="decimal"/>
      <w:lvlText w:val="%4."/>
      <w:lvlJc w:val="left"/>
      <w:pPr>
        <w:ind w:left="450" w:hanging="360"/>
      </w:pPr>
      <w:rPr>
        <w:rFonts w:hint="default"/>
        <w:u w:val="none"/>
      </w:rPr>
    </w:lvl>
    <w:lvl w:ilvl="4">
      <w:start w:val="1"/>
      <w:numFmt w:val="lowerLetter"/>
      <w:lvlText w:val="%5."/>
      <w:lvlJc w:val="left"/>
      <w:pPr>
        <w:ind w:left="3330" w:hanging="360"/>
      </w:pPr>
      <w:rPr>
        <w:rFonts w:hint="default"/>
        <w:u w:val="none"/>
      </w:rPr>
    </w:lvl>
    <w:lvl w:ilvl="5">
      <w:start w:val="1"/>
      <w:numFmt w:val="lowerRoman"/>
      <w:lvlText w:val="%6."/>
      <w:lvlJc w:val="right"/>
      <w:pPr>
        <w:ind w:left="4050" w:hanging="360"/>
      </w:pPr>
      <w:rPr>
        <w:rFonts w:hint="default"/>
        <w:u w:val="none"/>
      </w:rPr>
    </w:lvl>
    <w:lvl w:ilvl="6">
      <w:start w:val="1"/>
      <w:numFmt w:val="decimal"/>
      <w:lvlText w:val="%7."/>
      <w:lvlJc w:val="left"/>
      <w:pPr>
        <w:ind w:left="450" w:hanging="360"/>
      </w:pPr>
      <w:rPr>
        <w:rFonts w:hint="default"/>
        <w:u w:val="none"/>
      </w:rPr>
    </w:lvl>
    <w:lvl w:ilvl="7">
      <w:start w:val="1"/>
      <w:numFmt w:val="lowerLetter"/>
      <w:lvlText w:val="%8."/>
      <w:lvlJc w:val="left"/>
      <w:pPr>
        <w:ind w:left="5490" w:hanging="360"/>
      </w:pPr>
      <w:rPr>
        <w:rFonts w:hint="default"/>
        <w:u w:val="none"/>
      </w:rPr>
    </w:lvl>
    <w:lvl w:ilvl="8">
      <w:start w:val="1"/>
      <w:numFmt w:val="lowerRoman"/>
      <w:lvlText w:val="%9."/>
      <w:lvlJc w:val="right"/>
      <w:pPr>
        <w:ind w:left="6210" w:hanging="360"/>
      </w:pPr>
      <w:rPr>
        <w:rFonts w:hint="default"/>
        <w:u w:val="none"/>
      </w:rPr>
    </w:lvl>
  </w:abstractNum>
  <w:abstractNum w:abstractNumId="15" w15:restartNumberingAfterBreak="0">
    <w:nsid w:val="173F700A"/>
    <w:multiLevelType w:val="hybridMultilevel"/>
    <w:tmpl w:val="EB7C9004"/>
    <w:lvl w:ilvl="0" w:tplc="8910D2F6">
      <w:start w:val="1"/>
      <w:numFmt w:val="decimal"/>
      <w:lvlText w:val="%1."/>
      <w:lvlJc w:val="left"/>
      <w:pPr>
        <w:ind w:left="540" w:hanging="360"/>
      </w:pPr>
      <w:rPr>
        <w:rFonts w:ascii="Times New Roman" w:eastAsia="MS Mincho" w:hAnsi="Times New Roman" w:cs="Times New Roman"/>
        <w:b w:val="0"/>
        <w:color w:val="000000"/>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6" w15:restartNumberingAfterBreak="0">
    <w:nsid w:val="1A1261E7"/>
    <w:multiLevelType w:val="hybridMultilevel"/>
    <w:tmpl w:val="F9A24BA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1A3A483C"/>
    <w:multiLevelType w:val="hybridMultilevel"/>
    <w:tmpl w:val="CBDEB498"/>
    <w:lvl w:ilvl="0" w:tplc="260CE60A">
      <w:start w:val="1"/>
      <w:numFmt w:val="decimal"/>
      <w:lvlText w:val="%1."/>
      <w:lvlJc w:val="left"/>
      <w:pPr>
        <w:ind w:left="450" w:hanging="360"/>
      </w:pPr>
      <w:rPr>
        <w:rFonts w:eastAsiaTheme="minorEastAsi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1A7D761B"/>
    <w:multiLevelType w:val="hybridMultilevel"/>
    <w:tmpl w:val="71F2E7E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42553F"/>
    <w:multiLevelType w:val="hybridMultilevel"/>
    <w:tmpl w:val="81A04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E84F07"/>
    <w:multiLevelType w:val="hybridMultilevel"/>
    <w:tmpl w:val="33D4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618B3"/>
    <w:multiLevelType w:val="hybridMultilevel"/>
    <w:tmpl w:val="6FDA822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22C51062"/>
    <w:multiLevelType w:val="hybridMultilevel"/>
    <w:tmpl w:val="26423A9E"/>
    <w:lvl w:ilvl="0" w:tplc="0A6C542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0E0FD8"/>
    <w:multiLevelType w:val="hybridMultilevel"/>
    <w:tmpl w:val="A20E64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8B4DDF"/>
    <w:multiLevelType w:val="hybridMultilevel"/>
    <w:tmpl w:val="9632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DB4B03"/>
    <w:multiLevelType w:val="hybridMultilevel"/>
    <w:tmpl w:val="93906EA2"/>
    <w:lvl w:ilvl="0" w:tplc="3A74D3F2">
      <w:start w:val="1"/>
      <w:numFmt w:val="lowerRoman"/>
      <w:lvlText w:val="(%1)"/>
      <w:lvlJc w:val="left"/>
      <w:pPr>
        <w:ind w:left="810" w:hanging="720"/>
      </w:pPr>
      <w:rPr>
        <w:rFonts w:eastAsiaTheme="minorEastAsia" w:hint="default"/>
        <w:b/>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24685ED7"/>
    <w:multiLevelType w:val="hybridMultilevel"/>
    <w:tmpl w:val="9508F5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D755C4"/>
    <w:multiLevelType w:val="hybridMultilevel"/>
    <w:tmpl w:val="C8B2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BC6FF0"/>
    <w:multiLevelType w:val="hybridMultilevel"/>
    <w:tmpl w:val="CC32145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E16E6D"/>
    <w:multiLevelType w:val="hybridMultilevel"/>
    <w:tmpl w:val="F648B412"/>
    <w:lvl w:ilvl="0" w:tplc="93221ABA">
      <w:start w:val="1"/>
      <w:numFmt w:val="decimal"/>
      <w:lvlText w:val="%1."/>
      <w:lvlJc w:val="left"/>
      <w:pPr>
        <w:ind w:left="45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8222A3"/>
    <w:multiLevelType w:val="hybridMultilevel"/>
    <w:tmpl w:val="EF44C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9AA1BC0"/>
    <w:multiLevelType w:val="hybridMultilevel"/>
    <w:tmpl w:val="0FAECE16"/>
    <w:lvl w:ilvl="0" w:tplc="A94410A8">
      <w:start w:val="1"/>
      <w:numFmt w:val="decimal"/>
      <w:lvlText w:val="%1."/>
      <w:lvlJc w:val="left"/>
      <w:pPr>
        <w:ind w:left="45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8660B2"/>
    <w:multiLevelType w:val="hybridMultilevel"/>
    <w:tmpl w:val="3C54C84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2D0021A0"/>
    <w:multiLevelType w:val="hybridMultilevel"/>
    <w:tmpl w:val="FC08457E"/>
    <w:lvl w:ilvl="0" w:tplc="A3C65AB2">
      <w:start w:val="1"/>
      <w:numFmt w:val="decimal"/>
      <w:lvlText w:val="%1."/>
      <w:lvlJc w:val="left"/>
      <w:pPr>
        <w:ind w:left="720" w:hanging="360"/>
      </w:pPr>
      <w:rPr>
        <w:rFonts w:eastAsiaTheme="minorEastAsia"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8E62FF"/>
    <w:multiLevelType w:val="hybridMultilevel"/>
    <w:tmpl w:val="EB7C9004"/>
    <w:lvl w:ilvl="0" w:tplc="8910D2F6">
      <w:start w:val="1"/>
      <w:numFmt w:val="decimal"/>
      <w:lvlText w:val="%1."/>
      <w:lvlJc w:val="left"/>
      <w:pPr>
        <w:ind w:left="540" w:hanging="360"/>
      </w:pPr>
      <w:rPr>
        <w:rFonts w:ascii="Times New Roman" w:eastAsia="MS Mincho" w:hAnsi="Times New Roman" w:cs="Times New Roman"/>
        <w:b w:val="0"/>
        <w:color w:val="000000"/>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35" w15:restartNumberingAfterBreak="0">
    <w:nsid w:val="32ED6A00"/>
    <w:multiLevelType w:val="hybridMultilevel"/>
    <w:tmpl w:val="445C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4E6FC3"/>
    <w:multiLevelType w:val="hybridMultilevel"/>
    <w:tmpl w:val="AB961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4AB3269"/>
    <w:multiLevelType w:val="hybridMultilevel"/>
    <w:tmpl w:val="249A6CCE"/>
    <w:lvl w:ilvl="0" w:tplc="51C8B94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52211C9"/>
    <w:multiLevelType w:val="hybridMultilevel"/>
    <w:tmpl w:val="0C462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72F4A77"/>
    <w:multiLevelType w:val="hybridMultilevel"/>
    <w:tmpl w:val="1194A7BE"/>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38654C72"/>
    <w:multiLevelType w:val="hybridMultilevel"/>
    <w:tmpl w:val="DB7001F6"/>
    <w:lvl w:ilvl="0" w:tplc="A0627FB6">
      <w:start w:val="1"/>
      <w:numFmt w:val="decimal"/>
      <w:lvlText w:val="%1."/>
      <w:lvlJc w:val="left"/>
      <w:pPr>
        <w:ind w:left="450" w:hanging="360"/>
      </w:pPr>
      <w:rPr>
        <w:rFonts w:eastAsiaTheme="minorEastAsi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388C0DDC"/>
    <w:multiLevelType w:val="hybridMultilevel"/>
    <w:tmpl w:val="AB94B7B2"/>
    <w:lvl w:ilvl="0" w:tplc="A516A908">
      <w:start w:val="1"/>
      <w:numFmt w:val="decimal"/>
      <w:lvlText w:val="%1."/>
      <w:lvlJc w:val="left"/>
      <w:pPr>
        <w:ind w:left="540" w:hanging="360"/>
      </w:pPr>
      <w:rPr>
        <w:rFonts w:ascii="Times New Roman" w:eastAsia="MS Mincho"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3ABD2421"/>
    <w:multiLevelType w:val="hybridMultilevel"/>
    <w:tmpl w:val="E438B876"/>
    <w:lvl w:ilvl="0" w:tplc="2D30102C">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871783"/>
    <w:multiLevelType w:val="hybridMultilevel"/>
    <w:tmpl w:val="CBECC4A6"/>
    <w:lvl w:ilvl="0" w:tplc="37286740">
      <w:start w:val="1"/>
      <w:numFmt w:val="decimal"/>
      <w:lvlText w:val="%1."/>
      <w:lvlJc w:val="left"/>
      <w:pPr>
        <w:ind w:left="-360" w:hanging="360"/>
      </w:pPr>
      <w:rPr>
        <w:rFonts w:hint="default"/>
        <w:i w:val="0"/>
      </w:rPr>
    </w:lvl>
    <w:lvl w:ilvl="1" w:tplc="AB00C954">
      <w:start w:val="1"/>
      <w:numFmt w:val="decimal"/>
      <w:lvlText w:val="%2."/>
      <w:lvlJc w:val="left"/>
      <w:pPr>
        <w:ind w:left="630" w:hanging="360"/>
      </w:pPr>
      <w:rPr>
        <w:rFonts w:ascii="Times New Roman" w:eastAsia="Times New Roman" w:hAnsi="Times New Roman" w:cs="Times New Roman"/>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3F2A60E9"/>
    <w:multiLevelType w:val="hybridMultilevel"/>
    <w:tmpl w:val="F9A00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AB26C04">
      <w:start w:val="1"/>
      <w:numFmt w:val="decimal"/>
      <w:lvlText w:val="%3."/>
      <w:lvlJc w:val="right"/>
      <w:pPr>
        <w:ind w:left="3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5A7FC1"/>
    <w:multiLevelType w:val="hybridMultilevel"/>
    <w:tmpl w:val="442CCFE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41AF0E52"/>
    <w:multiLevelType w:val="hybridMultilevel"/>
    <w:tmpl w:val="BCE658D2"/>
    <w:lvl w:ilvl="0" w:tplc="19867FE4">
      <w:start w:val="1"/>
      <w:numFmt w:val="decimal"/>
      <w:lvlText w:val="%1."/>
      <w:lvlJc w:val="left"/>
      <w:pPr>
        <w:ind w:left="450" w:hanging="360"/>
      </w:pPr>
      <w:rPr>
        <w:rFonts w:eastAsiaTheme="minorEastAsia"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094CC1"/>
    <w:multiLevelType w:val="multilevel"/>
    <w:tmpl w:val="ACA48532"/>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45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5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48" w15:restartNumberingAfterBreak="0">
    <w:nsid w:val="4573107A"/>
    <w:multiLevelType w:val="hybridMultilevel"/>
    <w:tmpl w:val="11729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654842"/>
    <w:multiLevelType w:val="hybridMultilevel"/>
    <w:tmpl w:val="0DE20AAC"/>
    <w:lvl w:ilvl="0" w:tplc="A5568388">
      <w:start w:val="1"/>
      <w:numFmt w:val="decimal"/>
      <w:lvlText w:val="%1."/>
      <w:lvlJc w:val="left"/>
      <w:pPr>
        <w:ind w:left="450" w:hanging="360"/>
      </w:pPr>
      <w:rPr>
        <w:rFonts w:ascii="Times New Roman" w:eastAsiaTheme="minorEastAsia"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479A16DD"/>
    <w:multiLevelType w:val="multilevel"/>
    <w:tmpl w:val="49DAB53E"/>
    <w:lvl w:ilvl="0">
      <w:start w:val="3"/>
      <w:numFmt w:val="decimal"/>
      <w:lvlText w:val="%1."/>
      <w:lvlJc w:val="left"/>
      <w:pPr>
        <w:ind w:left="450" w:hanging="360"/>
      </w:pPr>
      <w:rPr>
        <w:rFonts w:hint="default"/>
        <w:u w:val="none"/>
      </w:rPr>
    </w:lvl>
    <w:lvl w:ilvl="1">
      <w:start w:val="1"/>
      <w:numFmt w:val="lowerLetter"/>
      <w:lvlText w:val="%2."/>
      <w:lvlJc w:val="left"/>
      <w:pPr>
        <w:ind w:left="1170" w:hanging="360"/>
      </w:pPr>
      <w:rPr>
        <w:rFonts w:hint="default"/>
        <w:u w:val="none"/>
      </w:rPr>
    </w:lvl>
    <w:lvl w:ilvl="2">
      <w:start w:val="1"/>
      <w:numFmt w:val="lowerRoman"/>
      <w:lvlText w:val="%3."/>
      <w:lvlJc w:val="right"/>
      <w:pPr>
        <w:ind w:left="1890" w:hanging="360"/>
      </w:pPr>
      <w:rPr>
        <w:rFonts w:hint="default"/>
        <w:u w:val="none"/>
      </w:rPr>
    </w:lvl>
    <w:lvl w:ilvl="3">
      <w:start w:val="1"/>
      <w:numFmt w:val="decimal"/>
      <w:lvlText w:val="%4."/>
      <w:lvlJc w:val="left"/>
      <w:pPr>
        <w:ind w:left="450" w:hanging="360"/>
      </w:pPr>
      <w:rPr>
        <w:rFonts w:hint="default"/>
        <w:u w:val="none"/>
      </w:rPr>
    </w:lvl>
    <w:lvl w:ilvl="4">
      <w:start w:val="1"/>
      <w:numFmt w:val="lowerLetter"/>
      <w:lvlText w:val="%5."/>
      <w:lvlJc w:val="left"/>
      <w:pPr>
        <w:ind w:left="3330" w:hanging="360"/>
      </w:pPr>
      <w:rPr>
        <w:rFonts w:hint="default"/>
        <w:u w:val="none"/>
      </w:rPr>
    </w:lvl>
    <w:lvl w:ilvl="5">
      <w:start w:val="1"/>
      <w:numFmt w:val="lowerRoman"/>
      <w:lvlText w:val="%6."/>
      <w:lvlJc w:val="right"/>
      <w:pPr>
        <w:ind w:left="4050" w:hanging="360"/>
      </w:pPr>
      <w:rPr>
        <w:rFonts w:hint="default"/>
        <w:u w:val="none"/>
      </w:rPr>
    </w:lvl>
    <w:lvl w:ilvl="6">
      <w:start w:val="1"/>
      <w:numFmt w:val="decimal"/>
      <w:lvlText w:val="%7."/>
      <w:lvlJc w:val="left"/>
      <w:pPr>
        <w:ind w:left="450" w:hanging="360"/>
      </w:pPr>
      <w:rPr>
        <w:rFonts w:hint="default"/>
        <w:u w:val="none"/>
      </w:rPr>
    </w:lvl>
    <w:lvl w:ilvl="7">
      <w:start w:val="1"/>
      <w:numFmt w:val="lowerLetter"/>
      <w:lvlText w:val="%8."/>
      <w:lvlJc w:val="left"/>
      <w:pPr>
        <w:ind w:left="5490" w:hanging="360"/>
      </w:pPr>
      <w:rPr>
        <w:rFonts w:hint="default"/>
        <w:u w:val="none"/>
      </w:rPr>
    </w:lvl>
    <w:lvl w:ilvl="8">
      <w:start w:val="1"/>
      <w:numFmt w:val="lowerRoman"/>
      <w:lvlText w:val="%9."/>
      <w:lvlJc w:val="right"/>
      <w:pPr>
        <w:ind w:left="6210" w:hanging="360"/>
      </w:pPr>
      <w:rPr>
        <w:rFonts w:hint="default"/>
        <w:u w:val="none"/>
      </w:rPr>
    </w:lvl>
  </w:abstractNum>
  <w:abstractNum w:abstractNumId="51" w15:restartNumberingAfterBreak="0">
    <w:nsid w:val="47B41934"/>
    <w:multiLevelType w:val="hybridMultilevel"/>
    <w:tmpl w:val="0F72FBB2"/>
    <w:lvl w:ilvl="0" w:tplc="6244674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2" w15:restartNumberingAfterBreak="0">
    <w:nsid w:val="49AF10AD"/>
    <w:multiLevelType w:val="hybridMultilevel"/>
    <w:tmpl w:val="29921E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15:restartNumberingAfterBreak="0">
    <w:nsid w:val="4AF84362"/>
    <w:multiLevelType w:val="hybridMultilevel"/>
    <w:tmpl w:val="87AC52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C0059D3"/>
    <w:multiLevelType w:val="hybridMultilevel"/>
    <w:tmpl w:val="C61A8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C6C0D3B"/>
    <w:multiLevelType w:val="hybridMultilevel"/>
    <w:tmpl w:val="708621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0F0513"/>
    <w:multiLevelType w:val="hybridMultilevel"/>
    <w:tmpl w:val="1C568CB6"/>
    <w:lvl w:ilvl="0" w:tplc="C37AA0D0">
      <w:start w:val="1"/>
      <w:numFmt w:val="decimal"/>
      <w:lvlText w:val="%1."/>
      <w:lvlJc w:val="left"/>
      <w:pPr>
        <w:ind w:left="540" w:hanging="360"/>
      </w:pPr>
      <w:rPr>
        <w:rFonts w:ascii="Times New Roman" w:eastAsiaTheme="majorEastAsia" w:hAnsi="Times New Roman" w:cs="Times New Roman"/>
        <w:sz w:val="2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51474F08"/>
    <w:multiLevelType w:val="hybridMultilevel"/>
    <w:tmpl w:val="5612663A"/>
    <w:lvl w:ilvl="0" w:tplc="04090013">
      <w:start w:val="1"/>
      <w:numFmt w:val="upperRoman"/>
      <w:lvlText w:val="%1."/>
      <w:lvlJc w:val="right"/>
      <w:pPr>
        <w:ind w:left="990" w:hanging="360"/>
      </w:pPr>
      <w:rPr>
        <w:rFonts w:hint="default"/>
        <w:b/>
        <w:i w:val="0"/>
        <w:sz w:val="24"/>
      </w:rPr>
    </w:lvl>
    <w:lvl w:ilvl="1" w:tplc="4F528E7E">
      <w:start w:val="1"/>
      <w:numFmt w:val="decimal"/>
      <w:lvlText w:val="%2."/>
      <w:lvlJc w:val="left"/>
      <w:pPr>
        <w:ind w:left="630" w:hanging="360"/>
      </w:pPr>
      <w:rPr>
        <w:rFonts w:ascii="Times New Roman" w:eastAsia="TimesNewRoman" w:hAnsi="Times New Roman" w:cs="Times New Roman"/>
        <w:i w:val="0"/>
      </w:rPr>
    </w:lvl>
    <w:lvl w:ilvl="2" w:tplc="0409000F">
      <w:start w:val="1"/>
      <w:numFmt w:val="decimal"/>
      <w:lvlText w:val="%3."/>
      <w:lvlJc w:val="left"/>
      <w:pPr>
        <w:ind w:left="3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000F5"/>
    <w:multiLevelType w:val="hybridMultilevel"/>
    <w:tmpl w:val="E3E0C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7C3243E"/>
    <w:multiLevelType w:val="hybridMultilevel"/>
    <w:tmpl w:val="D33C37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9F592F"/>
    <w:multiLevelType w:val="hybridMultilevel"/>
    <w:tmpl w:val="A4165716"/>
    <w:lvl w:ilvl="0" w:tplc="0F687DC6">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A62864"/>
    <w:multiLevelType w:val="hybridMultilevel"/>
    <w:tmpl w:val="6EF88EC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15:restartNumberingAfterBreak="0">
    <w:nsid w:val="5CDD47AB"/>
    <w:multiLevelType w:val="hybridMultilevel"/>
    <w:tmpl w:val="7FBC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F43445"/>
    <w:multiLevelType w:val="hybridMultilevel"/>
    <w:tmpl w:val="CC32145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7428DC"/>
    <w:multiLevelType w:val="hybridMultilevel"/>
    <w:tmpl w:val="1BDE5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10165A"/>
    <w:multiLevelType w:val="hybridMultilevel"/>
    <w:tmpl w:val="B8DE8C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865FFA"/>
    <w:multiLevelType w:val="hybridMultilevel"/>
    <w:tmpl w:val="60F4D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0F7E6B"/>
    <w:multiLevelType w:val="hybridMultilevel"/>
    <w:tmpl w:val="307A2662"/>
    <w:lvl w:ilvl="0" w:tplc="1FD6DBC2">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8" w15:restartNumberingAfterBreak="0">
    <w:nsid w:val="671965D1"/>
    <w:multiLevelType w:val="hybridMultilevel"/>
    <w:tmpl w:val="159A16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9" w15:restartNumberingAfterBreak="0">
    <w:nsid w:val="69344BA7"/>
    <w:multiLevelType w:val="hybridMultilevel"/>
    <w:tmpl w:val="CB368E62"/>
    <w:lvl w:ilvl="0" w:tplc="A08EE51A">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855424"/>
    <w:multiLevelType w:val="hybridMultilevel"/>
    <w:tmpl w:val="5EB8223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15:restartNumberingAfterBreak="0">
    <w:nsid w:val="69DB392C"/>
    <w:multiLevelType w:val="hybridMultilevel"/>
    <w:tmpl w:val="05C6E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4D5FE4"/>
    <w:multiLevelType w:val="hybridMultilevel"/>
    <w:tmpl w:val="FF92240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475E6D"/>
    <w:multiLevelType w:val="hybridMultilevel"/>
    <w:tmpl w:val="548E51DA"/>
    <w:lvl w:ilvl="0" w:tplc="AED23160">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26C785A"/>
    <w:multiLevelType w:val="hybridMultilevel"/>
    <w:tmpl w:val="DE6455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33369A"/>
    <w:multiLevelType w:val="hybridMultilevel"/>
    <w:tmpl w:val="CAFCB1E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6" w15:restartNumberingAfterBreak="0">
    <w:nsid w:val="73B232D1"/>
    <w:multiLevelType w:val="hybridMultilevel"/>
    <w:tmpl w:val="748A5D80"/>
    <w:lvl w:ilvl="0" w:tplc="77F0AF74">
      <w:start w:val="1"/>
      <w:numFmt w:val="decimal"/>
      <w:lvlText w:val="%1."/>
      <w:lvlJc w:val="left"/>
      <w:pPr>
        <w:ind w:left="360" w:hanging="360"/>
      </w:pPr>
      <w:rPr>
        <w:rFonts w:ascii="Times New Roman" w:eastAsiaTheme="minorEastAsia" w:hAnsi="Times New Roman" w:cs="Times New Roman"/>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7" w15:restartNumberingAfterBreak="0">
    <w:nsid w:val="73EF6838"/>
    <w:multiLevelType w:val="hybridMultilevel"/>
    <w:tmpl w:val="172C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AC499C"/>
    <w:multiLevelType w:val="hybridMultilevel"/>
    <w:tmpl w:val="CD5AB5E8"/>
    <w:lvl w:ilvl="0" w:tplc="3DEE5F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9" w15:restartNumberingAfterBreak="0">
    <w:nsid w:val="75BC7547"/>
    <w:multiLevelType w:val="hybridMultilevel"/>
    <w:tmpl w:val="F99E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CE3780"/>
    <w:multiLevelType w:val="hybridMultilevel"/>
    <w:tmpl w:val="B246D9C0"/>
    <w:lvl w:ilvl="0" w:tplc="A47A865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773E66B4"/>
    <w:multiLevelType w:val="hybridMultilevel"/>
    <w:tmpl w:val="8D68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A51C28"/>
    <w:multiLevelType w:val="multilevel"/>
    <w:tmpl w:val="71A89CEC"/>
    <w:lvl w:ilvl="0">
      <w:start w:val="3"/>
      <w:numFmt w:val="decimal"/>
      <w:lvlText w:val="%1."/>
      <w:lvlJc w:val="left"/>
      <w:pPr>
        <w:ind w:left="450" w:hanging="360"/>
      </w:pPr>
      <w:rPr>
        <w:rFonts w:hint="default"/>
        <w:u w:val="none"/>
      </w:rPr>
    </w:lvl>
    <w:lvl w:ilvl="1">
      <w:start w:val="1"/>
      <w:numFmt w:val="lowerLetter"/>
      <w:lvlText w:val="%2."/>
      <w:lvlJc w:val="left"/>
      <w:pPr>
        <w:ind w:left="1170" w:hanging="360"/>
      </w:pPr>
      <w:rPr>
        <w:rFonts w:hint="default"/>
        <w:u w:val="none"/>
      </w:rPr>
    </w:lvl>
    <w:lvl w:ilvl="2">
      <w:start w:val="1"/>
      <w:numFmt w:val="lowerRoman"/>
      <w:lvlText w:val="%3."/>
      <w:lvlJc w:val="right"/>
      <w:pPr>
        <w:ind w:left="1890" w:hanging="360"/>
      </w:pPr>
      <w:rPr>
        <w:rFonts w:hint="default"/>
        <w:u w:val="none"/>
      </w:rPr>
    </w:lvl>
    <w:lvl w:ilvl="3">
      <w:start w:val="3"/>
      <w:numFmt w:val="decimal"/>
      <w:lvlText w:val="%4."/>
      <w:lvlJc w:val="left"/>
      <w:pPr>
        <w:ind w:left="450" w:hanging="360"/>
      </w:pPr>
      <w:rPr>
        <w:rFonts w:hint="default"/>
        <w:u w:val="none"/>
      </w:rPr>
    </w:lvl>
    <w:lvl w:ilvl="4">
      <w:start w:val="1"/>
      <w:numFmt w:val="lowerLetter"/>
      <w:lvlText w:val="%5."/>
      <w:lvlJc w:val="left"/>
      <w:pPr>
        <w:ind w:left="3330" w:hanging="360"/>
      </w:pPr>
      <w:rPr>
        <w:rFonts w:hint="default"/>
        <w:u w:val="none"/>
      </w:rPr>
    </w:lvl>
    <w:lvl w:ilvl="5">
      <w:start w:val="1"/>
      <w:numFmt w:val="lowerRoman"/>
      <w:lvlText w:val="%6."/>
      <w:lvlJc w:val="right"/>
      <w:pPr>
        <w:ind w:left="4050" w:hanging="360"/>
      </w:pPr>
      <w:rPr>
        <w:rFonts w:hint="default"/>
        <w:u w:val="none"/>
      </w:rPr>
    </w:lvl>
    <w:lvl w:ilvl="6">
      <w:start w:val="1"/>
      <w:numFmt w:val="decimal"/>
      <w:lvlText w:val="%7."/>
      <w:lvlJc w:val="left"/>
      <w:pPr>
        <w:ind w:left="450" w:hanging="360"/>
      </w:pPr>
      <w:rPr>
        <w:rFonts w:hint="default"/>
        <w:u w:val="none"/>
      </w:rPr>
    </w:lvl>
    <w:lvl w:ilvl="7">
      <w:start w:val="1"/>
      <w:numFmt w:val="lowerLetter"/>
      <w:lvlText w:val="%8."/>
      <w:lvlJc w:val="left"/>
      <w:pPr>
        <w:ind w:left="5490" w:hanging="360"/>
      </w:pPr>
      <w:rPr>
        <w:rFonts w:hint="default"/>
        <w:u w:val="none"/>
      </w:rPr>
    </w:lvl>
    <w:lvl w:ilvl="8">
      <w:start w:val="1"/>
      <w:numFmt w:val="lowerRoman"/>
      <w:lvlText w:val="%9."/>
      <w:lvlJc w:val="right"/>
      <w:pPr>
        <w:ind w:left="6210" w:hanging="360"/>
      </w:pPr>
      <w:rPr>
        <w:rFonts w:hint="default"/>
        <w:u w:val="none"/>
      </w:rPr>
    </w:lvl>
  </w:abstractNum>
  <w:abstractNum w:abstractNumId="83" w15:restartNumberingAfterBreak="0">
    <w:nsid w:val="7A667CE9"/>
    <w:multiLevelType w:val="hybridMultilevel"/>
    <w:tmpl w:val="6AA4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ED237C"/>
    <w:multiLevelType w:val="hybridMultilevel"/>
    <w:tmpl w:val="258AA0F4"/>
    <w:lvl w:ilvl="0" w:tplc="1820CF3A">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5" w15:restartNumberingAfterBreak="0">
    <w:nsid w:val="7B803851"/>
    <w:multiLevelType w:val="hybridMultilevel"/>
    <w:tmpl w:val="125E2610"/>
    <w:lvl w:ilvl="0" w:tplc="CF9655C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867098"/>
    <w:multiLevelType w:val="hybridMultilevel"/>
    <w:tmpl w:val="E66EA2DA"/>
    <w:lvl w:ilvl="0" w:tplc="D4AE990C">
      <w:start w:val="1"/>
      <w:numFmt w:val="decimal"/>
      <w:lvlText w:val="%1."/>
      <w:lvlJc w:val="left"/>
      <w:pPr>
        <w:ind w:left="540" w:hanging="360"/>
      </w:pPr>
      <w:rPr>
        <w:rFonts w:eastAsia="MS Mincho"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7" w15:restartNumberingAfterBreak="0">
    <w:nsid w:val="7EC51D37"/>
    <w:multiLevelType w:val="hybridMultilevel"/>
    <w:tmpl w:val="E1CC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605B67"/>
    <w:multiLevelType w:val="hybridMultilevel"/>
    <w:tmpl w:val="E2CE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6"/>
  </w:num>
  <w:num w:numId="3">
    <w:abstractNumId w:val="49"/>
  </w:num>
  <w:num w:numId="4">
    <w:abstractNumId w:val="76"/>
  </w:num>
  <w:num w:numId="5">
    <w:abstractNumId w:val="70"/>
  </w:num>
  <w:num w:numId="6">
    <w:abstractNumId w:val="31"/>
  </w:num>
  <w:num w:numId="7">
    <w:abstractNumId w:val="73"/>
  </w:num>
  <w:num w:numId="8">
    <w:abstractNumId w:val="11"/>
  </w:num>
  <w:num w:numId="9">
    <w:abstractNumId w:val="13"/>
  </w:num>
  <w:num w:numId="10">
    <w:abstractNumId w:val="15"/>
  </w:num>
  <w:num w:numId="11">
    <w:abstractNumId w:val="43"/>
  </w:num>
  <w:num w:numId="12">
    <w:abstractNumId w:val="22"/>
  </w:num>
  <w:num w:numId="13">
    <w:abstractNumId w:val="54"/>
  </w:num>
  <w:num w:numId="14">
    <w:abstractNumId w:val="6"/>
  </w:num>
  <w:num w:numId="15">
    <w:abstractNumId w:val="87"/>
  </w:num>
  <w:num w:numId="16">
    <w:abstractNumId w:val="44"/>
  </w:num>
  <w:num w:numId="17">
    <w:abstractNumId w:val="81"/>
  </w:num>
  <w:num w:numId="18">
    <w:abstractNumId w:val="77"/>
  </w:num>
  <w:num w:numId="19">
    <w:abstractNumId w:val="3"/>
  </w:num>
  <w:num w:numId="20">
    <w:abstractNumId w:val="18"/>
  </w:num>
  <w:num w:numId="21">
    <w:abstractNumId w:val="75"/>
  </w:num>
  <w:num w:numId="22">
    <w:abstractNumId w:val="58"/>
  </w:num>
  <w:num w:numId="23">
    <w:abstractNumId w:val="38"/>
  </w:num>
  <w:num w:numId="24">
    <w:abstractNumId w:val="30"/>
  </w:num>
  <w:num w:numId="25">
    <w:abstractNumId w:val="2"/>
  </w:num>
  <w:num w:numId="26">
    <w:abstractNumId w:val="57"/>
  </w:num>
  <w:num w:numId="27">
    <w:abstractNumId w:val="56"/>
  </w:num>
  <w:num w:numId="28">
    <w:abstractNumId w:val="72"/>
  </w:num>
  <w:num w:numId="29">
    <w:abstractNumId w:val="21"/>
  </w:num>
  <w:num w:numId="30">
    <w:abstractNumId w:val="41"/>
  </w:num>
  <w:num w:numId="31">
    <w:abstractNumId w:val="45"/>
  </w:num>
  <w:num w:numId="32">
    <w:abstractNumId w:val="63"/>
  </w:num>
  <w:num w:numId="33">
    <w:abstractNumId w:val="5"/>
  </w:num>
  <w:num w:numId="34">
    <w:abstractNumId w:val="67"/>
  </w:num>
  <w:num w:numId="35">
    <w:abstractNumId w:val="51"/>
  </w:num>
  <w:num w:numId="36">
    <w:abstractNumId w:val="26"/>
  </w:num>
  <w:num w:numId="37">
    <w:abstractNumId w:val="84"/>
  </w:num>
  <w:num w:numId="38">
    <w:abstractNumId w:val="23"/>
  </w:num>
  <w:num w:numId="39">
    <w:abstractNumId w:val="69"/>
  </w:num>
  <w:num w:numId="40">
    <w:abstractNumId w:val="42"/>
  </w:num>
  <w:num w:numId="41">
    <w:abstractNumId w:val="86"/>
  </w:num>
  <w:num w:numId="42">
    <w:abstractNumId w:val="60"/>
  </w:num>
  <w:num w:numId="43">
    <w:abstractNumId w:val="88"/>
  </w:num>
  <w:num w:numId="44">
    <w:abstractNumId w:val="7"/>
  </w:num>
  <w:num w:numId="45">
    <w:abstractNumId w:val="17"/>
  </w:num>
  <w:num w:numId="46">
    <w:abstractNumId w:val="40"/>
  </w:num>
  <w:num w:numId="47">
    <w:abstractNumId w:val="46"/>
  </w:num>
  <w:num w:numId="48">
    <w:abstractNumId w:val="20"/>
  </w:num>
  <w:num w:numId="49">
    <w:abstractNumId w:val="9"/>
  </w:num>
  <w:num w:numId="50">
    <w:abstractNumId w:val="33"/>
  </w:num>
  <w:num w:numId="51">
    <w:abstractNumId w:val="19"/>
  </w:num>
  <w:num w:numId="52">
    <w:abstractNumId w:val="79"/>
  </w:num>
  <w:num w:numId="53">
    <w:abstractNumId w:val="68"/>
  </w:num>
  <w:num w:numId="54">
    <w:abstractNumId w:val="8"/>
  </w:num>
  <w:num w:numId="55">
    <w:abstractNumId w:val="47"/>
  </w:num>
  <w:num w:numId="56">
    <w:abstractNumId w:val="74"/>
  </w:num>
  <w:num w:numId="57">
    <w:abstractNumId w:val="80"/>
  </w:num>
  <w:num w:numId="58">
    <w:abstractNumId w:val="37"/>
  </w:num>
  <w:num w:numId="59">
    <w:abstractNumId w:val="10"/>
  </w:num>
  <w:num w:numId="60">
    <w:abstractNumId w:val="66"/>
  </w:num>
  <w:num w:numId="61">
    <w:abstractNumId w:val="48"/>
  </w:num>
  <w:num w:numId="62">
    <w:abstractNumId w:val="64"/>
  </w:num>
  <w:num w:numId="63">
    <w:abstractNumId w:val="61"/>
  </w:num>
  <w:num w:numId="64">
    <w:abstractNumId w:val="4"/>
  </w:num>
  <w:num w:numId="65">
    <w:abstractNumId w:val="25"/>
  </w:num>
  <w:num w:numId="66">
    <w:abstractNumId w:val="32"/>
  </w:num>
  <w:num w:numId="67">
    <w:abstractNumId w:val="53"/>
  </w:num>
  <w:num w:numId="68">
    <w:abstractNumId w:val="52"/>
  </w:num>
  <w:num w:numId="69">
    <w:abstractNumId w:val="62"/>
  </w:num>
  <w:num w:numId="70">
    <w:abstractNumId w:val="85"/>
  </w:num>
  <w:num w:numId="71">
    <w:abstractNumId w:val="12"/>
  </w:num>
  <w:num w:numId="72">
    <w:abstractNumId w:val="83"/>
  </w:num>
  <w:num w:numId="73">
    <w:abstractNumId w:val="0"/>
  </w:num>
  <w:num w:numId="74">
    <w:abstractNumId w:val="59"/>
  </w:num>
  <w:num w:numId="75">
    <w:abstractNumId w:val="65"/>
  </w:num>
  <w:num w:numId="76">
    <w:abstractNumId w:val="39"/>
  </w:num>
  <w:num w:numId="77">
    <w:abstractNumId w:val="71"/>
  </w:num>
  <w:num w:numId="78">
    <w:abstractNumId w:val="55"/>
  </w:num>
  <w:num w:numId="79">
    <w:abstractNumId w:val="1"/>
  </w:num>
  <w:num w:numId="80">
    <w:abstractNumId w:val="16"/>
  </w:num>
  <w:num w:numId="81">
    <w:abstractNumId w:val="78"/>
  </w:num>
  <w:num w:numId="82">
    <w:abstractNumId w:val="27"/>
  </w:num>
  <w:num w:numId="83">
    <w:abstractNumId w:val="24"/>
  </w:num>
  <w:num w:numId="84">
    <w:abstractNumId w:val="35"/>
  </w:num>
  <w:num w:numId="85">
    <w:abstractNumId w:val="34"/>
  </w:num>
  <w:num w:numId="86">
    <w:abstractNumId w:val="28"/>
  </w:num>
  <w:num w:numId="87">
    <w:abstractNumId w:val="50"/>
  </w:num>
  <w:num w:numId="88">
    <w:abstractNumId w:val="82"/>
  </w:num>
  <w:num w:numId="89">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DD"/>
    <w:rsid w:val="00000722"/>
    <w:rsid w:val="00000D0E"/>
    <w:rsid w:val="00002871"/>
    <w:rsid w:val="00002EE3"/>
    <w:rsid w:val="000056FE"/>
    <w:rsid w:val="00006189"/>
    <w:rsid w:val="0000635B"/>
    <w:rsid w:val="00007681"/>
    <w:rsid w:val="00010231"/>
    <w:rsid w:val="000108D6"/>
    <w:rsid w:val="00011E37"/>
    <w:rsid w:val="00011F78"/>
    <w:rsid w:val="000120BF"/>
    <w:rsid w:val="000121BD"/>
    <w:rsid w:val="00012AAB"/>
    <w:rsid w:val="000134D4"/>
    <w:rsid w:val="00013967"/>
    <w:rsid w:val="00013D55"/>
    <w:rsid w:val="000141D4"/>
    <w:rsid w:val="00014253"/>
    <w:rsid w:val="00014D34"/>
    <w:rsid w:val="00015BAE"/>
    <w:rsid w:val="00016DA9"/>
    <w:rsid w:val="000172C2"/>
    <w:rsid w:val="000176E8"/>
    <w:rsid w:val="00017868"/>
    <w:rsid w:val="000201F7"/>
    <w:rsid w:val="000209C2"/>
    <w:rsid w:val="00020E52"/>
    <w:rsid w:val="000216DF"/>
    <w:rsid w:val="0002174F"/>
    <w:rsid w:val="0002291A"/>
    <w:rsid w:val="00024BAB"/>
    <w:rsid w:val="00025B1B"/>
    <w:rsid w:val="00027916"/>
    <w:rsid w:val="00027A62"/>
    <w:rsid w:val="00027A86"/>
    <w:rsid w:val="00027B06"/>
    <w:rsid w:val="00027FC9"/>
    <w:rsid w:val="00030158"/>
    <w:rsid w:val="00030404"/>
    <w:rsid w:val="00030619"/>
    <w:rsid w:val="000307F0"/>
    <w:rsid w:val="00030CE3"/>
    <w:rsid w:val="000317AF"/>
    <w:rsid w:val="0003187F"/>
    <w:rsid w:val="00031F2B"/>
    <w:rsid w:val="000320A3"/>
    <w:rsid w:val="00032929"/>
    <w:rsid w:val="00032C74"/>
    <w:rsid w:val="00033109"/>
    <w:rsid w:val="00034358"/>
    <w:rsid w:val="0003471F"/>
    <w:rsid w:val="00034945"/>
    <w:rsid w:val="00034B3D"/>
    <w:rsid w:val="00035174"/>
    <w:rsid w:val="00035C6F"/>
    <w:rsid w:val="00036182"/>
    <w:rsid w:val="0003758A"/>
    <w:rsid w:val="000375E3"/>
    <w:rsid w:val="00037CDD"/>
    <w:rsid w:val="00037F88"/>
    <w:rsid w:val="00040DEA"/>
    <w:rsid w:val="0004140C"/>
    <w:rsid w:val="00042883"/>
    <w:rsid w:val="000434B2"/>
    <w:rsid w:val="00043C74"/>
    <w:rsid w:val="00044386"/>
    <w:rsid w:val="00044D3A"/>
    <w:rsid w:val="00045573"/>
    <w:rsid w:val="00046A6F"/>
    <w:rsid w:val="00046C04"/>
    <w:rsid w:val="00047637"/>
    <w:rsid w:val="00050A7A"/>
    <w:rsid w:val="00050CE9"/>
    <w:rsid w:val="000511B6"/>
    <w:rsid w:val="00051891"/>
    <w:rsid w:val="00052362"/>
    <w:rsid w:val="00052D03"/>
    <w:rsid w:val="00052E16"/>
    <w:rsid w:val="00052EFA"/>
    <w:rsid w:val="00054322"/>
    <w:rsid w:val="00054824"/>
    <w:rsid w:val="00054BA4"/>
    <w:rsid w:val="00055692"/>
    <w:rsid w:val="000561E8"/>
    <w:rsid w:val="00056DBA"/>
    <w:rsid w:val="00056ED8"/>
    <w:rsid w:val="0005777E"/>
    <w:rsid w:val="000578F2"/>
    <w:rsid w:val="00057CD3"/>
    <w:rsid w:val="000607FB"/>
    <w:rsid w:val="00062103"/>
    <w:rsid w:val="0006258C"/>
    <w:rsid w:val="00063720"/>
    <w:rsid w:val="00063950"/>
    <w:rsid w:val="00063996"/>
    <w:rsid w:val="000649DB"/>
    <w:rsid w:val="00064DBF"/>
    <w:rsid w:val="000652E1"/>
    <w:rsid w:val="00067507"/>
    <w:rsid w:val="00067BE0"/>
    <w:rsid w:val="0007194F"/>
    <w:rsid w:val="00071BD7"/>
    <w:rsid w:val="000721A7"/>
    <w:rsid w:val="00072731"/>
    <w:rsid w:val="00072A9A"/>
    <w:rsid w:val="0007332F"/>
    <w:rsid w:val="000737A1"/>
    <w:rsid w:val="00074C4A"/>
    <w:rsid w:val="000755DE"/>
    <w:rsid w:val="00075D18"/>
    <w:rsid w:val="000764F5"/>
    <w:rsid w:val="00077917"/>
    <w:rsid w:val="000806E1"/>
    <w:rsid w:val="00081247"/>
    <w:rsid w:val="00081659"/>
    <w:rsid w:val="00082370"/>
    <w:rsid w:val="00082750"/>
    <w:rsid w:val="000828FD"/>
    <w:rsid w:val="00082991"/>
    <w:rsid w:val="00082E15"/>
    <w:rsid w:val="000833F2"/>
    <w:rsid w:val="00084416"/>
    <w:rsid w:val="000853D7"/>
    <w:rsid w:val="000862B1"/>
    <w:rsid w:val="00086658"/>
    <w:rsid w:val="00086D31"/>
    <w:rsid w:val="00086FF6"/>
    <w:rsid w:val="0008707C"/>
    <w:rsid w:val="000908D8"/>
    <w:rsid w:val="00091213"/>
    <w:rsid w:val="000912C3"/>
    <w:rsid w:val="00091339"/>
    <w:rsid w:val="0009190C"/>
    <w:rsid w:val="00091A92"/>
    <w:rsid w:val="00092BD3"/>
    <w:rsid w:val="00092DDF"/>
    <w:rsid w:val="00093A1F"/>
    <w:rsid w:val="00093CA4"/>
    <w:rsid w:val="00094095"/>
    <w:rsid w:val="000940FD"/>
    <w:rsid w:val="00094625"/>
    <w:rsid w:val="00094898"/>
    <w:rsid w:val="00096948"/>
    <w:rsid w:val="00096A85"/>
    <w:rsid w:val="00096F05"/>
    <w:rsid w:val="00097844"/>
    <w:rsid w:val="0009784A"/>
    <w:rsid w:val="00097D62"/>
    <w:rsid w:val="000A00BC"/>
    <w:rsid w:val="000A1488"/>
    <w:rsid w:val="000A1523"/>
    <w:rsid w:val="000A2557"/>
    <w:rsid w:val="000A2C65"/>
    <w:rsid w:val="000A3129"/>
    <w:rsid w:val="000A41EC"/>
    <w:rsid w:val="000A45C4"/>
    <w:rsid w:val="000A4E55"/>
    <w:rsid w:val="000A5779"/>
    <w:rsid w:val="000A61C3"/>
    <w:rsid w:val="000A62D8"/>
    <w:rsid w:val="000A782A"/>
    <w:rsid w:val="000B1456"/>
    <w:rsid w:val="000B1714"/>
    <w:rsid w:val="000B1A20"/>
    <w:rsid w:val="000B2CD8"/>
    <w:rsid w:val="000B3378"/>
    <w:rsid w:val="000B34E2"/>
    <w:rsid w:val="000B4AB2"/>
    <w:rsid w:val="000B4D9A"/>
    <w:rsid w:val="000B58F6"/>
    <w:rsid w:val="000B6892"/>
    <w:rsid w:val="000B6A14"/>
    <w:rsid w:val="000B6CA8"/>
    <w:rsid w:val="000B79B5"/>
    <w:rsid w:val="000B7DED"/>
    <w:rsid w:val="000C1CFC"/>
    <w:rsid w:val="000C3159"/>
    <w:rsid w:val="000C3835"/>
    <w:rsid w:val="000C3B5B"/>
    <w:rsid w:val="000C542C"/>
    <w:rsid w:val="000C54F4"/>
    <w:rsid w:val="000C6281"/>
    <w:rsid w:val="000C6727"/>
    <w:rsid w:val="000C7404"/>
    <w:rsid w:val="000C7437"/>
    <w:rsid w:val="000C75CE"/>
    <w:rsid w:val="000D020F"/>
    <w:rsid w:val="000D042C"/>
    <w:rsid w:val="000D0BA0"/>
    <w:rsid w:val="000D0DE9"/>
    <w:rsid w:val="000D1190"/>
    <w:rsid w:val="000D29C9"/>
    <w:rsid w:val="000D2FF3"/>
    <w:rsid w:val="000D37B3"/>
    <w:rsid w:val="000D478B"/>
    <w:rsid w:val="000D4D79"/>
    <w:rsid w:val="000D554D"/>
    <w:rsid w:val="000D5BBE"/>
    <w:rsid w:val="000D5C39"/>
    <w:rsid w:val="000D5CCC"/>
    <w:rsid w:val="000D7CE5"/>
    <w:rsid w:val="000E1599"/>
    <w:rsid w:val="000E15D1"/>
    <w:rsid w:val="000E2062"/>
    <w:rsid w:val="000E257F"/>
    <w:rsid w:val="000E3BCE"/>
    <w:rsid w:val="000E56D4"/>
    <w:rsid w:val="000E5C5F"/>
    <w:rsid w:val="000E6097"/>
    <w:rsid w:val="000E6F7D"/>
    <w:rsid w:val="000E7074"/>
    <w:rsid w:val="000E7B61"/>
    <w:rsid w:val="000F0534"/>
    <w:rsid w:val="000F10FD"/>
    <w:rsid w:val="000F17EC"/>
    <w:rsid w:val="000F2B4B"/>
    <w:rsid w:val="000F305B"/>
    <w:rsid w:val="000F3344"/>
    <w:rsid w:val="000F366B"/>
    <w:rsid w:val="000F3928"/>
    <w:rsid w:val="000F3A6E"/>
    <w:rsid w:val="000F503B"/>
    <w:rsid w:val="000F5627"/>
    <w:rsid w:val="000F6F8E"/>
    <w:rsid w:val="000F77B8"/>
    <w:rsid w:val="00100112"/>
    <w:rsid w:val="00100837"/>
    <w:rsid w:val="0010198C"/>
    <w:rsid w:val="00101C11"/>
    <w:rsid w:val="001022A6"/>
    <w:rsid w:val="00102580"/>
    <w:rsid w:val="00102F11"/>
    <w:rsid w:val="001031F4"/>
    <w:rsid w:val="00105910"/>
    <w:rsid w:val="00105994"/>
    <w:rsid w:val="00106C4A"/>
    <w:rsid w:val="00107152"/>
    <w:rsid w:val="00107B9C"/>
    <w:rsid w:val="0011107E"/>
    <w:rsid w:val="0011165C"/>
    <w:rsid w:val="00111874"/>
    <w:rsid w:val="00112078"/>
    <w:rsid w:val="00112561"/>
    <w:rsid w:val="00112CD4"/>
    <w:rsid w:val="00113091"/>
    <w:rsid w:val="00113853"/>
    <w:rsid w:val="00113E3B"/>
    <w:rsid w:val="00113F39"/>
    <w:rsid w:val="00114018"/>
    <w:rsid w:val="001155F7"/>
    <w:rsid w:val="00115DC8"/>
    <w:rsid w:val="0011630C"/>
    <w:rsid w:val="0011751B"/>
    <w:rsid w:val="00117534"/>
    <w:rsid w:val="00117FFD"/>
    <w:rsid w:val="00120066"/>
    <w:rsid w:val="00120CAC"/>
    <w:rsid w:val="00120CB9"/>
    <w:rsid w:val="00120DAA"/>
    <w:rsid w:val="00120F7C"/>
    <w:rsid w:val="00121D9A"/>
    <w:rsid w:val="00121DB0"/>
    <w:rsid w:val="00122152"/>
    <w:rsid w:val="001223B9"/>
    <w:rsid w:val="00122C7B"/>
    <w:rsid w:val="00122D02"/>
    <w:rsid w:val="001230B9"/>
    <w:rsid w:val="001232F0"/>
    <w:rsid w:val="001242B0"/>
    <w:rsid w:val="00124419"/>
    <w:rsid w:val="0012480F"/>
    <w:rsid w:val="00125A7B"/>
    <w:rsid w:val="00130706"/>
    <w:rsid w:val="00133A04"/>
    <w:rsid w:val="00133C44"/>
    <w:rsid w:val="00133CA6"/>
    <w:rsid w:val="00133FDA"/>
    <w:rsid w:val="00134BEE"/>
    <w:rsid w:val="00136F90"/>
    <w:rsid w:val="0013715F"/>
    <w:rsid w:val="00137A3D"/>
    <w:rsid w:val="0014040F"/>
    <w:rsid w:val="00140A9F"/>
    <w:rsid w:val="001428F8"/>
    <w:rsid w:val="00142D98"/>
    <w:rsid w:val="0014456F"/>
    <w:rsid w:val="00144724"/>
    <w:rsid w:val="00145740"/>
    <w:rsid w:val="001458B4"/>
    <w:rsid w:val="00145A55"/>
    <w:rsid w:val="00145AA2"/>
    <w:rsid w:val="00146009"/>
    <w:rsid w:val="001476CF"/>
    <w:rsid w:val="00147BF5"/>
    <w:rsid w:val="00150603"/>
    <w:rsid w:val="001509AD"/>
    <w:rsid w:val="00153133"/>
    <w:rsid w:val="00153A20"/>
    <w:rsid w:val="0015459B"/>
    <w:rsid w:val="00154EAF"/>
    <w:rsid w:val="00155122"/>
    <w:rsid w:val="0015548C"/>
    <w:rsid w:val="00156477"/>
    <w:rsid w:val="00156585"/>
    <w:rsid w:val="001567E4"/>
    <w:rsid w:val="00157285"/>
    <w:rsid w:val="00157359"/>
    <w:rsid w:val="00157793"/>
    <w:rsid w:val="00157BCD"/>
    <w:rsid w:val="00157C94"/>
    <w:rsid w:val="0016096B"/>
    <w:rsid w:val="00161C48"/>
    <w:rsid w:val="0016373A"/>
    <w:rsid w:val="00163851"/>
    <w:rsid w:val="001651A7"/>
    <w:rsid w:val="001655A3"/>
    <w:rsid w:val="0016568E"/>
    <w:rsid w:val="001659A9"/>
    <w:rsid w:val="00166391"/>
    <w:rsid w:val="001679C9"/>
    <w:rsid w:val="0017090B"/>
    <w:rsid w:val="00170DCE"/>
    <w:rsid w:val="001710F1"/>
    <w:rsid w:val="0017147F"/>
    <w:rsid w:val="00171C07"/>
    <w:rsid w:val="0017254C"/>
    <w:rsid w:val="001737B2"/>
    <w:rsid w:val="00174D02"/>
    <w:rsid w:val="0017576A"/>
    <w:rsid w:val="00175938"/>
    <w:rsid w:val="00175A97"/>
    <w:rsid w:val="00176A84"/>
    <w:rsid w:val="00177142"/>
    <w:rsid w:val="001771D5"/>
    <w:rsid w:val="00177905"/>
    <w:rsid w:val="00177D9A"/>
    <w:rsid w:val="001802E6"/>
    <w:rsid w:val="00181425"/>
    <w:rsid w:val="00182A3D"/>
    <w:rsid w:val="00182F04"/>
    <w:rsid w:val="001830B6"/>
    <w:rsid w:val="00183A42"/>
    <w:rsid w:val="00183DD5"/>
    <w:rsid w:val="00183FC1"/>
    <w:rsid w:val="00185512"/>
    <w:rsid w:val="00186082"/>
    <w:rsid w:val="00186DC8"/>
    <w:rsid w:val="001874E6"/>
    <w:rsid w:val="00187A69"/>
    <w:rsid w:val="001904F5"/>
    <w:rsid w:val="0019064B"/>
    <w:rsid w:val="00192DA2"/>
    <w:rsid w:val="00192E65"/>
    <w:rsid w:val="00193082"/>
    <w:rsid w:val="0019317F"/>
    <w:rsid w:val="001939F6"/>
    <w:rsid w:val="00193D15"/>
    <w:rsid w:val="0019409E"/>
    <w:rsid w:val="00194A88"/>
    <w:rsid w:val="00195178"/>
    <w:rsid w:val="00195910"/>
    <w:rsid w:val="00195B30"/>
    <w:rsid w:val="00195DF5"/>
    <w:rsid w:val="00196674"/>
    <w:rsid w:val="0019691A"/>
    <w:rsid w:val="001976C6"/>
    <w:rsid w:val="00197E0C"/>
    <w:rsid w:val="001A0725"/>
    <w:rsid w:val="001A0889"/>
    <w:rsid w:val="001A0AF0"/>
    <w:rsid w:val="001A162A"/>
    <w:rsid w:val="001A1D31"/>
    <w:rsid w:val="001A2509"/>
    <w:rsid w:val="001A2DF4"/>
    <w:rsid w:val="001A30BC"/>
    <w:rsid w:val="001A352E"/>
    <w:rsid w:val="001A385D"/>
    <w:rsid w:val="001A41D4"/>
    <w:rsid w:val="001A5C41"/>
    <w:rsid w:val="001A63EC"/>
    <w:rsid w:val="001A71D2"/>
    <w:rsid w:val="001A73A2"/>
    <w:rsid w:val="001B00AC"/>
    <w:rsid w:val="001B0D03"/>
    <w:rsid w:val="001B0DCD"/>
    <w:rsid w:val="001B1F40"/>
    <w:rsid w:val="001B1FE1"/>
    <w:rsid w:val="001B228A"/>
    <w:rsid w:val="001B284C"/>
    <w:rsid w:val="001B31DC"/>
    <w:rsid w:val="001B3305"/>
    <w:rsid w:val="001B3309"/>
    <w:rsid w:val="001B3812"/>
    <w:rsid w:val="001B38F0"/>
    <w:rsid w:val="001B3EAC"/>
    <w:rsid w:val="001B4103"/>
    <w:rsid w:val="001B42AE"/>
    <w:rsid w:val="001B4986"/>
    <w:rsid w:val="001B5759"/>
    <w:rsid w:val="001B6466"/>
    <w:rsid w:val="001B64CB"/>
    <w:rsid w:val="001C0E1E"/>
    <w:rsid w:val="001C10EC"/>
    <w:rsid w:val="001C1889"/>
    <w:rsid w:val="001C2110"/>
    <w:rsid w:val="001C2177"/>
    <w:rsid w:val="001C27BE"/>
    <w:rsid w:val="001C2F02"/>
    <w:rsid w:val="001C3138"/>
    <w:rsid w:val="001C329E"/>
    <w:rsid w:val="001C3A2E"/>
    <w:rsid w:val="001C3B8A"/>
    <w:rsid w:val="001C421B"/>
    <w:rsid w:val="001C79A4"/>
    <w:rsid w:val="001D0437"/>
    <w:rsid w:val="001D0CEF"/>
    <w:rsid w:val="001D127B"/>
    <w:rsid w:val="001D18D8"/>
    <w:rsid w:val="001D241C"/>
    <w:rsid w:val="001D3706"/>
    <w:rsid w:val="001D3777"/>
    <w:rsid w:val="001D3C35"/>
    <w:rsid w:val="001D47E6"/>
    <w:rsid w:val="001D5B98"/>
    <w:rsid w:val="001D6AF1"/>
    <w:rsid w:val="001D7754"/>
    <w:rsid w:val="001E05C9"/>
    <w:rsid w:val="001E10BD"/>
    <w:rsid w:val="001E227A"/>
    <w:rsid w:val="001E261E"/>
    <w:rsid w:val="001E2F59"/>
    <w:rsid w:val="001E3351"/>
    <w:rsid w:val="001E38A3"/>
    <w:rsid w:val="001E394D"/>
    <w:rsid w:val="001E3B74"/>
    <w:rsid w:val="001E5EFB"/>
    <w:rsid w:val="001E620B"/>
    <w:rsid w:val="001E64B9"/>
    <w:rsid w:val="001E65C4"/>
    <w:rsid w:val="001E66D8"/>
    <w:rsid w:val="001E6B97"/>
    <w:rsid w:val="001E7741"/>
    <w:rsid w:val="001E7897"/>
    <w:rsid w:val="001F035D"/>
    <w:rsid w:val="001F066E"/>
    <w:rsid w:val="001F0849"/>
    <w:rsid w:val="001F0D48"/>
    <w:rsid w:val="001F18F5"/>
    <w:rsid w:val="001F1AD6"/>
    <w:rsid w:val="001F1BDC"/>
    <w:rsid w:val="001F1C8F"/>
    <w:rsid w:val="001F1F49"/>
    <w:rsid w:val="001F24C1"/>
    <w:rsid w:val="001F2596"/>
    <w:rsid w:val="001F289D"/>
    <w:rsid w:val="001F3034"/>
    <w:rsid w:val="001F3205"/>
    <w:rsid w:val="001F46A4"/>
    <w:rsid w:val="001F4C3B"/>
    <w:rsid w:val="001F51CB"/>
    <w:rsid w:val="001F6572"/>
    <w:rsid w:val="001F6809"/>
    <w:rsid w:val="001F7BB4"/>
    <w:rsid w:val="00200950"/>
    <w:rsid w:val="00200B94"/>
    <w:rsid w:val="00200EA2"/>
    <w:rsid w:val="00202101"/>
    <w:rsid w:val="0020270C"/>
    <w:rsid w:val="00202CEE"/>
    <w:rsid w:val="0020474A"/>
    <w:rsid w:val="00204FB6"/>
    <w:rsid w:val="00204FE2"/>
    <w:rsid w:val="00205320"/>
    <w:rsid w:val="00205964"/>
    <w:rsid w:val="00205B22"/>
    <w:rsid w:val="00205BC3"/>
    <w:rsid w:val="00206E1C"/>
    <w:rsid w:val="002071A1"/>
    <w:rsid w:val="00207A54"/>
    <w:rsid w:val="00207CD4"/>
    <w:rsid w:val="00210534"/>
    <w:rsid w:val="002108C2"/>
    <w:rsid w:val="00210BEE"/>
    <w:rsid w:val="00211275"/>
    <w:rsid w:val="002113C7"/>
    <w:rsid w:val="00211AF5"/>
    <w:rsid w:val="00212285"/>
    <w:rsid w:val="002127A7"/>
    <w:rsid w:val="00212DDA"/>
    <w:rsid w:val="002131FE"/>
    <w:rsid w:val="00213491"/>
    <w:rsid w:val="0021355A"/>
    <w:rsid w:val="00213EEF"/>
    <w:rsid w:val="0021424B"/>
    <w:rsid w:val="00214B6F"/>
    <w:rsid w:val="00216B03"/>
    <w:rsid w:val="00216BCA"/>
    <w:rsid w:val="0021733E"/>
    <w:rsid w:val="00217C91"/>
    <w:rsid w:val="00221942"/>
    <w:rsid w:val="00221C15"/>
    <w:rsid w:val="00222084"/>
    <w:rsid w:val="0022296E"/>
    <w:rsid w:val="00222B5B"/>
    <w:rsid w:val="00222C3B"/>
    <w:rsid w:val="00223249"/>
    <w:rsid w:val="0022341B"/>
    <w:rsid w:val="00223F14"/>
    <w:rsid w:val="00224B15"/>
    <w:rsid w:val="00224F26"/>
    <w:rsid w:val="002250E8"/>
    <w:rsid w:val="002254B6"/>
    <w:rsid w:val="00225DB5"/>
    <w:rsid w:val="00226717"/>
    <w:rsid w:val="002267EB"/>
    <w:rsid w:val="00226E9F"/>
    <w:rsid w:val="00227695"/>
    <w:rsid w:val="00230469"/>
    <w:rsid w:val="00230C45"/>
    <w:rsid w:val="00230D0B"/>
    <w:rsid w:val="00231FF0"/>
    <w:rsid w:val="00232014"/>
    <w:rsid w:val="0023310E"/>
    <w:rsid w:val="0023425D"/>
    <w:rsid w:val="0023432C"/>
    <w:rsid w:val="002348E2"/>
    <w:rsid w:val="00234CB1"/>
    <w:rsid w:val="00234D11"/>
    <w:rsid w:val="00234DBB"/>
    <w:rsid w:val="0023505F"/>
    <w:rsid w:val="0023551E"/>
    <w:rsid w:val="002363C9"/>
    <w:rsid w:val="0023687E"/>
    <w:rsid w:val="00236D9E"/>
    <w:rsid w:val="002371D3"/>
    <w:rsid w:val="00237BE3"/>
    <w:rsid w:val="00241A45"/>
    <w:rsid w:val="0024217A"/>
    <w:rsid w:val="00244B4E"/>
    <w:rsid w:val="00246041"/>
    <w:rsid w:val="0024665A"/>
    <w:rsid w:val="0024692A"/>
    <w:rsid w:val="00246A91"/>
    <w:rsid w:val="00247E00"/>
    <w:rsid w:val="002500B5"/>
    <w:rsid w:val="002520D8"/>
    <w:rsid w:val="0025213F"/>
    <w:rsid w:val="00252358"/>
    <w:rsid w:val="0025259F"/>
    <w:rsid w:val="00253045"/>
    <w:rsid w:val="0025332B"/>
    <w:rsid w:val="002537BD"/>
    <w:rsid w:val="00253BE1"/>
    <w:rsid w:val="00253CFD"/>
    <w:rsid w:val="00254304"/>
    <w:rsid w:val="00254BC2"/>
    <w:rsid w:val="00254CC6"/>
    <w:rsid w:val="0025548C"/>
    <w:rsid w:val="00255717"/>
    <w:rsid w:val="00255CC3"/>
    <w:rsid w:val="00256DBA"/>
    <w:rsid w:val="00257090"/>
    <w:rsid w:val="00257B0E"/>
    <w:rsid w:val="00257CFA"/>
    <w:rsid w:val="002602FC"/>
    <w:rsid w:val="00260E4C"/>
    <w:rsid w:val="0026196D"/>
    <w:rsid w:val="00261BC3"/>
    <w:rsid w:val="00261DEE"/>
    <w:rsid w:val="00262209"/>
    <w:rsid w:val="00262460"/>
    <w:rsid w:val="002626BF"/>
    <w:rsid w:val="00262735"/>
    <w:rsid w:val="00262738"/>
    <w:rsid w:val="00262DC7"/>
    <w:rsid w:val="00263AAD"/>
    <w:rsid w:val="00263C3F"/>
    <w:rsid w:val="002643C3"/>
    <w:rsid w:val="00264E2F"/>
    <w:rsid w:val="002658AF"/>
    <w:rsid w:val="00265AB5"/>
    <w:rsid w:val="00267698"/>
    <w:rsid w:val="00271145"/>
    <w:rsid w:val="00271A3A"/>
    <w:rsid w:val="00271EB6"/>
    <w:rsid w:val="00272BDF"/>
    <w:rsid w:val="002733B3"/>
    <w:rsid w:val="00273A09"/>
    <w:rsid w:val="00274415"/>
    <w:rsid w:val="0027451E"/>
    <w:rsid w:val="00274D97"/>
    <w:rsid w:val="00274EC0"/>
    <w:rsid w:val="00275B7A"/>
    <w:rsid w:val="00275EDD"/>
    <w:rsid w:val="0027602B"/>
    <w:rsid w:val="002760E3"/>
    <w:rsid w:val="0027683C"/>
    <w:rsid w:val="0027760F"/>
    <w:rsid w:val="002800D9"/>
    <w:rsid w:val="00281135"/>
    <w:rsid w:val="00282E07"/>
    <w:rsid w:val="00283872"/>
    <w:rsid w:val="00283910"/>
    <w:rsid w:val="00283E63"/>
    <w:rsid w:val="002844C3"/>
    <w:rsid w:val="00284B0E"/>
    <w:rsid w:val="00286029"/>
    <w:rsid w:val="0028648B"/>
    <w:rsid w:val="00287C77"/>
    <w:rsid w:val="00290047"/>
    <w:rsid w:val="00290BCD"/>
    <w:rsid w:val="00291B15"/>
    <w:rsid w:val="0029225C"/>
    <w:rsid w:val="00292AA2"/>
    <w:rsid w:val="00294B67"/>
    <w:rsid w:val="00295602"/>
    <w:rsid w:val="0029579A"/>
    <w:rsid w:val="00295869"/>
    <w:rsid w:val="00295B96"/>
    <w:rsid w:val="00296072"/>
    <w:rsid w:val="002968BA"/>
    <w:rsid w:val="00297158"/>
    <w:rsid w:val="0029745E"/>
    <w:rsid w:val="002A03A0"/>
    <w:rsid w:val="002A08FE"/>
    <w:rsid w:val="002A0914"/>
    <w:rsid w:val="002A0EFD"/>
    <w:rsid w:val="002A1BD6"/>
    <w:rsid w:val="002A2847"/>
    <w:rsid w:val="002A2CF8"/>
    <w:rsid w:val="002A2D0B"/>
    <w:rsid w:val="002A2F91"/>
    <w:rsid w:val="002A3000"/>
    <w:rsid w:val="002A3B65"/>
    <w:rsid w:val="002A4481"/>
    <w:rsid w:val="002A5145"/>
    <w:rsid w:val="002A5F47"/>
    <w:rsid w:val="002A6CDD"/>
    <w:rsid w:val="002A6FBF"/>
    <w:rsid w:val="002A7799"/>
    <w:rsid w:val="002B0577"/>
    <w:rsid w:val="002B07E5"/>
    <w:rsid w:val="002B10E1"/>
    <w:rsid w:val="002B25FC"/>
    <w:rsid w:val="002B2A03"/>
    <w:rsid w:val="002B3251"/>
    <w:rsid w:val="002B326C"/>
    <w:rsid w:val="002B4258"/>
    <w:rsid w:val="002B58CB"/>
    <w:rsid w:val="002B5D7F"/>
    <w:rsid w:val="002B5E85"/>
    <w:rsid w:val="002B62CD"/>
    <w:rsid w:val="002B7236"/>
    <w:rsid w:val="002C2E5B"/>
    <w:rsid w:val="002C30B7"/>
    <w:rsid w:val="002C4216"/>
    <w:rsid w:val="002C5373"/>
    <w:rsid w:val="002C629F"/>
    <w:rsid w:val="002C702F"/>
    <w:rsid w:val="002C7D04"/>
    <w:rsid w:val="002D1416"/>
    <w:rsid w:val="002D1CAC"/>
    <w:rsid w:val="002D25AE"/>
    <w:rsid w:val="002D3868"/>
    <w:rsid w:val="002D3965"/>
    <w:rsid w:val="002D3C2D"/>
    <w:rsid w:val="002D3DB2"/>
    <w:rsid w:val="002D41C9"/>
    <w:rsid w:val="002D525B"/>
    <w:rsid w:val="002D5318"/>
    <w:rsid w:val="002D6050"/>
    <w:rsid w:val="002D639F"/>
    <w:rsid w:val="002D6481"/>
    <w:rsid w:val="002D65E4"/>
    <w:rsid w:val="002D7B67"/>
    <w:rsid w:val="002E0B18"/>
    <w:rsid w:val="002E112F"/>
    <w:rsid w:val="002E1236"/>
    <w:rsid w:val="002E1312"/>
    <w:rsid w:val="002E1A53"/>
    <w:rsid w:val="002E39CB"/>
    <w:rsid w:val="002E52AA"/>
    <w:rsid w:val="002E5667"/>
    <w:rsid w:val="002E5729"/>
    <w:rsid w:val="002E5FA7"/>
    <w:rsid w:val="002E65E3"/>
    <w:rsid w:val="002E70F4"/>
    <w:rsid w:val="002F1724"/>
    <w:rsid w:val="002F18AC"/>
    <w:rsid w:val="002F1DB7"/>
    <w:rsid w:val="002F2D52"/>
    <w:rsid w:val="002F312B"/>
    <w:rsid w:val="002F348D"/>
    <w:rsid w:val="002F35B7"/>
    <w:rsid w:val="002F4554"/>
    <w:rsid w:val="002F4B1F"/>
    <w:rsid w:val="002F4C00"/>
    <w:rsid w:val="002F50C3"/>
    <w:rsid w:val="002F6817"/>
    <w:rsid w:val="002F6899"/>
    <w:rsid w:val="002F6925"/>
    <w:rsid w:val="002F69A5"/>
    <w:rsid w:val="002F6DE4"/>
    <w:rsid w:val="002F6F31"/>
    <w:rsid w:val="002F70E7"/>
    <w:rsid w:val="003003D2"/>
    <w:rsid w:val="00300D92"/>
    <w:rsid w:val="00301224"/>
    <w:rsid w:val="00301517"/>
    <w:rsid w:val="0030193B"/>
    <w:rsid w:val="0030231A"/>
    <w:rsid w:val="00302507"/>
    <w:rsid w:val="00302925"/>
    <w:rsid w:val="003031AF"/>
    <w:rsid w:val="003040E3"/>
    <w:rsid w:val="0030410C"/>
    <w:rsid w:val="00305037"/>
    <w:rsid w:val="00305DB6"/>
    <w:rsid w:val="0030698B"/>
    <w:rsid w:val="00306D32"/>
    <w:rsid w:val="003073AF"/>
    <w:rsid w:val="00307616"/>
    <w:rsid w:val="003077F7"/>
    <w:rsid w:val="00307BB0"/>
    <w:rsid w:val="0031070B"/>
    <w:rsid w:val="0031104D"/>
    <w:rsid w:val="00311192"/>
    <w:rsid w:val="00312563"/>
    <w:rsid w:val="003125A8"/>
    <w:rsid w:val="0031272D"/>
    <w:rsid w:val="00313268"/>
    <w:rsid w:val="00314CC1"/>
    <w:rsid w:val="003151C7"/>
    <w:rsid w:val="0031587D"/>
    <w:rsid w:val="00315893"/>
    <w:rsid w:val="003161C9"/>
    <w:rsid w:val="00317362"/>
    <w:rsid w:val="00317E71"/>
    <w:rsid w:val="00320686"/>
    <w:rsid w:val="00321497"/>
    <w:rsid w:val="00321DDB"/>
    <w:rsid w:val="003232B9"/>
    <w:rsid w:val="00324941"/>
    <w:rsid w:val="00324A7E"/>
    <w:rsid w:val="00325A52"/>
    <w:rsid w:val="003264BB"/>
    <w:rsid w:val="00326C92"/>
    <w:rsid w:val="00326D92"/>
    <w:rsid w:val="00326F8E"/>
    <w:rsid w:val="0032773F"/>
    <w:rsid w:val="00327ECB"/>
    <w:rsid w:val="00330131"/>
    <w:rsid w:val="00331600"/>
    <w:rsid w:val="00332075"/>
    <w:rsid w:val="00332311"/>
    <w:rsid w:val="00332851"/>
    <w:rsid w:val="00332A70"/>
    <w:rsid w:val="00332B47"/>
    <w:rsid w:val="00332B4E"/>
    <w:rsid w:val="00333A38"/>
    <w:rsid w:val="003365F4"/>
    <w:rsid w:val="00336902"/>
    <w:rsid w:val="00336B5C"/>
    <w:rsid w:val="00337845"/>
    <w:rsid w:val="003402B5"/>
    <w:rsid w:val="00340C72"/>
    <w:rsid w:val="00340EDD"/>
    <w:rsid w:val="003417CE"/>
    <w:rsid w:val="00341860"/>
    <w:rsid w:val="00341FF5"/>
    <w:rsid w:val="00342029"/>
    <w:rsid w:val="0034255F"/>
    <w:rsid w:val="003432C6"/>
    <w:rsid w:val="003434C8"/>
    <w:rsid w:val="003438DA"/>
    <w:rsid w:val="00343967"/>
    <w:rsid w:val="00343CAC"/>
    <w:rsid w:val="0034476E"/>
    <w:rsid w:val="003451CB"/>
    <w:rsid w:val="00345206"/>
    <w:rsid w:val="00345FD0"/>
    <w:rsid w:val="0034661F"/>
    <w:rsid w:val="00347DDE"/>
    <w:rsid w:val="00347F75"/>
    <w:rsid w:val="0035015C"/>
    <w:rsid w:val="00350DD7"/>
    <w:rsid w:val="00350E1E"/>
    <w:rsid w:val="003511B7"/>
    <w:rsid w:val="00351B43"/>
    <w:rsid w:val="00352317"/>
    <w:rsid w:val="0035277A"/>
    <w:rsid w:val="00354815"/>
    <w:rsid w:val="00354C97"/>
    <w:rsid w:val="00354CD1"/>
    <w:rsid w:val="0035571E"/>
    <w:rsid w:val="0035594D"/>
    <w:rsid w:val="00355EED"/>
    <w:rsid w:val="00356BF4"/>
    <w:rsid w:val="00360690"/>
    <w:rsid w:val="00360CEF"/>
    <w:rsid w:val="00360D7D"/>
    <w:rsid w:val="00362169"/>
    <w:rsid w:val="00362E5C"/>
    <w:rsid w:val="003635DA"/>
    <w:rsid w:val="003638A1"/>
    <w:rsid w:val="003640AD"/>
    <w:rsid w:val="00365152"/>
    <w:rsid w:val="003655CB"/>
    <w:rsid w:val="00365D65"/>
    <w:rsid w:val="00366D9D"/>
    <w:rsid w:val="003674FD"/>
    <w:rsid w:val="00367B65"/>
    <w:rsid w:val="00370831"/>
    <w:rsid w:val="0037139B"/>
    <w:rsid w:val="00372F34"/>
    <w:rsid w:val="00377600"/>
    <w:rsid w:val="0038000A"/>
    <w:rsid w:val="00380AA8"/>
    <w:rsid w:val="0038118E"/>
    <w:rsid w:val="003812F3"/>
    <w:rsid w:val="00381413"/>
    <w:rsid w:val="00381B3A"/>
    <w:rsid w:val="00382D14"/>
    <w:rsid w:val="00382DBE"/>
    <w:rsid w:val="003840CE"/>
    <w:rsid w:val="00384E12"/>
    <w:rsid w:val="003851CD"/>
    <w:rsid w:val="00385210"/>
    <w:rsid w:val="00385CAD"/>
    <w:rsid w:val="00386D98"/>
    <w:rsid w:val="00387513"/>
    <w:rsid w:val="00390AD0"/>
    <w:rsid w:val="00391AB9"/>
    <w:rsid w:val="003920C1"/>
    <w:rsid w:val="0039247D"/>
    <w:rsid w:val="00392D80"/>
    <w:rsid w:val="003939BA"/>
    <w:rsid w:val="00395211"/>
    <w:rsid w:val="0039534E"/>
    <w:rsid w:val="003953FC"/>
    <w:rsid w:val="00395513"/>
    <w:rsid w:val="00395D2F"/>
    <w:rsid w:val="00396BFB"/>
    <w:rsid w:val="003974B9"/>
    <w:rsid w:val="00397F8F"/>
    <w:rsid w:val="003A159F"/>
    <w:rsid w:val="003A1728"/>
    <w:rsid w:val="003A24CA"/>
    <w:rsid w:val="003A374F"/>
    <w:rsid w:val="003A3C15"/>
    <w:rsid w:val="003A4337"/>
    <w:rsid w:val="003A4523"/>
    <w:rsid w:val="003A4602"/>
    <w:rsid w:val="003A5B1D"/>
    <w:rsid w:val="003A5B5E"/>
    <w:rsid w:val="003A634B"/>
    <w:rsid w:val="003A775A"/>
    <w:rsid w:val="003B0165"/>
    <w:rsid w:val="003B02DC"/>
    <w:rsid w:val="003B1D2E"/>
    <w:rsid w:val="003B1EC2"/>
    <w:rsid w:val="003B22AE"/>
    <w:rsid w:val="003B3B06"/>
    <w:rsid w:val="003B3B70"/>
    <w:rsid w:val="003B3DF7"/>
    <w:rsid w:val="003B3EBA"/>
    <w:rsid w:val="003B49E9"/>
    <w:rsid w:val="003B5BD1"/>
    <w:rsid w:val="003B74C6"/>
    <w:rsid w:val="003B792B"/>
    <w:rsid w:val="003C0957"/>
    <w:rsid w:val="003C16FD"/>
    <w:rsid w:val="003C1DF1"/>
    <w:rsid w:val="003C255B"/>
    <w:rsid w:val="003C276A"/>
    <w:rsid w:val="003C5314"/>
    <w:rsid w:val="003C63C0"/>
    <w:rsid w:val="003C6BC3"/>
    <w:rsid w:val="003C6F99"/>
    <w:rsid w:val="003C75B6"/>
    <w:rsid w:val="003C7B65"/>
    <w:rsid w:val="003D063A"/>
    <w:rsid w:val="003D1D32"/>
    <w:rsid w:val="003D207E"/>
    <w:rsid w:val="003D235B"/>
    <w:rsid w:val="003D2378"/>
    <w:rsid w:val="003D2C4F"/>
    <w:rsid w:val="003D50BA"/>
    <w:rsid w:val="003D69D0"/>
    <w:rsid w:val="003D6A09"/>
    <w:rsid w:val="003D7786"/>
    <w:rsid w:val="003D7DC0"/>
    <w:rsid w:val="003E102E"/>
    <w:rsid w:val="003E111A"/>
    <w:rsid w:val="003E1986"/>
    <w:rsid w:val="003E21AE"/>
    <w:rsid w:val="003E239A"/>
    <w:rsid w:val="003E2748"/>
    <w:rsid w:val="003E2ABA"/>
    <w:rsid w:val="003E2E5C"/>
    <w:rsid w:val="003E39A5"/>
    <w:rsid w:val="003E3D04"/>
    <w:rsid w:val="003E4403"/>
    <w:rsid w:val="003E4A05"/>
    <w:rsid w:val="003E4A5F"/>
    <w:rsid w:val="003E53AE"/>
    <w:rsid w:val="003E7386"/>
    <w:rsid w:val="003E7451"/>
    <w:rsid w:val="003E7BDB"/>
    <w:rsid w:val="003F0A8C"/>
    <w:rsid w:val="003F0F05"/>
    <w:rsid w:val="003F1207"/>
    <w:rsid w:val="003F146B"/>
    <w:rsid w:val="003F1CCE"/>
    <w:rsid w:val="003F22C7"/>
    <w:rsid w:val="003F23AA"/>
    <w:rsid w:val="003F30F9"/>
    <w:rsid w:val="003F3139"/>
    <w:rsid w:val="003F3D9C"/>
    <w:rsid w:val="003F4375"/>
    <w:rsid w:val="003F4EE6"/>
    <w:rsid w:val="003F50AE"/>
    <w:rsid w:val="003F59BF"/>
    <w:rsid w:val="003F640A"/>
    <w:rsid w:val="003F6C14"/>
    <w:rsid w:val="003F73D7"/>
    <w:rsid w:val="0040054B"/>
    <w:rsid w:val="00400CF8"/>
    <w:rsid w:val="00401B50"/>
    <w:rsid w:val="004037D0"/>
    <w:rsid w:val="004038B4"/>
    <w:rsid w:val="00403E50"/>
    <w:rsid w:val="0040459F"/>
    <w:rsid w:val="00404DB1"/>
    <w:rsid w:val="0040546A"/>
    <w:rsid w:val="00405506"/>
    <w:rsid w:val="00405B70"/>
    <w:rsid w:val="00405D98"/>
    <w:rsid w:val="0040652B"/>
    <w:rsid w:val="004070BD"/>
    <w:rsid w:val="004072C5"/>
    <w:rsid w:val="00411BEA"/>
    <w:rsid w:val="00411E98"/>
    <w:rsid w:val="00411E9C"/>
    <w:rsid w:val="00411F95"/>
    <w:rsid w:val="00411FD3"/>
    <w:rsid w:val="004121A9"/>
    <w:rsid w:val="00412220"/>
    <w:rsid w:val="00412B9D"/>
    <w:rsid w:val="00413240"/>
    <w:rsid w:val="00414735"/>
    <w:rsid w:val="00414BDD"/>
    <w:rsid w:val="00416649"/>
    <w:rsid w:val="00416E01"/>
    <w:rsid w:val="00416E0A"/>
    <w:rsid w:val="00420209"/>
    <w:rsid w:val="00420779"/>
    <w:rsid w:val="004228F5"/>
    <w:rsid w:val="00424801"/>
    <w:rsid w:val="00424C29"/>
    <w:rsid w:val="00424D40"/>
    <w:rsid w:val="00425413"/>
    <w:rsid w:val="00425699"/>
    <w:rsid w:val="00425A8D"/>
    <w:rsid w:val="0042617F"/>
    <w:rsid w:val="00426A23"/>
    <w:rsid w:val="00427026"/>
    <w:rsid w:val="004274E9"/>
    <w:rsid w:val="00430767"/>
    <w:rsid w:val="00431D26"/>
    <w:rsid w:val="004321C8"/>
    <w:rsid w:val="00432640"/>
    <w:rsid w:val="00432E87"/>
    <w:rsid w:val="00432E94"/>
    <w:rsid w:val="00433B12"/>
    <w:rsid w:val="00434D2F"/>
    <w:rsid w:val="0043589F"/>
    <w:rsid w:val="00435DA6"/>
    <w:rsid w:val="00435E02"/>
    <w:rsid w:val="00437274"/>
    <w:rsid w:val="00437463"/>
    <w:rsid w:val="00437AE0"/>
    <w:rsid w:val="004403F9"/>
    <w:rsid w:val="00441EAF"/>
    <w:rsid w:val="00442006"/>
    <w:rsid w:val="004422FE"/>
    <w:rsid w:val="00442772"/>
    <w:rsid w:val="0044352C"/>
    <w:rsid w:val="004436BD"/>
    <w:rsid w:val="00443AF5"/>
    <w:rsid w:val="00445EAA"/>
    <w:rsid w:val="00446B12"/>
    <w:rsid w:val="00447B8C"/>
    <w:rsid w:val="004502A1"/>
    <w:rsid w:val="00450450"/>
    <w:rsid w:val="00450E4F"/>
    <w:rsid w:val="004521DF"/>
    <w:rsid w:val="00453461"/>
    <w:rsid w:val="00453F45"/>
    <w:rsid w:val="00455827"/>
    <w:rsid w:val="00456533"/>
    <w:rsid w:val="00457459"/>
    <w:rsid w:val="00457829"/>
    <w:rsid w:val="004579F5"/>
    <w:rsid w:val="00457D88"/>
    <w:rsid w:val="00460148"/>
    <w:rsid w:val="0046061E"/>
    <w:rsid w:val="00460D94"/>
    <w:rsid w:val="00460F2A"/>
    <w:rsid w:val="0046130E"/>
    <w:rsid w:val="00462306"/>
    <w:rsid w:val="00462387"/>
    <w:rsid w:val="0046277D"/>
    <w:rsid w:val="00462BDC"/>
    <w:rsid w:val="00462D49"/>
    <w:rsid w:val="00462DD3"/>
    <w:rsid w:val="00463AC8"/>
    <w:rsid w:val="00463D5E"/>
    <w:rsid w:val="00463D66"/>
    <w:rsid w:val="004644E8"/>
    <w:rsid w:val="00464DF6"/>
    <w:rsid w:val="00465435"/>
    <w:rsid w:val="004657B2"/>
    <w:rsid w:val="004668EC"/>
    <w:rsid w:val="00467ACA"/>
    <w:rsid w:val="00470208"/>
    <w:rsid w:val="00470385"/>
    <w:rsid w:val="0047057C"/>
    <w:rsid w:val="0047077C"/>
    <w:rsid w:val="004709F8"/>
    <w:rsid w:val="00470E5F"/>
    <w:rsid w:val="004714CA"/>
    <w:rsid w:val="00471D11"/>
    <w:rsid w:val="00472467"/>
    <w:rsid w:val="00472994"/>
    <w:rsid w:val="004733A5"/>
    <w:rsid w:val="00473770"/>
    <w:rsid w:val="00474DD8"/>
    <w:rsid w:val="004753EC"/>
    <w:rsid w:val="00475648"/>
    <w:rsid w:val="0048010B"/>
    <w:rsid w:val="0048063A"/>
    <w:rsid w:val="00481144"/>
    <w:rsid w:val="0048201F"/>
    <w:rsid w:val="00482514"/>
    <w:rsid w:val="00482964"/>
    <w:rsid w:val="00483335"/>
    <w:rsid w:val="004838B8"/>
    <w:rsid w:val="004839C4"/>
    <w:rsid w:val="00483DBA"/>
    <w:rsid w:val="004840EE"/>
    <w:rsid w:val="0048447C"/>
    <w:rsid w:val="004850A9"/>
    <w:rsid w:val="00485CBC"/>
    <w:rsid w:val="00487618"/>
    <w:rsid w:val="004876D8"/>
    <w:rsid w:val="004902CF"/>
    <w:rsid w:val="00490A10"/>
    <w:rsid w:val="00491B79"/>
    <w:rsid w:val="00492703"/>
    <w:rsid w:val="00492762"/>
    <w:rsid w:val="00493ACE"/>
    <w:rsid w:val="004945D0"/>
    <w:rsid w:val="00494AA8"/>
    <w:rsid w:val="00495354"/>
    <w:rsid w:val="0049591B"/>
    <w:rsid w:val="004966E0"/>
    <w:rsid w:val="00497183"/>
    <w:rsid w:val="0049756D"/>
    <w:rsid w:val="004A0074"/>
    <w:rsid w:val="004A1F10"/>
    <w:rsid w:val="004A26A6"/>
    <w:rsid w:val="004A2B4E"/>
    <w:rsid w:val="004A3B97"/>
    <w:rsid w:val="004A3D79"/>
    <w:rsid w:val="004A44BD"/>
    <w:rsid w:val="004A5781"/>
    <w:rsid w:val="004A6E08"/>
    <w:rsid w:val="004A79B4"/>
    <w:rsid w:val="004A7E51"/>
    <w:rsid w:val="004B003B"/>
    <w:rsid w:val="004B0C91"/>
    <w:rsid w:val="004B0EF6"/>
    <w:rsid w:val="004B1121"/>
    <w:rsid w:val="004B18F4"/>
    <w:rsid w:val="004B1E7A"/>
    <w:rsid w:val="004B40E3"/>
    <w:rsid w:val="004B48E7"/>
    <w:rsid w:val="004B7060"/>
    <w:rsid w:val="004B768B"/>
    <w:rsid w:val="004C0784"/>
    <w:rsid w:val="004C07E9"/>
    <w:rsid w:val="004C17D8"/>
    <w:rsid w:val="004C192C"/>
    <w:rsid w:val="004C1962"/>
    <w:rsid w:val="004C28D7"/>
    <w:rsid w:val="004C292B"/>
    <w:rsid w:val="004C2EF4"/>
    <w:rsid w:val="004C30D0"/>
    <w:rsid w:val="004D0104"/>
    <w:rsid w:val="004D063A"/>
    <w:rsid w:val="004D0A44"/>
    <w:rsid w:val="004D13A2"/>
    <w:rsid w:val="004D2A45"/>
    <w:rsid w:val="004D2FE9"/>
    <w:rsid w:val="004D33EB"/>
    <w:rsid w:val="004D3A07"/>
    <w:rsid w:val="004D4EF6"/>
    <w:rsid w:val="004D5CA1"/>
    <w:rsid w:val="004D76FD"/>
    <w:rsid w:val="004E09D5"/>
    <w:rsid w:val="004E0AD8"/>
    <w:rsid w:val="004E0AEB"/>
    <w:rsid w:val="004E101F"/>
    <w:rsid w:val="004E1287"/>
    <w:rsid w:val="004E14A6"/>
    <w:rsid w:val="004E1E5A"/>
    <w:rsid w:val="004E2730"/>
    <w:rsid w:val="004E278E"/>
    <w:rsid w:val="004E4E8B"/>
    <w:rsid w:val="004E50FB"/>
    <w:rsid w:val="004E542C"/>
    <w:rsid w:val="004E55A2"/>
    <w:rsid w:val="004E5C6F"/>
    <w:rsid w:val="004E6E58"/>
    <w:rsid w:val="004E6E77"/>
    <w:rsid w:val="004E7556"/>
    <w:rsid w:val="004F03A7"/>
    <w:rsid w:val="004F0CAD"/>
    <w:rsid w:val="004F1506"/>
    <w:rsid w:val="004F15FA"/>
    <w:rsid w:val="004F1A4A"/>
    <w:rsid w:val="004F1C2E"/>
    <w:rsid w:val="004F28BF"/>
    <w:rsid w:val="004F4738"/>
    <w:rsid w:val="004F4C1B"/>
    <w:rsid w:val="004F4C7E"/>
    <w:rsid w:val="004F4FA0"/>
    <w:rsid w:val="004F51C0"/>
    <w:rsid w:val="004F545B"/>
    <w:rsid w:val="004F6185"/>
    <w:rsid w:val="004F7321"/>
    <w:rsid w:val="004F7AF1"/>
    <w:rsid w:val="00500040"/>
    <w:rsid w:val="00500219"/>
    <w:rsid w:val="005005A2"/>
    <w:rsid w:val="00500BB1"/>
    <w:rsid w:val="00501292"/>
    <w:rsid w:val="005019EE"/>
    <w:rsid w:val="00501AB6"/>
    <w:rsid w:val="00501DD5"/>
    <w:rsid w:val="0050678A"/>
    <w:rsid w:val="00506ED8"/>
    <w:rsid w:val="00507256"/>
    <w:rsid w:val="00510EB4"/>
    <w:rsid w:val="0051140B"/>
    <w:rsid w:val="005126D8"/>
    <w:rsid w:val="00512B23"/>
    <w:rsid w:val="0051388A"/>
    <w:rsid w:val="005166C6"/>
    <w:rsid w:val="00516907"/>
    <w:rsid w:val="00516F96"/>
    <w:rsid w:val="0051700A"/>
    <w:rsid w:val="00517D72"/>
    <w:rsid w:val="00520662"/>
    <w:rsid w:val="00521E06"/>
    <w:rsid w:val="00524E6E"/>
    <w:rsid w:val="0052518D"/>
    <w:rsid w:val="00525D67"/>
    <w:rsid w:val="0052631B"/>
    <w:rsid w:val="005268A7"/>
    <w:rsid w:val="00526FE5"/>
    <w:rsid w:val="005271DE"/>
    <w:rsid w:val="005274AA"/>
    <w:rsid w:val="0053044E"/>
    <w:rsid w:val="005307CA"/>
    <w:rsid w:val="005307DB"/>
    <w:rsid w:val="00531375"/>
    <w:rsid w:val="005317D6"/>
    <w:rsid w:val="00533ADC"/>
    <w:rsid w:val="00535840"/>
    <w:rsid w:val="00535DCD"/>
    <w:rsid w:val="00535F79"/>
    <w:rsid w:val="00536891"/>
    <w:rsid w:val="005369C7"/>
    <w:rsid w:val="00536EEE"/>
    <w:rsid w:val="005371A1"/>
    <w:rsid w:val="00537338"/>
    <w:rsid w:val="005376E2"/>
    <w:rsid w:val="0054046E"/>
    <w:rsid w:val="00540F63"/>
    <w:rsid w:val="005412AF"/>
    <w:rsid w:val="0054140B"/>
    <w:rsid w:val="0054190B"/>
    <w:rsid w:val="0054207C"/>
    <w:rsid w:val="00542D4F"/>
    <w:rsid w:val="0054313D"/>
    <w:rsid w:val="00543D68"/>
    <w:rsid w:val="00543FD4"/>
    <w:rsid w:val="005455A7"/>
    <w:rsid w:val="00546691"/>
    <w:rsid w:val="00546D50"/>
    <w:rsid w:val="00546E22"/>
    <w:rsid w:val="00550AAD"/>
    <w:rsid w:val="0055118A"/>
    <w:rsid w:val="005522C9"/>
    <w:rsid w:val="00553572"/>
    <w:rsid w:val="005535B8"/>
    <w:rsid w:val="00553E79"/>
    <w:rsid w:val="00555CE2"/>
    <w:rsid w:val="00555CE9"/>
    <w:rsid w:val="005579D8"/>
    <w:rsid w:val="00557EBA"/>
    <w:rsid w:val="00560452"/>
    <w:rsid w:val="00561E32"/>
    <w:rsid w:val="00562002"/>
    <w:rsid w:val="0056214E"/>
    <w:rsid w:val="0056293A"/>
    <w:rsid w:val="005648F4"/>
    <w:rsid w:val="00565262"/>
    <w:rsid w:val="00565C5E"/>
    <w:rsid w:val="0056615D"/>
    <w:rsid w:val="005661F3"/>
    <w:rsid w:val="00566767"/>
    <w:rsid w:val="005674FD"/>
    <w:rsid w:val="00567BA8"/>
    <w:rsid w:val="005710CB"/>
    <w:rsid w:val="0057162E"/>
    <w:rsid w:val="0057178F"/>
    <w:rsid w:val="0057191D"/>
    <w:rsid w:val="0057286A"/>
    <w:rsid w:val="00573050"/>
    <w:rsid w:val="00573B62"/>
    <w:rsid w:val="0057456C"/>
    <w:rsid w:val="00575BC2"/>
    <w:rsid w:val="0057630C"/>
    <w:rsid w:val="00576519"/>
    <w:rsid w:val="005767D4"/>
    <w:rsid w:val="00577584"/>
    <w:rsid w:val="00580B1D"/>
    <w:rsid w:val="00580DDF"/>
    <w:rsid w:val="0058107F"/>
    <w:rsid w:val="0058123C"/>
    <w:rsid w:val="005815E4"/>
    <w:rsid w:val="00581817"/>
    <w:rsid w:val="00581AF4"/>
    <w:rsid w:val="00581EDD"/>
    <w:rsid w:val="00582B90"/>
    <w:rsid w:val="00583D54"/>
    <w:rsid w:val="00583F8F"/>
    <w:rsid w:val="005841A5"/>
    <w:rsid w:val="00585A16"/>
    <w:rsid w:val="00585FE5"/>
    <w:rsid w:val="00586DB3"/>
    <w:rsid w:val="005870D3"/>
    <w:rsid w:val="00587564"/>
    <w:rsid w:val="005877F8"/>
    <w:rsid w:val="00587B2A"/>
    <w:rsid w:val="00590602"/>
    <w:rsid w:val="00591300"/>
    <w:rsid w:val="005926E0"/>
    <w:rsid w:val="00593019"/>
    <w:rsid w:val="00593112"/>
    <w:rsid w:val="00593C9E"/>
    <w:rsid w:val="00593EE1"/>
    <w:rsid w:val="00594693"/>
    <w:rsid w:val="00595227"/>
    <w:rsid w:val="00595398"/>
    <w:rsid w:val="00595D0D"/>
    <w:rsid w:val="00596B4B"/>
    <w:rsid w:val="005972C9"/>
    <w:rsid w:val="00597776"/>
    <w:rsid w:val="0059788D"/>
    <w:rsid w:val="00597AB1"/>
    <w:rsid w:val="005A044D"/>
    <w:rsid w:val="005A0545"/>
    <w:rsid w:val="005A0D50"/>
    <w:rsid w:val="005A1235"/>
    <w:rsid w:val="005A2D49"/>
    <w:rsid w:val="005A3367"/>
    <w:rsid w:val="005A3DB3"/>
    <w:rsid w:val="005A4FA2"/>
    <w:rsid w:val="005A5124"/>
    <w:rsid w:val="005A56CF"/>
    <w:rsid w:val="005A5AC6"/>
    <w:rsid w:val="005A6086"/>
    <w:rsid w:val="005A6953"/>
    <w:rsid w:val="005A6B53"/>
    <w:rsid w:val="005A70A9"/>
    <w:rsid w:val="005A724C"/>
    <w:rsid w:val="005A7ACC"/>
    <w:rsid w:val="005B00E2"/>
    <w:rsid w:val="005B0CA5"/>
    <w:rsid w:val="005B10C8"/>
    <w:rsid w:val="005B1A8C"/>
    <w:rsid w:val="005B1F42"/>
    <w:rsid w:val="005B2C69"/>
    <w:rsid w:val="005B4A83"/>
    <w:rsid w:val="005B5044"/>
    <w:rsid w:val="005B57F2"/>
    <w:rsid w:val="005B587B"/>
    <w:rsid w:val="005B63CD"/>
    <w:rsid w:val="005B63F6"/>
    <w:rsid w:val="005B6492"/>
    <w:rsid w:val="005B6606"/>
    <w:rsid w:val="005B6713"/>
    <w:rsid w:val="005B7277"/>
    <w:rsid w:val="005B745B"/>
    <w:rsid w:val="005C0AE0"/>
    <w:rsid w:val="005C0C46"/>
    <w:rsid w:val="005C18A4"/>
    <w:rsid w:val="005C244A"/>
    <w:rsid w:val="005C6211"/>
    <w:rsid w:val="005C63B7"/>
    <w:rsid w:val="005C63FC"/>
    <w:rsid w:val="005C6D0D"/>
    <w:rsid w:val="005D0283"/>
    <w:rsid w:val="005D0603"/>
    <w:rsid w:val="005D0AA2"/>
    <w:rsid w:val="005D3A33"/>
    <w:rsid w:val="005D3DC3"/>
    <w:rsid w:val="005D4271"/>
    <w:rsid w:val="005D4D52"/>
    <w:rsid w:val="005D4F15"/>
    <w:rsid w:val="005D59FA"/>
    <w:rsid w:val="005D6A47"/>
    <w:rsid w:val="005D7EBF"/>
    <w:rsid w:val="005E1D3E"/>
    <w:rsid w:val="005E1F6F"/>
    <w:rsid w:val="005E341C"/>
    <w:rsid w:val="005E3EA7"/>
    <w:rsid w:val="005E3FF8"/>
    <w:rsid w:val="005E44EE"/>
    <w:rsid w:val="005E50E0"/>
    <w:rsid w:val="005E5EF8"/>
    <w:rsid w:val="005E636B"/>
    <w:rsid w:val="005E6EC1"/>
    <w:rsid w:val="005E76AF"/>
    <w:rsid w:val="005F0B72"/>
    <w:rsid w:val="005F10A6"/>
    <w:rsid w:val="005F1336"/>
    <w:rsid w:val="005F1608"/>
    <w:rsid w:val="005F2E02"/>
    <w:rsid w:val="005F5228"/>
    <w:rsid w:val="005F78D2"/>
    <w:rsid w:val="005F7A96"/>
    <w:rsid w:val="005F7CE4"/>
    <w:rsid w:val="00602FDD"/>
    <w:rsid w:val="00603354"/>
    <w:rsid w:val="0060362D"/>
    <w:rsid w:val="00603B66"/>
    <w:rsid w:val="006046F4"/>
    <w:rsid w:val="00604BA9"/>
    <w:rsid w:val="0060525D"/>
    <w:rsid w:val="0060648D"/>
    <w:rsid w:val="0061003D"/>
    <w:rsid w:val="00610974"/>
    <w:rsid w:val="00611FD3"/>
    <w:rsid w:val="006124E9"/>
    <w:rsid w:val="0061257E"/>
    <w:rsid w:val="0061281D"/>
    <w:rsid w:val="00612C36"/>
    <w:rsid w:val="006134B2"/>
    <w:rsid w:val="006143D2"/>
    <w:rsid w:val="0061452B"/>
    <w:rsid w:val="006148B6"/>
    <w:rsid w:val="006151C3"/>
    <w:rsid w:val="00616EFC"/>
    <w:rsid w:val="00617109"/>
    <w:rsid w:val="0061768D"/>
    <w:rsid w:val="00617D3A"/>
    <w:rsid w:val="00620044"/>
    <w:rsid w:val="00620122"/>
    <w:rsid w:val="0062140A"/>
    <w:rsid w:val="006218E6"/>
    <w:rsid w:val="00621BCB"/>
    <w:rsid w:val="0062241E"/>
    <w:rsid w:val="00624628"/>
    <w:rsid w:val="0062471F"/>
    <w:rsid w:val="00624C5A"/>
    <w:rsid w:val="00624FB0"/>
    <w:rsid w:val="00626EA5"/>
    <w:rsid w:val="00626EE5"/>
    <w:rsid w:val="0062706E"/>
    <w:rsid w:val="006270FA"/>
    <w:rsid w:val="00627472"/>
    <w:rsid w:val="006306B9"/>
    <w:rsid w:val="00630E86"/>
    <w:rsid w:val="00630EDB"/>
    <w:rsid w:val="0063536A"/>
    <w:rsid w:val="006353CA"/>
    <w:rsid w:val="00635848"/>
    <w:rsid w:val="006366FF"/>
    <w:rsid w:val="00637150"/>
    <w:rsid w:val="00637581"/>
    <w:rsid w:val="0064002A"/>
    <w:rsid w:val="006402CB"/>
    <w:rsid w:val="00640C76"/>
    <w:rsid w:val="00640EBD"/>
    <w:rsid w:val="00641D5C"/>
    <w:rsid w:val="00643542"/>
    <w:rsid w:val="00643C9D"/>
    <w:rsid w:val="00644587"/>
    <w:rsid w:val="00644F7E"/>
    <w:rsid w:val="00645DA7"/>
    <w:rsid w:val="006475AF"/>
    <w:rsid w:val="0065009B"/>
    <w:rsid w:val="006508BD"/>
    <w:rsid w:val="00650B1A"/>
    <w:rsid w:val="00651B98"/>
    <w:rsid w:val="00651C5B"/>
    <w:rsid w:val="00652412"/>
    <w:rsid w:val="00652A92"/>
    <w:rsid w:val="00652D6B"/>
    <w:rsid w:val="006534D8"/>
    <w:rsid w:val="00653B63"/>
    <w:rsid w:val="006540ED"/>
    <w:rsid w:val="00654677"/>
    <w:rsid w:val="006547FC"/>
    <w:rsid w:val="00655471"/>
    <w:rsid w:val="00655E1E"/>
    <w:rsid w:val="00656064"/>
    <w:rsid w:val="0065679D"/>
    <w:rsid w:val="0065698F"/>
    <w:rsid w:val="0065731C"/>
    <w:rsid w:val="006576C2"/>
    <w:rsid w:val="006577C5"/>
    <w:rsid w:val="00660C0E"/>
    <w:rsid w:val="00661B0E"/>
    <w:rsid w:val="00661C9D"/>
    <w:rsid w:val="00661DB4"/>
    <w:rsid w:val="0066212B"/>
    <w:rsid w:val="006628DD"/>
    <w:rsid w:val="00663496"/>
    <w:rsid w:val="00664708"/>
    <w:rsid w:val="00664D37"/>
    <w:rsid w:val="006666D2"/>
    <w:rsid w:val="0066679C"/>
    <w:rsid w:val="00672231"/>
    <w:rsid w:val="0067246B"/>
    <w:rsid w:val="0067262A"/>
    <w:rsid w:val="00672DF8"/>
    <w:rsid w:val="00673C5B"/>
    <w:rsid w:val="00674300"/>
    <w:rsid w:val="00674905"/>
    <w:rsid w:val="006751C8"/>
    <w:rsid w:val="006752F8"/>
    <w:rsid w:val="00676A09"/>
    <w:rsid w:val="006771BB"/>
    <w:rsid w:val="00677881"/>
    <w:rsid w:val="00677B48"/>
    <w:rsid w:val="00680031"/>
    <w:rsid w:val="00680125"/>
    <w:rsid w:val="00680487"/>
    <w:rsid w:val="00680549"/>
    <w:rsid w:val="00680E54"/>
    <w:rsid w:val="00681BDD"/>
    <w:rsid w:val="00683377"/>
    <w:rsid w:val="006836E2"/>
    <w:rsid w:val="006844A5"/>
    <w:rsid w:val="0068493A"/>
    <w:rsid w:val="006851CB"/>
    <w:rsid w:val="00685A6B"/>
    <w:rsid w:val="00685A80"/>
    <w:rsid w:val="006870B1"/>
    <w:rsid w:val="00687D45"/>
    <w:rsid w:val="006908BF"/>
    <w:rsid w:val="0069094C"/>
    <w:rsid w:val="00691046"/>
    <w:rsid w:val="00691300"/>
    <w:rsid w:val="00691C4B"/>
    <w:rsid w:val="00692B45"/>
    <w:rsid w:val="006931BF"/>
    <w:rsid w:val="00694411"/>
    <w:rsid w:val="00695077"/>
    <w:rsid w:val="006953BA"/>
    <w:rsid w:val="00697877"/>
    <w:rsid w:val="00697A5A"/>
    <w:rsid w:val="00697D68"/>
    <w:rsid w:val="006A1047"/>
    <w:rsid w:val="006A1227"/>
    <w:rsid w:val="006A1362"/>
    <w:rsid w:val="006A2285"/>
    <w:rsid w:val="006A248B"/>
    <w:rsid w:val="006A2972"/>
    <w:rsid w:val="006A4EEC"/>
    <w:rsid w:val="006A56C4"/>
    <w:rsid w:val="006A695C"/>
    <w:rsid w:val="006A6FFE"/>
    <w:rsid w:val="006A7AC9"/>
    <w:rsid w:val="006B0B39"/>
    <w:rsid w:val="006B126D"/>
    <w:rsid w:val="006B1312"/>
    <w:rsid w:val="006B33BA"/>
    <w:rsid w:val="006B3B28"/>
    <w:rsid w:val="006B4A2A"/>
    <w:rsid w:val="006B5806"/>
    <w:rsid w:val="006B73A8"/>
    <w:rsid w:val="006C076E"/>
    <w:rsid w:val="006C08B7"/>
    <w:rsid w:val="006C106C"/>
    <w:rsid w:val="006C168F"/>
    <w:rsid w:val="006C1915"/>
    <w:rsid w:val="006C191A"/>
    <w:rsid w:val="006C2202"/>
    <w:rsid w:val="006C28F7"/>
    <w:rsid w:val="006C2E92"/>
    <w:rsid w:val="006C3EA6"/>
    <w:rsid w:val="006C4387"/>
    <w:rsid w:val="006C455A"/>
    <w:rsid w:val="006C503D"/>
    <w:rsid w:val="006C6E44"/>
    <w:rsid w:val="006C75AB"/>
    <w:rsid w:val="006D003F"/>
    <w:rsid w:val="006D00F7"/>
    <w:rsid w:val="006D0415"/>
    <w:rsid w:val="006D060C"/>
    <w:rsid w:val="006D063C"/>
    <w:rsid w:val="006D0D86"/>
    <w:rsid w:val="006D0EF3"/>
    <w:rsid w:val="006D1633"/>
    <w:rsid w:val="006D1733"/>
    <w:rsid w:val="006D1E44"/>
    <w:rsid w:val="006D3F67"/>
    <w:rsid w:val="006D4244"/>
    <w:rsid w:val="006D706E"/>
    <w:rsid w:val="006D746D"/>
    <w:rsid w:val="006E0E90"/>
    <w:rsid w:val="006E1DB7"/>
    <w:rsid w:val="006E2B7E"/>
    <w:rsid w:val="006E4662"/>
    <w:rsid w:val="006E4A05"/>
    <w:rsid w:val="006E4D98"/>
    <w:rsid w:val="006E615A"/>
    <w:rsid w:val="006E6E30"/>
    <w:rsid w:val="006E7013"/>
    <w:rsid w:val="006E74E5"/>
    <w:rsid w:val="006E7541"/>
    <w:rsid w:val="006E7F6A"/>
    <w:rsid w:val="006F159B"/>
    <w:rsid w:val="006F1967"/>
    <w:rsid w:val="006F3B48"/>
    <w:rsid w:val="006F3F9E"/>
    <w:rsid w:val="006F5CC0"/>
    <w:rsid w:val="006F6240"/>
    <w:rsid w:val="006F66DC"/>
    <w:rsid w:val="006F670D"/>
    <w:rsid w:val="006F6E89"/>
    <w:rsid w:val="006F7E38"/>
    <w:rsid w:val="006F7F72"/>
    <w:rsid w:val="007001FF"/>
    <w:rsid w:val="00701A9A"/>
    <w:rsid w:val="007025AB"/>
    <w:rsid w:val="00702B8C"/>
    <w:rsid w:val="007035CE"/>
    <w:rsid w:val="0070396C"/>
    <w:rsid w:val="00703DB5"/>
    <w:rsid w:val="007050A6"/>
    <w:rsid w:val="00705377"/>
    <w:rsid w:val="00706326"/>
    <w:rsid w:val="00707CF9"/>
    <w:rsid w:val="00707D17"/>
    <w:rsid w:val="00710A15"/>
    <w:rsid w:val="007113A1"/>
    <w:rsid w:val="00711B08"/>
    <w:rsid w:val="00712177"/>
    <w:rsid w:val="007122EC"/>
    <w:rsid w:val="00712469"/>
    <w:rsid w:val="00712D6D"/>
    <w:rsid w:val="00712F39"/>
    <w:rsid w:val="007137C3"/>
    <w:rsid w:val="00713D63"/>
    <w:rsid w:val="007149D2"/>
    <w:rsid w:val="00714CA9"/>
    <w:rsid w:val="00717567"/>
    <w:rsid w:val="00717DBC"/>
    <w:rsid w:val="00721207"/>
    <w:rsid w:val="007215C2"/>
    <w:rsid w:val="00723F00"/>
    <w:rsid w:val="00723F29"/>
    <w:rsid w:val="007245B9"/>
    <w:rsid w:val="00724DBA"/>
    <w:rsid w:val="00725CA4"/>
    <w:rsid w:val="007267D8"/>
    <w:rsid w:val="00726D14"/>
    <w:rsid w:val="00730472"/>
    <w:rsid w:val="007307F3"/>
    <w:rsid w:val="00730CB3"/>
    <w:rsid w:val="00731BC9"/>
    <w:rsid w:val="00731E34"/>
    <w:rsid w:val="0073255F"/>
    <w:rsid w:val="00732A30"/>
    <w:rsid w:val="00732FFB"/>
    <w:rsid w:val="00733C96"/>
    <w:rsid w:val="00734487"/>
    <w:rsid w:val="00735AFB"/>
    <w:rsid w:val="00735EA1"/>
    <w:rsid w:val="007363C0"/>
    <w:rsid w:val="00736450"/>
    <w:rsid w:val="0073659D"/>
    <w:rsid w:val="0073669D"/>
    <w:rsid w:val="007367C4"/>
    <w:rsid w:val="00736C49"/>
    <w:rsid w:val="00736C59"/>
    <w:rsid w:val="00736FFB"/>
    <w:rsid w:val="0073771E"/>
    <w:rsid w:val="00737764"/>
    <w:rsid w:val="00737EFC"/>
    <w:rsid w:val="007400C3"/>
    <w:rsid w:val="00740B69"/>
    <w:rsid w:val="0074188F"/>
    <w:rsid w:val="007419E6"/>
    <w:rsid w:val="00741B70"/>
    <w:rsid w:val="00741D5C"/>
    <w:rsid w:val="00742978"/>
    <w:rsid w:val="007433EB"/>
    <w:rsid w:val="0074386A"/>
    <w:rsid w:val="007438C6"/>
    <w:rsid w:val="00743A0B"/>
    <w:rsid w:val="0074622A"/>
    <w:rsid w:val="0074650D"/>
    <w:rsid w:val="00746801"/>
    <w:rsid w:val="00746DF0"/>
    <w:rsid w:val="007471CC"/>
    <w:rsid w:val="00750DF6"/>
    <w:rsid w:val="00751B9B"/>
    <w:rsid w:val="007520E5"/>
    <w:rsid w:val="00752CD4"/>
    <w:rsid w:val="00752EBF"/>
    <w:rsid w:val="0075349E"/>
    <w:rsid w:val="00753607"/>
    <w:rsid w:val="00753E06"/>
    <w:rsid w:val="0075440D"/>
    <w:rsid w:val="007572F9"/>
    <w:rsid w:val="007575DB"/>
    <w:rsid w:val="0076017E"/>
    <w:rsid w:val="0076073E"/>
    <w:rsid w:val="00760A95"/>
    <w:rsid w:val="00760D06"/>
    <w:rsid w:val="00761BBF"/>
    <w:rsid w:val="00762364"/>
    <w:rsid w:val="00763EA8"/>
    <w:rsid w:val="00764130"/>
    <w:rsid w:val="007646B9"/>
    <w:rsid w:val="00764D8D"/>
    <w:rsid w:val="0076543C"/>
    <w:rsid w:val="00765BFE"/>
    <w:rsid w:val="00767DDE"/>
    <w:rsid w:val="0077027C"/>
    <w:rsid w:val="007706B9"/>
    <w:rsid w:val="007706F4"/>
    <w:rsid w:val="00770BBE"/>
    <w:rsid w:val="0077190A"/>
    <w:rsid w:val="007721F4"/>
    <w:rsid w:val="00772294"/>
    <w:rsid w:val="00772618"/>
    <w:rsid w:val="007728FA"/>
    <w:rsid w:val="00772EAA"/>
    <w:rsid w:val="007744B0"/>
    <w:rsid w:val="00774942"/>
    <w:rsid w:val="00774ABC"/>
    <w:rsid w:val="00774E7D"/>
    <w:rsid w:val="00775F16"/>
    <w:rsid w:val="00776420"/>
    <w:rsid w:val="00777561"/>
    <w:rsid w:val="007800B0"/>
    <w:rsid w:val="00780593"/>
    <w:rsid w:val="007806D0"/>
    <w:rsid w:val="0078075F"/>
    <w:rsid w:val="00780A07"/>
    <w:rsid w:val="007817A8"/>
    <w:rsid w:val="007824AD"/>
    <w:rsid w:val="007824BF"/>
    <w:rsid w:val="00782948"/>
    <w:rsid w:val="00782FD6"/>
    <w:rsid w:val="00783389"/>
    <w:rsid w:val="007836EC"/>
    <w:rsid w:val="00783902"/>
    <w:rsid w:val="007848D7"/>
    <w:rsid w:val="00784E0B"/>
    <w:rsid w:val="007852FD"/>
    <w:rsid w:val="00785A5D"/>
    <w:rsid w:val="007863B5"/>
    <w:rsid w:val="00786F31"/>
    <w:rsid w:val="00787147"/>
    <w:rsid w:val="00787371"/>
    <w:rsid w:val="007874E7"/>
    <w:rsid w:val="00787DC5"/>
    <w:rsid w:val="0079018A"/>
    <w:rsid w:val="00790B6B"/>
    <w:rsid w:val="00790B9F"/>
    <w:rsid w:val="0079167C"/>
    <w:rsid w:val="007927B9"/>
    <w:rsid w:val="00792D93"/>
    <w:rsid w:val="0079373C"/>
    <w:rsid w:val="00793802"/>
    <w:rsid w:val="00794C4E"/>
    <w:rsid w:val="0079541F"/>
    <w:rsid w:val="007956F1"/>
    <w:rsid w:val="00795BBF"/>
    <w:rsid w:val="00795E33"/>
    <w:rsid w:val="0079610D"/>
    <w:rsid w:val="007961DF"/>
    <w:rsid w:val="00796623"/>
    <w:rsid w:val="00797036"/>
    <w:rsid w:val="007971C3"/>
    <w:rsid w:val="007A13AE"/>
    <w:rsid w:val="007A1741"/>
    <w:rsid w:val="007A1C35"/>
    <w:rsid w:val="007A2922"/>
    <w:rsid w:val="007A417C"/>
    <w:rsid w:val="007A47A6"/>
    <w:rsid w:val="007A5EE1"/>
    <w:rsid w:val="007A5F22"/>
    <w:rsid w:val="007A6778"/>
    <w:rsid w:val="007B0E1D"/>
    <w:rsid w:val="007B2075"/>
    <w:rsid w:val="007B2EAA"/>
    <w:rsid w:val="007B4208"/>
    <w:rsid w:val="007B4238"/>
    <w:rsid w:val="007B52FD"/>
    <w:rsid w:val="007B5813"/>
    <w:rsid w:val="007B5E0D"/>
    <w:rsid w:val="007B6E2B"/>
    <w:rsid w:val="007B7883"/>
    <w:rsid w:val="007B7DAF"/>
    <w:rsid w:val="007C160C"/>
    <w:rsid w:val="007C2601"/>
    <w:rsid w:val="007C304C"/>
    <w:rsid w:val="007C3390"/>
    <w:rsid w:val="007C3E51"/>
    <w:rsid w:val="007C4222"/>
    <w:rsid w:val="007C4646"/>
    <w:rsid w:val="007C55BF"/>
    <w:rsid w:val="007C56B5"/>
    <w:rsid w:val="007C5A62"/>
    <w:rsid w:val="007C691C"/>
    <w:rsid w:val="007C7456"/>
    <w:rsid w:val="007D0CF6"/>
    <w:rsid w:val="007D27E7"/>
    <w:rsid w:val="007D3421"/>
    <w:rsid w:val="007D3A31"/>
    <w:rsid w:val="007D4A83"/>
    <w:rsid w:val="007D4EF5"/>
    <w:rsid w:val="007D5B5E"/>
    <w:rsid w:val="007D6626"/>
    <w:rsid w:val="007D6636"/>
    <w:rsid w:val="007D6692"/>
    <w:rsid w:val="007D6A6F"/>
    <w:rsid w:val="007D6E0A"/>
    <w:rsid w:val="007D6E2B"/>
    <w:rsid w:val="007D750B"/>
    <w:rsid w:val="007D75A8"/>
    <w:rsid w:val="007D7AE5"/>
    <w:rsid w:val="007E1CC8"/>
    <w:rsid w:val="007E25FA"/>
    <w:rsid w:val="007E2E87"/>
    <w:rsid w:val="007E30B4"/>
    <w:rsid w:val="007E3AA1"/>
    <w:rsid w:val="007E3BC4"/>
    <w:rsid w:val="007E3DC7"/>
    <w:rsid w:val="007E4C4C"/>
    <w:rsid w:val="007E58F9"/>
    <w:rsid w:val="007E58FA"/>
    <w:rsid w:val="007E5D9B"/>
    <w:rsid w:val="007E61AC"/>
    <w:rsid w:val="007E7256"/>
    <w:rsid w:val="007F06A1"/>
    <w:rsid w:val="007F06EF"/>
    <w:rsid w:val="007F108D"/>
    <w:rsid w:val="007F14BF"/>
    <w:rsid w:val="007F161D"/>
    <w:rsid w:val="007F1761"/>
    <w:rsid w:val="007F2CAC"/>
    <w:rsid w:val="007F344A"/>
    <w:rsid w:val="007F49AE"/>
    <w:rsid w:val="007F4CBA"/>
    <w:rsid w:val="007F4CFC"/>
    <w:rsid w:val="007F5242"/>
    <w:rsid w:val="007F65B8"/>
    <w:rsid w:val="007F7456"/>
    <w:rsid w:val="007F7B5B"/>
    <w:rsid w:val="007F7BA2"/>
    <w:rsid w:val="007F7D7F"/>
    <w:rsid w:val="008005CD"/>
    <w:rsid w:val="008005D9"/>
    <w:rsid w:val="00800FE0"/>
    <w:rsid w:val="008011D9"/>
    <w:rsid w:val="00801BA7"/>
    <w:rsid w:val="008022FA"/>
    <w:rsid w:val="00802C72"/>
    <w:rsid w:val="00803C93"/>
    <w:rsid w:val="00804F5E"/>
    <w:rsid w:val="00805A93"/>
    <w:rsid w:val="00805FC6"/>
    <w:rsid w:val="008069F6"/>
    <w:rsid w:val="00806F58"/>
    <w:rsid w:val="00807346"/>
    <w:rsid w:val="00807573"/>
    <w:rsid w:val="00810AB6"/>
    <w:rsid w:val="0081143F"/>
    <w:rsid w:val="00811D1C"/>
    <w:rsid w:val="00814129"/>
    <w:rsid w:val="00814313"/>
    <w:rsid w:val="008151A1"/>
    <w:rsid w:val="008164D7"/>
    <w:rsid w:val="00816BCB"/>
    <w:rsid w:val="00817C7F"/>
    <w:rsid w:val="008216F9"/>
    <w:rsid w:val="008221C8"/>
    <w:rsid w:val="00822E4D"/>
    <w:rsid w:val="00823080"/>
    <w:rsid w:val="0082315A"/>
    <w:rsid w:val="00823404"/>
    <w:rsid w:val="00823545"/>
    <w:rsid w:val="0082418B"/>
    <w:rsid w:val="008250D6"/>
    <w:rsid w:val="00825C0B"/>
    <w:rsid w:val="008260E4"/>
    <w:rsid w:val="00826404"/>
    <w:rsid w:val="008265F0"/>
    <w:rsid w:val="0082668C"/>
    <w:rsid w:val="00830732"/>
    <w:rsid w:val="008317A8"/>
    <w:rsid w:val="00832B24"/>
    <w:rsid w:val="00832DD5"/>
    <w:rsid w:val="00832F58"/>
    <w:rsid w:val="0083432A"/>
    <w:rsid w:val="0083443F"/>
    <w:rsid w:val="00834F76"/>
    <w:rsid w:val="00835166"/>
    <w:rsid w:val="00835732"/>
    <w:rsid w:val="00835BD1"/>
    <w:rsid w:val="00837230"/>
    <w:rsid w:val="00840279"/>
    <w:rsid w:val="00841176"/>
    <w:rsid w:val="0084122B"/>
    <w:rsid w:val="008418A1"/>
    <w:rsid w:val="00841D97"/>
    <w:rsid w:val="00842568"/>
    <w:rsid w:val="0084285F"/>
    <w:rsid w:val="00842D5E"/>
    <w:rsid w:val="0084396F"/>
    <w:rsid w:val="00845054"/>
    <w:rsid w:val="008453C4"/>
    <w:rsid w:val="00845EF2"/>
    <w:rsid w:val="008463EB"/>
    <w:rsid w:val="00846479"/>
    <w:rsid w:val="0084721A"/>
    <w:rsid w:val="008476F0"/>
    <w:rsid w:val="008477BB"/>
    <w:rsid w:val="00847EBF"/>
    <w:rsid w:val="008503F5"/>
    <w:rsid w:val="00850594"/>
    <w:rsid w:val="00850756"/>
    <w:rsid w:val="008509AD"/>
    <w:rsid w:val="00850FDF"/>
    <w:rsid w:val="008515DE"/>
    <w:rsid w:val="00851783"/>
    <w:rsid w:val="0085179C"/>
    <w:rsid w:val="00851E71"/>
    <w:rsid w:val="00852A3C"/>
    <w:rsid w:val="00852F18"/>
    <w:rsid w:val="0085340C"/>
    <w:rsid w:val="008538E9"/>
    <w:rsid w:val="00853A8B"/>
    <w:rsid w:val="00854953"/>
    <w:rsid w:val="00855003"/>
    <w:rsid w:val="008551D8"/>
    <w:rsid w:val="00856F16"/>
    <w:rsid w:val="00860B2F"/>
    <w:rsid w:val="008616B7"/>
    <w:rsid w:val="0086174D"/>
    <w:rsid w:val="008619B6"/>
    <w:rsid w:val="00861A82"/>
    <w:rsid w:val="00861CC0"/>
    <w:rsid w:val="008633E3"/>
    <w:rsid w:val="008635A3"/>
    <w:rsid w:val="00864655"/>
    <w:rsid w:val="00864755"/>
    <w:rsid w:val="00865489"/>
    <w:rsid w:val="0086569E"/>
    <w:rsid w:val="00866524"/>
    <w:rsid w:val="0086684D"/>
    <w:rsid w:val="0086696D"/>
    <w:rsid w:val="00866D0E"/>
    <w:rsid w:val="00867C1F"/>
    <w:rsid w:val="008727C7"/>
    <w:rsid w:val="00872B09"/>
    <w:rsid w:val="00872BDE"/>
    <w:rsid w:val="0087360E"/>
    <w:rsid w:val="0087453D"/>
    <w:rsid w:val="008745B4"/>
    <w:rsid w:val="00874EBC"/>
    <w:rsid w:val="00876409"/>
    <w:rsid w:val="00876AA8"/>
    <w:rsid w:val="00877142"/>
    <w:rsid w:val="00877A2E"/>
    <w:rsid w:val="00880974"/>
    <w:rsid w:val="0088132A"/>
    <w:rsid w:val="00881D76"/>
    <w:rsid w:val="00881DF4"/>
    <w:rsid w:val="00881E5B"/>
    <w:rsid w:val="00882638"/>
    <w:rsid w:val="00883553"/>
    <w:rsid w:val="00883C4A"/>
    <w:rsid w:val="00884364"/>
    <w:rsid w:val="0088462A"/>
    <w:rsid w:val="008878D2"/>
    <w:rsid w:val="00887A05"/>
    <w:rsid w:val="008909B3"/>
    <w:rsid w:val="008913D5"/>
    <w:rsid w:val="008918B6"/>
    <w:rsid w:val="00891B77"/>
    <w:rsid w:val="00893411"/>
    <w:rsid w:val="00894060"/>
    <w:rsid w:val="0089473A"/>
    <w:rsid w:val="00894FD3"/>
    <w:rsid w:val="0089731D"/>
    <w:rsid w:val="008976D3"/>
    <w:rsid w:val="00897CE2"/>
    <w:rsid w:val="00897F9A"/>
    <w:rsid w:val="008A1248"/>
    <w:rsid w:val="008A16E4"/>
    <w:rsid w:val="008A24A4"/>
    <w:rsid w:val="008A28D9"/>
    <w:rsid w:val="008A3D08"/>
    <w:rsid w:val="008A3DDB"/>
    <w:rsid w:val="008A4497"/>
    <w:rsid w:val="008A49E1"/>
    <w:rsid w:val="008A4D74"/>
    <w:rsid w:val="008A524D"/>
    <w:rsid w:val="008A5407"/>
    <w:rsid w:val="008A5476"/>
    <w:rsid w:val="008A6151"/>
    <w:rsid w:val="008A6F4C"/>
    <w:rsid w:val="008A7025"/>
    <w:rsid w:val="008A783D"/>
    <w:rsid w:val="008B064E"/>
    <w:rsid w:val="008B0AD3"/>
    <w:rsid w:val="008B0C05"/>
    <w:rsid w:val="008B238D"/>
    <w:rsid w:val="008B27F1"/>
    <w:rsid w:val="008B3AB1"/>
    <w:rsid w:val="008B3AB8"/>
    <w:rsid w:val="008B3AF3"/>
    <w:rsid w:val="008B3B05"/>
    <w:rsid w:val="008B4750"/>
    <w:rsid w:val="008B4C02"/>
    <w:rsid w:val="008B521F"/>
    <w:rsid w:val="008B5784"/>
    <w:rsid w:val="008B5DB0"/>
    <w:rsid w:val="008B6466"/>
    <w:rsid w:val="008B7265"/>
    <w:rsid w:val="008B76C0"/>
    <w:rsid w:val="008B772A"/>
    <w:rsid w:val="008B7D2D"/>
    <w:rsid w:val="008B7F8F"/>
    <w:rsid w:val="008C1298"/>
    <w:rsid w:val="008C19A3"/>
    <w:rsid w:val="008C1FC2"/>
    <w:rsid w:val="008C251D"/>
    <w:rsid w:val="008C261D"/>
    <w:rsid w:val="008C297A"/>
    <w:rsid w:val="008C2AE9"/>
    <w:rsid w:val="008C2EFD"/>
    <w:rsid w:val="008C3597"/>
    <w:rsid w:val="008C37A6"/>
    <w:rsid w:val="008C3870"/>
    <w:rsid w:val="008C3A9B"/>
    <w:rsid w:val="008C400A"/>
    <w:rsid w:val="008C5061"/>
    <w:rsid w:val="008C50F1"/>
    <w:rsid w:val="008C515F"/>
    <w:rsid w:val="008C57FE"/>
    <w:rsid w:val="008C5BBB"/>
    <w:rsid w:val="008C6586"/>
    <w:rsid w:val="008C65F2"/>
    <w:rsid w:val="008C691E"/>
    <w:rsid w:val="008C69E7"/>
    <w:rsid w:val="008C6D4C"/>
    <w:rsid w:val="008C7C0E"/>
    <w:rsid w:val="008D0FC8"/>
    <w:rsid w:val="008D2055"/>
    <w:rsid w:val="008D34ED"/>
    <w:rsid w:val="008D4BFA"/>
    <w:rsid w:val="008D4CB4"/>
    <w:rsid w:val="008D4ED0"/>
    <w:rsid w:val="008D504C"/>
    <w:rsid w:val="008D55F0"/>
    <w:rsid w:val="008D599C"/>
    <w:rsid w:val="008D6212"/>
    <w:rsid w:val="008D69CB"/>
    <w:rsid w:val="008D78B4"/>
    <w:rsid w:val="008E117E"/>
    <w:rsid w:val="008E14BF"/>
    <w:rsid w:val="008E14D6"/>
    <w:rsid w:val="008E1834"/>
    <w:rsid w:val="008E29ED"/>
    <w:rsid w:val="008E3ECA"/>
    <w:rsid w:val="008E42B2"/>
    <w:rsid w:val="008E4885"/>
    <w:rsid w:val="008E5199"/>
    <w:rsid w:val="008E52D8"/>
    <w:rsid w:val="008E5D4C"/>
    <w:rsid w:val="008E6822"/>
    <w:rsid w:val="008E6955"/>
    <w:rsid w:val="008E6E4D"/>
    <w:rsid w:val="008E7030"/>
    <w:rsid w:val="008E7B31"/>
    <w:rsid w:val="008E7C8B"/>
    <w:rsid w:val="008F0069"/>
    <w:rsid w:val="008F0DB9"/>
    <w:rsid w:val="008F14D4"/>
    <w:rsid w:val="008F1A7A"/>
    <w:rsid w:val="008F242F"/>
    <w:rsid w:val="008F3B37"/>
    <w:rsid w:val="008F49E1"/>
    <w:rsid w:val="008F57C0"/>
    <w:rsid w:val="008F5964"/>
    <w:rsid w:val="008F5A79"/>
    <w:rsid w:val="008F5B17"/>
    <w:rsid w:val="008F6A11"/>
    <w:rsid w:val="008F7037"/>
    <w:rsid w:val="008F7354"/>
    <w:rsid w:val="008F7896"/>
    <w:rsid w:val="00901723"/>
    <w:rsid w:val="00901C3D"/>
    <w:rsid w:val="00902165"/>
    <w:rsid w:val="00902450"/>
    <w:rsid w:val="009028D7"/>
    <w:rsid w:val="00904A1A"/>
    <w:rsid w:val="009061A1"/>
    <w:rsid w:val="00907C83"/>
    <w:rsid w:val="0091040D"/>
    <w:rsid w:val="00910A17"/>
    <w:rsid w:val="00910D6A"/>
    <w:rsid w:val="00911A57"/>
    <w:rsid w:val="0091367A"/>
    <w:rsid w:val="00916375"/>
    <w:rsid w:val="00917D0B"/>
    <w:rsid w:val="00920BA9"/>
    <w:rsid w:val="009220FB"/>
    <w:rsid w:val="009222BC"/>
    <w:rsid w:val="00922373"/>
    <w:rsid w:val="009228CB"/>
    <w:rsid w:val="009232A0"/>
    <w:rsid w:val="00924957"/>
    <w:rsid w:val="00924B18"/>
    <w:rsid w:val="00925061"/>
    <w:rsid w:val="00926095"/>
    <w:rsid w:val="00926233"/>
    <w:rsid w:val="00926432"/>
    <w:rsid w:val="00926BA6"/>
    <w:rsid w:val="009270D8"/>
    <w:rsid w:val="0092723A"/>
    <w:rsid w:val="0093042E"/>
    <w:rsid w:val="00930BD9"/>
    <w:rsid w:val="0093111B"/>
    <w:rsid w:val="00931445"/>
    <w:rsid w:val="009314CF"/>
    <w:rsid w:val="009320D6"/>
    <w:rsid w:val="0093310B"/>
    <w:rsid w:val="0093397E"/>
    <w:rsid w:val="00934717"/>
    <w:rsid w:val="009354F8"/>
    <w:rsid w:val="009358BF"/>
    <w:rsid w:val="00936F6E"/>
    <w:rsid w:val="00937581"/>
    <w:rsid w:val="009377A0"/>
    <w:rsid w:val="00937EF5"/>
    <w:rsid w:val="009400A0"/>
    <w:rsid w:val="0094143D"/>
    <w:rsid w:val="009414B8"/>
    <w:rsid w:val="009425AA"/>
    <w:rsid w:val="009426BB"/>
    <w:rsid w:val="00942F08"/>
    <w:rsid w:val="009439C1"/>
    <w:rsid w:val="00944C4C"/>
    <w:rsid w:val="00944D71"/>
    <w:rsid w:val="009463E1"/>
    <w:rsid w:val="009466D9"/>
    <w:rsid w:val="00946709"/>
    <w:rsid w:val="0094758D"/>
    <w:rsid w:val="009476D7"/>
    <w:rsid w:val="00950008"/>
    <w:rsid w:val="0095141B"/>
    <w:rsid w:val="00951984"/>
    <w:rsid w:val="00951A6D"/>
    <w:rsid w:val="00951D9F"/>
    <w:rsid w:val="00952820"/>
    <w:rsid w:val="0095368B"/>
    <w:rsid w:val="00953B5E"/>
    <w:rsid w:val="009543A9"/>
    <w:rsid w:val="009544D4"/>
    <w:rsid w:val="00954674"/>
    <w:rsid w:val="009548CA"/>
    <w:rsid w:val="009552BB"/>
    <w:rsid w:val="00955C58"/>
    <w:rsid w:val="00955EE4"/>
    <w:rsid w:val="00956041"/>
    <w:rsid w:val="00956703"/>
    <w:rsid w:val="00956BD3"/>
    <w:rsid w:val="00956D76"/>
    <w:rsid w:val="00957728"/>
    <w:rsid w:val="00960631"/>
    <w:rsid w:val="009606BB"/>
    <w:rsid w:val="00960B2E"/>
    <w:rsid w:val="00961983"/>
    <w:rsid w:val="00962933"/>
    <w:rsid w:val="00962B0C"/>
    <w:rsid w:val="0096348D"/>
    <w:rsid w:val="009640FB"/>
    <w:rsid w:val="009641B9"/>
    <w:rsid w:val="00964D85"/>
    <w:rsid w:val="00965184"/>
    <w:rsid w:val="009658A0"/>
    <w:rsid w:val="00967F7F"/>
    <w:rsid w:val="00972665"/>
    <w:rsid w:val="009738D8"/>
    <w:rsid w:val="00973F16"/>
    <w:rsid w:val="00974254"/>
    <w:rsid w:val="00974E3D"/>
    <w:rsid w:val="009752D1"/>
    <w:rsid w:val="0097566A"/>
    <w:rsid w:val="00975B86"/>
    <w:rsid w:val="00975DD6"/>
    <w:rsid w:val="00977FDD"/>
    <w:rsid w:val="00980016"/>
    <w:rsid w:val="00980226"/>
    <w:rsid w:val="00981AB4"/>
    <w:rsid w:val="00982044"/>
    <w:rsid w:val="009821C4"/>
    <w:rsid w:val="009827CB"/>
    <w:rsid w:val="0098303D"/>
    <w:rsid w:val="00983371"/>
    <w:rsid w:val="00984F96"/>
    <w:rsid w:val="0098514D"/>
    <w:rsid w:val="00986535"/>
    <w:rsid w:val="00987413"/>
    <w:rsid w:val="00987610"/>
    <w:rsid w:val="00987CBA"/>
    <w:rsid w:val="00987E6A"/>
    <w:rsid w:val="0099196D"/>
    <w:rsid w:val="0099212D"/>
    <w:rsid w:val="009922A9"/>
    <w:rsid w:val="009923BB"/>
    <w:rsid w:val="009929F1"/>
    <w:rsid w:val="00992CFC"/>
    <w:rsid w:val="00994471"/>
    <w:rsid w:val="00994A0B"/>
    <w:rsid w:val="009954E6"/>
    <w:rsid w:val="0099568B"/>
    <w:rsid w:val="0099607D"/>
    <w:rsid w:val="009970A2"/>
    <w:rsid w:val="00997623"/>
    <w:rsid w:val="009A0757"/>
    <w:rsid w:val="009A0D97"/>
    <w:rsid w:val="009A160A"/>
    <w:rsid w:val="009A16C5"/>
    <w:rsid w:val="009A2CED"/>
    <w:rsid w:val="009A2E1D"/>
    <w:rsid w:val="009A3E54"/>
    <w:rsid w:val="009A423C"/>
    <w:rsid w:val="009A4496"/>
    <w:rsid w:val="009A73D6"/>
    <w:rsid w:val="009A7DB7"/>
    <w:rsid w:val="009B0883"/>
    <w:rsid w:val="009B0CD4"/>
    <w:rsid w:val="009B14C0"/>
    <w:rsid w:val="009B2692"/>
    <w:rsid w:val="009B55C6"/>
    <w:rsid w:val="009C008B"/>
    <w:rsid w:val="009C03D0"/>
    <w:rsid w:val="009C1096"/>
    <w:rsid w:val="009C18DD"/>
    <w:rsid w:val="009C1B3E"/>
    <w:rsid w:val="009C3C4B"/>
    <w:rsid w:val="009C3CF0"/>
    <w:rsid w:val="009C4CFD"/>
    <w:rsid w:val="009C573E"/>
    <w:rsid w:val="009C5996"/>
    <w:rsid w:val="009C5C0B"/>
    <w:rsid w:val="009C61DA"/>
    <w:rsid w:val="009D02EF"/>
    <w:rsid w:val="009D1661"/>
    <w:rsid w:val="009D2E1D"/>
    <w:rsid w:val="009D3A39"/>
    <w:rsid w:val="009D3D7A"/>
    <w:rsid w:val="009D46B4"/>
    <w:rsid w:val="009D4DBE"/>
    <w:rsid w:val="009D58CF"/>
    <w:rsid w:val="009E058D"/>
    <w:rsid w:val="009E2579"/>
    <w:rsid w:val="009E25B5"/>
    <w:rsid w:val="009E26D1"/>
    <w:rsid w:val="009E45CD"/>
    <w:rsid w:val="009E4A5C"/>
    <w:rsid w:val="009E5212"/>
    <w:rsid w:val="009E57D6"/>
    <w:rsid w:val="009E5849"/>
    <w:rsid w:val="009E6018"/>
    <w:rsid w:val="009E6851"/>
    <w:rsid w:val="009E68A7"/>
    <w:rsid w:val="009E7F0E"/>
    <w:rsid w:val="009F00FA"/>
    <w:rsid w:val="009F0139"/>
    <w:rsid w:val="009F0A5E"/>
    <w:rsid w:val="009F23D6"/>
    <w:rsid w:val="009F371D"/>
    <w:rsid w:val="009F4E42"/>
    <w:rsid w:val="009F5DB7"/>
    <w:rsid w:val="009F64F1"/>
    <w:rsid w:val="009F6AB4"/>
    <w:rsid w:val="009F700E"/>
    <w:rsid w:val="00A00005"/>
    <w:rsid w:val="00A000CA"/>
    <w:rsid w:val="00A001FD"/>
    <w:rsid w:val="00A011A5"/>
    <w:rsid w:val="00A01CB6"/>
    <w:rsid w:val="00A01E5D"/>
    <w:rsid w:val="00A0206F"/>
    <w:rsid w:val="00A02CA6"/>
    <w:rsid w:val="00A03E76"/>
    <w:rsid w:val="00A04200"/>
    <w:rsid w:val="00A04893"/>
    <w:rsid w:val="00A04F22"/>
    <w:rsid w:val="00A05340"/>
    <w:rsid w:val="00A05523"/>
    <w:rsid w:val="00A05958"/>
    <w:rsid w:val="00A061C0"/>
    <w:rsid w:val="00A062F4"/>
    <w:rsid w:val="00A073B2"/>
    <w:rsid w:val="00A07F53"/>
    <w:rsid w:val="00A07F6E"/>
    <w:rsid w:val="00A1000F"/>
    <w:rsid w:val="00A10654"/>
    <w:rsid w:val="00A109E7"/>
    <w:rsid w:val="00A11A92"/>
    <w:rsid w:val="00A1230E"/>
    <w:rsid w:val="00A12785"/>
    <w:rsid w:val="00A12A90"/>
    <w:rsid w:val="00A145E0"/>
    <w:rsid w:val="00A14A6B"/>
    <w:rsid w:val="00A1599A"/>
    <w:rsid w:val="00A15A78"/>
    <w:rsid w:val="00A167A7"/>
    <w:rsid w:val="00A171B2"/>
    <w:rsid w:val="00A17B3F"/>
    <w:rsid w:val="00A20B4C"/>
    <w:rsid w:val="00A20E05"/>
    <w:rsid w:val="00A222D1"/>
    <w:rsid w:val="00A233B8"/>
    <w:rsid w:val="00A23D17"/>
    <w:rsid w:val="00A241F6"/>
    <w:rsid w:val="00A24568"/>
    <w:rsid w:val="00A24D45"/>
    <w:rsid w:val="00A2503C"/>
    <w:rsid w:val="00A2523D"/>
    <w:rsid w:val="00A25278"/>
    <w:rsid w:val="00A255A1"/>
    <w:rsid w:val="00A26164"/>
    <w:rsid w:val="00A30046"/>
    <w:rsid w:val="00A302BD"/>
    <w:rsid w:val="00A303AC"/>
    <w:rsid w:val="00A31B8A"/>
    <w:rsid w:val="00A32941"/>
    <w:rsid w:val="00A32E27"/>
    <w:rsid w:val="00A33AB8"/>
    <w:rsid w:val="00A344B9"/>
    <w:rsid w:val="00A348CE"/>
    <w:rsid w:val="00A34A32"/>
    <w:rsid w:val="00A35E86"/>
    <w:rsid w:val="00A36ADF"/>
    <w:rsid w:val="00A36BEE"/>
    <w:rsid w:val="00A3744D"/>
    <w:rsid w:val="00A37CB8"/>
    <w:rsid w:val="00A410B1"/>
    <w:rsid w:val="00A42B87"/>
    <w:rsid w:val="00A43D84"/>
    <w:rsid w:val="00A43FE2"/>
    <w:rsid w:val="00A4421D"/>
    <w:rsid w:val="00A4443E"/>
    <w:rsid w:val="00A44F5A"/>
    <w:rsid w:val="00A45671"/>
    <w:rsid w:val="00A45F00"/>
    <w:rsid w:val="00A462B7"/>
    <w:rsid w:val="00A464CD"/>
    <w:rsid w:val="00A47093"/>
    <w:rsid w:val="00A4789E"/>
    <w:rsid w:val="00A47CC2"/>
    <w:rsid w:val="00A504E8"/>
    <w:rsid w:val="00A507EF"/>
    <w:rsid w:val="00A51FA8"/>
    <w:rsid w:val="00A52BBE"/>
    <w:rsid w:val="00A5354C"/>
    <w:rsid w:val="00A537AC"/>
    <w:rsid w:val="00A53C90"/>
    <w:rsid w:val="00A53CC8"/>
    <w:rsid w:val="00A54719"/>
    <w:rsid w:val="00A560D7"/>
    <w:rsid w:val="00A56B15"/>
    <w:rsid w:val="00A56F47"/>
    <w:rsid w:val="00A602D9"/>
    <w:rsid w:val="00A6071D"/>
    <w:rsid w:val="00A61C75"/>
    <w:rsid w:val="00A62AD1"/>
    <w:rsid w:val="00A64713"/>
    <w:rsid w:val="00A65404"/>
    <w:rsid w:val="00A65A36"/>
    <w:rsid w:val="00A65C52"/>
    <w:rsid w:val="00A65E9A"/>
    <w:rsid w:val="00A66DC0"/>
    <w:rsid w:val="00A67F72"/>
    <w:rsid w:val="00A7037D"/>
    <w:rsid w:val="00A707CE"/>
    <w:rsid w:val="00A708B9"/>
    <w:rsid w:val="00A70B68"/>
    <w:rsid w:val="00A725AF"/>
    <w:rsid w:val="00A72908"/>
    <w:rsid w:val="00A73485"/>
    <w:rsid w:val="00A749CB"/>
    <w:rsid w:val="00A74C70"/>
    <w:rsid w:val="00A75043"/>
    <w:rsid w:val="00A75347"/>
    <w:rsid w:val="00A75649"/>
    <w:rsid w:val="00A75AF2"/>
    <w:rsid w:val="00A762B3"/>
    <w:rsid w:val="00A76688"/>
    <w:rsid w:val="00A76EAC"/>
    <w:rsid w:val="00A7764F"/>
    <w:rsid w:val="00A77892"/>
    <w:rsid w:val="00A77DD5"/>
    <w:rsid w:val="00A8017A"/>
    <w:rsid w:val="00A8165C"/>
    <w:rsid w:val="00A816EE"/>
    <w:rsid w:val="00A81F1D"/>
    <w:rsid w:val="00A822DC"/>
    <w:rsid w:val="00A82976"/>
    <w:rsid w:val="00A83714"/>
    <w:rsid w:val="00A83B4D"/>
    <w:rsid w:val="00A84439"/>
    <w:rsid w:val="00A84571"/>
    <w:rsid w:val="00A846DE"/>
    <w:rsid w:val="00A853FB"/>
    <w:rsid w:val="00A8643D"/>
    <w:rsid w:val="00A90DB7"/>
    <w:rsid w:val="00A9110D"/>
    <w:rsid w:val="00A923F4"/>
    <w:rsid w:val="00A924D5"/>
    <w:rsid w:val="00A9284C"/>
    <w:rsid w:val="00A92CF0"/>
    <w:rsid w:val="00A93775"/>
    <w:rsid w:val="00A939D6"/>
    <w:rsid w:val="00A93EAD"/>
    <w:rsid w:val="00A9455C"/>
    <w:rsid w:val="00A96188"/>
    <w:rsid w:val="00A97FA5"/>
    <w:rsid w:val="00AA00FD"/>
    <w:rsid w:val="00AA0976"/>
    <w:rsid w:val="00AA0C1D"/>
    <w:rsid w:val="00AA10E7"/>
    <w:rsid w:val="00AA13FD"/>
    <w:rsid w:val="00AA1C81"/>
    <w:rsid w:val="00AA376C"/>
    <w:rsid w:val="00AA3BC5"/>
    <w:rsid w:val="00AA3CE3"/>
    <w:rsid w:val="00AA5C35"/>
    <w:rsid w:val="00AA5DF3"/>
    <w:rsid w:val="00AA6D0B"/>
    <w:rsid w:val="00AA7401"/>
    <w:rsid w:val="00AB096C"/>
    <w:rsid w:val="00AB11EF"/>
    <w:rsid w:val="00AB1304"/>
    <w:rsid w:val="00AB174D"/>
    <w:rsid w:val="00AB1CA6"/>
    <w:rsid w:val="00AB21A4"/>
    <w:rsid w:val="00AB27DC"/>
    <w:rsid w:val="00AB28F0"/>
    <w:rsid w:val="00AB44AD"/>
    <w:rsid w:val="00AB587B"/>
    <w:rsid w:val="00AB5ECD"/>
    <w:rsid w:val="00AB63AC"/>
    <w:rsid w:val="00AC091B"/>
    <w:rsid w:val="00AC0BE6"/>
    <w:rsid w:val="00AC0C7A"/>
    <w:rsid w:val="00AC146A"/>
    <w:rsid w:val="00AC1881"/>
    <w:rsid w:val="00AC1C65"/>
    <w:rsid w:val="00AC22D9"/>
    <w:rsid w:val="00AC403C"/>
    <w:rsid w:val="00AC448B"/>
    <w:rsid w:val="00AC4FC2"/>
    <w:rsid w:val="00AC5E8F"/>
    <w:rsid w:val="00AC68F0"/>
    <w:rsid w:val="00AC75E8"/>
    <w:rsid w:val="00AC79C2"/>
    <w:rsid w:val="00AC79E1"/>
    <w:rsid w:val="00AC7B21"/>
    <w:rsid w:val="00AC7D1E"/>
    <w:rsid w:val="00AC7DFD"/>
    <w:rsid w:val="00AD0BE8"/>
    <w:rsid w:val="00AD2AB5"/>
    <w:rsid w:val="00AD2FF4"/>
    <w:rsid w:val="00AD3564"/>
    <w:rsid w:val="00AD3B7E"/>
    <w:rsid w:val="00AD423F"/>
    <w:rsid w:val="00AD462F"/>
    <w:rsid w:val="00AD46CA"/>
    <w:rsid w:val="00AD4726"/>
    <w:rsid w:val="00AD4BF2"/>
    <w:rsid w:val="00AD51DD"/>
    <w:rsid w:val="00AD5B8B"/>
    <w:rsid w:val="00AD74A0"/>
    <w:rsid w:val="00AD7FEE"/>
    <w:rsid w:val="00AE0113"/>
    <w:rsid w:val="00AE0D0F"/>
    <w:rsid w:val="00AE1D45"/>
    <w:rsid w:val="00AE20EE"/>
    <w:rsid w:val="00AE25AD"/>
    <w:rsid w:val="00AE3378"/>
    <w:rsid w:val="00AE34C0"/>
    <w:rsid w:val="00AE3896"/>
    <w:rsid w:val="00AE3A9D"/>
    <w:rsid w:val="00AE5329"/>
    <w:rsid w:val="00AE56AD"/>
    <w:rsid w:val="00AE5E07"/>
    <w:rsid w:val="00AE72F5"/>
    <w:rsid w:val="00AE796C"/>
    <w:rsid w:val="00AF01EC"/>
    <w:rsid w:val="00AF1E55"/>
    <w:rsid w:val="00AF26F0"/>
    <w:rsid w:val="00AF28A8"/>
    <w:rsid w:val="00AF354C"/>
    <w:rsid w:val="00AF3E19"/>
    <w:rsid w:val="00AF3F35"/>
    <w:rsid w:val="00AF4060"/>
    <w:rsid w:val="00AF40CE"/>
    <w:rsid w:val="00AF4350"/>
    <w:rsid w:val="00AF43A8"/>
    <w:rsid w:val="00AF4DA3"/>
    <w:rsid w:val="00AF6075"/>
    <w:rsid w:val="00AF6109"/>
    <w:rsid w:val="00AF69DA"/>
    <w:rsid w:val="00AF7508"/>
    <w:rsid w:val="00AF7AF1"/>
    <w:rsid w:val="00AF7DF4"/>
    <w:rsid w:val="00AF7FF6"/>
    <w:rsid w:val="00B0063D"/>
    <w:rsid w:val="00B0103A"/>
    <w:rsid w:val="00B01597"/>
    <w:rsid w:val="00B0180A"/>
    <w:rsid w:val="00B018B4"/>
    <w:rsid w:val="00B01E0D"/>
    <w:rsid w:val="00B01F20"/>
    <w:rsid w:val="00B02C85"/>
    <w:rsid w:val="00B03CD2"/>
    <w:rsid w:val="00B05759"/>
    <w:rsid w:val="00B0677A"/>
    <w:rsid w:val="00B06DDF"/>
    <w:rsid w:val="00B07CD0"/>
    <w:rsid w:val="00B07ECF"/>
    <w:rsid w:val="00B10DB2"/>
    <w:rsid w:val="00B1128E"/>
    <w:rsid w:val="00B1141C"/>
    <w:rsid w:val="00B13888"/>
    <w:rsid w:val="00B13A36"/>
    <w:rsid w:val="00B144A7"/>
    <w:rsid w:val="00B14BCA"/>
    <w:rsid w:val="00B154B2"/>
    <w:rsid w:val="00B15A10"/>
    <w:rsid w:val="00B16778"/>
    <w:rsid w:val="00B212AC"/>
    <w:rsid w:val="00B21F5A"/>
    <w:rsid w:val="00B22547"/>
    <w:rsid w:val="00B2283F"/>
    <w:rsid w:val="00B24813"/>
    <w:rsid w:val="00B2516F"/>
    <w:rsid w:val="00B251AC"/>
    <w:rsid w:val="00B25DB1"/>
    <w:rsid w:val="00B26E19"/>
    <w:rsid w:val="00B3253B"/>
    <w:rsid w:val="00B33A2C"/>
    <w:rsid w:val="00B34304"/>
    <w:rsid w:val="00B3577C"/>
    <w:rsid w:val="00B35D48"/>
    <w:rsid w:val="00B35D97"/>
    <w:rsid w:val="00B366FA"/>
    <w:rsid w:val="00B37536"/>
    <w:rsid w:val="00B37644"/>
    <w:rsid w:val="00B401C5"/>
    <w:rsid w:val="00B40ADE"/>
    <w:rsid w:val="00B40BA5"/>
    <w:rsid w:val="00B40F50"/>
    <w:rsid w:val="00B40FCB"/>
    <w:rsid w:val="00B412D7"/>
    <w:rsid w:val="00B4217A"/>
    <w:rsid w:val="00B42498"/>
    <w:rsid w:val="00B42659"/>
    <w:rsid w:val="00B42A2E"/>
    <w:rsid w:val="00B42D6D"/>
    <w:rsid w:val="00B4490C"/>
    <w:rsid w:val="00B44F47"/>
    <w:rsid w:val="00B456DC"/>
    <w:rsid w:val="00B4586D"/>
    <w:rsid w:val="00B463D1"/>
    <w:rsid w:val="00B4658E"/>
    <w:rsid w:val="00B50278"/>
    <w:rsid w:val="00B505E0"/>
    <w:rsid w:val="00B50A22"/>
    <w:rsid w:val="00B521D9"/>
    <w:rsid w:val="00B52FC7"/>
    <w:rsid w:val="00B53818"/>
    <w:rsid w:val="00B53959"/>
    <w:rsid w:val="00B53DEA"/>
    <w:rsid w:val="00B540F3"/>
    <w:rsid w:val="00B54CEA"/>
    <w:rsid w:val="00B55012"/>
    <w:rsid w:val="00B55095"/>
    <w:rsid w:val="00B554CE"/>
    <w:rsid w:val="00B55C33"/>
    <w:rsid w:val="00B565AA"/>
    <w:rsid w:val="00B56C81"/>
    <w:rsid w:val="00B57DC1"/>
    <w:rsid w:val="00B600F4"/>
    <w:rsid w:val="00B60249"/>
    <w:rsid w:val="00B61795"/>
    <w:rsid w:val="00B61972"/>
    <w:rsid w:val="00B61B18"/>
    <w:rsid w:val="00B625EF"/>
    <w:rsid w:val="00B6290E"/>
    <w:rsid w:val="00B632BE"/>
    <w:rsid w:val="00B65494"/>
    <w:rsid w:val="00B65655"/>
    <w:rsid w:val="00B6622E"/>
    <w:rsid w:val="00B66654"/>
    <w:rsid w:val="00B70716"/>
    <w:rsid w:val="00B709AC"/>
    <w:rsid w:val="00B71179"/>
    <w:rsid w:val="00B71929"/>
    <w:rsid w:val="00B71FD8"/>
    <w:rsid w:val="00B72EFB"/>
    <w:rsid w:val="00B73A69"/>
    <w:rsid w:val="00B73F9B"/>
    <w:rsid w:val="00B751EB"/>
    <w:rsid w:val="00B76042"/>
    <w:rsid w:val="00B76C76"/>
    <w:rsid w:val="00B76CE5"/>
    <w:rsid w:val="00B76E1B"/>
    <w:rsid w:val="00B77080"/>
    <w:rsid w:val="00B7799E"/>
    <w:rsid w:val="00B82BF2"/>
    <w:rsid w:val="00B83292"/>
    <w:rsid w:val="00B835EC"/>
    <w:rsid w:val="00B83E69"/>
    <w:rsid w:val="00B84472"/>
    <w:rsid w:val="00B8447E"/>
    <w:rsid w:val="00B84EB8"/>
    <w:rsid w:val="00B852E2"/>
    <w:rsid w:val="00B8596B"/>
    <w:rsid w:val="00B86185"/>
    <w:rsid w:val="00B86722"/>
    <w:rsid w:val="00B8727F"/>
    <w:rsid w:val="00B8750E"/>
    <w:rsid w:val="00B87838"/>
    <w:rsid w:val="00B90505"/>
    <w:rsid w:val="00B920B4"/>
    <w:rsid w:val="00B943E0"/>
    <w:rsid w:val="00B9615C"/>
    <w:rsid w:val="00B96AA1"/>
    <w:rsid w:val="00B96BD7"/>
    <w:rsid w:val="00B97248"/>
    <w:rsid w:val="00B977BC"/>
    <w:rsid w:val="00BA2C51"/>
    <w:rsid w:val="00BA375E"/>
    <w:rsid w:val="00BA3EB4"/>
    <w:rsid w:val="00BA4862"/>
    <w:rsid w:val="00BA5181"/>
    <w:rsid w:val="00BA5208"/>
    <w:rsid w:val="00BA55F1"/>
    <w:rsid w:val="00BA60FE"/>
    <w:rsid w:val="00BA6FB9"/>
    <w:rsid w:val="00BA75BE"/>
    <w:rsid w:val="00BB04A0"/>
    <w:rsid w:val="00BB1612"/>
    <w:rsid w:val="00BB2AA0"/>
    <w:rsid w:val="00BB34B4"/>
    <w:rsid w:val="00BB5638"/>
    <w:rsid w:val="00BB56A7"/>
    <w:rsid w:val="00BB5761"/>
    <w:rsid w:val="00BB5B65"/>
    <w:rsid w:val="00BB716D"/>
    <w:rsid w:val="00BB765D"/>
    <w:rsid w:val="00BB767D"/>
    <w:rsid w:val="00BB79C0"/>
    <w:rsid w:val="00BC029D"/>
    <w:rsid w:val="00BC03D3"/>
    <w:rsid w:val="00BC05B0"/>
    <w:rsid w:val="00BC2261"/>
    <w:rsid w:val="00BC2415"/>
    <w:rsid w:val="00BC266C"/>
    <w:rsid w:val="00BC2683"/>
    <w:rsid w:val="00BC3AB9"/>
    <w:rsid w:val="00BC4987"/>
    <w:rsid w:val="00BC4E6E"/>
    <w:rsid w:val="00BC4FA0"/>
    <w:rsid w:val="00BC4FC8"/>
    <w:rsid w:val="00BC542E"/>
    <w:rsid w:val="00BC5682"/>
    <w:rsid w:val="00BC61E1"/>
    <w:rsid w:val="00BC6854"/>
    <w:rsid w:val="00BC6D38"/>
    <w:rsid w:val="00BC7C26"/>
    <w:rsid w:val="00BD0A31"/>
    <w:rsid w:val="00BD28D2"/>
    <w:rsid w:val="00BD4D0A"/>
    <w:rsid w:val="00BD52E7"/>
    <w:rsid w:val="00BD5538"/>
    <w:rsid w:val="00BD5817"/>
    <w:rsid w:val="00BD6078"/>
    <w:rsid w:val="00BD61FD"/>
    <w:rsid w:val="00BD62AB"/>
    <w:rsid w:val="00BD6926"/>
    <w:rsid w:val="00BD73E3"/>
    <w:rsid w:val="00BE0993"/>
    <w:rsid w:val="00BE0EE6"/>
    <w:rsid w:val="00BE28A4"/>
    <w:rsid w:val="00BE37CC"/>
    <w:rsid w:val="00BE3C42"/>
    <w:rsid w:val="00BE4FEC"/>
    <w:rsid w:val="00BE5B40"/>
    <w:rsid w:val="00BE5D21"/>
    <w:rsid w:val="00BE5DCC"/>
    <w:rsid w:val="00BE6A99"/>
    <w:rsid w:val="00BE7AD9"/>
    <w:rsid w:val="00BE7C48"/>
    <w:rsid w:val="00BF036F"/>
    <w:rsid w:val="00BF03B3"/>
    <w:rsid w:val="00BF0B00"/>
    <w:rsid w:val="00BF0B23"/>
    <w:rsid w:val="00BF1C6E"/>
    <w:rsid w:val="00BF1DCB"/>
    <w:rsid w:val="00BF1E96"/>
    <w:rsid w:val="00BF2113"/>
    <w:rsid w:val="00BF29B0"/>
    <w:rsid w:val="00BF29EC"/>
    <w:rsid w:val="00BF29F7"/>
    <w:rsid w:val="00BF34E8"/>
    <w:rsid w:val="00BF445C"/>
    <w:rsid w:val="00BF4C8D"/>
    <w:rsid w:val="00BF5412"/>
    <w:rsid w:val="00BF57DB"/>
    <w:rsid w:val="00BF6C46"/>
    <w:rsid w:val="00BF7508"/>
    <w:rsid w:val="00BF7991"/>
    <w:rsid w:val="00BF7E23"/>
    <w:rsid w:val="00C00E2E"/>
    <w:rsid w:val="00C013BC"/>
    <w:rsid w:val="00C01A96"/>
    <w:rsid w:val="00C028E9"/>
    <w:rsid w:val="00C0344F"/>
    <w:rsid w:val="00C04F51"/>
    <w:rsid w:val="00C056C2"/>
    <w:rsid w:val="00C06286"/>
    <w:rsid w:val="00C06413"/>
    <w:rsid w:val="00C064D9"/>
    <w:rsid w:val="00C066D5"/>
    <w:rsid w:val="00C0712F"/>
    <w:rsid w:val="00C077B6"/>
    <w:rsid w:val="00C077DD"/>
    <w:rsid w:val="00C07968"/>
    <w:rsid w:val="00C106FD"/>
    <w:rsid w:val="00C107DC"/>
    <w:rsid w:val="00C10E44"/>
    <w:rsid w:val="00C11133"/>
    <w:rsid w:val="00C11772"/>
    <w:rsid w:val="00C11E55"/>
    <w:rsid w:val="00C12223"/>
    <w:rsid w:val="00C12478"/>
    <w:rsid w:val="00C13DCA"/>
    <w:rsid w:val="00C13EA0"/>
    <w:rsid w:val="00C14141"/>
    <w:rsid w:val="00C14499"/>
    <w:rsid w:val="00C1510D"/>
    <w:rsid w:val="00C1529C"/>
    <w:rsid w:val="00C15D66"/>
    <w:rsid w:val="00C1678F"/>
    <w:rsid w:val="00C1696D"/>
    <w:rsid w:val="00C172D8"/>
    <w:rsid w:val="00C20B24"/>
    <w:rsid w:val="00C216BC"/>
    <w:rsid w:val="00C218BC"/>
    <w:rsid w:val="00C2273C"/>
    <w:rsid w:val="00C22A93"/>
    <w:rsid w:val="00C23773"/>
    <w:rsid w:val="00C2461F"/>
    <w:rsid w:val="00C2504E"/>
    <w:rsid w:val="00C254CC"/>
    <w:rsid w:val="00C2577E"/>
    <w:rsid w:val="00C265E5"/>
    <w:rsid w:val="00C26733"/>
    <w:rsid w:val="00C26A37"/>
    <w:rsid w:val="00C30201"/>
    <w:rsid w:val="00C3041B"/>
    <w:rsid w:val="00C30D10"/>
    <w:rsid w:val="00C31791"/>
    <w:rsid w:val="00C3366E"/>
    <w:rsid w:val="00C33B2B"/>
    <w:rsid w:val="00C344A3"/>
    <w:rsid w:val="00C34853"/>
    <w:rsid w:val="00C348AD"/>
    <w:rsid w:val="00C35899"/>
    <w:rsid w:val="00C35B29"/>
    <w:rsid w:val="00C3726E"/>
    <w:rsid w:val="00C37BF5"/>
    <w:rsid w:val="00C4088E"/>
    <w:rsid w:val="00C41B53"/>
    <w:rsid w:val="00C42150"/>
    <w:rsid w:val="00C42911"/>
    <w:rsid w:val="00C4407A"/>
    <w:rsid w:val="00C443E9"/>
    <w:rsid w:val="00C45BC3"/>
    <w:rsid w:val="00C468A2"/>
    <w:rsid w:val="00C4737D"/>
    <w:rsid w:val="00C500D0"/>
    <w:rsid w:val="00C506D0"/>
    <w:rsid w:val="00C50A3F"/>
    <w:rsid w:val="00C50E24"/>
    <w:rsid w:val="00C53C6E"/>
    <w:rsid w:val="00C54816"/>
    <w:rsid w:val="00C54C82"/>
    <w:rsid w:val="00C551CD"/>
    <w:rsid w:val="00C55261"/>
    <w:rsid w:val="00C553D2"/>
    <w:rsid w:val="00C559DC"/>
    <w:rsid w:val="00C56554"/>
    <w:rsid w:val="00C56BFB"/>
    <w:rsid w:val="00C5749F"/>
    <w:rsid w:val="00C63CAC"/>
    <w:rsid w:val="00C6427F"/>
    <w:rsid w:val="00C648E6"/>
    <w:rsid w:val="00C64E66"/>
    <w:rsid w:val="00C65137"/>
    <w:rsid w:val="00C65822"/>
    <w:rsid w:val="00C6620B"/>
    <w:rsid w:val="00C67CA4"/>
    <w:rsid w:val="00C703AE"/>
    <w:rsid w:val="00C703B6"/>
    <w:rsid w:val="00C70788"/>
    <w:rsid w:val="00C71182"/>
    <w:rsid w:val="00C712DA"/>
    <w:rsid w:val="00C71798"/>
    <w:rsid w:val="00C71928"/>
    <w:rsid w:val="00C71CE8"/>
    <w:rsid w:val="00C72036"/>
    <w:rsid w:val="00C721BD"/>
    <w:rsid w:val="00C73131"/>
    <w:rsid w:val="00C734F7"/>
    <w:rsid w:val="00C74E90"/>
    <w:rsid w:val="00C75141"/>
    <w:rsid w:val="00C75575"/>
    <w:rsid w:val="00C7568D"/>
    <w:rsid w:val="00C767DF"/>
    <w:rsid w:val="00C76E7E"/>
    <w:rsid w:val="00C7735E"/>
    <w:rsid w:val="00C77E4B"/>
    <w:rsid w:val="00C80170"/>
    <w:rsid w:val="00C803E9"/>
    <w:rsid w:val="00C81480"/>
    <w:rsid w:val="00C81E65"/>
    <w:rsid w:val="00C82920"/>
    <w:rsid w:val="00C82987"/>
    <w:rsid w:val="00C82CD2"/>
    <w:rsid w:val="00C83480"/>
    <w:rsid w:val="00C837C9"/>
    <w:rsid w:val="00C83AD6"/>
    <w:rsid w:val="00C854A5"/>
    <w:rsid w:val="00C85785"/>
    <w:rsid w:val="00C86455"/>
    <w:rsid w:val="00C8698C"/>
    <w:rsid w:val="00C86EF1"/>
    <w:rsid w:val="00C86F77"/>
    <w:rsid w:val="00C874B3"/>
    <w:rsid w:val="00C8797A"/>
    <w:rsid w:val="00C87C49"/>
    <w:rsid w:val="00C87DDA"/>
    <w:rsid w:val="00C9068E"/>
    <w:rsid w:val="00C914F2"/>
    <w:rsid w:val="00C918B3"/>
    <w:rsid w:val="00C92AF2"/>
    <w:rsid w:val="00C93AC4"/>
    <w:rsid w:val="00C948A4"/>
    <w:rsid w:val="00C94C91"/>
    <w:rsid w:val="00C94CE3"/>
    <w:rsid w:val="00C9525B"/>
    <w:rsid w:val="00C95A0D"/>
    <w:rsid w:val="00C96024"/>
    <w:rsid w:val="00C9664D"/>
    <w:rsid w:val="00CA05C7"/>
    <w:rsid w:val="00CA110E"/>
    <w:rsid w:val="00CA1193"/>
    <w:rsid w:val="00CA214D"/>
    <w:rsid w:val="00CA267A"/>
    <w:rsid w:val="00CA2C8C"/>
    <w:rsid w:val="00CA2FD2"/>
    <w:rsid w:val="00CA43D6"/>
    <w:rsid w:val="00CA4D28"/>
    <w:rsid w:val="00CA4DCA"/>
    <w:rsid w:val="00CA4F41"/>
    <w:rsid w:val="00CA53B7"/>
    <w:rsid w:val="00CA5413"/>
    <w:rsid w:val="00CA5969"/>
    <w:rsid w:val="00CA5B66"/>
    <w:rsid w:val="00CA5CAA"/>
    <w:rsid w:val="00CA7166"/>
    <w:rsid w:val="00CA75F8"/>
    <w:rsid w:val="00CA78A9"/>
    <w:rsid w:val="00CB2C06"/>
    <w:rsid w:val="00CB31BF"/>
    <w:rsid w:val="00CB547D"/>
    <w:rsid w:val="00CB6435"/>
    <w:rsid w:val="00CB65AB"/>
    <w:rsid w:val="00CB6D7B"/>
    <w:rsid w:val="00CB75A0"/>
    <w:rsid w:val="00CB7AE0"/>
    <w:rsid w:val="00CB7AF4"/>
    <w:rsid w:val="00CB7B9C"/>
    <w:rsid w:val="00CC15F3"/>
    <w:rsid w:val="00CC1B1D"/>
    <w:rsid w:val="00CC1D32"/>
    <w:rsid w:val="00CC2667"/>
    <w:rsid w:val="00CC29B9"/>
    <w:rsid w:val="00CC3435"/>
    <w:rsid w:val="00CC4982"/>
    <w:rsid w:val="00CC602B"/>
    <w:rsid w:val="00CC6E37"/>
    <w:rsid w:val="00CC75FA"/>
    <w:rsid w:val="00CC7886"/>
    <w:rsid w:val="00CC799B"/>
    <w:rsid w:val="00CC7C8B"/>
    <w:rsid w:val="00CD28D6"/>
    <w:rsid w:val="00CD303D"/>
    <w:rsid w:val="00CD36F0"/>
    <w:rsid w:val="00CD3EB9"/>
    <w:rsid w:val="00CD4549"/>
    <w:rsid w:val="00CD4AE9"/>
    <w:rsid w:val="00CD5812"/>
    <w:rsid w:val="00CD5AC4"/>
    <w:rsid w:val="00CD5B15"/>
    <w:rsid w:val="00CD5B32"/>
    <w:rsid w:val="00CD64FF"/>
    <w:rsid w:val="00CD7CA3"/>
    <w:rsid w:val="00CE0FAD"/>
    <w:rsid w:val="00CE1305"/>
    <w:rsid w:val="00CE155A"/>
    <w:rsid w:val="00CE17D0"/>
    <w:rsid w:val="00CE3C00"/>
    <w:rsid w:val="00CE49DD"/>
    <w:rsid w:val="00CE577F"/>
    <w:rsid w:val="00CE5E7B"/>
    <w:rsid w:val="00CE65C5"/>
    <w:rsid w:val="00CE665F"/>
    <w:rsid w:val="00CE6932"/>
    <w:rsid w:val="00CE6D53"/>
    <w:rsid w:val="00CE7321"/>
    <w:rsid w:val="00CE7483"/>
    <w:rsid w:val="00CE763B"/>
    <w:rsid w:val="00CF0660"/>
    <w:rsid w:val="00CF2B52"/>
    <w:rsid w:val="00CF32DE"/>
    <w:rsid w:val="00CF3448"/>
    <w:rsid w:val="00CF3FF3"/>
    <w:rsid w:val="00CF4734"/>
    <w:rsid w:val="00CF5AEB"/>
    <w:rsid w:val="00CF5CEF"/>
    <w:rsid w:val="00CF6048"/>
    <w:rsid w:val="00CF6A6C"/>
    <w:rsid w:val="00CF7615"/>
    <w:rsid w:val="00CF76F2"/>
    <w:rsid w:val="00CF7DA0"/>
    <w:rsid w:val="00CF7E17"/>
    <w:rsid w:val="00D00F0A"/>
    <w:rsid w:val="00D0143A"/>
    <w:rsid w:val="00D01F38"/>
    <w:rsid w:val="00D02042"/>
    <w:rsid w:val="00D0256E"/>
    <w:rsid w:val="00D0267E"/>
    <w:rsid w:val="00D03C22"/>
    <w:rsid w:val="00D04178"/>
    <w:rsid w:val="00D04B96"/>
    <w:rsid w:val="00D04CB4"/>
    <w:rsid w:val="00D050A5"/>
    <w:rsid w:val="00D0575D"/>
    <w:rsid w:val="00D06D3B"/>
    <w:rsid w:val="00D071B6"/>
    <w:rsid w:val="00D104D4"/>
    <w:rsid w:val="00D105CE"/>
    <w:rsid w:val="00D105D9"/>
    <w:rsid w:val="00D108C8"/>
    <w:rsid w:val="00D10C87"/>
    <w:rsid w:val="00D10FBB"/>
    <w:rsid w:val="00D110D3"/>
    <w:rsid w:val="00D1220F"/>
    <w:rsid w:val="00D122DC"/>
    <w:rsid w:val="00D12DFC"/>
    <w:rsid w:val="00D12F41"/>
    <w:rsid w:val="00D14A6F"/>
    <w:rsid w:val="00D14B53"/>
    <w:rsid w:val="00D14F7B"/>
    <w:rsid w:val="00D156B5"/>
    <w:rsid w:val="00D159A5"/>
    <w:rsid w:val="00D15B0B"/>
    <w:rsid w:val="00D1663C"/>
    <w:rsid w:val="00D16AE9"/>
    <w:rsid w:val="00D170C3"/>
    <w:rsid w:val="00D1766E"/>
    <w:rsid w:val="00D17890"/>
    <w:rsid w:val="00D17EA7"/>
    <w:rsid w:val="00D17F14"/>
    <w:rsid w:val="00D207E1"/>
    <w:rsid w:val="00D20E66"/>
    <w:rsid w:val="00D216BC"/>
    <w:rsid w:val="00D222ED"/>
    <w:rsid w:val="00D22874"/>
    <w:rsid w:val="00D229BE"/>
    <w:rsid w:val="00D22A08"/>
    <w:rsid w:val="00D234FE"/>
    <w:rsid w:val="00D24712"/>
    <w:rsid w:val="00D25077"/>
    <w:rsid w:val="00D252F2"/>
    <w:rsid w:val="00D25DB6"/>
    <w:rsid w:val="00D263D4"/>
    <w:rsid w:val="00D26481"/>
    <w:rsid w:val="00D26E2D"/>
    <w:rsid w:val="00D27046"/>
    <w:rsid w:val="00D309B7"/>
    <w:rsid w:val="00D30C43"/>
    <w:rsid w:val="00D30D75"/>
    <w:rsid w:val="00D3130B"/>
    <w:rsid w:val="00D319A1"/>
    <w:rsid w:val="00D320E8"/>
    <w:rsid w:val="00D32A50"/>
    <w:rsid w:val="00D3398C"/>
    <w:rsid w:val="00D33F78"/>
    <w:rsid w:val="00D34B57"/>
    <w:rsid w:val="00D3542C"/>
    <w:rsid w:val="00D35860"/>
    <w:rsid w:val="00D3592D"/>
    <w:rsid w:val="00D35A59"/>
    <w:rsid w:val="00D36842"/>
    <w:rsid w:val="00D36DDD"/>
    <w:rsid w:val="00D37324"/>
    <w:rsid w:val="00D37A60"/>
    <w:rsid w:val="00D37B48"/>
    <w:rsid w:val="00D4096C"/>
    <w:rsid w:val="00D40AB4"/>
    <w:rsid w:val="00D41B7E"/>
    <w:rsid w:val="00D42986"/>
    <w:rsid w:val="00D43133"/>
    <w:rsid w:val="00D4388B"/>
    <w:rsid w:val="00D44619"/>
    <w:rsid w:val="00D44B00"/>
    <w:rsid w:val="00D46488"/>
    <w:rsid w:val="00D4670E"/>
    <w:rsid w:val="00D46F6A"/>
    <w:rsid w:val="00D474DC"/>
    <w:rsid w:val="00D4786A"/>
    <w:rsid w:val="00D517F3"/>
    <w:rsid w:val="00D518F7"/>
    <w:rsid w:val="00D51FDD"/>
    <w:rsid w:val="00D52AE5"/>
    <w:rsid w:val="00D52E23"/>
    <w:rsid w:val="00D52FCA"/>
    <w:rsid w:val="00D5358A"/>
    <w:rsid w:val="00D53593"/>
    <w:rsid w:val="00D54896"/>
    <w:rsid w:val="00D54E81"/>
    <w:rsid w:val="00D555DC"/>
    <w:rsid w:val="00D56B6F"/>
    <w:rsid w:val="00D56FA7"/>
    <w:rsid w:val="00D56FD9"/>
    <w:rsid w:val="00D57855"/>
    <w:rsid w:val="00D57F13"/>
    <w:rsid w:val="00D60657"/>
    <w:rsid w:val="00D60675"/>
    <w:rsid w:val="00D60EA0"/>
    <w:rsid w:val="00D60FD7"/>
    <w:rsid w:val="00D61A2B"/>
    <w:rsid w:val="00D61AE7"/>
    <w:rsid w:val="00D61E84"/>
    <w:rsid w:val="00D62A3B"/>
    <w:rsid w:val="00D62EB3"/>
    <w:rsid w:val="00D62F39"/>
    <w:rsid w:val="00D63147"/>
    <w:rsid w:val="00D63FA2"/>
    <w:rsid w:val="00D64038"/>
    <w:rsid w:val="00D64D54"/>
    <w:rsid w:val="00D6583C"/>
    <w:rsid w:val="00D708D3"/>
    <w:rsid w:val="00D711DA"/>
    <w:rsid w:val="00D7181A"/>
    <w:rsid w:val="00D71967"/>
    <w:rsid w:val="00D71A0D"/>
    <w:rsid w:val="00D71F28"/>
    <w:rsid w:val="00D73048"/>
    <w:rsid w:val="00D73A1A"/>
    <w:rsid w:val="00D75016"/>
    <w:rsid w:val="00D7512E"/>
    <w:rsid w:val="00D7598C"/>
    <w:rsid w:val="00D75B80"/>
    <w:rsid w:val="00D75FF8"/>
    <w:rsid w:val="00D760B6"/>
    <w:rsid w:val="00D77091"/>
    <w:rsid w:val="00D80F7A"/>
    <w:rsid w:val="00D80FEC"/>
    <w:rsid w:val="00D81485"/>
    <w:rsid w:val="00D81ADA"/>
    <w:rsid w:val="00D81BC7"/>
    <w:rsid w:val="00D82544"/>
    <w:rsid w:val="00D82B1E"/>
    <w:rsid w:val="00D8400E"/>
    <w:rsid w:val="00D8455C"/>
    <w:rsid w:val="00D84C0E"/>
    <w:rsid w:val="00D84E79"/>
    <w:rsid w:val="00D85018"/>
    <w:rsid w:val="00D8662D"/>
    <w:rsid w:val="00D871B1"/>
    <w:rsid w:val="00D875D7"/>
    <w:rsid w:val="00D903AD"/>
    <w:rsid w:val="00D906A7"/>
    <w:rsid w:val="00D909E4"/>
    <w:rsid w:val="00D90AAE"/>
    <w:rsid w:val="00D90B93"/>
    <w:rsid w:val="00D919A1"/>
    <w:rsid w:val="00D92F5E"/>
    <w:rsid w:val="00D9369F"/>
    <w:rsid w:val="00D95020"/>
    <w:rsid w:val="00D95415"/>
    <w:rsid w:val="00D96755"/>
    <w:rsid w:val="00D96952"/>
    <w:rsid w:val="00D97D49"/>
    <w:rsid w:val="00DA05E7"/>
    <w:rsid w:val="00DA0F4B"/>
    <w:rsid w:val="00DA1781"/>
    <w:rsid w:val="00DA19B1"/>
    <w:rsid w:val="00DA1D54"/>
    <w:rsid w:val="00DA2615"/>
    <w:rsid w:val="00DA2DA7"/>
    <w:rsid w:val="00DA32DA"/>
    <w:rsid w:val="00DA340B"/>
    <w:rsid w:val="00DA4B37"/>
    <w:rsid w:val="00DA5287"/>
    <w:rsid w:val="00DA577C"/>
    <w:rsid w:val="00DA600C"/>
    <w:rsid w:val="00DA693B"/>
    <w:rsid w:val="00DA6C52"/>
    <w:rsid w:val="00DB11E4"/>
    <w:rsid w:val="00DB24A2"/>
    <w:rsid w:val="00DB26D5"/>
    <w:rsid w:val="00DB26EC"/>
    <w:rsid w:val="00DB2FFA"/>
    <w:rsid w:val="00DB4A6B"/>
    <w:rsid w:val="00DB6251"/>
    <w:rsid w:val="00DB6479"/>
    <w:rsid w:val="00DB65AA"/>
    <w:rsid w:val="00DB6706"/>
    <w:rsid w:val="00DB69AB"/>
    <w:rsid w:val="00DB6E89"/>
    <w:rsid w:val="00DB7D43"/>
    <w:rsid w:val="00DC02B6"/>
    <w:rsid w:val="00DC0986"/>
    <w:rsid w:val="00DC1EAF"/>
    <w:rsid w:val="00DC2A71"/>
    <w:rsid w:val="00DC3710"/>
    <w:rsid w:val="00DC6236"/>
    <w:rsid w:val="00DC6A2A"/>
    <w:rsid w:val="00DC6FE6"/>
    <w:rsid w:val="00DD0824"/>
    <w:rsid w:val="00DD1C67"/>
    <w:rsid w:val="00DD2F06"/>
    <w:rsid w:val="00DD4201"/>
    <w:rsid w:val="00DD4DB3"/>
    <w:rsid w:val="00DD54B3"/>
    <w:rsid w:val="00DD57B9"/>
    <w:rsid w:val="00DD5B58"/>
    <w:rsid w:val="00DD6127"/>
    <w:rsid w:val="00DD6BA6"/>
    <w:rsid w:val="00DE11BE"/>
    <w:rsid w:val="00DE1A43"/>
    <w:rsid w:val="00DE376F"/>
    <w:rsid w:val="00DE3D7E"/>
    <w:rsid w:val="00DE579B"/>
    <w:rsid w:val="00DE6087"/>
    <w:rsid w:val="00DE6417"/>
    <w:rsid w:val="00DE6B10"/>
    <w:rsid w:val="00DE6B8B"/>
    <w:rsid w:val="00DE6B8D"/>
    <w:rsid w:val="00DE72F4"/>
    <w:rsid w:val="00DE7341"/>
    <w:rsid w:val="00DE74F6"/>
    <w:rsid w:val="00DF0151"/>
    <w:rsid w:val="00DF0B22"/>
    <w:rsid w:val="00DF0C8E"/>
    <w:rsid w:val="00DF134B"/>
    <w:rsid w:val="00DF162A"/>
    <w:rsid w:val="00DF2523"/>
    <w:rsid w:val="00DF310F"/>
    <w:rsid w:val="00DF35D4"/>
    <w:rsid w:val="00DF3C68"/>
    <w:rsid w:val="00DF3C86"/>
    <w:rsid w:val="00DF46D2"/>
    <w:rsid w:val="00DF4740"/>
    <w:rsid w:val="00DF6559"/>
    <w:rsid w:val="00DF66DA"/>
    <w:rsid w:val="00DF684A"/>
    <w:rsid w:val="00DF6AB7"/>
    <w:rsid w:val="00DF70A5"/>
    <w:rsid w:val="00DF75ED"/>
    <w:rsid w:val="00DF76B7"/>
    <w:rsid w:val="00DF7E55"/>
    <w:rsid w:val="00E012AA"/>
    <w:rsid w:val="00E02BC6"/>
    <w:rsid w:val="00E02DFC"/>
    <w:rsid w:val="00E046DA"/>
    <w:rsid w:val="00E04C47"/>
    <w:rsid w:val="00E05032"/>
    <w:rsid w:val="00E05B88"/>
    <w:rsid w:val="00E05C10"/>
    <w:rsid w:val="00E078C2"/>
    <w:rsid w:val="00E07D5E"/>
    <w:rsid w:val="00E10F39"/>
    <w:rsid w:val="00E113EA"/>
    <w:rsid w:val="00E114DB"/>
    <w:rsid w:val="00E1154C"/>
    <w:rsid w:val="00E11E33"/>
    <w:rsid w:val="00E122EB"/>
    <w:rsid w:val="00E12793"/>
    <w:rsid w:val="00E12F96"/>
    <w:rsid w:val="00E13352"/>
    <w:rsid w:val="00E137E0"/>
    <w:rsid w:val="00E13BE0"/>
    <w:rsid w:val="00E13CC1"/>
    <w:rsid w:val="00E1482C"/>
    <w:rsid w:val="00E148DA"/>
    <w:rsid w:val="00E14949"/>
    <w:rsid w:val="00E14B54"/>
    <w:rsid w:val="00E14F82"/>
    <w:rsid w:val="00E15E32"/>
    <w:rsid w:val="00E15FEA"/>
    <w:rsid w:val="00E16103"/>
    <w:rsid w:val="00E164E1"/>
    <w:rsid w:val="00E16605"/>
    <w:rsid w:val="00E16D72"/>
    <w:rsid w:val="00E17A8B"/>
    <w:rsid w:val="00E2027F"/>
    <w:rsid w:val="00E24031"/>
    <w:rsid w:val="00E241A8"/>
    <w:rsid w:val="00E24454"/>
    <w:rsid w:val="00E25288"/>
    <w:rsid w:val="00E25B3F"/>
    <w:rsid w:val="00E267AC"/>
    <w:rsid w:val="00E267FA"/>
    <w:rsid w:val="00E26AEC"/>
    <w:rsid w:val="00E26B86"/>
    <w:rsid w:val="00E26EE1"/>
    <w:rsid w:val="00E2749D"/>
    <w:rsid w:val="00E2756B"/>
    <w:rsid w:val="00E2771E"/>
    <w:rsid w:val="00E27A37"/>
    <w:rsid w:val="00E30148"/>
    <w:rsid w:val="00E321DA"/>
    <w:rsid w:val="00E342B8"/>
    <w:rsid w:val="00E36D92"/>
    <w:rsid w:val="00E373C2"/>
    <w:rsid w:val="00E40847"/>
    <w:rsid w:val="00E413F2"/>
    <w:rsid w:val="00E4198A"/>
    <w:rsid w:val="00E41A25"/>
    <w:rsid w:val="00E41B6C"/>
    <w:rsid w:val="00E41DC2"/>
    <w:rsid w:val="00E41E9D"/>
    <w:rsid w:val="00E420A0"/>
    <w:rsid w:val="00E429A5"/>
    <w:rsid w:val="00E43D30"/>
    <w:rsid w:val="00E4495C"/>
    <w:rsid w:val="00E44D22"/>
    <w:rsid w:val="00E45FB9"/>
    <w:rsid w:val="00E46086"/>
    <w:rsid w:val="00E47248"/>
    <w:rsid w:val="00E47956"/>
    <w:rsid w:val="00E47BBB"/>
    <w:rsid w:val="00E47E6C"/>
    <w:rsid w:val="00E50875"/>
    <w:rsid w:val="00E50CD5"/>
    <w:rsid w:val="00E50EB4"/>
    <w:rsid w:val="00E50FCA"/>
    <w:rsid w:val="00E5139A"/>
    <w:rsid w:val="00E51E5A"/>
    <w:rsid w:val="00E52C1A"/>
    <w:rsid w:val="00E53667"/>
    <w:rsid w:val="00E54967"/>
    <w:rsid w:val="00E549D1"/>
    <w:rsid w:val="00E54B97"/>
    <w:rsid w:val="00E55672"/>
    <w:rsid w:val="00E55F76"/>
    <w:rsid w:val="00E565BA"/>
    <w:rsid w:val="00E569EC"/>
    <w:rsid w:val="00E57E8E"/>
    <w:rsid w:val="00E60324"/>
    <w:rsid w:val="00E60785"/>
    <w:rsid w:val="00E61B95"/>
    <w:rsid w:val="00E61DA2"/>
    <w:rsid w:val="00E62113"/>
    <w:rsid w:val="00E63B62"/>
    <w:rsid w:val="00E63D29"/>
    <w:rsid w:val="00E6489F"/>
    <w:rsid w:val="00E64ED8"/>
    <w:rsid w:val="00E65197"/>
    <w:rsid w:val="00E65674"/>
    <w:rsid w:val="00E66686"/>
    <w:rsid w:val="00E67684"/>
    <w:rsid w:val="00E677A2"/>
    <w:rsid w:val="00E70422"/>
    <w:rsid w:val="00E71410"/>
    <w:rsid w:val="00E71424"/>
    <w:rsid w:val="00E7193C"/>
    <w:rsid w:val="00E729EF"/>
    <w:rsid w:val="00E753FA"/>
    <w:rsid w:val="00E7543D"/>
    <w:rsid w:val="00E75E2B"/>
    <w:rsid w:val="00E762F5"/>
    <w:rsid w:val="00E76F62"/>
    <w:rsid w:val="00E76FD3"/>
    <w:rsid w:val="00E77C52"/>
    <w:rsid w:val="00E801D4"/>
    <w:rsid w:val="00E802B1"/>
    <w:rsid w:val="00E80B56"/>
    <w:rsid w:val="00E81EB1"/>
    <w:rsid w:val="00E83548"/>
    <w:rsid w:val="00E851EC"/>
    <w:rsid w:val="00E8591F"/>
    <w:rsid w:val="00E8634D"/>
    <w:rsid w:val="00E86D91"/>
    <w:rsid w:val="00E872FD"/>
    <w:rsid w:val="00E87634"/>
    <w:rsid w:val="00E877F5"/>
    <w:rsid w:val="00E87913"/>
    <w:rsid w:val="00E87EF0"/>
    <w:rsid w:val="00E90075"/>
    <w:rsid w:val="00E906E4"/>
    <w:rsid w:val="00E90F2D"/>
    <w:rsid w:val="00E91C92"/>
    <w:rsid w:val="00E9255D"/>
    <w:rsid w:val="00E928FA"/>
    <w:rsid w:val="00E9389E"/>
    <w:rsid w:val="00E93B32"/>
    <w:rsid w:val="00E93DB2"/>
    <w:rsid w:val="00E93EF6"/>
    <w:rsid w:val="00E9400B"/>
    <w:rsid w:val="00E94176"/>
    <w:rsid w:val="00E94BD1"/>
    <w:rsid w:val="00E96186"/>
    <w:rsid w:val="00E97528"/>
    <w:rsid w:val="00EA010A"/>
    <w:rsid w:val="00EA0341"/>
    <w:rsid w:val="00EA0B98"/>
    <w:rsid w:val="00EA0CC1"/>
    <w:rsid w:val="00EA10D2"/>
    <w:rsid w:val="00EA1BAE"/>
    <w:rsid w:val="00EA1FEC"/>
    <w:rsid w:val="00EA2134"/>
    <w:rsid w:val="00EA27ED"/>
    <w:rsid w:val="00EA2AB6"/>
    <w:rsid w:val="00EA3566"/>
    <w:rsid w:val="00EA45DA"/>
    <w:rsid w:val="00EA4C6F"/>
    <w:rsid w:val="00EA6AE2"/>
    <w:rsid w:val="00EB0639"/>
    <w:rsid w:val="00EB0BED"/>
    <w:rsid w:val="00EB149F"/>
    <w:rsid w:val="00EB1700"/>
    <w:rsid w:val="00EB3565"/>
    <w:rsid w:val="00EB3BBD"/>
    <w:rsid w:val="00EB3BCF"/>
    <w:rsid w:val="00EB4B9D"/>
    <w:rsid w:val="00EB5C92"/>
    <w:rsid w:val="00EB6DA6"/>
    <w:rsid w:val="00EB72B3"/>
    <w:rsid w:val="00EB7E46"/>
    <w:rsid w:val="00EC05DC"/>
    <w:rsid w:val="00EC3265"/>
    <w:rsid w:val="00EC3CB6"/>
    <w:rsid w:val="00EC4180"/>
    <w:rsid w:val="00EC4D21"/>
    <w:rsid w:val="00EC6741"/>
    <w:rsid w:val="00EC70CD"/>
    <w:rsid w:val="00ED02FD"/>
    <w:rsid w:val="00ED06FD"/>
    <w:rsid w:val="00ED1203"/>
    <w:rsid w:val="00ED196C"/>
    <w:rsid w:val="00ED1A6A"/>
    <w:rsid w:val="00ED1C0B"/>
    <w:rsid w:val="00ED1E00"/>
    <w:rsid w:val="00ED261D"/>
    <w:rsid w:val="00ED351A"/>
    <w:rsid w:val="00ED388E"/>
    <w:rsid w:val="00ED3986"/>
    <w:rsid w:val="00ED3ADB"/>
    <w:rsid w:val="00ED6429"/>
    <w:rsid w:val="00ED661C"/>
    <w:rsid w:val="00ED66CB"/>
    <w:rsid w:val="00ED76F7"/>
    <w:rsid w:val="00ED79A2"/>
    <w:rsid w:val="00EE047A"/>
    <w:rsid w:val="00EE07B5"/>
    <w:rsid w:val="00EE1649"/>
    <w:rsid w:val="00EE17B9"/>
    <w:rsid w:val="00EE1937"/>
    <w:rsid w:val="00EE1EDB"/>
    <w:rsid w:val="00EE20E2"/>
    <w:rsid w:val="00EE2A76"/>
    <w:rsid w:val="00EE3284"/>
    <w:rsid w:val="00EE34DC"/>
    <w:rsid w:val="00EE3AA6"/>
    <w:rsid w:val="00EE436B"/>
    <w:rsid w:val="00EE4F43"/>
    <w:rsid w:val="00EE5183"/>
    <w:rsid w:val="00EE533F"/>
    <w:rsid w:val="00EE5F0A"/>
    <w:rsid w:val="00EE7692"/>
    <w:rsid w:val="00EE7A5F"/>
    <w:rsid w:val="00EF2A2F"/>
    <w:rsid w:val="00EF41DF"/>
    <w:rsid w:val="00EF432C"/>
    <w:rsid w:val="00EF4828"/>
    <w:rsid w:val="00EF4BDC"/>
    <w:rsid w:val="00EF5149"/>
    <w:rsid w:val="00EF55DB"/>
    <w:rsid w:val="00EF5F7D"/>
    <w:rsid w:val="00EF606A"/>
    <w:rsid w:val="00EF62D0"/>
    <w:rsid w:val="00EF7CA1"/>
    <w:rsid w:val="00F0001E"/>
    <w:rsid w:val="00F01F2B"/>
    <w:rsid w:val="00F023F9"/>
    <w:rsid w:val="00F02A26"/>
    <w:rsid w:val="00F02F3A"/>
    <w:rsid w:val="00F03081"/>
    <w:rsid w:val="00F03C22"/>
    <w:rsid w:val="00F06936"/>
    <w:rsid w:val="00F0752A"/>
    <w:rsid w:val="00F07600"/>
    <w:rsid w:val="00F07993"/>
    <w:rsid w:val="00F07ED2"/>
    <w:rsid w:val="00F1028E"/>
    <w:rsid w:val="00F10B57"/>
    <w:rsid w:val="00F12830"/>
    <w:rsid w:val="00F13A17"/>
    <w:rsid w:val="00F13F9C"/>
    <w:rsid w:val="00F1429D"/>
    <w:rsid w:val="00F15303"/>
    <w:rsid w:val="00F163EE"/>
    <w:rsid w:val="00F164E7"/>
    <w:rsid w:val="00F16707"/>
    <w:rsid w:val="00F1759F"/>
    <w:rsid w:val="00F17ADC"/>
    <w:rsid w:val="00F17B9F"/>
    <w:rsid w:val="00F2041E"/>
    <w:rsid w:val="00F20570"/>
    <w:rsid w:val="00F20781"/>
    <w:rsid w:val="00F20F91"/>
    <w:rsid w:val="00F210AF"/>
    <w:rsid w:val="00F2422A"/>
    <w:rsid w:val="00F25B4F"/>
    <w:rsid w:val="00F26592"/>
    <w:rsid w:val="00F27498"/>
    <w:rsid w:val="00F27A8C"/>
    <w:rsid w:val="00F306C1"/>
    <w:rsid w:val="00F313DA"/>
    <w:rsid w:val="00F31990"/>
    <w:rsid w:val="00F31CD9"/>
    <w:rsid w:val="00F32A79"/>
    <w:rsid w:val="00F32B72"/>
    <w:rsid w:val="00F336AA"/>
    <w:rsid w:val="00F3433D"/>
    <w:rsid w:val="00F349B4"/>
    <w:rsid w:val="00F37739"/>
    <w:rsid w:val="00F3788A"/>
    <w:rsid w:val="00F37A18"/>
    <w:rsid w:val="00F410B4"/>
    <w:rsid w:val="00F41852"/>
    <w:rsid w:val="00F439C7"/>
    <w:rsid w:val="00F4447C"/>
    <w:rsid w:val="00F444A4"/>
    <w:rsid w:val="00F446AD"/>
    <w:rsid w:val="00F44F8D"/>
    <w:rsid w:val="00F45DA4"/>
    <w:rsid w:val="00F469F6"/>
    <w:rsid w:val="00F47675"/>
    <w:rsid w:val="00F47AE7"/>
    <w:rsid w:val="00F47EBC"/>
    <w:rsid w:val="00F5003A"/>
    <w:rsid w:val="00F5013D"/>
    <w:rsid w:val="00F51117"/>
    <w:rsid w:val="00F513A2"/>
    <w:rsid w:val="00F51411"/>
    <w:rsid w:val="00F51DFA"/>
    <w:rsid w:val="00F52730"/>
    <w:rsid w:val="00F52870"/>
    <w:rsid w:val="00F530A9"/>
    <w:rsid w:val="00F546F7"/>
    <w:rsid w:val="00F54B03"/>
    <w:rsid w:val="00F56EB4"/>
    <w:rsid w:val="00F574D6"/>
    <w:rsid w:val="00F576B8"/>
    <w:rsid w:val="00F57AA6"/>
    <w:rsid w:val="00F6023A"/>
    <w:rsid w:val="00F607C3"/>
    <w:rsid w:val="00F6126C"/>
    <w:rsid w:val="00F62005"/>
    <w:rsid w:val="00F639AB"/>
    <w:rsid w:val="00F63CF8"/>
    <w:rsid w:val="00F64045"/>
    <w:rsid w:val="00F6410A"/>
    <w:rsid w:val="00F641E9"/>
    <w:rsid w:val="00F642AE"/>
    <w:rsid w:val="00F64557"/>
    <w:rsid w:val="00F64611"/>
    <w:rsid w:val="00F646D6"/>
    <w:rsid w:val="00F6584A"/>
    <w:rsid w:val="00F672B5"/>
    <w:rsid w:val="00F705CA"/>
    <w:rsid w:val="00F70B1B"/>
    <w:rsid w:val="00F710C6"/>
    <w:rsid w:val="00F716DC"/>
    <w:rsid w:val="00F725FF"/>
    <w:rsid w:val="00F72D3E"/>
    <w:rsid w:val="00F72DF2"/>
    <w:rsid w:val="00F72E82"/>
    <w:rsid w:val="00F73DF8"/>
    <w:rsid w:val="00F74BCE"/>
    <w:rsid w:val="00F75721"/>
    <w:rsid w:val="00F75A7C"/>
    <w:rsid w:val="00F76091"/>
    <w:rsid w:val="00F76A0F"/>
    <w:rsid w:val="00F7750B"/>
    <w:rsid w:val="00F77EF3"/>
    <w:rsid w:val="00F80210"/>
    <w:rsid w:val="00F81238"/>
    <w:rsid w:val="00F817A7"/>
    <w:rsid w:val="00F8275C"/>
    <w:rsid w:val="00F82C4A"/>
    <w:rsid w:val="00F83306"/>
    <w:rsid w:val="00F84688"/>
    <w:rsid w:val="00F85BB7"/>
    <w:rsid w:val="00F867A8"/>
    <w:rsid w:val="00F86A5C"/>
    <w:rsid w:val="00F86BEA"/>
    <w:rsid w:val="00F86DD9"/>
    <w:rsid w:val="00F86DEE"/>
    <w:rsid w:val="00F87215"/>
    <w:rsid w:val="00F909DF"/>
    <w:rsid w:val="00F91E2E"/>
    <w:rsid w:val="00F92B8D"/>
    <w:rsid w:val="00F92EFF"/>
    <w:rsid w:val="00F93506"/>
    <w:rsid w:val="00F94B3A"/>
    <w:rsid w:val="00F94F43"/>
    <w:rsid w:val="00F955DB"/>
    <w:rsid w:val="00F961D5"/>
    <w:rsid w:val="00F96F0D"/>
    <w:rsid w:val="00F96F97"/>
    <w:rsid w:val="00F974AA"/>
    <w:rsid w:val="00F97C74"/>
    <w:rsid w:val="00FA01FC"/>
    <w:rsid w:val="00FA0E8D"/>
    <w:rsid w:val="00FA22B8"/>
    <w:rsid w:val="00FA2698"/>
    <w:rsid w:val="00FA2F22"/>
    <w:rsid w:val="00FA3189"/>
    <w:rsid w:val="00FA3E94"/>
    <w:rsid w:val="00FA4449"/>
    <w:rsid w:val="00FA5D62"/>
    <w:rsid w:val="00FA6EFE"/>
    <w:rsid w:val="00FB0406"/>
    <w:rsid w:val="00FB13F1"/>
    <w:rsid w:val="00FB2FC3"/>
    <w:rsid w:val="00FB2FDB"/>
    <w:rsid w:val="00FB360C"/>
    <w:rsid w:val="00FB37D0"/>
    <w:rsid w:val="00FB3B69"/>
    <w:rsid w:val="00FB3EBF"/>
    <w:rsid w:val="00FB51F7"/>
    <w:rsid w:val="00FB5334"/>
    <w:rsid w:val="00FB58F4"/>
    <w:rsid w:val="00FB5FD8"/>
    <w:rsid w:val="00FB6809"/>
    <w:rsid w:val="00FB6A3F"/>
    <w:rsid w:val="00FB725A"/>
    <w:rsid w:val="00FB7611"/>
    <w:rsid w:val="00FB782A"/>
    <w:rsid w:val="00FB7973"/>
    <w:rsid w:val="00FC0A61"/>
    <w:rsid w:val="00FC0E12"/>
    <w:rsid w:val="00FC10FB"/>
    <w:rsid w:val="00FC11A3"/>
    <w:rsid w:val="00FC21FF"/>
    <w:rsid w:val="00FC2E91"/>
    <w:rsid w:val="00FC3DCE"/>
    <w:rsid w:val="00FC4ED3"/>
    <w:rsid w:val="00FC5982"/>
    <w:rsid w:val="00FC5C82"/>
    <w:rsid w:val="00FC5F1B"/>
    <w:rsid w:val="00FC63A7"/>
    <w:rsid w:val="00FC66D9"/>
    <w:rsid w:val="00FC6B58"/>
    <w:rsid w:val="00FC78DD"/>
    <w:rsid w:val="00FC7AEC"/>
    <w:rsid w:val="00FC7F82"/>
    <w:rsid w:val="00FD0054"/>
    <w:rsid w:val="00FD006E"/>
    <w:rsid w:val="00FD0502"/>
    <w:rsid w:val="00FD0A0A"/>
    <w:rsid w:val="00FD14B4"/>
    <w:rsid w:val="00FD1FB5"/>
    <w:rsid w:val="00FD2342"/>
    <w:rsid w:val="00FD2477"/>
    <w:rsid w:val="00FD29C5"/>
    <w:rsid w:val="00FD2B14"/>
    <w:rsid w:val="00FD3DDD"/>
    <w:rsid w:val="00FD4019"/>
    <w:rsid w:val="00FD4795"/>
    <w:rsid w:val="00FD4B5C"/>
    <w:rsid w:val="00FD4C67"/>
    <w:rsid w:val="00FD4CB6"/>
    <w:rsid w:val="00FD538C"/>
    <w:rsid w:val="00FD57DA"/>
    <w:rsid w:val="00FD5A74"/>
    <w:rsid w:val="00FD6874"/>
    <w:rsid w:val="00FD7117"/>
    <w:rsid w:val="00FD74D6"/>
    <w:rsid w:val="00FD7ABD"/>
    <w:rsid w:val="00FD7C65"/>
    <w:rsid w:val="00FD7D0E"/>
    <w:rsid w:val="00FD7DB1"/>
    <w:rsid w:val="00FE01D8"/>
    <w:rsid w:val="00FE063D"/>
    <w:rsid w:val="00FE0D6C"/>
    <w:rsid w:val="00FE165B"/>
    <w:rsid w:val="00FE1990"/>
    <w:rsid w:val="00FE19D0"/>
    <w:rsid w:val="00FE23DF"/>
    <w:rsid w:val="00FE2B1D"/>
    <w:rsid w:val="00FE2C4D"/>
    <w:rsid w:val="00FE3A7E"/>
    <w:rsid w:val="00FE3C35"/>
    <w:rsid w:val="00FE4DC2"/>
    <w:rsid w:val="00FE4EC8"/>
    <w:rsid w:val="00FE51C1"/>
    <w:rsid w:val="00FE538E"/>
    <w:rsid w:val="00FE5575"/>
    <w:rsid w:val="00FE70CE"/>
    <w:rsid w:val="00FE7251"/>
    <w:rsid w:val="00FE76D8"/>
    <w:rsid w:val="00FE77D9"/>
    <w:rsid w:val="00FF01ED"/>
    <w:rsid w:val="00FF0681"/>
    <w:rsid w:val="00FF11ED"/>
    <w:rsid w:val="00FF1E8B"/>
    <w:rsid w:val="00FF1FC7"/>
    <w:rsid w:val="00FF2030"/>
    <w:rsid w:val="00FF245F"/>
    <w:rsid w:val="00FF302E"/>
    <w:rsid w:val="00FF33BE"/>
    <w:rsid w:val="00FF3A3F"/>
    <w:rsid w:val="00FF5FBB"/>
    <w:rsid w:val="00FF672A"/>
    <w:rsid w:val="00FF68B6"/>
    <w:rsid w:val="00FF6E90"/>
    <w:rsid w:val="00FF7106"/>
    <w:rsid w:val="00FF7DBD"/>
  </w:rsids>
  <m:mathPr>
    <m:mathFont m:val="Cambria Math"/>
    <m:brkBin m:val="before"/>
    <m:brkBinSub m:val="--"/>
    <m:smallFrac/>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4D299"/>
  <w15:docId w15:val="{A0379924-B029-4D92-A42B-471DD673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F0"/>
  </w:style>
  <w:style w:type="paragraph" w:styleId="Heading1">
    <w:name w:val="heading 1"/>
    <w:basedOn w:val="Normal"/>
    <w:next w:val="Normal"/>
    <w:link w:val="Heading1Char"/>
    <w:uiPriority w:val="9"/>
    <w:qFormat/>
    <w:rsid w:val="00FE3A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7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5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7C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5FD0"/>
    <w:rPr>
      <w:rFonts w:ascii="Times New Roman" w:eastAsia="Times New Roman" w:hAnsi="Times New Roman" w:cs="Times New Roman"/>
      <w:b/>
      <w:bCs/>
      <w:sz w:val="27"/>
      <w:szCs w:val="27"/>
    </w:rPr>
  </w:style>
  <w:style w:type="paragraph" w:customStyle="1" w:styleId="Default">
    <w:name w:val="Default"/>
    <w:rsid w:val="00894F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94FD3"/>
    <w:pPr>
      <w:ind w:left="720"/>
      <w:contextualSpacing/>
    </w:pPr>
  </w:style>
  <w:style w:type="character" w:styleId="Emphasis">
    <w:name w:val="Emphasis"/>
    <w:basedOn w:val="DefaultParagraphFont"/>
    <w:uiPriority w:val="20"/>
    <w:qFormat/>
    <w:rsid w:val="00064DBF"/>
    <w:rPr>
      <w:i/>
      <w:iCs/>
    </w:rPr>
  </w:style>
  <w:style w:type="paragraph" w:styleId="BalloonText">
    <w:name w:val="Balloon Text"/>
    <w:basedOn w:val="Normal"/>
    <w:link w:val="BalloonTextChar"/>
    <w:uiPriority w:val="99"/>
    <w:semiHidden/>
    <w:unhideWhenUsed/>
    <w:rsid w:val="00931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45"/>
    <w:rPr>
      <w:rFonts w:ascii="Tahoma" w:hAnsi="Tahoma" w:cs="Tahoma"/>
      <w:sz w:val="16"/>
      <w:szCs w:val="16"/>
    </w:rPr>
  </w:style>
  <w:style w:type="table" w:styleId="TableGrid">
    <w:name w:val="Table Grid"/>
    <w:basedOn w:val="TableNormal"/>
    <w:uiPriority w:val="59"/>
    <w:rsid w:val="007575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F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06"/>
  </w:style>
  <w:style w:type="paragraph" w:styleId="Footer">
    <w:name w:val="footer"/>
    <w:basedOn w:val="Normal"/>
    <w:link w:val="FooterChar"/>
    <w:uiPriority w:val="99"/>
    <w:unhideWhenUsed/>
    <w:rsid w:val="00FF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06"/>
  </w:style>
  <w:style w:type="table" w:customStyle="1" w:styleId="TableGrid1">
    <w:name w:val="Table Grid1"/>
    <w:basedOn w:val="TableNormal"/>
    <w:next w:val="TableGrid"/>
    <w:uiPriority w:val="59"/>
    <w:rsid w:val="00786F3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65184"/>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rPr>
  </w:style>
  <w:style w:type="character" w:customStyle="1" w:styleId="BodyTextChar">
    <w:name w:val="Body Text Char"/>
    <w:basedOn w:val="DefaultParagraphFont"/>
    <w:link w:val="BodyText"/>
    <w:rsid w:val="00965184"/>
    <w:rPr>
      <w:rFonts w:ascii="Times New Roman" w:eastAsia="Times New Roman" w:hAnsi="Times New Roman" w:cs="Times New Roman"/>
      <w:snapToGrid w:val="0"/>
      <w:spacing w:val="-3"/>
      <w:sz w:val="24"/>
      <w:szCs w:val="20"/>
    </w:rPr>
  </w:style>
  <w:style w:type="table" w:customStyle="1" w:styleId="TableGrid2">
    <w:name w:val="Table Grid2"/>
    <w:basedOn w:val="TableNormal"/>
    <w:next w:val="TableGrid"/>
    <w:uiPriority w:val="39"/>
    <w:rsid w:val="008E5D4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6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16B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2772"/>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973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89731D"/>
    <w:pPr>
      <w:spacing w:after="120"/>
    </w:pPr>
    <w:rPr>
      <w:sz w:val="16"/>
      <w:szCs w:val="16"/>
    </w:rPr>
  </w:style>
  <w:style w:type="character" w:customStyle="1" w:styleId="BodyText3Char">
    <w:name w:val="Body Text 3 Char"/>
    <w:basedOn w:val="DefaultParagraphFont"/>
    <w:link w:val="BodyText3"/>
    <w:uiPriority w:val="99"/>
    <w:semiHidden/>
    <w:rsid w:val="0089731D"/>
    <w:rPr>
      <w:sz w:val="16"/>
      <w:szCs w:val="16"/>
    </w:rPr>
  </w:style>
  <w:style w:type="table" w:customStyle="1" w:styleId="TableGrid6">
    <w:name w:val="Table Grid6"/>
    <w:basedOn w:val="TableNormal"/>
    <w:next w:val="TableGrid"/>
    <w:uiPriority w:val="59"/>
    <w:rsid w:val="0089731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A250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A41D4"/>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E714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348AD"/>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EC326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C0BE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1">
    <w:name w:val="Table Grid421"/>
    <w:basedOn w:val="TableNormal"/>
    <w:next w:val="TableGrid"/>
    <w:uiPriority w:val="59"/>
    <w:rsid w:val="00192E6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3559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9C18DD"/>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B3B6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350E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5782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72994"/>
    <w:rPr>
      <w:color w:val="0000FF" w:themeColor="hyperlink"/>
      <w:u w:val="single"/>
    </w:rPr>
  </w:style>
  <w:style w:type="character" w:styleId="HTMLCite">
    <w:name w:val="HTML Cite"/>
    <w:basedOn w:val="DefaultParagraphFont"/>
    <w:uiPriority w:val="99"/>
    <w:semiHidden/>
    <w:unhideWhenUsed/>
    <w:rsid w:val="00F1429D"/>
    <w:rPr>
      <w:i/>
      <w:iCs/>
    </w:rPr>
  </w:style>
  <w:style w:type="character" w:customStyle="1" w:styleId="mw-cite-backlink">
    <w:name w:val="mw-cite-backlink"/>
    <w:basedOn w:val="DefaultParagraphFont"/>
    <w:rsid w:val="00F1429D"/>
  </w:style>
  <w:style w:type="character" w:customStyle="1" w:styleId="cs1-format">
    <w:name w:val="cs1-format"/>
    <w:basedOn w:val="DefaultParagraphFont"/>
    <w:rsid w:val="00F1429D"/>
  </w:style>
  <w:style w:type="character" w:customStyle="1" w:styleId="mw-headline">
    <w:name w:val="mw-headline"/>
    <w:basedOn w:val="DefaultParagraphFont"/>
    <w:rsid w:val="00345FD0"/>
  </w:style>
  <w:style w:type="character" w:customStyle="1" w:styleId="tocnumber">
    <w:name w:val="tocnumber"/>
    <w:basedOn w:val="DefaultParagraphFont"/>
    <w:rsid w:val="00FF3A3F"/>
  </w:style>
  <w:style w:type="character" w:customStyle="1" w:styleId="toctext">
    <w:name w:val="toctext"/>
    <w:basedOn w:val="DefaultParagraphFont"/>
    <w:rsid w:val="00FF3A3F"/>
  </w:style>
  <w:style w:type="character" w:customStyle="1" w:styleId="u-strong">
    <w:name w:val="u-strong"/>
    <w:basedOn w:val="DefaultParagraphFont"/>
    <w:rsid w:val="00207CD4"/>
  </w:style>
  <w:style w:type="character" w:customStyle="1" w:styleId="authorsname">
    <w:name w:val="authors__name"/>
    <w:basedOn w:val="DefaultParagraphFont"/>
    <w:rsid w:val="00207CD4"/>
  </w:style>
  <w:style w:type="table" w:customStyle="1" w:styleId="TableGrid16">
    <w:name w:val="Table Grid16"/>
    <w:basedOn w:val="TableNormal"/>
    <w:next w:val="TableGrid"/>
    <w:uiPriority w:val="59"/>
    <w:rsid w:val="0024217A"/>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E1482C"/>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FE01D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F7A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515D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A84439"/>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B24813"/>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040DEA"/>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59"/>
    <w:rsid w:val="00A44F5A"/>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AF354C"/>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59"/>
    <w:rsid w:val="00EC3CB6"/>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59"/>
    <w:rsid w:val="00AD3564"/>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
    <w:name w:val="Table Grid128"/>
    <w:basedOn w:val="TableNormal"/>
    <w:next w:val="TableGrid"/>
    <w:uiPriority w:val="59"/>
    <w:rsid w:val="003974B9"/>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9">
    <w:name w:val="Table Grid129"/>
    <w:basedOn w:val="TableNormal"/>
    <w:next w:val="TableGrid"/>
    <w:uiPriority w:val="59"/>
    <w:rsid w:val="003974B9"/>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0">
    <w:name w:val="Table Grid1210"/>
    <w:basedOn w:val="TableNormal"/>
    <w:next w:val="TableGrid"/>
    <w:uiPriority w:val="59"/>
    <w:rsid w:val="003974B9"/>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uiPriority w:val="59"/>
    <w:rsid w:val="00DF46D2"/>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82340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95E33"/>
    <w:pPr>
      <w:spacing w:after="0" w:line="240" w:lineRule="auto"/>
    </w:pPr>
    <w:rPr>
      <w:rFonts w:ascii="Calibri" w:eastAsia="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3"/>
    <w:uiPriority w:val="40"/>
    <w:rsid w:val="00795E33"/>
    <w:pPr>
      <w:widowControl w:val="0"/>
      <w:autoSpaceDE w:val="0"/>
      <w:autoSpaceDN w:val="0"/>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uiPriority w:val="40"/>
    <w:rsid w:val="00795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95E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0">
    <w:name w:val="Table Grid110"/>
    <w:basedOn w:val="TableNormal"/>
    <w:next w:val="TableGrid"/>
    <w:uiPriority w:val="59"/>
    <w:rsid w:val="005A5124"/>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951A6D"/>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0F6F8E"/>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D156B5"/>
  </w:style>
  <w:style w:type="table" w:customStyle="1" w:styleId="TableGrid20">
    <w:name w:val="Table Grid20"/>
    <w:basedOn w:val="TableNormal"/>
    <w:next w:val="TableGrid"/>
    <w:uiPriority w:val="59"/>
    <w:rsid w:val="00D156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16EF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6EFC"/>
    <w:rPr>
      <w:sz w:val="16"/>
      <w:szCs w:val="16"/>
    </w:rPr>
  </w:style>
  <w:style w:type="paragraph" w:styleId="CommentText">
    <w:name w:val="annotation text"/>
    <w:basedOn w:val="Normal"/>
    <w:link w:val="CommentTextChar"/>
    <w:uiPriority w:val="99"/>
    <w:semiHidden/>
    <w:unhideWhenUsed/>
    <w:rsid w:val="00616EFC"/>
    <w:pPr>
      <w:spacing w:line="240" w:lineRule="auto"/>
    </w:pPr>
    <w:rPr>
      <w:sz w:val="20"/>
      <w:szCs w:val="20"/>
    </w:rPr>
  </w:style>
  <w:style w:type="character" w:customStyle="1" w:styleId="CommentTextChar">
    <w:name w:val="Comment Text Char"/>
    <w:basedOn w:val="DefaultParagraphFont"/>
    <w:link w:val="CommentText"/>
    <w:uiPriority w:val="99"/>
    <w:semiHidden/>
    <w:rsid w:val="00616EFC"/>
    <w:rPr>
      <w:sz w:val="20"/>
      <w:szCs w:val="20"/>
    </w:rPr>
  </w:style>
  <w:style w:type="paragraph" w:styleId="CommentSubject">
    <w:name w:val="annotation subject"/>
    <w:basedOn w:val="CommentText"/>
    <w:next w:val="CommentText"/>
    <w:link w:val="CommentSubjectChar"/>
    <w:uiPriority w:val="99"/>
    <w:semiHidden/>
    <w:unhideWhenUsed/>
    <w:rsid w:val="00616EFC"/>
    <w:rPr>
      <w:b/>
      <w:bCs/>
    </w:rPr>
  </w:style>
  <w:style w:type="character" w:customStyle="1" w:styleId="CommentSubjectChar">
    <w:name w:val="Comment Subject Char"/>
    <w:basedOn w:val="CommentTextChar"/>
    <w:link w:val="CommentSubject"/>
    <w:uiPriority w:val="99"/>
    <w:semiHidden/>
    <w:rsid w:val="00616EFC"/>
    <w:rPr>
      <w:b/>
      <w:bCs/>
      <w:sz w:val="20"/>
      <w:szCs w:val="20"/>
    </w:rPr>
  </w:style>
  <w:style w:type="table" w:customStyle="1" w:styleId="TableGrid23">
    <w:name w:val="Table Grid23"/>
    <w:basedOn w:val="TableNormal"/>
    <w:next w:val="TableGrid"/>
    <w:uiPriority w:val="59"/>
    <w:rsid w:val="00A255A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762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2132">
      <w:bodyDiv w:val="1"/>
      <w:marLeft w:val="0"/>
      <w:marRight w:val="0"/>
      <w:marTop w:val="0"/>
      <w:marBottom w:val="0"/>
      <w:divBdr>
        <w:top w:val="none" w:sz="0" w:space="0" w:color="auto"/>
        <w:left w:val="none" w:sz="0" w:space="0" w:color="auto"/>
        <w:bottom w:val="none" w:sz="0" w:space="0" w:color="auto"/>
        <w:right w:val="none" w:sz="0" w:space="0" w:color="auto"/>
      </w:divBdr>
    </w:div>
    <w:div w:id="100491644">
      <w:bodyDiv w:val="1"/>
      <w:marLeft w:val="0"/>
      <w:marRight w:val="0"/>
      <w:marTop w:val="0"/>
      <w:marBottom w:val="0"/>
      <w:divBdr>
        <w:top w:val="none" w:sz="0" w:space="0" w:color="auto"/>
        <w:left w:val="none" w:sz="0" w:space="0" w:color="auto"/>
        <w:bottom w:val="none" w:sz="0" w:space="0" w:color="auto"/>
        <w:right w:val="none" w:sz="0" w:space="0" w:color="auto"/>
      </w:divBdr>
    </w:div>
    <w:div w:id="102844253">
      <w:bodyDiv w:val="1"/>
      <w:marLeft w:val="0"/>
      <w:marRight w:val="0"/>
      <w:marTop w:val="0"/>
      <w:marBottom w:val="0"/>
      <w:divBdr>
        <w:top w:val="none" w:sz="0" w:space="0" w:color="auto"/>
        <w:left w:val="none" w:sz="0" w:space="0" w:color="auto"/>
        <w:bottom w:val="none" w:sz="0" w:space="0" w:color="auto"/>
        <w:right w:val="none" w:sz="0" w:space="0" w:color="auto"/>
      </w:divBdr>
      <w:divsChild>
        <w:div w:id="215169949">
          <w:marLeft w:val="0"/>
          <w:marRight w:val="0"/>
          <w:marTop w:val="0"/>
          <w:marBottom w:val="0"/>
          <w:divBdr>
            <w:top w:val="none" w:sz="0" w:space="0" w:color="auto"/>
            <w:left w:val="none" w:sz="0" w:space="0" w:color="auto"/>
            <w:bottom w:val="none" w:sz="0" w:space="0" w:color="auto"/>
            <w:right w:val="none" w:sz="0" w:space="0" w:color="auto"/>
          </w:divBdr>
          <w:divsChild>
            <w:div w:id="1392461302">
              <w:marLeft w:val="0"/>
              <w:marRight w:val="0"/>
              <w:marTop w:val="0"/>
              <w:marBottom w:val="0"/>
              <w:divBdr>
                <w:top w:val="none" w:sz="0" w:space="0" w:color="auto"/>
                <w:left w:val="none" w:sz="0" w:space="0" w:color="auto"/>
                <w:bottom w:val="none" w:sz="0" w:space="0" w:color="auto"/>
                <w:right w:val="none" w:sz="0" w:space="0" w:color="auto"/>
              </w:divBdr>
              <w:divsChild>
                <w:div w:id="1212618502">
                  <w:marLeft w:val="0"/>
                  <w:marRight w:val="0"/>
                  <w:marTop w:val="0"/>
                  <w:marBottom w:val="0"/>
                  <w:divBdr>
                    <w:top w:val="none" w:sz="0" w:space="0" w:color="auto"/>
                    <w:left w:val="none" w:sz="0" w:space="0" w:color="auto"/>
                    <w:bottom w:val="none" w:sz="0" w:space="0" w:color="auto"/>
                    <w:right w:val="none" w:sz="0" w:space="0" w:color="auto"/>
                  </w:divBdr>
                  <w:divsChild>
                    <w:div w:id="916208973">
                      <w:marLeft w:val="0"/>
                      <w:marRight w:val="0"/>
                      <w:marTop w:val="0"/>
                      <w:marBottom w:val="0"/>
                      <w:divBdr>
                        <w:top w:val="none" w:sz="0" w:space="0" w:color="auto"/>
                        <w:left w:val="none" w:sz="0" w:space="0" w:color="auto"/>
                        <w:bottom w:val="none" w:sz="0" w:space="0" w:color="auto"/>
                        <w:right w:val="none" w:sz="0" w:space="0" w:color="auto"/>
                      </w:divBdr>
                      <w:divsChild>
                        <w:div w:id="1452019544">
                          <w:marLeft w:val="0"/>
                          <w:marRight w:val="0"/>
                          <w:marTop w:val="0"/>
                          <w:marBottom w:val="0"/>
                          <w:divBdr>
                            <w:top w:val="none" w:sz="0" w:space="0" w:color="auto"/>
                            <w:left w:val="none" w:sz="0" w:space="0" w:color="auto"/>
                            <w:bottom w:val="none" w:sz="0" w:space="0" w:color="auto"/>
                            <w:right w:val="none" w:sz="0" w:space="0" w:color="auto"/>
                          </w:divBdr>
                          <w:divsChild>
                            <w:div w:id="1329407544">
                              <w:marLeft w:val="0"/>
                              <w:marRight w:val="0"/>
                              <w:marTop w:val="0"/>
                              <w:marBottom w:val="300"/>
                              <w:divBdr>
                                <w:top w:val="none" w:sz="0" w:space="0" w:color="auto"/>
                                <w:left w:val="none" w:sz="0" w:space="0" w:color="auto"/>
                                <w:bottom w:val="none" w:sz="0" w:space="0" w:color="auto"/>
                                <w:right w:val="none" w:sz="0" w:space="0" w:color="auto"/>
                              </w:divBdr>
                              <w:divsChild>
                                <w:div w:id="18066594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87239">
          <w:marLeft w:val="0"/>
          <w:marRight w:val="0"/>
          <w:marTop w:val="0"/>
          <w:marBottom w:val="0"/>
          <w:divBdr>
            <w:top w:val="none" w:sz="0" w:space="0" w:color="auto"/>
            <w:left w:val="none" w:sz="0" w:space="0" w:color="auto"/>
            <w:bottom w:val="none" w:sz="0" w:space="0" w:color="auto"/>
            <w:right w:val="none" w:sz="0" w:space="0" w:color="auto"/>
          </w:divBdr>
          <w:divsChild>
            <w:div w:id="8056648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936604">
      <w:bodyDiv w:val="1"/>
      <w:marLeft w:val="0"/>
      <w:marRight w:val="0"/>
      <w:marTop w:val="0"/>
      <w:marBottom w:val="0"/>
      <w:divBdr>
        <w:top w:val="none" w:sz="0" w:space="0" w:color="auto"/>
        <w:left w:val="none" w:sz="0" w:space="0" w:color="auto"/>
        <w:bottom w:val="none" w:sz="0" w:space="0" w:color="auto"/>
        <w:right w:val="none" w:sz="0" w:space="0" w:color="auto"/>
      </w:divBdr>
    </w:div>
    <w:div w:id="320550339">
      <w:bodyDiv w:val="1"/>
      <w:marLeft w:val="0"/>
      <w:marRight w:val="0"/>
      <w:marTop w:val="0"/>
      <w:marBottom w:val="0"/>
      <w:divBdr>
        <w:top w:val="none" w:sz="0" w:space="0" w:color="auto"/>
        <w:left w:val="none" w:sz="0" w:space="0" w:color="auto"/>
        <w:bottom w:val="none" w:sz="0" w:space="0" w:color="auto"/>
        <w:right w:val="none" w:sz="0" w:space="0" w:color="auto"/>
      </w:divBdr>
    </w:div>
    <w:div w:id="333998335">
      <w:bodyDiv w:val="1"/>
      <w:marLeft w:val="0"/>
      <w:marRight w:val="0"/>
      <w:marTop w:val="0"/>
      <w:marBottom w:val="0"/>
      <w:divBdr>
        <w:top w:val="none" w:sz="0" w:space="0" w:color="auto"/>
        <w:left w:val="none" w:sz="0" w:space="0" w:color="auto"/>
        <w:bottom w:val="none" w:sz="0" w:space="0" w:color="auto"/>
        <w:right w:val="none" w:sz="0" w:space="0" w:color="auto"/>
      </w:divBdr>
    </w:div>
    <w:div w:id="495269377">
      <w:bodyDiv w:val="1"/>
      <w:marLeft w:val="0"/>
      <w:marRight w:val="0"/>
      <w:marTop w:val="0"/>
      <w:marBottom w:val="0"/>
      <w:divBdr>
        <w:top w:val="none" w:sz="0" w:space="0" w:color="auto"/>
        <w:left w:val="none" w:sz="0" w:space="0" w:color="auto"/>
        <w:bottom w:val="none" w:sz="0" w:space="0" w:color="auto"/>
        <w:right w:val="none" w:sz="0" w:space="0" w:color="auto"/>
      </w:divBdr>
    </w:div>
    <w:div w:id="552155321">
      <w:bodyDiv w:val="1"/>
      <w:marLeft w:val="0"/>
      <w:marRight w:val="0"/>
      <w:marTop w:val="0"/>
      <w:marBottom w:val="0"/>
      <w:divBdr>
        <w:top w:val="none" w:sz="0" w:space="0" w:color="auto"/>
        <w:left w:val="none" w:sz="0" w:space="0" w:color="auto"/>
        <w:bottom w:val="none" w:sz="0" w:space="0" w:color="auto"/>
        <w:right w:val="none" w:sz="0" w:space="0" w:color="auto"/>
      </w:divBdr>
      <w:divsChild>
        <w:div w:id="126820365">
          <w:marLeft w:val="0"/>
          <w:marRight w:val="0"/>
          <w:marTop w:val="0"/>
          <w:marBottom w:val="0"/>
          <w:divBdr>
            <w:top w:val="single" w:sz="6" w:space="12" w:color="F1F1F1"/>
            <w:left w:val="none" w:sz="0" w:space="12" w:color="F1F1F1"/>
            <w:bottom w:val="none" w:sz="0" w:space="0" w:color="F1F1F1"/>
            <w:right w:val="none" w:sz="0" w:space="12" w:color="F1F1F1"/>
          </w:divBdr>
          <w:divsChild>
            <w:div w:id="578826130">
              <w:marLeft w:val="0"/>
              <w:marRight w:val="0"/>
              <w:marTop w:val="0"/>
              <w:marBottom w:val="0"/>
              <w:divBdr>
                <w:top w:val="none" w:sz="0" w:space="0" w:color="auto"/>
                <w:left w:val="none" w:sz="0" w:space="0" w:color="auto"/>
                <w:bottom w:val="none" w:sz="0" w:space="0" w:color="auto"/>
                <w:right w:val="none" w:sz="0" w:space="0" w:color="auto"/>
              </w:divBdr>
              <w:divsChild>
                <w:div w:id="1239439103">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0"/>
                      <w:marBottom w:val="0"/>
                      <w:divBdr>
                        <w:top w:val="none" w:sz="0" w:space="0" w:color="auto"/>
                        <w:left w:val="none" w:sz="0" w:space="0" w:color="auto"/>
                        <w:bottom w:val="none" w:sz="0" w:space="0" w:color="auto"/>
                        <w:right w:val="none" w:sz="0" w:space="0" w:color="auto"/>
                      </w:divBdr>
                      <w:divsChild>
                        <w:div w:id="587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91091">
          <w:marLeft w:val="0"/>
          <w:marRight w:val="0"/>
          <w:marTop w:val="0"/>
          <w:marBottom w:val="0"/>
          <w:divBdr>
            <w:top w:val="single" w:sz="6" w:space="12" w:color="F1F1F1"/>
            <w:left w:val="none" w:sz="0" w:space="12" w:color="F1F1F1"/>
            <w:bottom w:val="none" w:sz="0" w:space="0" w:color="F1F1F1"/>
            <w:right w:val="none" w:sz="0" w:space="12" w:color="F1F1F1"/>
          </w:divBdr>
          <w:divsChild>
            <w:div w:id="1546331009">
              <w:marLeft w:val="0"/>
              <w:marRight w:val="0"/>
              <w:marTop w:val="0"/>
              <w:marBottom w:val="0"/>
              <w:divBdr>
                <w:top w:val="none" w:sz="0" w:space="0" w:color="auto"/>
                <w:left w:val="none" w:sz="0" w:space="0" w:color="auto"/>
                <w:bottom w:val="none" w:sz="0" w:space="0" w:color="auto"/>
                <w:right w:val="none" w:sz="0" w:space="0" w:color="auto"/>
              </w:divBdr>
              <w:divsChild>
                <w:div w:id="1109929743">
                  <w:marLeft w:val="0"/>
                  <w:marRight w:val="0"/>
                  <w:marTop w:val="0"/>
                  <w:marBottom w:val="0"/>
                  <w:divBdr>
                    <w:top w:val="none" w:sz="0" w:space="0" w:color="auto"/>
                    <w:left w:val="none" w:sz="0" w:space="0" w:color="auto"/>
                    <w:bottom w:val="none" w:sz="0" w:space="0" w:color="auto"/>
                    <w:right w:val="none" w:sz="0" w:space="0" w:color="auto"/>
                  </w:divBdr>
                </w:div>
                <w:div w:id="1185633708">
                  <w:marLeft w:val="0"/>
                  <w:marRight w:val="0"/>
                  <w:marTop w:val="0"/>
                  <w:marBottom w:val="0"/>
                  <w:divBdr>
                    <w:top w:val="none" w:sz="0" w:space="0" w:color="auto"/>
                    <w:left w:val="none" w:sz="0" w:space="0" w:color="auto"/>
                    <w:bottom w:val="none" w:sz="0" w:space="0" w:color="auto"/>
                    <w:right w:val="none" w:sz="0" w:space="0" w:color="auto"/>
                  </w:divBdr>
                  <w:divsChild>
                    <w:div w:id="1162043440">
                      <w:marLeft w:val="0"/>
                      <w:marRight w:val="0"/>
                      <w:marTop w:val="0"/>
                      <w:marBottom w:val="0"/>
                      <w:divBdr>
                        <w:top w:val="none" w:sz="0" w:space="0" w:color="auto"/>
                        <w:left w:val="none" w:sz="0" w:space="0" w:color="auto"/>
                        <w:bottom w:val="none" w:sz="0" w:space="0" w:color="auto"/>
                        <w:right w:val="none" w:sz="0" w:space="0" w:color="auto"/>
                      </w:divBdr>
                      <w:divsChild>
                        <w:div w:id="6927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99158">
          <w:marLeft w:val="0"/>
          <w:marRight w:val="0"/>
          <w:marTop w:val="0"/>
          <w:marBottom w:val="0"/>
          <w:divBdr>
            <w:top w:val="single" w:sz="6" w:space="12" w:color="F1F1F1"/>
            <w:left w:val="none" w:sz="0" w:space="12" w:color="F1F1F1"/>
            <w:bottom w:val="none" w:sz="0" w:space="0" w:color="F1F1F1"/>
            <w:right w:val="none" w:sz="0" w:space="12" w:color="F1F1F1"/>
          </w:divBdr>
          <w:divsChild>
            <w:div w:id="628436303">
              <w:marLeft w:val="0"/>
              <w:marRight w:val="0"/>
              <w:marTop w:val="0"/>
              <w:marBottom w:val="0"/>
              <w:divBdr>
                <w:top w:val="none" w:sz="0" w:space="0" w:color="auto"/>
                <w:left w:val="none" w:sz="0" w:space="0" w:color="auto"/>
                <w:bottom w:val="none" w:sz="0" w:space="0" w:color="auto"/>
                <w:right w:val="none" w:sz="0" w:space="0" w:color="auto"/>
              </w:divBdr>
              <w:divsChild>
                <w:div w:id="922372380">
                  <w:marLeft w:val="0"/>
                  <w:marRight w:val="0"/>
                  <w:marTop w:val="0"/>
                  <w:marBottom w:val="0"/>
                  <w:divBdr>
                    <w:top w:val="none" w:sz="0" w:space="0" w:color="auto"/>
                    <w:left w:val="none" w:sz="0" w:space="0" w:color="auto"/>
                    <w:bottom w:val="none" w:sz="0" w:space="0" w:color="auto"/>
                    <w:right w:val="none" w:sz="0" w:space="0" w:color="auto"/>
                  </w:divBdr>
                  <w:divsChild>
                    <w:div w:id="1731725994">
                      <w:marLeft w:val="0"/>
                      <w:marRight w:val="0"/>
                      <w:marTop w:val="0"/>
                      <w:marBottom w:val="0"/>
                      <w:divBdr>
                        <w:top w:val="none" w:sz="0" w:space="0" w:color="auto"/>
                        <w:left w:val="none" w:sz="0" w:space="0" w:color="auto"/>
                        <w:bottom w:val="none" w:sz="0" w:space="0" w:color="auto"/>
                        <w:right w:val="none" w:sz="0" w:space="0" w:color="auto"/>
                      </w:divBdr>
                      <w:divsChild>
                        <w:div w:id="1476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773">
          <w:marLeft w:val="0"/>
          <w:marRight w:val="0"/>
          <w:marTop w:val="0"/>
          <w:marBottom w:val="0"/>
          <w:divBdr>
            <w:top w:val="single" w:sz="6" w:space="12" w:color="F1F1F1"/>
            <w:left w:val="none" w:sz="0" w:space="12" w:color="F1F1F1"/>
            <w:bottom w:val="none" w:sz="0" w:space="0" w:color="F1F1F1"/>
            <w:right w:val="none" w:sz="0" w:space="12" w:color="F1F1F1"/>
          </w:divBdr>
          <w:divsChild>
            <w:div w:id="751971694">
              <w:marLeft w:val="0"/>
              <w:marRight w:val="0"/>
              <w:marTop w:val="0"/>
              <w:marBottom w:val="0"/>
              <w:divBdr>
                <w:top w:val="none" w:sz="0" w:space="0" w:color="auto"/>
                <w:left w:val="none" w:sz="0" w:space="0" w:color="auto"/>
                <w:bottom w:val="none" w:sz="0" w:space="0" w:color="auto"/>
                <w:right w:val="none" w:sz="0" w:space="0" w:color="auto"/>
              </w:divBdr>
              <w:divsChild>
                <w:div w:id="813253483">
                  <w:marLeft w:val="0"/>
                  <w:marRight w:val="0"/>
                  <w:marTop w:val="0"/>
                  <w:marBottom w:val="0"/>
                  <w:divBdr>
                    <w:top w:val="none" w:sz="0" w:space="0" w:color="auto"/>
                    <w:left w:val="none" w:sz="0" w:space="0" w:color="auto"/>
                    <w:bottom w:val="none" w:sz="0" w:space="0" w:color="auto"/>
                    <w:right w:val="none" w:sz="0" w:space="0" w:color="auto"/>
                  </w:divBdr>
                  <w:divsChild>
                    <w:div w:id="1556815839">
                      <w:marLeft w:val="0"/>
                      <w:marRight w:val="0"/>
                      <w:marTop w:val="0"/>
                      <w:marBottom w:val="0"/>
                      <w:divBdr>
                        <w:top w:val="none" w:sz="0" w:space="0" w:color="auto"/>
                        <w:left w:val="none" w:sz="0" w:space="0" w:color="auto"/>
                        <w:bottom w:val="none" w:sz="0" w:space="0" w:color="auto"/>
                        <w:right w:val="none" w:sz="0" w:space="0" w:color="auto"/>
                      </w:divBdr>
                      <w:divsChild>
                        <w:div w:id="20697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156">
          <w:marLeft w:val="0"/>
          <w:marRight w:val="0"/>
          <w:marTop w:val="0"/>
          <w:marBottom w:val="0"/>
          <w:divBdr>
            <w:top w:val="single" w:sz="6" w:space="12" w:color="F1F1F1"/>
            <w:left w:val="none" w:sz="0" w:space="12" w:color="F1F1F1"/>
            <w:bottom w:val="none" w:sz="0" w:space="0" w:color="F1F1F1"/>
            <w:right w:val="none" w:sz="0" w:space="12" w:color="F1F1F1"/>
          </w:divBdr>
          <w:divsChild>
            <w:div w:id="1798179149">
              <w:marLeft w:val="0"/>
              <w:marRight w:val="0"/>
              <w:marTop w:val="0"/>
              <w:marBottom w:val="0"/>
              <w:divBdr>
                <w:top w:val="none" w:sz="0" w:space="0" w:color="auto"/>
                <w:left w:val="none" w:sz="0" w:space="0" w:color="auto"/>
                <w:bottom w:val="none" w:sz="0" w:space="0" w:color="auto"/>
                <w:right w:val="none" w:sz="0" w:space="0" w:color="auto"/>
              </w:divBdr>
              <w:divsChild>
                <w:div w:id="810631202">
                  <w:marLeft w:val="0"/>
                  <w:marRight w:val="0"/>
                  <w:marTop w:val="0"/>
                  <w:marBottom w:val="0"/>
                  <w:divBdr>
                    <w:top w:val="none" w:sz="0" w:space="0" w:color="auto"/>
                    <w:left w:val="none" w:sz="0" w:space="0" w:color="auto"/>
                    <w:bottom w:val="none" w:sz="0" w:space="0" w:color="auto"/>
                    <w:right w:val="none" w:sz="0" w:space="0" w:color="auto"/>
                  </w:divBdr>
                </w:div>
                <w:div w:id="1256866301">
                  <w:marLeft w:val="0"/>
                  <w:marRight w:val="0"/>
                  <w:marTop w:val="0"/>
                  <w:marBottom w:val="0"/>
                  <w:divBdr>
                    <w:top w:val="none" w:sz="0" w:space="0" w:color="auto"/>
                    <w:left w:val="none" w:sz="0" w:space="0" w:color="auto"/>
                    <w:bottom w:val="none" w:sz="0" w:space="0" w:color="auto"/>
                    <w:right w:val="none" w:sz="0" w:space="0" w:color="auto"/>
                  </w:divBdr>
                  <w:divsChild>
                    <w:div w:id="1196188150">
                      <w:marLeft w:val="0"/>
                      <w:marRight w:val="0"/>
                      <w:marTop w:val="0"/>
                      <w:marBottom w:val="0"/>
                      <w:divBdr>
                        <w:top w:val="none" w:sz="0" w:space="0" w:color="auto"/>
                        <w:left w:val="none" w:sz="0" w:space="0" w:color="auto"/>
                        <w:bottom w:val="none" w:sz="0" w:space="0" w:color="auto"/>
                        <w:right w:val="none" w:sz="0" w:space="0" w:color="auto"/>
                      </w:divBdr>
                      <w:divsChild>
                        <w:div w:id="15861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83664">
          <w:marLeft w:val="0"/>
          <w:marRight w:val="0"/>
          <w:marTop w:val="0"/>
          <w:marBottom w:val="0"/>
          <w:divBdr>
            <w:top w:val="single" w:sz="6" w:space="12" w:color="F1F1F1"/>
            <w:left w:val="none" w:sz="0" w:space="12" w:color="F1F1F1"/>
            <w:bottom w:val="none" w:sz="0" w:space="0" w:color="F1F1F1"/>
            <w:right w:val="none" w:sz="0" w:space="12" w:color="F1F1F1"/>
          </w:divBdr>
          <w:divsChild>
            <w:div w:id="1797946873">
              <w:marLeft w:val="0"/>
              <w:marRight w:val="0"/>
              <w:marTop w:val="0"/>
              <w:marBottom w:val="0"/>
              <w:divBdr>
                <w:top w:val="none" w:sz="0" w:space="0" w:color="auto"/>
                <w:left w:val="none" w:sz="0" w:space="0" w:color="auto"/>
                <w:bottom w:val="none" w:sz="0" w:space="0" w:color="auto"/>
                <w:right w:val="none" w:sz="0" w:space="0" w:color="auto"/>
              </w:divBdr>
              <w:divsChild>
                <w:div w:id="424112208">
                  <w:marLeft w:val="0"/>
                  <w:marRight w:val="0"/>
                  <w:marTop w:val="0"/>
                  <w:marBottom w:val="0"/>
                  <w:divBdr>
                    <w:top w:val="none" w:sz="0" w:space="0" w:color="auto"/>
                    <w:left w:val="none" w:sz="0" w:space="0" w:color="auto"/>
                    <w:bottom w:val="none" w:sz="0" w:space="0" w:color="auto"/>
                    <w:right w:val="none" w:sz="0" w:space="0" w:color="auto"/>
                  </w:divBdr>
                  <w:divsChild>
                    <w:div w:id="876117869">
                      <w:marLeft w:val="0"/>
                      <w:marRight w:val="0"/>
                      <w:marTop w:val="0"/>
                      <w:marBottom w:val="0"/>
                      <w:divBdr>
                        <w:top w:val="none" w:sz="0" w:space="0" w:color="auto"/>
                        <w:left w:val="none" w:sz="0" w:space="0" w:color="auto"/>
                        <w:bottom w:val="none" w:sz="0" w:space="0" w:color="auto"/>
                        <w:right w:val="none" w:sz="0" w:space="0" w:color="auto"/>
                      </w:divBdr>
                      <w:divsChild>
                        <w:div w:id="18739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8405">
          <w:marLeft w:val="0"/>
          <w:marRight w:val="0"/>
          <w:marTop w:val="0"/>
          <w:marBottom w:val="0"/>
          <w:divBdr>
            <w:top w:val="single" w:sz="6" w:space="12" w:color="F1F1F1"/>
            <w:left w:val="none" w:sz="0" w:space="12" w:color="F1F1F1"/>
            <w:bottom w:val="none" w:sz="0" w:space="0" w:color="F1F1F1"/>
            <w:right w:val="none" w:sz="0" w:space="12" w:color="F1F1F1"/>
          </w:divBdr>
          <w:divsChild>
            <w:div w:id="2125885604">
              <w:marLeft w:val="0"/>
              <w:marRight w:val="0"/>
              <w:marTop w:val="0"/>
              <w:marBottom w:val="0"/>
              <w:divBdr>
                <w:top w:val="none" w:sz="0" w:space="0" w:color="auto"/>
                <w:left w:val="none" w:sz="0" w:space="0" w:color="auto"/>
                <w:bottom w:val="none" w:sz="0" w:space="0" w:color="auto"/>
                <w:right w:val="none" w:sz="0" w:space="0" w:color="auto"/>
              </w:divBdr>
              <w:divsChild>
                <w:div w:id="697776729">
                  <w:marLeft w:val="0"/>
                  <w:marRight w:val="0"/>
                  <w:marTop w:val="0"/>
                  <w:marBottom w:val="0"/>
                  <w:divBdr>
                    <w:top w:val="none" w:sz="0" w:space="0" w:color="auto"/>
                    <w:left w:val="none" w:sz="0" w:space="0" w:color="auto"/>
                    <w:bottom w:val="none" w:sz="0" w:space="0" w:color="auto"/>
                    <w:right w:val="none" w:sz="0" w:space="0" w:color="auto"/>
                  </w:divBdr>
                </w:div>
                <w:div w:id="1613321637">
                  <w:marLeft w:val="0"/>
                  <w:marRight w:val="0"/>
                  <w:marTop w:val="0"/>
                  <w:marBottom w:val="0"/>
                  <w:divBdr>
                    <w:top w:val="none" w:sz="0" w:space="0" w:color="auto"/>
                    <w:left w:val="none" w:sz="0" w:space="0" w:color="auto"/>
                    <w:bottom w:val="none" w:sz="0" w:space="0" w:color="auto"/>
                    <w:right w:val="none" w:sz="0" w:space="0" w:color="auto"/>
                  </w:divBdr>
                  <w:divsChild>
                    <w:div w:id="1962572461">
                      <w:marLeft w:val="0"/>
                      <w:marRight w:val="0"/>
                      <w:marTop w:val="0"/>
                      <w:marBottom w:val="0"/>
                      <w:divBdr>
                        <w:top w:val="none" w:sz="0" w:space="0" w:color="auto"/>
                        <w:left w:val="none" w:sz="0" w:space="0" w:color="auto"/>
                        <w:bottom w:val="none" w:sz="0" w:space="0" w:color="auto"/>
                        <w:right w:val="none" w:sz="0" w:space="0" w:color="auto"/>
                      </w:divBdr>
                      <w:divsChild>
                        <w:div w:id="7719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707074">
      <w:bodyDiv w:val="1"/>
      <w:marLeft w:val="0"/>
      <w:marRight w:val="0"/>
      <w:marTop w:val="0"/>
      <w:marBottom w:val="0"/>
      <w:divBdr>
        <w:top w:val="none" w:sz="0" w:space="0" w:color="auto"/>
        <w:left w:val="none" w:sz="0" w:space="0" w:color="auto"/>
        <w:bottom w:val="none" w:sz="0" w:space="0" w:color="auto"/>
        <w:right w:val="none" w:sz="0" w:space="0" w:color="auto"/>
      </w:divBdr>
    </w:div>
    <w:div w:id="663897468">
      <w:bodyDiv w:val="1"/>
      <w:marLeft w:val="0"/>
      <w:marRight w:val="0"/>
      <w:marTop w:val="0"/>
      <w:marBottom w:val="0"/>
      <w:divBdr>
        <w:top w:val="none" w:sz="0" w:space="0" w:color="auto"/>
        <w:left w:val="none" w:sz="0" w:space="0" w:color="auto"/>
        <w:bottom w:val="none" w:sz="0" w:space="0" w:color="auto"/>
        <w:right w:val="none" w:sz="0" w:space="0" w:color="auto"/>
      </w:divBdr>
    </w:div>
    <w:div w:id="682169322">
      <w:bodyDiv w:val="1"/>
      <w:marLeft w:val="0"/>
      <w:marRight w:val="0"/>
      <w:marTop w:val="0"/>
      <w:marBottom w:val="0"/>
      <w:divBdr>
        <w:top w:val="none" w:sz="0" w:space="0" w:color="auto"/>
        <w:left w:val="none" w:sz="0" w:space="0" w:color="auto"/>
        <w:bottom w:val="none" w:sz="0" w:space="0" w:color="auto"/>
        <w:right w:val="none" w:sz="0" w:space="0" w:color="auto"/>
      </w:divBdr>
    </w:div>
    <w:div w:id="797378900">
      <w:bodyDiv w:val="1"/>
      <w:marLeft w:val="0"/>
      <w:marRight w:val="0"/>
      <w:marTop w:val="0"/>
      <w:marBottom w:val="0"/>
      <w:divBdr>
        <w:top w:val="none" w:sz="0" w:space="0" w:color="auto"/>
        <w:left w:val="none" w:sz="0" w:space="0" w:color="auto"/>
        <w:bottom w:val="none" w:sz="0" w:space="0" w:color="auto"/>
        <w:right w:val="none" w:sz="0" w:space="0" w:color="auto"/>
      </w:divBdr>
    </w:div>
    <w:div w:id="799223005">
      <w:bodyDiv w:val="1"/>
      <w:marLeft w:val="0"/>
      <w:marRight w:val="0"/>
      <w:marTop w:val="0"/>
      <w:marBottom w:val="0"/>
      <w:divBdr>
        <w:top w:val="none" w:sz="0" w:space="0" w:color="auto"/>
        <w:left w:val="none" w:sz="0" w:space="0" w:color="auto"/>
        <w:bottom w:val="none" w:sz="0" w:space="0" w:color="auto"/>
        <w:right w:val="none" w:sz="0" w:space="0" w:color="auto"/>
      </w:divBdr>
    </w:div>
    <w:div w:id="865800015">
      <w:bodyDiv w:val="1"/>
      <w:marLeft w:val="0"/>
      <w:marRight w:val="0"/>
      <w:marTop w:val="0"/>
      <w:marBottom w:val="0"/>
      <w:divBdr>
        <w:top w:val="none" w:sz="0" w:space="0" w:color="auto"/>
        <w:left w:val="none" w:sz="0" w:space="0" w:color="auto"/>
        <w:bottom w:val="none" w:sz="0" w:space="0" w:color="auto"/>
        <w:right w:val="none" w:sz="0" w:space="0" w:color="auto"/>
      </w:divBdr>
      <w:divsChild>
        <w:div w:id="396099635">
          <w:marLeft w:val="0"/>
          <w:marRight w:val="0"/>
          <w:marTop w:val="0"/>
          <w:marBottom w:val="0"/>
          <w:divBdr>
            <w:top w:val="none" w:sz="0" w:space="0" w:color="auto"/>
            <w:left w:val="none" w:sz="0" w:space="0" w:color="auto"/>
            <w:bottom w:val="none" w:sz="0" w:space="0" w:color="auto"/>
            <w:right w:val="none" w:sz="0" w:space="0" w:color="auto"/>
          </w:divBdr>
          <w:divsChild>
            <w:div w:id="1001586892">
              <w:marLeft w:val="0"/>
              <w:marRight w:val="0"/>
              <w:marTop w:val="0"/>
              <w:marBottom w:val="0"/>
              <w:divBdr>
                <w:top w:val="none" w:sz="0" w:space="0" w:color="auto"/>
                <w:left w:val="none" w:sz="0" w:space="0" w:color="auto"/>
                <w:bottom w:val="none" w:sz="0" w:space="0" w:color="auto"/>
                <w:right w:val="none" w:sz="0" w:space="0" w:color="auto"/>
              </w:divBdr>
              <w:divsChild>
                <w:div w:id="906116035">
                  <w:marLeft w:val="0"/>
                  <w:marRight w:val="0"/>
                  <w:marTop w:val="0"/>
                  <w:marBottom w:val="0"/>
                  <w:divBdr>
                    <w:top w:val="none" w:sz="0" w:space="0" w:color="auto"/>
                    <w:left w:val="none" w:sz="0" w:space="0" w:color="auto"/>
                    <w:bottom w:val="none" w:sz="0" w:space="0" w:color="auto"/>
                    <w:right w:val="none" w:sz="0" w:space="0" w:color="auto"/>
                  </w:divBdr>
                  <w:divsChild>
                    <w:div w:id="1127432538">
                      <w:marLeft w:val="0"/>
                      <w:marRight w:val="0"/>
                      <w:marTop w:val="0"/>
                      <w:marBottom w:val="0"/>
                      <w:divBdr>
                        <w:top w:val="none" w:sz="0" w:space="0" w:color="auto"/>
                        <w:left w:val="none" w:sz="0" w:space="0" w:color="auto"/>
                        <w:bottom w:val="none" w:sz="0" w:space="0" w:color="auto"/>
                        <w:right w:val="none" w:sz="0" w:space="0" w:color="auto"/>
                      </w:divBdr>
                      <w:divsChild>
                        <w:div w:id="4083567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0053666">
          <w:marLeft w:val="0"/>
          <w:marRight w:val="0"/>
          <w:marTop w:val="0"/>
          <w:marBottom w:val="0"/>
          <w:divBdr>
            <w:top w:val="none" w:sz="0" w:space="0" w:color="auto"/>
            <w:left w:val="none" w:sz="0" w:space="0" w:color="auto"/>
            <w:bottom w:val="none" w:sz="0" w:space="0" w:color="auto"/>
            <w:right w:val="none" w:sz="0" w:space="0" w:color="auto"/>
          </w:divBdr>
          <w:divsChild>
            <w:div w:id="1810126328">
              <w:marLeft w:val="0"/>
              <w:marRight w:val="0"/>
              <w:marTop w:val="0"/>
              <w:marBottom w:val="0"/>
              <w:divBdr>
                <w:top w:val="none" w:sz="0" w:space="0" w:color="auto"/>
                <w:left w:val="none" w:sz="0" w:space="0" w:color="auto"/>
                <w:bottom w:val="none" w:sz="0" w:space="0" w:color="auto"/>
                <w:right w:val="none" w:sz="0" w:space="0" w:color="auto"/>
              </w:divBdr>
              <w:divsChild>
                <w:div w:id="481393155">
                  <w:marLeft w:val="0"/>
                  <w:marRight w:val="0"/>
                  <w:marTop w:val="0"/>
                  <w:marBottom w:val="0"/>
                  <w:divBdr>
                    <w:top w:val="none" w:sz="0" w:space="0" w:color="auto"/>
                    <w:left w:val="none" w:sz="0" w:space="0" w:color="auto"/>
                    <w:bottom w:val="none" w:sz="0" w:space="0" w:color="auto"/>
                    <w:right w:val="none" w:sz="0" w:space="0" w:color="auto"/>
                  </w:divBdr>
                  <w:divsChild>
                    <w:div w:id="1308365749">
                      <w:marLeft w:val="0"/>
                      <w:marRight w:val="0"/>
                      <w:marTop w:val="0"/>
                      <w:marBottom w:val="0"/>
                      <w:divBdr>
                        <w:top w:val="none" w:sz="0" w:space="0" w:color="auto"/>
                        <w:left w:val="none" w:sz="0" w:space="0" w:color="auto"/>
                        <w:bottom w:val="none" w:sz="0" w:space="0" w:color="auto"/>
                        <w:right w:val="none" w:sz="0" w:space="0" w:color="auto"/>
                      </w:divBdr>
                      <w:divsChild>
                        <w:div w:id="126361671">
                          <w:marLeft w:val="0"/>
                          <w:marRight w:val="0"/>
                          <w:marTop w:val="0"/>
                          <w:marBottom w:val="150"/>
                          <w:divBdr>
                            <w:top w:val="none" w:sz="0" w:space="0" w:color="auto"/>
                            <w:left w:val="none" w:sz="0" w:space="0" w:color="auto"/>
                            <w:bottom w:val="none" w:sz="0" w:space="0" w:color="auto"/>
                            <w:right w:val="none" w:sz="0" w:space="0" w:color="auto"/>
                          </w:divBdr>
                        </w:div>
                        <w:div w:id="2085028124">
                          <w:marLeft w:val="0"/>
                          <w:marRight w:val="0"/>
                          <w:marTop w:val="0"/>
                          <w:marBottom w:val="0"/>
                          <w:divBdr>
                            <w:top w:val="none" w:sz="0" w:space="0" w:color="auto"/>
                            <w:left w:val="none" w:sz="0" w:space="0" w:color="auto"/>
                            <w:bottom w:val="none" w:sz="0" w:space="0" w:color="auto"/>
                            <w:right w:val="none" w:sz="0" w:space="0" w:color="auto"/>
                          </w:divBdr>
                          <w:divsChild>
                            <w:div w:id="1250653909">
                              <w:marLeft w:val="0"/>
                              <w:marRight w:val="0"/>
                              <w:marTop w:val="0"/>
                              <w:marBottom w:val="0"/>
                              <w:divBdr>
                                <w:top w:val="none" w:sz="0" w:space="0" w:color="auto"/>
                                <w:left w:val="none" w:sz="0" w:space="0" w:color="auto"/>
                                <w:bottom w:val="none" w:sz="0" w:space="0" w:color="auto"/>
                                <w:right w:val="none" w:sz="0" w:space="0" w:color="auto"/>
                              </w:divBdr>
                              <w:divsChild>
                                <w:div w:id="241305309">
                                  <w:marLeft w:val="0"/>
                                  <w:marRight w:val="0"/>
                                  <w:marTop w:val="0"/>
                                  <w:marBottom w:val="0"/>
                                  <w:divBdr>
                                    <w:top w:val="none" w:sz="0" w:space="0" w:color="auto"/>
                                    <w:left w:val="none" w:sz="0" w:space="0" w:color="auto"/>
                                    <w:bottom w:val="none" w:sz="0" w:space="0" w:color="auto"/>
                                    <w:right w:val="none" w:sz="0" w:space="0" w:color="auto"/>
                                  </w:divBdr>
                                  <w:divsChild>
                                    <w:div w:id="1260135784">
                                      <w:marLeft w:val="0"/>
                                      <w:marRight w:val="0"/>
                                      <w:marTop w:val="0"/>
                                      <w:marBottom w:val="60"/>
                                      <w:divBdr>
                                        <w:top w:val="none" w:sz="0" w:space="0" w:color="auto"/>
                                        <w:left w:val="none" w:sz="0" w:space="0" w:color="auto"/>
                                        <w:bottom w:val="none" w:sz="0" w:space="0" w:color="auto"/>
                                        <w:right w:val="none" w:sz="0" w:space="0" w:color="auto"/>
                                      </w:divBdr>
                                      <w:divsChild>
                                        <w:div w:id="704520123">
                                          <w:marLeft w:val="0"/>
                                          <w:marRight w:val="0"/>
                                          <w:marTop w:val="0"/>
                                          <w:marBottom w:val="0"/>
                                          <w:divBdr>
                                            <w:top w:val="none" w:sz="0" w:space="0" w:color="auto"/>
                                            <w:left w:val="none" w:sz="0" w:space="0" w:color="auto"/>
                                            <w:bottom w:val="none" w:sz="0" w:space="0" w:color="auto"/>
                                            <w:right w:val="none" w:sz="0" w:space="0" w:color="auto"/>
                                          </w:divBdr>
                                          <w:divsChild>
                                            <w:div w:id="557980481">
                                              <w:marLeft w:val="0"/>
                                              <w:marRight w:val="0"/>
                                              <w:marTop w:val="0"/>
                                              <w:marBottom w:val="0"/>
                                              <w:divBdr>
                                                <w:top w:val="none" w:sz="0" w:space="0" w:color="auto"/>
                                                <w:left w:val="none" w:sz="0" w:space="0" w:color="auto"/>
                                                <w:bottom w:val="none" w:sz="0" w:space="0" w:color="auto"/>
                                                <w:right w:val="none" w:sz="0" w:space="0" w:color="auto"/>
                                              </w:divBdr>
                                              <w:divsChild>
                                                <w:div w:id="1736318946">
                                                  <w:marLeft w:val="0"/>
                                                  <w:marRight w:val="0"/>
                                                  <w:marTop w:val="0"/>
                                                  <w:marBottom w:val="0"/>
                                                  <w:divBdr>
                                                    <w:top w:val="none" w:sz="0" w:space="0" w:color="auto"/>
                                                    <w:left w:val="none" w:sz="0" w:space="0" w:color="auto"/>
                                                    <w:bottom w:val="none" w:sz="0" w:space="0" w:color="auto"/>
                                                    <w:right w:val="none" w:sz="0" w:space="0" w:color="auto"/>
                                                  </w:divBdr>
                                                  <w:divsChild>
                                                    <w:div w:id="1331058960">
                                                      <w:marLeft w:val="0"/>
                                                      <w:marRight w:val="0"/>
                                                      <w:marTop w:val="0"/>
                                                      <w:marBottom w:val="0"/>
                                                      <w:divBdr>
                                                        <w:top w:val="none" w:sz="0" w:space="0" w:color="auto"/>
                                                        <w:left w:val="none" w:sz="0" w:space="0" w:color="auto"/>
                                                        <w:bottom w:val="none" w:sz="0" w:space="0" w:color="auto"/>
                                                        <w:right w:val="none" w:sz="0" w:space="0" w:color="auto"/>
                                                      </w:divBdr>
                                                      <w:divsChild>
                                                        <w:div w:id="1424522941">
                                                          <w:marLeft w:val="0"/>
                                                          <w:marRight w:val="0"/>
                                                          <w:marTop w:val="0"/>
                                                          <w:marBottom w:val="0"/>
                                                          <w:divBdr>
                                                            <w:top w:val="none" w:sz="0" w:space="0" w:color="auto"/>
                                                            <w:left w:val="none" w:sz="0" w:space="0" w:color="auto"/>
                                                            <w:bottom w:val="none" w:sz="0" w:space="0" w:color="auto"/>
                                                            <w:right w:val="none" w:sz="0" w:space="0" w:color="auto"/>
                                                          </w:divBdr>
                                                          <w:divsChild>
                                                            <w:div w:id="61938659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638206">
                      <w:marLeft w:val="0"/>
                      <w:marRight w:val="0"/>
                      <w:marTop w:val="0"/>
                      <w:marBottom w:val="0"/>
                      <w:divBdr>
                        <w:top w:val="none" w:sz="0" w:space="0" w:color="auto"/>
                        <w:left w:val="none" w:sz="0" w:space="0" w:color="auto"/>
                        <w:bottom w:val="none" w:sz="0" w:space="0" w:color="auto"/>
                        <w:right w:val="none" w:sz="0" w:space="0" w:color="auto"/>
                      </w:divBdr>
                      <w:divsChild>
                        <w:div w:id="12397533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98827569">
      <w:bodyDiv w:val="1"/>
      <w:marLeft w:val="0"/>
      <w:marRight w:val="0"/>
      <w:marTop w:val="0"/>
      <w:marBottom w:val="0"/>
      <w:divBdr>
        <w:top w:val="none" w:sz="0" w:space="0" w:color="auto"/>
        <w:left w:val="none" w:sz="0" w:space="0" w:color="auto"/>
        <w:bottom w:val="none" w:sz="0" w:space="0" w:color="auto"/>
        <w:right w:val="none" w:sz="0" w:space="0" w:color="auto"/>
      </w:divBdr>
    </w:div>
    <w:div w:id="906186288">
      <w:bodyDiv w:val="1"/>
      <w:marLeft w:val="0"/>
      <w:marRight w:val="0"/>
      <w:marTop w:val="0"/>
      <w:marBottom w:val="0"/>
      <w:divBdr>
        <w:top w:val="none" w:sz="0" w:space="0" w:color="auto"/>
        <w:left w:val="none" w:sz="0" w:space="0" w:color="auto"/>
        <w:bottom w:val="none" w:sz="0" w:space="0" w:color="auto"/>
        <w:right w:val="none" w:sz="0" w:space="0" w:color="auto"/>
      </w:divBdr>
    </w:div>
    <w:div w:id="956136840">
      <w:bodyDiv w:val="1"/>
      <w:marLeft w:val="0"/>
      <w:marRight w:val="0"/>
      <w:marTop w:val="0"/>
      <w:marBottom w:val="0"/>
      <w:divBdr>
        <w:top w:val="none" w:sz="0" w:space="0" w:color="auto"/>
        <w:left w:val="none" w:sz="0" w:space="0" w:color="auto"/>
        <w:bottom w:val="none" w:sz="0" w:space="0" w:color="auto"/>
        <w:right w:val="none" w:sz="0" w:space="0" w:color="auto"/>
      </w:divBdr>
    </w:div>
    <w:div w:id="1094597489">
      <w:bodyDiv w:val="1"/>
      <w:marLeft w:val="0"/>
      <w:marRight w:val="0"/>
      <w:marTop w:val="0"/>
      <w:marBottom w:val="0"/>
      <w:divBdr>
        <w:top w:val="none" w:sz="0" w:space="0" w:color="auto"/>
        <w:left w:val="none" w:sz="0" w:space="0" w:color="auto"/>
        <w:bottom w:val="none" w:sz="0" w:space="0" w:color="auto"/>
        <w:right w:val="none" w:sz="0" w:space="0" w:color="auto"/>
      </w:divBdr>
    </w:div>
    <w:div w:id="1252667086">
      <w:bodyDiv w:val="1"/>
      <w:marLeft w:val="0"/>
      <w:marRight w:val="0"/>
      <w:marTop w:val="0"/>
      <w:marBottom w:val="0"/>
      <w:divBdr>
        <w:top w:val="none" w:sz="0" w:space="0" w:color="auto"/>
        <w:left w:val="none" w:sz="0" w:space="0" w:color="auto"/>
        <w:bottom w:val="none" w:sz="0" w:space="0" w:color="auto"/>
        <w:right w:val="none" w:sz="0" w:space="0" w:color="auto"/>
      </w:divBdr>
    </w:div>
    <w:div w:id="1309822557">
      <w:bodyDiv w:val="1"/>
      <w:marLeft w:val="0"/>
      <w:marRight w:val="0"/>
      <w:marTop w:val="0"/>
      <w:marBottom w:val="0"/>
      <w:divBdr>
        <w:top w:val="none" w:sz="0" w:space="0" w:color="auto"/>
        <w:left w:val="none" w:sz="0" w:space="0" w:color="auto"/>
        <w:bottom w:val="none" w:sz="0" w:space="0" w:color="auto"/>
        <w:right w:val="none" w:sz="0" w:space="0" w:color="auto"/>
      </w:divBdr>
      <w:divsChild>
        <w:div w:id="1015883621">
          <w:marLeft w:val="0"/>
          <w:marRight w:val="0"/>
          <w:marTop w:val="0"/>
          <w:marBottom w:val="360"/>
          <w:divBdr>
            <w:top w:val="none" w:sz="0" w:space="0" w:color="auto"/>
            <w:left w:val="none" w:sz="0" w:space="0" w:color="auto"/>
            <w:bottom w:val="none" w:sz="0" w:space="0" w:color="auto"/>
            <w:right w:val="none" w:sz="0" w:space="0" w:color="auto"/>
          </w:divBdr>
        </w:div>
        <w:div w:id="1652716541">
          <w:marLeft w:val="0"/>
          <w:marRight w:val="0"/>
          <w:marTop w:val="0"/>
          <w:marBottom w:val="0"/>
          <w:divBdr>
            <w:top w:val="none" w:sz="0" w:space="0" w:color="auto"/>
            <w:left w:val="none" w:sz="0" w:space="0" w:color="auto"/>
            <w:bottom w:val="none" w:sz="0" w:space="0" w:color="auto"/>
            <w:right w:val="none" w:sz="0" w:space="0" w:color="auto"/>
          </w:divBdr>
          <w:divsChild>
            <w:div w:id="5491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989">
      <w:bodyDiv w:val="1"/>
      <w:marLeft w:val="0"/>
      <w:marRight w:val="0"/>
      <w:marTop w:val="0"/>
      <w:marBottom w:val="0"/>
      <w:divBdr>
        <w:top w:val="none" w:sz="0" w:space="0" w:color="auto"/>
        <w:left w:val="none" w:sz="0" w:space="0" w:color="auto"/>
        <w:bottom w:val="none" w:sz="0" w:space="0" w:color="auto"/>
        <w:right w:val="none" w:sz="0" w:space="0" w:color="auto"/>
      </w:divBdr>
    </w:div>
    <w:div w:id="1426220065">
      <w:bodyDiv w:val="1"/>
      <w:marLeft w:val="0"/>
      <w:marRight w:val="0"/>
      <w:marTop w:val="0"/>
      <w:marBottom w:val="0"/>
      <w:divBdr>
        <w:top w:val="none" w:sz="0" w:space="0" w:color="auto"/>
        <w:left w:val="none" w:sz="0" w:space="0" w:color="auto"/>
        <w:bottom w:val="none" w:sz="0" w:space="0" w:color="auto"/>
        <w:right w:val="none" w:sz="0" w:space="0" w:color="auto"/>
      </w:divBdr>
    </w:div>
    <w:div w:id="1825392250">
      <w:bodyDiv w:val="1"/>
      <w:marLeft w:val="0"/>
      <w:marRight w:val="0"/>
      <w:marTop w:val="0"/>
      <w:marBottom w:val="0"/>
      <w:divBdr>
        <w:top w:val="none" w:sz="0" w:space="0" w:color="auto"/>
        <w:left w:val="none" w:sz="0" w:space="0" w:color="auto"/>
        <w:bottom w:val="none" w:sz="0" w:space="0" w:color="auto"/>
        <w:right w:val="none" w:sz="0" w:space="0" w:color="auto"/>
      </w:divBdr>
    </w:div>
    <w:div w:id="199387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ubmed/?term=DeBoy%20JM%5BAuthor%5D&amp;cauthor=true&amp;cauthor_uid=259747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Pollock%20A%5BAuthor%5D&amp;cauthor=true&amp;cauthor_uid=2597471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Ned-Sykes%20R%5BAuthor%5D&amp;cauthor=true&amp;cauthor_uid=25974716"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DDA6A-E0AD-4A8C-82E9-5FF8E2E4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182</Pages>
  <Words>47971</Words>
  <Characters>273440</Characters>
  <Application>Microsoft Office Word</Application>
  <DocSecurity>0</DocSecurity>
  <Lines>2278</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Amit Kumar Datta</cp:lastModifiedBy>
  <cp:revision>23</cp:revision>
  <cp:lastPrinted>2024-01-11T19:48:00Z</cp:lastPrinted>
  <dcterms:created xsi:type="dcterms:W3CDTF">2024-09-28T15:45:00Z</dcterms:created>
  <dcterms:modified xsi:type="dcterms:W3CDTF">2024-10-03T01:55:00Z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f1a158fe4f13b5658b9ecf2590118d0bb910bac5dfd14cd1c5d2deb084790733</vt:lpwstr>
  </property>
</Properties>
</file>