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A9" w:rsidRPr="00317BA9" w:rsidRDefault="00317BA9" w:rsidP="00317BA9">
      <w:pPr>
        <w:spacing w:after="0" w:line="240" w:lineRule="auto"/>
        <w:jc w:val="center"/>
        <w:rPr>
          <w:rFonts w:ascii="SutonnyMJ" w:hAnsi="SutonnyMJ"/>
          <w:b/>
          <w:color w:val="000000" w:themeColor="text1"/>
          <w:sz w:val="32"/>
          <w:szCs w:val="28"/>
        </w:rPr>
      </w:pPr>
      <w:bookmarkStart w:id="0" w:name="_GoBack"/>
      <w:bookmarkEnd w:id="0"/>
      <w:proofErr w:type="spellStart"/>
      <w:r w:rsidRPr="00317BA9">
        <w:rPr>
          <w:rFonts w:ascii="Vrinda" w:hAnsi="Vrinda" w:cs="Vrinda"/>
          <w:b/>
          <w:color w:val="000000" w:themeColor="text1"/>
          <w:sz w:val="32"/>
          <w:szCs w:val="28"/>
        </w:rPr>
        <w:t>প্রতিবেদন</w:t>
      </w:r>
      <w:proofErr w:type="spellEnd"/>
    </w:p>
    <w:p w:rsidR="00317BA9" w:rsidRPr="00317BA9" w:rsidRDefault="00317BA9" w:rsidP="00317BA9">
      <w:pPr>
        <w:spacing w:after="0" w:line="240" w:lineRule="auto"/>
        <w:jc w:val="both"/>
        <w:rPr>
          <w:rFonts w:ascii="SutonnyMJ" w:hAnsi="SutonnyMJ"/>
          <w:color w:val="000000" w:themeColor="text1"/>
          <w:sz w:val="26"/>
          <w:szCs w:val="28"/>
        </w:rPr>
      </w:pPr>
    </w:p>
    <w:p w:rsidR="00317BA9" w:rsidRPr="00317BA9" w:rsidRDefault="00317BA9" w:rsidP="00317BA9">
      <w:pPr>
        <w:spacing w:after="0" w:line="240" w:lineRule="auto"/>
        <w:jc w:val="both"/>
        <w:rPr>
          <w:rFonts w:ascii="SutonnyMJ" w:hAnsi="SutonnyMJ"/>
          <w:color w:val="000000" w:themeColor="text1"/>
          <w:sz w:val="26"/>
          <w:szCs w:val="28"/>
        </w:rPr>
      </w:pP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বিশ্ববিদ্যালয়ে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শিক্ষণ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শিখন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গবেষণা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ও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প্রশাসনের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উৎকর্ষ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অর্জনের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লক্ষ্যে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আইকিউএসি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বিভিন্ন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কার্যক্রম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পরিচালনা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আসছে</w:t>
      </w:r>
      <w:proofErr w:type="spellEnd"/>
      <w:r w:rsidRPr="00317BA9">
        <w:rPr>
          <w:rFonts w:ascii="Vrinda" w:hAnsi="Vrinda" w:cs="Vrinda"/>
          <w:color w:val="000000" w:themeColor="text1"/>
          <w:sz w:val="26"/>
          <w:szCs w:val="28"/>
        </w:rPr>
        <w:t>।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এরই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ধারাবাহিকতায়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r w:rsidRPr="00317BA9">
        <w:rPr>
          <w:rFonts w:ascii="Times New Roman" w:hAnsi="Times New Roman" w:cs="Calibri"/>
          <w:bCs/>
          <w:color w:val="000000" w:themeColor="text1"/>
          <w:spacing w:val="-4"/>
          <w:sz w:val="24"/>
          <w:szCs w:val="26"/>
        </w:rPr>
        <w:t>“Office File Management &amp; Social Accountability”</w:t>
      </w:r>
      <w:r w:rsidRPr="00317BA9">
        <w:rPr>
          <w:rFonts w:ascii="Times New Roman" w:hAnsi="Times New Roman" w:cs="Calibri"/>
          <w:bCs/>
          <w:color w:val="000000" w:themeColor="text1"/>
          <w:spacing w:val="-4"/>
          <w:sz w:val="24"/>
          <w:szCs w:val="26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শীর্ষক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দুই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পর্বের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(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২৮</w:t>
      </w:r>
      <w:r w:rsidRPr="00317BA9">
        <w:rPr>
          <w:rFonts w:ascii="SutonnyMJ" w:hAnsi="SutonnyMJ"/>
          <w:color w:val="000000" w:themeColor="text1"/>
          <w:sz w:val="26"/>
          <w:szCs w:val="28"/>
        </w:rPr>
        <w:t>-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২৯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ফেব্রুয়ারি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২৪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)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প্রশিক্ষণ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কর্মসূচীর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আজ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শেষ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দিন</w:t>
      </w:r>
      <w:proofErr w:type="spellEnd"/>
      <w:r w:rsidRPr="00317BA9">
        <w:rPr>
          <w:rFonts w:ascii="Vrinda" w:hAnsi="Vrinda" w:cs="Vrinda"/>
          <w:color w:val="000000" w:themeColor="text1"/>
          <w:sz w:val="26"/>
          <w:szCs w:val="28"/>
        </w:rPr>
        <w:t>।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সৈয়দ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ইসমাঈল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হোসেন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সিরাজী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একাডেমিক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ভবনের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আইকিউএসি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কনফারেন্স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কক্ষে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(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কক্ষ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নং</w:t>
      </w:r>
      <w:r w:rsidRPr="00317BA9">
        <w:rPr>
          <w:rFonts w:ascii="SutonnyMJ" w:hAnsi="SutonnyMJ"/>
          <w:color w:val="000000" w:themeColor="text1"/>
          <w:sz w:val="26"/>
          <w:szCs w:val="28"/>
        </w:rPr>
        <w:t>-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৪০৫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)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অনুষ্ঠিত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এই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প্রশিক্ষণে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বিশ্ববিদ্যালয়ের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বিভিন্ন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দপ্তর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>/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বিভাগের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(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৫০</w:t>
      </w:r>
      <w:r w:rsidRPr="00317BA9">
        <w:rPr>
          <w:rFonts w:ascii="SutonnyMJ" w:hAnsi="SutonnyMJ"/>
          <w:color w:val="000000" w:themeColor="text1"/>
          <w:sz w:val="26"/>
          <w:szCs w:val="28"/>
        </w:rPr>
        <w:t>+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৫০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)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১০০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জন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কর্মকর্তা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অংশগ্রহণ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করেন</w:t>
      </w:r>
      <w:proofErr w:type="spellEnd"/>
      <w:r w:rsidRPr="00317BA9">
        <w:rPr>
          <w:rFonts w:ascii="Vrinda" w:hAnsi="Vrinda" w:cs="Vrinda"/>
          <w:color w:val="000000" w:themeColor="text1"/>
          <w:sz w:val="26"/>
          <w:szCs w:val="28"/>
        </w:rPr>
        <w:t>।</w:t>
      </w:r>
    </w:p>
    <w:p w:rsidR="00317BA9" w:rsidRPr="00317BA9" w:rsidRDefault="00317BA9" w:rsidP="00317BA9">
      <w:pPr>
        <w:spacing w:after="0" w:line="240" w:lineRule="auto"/>
        <w:jc w:val="both"/>
        <w:rPr>
          <w:rFonts w:ascii="SutonnyMJ" w:hAnsi="SutonnyMJ"/>
          <w:color w:val="000000" w:themeColor="text1"/>
          <w:sz w:val="26"/>
          <w:szCs w:val="28"/>
        </w:rPr>
      </w:pPr>
    </w:p>
    <w:p w:rsidR="00317BA9" w:rsidRPr="00317BA9" w:rsidRDefault="00317BA9" w:rsidP="00317BA9">
      <w:pPr>
        <w:spacing w:after="0" w:line="240" w:lineRule="auto"/>
        <w:jc w:val="both"/>
        <w:rPr>
          <w:rFonts w:ascii="SutonnyMJ" w:hAnsi="SutonnyMJ"/>
          <w:color w:val="000000" w:themeColor="text1"/>
          <w:sz w:val="26"/>
          <w:szCs w:val="28"/>
        </w:rPr>
      </w:pP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এই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প্রশিক্ষণে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r w:rsidRPr="00317BA9">
        <w:rPr>
          <w:rFonts w:ascii="Times New Roman" w:hAnsi="Times New Roman" w:cs="Tahoma"/>
          <w:color w:val="000000" w:themeColor="text1"/>
          <w:sz w:val="24"/>
          <w:szCs w:val="26"/>
        </w:rPr>
        <w:t xml:space="preserve">Manners and Professional Etiquette, </w:t>
      </w:r>
      <w:r w:rsidRPr="00317BA9">
        <w:rPr>
          <w:rFonts w:ascii="Times New Roman" w:hAnsi="Times New Roman" w:cs="Tahoma"/>
          <w:bCs/>
          <w:color w:val="000000" w:themeColor="text1"/>
          <w:sz w:val="24"/>
          <w:szCs w:val="26"/>
        </w:rPr>
        <w:t xml:space="preserve">Office File Management-1 (Itemized Job Solution Cycle), Office File Management-2 </w:t>
      </w:r>
      <w:r w:rsidRPr="00317BA9">
        <w:rPr>
          <w:rFonts w:ascii="SutonnyMJ" w:hAnsi="SutonnyMJ"/>
          <w:color w:val="000000" w:themeColor="text1"/>
          <w:sz w:val="26"/>
          <w:szCs w:val="28"/>
        </w:rPr>
        <w:t>(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নুতন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নথি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খোলা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নোট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লিখন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নথি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রেকর্ড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সূচিকরণ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এবং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ই</w:t>
      </w:r>
      <w:r w:rsidRPr="00317BA9">
        <w:rPr>
          <w:rFonts w:ascii="SutonnyMJ" w:hAnsi="SutonnyMJ"/>
          <w:color w:val="000000" w:themeColor="text1"/>
          <w:sz w:val="26"/>
          <w:szCs w:val="28"/>
        </w:rPr>
        <w:t>-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নথি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)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এবং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r w:rsidRPr="00317BA9">
        <w:rPr>
          <w:rFonts w:ascii="Times New Roman" w:hAnsi="Times New Roman" w:cs="Tahoma"/>
          <w:color w:val="000000" w:themeColor="text1"/>
          <w:sz w:val="24"/>
          <w:szCs w:val="26"/>
        </w:rPr>
        <w:t>Social Accountability: National Integrity Strategy (NIS), Annual Performance Agreement (APA), Grievance Redress System (GRS), Citizen Chartered (CC)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বিষয়ে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বিস্তারিত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আলোচনা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করা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হয়</w:t>
      </w:r>
      <w:proofErr w:type="spellEnd"/>
      <w:r w:rsidRPr="00317BA9">
        <w:rPr>
          <w:rFonts w:ascii="Vrinda" w:hAnsi="Vrinda" w:cs="Vrinda"/>
          <w:color w:val="000000" w:themeColor="text1"/>
          <w:sz w:val="26"/>
          <w:szCs w:val="28"/>
        </w:rPr>
        <w:t>।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এই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কর্মসূচির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১ম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পর্বের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উদ্বোধনী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অনুষ্ঠানে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প্রধান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অতিথি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হিসেবে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উপস্থিত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ছিলেন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প্রফেসর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মো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: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সুলতান</w:t>
      </w:r>
      <w:r w:rsidRPr="00317BA9">
        <w:rPr>
          <w:rFonts w:ascii="SutonnyMJ" w:hAnsi="SutonnyMJ"/>
          <w:color w:val="000000" w:themeColor="text1"/>
          <w:sz w:val="26"/>
          <w:szCs w:val="28"/>
        </w:rPr>
        <w:t>-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উল</w:t>
      </w:r>
      <w:r w:rsidRPr="00317BA9">
        <w:rPr>
          <w:rFonts w:ascii="SutonnyMJ" w:hAnsi="SutonnyMJ"/>
          <w:color w:val="000000" w:themeColor="text1"/>
          <w:sz w:val="26"/>
          <w:szCs w:val="28"/>
        </w:rPr>
        <w:t>-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ইসলাম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মাননীয়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উপ</w:t>
      </w:r>
      <w:r w:rsidRPr="00317BA9">
        <w:rPr>
          <w:rFonts w:ascii="SutonnyMJ" w:hAnsi="SutonnyMJ"/>
          <w:color w:val="000000" w:themeColor="text1"/>
          <w:sz w:val="26"/>
          <w:szCs w:val="28"/>
        </w:rPr>
        <w:t>-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উপাচার্য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এবং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শেষ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পর্বের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প্রধান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অতিথি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হিসেবে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উপস্থিত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ছিলেন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প্রফেসর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মো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. </w:t>
      </w:r>
      <w:proofErr w:type="spellStart"/>
      <w:proofErr w:type="gramStart"/>
      <w:r w:rsidRPr="00317BA9">
        <w:rPr>
          <w:rFonts w:ascii="Vrinda" w:hAnsi="Vrinda" w:cs="Vrinda"/>
          <w:color w:val="000000" w:themeColor="text1"/>
          <w:sz w:val="26"/>
          <w:szCs w:val="28"/>
        </w:rPr>
        <w:t>অবায়দুর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রহমান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প্রামানিক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কোষাধ্যক্ষ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রাজশাহী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বিশ্ববিদ্যালয়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রাজশাহী</w:t>
      </w:r>
      <w:proofErr w:type="spellEnd"/>
      <w:r w:rsidRPr="00317BA9">
        <w:rPr>
          <w:rFonts w:ascii="Vrinda" w:hAnsi="Vrinda" w:cs="Vrinda"/>
          <w:color w:val="000000" w:themeColor="text1"/>
          <w:sz w:val="26"/>
          <w:szCs w:val="28"/>
        </w:rPr>
        <w:t>।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দুই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পর্বেই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বিশেষ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অতিথি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হিসেবে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উপস্থিত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ছিলেন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প্রফেসর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মো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>.</w:t>
      </w:r>
      <w:proofErr w:type="gram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তারিকুল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হাসান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রেজিস্ট্রার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(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ভারপ্রাপ্ত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),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রাজশাহী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বিশ্ববিদ্যালয়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রাজশাহী</w:t>
      </w:r>
      <w:proofErr w:type="spellEnd"/>
      <w:r w:rsidRPr="00317BA9">
        <w:rPr>
          <w:rFonts w:ascii="Vrinda" w:hAnsi="Vrinda" w:cs="Vrinda"/>
          <w:color w:val="000000" w:themeColor="text1"/>
          <w:sz w:val="26"/>
          <w:szCs w:val="28"/>
        </w:rPr>
        <w:t>।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প্রশিক্ষণটির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সভাপতিত্ব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করেন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প্রফেসর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ড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.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দুলাল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চন্দ্র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রায়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পরিচালক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আইকিউএসি</w:t>
      </w:r>
      <w:proofErr w:type="spellEnd"/>
      <w:r w:rsidRPr="00317BA9">
        <w:rPr>
          <w:rFonts w:ascii="Vrinda" w:hAnsi="Vrinda" w:cs="Vrinda"/>
          <w:color w:val="000000" w:themeColor="text1"/>
          <w:sz w:val="26"/>
          <w:szCs w:val="28"/>
        </w:rPr>
        <w:t>।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প্রশিক্ষক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হিসেবে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ছিলেন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প্রফেসর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মো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.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আবদুস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সালাম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সাবেক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রেজিস্ট্রার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রাজশাহী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বিশ্ববিদ্যালয়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রাজশাহী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আবু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হায়াত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মোঃ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রহমতুল্লাহ্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প্রধান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নির্বাহী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কর্মকর্তা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রাজশাহী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উন্নয়ন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কর্তৃপক্ষ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আ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.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ত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.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ম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.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আব্দুল্লাহহেল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বাকী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সহকারী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পরিচালক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(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সিনিয়র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সহকারী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সচিব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),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আরপিএটিসি</w:t>
      </w:r>
      <w:proofErr w:type="spellEnd"/>
      <w:r w:rsidRPr="00317BA9">
        <w:rPr>
          <w:rFonts w:ascii="Vrinda" w:hAnsi="Vrinda" w:cs="Vrinda"/>
          <w:color w:val="000000" w:themeColor="text1"/>
          <w:sz w:val="26"/>
          <w:szCs w:val="28"/>
        </w:rPr>
        <w:t>।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শুভেচ্ছা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ও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স্বাগত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বক্তব্য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প্রদান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করেন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প্রফেসর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মো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. </w:t>
      </w:r>
      <w:proofErr w:type="spellStart"/>
      <w:proofErr w:type="gramStart"/>
      <w:r w:rsidRPr="00317BA9">
        <w:rPr>
          <w:rFonts w:ascii="Vrinda" w:hAnsi="Vrinda" w:cs="Vrinda"/>
          <w:color w:val="000000" w:themeColor="text1"/>
          <w:sz w:val="26"/>
          <w:szCs w:val="28"/>
        </w:rPr>
        <w:t>মশিহুর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রহমান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অতিরিক্ত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পরিচালক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আইকিউএসি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,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রাজশাহী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বিশ্ববিদ্যালয়</w:t>
      </w:r>
      <w:proofErr w:type="spellEnd"/>
      <w:r w:rsidRPr="00317BA9">
        <w:rPr>
          <w:rFonts w:ascii="Vrinda" w:hAnsi="Vrinda" w:cs="Vrinda"/>
          <w:color w:val="000000" w:themeColor="text1"/>
          <w:sz w:val="26"/>
          <w:szCs w:val="28"/>
        </w:rPr>
        <w:t>।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কর্মসূচিটি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সঞ্চালনা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করবেন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আইকিউএসি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>-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র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অতিরিক্ত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পরিচালক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প্রফেসর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মো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>.</w:t>
      </w:r>
      <w:proofErr w:type="gram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আবদুর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রশিদ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সরকার</w:t>
      </w:r>
      <w:proofErr w:type="spellEnd"/>
      <w:r w:rsidRPr="00317BA9">
        <w:rPr>
          <w:rFonts w:ascii="Vrinda" w:hAnsi="Vrinda" w:cs="Vrinda"/>
          <w:color w:val="000000" w:themeColor="text1"/>
          <w:sz w:val="26"/>
          <w:szCs w:val="28"/>
        </w:rPr>
        <w:t>।</w:t>
      </w:r>
    </w:p>
    <w:p w:rsidR="00317BA9" w:rsidRPr="00317BA9" w:rsidRDefault="00317BA9" w:rsidP="00317BA9">
      <w:pPr>
        <w:spacing w:after="0" w:line="240" w:lineRule="auto"/>
        <w:jc w:val="both"/>
        <w:rPr>
          <w:rFonts w:ascii="SutonnyMJ" w:hAnsi="SutonnyMJ"/>
          <w:color w:val="000000" w:themeColor="text1"/>
          <w:sz w:val="26"/>
          <w:szCs w:val="28"/>
        </w:rPr>
      </w:pPr>
    </w:p>
    <w:p w:rsidR="00317BA9" w:rsidRPr="00317BA9" w:rsidRDefault="00317BA9" w:rsidP="00317BA9">
      <w:pPr>
        <w:spacing w:after="0" w:line="240" w:lineRule="auto"/>
        <w:jc w:val="both"/>
        <w:rPr>
          <w:rFonts w:ascii="SutonnyMJ" w:hAnsi="SutonnyMJ"/>
          <w:color w:val="000000" w:themeColor="text1"/>
          <w:sz w:val="26"/>
          <w:szCs w:val="28"/>
        </w:rPr>
      </w:pPr>
    </w:p>
    <w:p w:rsidR="00317BA9" w:rsidRPr="00317BA9" w:rsidRDefault="00317BA9" w:rsidP="00317BA9">
      <w:pPr>
        <w:spacing w:after="0" w:line="240" w:lineRule="auto"/>
        <w:jc w:val="both"/>
        <w:rPr>
          <w:rFonts w:ascii="SutonnyMJ" w:hAnsi="SutonnyMJ"/>
          <w:color w:val="000000" w:themeColor="text1"/>
          <w:sz w:val="26"/>
          <w:szCs w:val="28"/>
        </w:rPr>
      </w:pPr>
      <w:r w:rsidRPr="00023C6A">
        <w:rPr>
          <w:rFonts w:ascii="SutonnyMJ" w:hAnsi="SutonnyMJ"/>
          <w:noProof/>
          <w:color w:val="000000" w:themeColor="text1"/>
          <w:sz w:val="28"/>
          <w:szCs w:val="28"/>
        </w:rPr>
        <w:drawing>
          <wp:inline distT="0" distB="0" distL="0" distR="0" wp14:anchorId="5D12E4B8" wp14:editId="38DD56B6">
            <wp:extent cx="1091821" cy="49061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etur Dulal Sir.jp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029" cy="49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</w:p>
    <w:p w:rsidR="00317BA9" w:rsidRPr="00317BA9" w:rsidRDefault="00317BA9" w:rsidP="00317BA9">
      <w:pPr>
        <w:spacing w:after="0" w:line="240" w:lineRule="auto"/>
        <w:jc w:val="both"/>
        <w:rPr>
          <w:rFonts w:ascii="SutonnyMJ" w:hAnsi="SutonnyMJ"/>
          <w:color w:val="000000" w:themeColor="text1"/>
          <w:sz w:val="26"/>
          <w:szCs w:val="28"/>
        </w:rPr>
      </w:pPr>
      <w:r w:rsidRPr="00317BA9">
        <w:rPr>
          <w:rFonts w:ascii="SutonnyMJ" w:hAnsi="SutonnyMJ"/>
          <w:color w:val="000000" w:themeColor="text1"/>
          <w:sz w:val="26"/>
          <w:szCs w:val="28"/>
        </w:rPr>
        <w:t>(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প্রফেসর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r w:rsidRPr="00317BA9">
        <w:rPr>
          <w:rFonts w:ascii="Vrinda" w:hAnsi="Vrinda" w:cs="Vrinda"/>
          <w:color w:val="000000" w:themeColor="text1"/>
          <w:sz w:val="26"/>
          <w:szCs w:val="28"/>
        </w:rPr>
        <w:t>ড</w:t>
      </w:r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.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দুলাল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চন্দ্র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 xml:space="preserve"> </w:t>
      </w: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রায়</w:t>
      </w:r>
      <w:proofErr w:type="spellEnd"/>
      <w:r w:rsidRPr="00317BA9">
        <w:rPr>
          <w:rFonts w:ascii="SutonnyMJ" w:hAnsi="SutonnyMJ"/>
          <w:color w:val="000000" w:themeColor="text1"/>
          <w:sz w:val="26"/>
          <w:szCs w:val="28"/>
        </w:rPr>
        <w:t>)</w:t>
      </w:r>
    </w:p>
    <w:p w:rsidR="00317BA9" w:rsidRPr="00317BA9" w:rsidRDefault="00317BA9" w:rsidP="00317BA9">
      <w:pPr>
        <w:spacing w:after="0" w:line="240" w:lineRule="auto"/>
        <w:jc w:val="both"/>
        <w:rPr>
          <w:rFonts w:ascii="SutonnyMJ" w:hAnsi="SutonnyMJ"/>
          <w:color w:val="000000" w:themeColor="text1"/>
          <w:sz w:val="26"/>
          <w:szCs w:val="28"/>
        </w:rPr>
      </w:pPr>
      <w:proofErr w:type="spellStart"/>
      <w:r w:rsidRPr="00317BA9">
        <w:rPr>
          <w:rFonts w:ascii="Vrinda" w:hAnsi="Vrinda" w:cs="Vrinda"/>
          <w:color w:val="000000" w:themeColor="text1"/>
          <w:sz w:val="26"/>
          <w:szCs w:val="28"/>
        </w:rPr>
        <w:t>পরিচালক</w:t>
      </w:r>
      <w:proofErr w:type="spellEnd"/>
    </w:p>
    <w:sectPr w:rsidR="00317BA9" w:rsidRPr="00317BA9" w:rsidSect="00B61136">
      <w:headerReference w:type="default" r:id="rId10"/>
      <w:footerReference w:type="default" r:id="rId11"/>
      <w:pgSz w:w="11909" w:h="16834" w:code="9"/>
      <w:pgMar w:top="1440" w:right="1440" w:bottom="1170" w:left="1872" w:header="720" w:footer="5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8F" w:rsidRDefault="00FD008F" w:rsidP="009539F0">
      <w:pPr>
        <w:spacing w:after="0" w:line="240" w:lineRule="auto"/>
      </w:pPr>
      <w:r>
        <w:separator/>
      </w:r>
    </w:p>
  </w:endnote>
  <w:endnote w:type="continuationSeparator" w:id="0">
    <w:p w:rsidR="00FD008F" w:rsidRDefault="00FD008F" w:rsidP="0095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League Spartan">
    <w:panose1 w:val="00000000000000000000"/>
    <w:charset w:val="00"/>
    <w:family w:val="auto"/>
    <w:pitch w:val="variable"/>
    <w:sig w:usb0="A000007F" w:usb1="4000004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17" w:rsidRPr="001C7C3C" w:rsidRDefault="001C7C3C" w:rsidP="001C7C3C">
    <w:pPr>
      <w:pStyle w:val="Footer"/>
      <w:tabs>
        <w:tab w:val="clear" w:pos="9360"/>
      </w:tabs>
      <w:ind w:left="-1080" w:right="-855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0EB5938" wp14:editId="4FCA755C">
              <wp:simplePos x="0" y="0"/>
              <wp:positionH relativeFrom="column">
                <wp:posOffset>-1454785</wp:posOffset>
              </wp:positionH>
              <wp:positionV relativeFrom="paragraph">
                <wp:posOffset>-18416</wp:posOffset>
              </wp:positionV>
              <wp:extent cx="9100820" cy="0"/>
              <wp:effectExtent l="0" t="0" r="2413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082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4.55pt,-1.45pt" to="602.0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"/>
          </w:pict>
        </mc:Fallback>
      </mc:AlternateContent>
    </w:r>
    <w:r w:rsidRPr="0081580B">
      <w:rPr>
        <w:sz w:val="18"/>
      </w:rPr>
      <w:t>Room# 306 B&amp;C, 2</w:t>
    </w:r>
    <w:r w:rsidRPr="0081580B">
      <w:rPr>
        <w:sz w:val="18"/>
        <w:vertAlign w:val="superscript"/>
      </w:rPr>
      <w:t>nd</w:t>
    </w:r>
    <w:r w:rsidRPr="0081580B">
      <w:rPr>
        <w:sz w:val="18"/>
      </w:rPr>
      <w:t xml:space="preserve"> Floor, Syed Ismail </w:t>
    </w:r>
    <w:proofErr w:type="spellStart"/>
    <w:r w:rsidRPr="0081580B">
      <w:rPr>
        <w:sz w:val="18"/>
      </w:rPr>
      <w:t>Hossain</w:t>
    </w:r>
    <w:proofErr w:type="spellEnd"/>
    <w:r w:rsidRPr="0081580B">
      <w:rPr>
        <w:sz w:val="18"/>
      </w:rPr>
      <w:t xml:space="preserve"> </w:t>
    </w:r>
    <w:proofErr w:type="spellStart"/>
    <w:r w:rsidRPr="0081580B">
      <w:rPr>
        <w:sz w:val="18"/>
      </w:rPr>
      <w:t>Siraji</w:t>
    </w:r>
    <w:proofErr w:type="spellEnd"/>
    <w:r w:rsidRPr="0081580B">
      <w:rPr>
        <w:sz w:val="18"/>
      </w:rPr>
      <w:t xml:space="preserve"> Academic Building, University of </w:t>
    </w:r>
    <w:proofErr w:type="spellStart"/>
    <w:r w:rsidRPr="0081580B">
      <w:rPr>
        <w:sz w:val="18"/>
      </w:rPr>
      <w:t>Rajshahi</w:t>
    </w:r>
    <w:proofErr w:type="spellEnd"/>
    <w:r w:rsidRPr="0081580B">
      <w:rPr>
        <w:sz w:val="18"/>
      </w:rPr>
      <w:t xml:space="preserve"> Phone: +8802588864266, E-mail: iqac@ru.ac.bd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8F" w:rsidRDefault="00FD008F" w:rsidP="009539F0">
      <w:pPr>
        <w:spacing w:after="0" w:line="240" w:lineRule="auto"/>
      </w:pPr>
      <w:r>
        <w:separator/>
      </w:r>
    </w:p>
  </w:footnote>
  <w:footnote w:type="continuationSeparator" w:id="0">
    <w:p w:rsidR="00FD008F" w:rsidRDefault="00FD008F" w:rsidP="0095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17" w:rsidRPr="00332DED" w:rsidRDefault="00433517" w:rsidP="009E183A">
    <w:pPr>
      <w:spacing w:after="0"/>
      <w:jc w:val="center"/>
      <w:rPr>
        <w:rFonts w:ascii="League Spartan" w:hAnsi="League Spartan"/>
        <w:b/>
        <w:sz w:val="3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C446C5D" wp14:editId="27FDF657">
          <wp:simplePos x="0" y="0"/>
          <wp:positionH relativeFrom="column">
            <wp:posOffset>4779645</wp:posOffset>
          </wp:positionH>
          <wp:positionV relativeFrom="paragraph">
            <wp:posOffset>-123190</wp:posOffset>
          </wp:positionV>
          <wp:extent cx="714375" cy="619125"/>
          <wp:effectExtent l="0" t="0" r="9525" b="9525"/>
          <wp:wrapNone/>
          <wp:docPr id="1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4E0372E" wp14:editId="38B1B5CE">
          <wp:simplePos x="0" y="0"/>
          <wp:positionH relativeFrom="column">
            <wp:posOffset>-100965</wp:posOffset>
          </wp:positionH>
          <wp:positionV relativeFrom="paragraph">
            <wp:posOffset>-197485</wp:posOffset>
          </wp:positionV>
          <wp:extent cx="920750" cy="680720"/>
          <wp:effectExtent l="0" t="0" r="0" b="5080"/>
          <wp:wrapNone/>
          <wp:docPr id="164" name="Picture 1" descr="Description: Description: RU Logo &amp; Bran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RU Logo &amp; Brand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DED">
      <w:rPr>
        <w:rFonts w:ascii="League Spartan" w:hAnsi="League Spartan"/>
        <w:b/>
        <w:sz w:val="30"/>
      </w:rPr>
      <w:t>Institutional Quality Assurance Cell (IQAC)</w:t>
    </w:r>
  </w:p>
  <w:p w:rsidR="00433517" w:rsidRPr="00616FC0" w:rsidRDefault="00433517" w:rsidP="009E183A">
    <w:pPr>
      <w:spacing w:after="0"/>
      <w:jc w:val="center"/>
      <w:rPr>
        <w:b/>
        <w:sz w:val="3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14986E5D" wp14:editId="36CEA70C">
              <wp:simplePos x="0" y="0"/>
              <wp:positionH relativeFrom="column">
                <wp:posOffset>-1390015</wp:posOffset>
              </wp:positionH>
              <wp:positionV relativeFrom="paragraph">
                <wp:posOffset>349249</wp:posOffset>
              </wp:positionV>
              <wp:extent cx="78867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09.45pt,27.5pt" to="511.5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j8J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Hyaz2dPK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"/>
          </w:pict>
        </mc:Fallback>
      </mc:AlternateContent>
    </w:r>
    <w:r w:rsidRPr="00616FC0">
      <w:rPr>
        <w:b/>
        <w:sz w:val="30"/>
      </w:rPr>
      <w:t xml:space="preserve">University of </w:t>
    </w:r>
    <w:proofErr w:type="spellStart"/>
    <w:r w:rsidRPr="00616FC0">
      <w:rPr>
        <w:b/>
        <w:sz w:val="30"/>
      </w:rPr>
      <w:t>Rajshahi</w:t>
    </w:r>
    <w:proofErr w:type="spellEnd"/>
  </w:p>
  <w:p w:rsidR="00433517" w:rsidRDefault="00433517" w:rsidP="009E183A">
    <w:pPr>
      <w:pStyle w:val="Header"/>
    </w:pPr>
  </w:p>
  <w:p w:rsidR="00433517" w:rsidRPr="009E183A" w:rsidRDefault="00433517" w:rsidP="009E1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116"/>
    <w:multiLevelType w:val="hybridMultilevel"/>
    <w:tmpl w:val="CC10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14CE3"/>
    <w:multiLevelType w:val="hybridMultilevel"/>
    <w:tmpl w:val="7F4C1A2C"/>
    <w:lvl w:ilvl="0" w:tplc="4F863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3MDAysDA1sTQxNjVV0lEKTi0uzszPAykwrAUATEDInywAAAA="/>
  </w:docVars>
  <w:rsids>
    <w:rsidRoot w:val="00E76185"/>
    <w:rsid w:val="00000B4B"/>
    <w:rsid w:val="00007D61"/>
    <w:rsid w:val="00012639"/>
    <w:rsid w:val="00012C8C"/>
    <w:rsid w:val="00013FE2"/>
    <w:rsid w:val="00022C94"/>
    <w:rsid w:val="00023C6A"/>
    <w:rsid w:val="000303BB"/>
    <w:rsid w:val="00033BA3"/>
    <w:rsid w:val="00034098"/>
    <w:rsid w:val="000341C2"/>
    <w:rsid w:val="000360FC"/>
    <w:rsid w:val="00045423"/>
    <w:rsid w:val="0004620D"/>
    <w:rsid w:val="000541AA"/>
    <w:rsid w:val="0006438E"/>
    <w:rsid w:val="00083B9F"/>
    <w:rsid w:val="00086DD3"/>
    <w:rsid w:val="000A0A76"/>
    <w:rsid w:val="000A2726"/>
    <w:rsid w:val="000B2C2A"/>
    <w:rsid w:val="000B4E86"/>
    <w:rsid w:val="000B7829"/>
    <w:rsid w:val="000B7857"/>
    <w:rsid w:val="000D0B44"/>
    <w:rsid w:val="000D1741"/>
    <w:rsid w:val="000E23B7"/>
    <w:rsid w:val="000E6AA6"/>
    <w:rsid w:val="000F516B"/>
    <w:rsid w:val="000F7316"/>
    <w:rsid w:val="00101663"/>
    <w:rsid w:val="0011033B"/>
    <w:rsid w:val="001175CC"/>
    <w:rsid w:val="0012260E"/>
    <w:rsid w:val="0013752A"/>
    <w:rsid w:val="0013754B"/>
    <w:rsid w:val="001446B1"/>
    <w:rsid w:val="00144A71"/>
    <w:rsid w:val="00145EDB"/>
    <w:rsid w:val="0015212F"/>
    <w:rsid w:val="00160EF2"/>
    <w:rsid w:val="00161EE5"/>
    <w:rsid w:val="00164237"/>
    <w:rsid w:val="00172757"/>
    <w:rsid w:val="0017432F"/>
    <w:rsid w:val="00181255"/>
    <w:rsid w:val="00184DFE"/>
    <w:rsid w:val="00186C38"/>
    <w:rsid w:val="00190271"/>
    <w:rsid w:val="001949E3"/>
    <w:rsid w:val="001A3F14"/>
    <w:rsid w:val="001A3FDD"/>
    <w:rsid w:val="001B435E"/>
    <w:rsid w:val="001C46EC"/>
    <w:rsid w:val="001C7C3C"/>
    <w:rsid w:val="001D0059"/>
    <w:rsid w:val="001D310B"/>
    <w:rsid w:val="001D4932"/>
    <w:rsid w:val="001F046F"/>
    <w:rsid w:val="001F19D2"/>
    <w:rsid w:val="001F47A3"/>
    <w:rsid w:val="00200383"/>
    <w:rsid w:val="00201AF8"/>
    <w:rsid w:val="00206156"/>
    <w:rsid w:val="002068E5"/>
    <w:rsid w:val="00214115"/>
    <w:rsid w:val="002331DF"/>
    <w:rsid w:val="00236FFE"/>
    <w:rsid w:val="00241F6E"/>
    <w:rsid w:val="00242A83"/>
    <w:rsid w:val="00252668"/>
    <w:rsid w:val="002657D1"/>
    <w:rsid w:val="002718E7"/>
    <w:rsid w:val="00280B22"/>
    <w:rsid w:val="002B51A8"/>
    <w:rsid w:val="002C2168"/>
    <w:rsid w:val="002C4B8E"/>
    <w:rsid w:val="002D439F"/>
    <w:rsid w:val="002D5635"/>
    <w:rsid w:val="002E0FE3"/>
    <w:rsid w:val="002E305E"/>
    <w:rsid w:val="002F5226"/>
    <w:rsid w:val="00300938"/>
    <w:rsid w:val="00303194"/>
    <w:rsid w:val="0030351F"/>
    <w:rsid w:val="003114FA"/>
    <w:rsid w:val="00312630"/>
    <w:rsid w:val="0031573B"/>
    <w:rsid w:val="00317BA9"/>
    <w:rsid w:val="00322CB3"/>
    <w:rsid w:val="00361307"/>
    <w:rsid w:val="00361512"/>
    <w:rsid w:val="00367DC0"/>
    <w:rsid w:val="003842CC"/>
    <w:rsid w:val="00384FCD"/>
    <w:rsid w:val="003877DA"/>
    <w:rsid w:val="003908ED"/>
    <w:rsid w:val="003A6FD1"/>
    <w:rsid w:val="003A7801"/>
    <w:rsid w:val="003B581B"/>
    <w:rsid w:val="003B5D59"/>
    <w:rsid w:val="003B7DCD"/>
    <w:rsid w:val="003C38BF"/>
    <w:rsid w:val="003E24F2"/>
    <w:rsid w:val="003E625E"/>
    <w:rsid w:val="003F7013"/>
    <w:rsid w:val="004022B6"/>
    <w:rsid w:val="00407620"/>
    <w:rsid w:val="0041002A"/>
    <w:rsid w:val="00417F5F"/>
    <w:rsid w:val="00433517"/>
    <w:rsid w:val="004439F3"/>
    <w:rsid w:val="004456AE"/>
    <w:rsid w:val="00445AB3"/>
    <w:rsid w:val="004712C3"/>
    <w:rsid w:val="00490205"/>
    <w:rsid w:val="00491673"/>
    <w:rsid w:val="00497C72"/>
    <w:rsid w:val="004C3862"/>
    <w:rsid w:val="004C386E"/>
    <w:rsid w:val="004C4A4E"/>
    <w:rsid w:val="004C71D6"/>
    <w:rsid w:val="004E0970"/>
    <w:rsid w:val="004F24EE"/>
    <w:rsid w:val="004F3D7B"/>
    <w:rsid w:val="004F61CD"/>
    <w:rsid w:val="004F7B14"/>
    <w:rsid w:val="00500922"/>
    <w:rsid w:val="005022FD"/>
    <w:rsid w:val="00513BEA"/>
    <w:rsid w:val="005256FA"/>
    <w:rsid w:val="00527016"/>
    <w:rsid w:val="00530AE4"/>
    <w:rsid w:val="005339CF"/>
    <w:rsid w:val="0053721C"/>
    <w:rsid w:val="0054664A"/>
    <w:rsid w:val="00557114"/>
    <w:rsid w:val="00562946"/>
    <w:rsid w:val="005723B7"/>
    <w:rsid w:val="00573BB2"/>
    <w:rsid w:val="0057407B"/>
    <w:rsid w:val="005958D0"/>
    <w:rsid w:val="005A549A"/>
    <w:rsid w:val="005B049E"/>
    <w:rsid w:val="005B26DA"/>
    <w:rsid w:val="005B7473"/>
    <w:rsid w:val="005C28F4"/>
    <w:rsid w:val="005D7773"/>
    <w:rsid w:val="005E326C"/>
    <w:rsid w:val="005E65CA"/>
    <w:rsid w:val="006561CB"/>
    <w:rsid w:val="00656286"/>
    <w:rsid w:val="00667C9A"/>
    <w:rsid w:val="00670754"/>
    <w:rsid w:val="00671030"/>
    <w:rsid w:val="00672D3F"/>
    <w:rsid w:val="0067307F"/>
    <w:rsid w:val="006751A7"/>
    <w:rsid w:val="006902B4"/>
    <w:rsid w:val="00692C79"/>
    <w:rsid w:val="006A7248"/>
    <w:rsid w:val="006B0757"/>
    <w:rsid w:val="006B1CC1"/>
    <w:rsid w:val="006B63EF"/>
    <w:rsid w:val="006C2E05"/>
    <w:rsid w:val="006D207A"/>
    <w:rsid w:val="006D5EA3"/>
    <w:rsid w:val="00706408"/>
    <w:rsid w:val="0070750E"/>
    <w:rsid w:val="0071138A"/>
    <w:rsid w:val="007143E5"/>
    <w:rsid w:val="007154E0"/>
    <w:rsid w:val="00717B07"/>
    <w:rsid w:val="00723D3D"/>
    <w:rsid w:val="00730315"/>
    <w:rsid w:val="00730444"/>
    <w:rsid w:val="007310B1"/>
    <w:rsid w:val="00733E49"/>
    <w:rsid w:val="007351CB"/>
    <w:rsid w:val="007352EB"/>
    <w:rsid w:val="00735875"/>
    <w:rsid w:val="00735AC3"/>
    <w:rsid w:val="00740512"/>
    <w:rsid w:val="00742B31"/>
    <w:rsid w:val="00751AB5"/>
    <w:rsid w:val="007552E9"/>
    <w:rsid w:val="00763C2D"/>
    <w:rsid w:val="00766E57"/>
    <w:rsid w:val="0076745C"/>
    <w:rsid w:val="00773F95"/>
    <w:rsid w:val="00776CE4"/>
    <w:rsid w:val="00781543"/>
    <w:rsid w:val="00787C89"/>
    <w:rsid w:val="007A320E"/>
    <w:rsid w:val="007A3DB2"/>
    <w:rsid w:val="007A6263"/>
    <w:rsid w:val="007B17DF"/>
    <w:rsid w:val="007B1E21"/>
    <w:rsid w:val="007C0885"/>
    <w:rsid w:val="007C4894"/>
    <w:rsid w:val="007C4E05"/>
    <w:rsid w:val="007E41E8"/>
    <w:rsid w:val="007E6129"/>
    <w:rsid w:val="007E750B"/>
    <w:rsid w:val="007E7AF4"/>
    <w:rsid w:val="007F21EF"/>
    <w:rsid w:val="007F4498"/>
    <w:rsid w:val="00801056"/>
    <w:rsid w:val="008053BA"/>
    <w:rsid w:val="0082259E"/>
    <w:rsid w:val="00822767"/>
    <w:rsid w:val="00832682"/>
    <w:rsid w:val="00836ABF"/>
    <w:rsid w:val="00846952"/>
    <w:rsid w:val="00850BE9"/>
    <w:rsid w:val="008536C8"/>
    <w:rsid w:val="008558FA"/>
    <w:rsid w:val="008577E0"/>
    <w:rsid w:val="00860EE1"/>
    <w:rsid w:val="008843E8"/>
    <w:rsid w:val="008852C7"/>
    <w:rsid w:val="008961B3"/>
    <w:rsid w:val="008A0BF8"/>
    <w:rsid w:val="008A61A2"/>
    <w:rsid w:val="008B3E59"/>
    <w:rsid w:val="008C079A"/>
    <w:rsid w:val="008C2D94"/>
    <w:rsid w:val="008C3C7B"/>
    <w:rsid w:val="008D3164"/>
    <w:rsid w:val="008D3F77"/>
    <w:rsid w:val="008D493F"/>
    <w:rsid w:val="008F003B"/>
    <w:rsid w:val="008F0C31"/>
    <w:rsid w:val="008F3004"/>
    <w:rsid w:val="008F5C8B"/>
    <w:rsid w:val="009044CE"/>
    <w:rsid w:val="0092388F"/>
    <w:rsid w:val="00926E28"/>
    <w:rsid w:val="00930D7D"/>
    <w:rsid w:val="009335C9"/>
    <w:rsid w:val="00936D03"/>
    <w:rsid w:val="009478B0"/>
    <w:rsid w:val="00951621"/>
    <w:rsid w:val="009539F0"/>
    <w:rsid w:val="00955112"/>
    <w:rsid w:val="00960095"/>
    <w:rsid w:val="00960552"/>
    <w:rsid w:val="00965ED5"/>
    <w:rsid w:val="00972385"/>
    <w:rsid w:val="00972EE2"/>
    <w:rsid w:val="00976ECF"/>
    <w:rsid w:val="009A1AFF"/>
    <w:rsid w:val="009C4BD7"/>
    <w:rsid w:val="009C51C9"/>
    <w:rsid w:val="009D4A3B"/>
    <w:rsid w:val="009D6BEA"/>
    <w:rsid w:val="009E183A"/>
    <w:rsid w:val="009E187D"/>
    <w:rsid w:val="009E1A04"/>
    <w:rsid w:val="009E1F7D"/>
    <w:rsid w:val="009E61F0"/>
    <w:rsid w:val="009E7192"/>
    <w:rsid w:val="009F37B6"/>
    <w:rsid w:val="00A00EA2"/>
    <w:rsid w:val="00A0539B"/>
    <w:rsid w:val="00A067C2"/>
    <w:rsid w:val="00A06D44"/>
    <w:rsid w:val="00A24A3F"/>
    <w:rsid w:val="00A26F1D"/>
    <w:rsid w:val="00A518F6"/>
    <w:rsid w:val="00A57936"/>
    <w:rsid w:val="00A63380"/>
    <w:rsid w:val="00A67E93"/>
    <w:rsid w:val="00A83C1C"/>
    <w:rsid w:val="00A8745C"/>
    <w:rsid w:val="00A920EC"/>
    <w:rsid w:val="00A9443D"/>
    <w:rsid w:val="00A9495F"/>
    <w:rsid w:val="00A954BB"/>
    <w:rsid w:val="00A966B7"/>
    <w:rsid w:val="00AB3336"/>
    <w:rsid w:val="00AB381C"/>
    <w:rsid w:val="00AC5B78"/>
    <w:rsid w:val="00AD437B"/>
    <w:rsid w:val="00AE0C13"/>
    <w:rsid w:val="00AE1516"/>
    <w:rsid w:val="00AF24E2"/>
    <w:rsid w:val="00B04F24"/>
    <w:rsid w:val="00B06970"/>
    <w:rsid w:val="00B10DC3"/>
    <w:rsid w:val="00B1631B"/>
    <w:rsid w:val="00B211E6"/>
    <w:rsid w:val="00B230AC"/>
    <w:rsid w:val="00B3080B"/>
    <w:rsid w:val="00B357DC"/>
    <w:rsid w:val="00B37E57"/>
    <w:rsid w:val="00B40816"/>
    <w:rsid w:val="00B40F45"/>
    <w:rsid w:val="00B42E52"/>
    <w:rsid w:val="00B61136"/>
    <w:rsid w:val="00B77F08"/>
    <w:rsid w:val="00B809CF"/>
    <w:rsid w:val="00B811BB"/>
    <w:rsid w:val="00B860A0"/>
    <w:rsid w:val="00B93950"/>
    <w:rsid w:val="00B9682A"/>
    <w:rsid w:val="00BA13D6"/>
    <w:rsid w:val="00BC19B6"/>
    <w:rsid w:val="00BD4775"/>
    <w:rsid w:val="00BD4D78"/>
    <w:rsid w:val="00BD56FA"/>
    <w:rsid w:val="00BE5E33"/>
    <w:rsid w:val="00BE6A0B"/>
    <w:rsid w:val="00BF12F0"/>
    <w:rsid w:val="00BF7BA7"/>
    <w:rsid w:val="00C14A5B"/>
    <w:rsid w:val="00C151CE"/>
    <w:rsid w:val="00C20063"/>
    <w:rsid w:val="00C3360A"/>
    <w:rsid w:val="00C370C5"/>
    <w:rsid w:val="00C3794E"/>
    <w:rsid w:val="00C404A5"/>
    <w:rsid w:val="00C4172E"/>
    <w:rsid w:val="00C51DE9"/>
    <w:rsid w:val="00C52B19"/>
    <w:rsid w:val="00C5604A"/>
    <w:rsid w:val="00C61AA5"/>
    <w:rsid w:val="00C638F6"/>
    <w:rsid w:val="00C71C28"/>
    <w:rsid w:val="00C8244F"/>
    <w:rsid w:val="00C825AB"/>
    <w:rsid w:val="00C8548B"/>
    <w:rsid w:val="00C969B2"/>
    <w:rsid w:val="00CB25F1"/>
    <w:rsid w:val="00CC0066"/>
    <w:rsid w:val="00CC2C97"/>
    <w:rsid w:val="00CC41C5"/>
    <w:rsid w:val="00CD2616"/>
    <w:rsid w:val="00CD5121"/>
    <w:rsid w:val="00CE1DC2"/>
    <w:rsid w:val="00CE63AD"/>
    <w:rsid w:val="00CE73AC"/>
    <w:rsid w:val="00CF4339"/>
    <w:rsid w:val="00D076E1"/>
    <w:rsid w:val="00D07B44"/>
    <w:rsid w:val="00D110DC"/>
    <w:rsid w:val="00D221C2"/>
    <w:rsid w:val="00D30D40"/>
    <w:rsid w:val="00D330CF"/>
    <w:rsid w:val="00D35C18"/>
    <w:rsid w:val="00D41556"/>
    <w:rsid w:val="00D60A56"/>
    <w:rsid w:val="00D61570"/>
    <w:rsid w:val="00D6185A"/>
    <w:rsid w:val="00D62003"/>
    <w:rsid w:val="00D7777E"/>
    <w:rsid w:val="00D8366A"/>
    <w:rsid w:val="00D8667D"/>
    <w:rsid w:val="00D95396"/>
    <w:rsid w:val="00D97285"/>
    <w:rsid w:val="00D97520"/>
    <w:rsid w:val="00DC5CFB"/>
    <w:rsid w:val="00DD0C6B"/>
    <w:rsid w:val="00DD1885"/>
    <w:rsid w:val="00DD6387"/>
    <w:rsid w:val="00DD669C"/>
    <w:rsid w:val="00DE0174"/>
    <w:rsid w:val="00DE0210"/>
    <w:rsid w:val="00DE17ED"/>
    <w:rsid w:val="00DF1219"/>
    <w:rsid w:val="00DF1387"/>
    <w:rsid w:val="00DF1D8D"/>
    <w:rsid w:val="00DF20A6"/>
    <w:rsid w:val="00DF61C4"/>
    <w:rsid w:val="00DF780A"/>
    <w:rsid w:val="00E10597"/>
    <w:rsid w:val="00E110C2"/>
    <w:rsid w:val="00E17F1A"/>
    <w:rsid w:val="00E34532"/>
    <w:rsid w:val="00E41F8E"/>
    <w:rsid w:val="00E42602"/>
    <w:rsid w:val="00E50928"/>
    <w:rsid w:val="00E53FCB"/>
    <w:rsid w:val="00E63FB9"/>
    <w:rsid w:val="00E65494"/>
    <w:rsid w:val="00E67E2B"/>
    <w:rsid w:val="00E72C70"/>
    <w:rsid w:val="00E76185"/>
    <w:rsid w:val="00E7684A"/>
    <w:rsid w:val="00E77851"/>
    <w:rsid w:val="00E81EF2"/>
    <w:rsid w:val="00E82984"/>
    <w:rsid w:val="00E879C2"/>
    <w:rsid w:val="00E97AE0"/>
    <w:rsid w:val="00EA3AF5"/>
    <w:rsid w:val="00EA497A"/>
    <w:rsid w:val="00EB5A35"/>
    <w:rsid w:val="00EC302C"/>
    <w:rsid w:val="00ED0EB4"/>
    <w:rsid w:val="00ED1238"/>
    <w:rsid w:val="00ED1F11"/>
    <w:rsid w:val="00ED26D8"/>
    <w:rsid w:val="00ED52E5"/>
    <w:rsid w:val="00EE09D9"/>
    <w:rsid w:val="00EE4B49"/>
    <w:rsid w:val="00EF1495"/>
    <w:rsid w:val="00F02302"/>
    <w:rsid w:val="00F06E98"/>
    <w:rsid w:val="00F1185A"/>
    <w:rsid w:val="00F17FE0"/>
    <w:rsid w:val="00F21039"/>
    <w:rsid w:val="00F277C9"/>
    <w:rsid w:val="00F27FB2"/>
    <w:rsid w:val="00F310E2"/>
    <w:rsid w:val="00F34EF8"/>
    <w:rsid w:val="00F37B7F"/>
    <w:rsid w:val="00F46FBF"/>
    <w:rsid w:val="00F50C5F"/>
    <w:rsid w:val="00F548DA"/>
    <w:rsid w:val="00F620CF"/>
    <w:rsid w:val="00F6580F"/>
    <w:rsid w:val="00F7520B"/>
    <w:rsid w:val="00F804AF"/>
    <w:rsid w:val="00F81CAA"/>
    <w:rsid w:val="00F81D82"/>
    <w:rsid w:val="00F92A78"/>
    <w:rsid w:val="00FA62A5"/>
    <w:rsid w:val="00FA66AA"/>
    <w:rsid w:val="00FB2675"/>
    <w:rsid w:val="00FB68A5"/>
    <w:rsid w:val="00FD008F"/>
    <w:rsid w:val="00FD6C53"/>
    <w:rsid w:val="00FE2DB3"/>
    <w:rsid w:val="00FE2F4A"/>
    <w:rsid w:val="00FE40AF"/>
    <w:rsid w:val="00FF5D06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F0"/>
  </w:style>
  <w:style w:type="paragraph" w:styleId="Footer">
    <w:name w:val="footer"/>
    <w:basedOn w:val="Normal"/>
    <w:link w:val="FooterChar"/>
    <w:unhideWhenUsed/>
    <w:rsid w:val="0095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39F0"/>
  </w:style>
  <w:style w:type="table" w:styleId="TableGrid">
    <w:name w:val="Table Grid"/>
    <w:basedOn w:val="TableNormal"/>
    <w:uiPriority w:val="59"/>
    <w:rsid w:val="00C417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2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3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Strong">
    <w:name w:val="Strong"/>
    <w:basedOn w:val="DefaultParagraphFont"/>
    <w:uiPriority w:val="22"/>
    <w:qFormat/>
    <w:rsid w:val="003C38BF"/>
    <w:rPr>
      <w:b/>
      <w:bCs/>
    </w:rPr>
  </w:style>
  <w:style w:type="paragraph" w:customStyle="1" w:styleId="wp-caption-text">
    <w:name w:val="wp-caption-text"/>
    <w:basedOn w:val="Normal"/>
    <w:rsid w:val="003C38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341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F0"/>
  </w:style>
  <w:style w:type="paragraph" w:styleId="Footer">
    <w:name w:val="footer"/>
    <w:basedOn w:val="Normal"/>
    <w:link w:val="FooterChar"/>
    <w:unhideWhenUsed/>
    <w:rsid w:val="0095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39F0"/>
  </w:style>
  <w:style w:type="table" w:styleId="TableGrid">
    <w:name w:val="Table Grid"/>
    <w:basedOn w:val="TableNormal"/>
    <w:uiPriority w:val="59"/>
    <w:rsid w:val="00C417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2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3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Strong">
    <w:name w:val="Strong"/>
    <w:basedOn w:val="DefaultParagraphFont"/>
    <w:uiPriority w:val="22"/>
    <w:qFormat/>
    <w:rsid w:val="003C38BF"/>
    <w:rPr>
      <w:b/>
      <w:bCs/>
    </w:rPr>
  </w:style>
  <w:style w:type="paragraph" w:customStyle="1" w:styleId="wp-caption-text">
    <w:name w:val="wp-caption-text"/>
    <w:basedOn w:val="Normal"/>
    <w:rsid w:val="003C38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341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685E-4CC4-44AB-A1C9-C6DB95E4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Ranu</cp:lastModifiedBy>
  <cp:revision>122</cp:revision>
  <cp:lastPrinted>2024-02-29T04:50:00Z</cp:lastPrinted>
  <dcterms:created xsi:type="dcterms:W3CDTF">2022-06-01T20:20:00Z</dcterms:created>
  <dcterms:modified xsi:type="dcterms:W3CDTF">2024-03-03T03:43:00Z</dcterms:modified>
</cp:coreProperties>
</file>